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105" w:rsidRDefault="00ED52FE" w:rsidP="00251105">
      <w:pPr>
        <w:ind w:right="-44"/>
        <w:jc w:val="center"/>
        <w:rPr>
          <w:rFonts w:ascii="Arial" w:hAnsi="Arial" w:cs="Arial"/>
          <w:b/>
          <w:sz w:val="16"/>
          <w:szCs w:val="16"/>
        </w:rPr>
      </w:pPr>
      <w:bookmarkStart w:id="0" w:name="_GoBack"/>
      <w:bookmarkEnd w:id="0"/>
      <w:r w:rsidRPr="00731B55">
        <w:rPr>
          <w:noProof/>
        </w:rPr>
        <mc:AlternateContent>
          <mc:Choice Requires="wps">
            <w:drawing>
              <wp:anchor distT="0" distB="0" distL="114300" distR="114300" simplePos="0" relativeHeight="251658240" behindDoc="0" locked="0" layoutInCell="1" allowOverlap="1">
                <wp:simplePos x="0" y="0"/>
                <wp:positionH relativeFrom="column">
                  <wp:posOffset>42545</wp:posOffset>
                </wp:positionH>
                <wp:positionV relativeFrom="paragraph">
                  <wp:posOffset>289560</wp:posOffset>
                </wp:positionV>
                <wp:extent cx="3161665" cy="1805940"/>
                <wp:effectExtent l="381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3AED" w:rsidRDefault="005A3AED" w:rsidP="00F3034B">
                            <w:pPr>
                              <w:rPr>
                                <w:rFonts w:ascii="Arial" w:hAnsi="Arial"/>
                                <w:b/>
                                <w:sz w:val="12"/>
                                <w:szCs w:val="12"/>
                              </w:rPr>
                            </w:pPr>
                          </w:p>
                          <w:p w:rsidR="005A3AED" w:rsidRDefault="005A3AED">
                            <w:pPr>
                              <w:rPr>
                                <w:b/>
                                <w:sz w:val="28"/>
                                <w:szCs w:val="28"/>
                              </w:rPr>
                            </w:pPr>
                          </w:p>
                          <w:p w:rsidR="005A3AED" w:rsidRDefault="005A3AED">
                            <w:pPr>
                              <w:rPr>
                                <w:b/>
                                <w:sz w:val="28"/>
                                <w:szCs w:val="28"/>
                              </w:rPr>
                            </w:pPr>
                          </w:p>
                          <w:p w:rsidR="005A3AED" w:rsidRDefault="005A3AED">
                            <w:pPr>
                              <w:rPr>
                                <w:b/>
                                <w:sz w:val="28"/>
                                <w:szCs w:val="28"/>
                              </w:rPr>
                            </w:pPr>
                          </w:p>
                          <w:p w:rsidR="005A3AED" w:rsidRDefault="005A3AED">
                            <w:pPr>
                              <w:rPr>
                                <w:b/>
                                <w:sz w:val="28"/>
                                <w:szCs w:val="28"/>
                              </w:rPr>
                            </w:pPr>
                          </w:p>
                          <w:p w:rsidR="005A3AED" w:rsidRDefault="005A3AED">
                            <w:pPr>
                              <w:rPr>
                                <w:b/>
                                <w:sz w:val="28"/>
                                <w:szCs w:val="28"/>
                              </w:rPr>
                            </w:pPr>
                          </w:p>
                          <w:p w:rsidR="005A3AED" w:rsidRDefault="005A3AED">
                            <w:pPr>
                              <w:rPr>
                                <w:b/>
                                <w:sz w:val="28"/>
                                <w:szCs w:val="28"/>
                              </w:rPr>
                            </w:pPr>
                          </w:p>
                          <w:p w:rsidR="005A3AED" w:rsidRDefault="005A3AED">
                            <w:pPr>
                              <w:rPr>
                                <w:b/>
                                <w:sz w:val="28"/>
                                <w:szCs w:val="28"/>
                              </w:rPr>
                            </w:pPr>
                          </w:p>
                          <w:p w:rsidR="005A3AED" w:rsidRPr="007E55DE" w:rsidRDefault="005A3AED">
                            <w:pPr>
                              <w:rPr>
                                <w:b/>
                              </w:rPr>
                            </w:pPr>
                            <w:r>
                              <w:rPr>
                                <w:b/>
                                <w:sz w:val="28"/>
                                <w:szCs w:val="28"/>
                              </w:rPr>
                              <w:t xml:space="preserve">          57</w:t>
                            </w:r>
                            <w:r w:rsidRPr="007E55DE">
                              <w:rPr>
                                <w:b/>
                              </w:rPr>
                              <w:t xml:space="preserve"> (</w:t>
                            </w:r>
                            <w:r>
                              <w:rPr>
                                <w:b/>
                              </w:rPr>
                              <w:t>341</w:t>
                            </w:r>
                            <w:r w:rsidRPr="007E55DE">
                              <w:rPr>
                                <w:b/>
                              </w:rPr>
                              <w:t xml:space="preserve">) от </w:t>
                            </w:r>
                            <w:r>
                              <w:rPr>
                                <w:b/>
                              </w:rPr>
                              <w:t>06 декабря</w:t>
                            </w:r>
                            <w:r w:rsidRPr="007E55DE">
                              <w:rPr>
                                <w:b/>
                              </w:rPr>
                              <w:t xml:space="preserve"> 201</w:t>
                            </w:r>
                            <w:r>
                              <w:rPr>
                                <w:b/>
                              </w:rPr>
                              <w:t>9</w:t>
                            </w:r>
                            <w:r w:rsidRPr="007E55DE">
                              <w:rPr>
                                <w:b/>
                              </w:rPr>
                              <w:t xml:space="preserve"> г</w:t>
                            </w:r>
                            <w:r w:rsidRPr="007E55DE">
                              <w:rPr>
                                <w:b/>
                              </w:rPr>
                              <w:t>о</w:t>
                            </w:r>
                            <w:r w:rsidRPr="007E55DE">
                              <w:rPr>
                                <w:b/>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5pt;margin-top:22.8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" filled="f" stroked="f">
                <v:textbox>
                  <w:txbxContent>
                    <w:p w:rsidR="005A3AED" w:rsidRDefault="005A3AED" w:rsidP="00F3034B">
                      <w:pPr>
                        <w:rPr>
                          <w:rFonts w:ascii="Arial" w:hAnsi="Arial"/>
                          <w:b/>
                          <w:sz w:val="12"/>
                          <w:szCs w:val="12"/>
                        </w:rPr>
                      </w:pPr>
                    </w:p>
                    <w:p w:rsidR="005A3AED" w:rsidRDefault="005A3AED">
                      <w:pPr>
                        <w:rPr>
                          <w:b/>
                          <w:sz w:val="28"/>
                          <w:szCs w:val="28"/>
                        </w:rPr>
                      </w:pPr>
                    </w:p>
                    <w:p w:rsidR="005A3AED" w:rsidRDefault="005A3AED">
                      <w:pPr>
                        <w:rPr>
                          <w:b/>
                          <w:sz w:val="28"/>
                          <w:szCs w:val="28"/>
                        </w:rPr>
                      </w:pPr>
                    </w:p>
                    <w:p w:rsidR="005A3AED" w:rsidRDefault="005A3AED">
                      <w:pPr>
                        <w:rPr>
                          <w:b/>
                          <w:sz w:val="28"/>
                          <w:szCs w:val="28"/>
                        </w:rPr>
                      </w:pPr>
                    </w:p>
                    <w:p w:rsidR="005A3AED" w:rsidRDefault="005A3AED">
                      <w:pPr>
                        <w:rPr>
                          <w:b/>
                          <w:sz w:val="28"/>
                          <w:szCs w:val="28"/>
                        </w:rPr>
                      </w:pPr>
                    </w:p>
                    <w:p w:rsidR="005A3AED" w:rsidRDefault="005A3AED">
                      <w:pPr>
                        <w:rPr>
                          <w:b/>
                          <w:sz w:val="28"/>
                          <w:szCs w:val="28"/>
                        </w:rPr>
                      </w:pPr>
                    </w:p>
                    <w:p w:rsidR="005A3AED" w:rsidRDefault="005A3AED">
                      <w:pPr>
                        <w:rPr>
                          <w:b/>
                          <w:sz w:val="28"/>
                          <w:szCs w:val="28"/>
                        </w:rPr>
                      </w:pPr>
                    </w:p>
                    <w:p w:rsidR="005A3AED" w:rsidRDefault="005A3AED">
                      <w:pPr>
                        <w:rPr>
                          <w:b/>
                          <w:sz w:val="28"/>
                          <w:szCs w:val="28"/>
                        </w:rPr>
                      </w:pPr>
                    </w:p>
                    <w:p w:rsidR="005A3AED" w:rsidRPr="007E55DE" w:rsidRDefault="005A3AED">
                      <w:pPr>
                        <w:rPr>
                          <w:b/>
                        </w:rPr>
                      </w:pPr>
                      <w:r>
                        <w:rPr>
                          <w:b/>
                          <w:sz w:val="28"/>
                          <w:szCs w:val="28"/>
                        </w:rPr>
                        <w:t xml:space="preserve">          57</w:t>
                      </w:r>
                      <w:r w:rsidRPr="007E55DE">
                        <w:rPr>
                          <w:b/>
                        </w:rPr>
                        <w:t xml:space="preserve"> (</w:t>
                      </w:r>
                      <w:r>
                        <w:rPr>
                          <w:b/>
                        </w:rPr>
                        <w:t>341</w:t>
                      </w:r>
                      <w:r w:rsidRPr="007E55DE">
                        <w:rPr>
                          <w:b/>
                        </w:rPr>
                        <w:t xml:space="preserve">) от </w:t>
                      </w:r>
                      <w:r>
                        <w:rPr>
                          <w:b/>
                        </w:rPr>
                        <w:t>06 декабря</w:t>
                      </w:r>
                      <w:r w:rsidRPr="007E55DE">
                        <w:rPr>
                          <w:b/>
                        </w:rPr>
                        <w:t xml:space="preserve"> 201</w:t>
                      </w:r>
                      <w:r>
                        <w:rPr>
                          <w:b/>
                        </w:rPr>
                        <w:t>9</w:t>
                      </w:r>
                      <w:r w:rsidRPr="007E55DE">
                        <w:rPr>
                          <w:b/>
                        </w:rPr>
                        <w:t xml:space="preserve"> г</w:t>
                      </w:r>
                      <w:r w:rsidRPr="007E55DE">
                        <w:rPr>
                          <w:b/>
                        </w:rPr>
                        <w:t>о</w:t>
                      </w:r>
                      <w:r w:rsidRPr="007E55DE">
                        <w:rPr>
                          <w:b/>
                        </w:rPr>
                        <w:t>да</w:t>
                      </w:r>
                    </w:p>
                  </w:txbxContent>
                </v:textbox>
              </v:shape>
            </w:pict>
          </mc:Fallback>
        </mc:AlternateContent>
      </w:r>
      <w:r w:rsidRPr="00731B55">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4445" b="9525"/>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1105" w:rsidRPr="00731B55">
        <w:rPr>
          <w:rFonts w:ascii="Arial" w:hAnsi="Arial" w:cs="Arial"/>
          <w:b/>
          <w:sz w:val="16"/>
          <w:szCs w:val="16"/>
        </w:rPr>
        <w:t>ИНФОРМАЦИОННОЕ СООБЩЕНИЕ</w:t>
      </w:r>
    </w:p>
    <w:p w:rsidR="00205A8C" w:rsidRPr="005D426C" w:rsidRDefault="00205A8C" w:rsidP="00205A8C">
      <w:pPr>
        <w:ind w:firstLine="142"/>
        <w:jc w:val="both"/>
        <w:rPr>
          <w:rFonts w:ascii="Arial" w:hAnsi="Arial" w:cs="Arial"/>
          <w:sz w:val="16"/>
          <w:szCs w:val="16"/>
        </w:rPr>
      </w:pPr>
      <w:r w:rsidRPr="005D426C">
        <w:rPr>
          <w:rFonts w:ascii="Arial" w:hAnsi="Arial" w:cs="Arial"/>
          <w:sz w:val="16"/>
          <w:szCs w:val="16"/>
        </w:rPr>
        <w:t>Администрация Валдайского муниципального района сообщает о приёме заявлений о предоставлении в аренду з</w:t>
      </w:r>
      <w:r w:rsidRPr="005D426C">
        <w:rPr>
          <w:rFonts w:ascii="Arial" w:hAnsi="Arial" w:cs="Arial"/>
          <w:sz w:val="16"/>
          <w:szCs w:val="16"/>
        </w:rPr>
        <w:t>е</w:t>
      </w:r>
      <w:r w:rsidRPr="005D426C">
        <w:rPr>
          <w:rFonts w:ascii="Arial" w:hAnsi="Arial" w:cs="Arial"/>
          <w:sz w:val="16"/>
          <w:szCs w:val="16"/>
        </w:rPr>
        <w:t>мельного участков для ведения личного подсобного хозяйства, из земель населённых пунктов:</w:t>
      </w:r>
    </w:p>
    <w:p w:rsidR="00205A8C" w:rsidRPr="005D426C" w:rsidRDefault="00205A8C" w:rsidP="00205A8C">
      <w:pPr>
        <w:ind w:firstLine="142"/>
        <w:jc w:val="both"/>
        <w:rPr>
          <w:rFonts w:ascii="Arial" w:hAnsi="Arial" w:cs="Arial"/>
          <w:sz w:val="16"/>
          <w:szCs w:val="16"/>
        </w:rPr>
      </w:pPr>
      <w:r w:rsidRPr="005D426C">
        <w:rPr>
          <w:rFonts w:ascii="Arial" w:hAnsi="Arial" w:cs="Arial"/>
          <w:sz w:val="16"/>
          <w:szCs w:val="16"/>
        </w:rPr>
        <w:t>Новгородская область, Валдайский район, Валдайское городское поселение, г.Валдай, ул.Парковая, площадью 1176 кв.м, (ориентир: данный з</w:t>
      </w:r>
      <w:r w:rsidRPr="005D426C">
        <w:rPr>
          <w:rFonts w:ascii="Arial" w:hAnsi="Arial" w:cs="Arial"/>
          <w:sz w:val="16"/>
          <w:szCs w:val="16"/>
        </w:rPr>
        <w:t>е</w:t>
      </w:r>
      <w:r w:rsidRPr="005D426C">
        <w:rPr>
          <w:rFonts w:ascii="Arial" w:hAnsi="Arial" w:cs="Arial"/>
          <w:sz w:val="16"/>
          <w:szCs w:val="16"/>
        </w:rPr>
        <w:t>мельный участок примыкает с южной стороны к земельному участку с кадастровым номером 53:03:0101023:47);</w:t>
      </w:r>
    </w:p>
    <w:p w:rsidR="00205A8C" w:rsidRPr="005D426C" w:rsidRDefault="00205A8C" w:rsidP="00205A8C">
      <w:pPr>
        <w:ind w:firstLine="142"/>
        <w:jc w:val="both"/>
        <w:rPr>
          <w:rFonts w:ascii="Arial" w:hAnsi="Arial" w:cs="Arial"/>
          <w:sz w:val="16"/>
          <w:szCs w:val="16"/>
        </w:rPr>
      </w:pPr>
      <w:r w:rsidRPr="005D426C">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w:t>
      </w:r>
      <w:r w:rsidRPr="005D426C">
        <w:rPr>
          <w:rFonts w:ascii="Arial" w:hAnsi="Arial" w:cs="Arial"/>
          <w:sz w:val="16"/>
          <w:szCs w:val="16"/>
        </w:rPr>
        <w:t>а</w:t>
      </w:r>
      <w:r w:rsidRPr="005D426C">
        <w:rPr>
          <w:rFonts w:ascii="Arial" w:hAnsi="Arial" w:cs="Arial"/>
          <w:sz w:val="16"/>
          <w:szCs w:val="16"/>
        </w:rPr>
        <w:t>ключения дог</w:t>
      </w:r>
      <w:r w:rsidRPr="005D426C">
        <w:rPr>
          <w:rFonts w:ascii="Arial" w:hAnsi="Arial" w:cs="Arial"/>
          <w:sz w:val="16"/>
          <w:szCs w:val="16"/>
        </w:rPr>
        <w:t>о</w:t>
      </w:r>
      <w:r w:rsidRPr="005D426C">
        <w:rPr>
          <w:rFonts w:ascii="Arial" w:hAnsi="Arial" w:cs="Arial"/>
          <w:sz w:val="16"/>
          <w:szCs w:val="16"/>
        </w:rPr>
        <w:t>вора аренды данного земельного участка.</w:t>
      </w:r>
    </w:p>
    <w:p w:rsidR="00205A8C" w:rsidRPr="005D426C" w:rsidRDefault="00205A8C" w:rsidP="00205A8C">
      <w:pPr>
        <w:ind w:firstLine="142"/>
        <w:jc w:val="both"/>
        <w:rPr>
          <w:rStyle w:val="apple-style-span"/>
          <w:rFonts w:ascii="Arial" w:hAnsi="Arial" w:cs="Arial"/>
          <w:sz w:val="16"/>
          <w:szCs w:val="16"/>
        </w:rPr>
      </w:pPr>
      <w:r w:rsidRPr="005D426C">
        <w:rPr>
          <w:rFonts w:ascii="Arial" w:hAnsi="Arial" w:cs="Arial"/>
          <w:sz w:val="16"/>
          <w:szCs w:val="16"/>
        </w:rPr>
        <w:t>Заявления принимаются в течение тридцати дней со дня опубликования данного сообщения (по 13.01.2019 включител</w:t>
      </w:r>
      <w:r w:rsidRPr="005D426C">
        <w:rPr>
          <w:rFonts w:ascii="Arial" w:hAnsi="Arial" w:cs="Arial"/>
          <w:sz w:val="16"/>
          <w:szCs w:val="16"/>
        </w:rPr>
        <w:t>ь</w:t>
      </w:r>
      <w:r w:rsidRPr="005D426C">
        <w:rPr>
          <w:rFonts w:ascii="Arial" w:hAnsi="Arial" w:cs="Arial"/>
          <w:sz w:val="16"/>
          <w:szCs w:val="16"/>
        </w:rPr>
        <w:t>но).</w:t>
      </w:r>
    </w:p>
    <w:p w:rsidR="00205A8C" w:rsidRPr="005D426C" w:rsidRDefault="00205A8C" w:rsidP="00205A8C">
      <w:pPr>
        <w:ind w:firstLine="142"/>
        <w:jc w:val="both"/>
        <w:rPr>
          <w:rFonts w:ascii="Arial" w:hAnsi="Arial" w:cs="Arial"/>
          <w:sz w:val="16"/>
          <w:szCs w:val="16"/>
        </w:rPr>
      </w:pPr>
      <w:r w:rsidRPr="005D426C">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5D426C">
        <w:rPr>
          <w:rStyle w:val="apple-style-span"/>
          <w:rFonts w:ascii="Arial" w:hAnsi="Arial" w:cs="Arial"/>
          <w:color w:val="252525"/>
          <w:sz w:val="16"/>
          <w:szCs w:val="16"/>
          <w:shd w:val="clear" w:color="auto" w:fill="FFFFFF"/>
        </w:rPr>
        <w:t>у</w:t>
      </w:r>
      <w:r w:rsidRPr="005D426C">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Администрацию Валдайского муниципального района по адр</w:t>
      </w:r>
      <w:r w:rsidRPr="005D426C">
        <w:rPr>
          <w:rStyle w:val="apple-style-span"/>
          <w:rFonts w:ascii="Arial" w:hAnsi="Arial" w:cs="Arial"/>
          <w:color w:val="252525"/>
          <w:sz w:val="16"/>
          <w:szCs w:val="16"/>
          <w:shd w:val="clear" w:color="auto" w:fill="FFFFFF"/>
        </w:rPr>
        <w:t>е</w:t>
      </w:r>
      <w:r w:rsidRPr="005D426C">
        <w:rPr>
          <w:rStyle w:val="apple-style-span"/>
          <w:rFonts w:ascii="Arial" w:hAnsi="Arial" w:cs="Arial"/>
          <w:color w:val="252525"/>
          <w:sz w:val="16"/>
          <w:szCs w:val="16"/>
          <w:shd w:val="clear" w:color="auto" w:fill="FFFFFF"/>
        </w:rPr>
        <w:t>су: Новгородская область, г.Валдай, пр.Комсомольский, д.19/21, каб.305.</w:t>
      </w:r>
    </w:p>
    <w:p w:rsidR="00205A8C" w:rsidRDefault="00205A8C" w:rsidP="00205A8C">
      <w:pPr>
        <w:ind w:firstLine="142"/>
        <w:jc w:val="both"/>
        <w:rPr>
          <w:rFonts w:ascii="Arial" w:hAnsi="Arial" w:cs="Arial"/>
          <w:sz w:val="16"/>
          <w:szCs w:val="16"/>
        </w:rPr>
      </w:pPr>
      <w:r w:rsidRPr="005D426C">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w:t>
      </w:r>
      <w:r w:rsidRPr="005D426C">
        <w:rPr>
          <w:rFonts w:ascii="Arial" w:hAnsi="Arial" w:cs="Arial"/>
          <w:sz w:val="16"/>
          <w:szCs w:val="16"/>
        </w:rPr>
        <w:t>е</w:t>
      </w:r>
      <w:r w:rsidRPr="005D426C">
        <w:rPr>
          <w:rFonts w:ascii="Arial" w:hAnsi="Arial" w:cs="Arial"/>
          <w:sz w:val="16"/>
          <w:szCs w:val="16"/>
        </w:rPr>
        <w:t>ством Администрации муниц</w:t>
      </w:r>
      <w:r w:rsidRPr="005D426C">
        <w:rPr>
          <w:rFonts w:ascii="Arial" w:hAnsi="Arial" w:cs="Arial"/>
          <w:sz w:val="16"/>
          <w:szCs w:val="16"/>
        </w:rPr>
        <w:t>и</w:t>
      </w:r>
      <w:r w:rsidRPr="005D426C">
        <w:rPr>
          <w:rFonts w:ascii="Arial" w:hAnsi="Arial" w:cs="Arial"/>
          <w:sz w:val="16"/>
          <w:szCs w:val="16"/>
        </w:rPr>
        <w:t>пального района (каб.409), с 8.00 до 17.00 (перерыв на обед с 12.00 до 13.00) в рабочие дни.</w:t>
      </w:r>
      <w:r>
        <w:rPr>
          <w:rFonts w:ascii="Arial" w:hAnsi="Arial" w:cs="Arial"/>
          <w:sz w:val="16"/>
          <w:szCs w:val="16"/>
        </w:rPr>
        <w:t xml:space="preserve"> </w:t>
      </w:r>
    </w:p>
    <w:p w:rsidR="00F410FF" w:rsidRDefault="00205A8C" w:rsidP="00205A8C">
      <w:pPr>
        <w:ind w:firstLine="142"/>
        <w:jc w:val="both"/>
        <w:rPr>
          <w:rFonts w:ascii="Arial" w:hAnsi="Arial" w:cs="Arial"/>
          <w:b/>
          <w:sz w:val="16"/>
          <w:szCs w:val="16"/>
        </w:rPr>
      </w:pPr>
      <w:r w:rsidRPr="005D426C">
        <w:rPr>
          <w:rFonts w:ascii="Arial" w:hAnsi="Arial" w:cs="Arial"/>
          <w:sz w:val="16"/>
          <w:szCs w:val="16"/>
        </w:rPr>
        <w:t>При поступлении двух или более заявлений права на заключение договора аренды земельный участок предоставляется на то</w:t>
      </w:r>
      <w:r w:rsidRPr="005D426C">
        <w:rPr>
          <w:rFonts w:ascii="Arial" w:hAnsi="Arial" w:cs="Arial"/>
          <w:sz w:val="16"/>
          <w:szCs w:val="16"/>
        </w:rPr>
        <w:t>р</w:t>
      </w:r>
      <w:r w:rsidRPr="005D426C">
        <w:rPr>
          <w:rFonts w:ascii="Arial" w:hAnsi="Arial" w:cs="Arial"/>
          <w:sz w:val="16"/>
          <w:szCs w:val="16"/>
        </w:rPr>
        <w:t>гах.</w:t>
      </w:r>
    </w:p>
    <w:p w:rsidR="00205A8C" w:rsidRDefault="00205A8C" w:rsidP="000107D3">
      <w:pPr>
        <w:pStyle w:val="2"/>
        <w:rPr>
          <w:rFonts w:ascii="Arial" w:hAnsi="Arial" w:cs="Arial"/>
          <w:color w:val="000000"/>
          <w:sz w:val="16"/>
          <w:szCs w:val="16"/>
          <w:lang w:val="ru-RU"/>
        </w:rPr>
      </w:pPr>
    </w:p>
    <w:p w:rsidR="000107D3" w:rsidRPr="00183AE3" w:rsidRDefault="000107D3" w:rsidP="000107D3">
      <w:pPr>
        <w:pStyle w:val="2"/>
        <w:rPr>
          <w:rFonts w:ascii="Arial" w:hAnsi="Arial" w:cs="Arial"/>
          <w:color w:val="000000"/>
          <w:sz w:val="16"/>
          <w:szCs w:val="16"/>
        </w:rPr>
      </w:pPr>
      <w:r w:rsidRPr="00183AE3">
        <w:rPr>
          <w:rFonts w:ascii="Arial" w:hAnsi="Arial" w:cs="Arial"/>
          <w:color w:val="000000"/>
          <w:sz w:val="16"/>
          <w:szCs w:val="16"/>
        </w:rPr>
        <w:t>АДМИНИСТРАЦИЯ ВАЛДАЙСКОГО МУНИЦИПАЛЬНОГО РАЙОНА</w:t>
      </w:r>
    </w:p>
    <w:p w:rsidR="000107D3" w:rsidRPr="00183AE3" w:rsidRDefault="000107D3" w:rsidP="000107D3">
      <w:pPr>
        <w:pStyle w:val="3"/>
        <w:rPr>
          <w:rFonts w:ascii="Arial" w:hAnsi="Arial" w:cs="Arial"/>
          <w:sz w:val="16"/>
          <w:szCs w:val="16"/>
        </w:rPr>
      </w:pPr>
      <w:r w:rsidRPr="00183AE3">
        <w:rPr>
          <w:rFonts w:ascii="Arial" w:hAnsi="Arial" w:cs="Arial"/>
          <w:sz w:val="16"/>
          <w:szCs w:val="16"/>
        </w:rPr>
        <w:t>П О С Т А Н О В Л Е Н И Е</w:t>
      </w:r>
    </w:p>
    <w:p w:rsidR="000107D3" w:rsidRPr="00183AE3" w:rsidRDefault="000107D3" w:rsidP="000107D3">
      <w:pPr>
        <w:jc w:val="center"/>
        <w:rPr>
          <w:rFonts w:ascii="Arial" w:hAnsi="Arial" w:cs="Arial"/>
          <w:color w:val="000000"/>
          <w:sz w:val="16"/>
          <w:szCs w:val="16"/>
        </w:rPr>
      </w:pPr>
      <w:r w:rsidRPr="00183AE3">
        <w:rPr>
          <w:rFonts w:ascii="Arial" w:hAnsi="Arial" w:cs="Arial"/>
          <w:color w:val="000000"/>
          <w:sz w:val="16"/>
          <w:szCs w:val="16"/>
        </w:rPr>
        <w:t>29.11.2019 № 2034</w:t>
      </w:r>
    </w:p>
    <w:p w:rsidR="000107D3" w:rsidRPr="00183AE3" w:rsidRDefault="000107D3" w:rsidP="000107D3">
      <w:pPr>
        <w:jc w:val="center"/>
        <w:rPr>
          <w:rFonts w:ascii="Arial" w:hAnsi="Arial" w:cs="Arial"/>
          <w:b/>
          <w:sz w:val="16"/>
          <w:szCs w:val="16"/>
        </w:rPr>
      </w:pPr>
      <w:r w:rsidRPr="00183AE3">
        <w:rPr>
          <w:rFonts w:ascii="Arial" w:hAnsi="Arial" w:cs="Arial"/>
          <w:b/>
          <w:sz w:val="16"/>
          <w:szCs w:val="16"/>
        </w:rPr>
        <w:t xml:space="preserve">О внесении изменений в муниципальную программу «Совершенствование и содержание </w:t>
      </w:r>
    </w:p>
    <w:p w:rsidR="000107D3" w:rsidRPr="00183AE3" w:rsidRDefault="000107D3" w:rsidP="000107D3">
      <w:pPr>
        <w:jc w:val="center"/>
        <w:rPr>
          <w:rFonts w:ascii="Arial" w:hAnsi="Arial" w:cs="Arial"/>
          <w:b/>
          <w:sz w:val="16"/>
          <w:szCs w:val="16"/>
        </w:rPr>
      </w:pPr>
      <w:r w:rsidRPr="00183AE3">
        <w:rPr>
          <w:rFonts w:ascii="Arial" w:hAnsi="Arial" w:cs="Arial"/>
          <w:b/>
          <w:sz w:val="16"/>
          <w:szCs w:val="16"/>
        </w:rPr>
        <w:t>дорожного хозяйства на терр</w:t>
      </w:r>
      <w:r w:rsidRPr="00183AE3">
        <w:rPr>
          <w:rFonts w:ascii="Arial" w:hAnsi="Arial" w:cs="Arial"/>
          <w:b/>
          <w:sz w:val="16"/>
          <w:szCs w:val="16"/>
        </w:rPr>
        <w:t>и</w:t>
      </w:r>
      <w:r w:rsidRPr="00183AE3">
        <w:rPr>
          <w:rFonts w:ascii="Arial" w:hAnsi="Arial" w:cs="Arial"/>
          <w:b/>
          <w:sz w:val="16"/>
          <w:szCs w:val="16"/>
        </w:rPr>
        <w:t>тории Валдайского</w:t>
      </w:r>
      <w:r>
        <w:rPr>
          <w:rFonts w:ascii="Arial" w:hAnsi="Arial" w:cs="Arial"/>
          <w:b/>
          <w:sz w:val="16"/>
          <w:szCs w:val="16"/>
        </w:rPr>
        <w:t xml:space="preserve"> </w:t>
      </w:r>
      <w:r w:rsidRPr="00183AE3">
        <w:rPr>
          <w:rFonts w:ascii="Arial" w:hAnsi="Arial" w:cs="Arial"/>
          <w:b/>
          <w:sz w:val="16"/>
          <w:szCs w:val="16"/>
        </w:rPr>
        <w:t>муниципального района на 2019-2021 годы»</w:t>
      </w:r>
    </w:p>
    <w:p w:rsidR="000107D3" w:rsidRPr="00183AE3" w:rsidRDefault="000107D3" w:rsidP="000107D3">
      <w:pPr>
        <w:ind w:firstLine="142"/>
        <w:jc w:val="both"/>
        <w:rPr>
          <w:rFonts w:ascii="Arial" w:hAnsi="Arial" w:cs="Arial"/>
          <w:sz w:val="16"/>
          <w:szCs w:val="16"/>
        </w:rPr>
      </w:pPr>
      <w:r w:rsidRPr="00183AE3">
        <w:rPr>
          <w:rFonts w:ascii="Arial" w:hAnsi="Arial" w:cs="Arial"/>
          <w:sz w:val="16"/>
          <w:szCs w:val="16"/>
        </w:rPr>
        <w:t xml:space="preserve">Администрация Валдайского муниципального района </w:t>
      </w:r>
      <w:r w:rsidRPr="00183AE3">
        <w:rPr>
          <w:rFonts w:ascii="Arial" w:hAnsi="Arial" w:cs="Arial"/>
          <w:b/>
          <w:sz w:val="16"/>
          <w:szCs w:val="16"/>
        </w:rPr>
        <w:t>ПОСТАНО</w:t>
      </w:r>
      <w:r w:rsidRPr="00183AE3">
        <w:rPr>
          <w:rFonts w:ascii="Arial" w:hAnsi="Arial" w:cs="Arial"/>
          <w:b/>
          <w:sz w:val="16"/>
          <w:szCs w:val="16"/>
        </w:rPr>
        <w:t>В</w:t>
      </w:r>
      <w:r w:rsidRPr="00183AE3">
        <w:rPr>
          <w:rFonts w:ascii="Arial" w:hAnsi="Arial" w:cs="Arial"/>
          <w:b/>
          <w:sz w:val="16"/>
          <w:szCs w:val="16"/>
        </w:rPr>
        <w:t>ЛЯЕТ:</w:t>
      </w:r>
    </w:p>
    <w:p w:rsidR="000107D3" w:rsidRPr="00183AE3" w:rsidRDefault="000107D3" w:rsidP="000107D3">
      <w:pPr>
        <w:ind w:firstLine="142"/>
        <w:jc w:val="both"/>
        <w:rPr>
          <w:rFonts w:ascii="Arial" w:hAnsi="Arial" w:cs="Arial"/>
          <w:sz w:val="16"/>
          <w:szCs w:val="16"/>
        </w:rPr>
      </w:pPr>
      <w:r w:rsidRPr="00183AE3">
        <w:rPr>
          <w:rFonts w:ascii="Arial" w:hAnsi="Arial" w:cs="Arial"/>
          <w:sz w:val="16"/>
          <w:szCs w:val="16"/>
        </w:rPr>
        <w:t>1. Внести изменения в муниципальную программу «Совершенствование и содержание дорожного хозяйства на территории Валдайского муниц</w:t>
      </w:r>
      <w:r w:rsidRPr="00183AE3">
        <w:rPr>
          <w:rFonts w:ascii="Arial" w:hAnsi="Arial" w:cs="Arial"/>
          <w:sz w:val="16"/>
          <w:szCs w:val="16"/>
        </w:rPr>
        <w:t>и</w:t>
      </w:r>
      <w:r w:rsidRPr="00183AE3">
        <w:rPr>
          <w:rFonts w:ascii="Arial" w:hAnsi="Arial" w:cs="Arial"/>
          <w:sz w:val="16"/>
          <w:szCs w:val="16"/>
        </w:rPr>
        <w:t>пального района на 2019-2021 годы»,  утвержденную постановлением Администрации Валдайского муниципального ра</w:t>
      </w:r>
      <w:r w:rsidRPr="00183AE3">
        <w:rPr>
          <w:rFonts w:ascii="Arial" w:hAnsi="Arial" w:cs="Arial"/>
          <w:sz w:val="16"/>
          <w:szCs w:val="16"/>
        </w:rPr>
        <w:t>й</w:t>
      </w:r>
      <w:r w:rsidRPr="00183AE3">
        <w:rPr>
          <w:rFonts w:ascii="Arial" w:hAnsi="Arial" w:cs="Arial"/>
          <w:sz w:val="16"/>
          <w:szCs w:val="16"/>
        </w:rPr>
        <w:t>она от 30.11.2018 № 1902:</w:t>
      </w:r>
    </w:p>
    <w:p w:rsidR="000107D3" w:rsidRPr="00183AE3" w:rsidRDefault="000107D3" w:rsidP="000107D3">
      <w:pPr>
        <w:overflowPunct w:val="0"/>
        <w:autoSpaceDE w:val="0"/>
        <w:autoSpaceDN w:val="0"/>
        <w:adjustRightInd w:val="0"/>
        <w:ind w:firstLine="142"/>
        <w:jc w:val="both"/>
        <w:rPr>
          <w:rFonts w:ascii="Arial" w:hAnsi="Arial" w:cs="Arial"/>
          <w:sz w:val="16"/>
          <w:szCs w:val="16"/>
        </w:rPr>
      </w:pPr>
      <w:r w:rsidRPr="00183AE3">
        <w:rPr>
          <w:rFonts w:ascii="Arial" w:hAnsi="Arial" w:cs="Arial"/>
          <w:sz w:val="16"/>
          <w:szCs w:val="16"/>
        </w:rPr>
        <w:t>1.1. Изложить пункт 5 паспорта муниципальной программы в реда</w:t>
      </w:r>
      <w:r w:rsidRPr="00183AE3">
        <w:rPr>
          <w:rFonts w:ascii="Arial" w:hAnsi="Arial" w:cs="Arial"/>
          <w:sz w:val="16"/>
          <w:szCs w:val="16"/>
        </w:rPr>
        <w:t>к</w:t>
      </w:r>
      <w:r w:rsidRPr="00183AE3">
        <w:rPr>
          <w:rFonts w:ascii="Arial" w:hAnsi="Arial" w:cs="Arial"/>
          <w:sz w:val="16"/>
          <w:szCs w:val="16"/>
        </w:rPr>
        <w:t>ции:</w:t>
      </w:r>
    </w:p>
    <w:p w:rsidR="000107D3" w:rsidRPr="00183AE3" w:rsidRDefault="000107D3" w:rsidP="000107D3">
      <w:pPr>
        <w:overflowPunct w:val="0"/>
        <w:autoSpaceDE w:val="0"/>
        <w:autoSpaceDN w:val="0"/>
        <w:adjustRightInd w:val="0"/>
        <w:ind w:firstLine="142"/>
        <w:jc w:val="both"/>
        <w:rPr>
          <w:rFonts w:ascii="Arial" w:hAnsi="Arial" w:cs="Arial"/>
          <w:sz w:val="16"/>
          <w:szCs w:val="16"/>
        </w:rPr>
      </w:pPr>
      <w:r w:rsidRPr="00183AE3">
        <w:rPr>
          <w:rFonts w:ascii="Arial" w:hAnsi="Arial" w:cs="Arial"/>
          <w:sz w:val="16"/>
          <w:szCs w:val="16"/>
        </w:rPr>
        <w:t>«</w:t>
      </w:r>
      <w:r w:rsidRPr="00183AE3">
        <w:rPr>
          <w:rFonts w:ascii="Arial" w:hAnsi="Arial" w:cs="Arial"/>
          <w:b/>
          <w:color w:val="000000"/>
          <w:sz w:val="16"/>
          <w:szCs w:val="16"/>
        </w:rPr>
        <w:t>5. Объемы и источники финансирования муниципальной программы в целом и по годам реализации (тыс.рублей):</w:t>
      </w:r>
    </w:p>
    <w:tbl>
      <w:tblPr>
        <w:tblW w:w="11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6"/>
        <w:gridCol w:w="1448"/>
        <w:gridCol w:w="1503"/>
        <w:gridCol w:w="3335"/>
        <w:gridCol w:w="2268"/>
        <w:gridCol w:w="1930"/>
      </w:tblGrid>
      <w:tr w:rsidR="000107D3" w:rsidRPr="00183AE3" w:rsidTr="000107D3">
        <w:trPr>
          <w:trHeight w:val="20"/>
        </w:trPr>
        <w:tc>
          <w:tcPr>
            <w:tcW w:w="1126" w:type="dxa"/>
            <w:tcBorders>
              <w:top w:val="single" w:sz="4" w:space="0" w:color="auto"/>
              <w:left w:val="single" w:sz="4" w:space="0" w:color="auto"/>
              <w:bottom w:val="single" w:sz="4" w:space="0" w:color="auto"/>
              <w:right w:val="single" w:sz="4" w:space="0" w:color="auto"/>
            </w:tcBorders>
            <w:vAlign w:val="center"/>
          </w:tcPr>
          <w:p w:rsidR="000107D3" w:rsidRPr="00183AE3" w:rsidRDefault="000107D3" w:rsidP="00F070A2">
            <w:pPr>
              <w:jc w:val="center"/>
              <w:rPr>
                <w:rFonts w:ascii="Arial" w:hAnsi="Arial" w:cs="Arial"/>
                <w:b/>
                <w:sz w:val="16"/>
                <w:szCs w:val="16"/>
              </w:rPr>
            </w:pPr>
            <w:r w:rsidRPr="00183AE3">
              <w:rPr>
                <w:rFonts w:ascii="Arial" w:hAnsi="Arial" w:cs="Arial"/>
                <w:b/>
                <w:sz w:val="16"/>
                <w:szCs w:val="16"/>
              </w:rPr>
              <w:t>Год</w:t>
            </w:r>
          </w:p>
        </w:tc>
        <w:tc>
          <w:tcPr>
            <w:tcW w:w="1448" w:type="dxa"/>
            <w:tcBorders>
              <w:top w:val="single" w:sz="4" w:space="0" w:color="auto"/>
              <w:left w:val="single" w:sz="4" w:space="0" w:color="auto"/>
              <w:bottom w:val="single" w:sz="4" w:space="0" w:color="auto"/>
              <w:right w:val="single" w:sz="4" w:space="0" w:color="auto"/>
            </w:tcBorders>
            <w:vAlign w:val="center"/>
          </w:tcPr>
          <w:p w:rsidR="000107D3" w:rsidRPr="00183AE3" w:rsidRDefault="000107D3" w:rsidP="00F070A2">
            <w:pPr>
              <w:jc w:val="center"/>
              <w:rPr>
                <w:rFonts w:ascii="Arial" w:hAnsi="Arial" w:cs="Arial"/>
                <w:b/>
                <w:sz w:val="16"/>
                <w:szCs w:val="16"/>
              </w:rPr>
            </w:pPr>
            <w:r w:rsidRPr="00183AE3">
              <w:rPr>
                <w:rFonts w:ascii="Arial" w:hAnsi="Arial" w:cs="Arial"/>
                <w:b/>
                <w:sz w:val="16"/>
                <w:szCs w:val="16"/>
              </w:rPr>
              <w:t>Областной бю</w:t>
            </w:r>
            <w:r w:rsidRPr="00183AE3">
              <w:rPr>
                <w:rFonts w:ascii="Arial" w:hAnsi="Arial" w:cs="Arial"/>
                <w:b/>
                <w:sz w:val="16"/>
                <w:szCs w:val="16"/>
              </w:rPr>
              <w:t>д</w:t>
            </w:r>
            <w:r w:rsidRPr="00183AE3">
              <w:rPr>
                <w:rFonts w:ascii="Arial" w:hAnsi="Arial" w:cs="Arial"/>
                <w:b/>
                <w:sz w:val="16"/>
                <w:szCs w:val="16"/>
              </w:rPr>
              <w:t>жет</w:t>
            </w:r>
          </w:p>
        </w:tc>
        <w:tc>
          <w:tcPr>
            <w:tcW w:w="1503" w:type="dxa"/>
            <w:tcBorders>
              <w:top w:val="single" w:sz="4" w:space="0" w:color="auto"/>
              <w:left w:val="single" w:sz="4" w:space="0" w:color="auto"/>
              <w:bottom w:val="single" w:sz="4" w:space="0" w:color="auto"/>
              <w:right w:val="single" w:sz="4" w:space="0" w:color="auto"/>
            </w:tcBorders>
            <w:vAlign w:val="center"/>
          </w:tcPr>
          <w:p w:rsidR="000107D3" w:rsidRPr="00183AE3" w:rsidRDefault="000107D3" w:rsidP="00F070A2">
            <w:pPr>
              <w:overflowPunct w:val="0"/>
              <w:autoSpaceDE w:val="0"/>
              <w:autoSpaceDN w:val="0"/>
              <w:adjustRightInd w:val="0"/>
              <w:jc w:val="center"/>
              <w:rPr>
                <w:rFonts w:ascii="Arial" w:hAnsi="Arial" w:cs="Arial"/>
                <w:b/>
                <w:sz w:val="16"/>
                <w:szCs w:val="16"/>
              </w:rPr>
            </w:pPr>
            <w:r w:rsidRPr="00183AE3">
              <w:rPr>
                <w:rFonts w:ascii="Arial" w:hAnsi="Arial" w:cs="Arial"/>
                <w:b/>
                <w:sz w:val="16"/>
                <w:szCs w:val="16"/>
              </w:rPr>
              <w:t>Федерал</w:t>
            </w:r>
            <w:r w:rsidRPr="00183AE3">
              <w:rPr>
                <w:rFonts w:ascii="Arial" w:hAnsi="Arial" w:cs="Arial"/>
                <w:b/>
                <w:sz w:val="16"/>
                <w:szCs w:val="16"/>
              </w:rPr>
              <w:t>ь</w:t>
            </w:r>
            <w:r w:rsidRPr="00183AE3">
              <w:rPr>
                <w:rFonts w:ascii="Arial" w:hAnsi="Arial" w:cs="Arial"/>
                <w:b/>
                <w:sz w:val="16"/>
                <w:szCs w:val="16"/>
              </w:rPr>
              <w:t>ный бюджет</w:t>
            </w:r>
          </w:p>
        </w:tc>
        <w:tc>
          <w:tcPr>
            <w:tcW w:w="3335" w:type="dxa"/>
            <w:tcBorders>
              <w:top w:val="single" w:sz="4" w:space="0" w:color="auto"/>
              <w:left w:val="single" w:sz="4" w:space="0" w:color="auto"/>
              <w:bottom w:val="single" w:sz="4" w:space="0" w:color="auto"/>
              <w:right w:val="single" w:sz="4" w:space="0" w:color="auto"/>
            </w:tcBorders>
            <w:vAlign w:val="center"/>
          </w:tcPr>
          <w:p w:rsidR="000107D3" w:rsidRPr="00183AE3" w:rsidRDefault="000107D3" w:rsidP="000107D3">
            <w:pPr>
              <w:autoSpaceDN w:val="0"/>
              <w:jc w:val="center"/>
              <w:rPr>
                <w:rFonts w:ascii="Arial" w:hAnsi="Arial" w:cs="Arial"/>
                <w:b/>
                <w:sz w:val="16"/>
                <w:szCs w:val="16"/>
              </w:rPr>
            </w:pPr>
            <w:r w:rsidRPr="00183AE3">
              <w:rPr>
                <w:rFonts w:ascii="Arial" w:hAnsi="Arial" w:cs="Arial"/>
                <w:b/>
                <w:sz w:val="16"/>
                <w:szCs w:val="16"/>
              </w:rPr>
              <w:t xml:space="preserve">Бюджет Валдайского </w:t>
            </w:r>
            <w:r w:rsidRPr="00183AE3">
              <w:rPr>
                <w:rFonts w:ascii="Arial" w:hAnsi="Arial" w:cs="Arial"/>
                <w:b/>
                <w:sz w:val="16"/>
                <w:szCs w:val="16"/>
              </w:rPr>
              <w:br/>
              <w:t>муниципальн</w:t>
            </w:r>
            <w:r w:rsidRPr="00183AE3">
              <w:rPr>
                <w:rFonts w:ascii="Arial" w:hAnsi="Arial" w:cs="Arial"/>
                <w:b/>
                <w:sz w:val="16"/>
                <w:szCs w:val="16"/>
              </w:rPr>
              <w:t>о</w:t>
            </w:r>
            <w:r w:rsidRPr="00183AE3">
              <w:rPr>
                <w:rFonts w:ascii="Arial" w:hAnsi="Arial" w:cs="Arial"/>
                <w:b/>
                <w:sz w:val="16"/>
                <w:szCs w:val="16"/>
              </w:rPr>
              <w:t>го района</w:t>
            </w:r>
          </w:p>
        </w:tc>
        <w:tc>
          <w:tcPr>
            <w:tcW w:w="2268" w:type="dxa"/>
            <w:tcBorders>
              <w:top w:val="single" w:sz="4" w:space="0" w:color="auto"/>
              <w:left w:val="single" w:sz="4" w:space="0" w:color="auto"/>
              <w:bottom w:val="single" w:sz="4" w:space="0" w:color="auto"/>
              <w:right w:val="single" w:sz="4" w:space="0" w:color="auto"/>
            </w:tcBorders>
            <w:vAlign w:val="center"/>
          </w:tcPr>
          <w:p w:rsidR="000107D3" w:rsidRPr="00183AE3" w:rsidRDefault="000107D3" w:rsidP="00F070A2">
            <w:pPr>
              <w:overflowPunct w:val="0"/>
              <w:autoSpaceDE w:val="0"/>
              <w:autoSpaceDN w:val="0"/>
              <w:adjustRightInd w:val="0"/>
              <w:jc w:val="center"/>
              <w:rPr>
                <w:rFonts w:ascii="Arial" w:hAnsi="Arial" w:cs="Arial"/>
                <w:b/>
                <w:sz w:val="16"/>
                <w:szCs w:val="16"/>
              </w:rPr>
            </w:pPr>
            <w:r w:rsidRPr="00183AE3">
              <w:rPr>
                <w:rFonts w:ascii="Arial" w:hAnsi="Arial" w:cs="Arial"/>
                <w:b/>
                <w:sz w:val="16"/>
                <w:szCs w:val="16"/>
              </w:rPr>
              <w:t>Внебюджетные сре</w:t>
            </w:r>
            <w:r w:rsidRPr="00183AE3">
              <w:rPr>
                <w:rFonts w:ascii="Arial" w:hAnsi="Arial" w:cs="Arial"/>
                <w:b/>
                <w:sz w:val="16"/>
                <w:szCs w:val="16"/>
              </w:rPr>
              <w:t>д</w:t>
            </w:r>
            <w:r w:rsidRPr="00183AE3">
              <w:rPr>
                <w:rFonts w:ascii="Arial" w:hAnsi="Arial" w:cs="Arial"/>
                <w:b/>
                <w:sz w:val="16"/>
                <w:szCs w:val="16"/>
              </w:rPr>
              <w:t>ства</w:t>
            </w:r>
          </w:p>
        </w:tc>
        <w:tc>
          <w:tcPr>
            <w:tcW w:w="1930" w:type="dxa"/>
            <w:tcBorders>
              <w:top w:val="single" w:sz="4" w:space="0" w:color="auto"/>
              <w:left w:val="single" w:sz="4" w:space="0" w:color="auto"/>
              <w:bottom w:val="single" w:sz="4" w:space="0" w:color="auto"/>
              <w:right w:val="single" w:sz="4" w:space="0" w:color="auto"/>
            </w:tcBorders>
            <w:vAlign w:val="center"/>
          </w:tcPr>
          <w:p w:rsidR="000107D3" w:rsidRPr="00183AE3" w:rsidRDefault="000107D3" w:rsidP="00F070A2">
            <w:pPr>
              <w:overflowPunct w:val="0"/>
              <w:autoSpaceDE w:val="0"/>
              <w:autoSpaceDN w:val="0"/>
              <w:adjustRightInd w:val="0"/>
              <w:jc w:val="center"/>
              <w:rPr>
                <w:rFonts w:ascii="Arial" w:hAnsi="Arial" w:cs="Arial"/>
                <w:b/>
                <w:sz w:val="16"/>
                <w:szCs w:val="16"/>
              </w:rPr>
            </w:pPr>
            <w:r w:rsidRPr="00183AE3">
              <w:rPr>
                <w:rFonts w:ascii="Arial" w:hAnsi="Arial" w:cs="Arial"/>
                <w:b/>
                <w:sz w:val="16"/>
                <w:szCs w:val="16"/>
              </w:rPr>
              <w:t>Всего</w:t>
            </w:r>
          </w:p>
        </w:tc>
      </w:tr>
      <w:tr w:rsidR="000107D3" w:rsidRPr="00183AE3" w:rsidTr="000107D3">
        <w:trPr>
          <w:trHeight w:val="20"/>
        </w:trPr>
        <w:tc>
          <w:tcPr>
            <w:tcW w:w="1126" w:type="dxa"/>
            <w:tcBorders>
              <w:top w:val="single" w:sz="4" w:space="0" w:color="auto"/>
              <w:left w:val="single" w:sz="4" w:space="0" w:color="auto"/>
              <w:bottom w:val="single" w:sz="4" w:space="0" w:color="auto"/>
              <w:right w:val="single" w:sz="4" w:space="0" w:color="auto"/>
            </w:tcBorders>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1</w:t>
            </w:r>
          </w:p>
        </w:tc>
        <w:tc>
          <w:tcPr>
            <w:tcW w:w="1448" w:type="dxa"/>
            <w:tcBorders>
              <w:top w:val="single" w:sz="4" w:space="0" w:color="auto"/>
              <w:left w:val="single" w:sz="4" w:space="0" w:color="auto"/>
              <w:bottom w:val="single" w:sz="4" w:space="0" w:color="auto"/>
              <w:right w:val="single" w:sz="4" w:space="0" w:color="auto"/>
            </w:tcBorders>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2</w:t>
            </w:r>
          </w:p>
        </w:tc>
        <w:tc>
          <w:tcPr>
            <w:tcW w:w="1503" w:type="dxa"/>
            <w:tcBorders>
              <w:top w:val="single" w:sz="4" w:space="0" w:color="auto"/>
              <w:left w:val="single" w:sz="4" w:space="0" w:color="auto"/>
              <w:bottom w:val="single" w:sz="4" w:space="0" w:color="auto"/>
              <w:right w:val="single" w:sz="4" w:space="0" w:color="auto"/>
            </w:tcBorders>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3</w:t>
            </w:r>
          </w:p>
        </w:tc>
        <w:tc>
          <w:tcPr>
            <w:tcW w:w="3335" w:type="dxa"/>
            <w:tcBorders>
              <w:top w:val="single" w:sz="4" w:space="0" w:color="auto"/>
              <w:left w:val="single" w:sz="4" w:space="0" w:color="auto"/>
              <w:bottom w:val="single" w:sz="4" w:space="0" w:color="auto"/>
              <w:right w:val="single" w:sz="4" w:space="0" w:color="auto"/>
            </w:tcBorders>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4</w:t>
            </w:r>
          </w:p>
        </w:tc>
        <w:tc>
          <w:tcPr>
            <w:tcW w:w="2268" w:type="dxa"/>
            <w:tcBorders>
              <w:top w:val="single" w:sz="4" w:space="0" w:color="auto"/>
              <w:left w:val="single" w:sz="4" w:space="0" w:color="auto"/>
              <w:bottom w:val="single" w:sz="4" w:space="0" w:color="auto"/>
              <w:right w:val="single" w:sz="4" w:space="0" w:color="auto"/>
            </w:tcBorders>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5</w:t>
            </w:r>
          </w:p>
        </w:tc>
        <w:tc>
          <w:tcPr>
            <w:tcW w:w="1930" w:type="dxa"/>
            <w:tcBorders>
              <w:top w:val="single" w:sz="4" w:space="0" w:color="auto"/>
              <w:left w:val="single" w:sz="4" w:space="0" w:color="auto"/>
              <w:bottom w:val="single" w:sz="4" w:space="0" w:color="auto"/>
              <w:right w:val="single" w:sz="4" w:space="0" w:color="auto"/>
            </w:tcBorders>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6</w:t>
            </w:r>
          </w:p>
        </w:tc>
      </w:tr>
      <w:tr w:rsidR="000107D3" w:rsidRPr="00183AE3" w:rsidTr="000107D3">
        <w:trPr>
          <w:trHeight w:val="20"/>
        </w:trPr>
        <w:tc>
          <w:tcPr>
            <w:tcW w:w="1126" w:type="dxa"/>
            <w:tcBorders>
              <w:top w:val="single" w:sz="4" w:space="0" w:color="auto"/>
              <w:left w:val="single" w:sz="4" w:space="0" w:color="auto"/>
              <w:bottom w:val="single" w:sz="4" w:space="0" w:color="auto"/>
              <w:right w:val="single" w:sz="4" w:space="0" w:color="auto"/>
            </w:tcBorders>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2019</w:t>
            </w:r>
          </w:p>
        </w:tc>
        <w:tc>
          <w:tcPr>
            <w:tcW w:w="1448" w:type="dxa"/>
            <w:tcBorders>
              <w:top w:val="single" w:sz="4" w:space="0" w:color="auto"/>
              <w:left w:val="single" w:sz="4" w:space="0" w:color="auto"/>
              <w:bottom w:val="single" w:sz="4" w:space="0" w:color="auto"/>
              <w:right w:val="single" w:sz="4" w:space="0" w:color="auto"/>
            </w:tcBorders>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8838,5</w:t>
            </w:r>
          </w:p>
        </w:tc>
        <w:tc>
          <w:tcPr>
            <w:tcW w:w="1503" w:type="dxa"/>
            <w:tcBorders>
              <w:top w:val="single" w:sz="4" w:space="0" w:color="auto"/>
              <w:left w:val="single" w:sz="4" w:space="0" w:color="auto"/>
              <w:bottom w:val="single" w:sz="4" w:space="0" w:color="auto"/>
              <w:right w:val="single" w:sz="4" w:space="0" w:color="auto"/>
            </w:tcBorders>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w:t>
            </w:r>
          </w:p>
        </w:tc>
        <w:tc>
          <w:tcPr>
            <w:tcW w:w="3335" w:type="dxa"/>
            <w:tcBorders>
              <w:top w:val="single" w:sz="4" w:space="0" w:color="auto"/>
              <w:left w:val="single" w:sz="4" w:space="0" w:color="auto"/>
              <w:bottom w:val="single" w:sz="4" w:space="0" w:color="auto"/>
              <w:right w:val="single" w:sz="4" w:space="0" w:color="auto"/>
            </w:tcBorders>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 xml:space="preserve"> 7194,33011</w:t>
            </w:r>
          </w:p>
        </w:tc>
        <w:tc>
          <w:tcPr>
            <w:tcW w:w="2268" w:type="dxa"/>
            <w:tcBorders>
              <w:top w:val="single" w:sz="4" w:space="0" w:color="auto"/>
              <w:left w:val="single" w:sz="4" w:space="0" w:color="auto"/>
              <w:bottom w:val="single" w:sz="4" w:space="0" w:color="auto"/>
              <w:right w:val="single" w:sz="4" w:space="0" w:color="auto"/>
            </w:tcBorders>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w:t>
            </w:r>
          </w:p>
        </w:tc>
        <w:tc>
          <w:tcPr>
            <w:tcW w:w="1930" w:type="dxa"/>
            <w:tcBorders>
              <w:top w:val="single" w:sz="4" w:space="0" w:color="auto"/>
              <w:left w:val="single" w:sz="4" w:space="0" w:color="auto"/>
              <w:bottom w:val="single" w:sz="4" w:space="0" w:color="auto"/>
              <w:right w:val="single" w:sz="4" w:space="0" w:color="auto"/>
            </w:tcBorders>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16032,83011</w:t>
            </w:r>
          </w:p>
        </w:tc>
      </w:tr>
      <w:tr w:rsidR="000107D3" w:rsidRPr="00183AE3" w:rsidTr="000107D3">
        <w:trPr>
          <w:trHeight w:val="20"/>
        </w:trPr>
        <w:tc>
          <w:tcPr>
            <w:tcW w:w="1126" w:type="dxa"/>
            <w:tcBorders>
              <w:top w:val="single" w:sz="4" w:space="0" w:color="auto"/>
              <w:left w:val="single" w:sz="4" w:space="0" w:color="auto"/>
              <w:bottom w:val="single" w:sz="4" w:space="0" w:color="auto"/>
              <w:right w:val="single" w:sz="4" w:space="0" w:color="auto"/>
            </w:tcBorders>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2020</w:t>
            </w:r>
          </w:p>
        </w:tc>
        <w:tc>
          <w:tcPr>
            <w:tcW w:w="1448" w:type="dxa"/>
            <w:tcBorders>
              <w:top w:val="single" w:sz="4" w:space="0" w:color="auto"/>
              <w:left w:val="single" w:sz="4" w:space="0" w:color="auto"/>
              <w:bottom w:val="single" w:sz="4" w:space="0" w:color="auto"/>
              <w:right w:val="single" w:sz="4" w:space="0" w:color="auto"/>
            </w:tcBorders>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4140,0</w:t>
            </w:r>
          </w:p>
        </w:tc>
        <w:tc>
          <w:tcPr>
            <w:tcW w:w="1503" w:type="dxa"/>
            <w:tcBorders>
              <w:top w:val="single" w:sz="4" w:space="0" w:color="auto"/>
              <w:left w:val="single" w:sz="4" w:space="0" w:color="auto"/>
              <w:bottom w:val="single" w:sz="4" w:space="0" w:color="auto"/>
              <w:right w:val="single" w:sz="4" w:space="0" w:color="auto"/>
            </w:tcBorders>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w:t>
            </w:r>
          </w:p>
        </w:tc>
        <w:tc>
          <w:tcPr>
            <w:tcW w:w="3335" w:type="dxa"/>
            <w:tcBorders>
              <w:top w:val="single" w:sz="4" w:space="0" w:color="auto"/>
              <w:left w:val="single" w:sz="4" w:space="0" w:color="auto"/>
              <w:bottom w:val="single" w:sz="4" w:space="0" w:color="auto"/>
              <w:right w:val="single" w:sz="4" w:space="0" w:color="auto"/>
            </w:tcBorders>
          </w:tcPr>
          <w:p w:rsidR="000107D3" w:rsidRPr="00183AE3" w:rsidRDefault="000107D3" w:rsidP="00F070A2">
            <w:pPr>
              <w:jc w:val="center"/>
              <w:rPr>
                <w:rFonts w:ascii="Arial" w:hAnsi="Arial" w:cs="Arial"/>
                <w:sz w:val="16"/>
                <w:szCs w:val="16"/>
              </w:rPr>
            </w:pPr>
            <w:r w:rsidRPr="00183AE3">
              <w:rPr>
                <w:rFonts w:ascii="Arial" w:hAnsi="Arial" w:cs="Arial"/>
                <w:sz w:val="16"/>
                <w:szCs w:val="16"/>
              </w:rPr>
              <w:t>10261,5</w:t>
            </w:r>
          </w:p>
        </w:tc>
        <w:tc>
          <w:tcPr>
            <w:tcW w:w="2268" w:type="dxa"/>
            <w:tcBorders>
              <w:top w:val="single" w:sz="4" w:space="0" w:color="auto"/>
              <w:left w:val="single" w:sz="4" w:space="0" w:color="auto"/>
              <w:bottom w:val="single" w:sz="4" w:space="0" w:color="auto"/>
              <w:right w:val="single" w:sz="4" w:space="0" w:color="auto"/>
            </w:tcBorders>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w:t>
            </w:r>
          </w:p>
        </w:tc>
        <w:tc>
          <w:tcPr>
            <w:tcW w:w="1930" w:type="dxa"/>
            <w:tcBorders>
              <w:top w:val="single" w:sz="4" w:space="0" w:color="auto"/>
              <w:left w:val="single" w:sz="4" w:space="0" w:color="auto"/>
              <w:bottom w:val="single" w:sz="4" w:space="0" w:color="auto"/>
              <w:right w:val="single" w:sz="4" w:space="0" w:color="auto"/>
            </w:tcBorders>
          </w:tcPr>
          <w:p w:rsidR="000107D3" w:rsidRPr="00183AE3" w:rsidRDefault="000107D3" w:rsidP="00F070A2">
            <w:pPr>
              <w:jc w:val="center"/>
              <w:rPr>
                <w:rFonts w:ascii="Arial" w:hAnsi="Arial" w:cs="Arial"/>
                <w:sz w:val="16"/>
                <w:szCs w:val="16"/>
              </w:rPr>
            </w:pPr>
            <w:r w:rsidRPr="00183AE3">
              <w:rPr>
                <w:rFonts w:ascii="Arial" w:hAnsi="Arial" w:cs="Arial"/>
                <w:sz w:val="16"/>
                <w:szCs w:val="16"/>
              </w:rPr>
              <w:t>14401,5</w:t>
            </w:r>
          </w:p>
        </w:tc>
      </w:tr>
      <w:tr w:rsidR="000107D3" w:rsidRPr="00183AE3" w:rsidTr="000107D3">
        <w:trPr>
          <w:trHeight w:val="20"/>
        </w:trPr>
        <w:tc>
          <w:tcPr>
            <w:tcW w:w="1126" w:type="dxa"/>
            <w:tcBorders>
              <w:top w:val="single" w:sz="4" w:space="0" w:color="auto"/>
              <w:left w:val="single" w:sz="4" w:space="0" w:color="auto"/>
              <w:bottom w:val="single" w:sz="4" w:space="0" w:color="auto"/>
              <w:right w:val="single" w:sz="4" w:space="0" w:color="auto"/>
            </w:tcBorders>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2021</w:t>
            </w:r>
          </w:p>
        </w:tc>
        <w:tc>
          <w:tcPr>
            <w:tcW w:w="1448" w:type="dxa"/>
            <w:tcBorders>
              <w:top w:val="single" w:sz="4" w:space="0" w:color="auto"/>
              <w:left w:val="single" w:sz="4" w:space="0" w:color="auto"/>
              <w:bottom w:val="single" w:sz="4" w:space="0" w:color="auto"/>
              <w:right w:val="single" w:sz="4" w:space="0" w:color="auto"/>
            </w:tcBorders>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4140,0</w:t>
            </w:r>
          </w:p>
        </w:tc>
        <w:tc>
          <w:tcPr>
            <w:tcW w:w="1503" w:type="dxa"/>
            <w:tcBorders>
              <w:top w:val="single" w:sz="4" w:space="0" w:color="auto"/>
              <w:left w:val="single" w:sz="4" w:space="0" w:color="auto"/>
              <w:bottom w:val="single" w:sz="4" w:space="0" w:color="auto"/>
              <w:right w:val="single" w:sz="4" w:space="0" w:color="auto"/>
            </w:tcBorders>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w:t>
            </w:r>
          </w:p>
        </w:tc>
        <w:tc>
          <w:tcPr>
            <w:tcW w:w="3335" w:type="dxa"/>
            <w:tcBorders>
              <w:top w:val="single" w:sz="4" w:space="0" w:color="auto"/>
              <w:left w:val="single" w:sz="4" w:space="0" w:color="auto"/>
              <w:bottom w:val="single" w:sz="4" w:space="0" w:color="auto"/>
              <w:right w:val="single" w:sz="4" w:space="0" w:color="auto"/>
            </w:tcBorders>
          </w:tcPr>
          <w:p w:rsidR="000107D3" w:rsidRPr="00183AE3" w:rsidRDefault="000107D3" w:rsidP="00F070A2">
            <w:pPr>
              <w:jc w:val="center"/>
              <w:rPr>
                <w:rFonts w:ascii="Arial" w:hAnsi="Arial" w:cs="Arial"/>
                <w:sz w:val="16"/>
                <w:szCs w:val="16"/>
              </w:rPr>
            </w:pPr>
            <w:r w:rsidRPr="00183AE3">
              <w:rPr>
                <w:rFonts w:ascii="Arial" w:hAnsi="Arial" w:cs="Arial"/>
                <w:sz w:val="16"/>
                <w:szCs w:val="16"/>
              </w:rPr>
              <w:t>14331,7</w:t>
            </w:r>
          </w:p>
        </w:tc>
        <w:tc>
          <w:tcPr>
            <w:tcW w:w="2268" w:type="dxa"/>
            <w:tcBorders>
              <w:top w:val="single" w:sz="4" w:space="0" w:color="auto"/>
              <w:left w:val="single" w:sz="4" w:space="0" w:color="auto"/>
              <w:bottom w:val="single" w:sz="4" w:space="0" w:color="auto"/>
              <w:right w:val="single" w:sz="4" w:space="0" w:color="auto"/>
            </w:tcBorders>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w:t>
            </w:r>
          </w:p>
        </w:tc>
        <w:tc>
          <w:tcPr>
            <w:tcW w:w="1930" w:type="dxa"/>
            <w:tcBorders>
              <w:top w:val="single" w:sz="4" w:space="0" w:color="auto"/>
              <w:left w:val="single" w:sz="4" w:space="0" w:color="auto"/>
              <w:bottom w:val="single" w:sz="4" w:space="0" w:color="auto"/>
              <w:right w:val="single" w:sz="4" w:space="0" w:color="auto"/>
            </w:tcBorders>
          </w:tcPr>
          <w:p w:rsidR="000107D3" w:rsidRPr="00183AE3" w:rsidRDefault="000107D3" w:rsidP="00F070A2">
            <w:pPr>
              <w:jc w:val="center"/>
              <w:rPr>
                <w:rFonts w:ascii="Arial" w:hAnsi="Arial" w:cs="Arial"/>
                <w:sz w:val="16"/>
                <w:szCs w:val="16"/>
              </w:rPr>
            </w:pPr>
            <w:r w:rsidRPr="00183AE3">
              <w:rPr>
                <w:rFonts w:ascii="Arial" w:hAnsi="Arial" w:cs="Arial"/>
                <w:sz w:val="16"/>
                <w:szCs w:val="16"/>
              </w:rPr>
              <w:t>18471,7</w:t>
            </w:r>
          </w:p>
        </w:tc>
      </w:tr>
      <w:tr w:rsidR="000107D3" w:rsidRPr="00183AE3" w:rsidTr="000107D3">
        <w:trPr>
          <w:trHeight w:val="20"/>
        </w:trPr>
        <w:tc>
          <w:tcPr>
            <w:tcW w:w="1126" w:type="dxa"/>
            <w:tcBorders>
              <w:top w:val="single" w:sz="4" w:space="0" w:color="auto"/>
              <w:left w:val="single" w:sz="4" w:space="0" w:color="auto"/>
              <w:bottom w:val="single" w:sz="4" w:space="0" w:color="auto"/>
              <w:right w:val="single" w:sz="4" w:space="0" w:color="auto"/>
            </w:tcBorders>
          </w:tcPr>
          <w:p w:rsidR="000107D3" w:rsidRPr="00183AE3" w:rsidRDefault="000107D3" w:rsidP="00F070A2">
            <w:pPr>
              <w:overflowPunct w:val="0"/>
              <w:autoSpaceDE w:val="0"/>
              <w:autoSpaceDN w:val="0"/>
              <w:adjustRightInd w:val="0"/>
              <w:jc w:val="center"/>
              <w:rPr>
                <w:rFonts w:ascii="Arial" w:hAnsi="Arial" w:cs="Arial"/>
                <w:b/>
                <w:sz w:val="16"/>
                <w:szCs w:val="16"/>
              </w:rPr>
            </w:pPr>
            <w:r w:rsidRPr="00183AE3">
              <w:rPr>
                <w:rFonts w:ascii="Arial" w:hAnsi="Arial" w:cs="Arial"/>
                <w:b/>
                <w:sz w:val="16"/>
                <w:szCs w:val="16"/>
              </w:rPr>
              <w:t>ВСЕГО</w:t>
            </w:r>
          </w:p>
        </w:tc>
        <w:tc>
          <w:tcPr>
            <w:tcW w:w="1448" w:type="dxa"/>
            <w:tcBorders>
              <w:top w:val="single" w:sz="4" w:space="0" w:color="auto"/>
              <w:left w:val="single" w:sz="4" w:space="0" w:color="auto"/>
              <w:bottom w:val="single" w:sz="4" w:space="0" w:color="auto"/>
              <w:right w:val="single" w:sz="4" w:space="0" w:color="auto"/>
            </w:tcBorders>
          </w:tcPr>
          <w:p w:rsidR="000107D3" w:rsidRPr="00183AE3" w:rsidRDefault="000107D3" w:rsidP="00F070A2">
            <w:pPr>
              <w:overflowPunct w:val="0"/>
              <w:autoSpaceDE w:val="0"/>
              <w:autoSpaceDN w:val="0"/>
              <w:adjustRightInd w:val="0"/>
              <w:jc w:val="center"/>
              <w:rPr>
                <w:rFonts w:ascii="Arial" w:hAnsi="Arial" w:cs="Arial"/>
                <w:b/>
                <w:sz w:val="16"/>
                <w:szCs w:val="16"/>
              </w:rPr>
            </w:pPr>
            <w:r w:rsidRPr="00183AE3">
              <w:rPr>
                <w:rFonts w:ascii="Arial" w:hAnsi="Arial" w:cs="Arial"/>
                <w:b/>
                <w:sz w:val="16"/>
                <w:szCs w:val="16"/>
              </w:rPr>
              <w:t>17118,5</w:t>
            </w:r>
          </w:p>
        </w:tc>
        <w:tc>
          <w:tcPr>
            <w:tcW w:w="1503" w:type="dxa"/>
            <w:tcBorders>
              <w:top w:val="single" w:sz="4" w:space="0" w:color="auto"/>
              <w:left w:val="single" w:sz="4" w:space="0" w:color="auto"/>
              <w:bottom w:val="single" w:sz="4" w:space="0" w:color="auto"/>
              <w:right w:val="single" w:sz="4" w:space="0" w:color="auto"/>
            </w:tcBorders>
          </w:tcPr>
          <w:p w:rsidR="000107D3" w:rsidRPr="00183AE3" w:rsidRDefault="000107D3" w:rsidP="00F070A2">
            <w:pPr>
              <w:overflowPunct w:val="0"/>
              <w:autoSpaceDE w:val="0"/>
              <w:autoSpaceDN w:val="0"/>
              <w:adjustRightInd w:val="0"/>
              <w:jc w:val="center"/>
              <w:rPr>
                <w:rFonts w:ascii="Arial" w:hAnsi="Arial" w:cs="Arial"/>
                <w:b/>
                <w:sz w:val="16"/>
                <w:szCs w:val="16"/>
              </w:rPr>
            </w:pPr>
            <w:r w:rsidRPr="00183AE3">
              <w:rPr>
                <w:rFonts w:ascii="Arial" w:hAnsi="Arial" w:cs="Arial"/>
                <w:b/>
                <w:sz w:val="16"/>
                <w:szCs w:val="16"/>
              </w:rPr>
              <w:t>-</w:t>
            </w:r>
          </w:p>
        </w:tc>
        <w:tc>
          <w:tcPr>
            <w:tcW w:w="3335" w:type="dxa"/>
            <w:tcBorders>
              <w:top w:val="single" w:sz="4" w:space="0" w:color="auto"/>
              <w:left w:val="single" w:sz="4" w:space="0" w:color="auto"/>
              <w:bottom w:val="single" w:sz="4" w:space="0" w:color="auto"/>
              <w:right w:val="single" w:sz="4" w:space="0" w:color="auto"/>
            </w:tcBorders>
          </w:tcPr>
          <w:p w:rsidR="000107D3" w:rsidRPr="00183AE3" w:rsidRDefault="000107D3" w:rsidP="00F070A2">
            <w:pPr>
              <w:overflowPunct w:val="0"/>
              <w:autoSpaceDE w:val="0"/>
              <w:autoSpaceDN w:val="0"/>
              <w:adjustRightInd w:val="0"/>
              <w:jc w:val="center"/>
              <w:rPr>
                <w:rFonts w:ascii="Arial" w:hAnsi="Arial" w:cs="Arial"/>
                <w:b/>
                <w:sz w:val="16"/>
                <w:szCs w:val="16"/>
              </w:rPr>
            </w:pPr>
            <w:r w:rsidRPr="00183AE3">
              <w:rPr>
                <w:rFonts w:ascii="Arial" w:hAnsi="Arial" w:cs="Arial"/>
                <w:b/>
                <w:sz w:val="16"/>
                <w:szCs w:val="16"/>
              </w:rPr>
              <w:t>31787,53011</w:t>
            </w:r>
          </w:p>
        </w:tc>
        <w:tc>
          <w:tcPr>
            <w:tcW w:w="2268" w:type="dxa"/>
            <w:tcBorders>
              <w:top w:val="single" w:sz="4" w:space="0" w:color="auto"/>
              <w:left w:val="single" w:sz="4" w:space="0" w:color="auto"/>
              <w:bottom w:val="single" w:sz="4" w:space="0" w:color="auto"/>
              <w:right w:val="single" w:sz="4" w:space="0" w:color="auto"/>
            </w:tcBorders>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w:t>
            </w:r>
          </w:p>
        </w:tc>
        <w:tc>
          <w:tcPr>
            <w:tcW w:w="1930" w:type="dxa"/>
            <w:tcBorders>
              <w:top w:val="single" w:sz="4" w:space="0" w:color="auto"/>
              <w:left w:val="single" w:sz="4" w:space="0" w:color="auto"/>
              <w:bottom w:val="single" w:sz="4" w:space="0" w:color="auto"/>
              <w:right w:val="single" w:sz="4" w:space="0" w:color="auto"/>
            </w:tcBorders>
          </w:tcPr>
          <w:p w:rsidR="000107D3" w:rsidRPr="00183AE3" w:rsidRDefault="000107D3" w:rsidP="00F070A2">
            <w:pPr>
              <w:overflowPunct w:val="0"/>
              <w:autoSpaceDE w:val="0"/>
              <w:autoSpaceDN w:val="0"/>
              <w:adjustRightInd w:val="0"/>
              <w:jc w:val="center"/>
              <w:rPr>
                <w:rFonts w:ascii="Arial" w:hAnsi="Arial" w:cs="Arial"/>
                <w:b/>
                <w:sz w:val="16"/>
                <w:szCs w:val="16"/>
              </w:rPr>
            </w:pPr>
            <w:r w:rsidRPr="00183AE3">
              <w:rPr>
                <w:rFonts w:ascii="Arial" w:hAnsi="Arial" w:cs="Arial"/>
                <w:b/>
                <w:sz w:val="16"/>
                <w:szCs w:val="16"/>
              </w:rPr>
              <w:t>48906,03011</w:t>
            </w:r>
          </w:p>
        </w:tc>
      </w:tr>
    </w:tbl>
    <w:p w:rsidR="000107D3" w:rsidRPr="00183AE3" w:rsidRDefault="000107D3" w:rsidP="000107D3">
      <w:pPr>
        <w:overflowPunct w:val="0"/>
        <w:autoSpaceDE w:val="0"/>
        <w:autoSpaceDN w:val="0"/>
        <w:adjustRightInd w:val="0"/>
        <w:jc w:val="right"/>
        <w:rPr>
          <w:rFonts w:ascii="Arial" w:hAnsi="Arial" w:cs="Arial"/>
          <w:sz w:val="16"/>
          <w:szCs w:val="16"/>
        </w:rPr>
      </w:pPr>
      <w:r w:rsidRPr="00183AE3">
        <w:rPr>
          <w:rFonts w:ascii="Arial" w:hAnsi="Arial" w:cs="Arial"/>
          <w:sz w:val="16"/>
          <w:szCs w:val="16"/>
        </w:rPr>
        <w:t>»;</w:t>
      </w:r>
    </w:p>
    <w:p w:rsidR="000107D3" w:rsidRPr="00183AE3" w:rsidRDefault="000107D3" w:rsidP="000107D3">
      <w:pPr>
        <w:overflowPunct w:val="0"/>
        <w:autoSpaceDE w:val="0"/>
        <w:autoSpaceDN w:val="0"/>
        <w:adjustRightInd w:val="0"/>
        <w:ind w:firstLine="142"/>
        <w:jc w:val="both"/>
        <w:rPr>
          <w:rFonts w:ascii="Arial" w:hAnsi="Arial" w:cs="Arial"/>
          <w:sz w:val="16"/>
          <w:szCs w:val="16"/>
        </w:rPr>
      </w:pPr>
      <w:r w:rsidRPr="00183AE3">
        <w:rPr>
          <w:rFonts w:ascii="Arial" w:hAnsi="Arial" w:cs="Arial"/>
          <w:sz w:val="16"/>
          <w:szCs w:val="16"/>
        </w:rPr>
        <w:t>1.2. Изложить мероприятия программы в прилагаемой редакции (пр</w:t>
      </w:r>
      <w:r w:rsidRPr="00183AE3">
        <w:rPr>
          <w:rFonts w:ascii="Arial" w:hAnsi="Arial" w:cs="Arial"/>
          <w:sz w:val="16"/>
          <w:szCs w:val="16"/>
        </w:rPr>
        <w:t>и</w:t>
      </w:r>
      <w:r w:rsidRPr="00183AE3">
        <w:rPr>
          <w:rFonts w:ascii="Arial" w:hAnsi="Arial" w:cs="Arial"/>
          <w:sz w:val="16"/>
          <w:szCs w:val="16"/>
        </w:rPr>
        <w:t>ложение 1);</w:t>
      </w:r>
    </w:p>
    <w:p w:rsidR="000107D3" w:rsidRPr="00183AE3" w:rsidRDefault="000107D3" w:rsidP="000107D3">
      <w:pPr>
        <w:overflowPunct w:val="0"/>
        <w:autoSpaceDE w:val="0"/>
        <w:autoSpaceDN w:val="0"/>
        <w:adjustRightInd w:val="0"/>
        <w:ind w:firstLine="142"/>
        <w:jc w:val="both"/>
        <w:rPr>
          <w:rFonts w:ascii="Arial" w:hAnsi="Arial" w:cs="Arial"/>
          <w:b/>
          <w:sz w:val="16"/>
          <w:szCs w:val="16"/>
        </w:rPr>
      </w:pPr>
      <w:r w:rsidRPr="00183AE3">
        <w:rPr>
          <w:rFonts w:ascii="Arial" w:hAnsi="Arial" w:cs="Arial"/>
          <w:sz w:val="16"/>
          <w:szCs w:val="16"/>
        </w:rPr>
        <w:t>1.3. Изложить пункт 4 паспорта подпрограммы «Содержание и ремонт автомобильных дорог общего пользования местного значения на те</w:t>
      </w:r>
      <w:r w:rsidRPr="00183AE3">
        <w:rPr>
          <w:rFonts w:ascii="Arial" w:hAnsi="Arial" w:cs="Arial"/>
          <w:sz w:val="16"/>
          <w:szCs w:val="16"/>
        </w:rPr>
        <w:t>р</w:t>
      </w:r>
      <w:r w:rsidRPr="00183AE3">
        <w:rPr>
          <w:rFonts w:ascii="Arial" w:hAnsi="Arial" w:cs="Arial"/>
          <w:sz w:val="16"/>
          <w:szCs w:val="16"/>
        </w:rPr>
        <w:t>ритории Валдайского</w:t>
      </w:r>
      <w:r w:rsidRPr="00183AE3">
        <w:rPr>
          <w:rFonts w:ascii="Arial" w:hAnsi="Arial" w:cs="Arial"/>
          <w:b/>
          <w:sz w:val="16"/>
          <w:szCs w:val="16"/>
        </w:rPr>
        <w:t xml:space="preserve"> </w:t>
      </w:r>
      <w:r w:rsidRPr="00183AE3">
        <w:rPr>
          <w:rFonts w:ascii="Arial" w:hAnsi="Arial" w:cs="Arial"/>
          <w:sz w:val="16"/>
          <w:szCs w:val="16"/>
        </w:rPr>
        <w:t>муниципального района за счет средств областного бюджета и бюджета Ва</w:t>
      </w:r>
      <w:r w:rsidRPr="00183AE3">
        <w:rPr>
          <w:rFonts w:ascii="Arial" w:hAnsi="Arial" w:cs="Arial"/>
          <w:sz w:val="16"/>
          <w:szCs w:val="16"/>
        </w:rPr>
        <w:t>л</w:t>
      </w:r>
      <w:r w:rsidRPr="00183AE3">
        <w:rPr>
          <w:rFonts w:ascii="Arial" w:hAnsi="Arial" w:cs="Arial"/>
          <w:sz w:val="16"/>
          <w:szCs w:val="16"/>
        </w:rPr>
        <w:t>дайского</w:t>
      </w:r>
      <w:r w:rsidRPr="00183AE3">
        <w:rPr>
          <w:rFonts w:ascii="Arial" w:hAnsi="Arial" w:cs="Arial"/>
          <w:b/>
          <w:sz w:val="16"/>
          <w:szCs w:val="16"/>
        </w:rPr>
        <w:t xml:space="preserve"> </w:t>
      </w:r>
      <w:r w:rsidRPr="00183AE3">
        <w:rPr>
          <w:rFonts w:ascii="Arial" w:hAnsi="Arial" w:cs="Arial"/>
          <w:sz w:val="16"/>
          <w:szCs w:val="16"/>
        </w:rPr>
        <w:t>муниципального района» в редакции:</w:t>
      </w:r>
      <w:r w:rsidRPr="00183AE3">
        <w:rPr>
          <w:rFonts w:ascii="Arial" w:hAnsi="Arial" w:cs="Arial"/>
          <w:b/>
          <w:sz w:val="16"/>
          <w:szCs w:val="16"/>
        </w:rPr>
        <w:t xml:space="preserve"> </w:t>
      </w:r>
    </w:p>
    <w:p w:rsidR="000107D3" w:rsidRPr="00183AE3" w:rsidRDefault="000107D3" w:rsidP="000107D3">
      <w:pPr>
        <w:overflowPunct w:val="0"/>
        <w:autoSpaceDE w:val="0"/>
        <w:autoSpaceDN w:val="0"/>
        <w:adjustRightInd w:val="0"/>
        <w:ind w:firstLine="142"/>
        <w:jc w:val="both"/>
        <w:rPr>
          <w:rFonts w:ascii="Arial" w:hAnsi="Arial" w:cs="Arial"/>
          <w:b/>
          <w:color w:val="000000"/>
          <w:sz w:val="16"/>
          <w:szCs w:val="16"/>
        </w:rPr>
      </w:pPr>
      <w:r w:rsidRPr="00183AE3">
        <w:rPr>
          <w:rFonts w:ascii="Arial" w:hAnsi="Arial" w:cs="Arial"/>
          <w:b/>
          <w:color w:val="000000"/>
          <w:sz w:val="16"/>
          <w:szCs w:val="16"/>
        </w:rPr>
        <w:t>«4. Объемы и источники финансирования подпрограммы в целом и погодам реал</w:t>
      </w:r>
      <w:r w:rsidRPr="00183AE3">
        <w:rPr>
          <w:rFonts w:ascii="Arial" w:hAnsi="Arial" w:cs="Arial"/>
          <w:b/>
          <w:color w:val="000000"/>
          <w:sz w:val="16"/>
          <w:szCs w:val="16"/>
        </w:rPr>
        <w:t>и</w:t>
      </w:r>
      <w:r w:rsidRPr="00183AE3">
        <w:rPr>
          <w:rFonts w:ascii="Arial" w:hAnsi="Arial" w:cs="Arial"/>
          <w:b/>
          <w:color w:val="000000"/>
          <w:sz w:val="16"/>
          <w:szCs w:val="16"/>
        </w:rPr>
        <w:t>зации (тыс.рублей):</w:t>
      </w:r>
    </w:p>
    <w:tbl>
      <w:tblPr>
        <w:tblW w:w="111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18"/>
        <w:gridCol w:w="1701"/>
        <w:gridCol w:w="3402"/>
        <w:gridCol w:w="1984"/>
        <w:gridCol w:w="1559"/>
      </w:tblGrid>
      <w:tr w:rsidR="000107D3" w:rsidRPr="00183AE3" w:rsidTr="000107D3">
        <w:trPr>
          <w:trHeight w:val="2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07D3" w:rsidRPr="00183AE3" w:rsidRDefault="000107D3" w:rsidP="00F070A2">
            <w:pPr>
              <w:jc w:val="center"/>
              <w:rPr>
                <w:rFonts w:ascii="Arial" w:hAnsi="Arial" w:cs="Arial"/>
                <w:b/>
                <w:color w:val="000000"/>
                <w:sz w:val="16"/>
                <w:szCs w:val="16"/>
              </w:rPr>
            </w:pPr>
            <w:r w:rsidRPr="00183AE3">
              <w:rPr>
                <w:rFonts w:ascii="Arial" w:hAnsi="Arial" w:cs="Arial"/>
                <w:b/>
                <w:color w:val="000000"/>
                <w:sz w:val="16"/>
                <w:szCs w:val="16"/>
              </w:rPr>
              <w:t>Год</w:t>
            </w:r>
          </w:p>
        </w:tc>
        <w:tc>
          <w:tcPr>
            <w:tcW w:w="1006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07D3" w:rsidRPr="00183AE3" w:rsidRDefault="000107D3" w:rsidP="00F070A2">
            <w:pPr>
              <w:overflowPunct w:val="0"/>
              <w:autoSpaceDE w:val="0"/>
              <w:autoSpaceDN w:val="0"/>
              <w:adjustRightInd w:val="0"/>
              <w:jc w:val="center"/>
              <w:rPr>
                <w:rFonts w:ascii="Arial" w:hAnsi="Arial" w:cs="Arial"/>
                <w:b/>
                <w:color w:val="000000"/>
                <w:sz w:val="16"/>
                <w:szCs w:val="16"/>
              </w:rPr>
            </w:pPr>
            <w:r w:rsidRPr="00183AE3">
              <w:rPr>
                <w:rFonts w:ascii="Arial" w:hAnsi="Arial" w:cs="Arial"/>
                <w:b/>
                <w:color w:val="000000"/>
                <w:sz w:val="16"/>
                <w:szCs w:val="16"/>
              </w:rPr>
              <w:t>Источник финансирования</w:t>
            </w:r>
          </w:p>
        </w:tc>
      </w:tr>
      <w:tr w:rsidR="000107D3" w:rsidRPr="00183AE3" w:rsidTr="000107D3">
        <w:trPr>
          <w:trHeight w:val="20"/>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07D3" w:rsidRPr="00183AE3" w:rsidRDefault="000107D3" w:rsidP="00F070A2">
            <w:pPr>
              <w:jc w:val="center"/>
              <w:rPr>
                <w:rFonts w:ascii="Arial" w:hAnsi="Arial" w:cs="Arial"/>
                <w:b/>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07D3" w:rsidRPr="00183AE3" w:rsidRDefault="000107D3" w:rsidP="00F070A2">
            <w:pPr>
              <w:jc w:val="center"/>
              <w:rPr>
                <w:rFonts w:ascii="Arial" w:hAnsi="Arial" w:cs="Arial"/>
                <w:b/>
                <w:color w:val="000000"/>
                <w:sz w:val="16"/>
                <w:szCs w:val="16"/>
              </w:rPr>
            </w:pPr>
            <w:r w:rsidRPr="00183AE3">
              <w:rPr>
                <w:rFonts w:ascii="Arial" w:hAnsi="Arial" w:cs="Arial"/>
                <w:b/>
                <w:color w:val="000000"/>
                <w:sz w:val="16"/>
                <w:szCs w:val="16"/>
              </w:rPr>
              <w:t>областной бю</w:t>
            </w:r>
            <w:r w:rsidRPr="00183AE3">
              <w:rPr>
                <w:rFonts w:ascii="Arial" w:hAnsi="Arial" w:cs="Arial"/>
                <w:b/>
                <w:color w:val="000000"/>
                <w:sz w:val="16"/>
                <w:szCs w:val="16"/>
              </w:rPr>
              <w:t>д</w:t>
            </w:r>
            <w:r w:rsidRPr="00183AE3">
              <w:rPr>
                <w:rFonts w:ascii="Arial" w:hAnsi="Arial" w:cs="Arial"/>
                <w:b/>
                <w:color w:val="000000"/>
                <w:sz w:val="16"/>
                <w:szCs w:val="16"/>
              </w:rPr>
              <w:t>жет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07D3" w:rsidRPr="00183AE3" w:rsidRDefault="000107D3" w:rsidP="00F070A2">
            <w:pPr>
              <w:overflowPunct w:val="0"/>
              <w:autoSpaceDE w:val="0"/>
              <w:autoSpaceDN w:val="0"/>
              <w:adjustRightInd w:val="0"/>
              <w:jc w:val="center"/>
              <w:rPr>
                <w:rFonts w:ascii="Arial" w:hAnsi="Arial" w:cs="Arial"/>
                <w:b/>
                <w:color w:val="000000"/>
                <w:sz w:val="16"/>
                <w:szCs w:val="16"/>
              </w:rPr>
            </w:pPr>
            <w:r w:rsidRPr="00183AE3">
              <w:rPr>
                <w:rFonts w:ascii="Arial" w:hAnsi="Arial" w:cs="Arial"/>
                <w:b/>
                <w:color w:val="000000"/>
                <w:sz w:val="16"/>
                <w:szCs w:val="16"/>
              </w:rPr>
              <w:t>федеральный бю</w:t>
            </w:r>
            <w:r w:rsidRPr="00183AE3">
              <w:rPr>
                <w:rFonts w:ascii="Arial" w:hAnsi="Arial" w:cs="Arial"/>
                <w:b/>
                <w:color w:val="000000"/>
                <w:sz w:val="16"/>
                <w:szCs w:val="16"/>
              </w:rPr>
              <w:t>д</w:t>
            </w:r>
            <w:r w:rsidRPr="00183AE3">
              <w:rPr>
                <w:rFonts w:ascii="Arial" w:hAnsi="Arial" w:cs="Arial"/>
                <w:b/>
                <w:color w:val="000000"/>
                <w:sz w:val="16"/>
                <w:szCs w:val="16"/>
              </w:rPr>
              <w:t>жет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107D3" w:rsidRPr="00183AE3" w:rsidRDefault="000107D3" w:rsidP="000107D3">
            <w:pPr>
              <w:jc w:val="center"/>
              <w:rPr>
                <w:rFonts w:ascii="Arial" w:hAnsi="Arial" w:cs="Arial"/>
                <w:b/>
                <w:color w:val="000000"/>
                <w:sz w:val="16"/>
                <w:szCs w:val="16"/>
              </w:rPr>
            </w:pPr>
            <w:r w:rsidRPr="00183AE3">
              <w:rPr>
                <w:rFonts w:ascii="Arial" w:hAnsi="Arial" w:cs="Arial"/>
                <w:b/>
                <w:color w:val="000000"/>
                <w:sz w:val="16"/>
                <w:szCs w:val="16"/>
              </w:rPr>
              <w:t>бюджет Валдайского муниципальн</w:t>
            </w:r>
            <w:r w:rsidRPr="00183AE3">
              <w:rPr>
                <w:rFonts w:ascii="Arial" w:hAnsi="Arial" w:cs="Arial"/>
                <w:b/>
                <w:color w:val="000000"/>
                <w:sz w:val="16"/>
                <w:szCs w:val="16"/>
              </w:rPr>
              <w:t>о</w:t>
            </w:r>
            <w:r w:rsidRPr="00183AE3">
              <w:rPr>
                <w:rFonts w:ascii="Arial" w:hAnsi="Arial" w:cs="Arial"/>
                <w:b/>
                <w:color w:val="000000"/>
                <w:sz w:val="16"/>
                <w:szCs w:val="16"/>
              </w:rPr>
              <w:t>го района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107D3" w:rsidRPr="00183AE3" w:rsidRDefault="000107D3" w:rsidP="00F070A2">
            <w:pPr>
              <w:overflowPunct w:val="0"/>
              <w:autoSpaceDE w:val="0"/>
              <w:autoSpaceDN w:val="0"/>
              <w:adjustRightInd w:val="0"/>
              <w:jc w:val="center"/>
              <w:rPr>
                <w:rFonts w:ascii="Arial" w:hAnsi="Arial" w:cs="Arial"/>
                <w:b/>
                <w:color w:val="000000"/>
                <w:sz w:val="16"/>
                <w:szCs w:val="16"/>
              </w:rPr>
            </w:pPr>
            <w:r w:rsidRPr="00183AE3">
              <w:rPr>
                <w:rFonts w:ascii="Arial" w:hAnsi="Arial" w:cs="Arial"/>
                <w:b/>
                <w:color w:val="000000"/>
                <w:sz w:val="16"/>
                <w:szCs w:val="16"/>
              </w:rPr>
              <w:t>внебюджетные сре</w:t>
            </w:r>
            <w:r w:rsidRPr="00183AE3">
              <w:rPr>
                <w:rFonts w:ascii="Arial" w:hAnsi="Arial" w:cs="Arial"/>
                <w:b/>
                <w:color w:val="000000"/>
                <w:sz w:val="16"/>
                <w:szCs w:val="16"/>
              </w:rPr>
              <w:t>д</w:t>
            </w:r>
            <w:r w:rsidRPr="00183AE3">
              <w:rPr>
                <w:rFonts w:ascii="Arial" w:hAnsi="Arial" w:cs="Arial"/>
                <w:b/>
                <w:color w:val="000000"/>
                <w:sz w:val="16"/>
                <w:szCs w:val="16"/>
              </w:rPr>
              <w:t>ства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07D3" w:rsidRPr="00183AE3" w:rsidRDefault="000107D3" w:rsidP="00F070A2">
            <w:pPr>
              <w:overflowPunct w:val="0"/>
              <w:autoSpaceDE w:val="0"/>
              <w:autoSpaceDN w:val="0"/>
              <w:adjustRightInd w:val="0"/>
              <w:jc w:val="center"/>
              <w:rPr>
                <w:rFonts w:ascii="Arial" w:hAnsi="Arial" w:cs="Arial"/>
                <w:b/>
                <w:color w:val="000000"/>
                <w:sz w:val="16"/>
                <w:szCs w:val="16"/>
              </w:rPr>
            </w:pPr>
            <w:r w:rsidRPr="00183AE3">
              <w:rPr>
                <w:rFonts w:ascii="Arial" w:hAnsi="Arial" w:cs="Arial"/>
                <w:b/>
                <w:color w:val="000000"/>
                <w:sz w:val="16"/>
                <w:szCs w:val="16"/>
              </w:rPr>
              <w:t>всего</w:t>
            </w:r>
          </w:p>
        </w:tc>
      </w:tr>
      <w:tr w:rsidR="000107D3" w:rsidRPr="00183AE3" w:rsidTr="000107D3">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tcPr>
          <w:p w:rsidR="000107D3" w:rsidRPr="00183AE3" w:rsidRDefault="000107D3" w:rsidP="00F070A2">
            <w:pPr>
              <w:overflowPunct w:val="0"/>
              <w:autoSpaceDE w:val="0"/>
              <w:autoSpaceDN w:val="0"/>
              <w:adjustRightInd w:val="0"/>
              <w:jc w:val="center"/>
              <w:rPr>
                <w:rFonts w:ascii="Arial" w:hAnsi="Arial" w:cs="Arial"/>
                <w:color w:val="000000"/>
                <w:sz w:val="16"/>
                <w:szCs w:val="16"/>
              </w:rPr>
            </w:pPr>
            <w:r w:rsidRPr="00183AE3">
              <w:rPr>
                <w:rFonts w:ascii="Arial" w:hAnsi="Arial" w:cs="Arial"/>
                <w:color w:val="000000"/>
                <w:sz w:val="16"/>
                <w:szCs w:val="16"/>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07D3" w:rsidRPr="00183AE3" w:rsidRDefault="000107D3" w:rsidP="00F070A2">
            <w:pPr>
              <w:overflowPunct w:val="0"/>
              <w:autoSpaceDE w:val="0"/>
              <w:autoSpaceDN w:val="0"/>
              <w:adjustRightInd w:val="0"/>
              <w:jc w:val="center"/>
              <w:rPr>
                <w:rFonts w:ascii="Arial" w:hAnsi="Arial" w:cs="Arial"/>
                <w:color w:val="000000"/>
                <w:sz w:val="16"/>
                <w:szCs w:val="16"/>
              </w:rPr>
            </w:pPr>
            <w:r w:rsidRPr="00183AE3">
              <w:rPr>
                <w:rFonts w:ascii="Arial" w:hAnsi="Arial" w:cs="Arial"/>
                <w:color w:val="000000"/>
                <w:sz w:val="16"/>
                <w:szCs w:val="16"/>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107D3" w:rsidRPr="00183AE3" w:rsidRDefault="000107D3" w:rsidP="00F070A2">
            <w:pPr>
              <w:overflowPunct w:val="0"/>
              <w:autoSpaceDE w:val="0"/>
              <w:autoSpaceDN w:val="0"/>
              <w:adjustRightInd w:val="0"/>
              <w:jc w:val="center"/>
              <w:rPr>
                <w:rFonts w:ascii="Arial" w:hAnsi="Arial" w:cs="Arial"/>
                <w:color w:val="000000"/>
                <w:sz w:val="16"/>
                <w:szCs w:val="16"/>
              </w:rPr>
            </w:pPr>
            <w:r w:rsidRPr="00183AE3">
              <w:rPr>
                <w:rFonts w:ascii="Arial" w:hAnsi="Arial" w:cs="Arial"/>
                <w:color w:val="000000"/>
                <w:sz w:val="16"/>
                <w:szCs w:val="16"/>
              </w:rPr>
              <w:t>3</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107D3" w:rsidRPr="00183AE3" w:rsidRDefault="000107D3" w:rsidP="00F070A2">
            <w:pPr>
              <w:overflowPunct w:val="0"/>
              <w:autoSpaceDE w:val="0"/>
              <w:autoSpaceDN w:val="0"/>
              <w:adjustRightInd w:val="0"/>
              <w:jc w:val="center"/>
              <w:rPr>
                <w:rFonts w:ascii="Arial" w:hAnsi="Arial" w:cs="Arial"/>
                <w:color w:val="000000"/>
                <w:sz w:val="16"/>
                <w:szCs w:val="16"/>
              </w:rPr>
            </w:pPr>
            <w:r w:rsidRPr="00183AE3">
              <w:rPr>
                <w:rFonts w:ascii="Arial" w:hAnsi="Arial" w:cs="Arial"/>
                <w:color w:val="000000"/>
                <w:sz w:val="16"/>
                <w:szCs w:val="16"/>
              </w:rPr>
              <w:t>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107D3" w:rsidRPr="00183AE3" w:rsidRDefault="000107D3" w:rsidP="00F070A2">
            <w:pPr>
              <w:overflowPunct w:val="0"/>
              <w:autoSpaceDE w:val="0"/>
              <w:autoSpaceDN w:val="0"/>
              <w:adjustRightInd w:val="0"/>
              <w:jc w:val="center"/>
              <w:rPr>
                <w:rFonts w:ascii="Arial" w:hAnsi="Arial" w:cs="Arial"/>
                <w:color w:val="000000"/>
                <w:sz w:val="16"/>
                <w:szCs w:val="16"/>
              </w:rPr>
            </w:pPr>
            <w:r w:rsidRPr="00183AE3">
              <w:rPr>
                <w:rFonts w:ascii="Arial" w:hAnsi="Arial" w:cs="Arial"/>
                <w:color w:val="000000"/>
                <w:sz w:val="16"/>
                <w:szCs w:val="16"/>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07D3" w:rsidRPr="00183AE3" w:rsidRDefault="000107D3" w:rsidP="00F070A2">
            <w:pPr>
              <w:overflowPunct w:val="0"/>
              <w:autoSpaceDE w:val="0"/>
              <w:autoSpaceDN w:val="0"/>
              <w:adjustRightInd w:val="0"/>
              <w:jc w:val="center"/>
              <w:rPr>
                <w:rFonts w:ascii="Arial" w:hAnsi="Arial" w:cs="Arial"/>
                <w:color w:val="000000"/>
                <w:sz w:val="16"/>
                <w:szCs w:val="16"/>
              </w:rPr>
            </w:pPr>
            <w:r w:rsidRPr="00183AE3">
              <w:rPr>
                <w:rFonts w:ascii="Arial" w:hAnsi="Arial" w:cs="Arial"/>
                <w:color w:val="000000"/>
                <w:sz w:val="16"/>
                <w:szCs w:val="16"/>
              </w:rPr>
              <w:t>7</w:t>
            </w:r>
          </w:p>
        </w:tc>
      </w:tr>
      <w:tr w:rsidR="000107D3" w:rsidRPr="00183AE3" w:rsidTr="000107D3">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8838,5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7058,53011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07D3" w:rsidRPr="00183AE3" w:rsidRDefault="000107D3" w:rsidP="00F070A2">
            <w:pPr>
              <w:jc w:val="center"/>
              <w:rPr>
                <w:rFonts w:ascii="Arial" w:hAnsi="Arial" w:cs="Arial"/>
                <w:sz w:val="16"/>
                <w:szCs w:val="16"/>
              </w:rPr>
            </w:pPr>
            <w:r w:rsidRPr="00183AE3">
              <w:rPr>
                <w:rFonts w:ascii="Arial" w:hAnsi="Arial" w:cs="Arial"/>
                <w:sz w:val="16"/>
                <w:szCs w:val="16"/>
              </w:rPr>
              <w:t>15897,03011</w:t>
            </w:r>
          </w:p>
        </w:tc>
      </w:tr>
      <w:tr w:rsidR="000107D3" w:rsidRPr="00183AE3" w:rsidTr="000107D3">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4140,0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10096,5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07D3" w:rsidRPr="00183AE3" w:rsidRDefault="000107D3" w:rsidP="00F070A2">
            <w:pPr>
              <w:jc w:val="center"/>
              <w:rPr>
                <w:rFonts w:ascii="Arial" w:hAnsi="Arial" w:cs="Arial"/>
                <w:sz w:val="16"/>
                <w:szCs w:val="16"/>
              </w:rPr>
            </w:pPr>
            <w:r w:rsidRPr="00183AE3">
              <w:rPr>
                <w:rFonts w:ascii="Arial" w:hAnsi="Arial" w:cs="Arial"/>
                <w:sz w:val="16"/>
                <w:szCs w:val="16"/>
              </w:rPr>
              <w:t>14236,5</w:t>
            </w:r>
          </w:p>
        </w:tc>
      </w:tr>
      <w:tr w:rsidR="000107D3" w:rsidRPr="00183AE3" w:rsidTr="000107D3">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2021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4140,0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14166,7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07D3" w:rsidRPr="00183AE3" w:rsidRDefault="000107D3" w:rsidP="00F070A2">
            <w:pPr>
              <w:jc w:val="center"/>
              <w:rPr>
                <w:rFonts w:ascii="Arial" w:hAnsi="Arial" w:cs="Arial"/>
                <w:sz w:val="16"/>
                <w:szCs w:val="16"/>
              </w:rPr>
            </w:pPr>
            <w:r w:rsidRPr="00183AE3">
              <w:rPr>
                <w:rFonts w:ascii="Arial" w:hAnsi="Arial" w:cs="Arial"/>
                <w:sz w:val="16"/>
                <w:szCs w:val="16"/>
              </w:rPr>
              <w:t>18306,7</w:t>
            </w:r>
          </w:p>
        </w:tc>
      </w:tr>
      <w:tr w:rsidR="000107D3" w:rsidRPr="00183AE3" w:rsidTr="000107D3">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ВС</w:t>
            </w:r>
            <w:r w:rsidRPr="00183AE3">
              <w:rPr>
                <w:rFonts w:ascii="Arial" w:hAnsi="Arial" w:cs="Arial"/>
                <w:sz w:val="16"/>
                <w:szCs w:val="16"/>
              </w:rPr>
              <w:t>Е</w:t>
            </w:r>
            <w:r w:rsidRPr="00183AE3">
              <w:rPr>
                <w:rFonts w:ascii="Arial" w:hAnsi="Arial" w:cs="Arial"/>
                <w:sz w:val="16"/>
                <w:szCs w:val="16"/>
              </w:rPr>
              <w:t>ГО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07D3" w:rsidRPr="00183AE3" w:rsidRDefault="000107D3" w:rsidP="00F070A2">
            <w:pPr>
              <w:overflowPunct w:val="0"/>
              <w:autoSpaceDE w:val="0"/>
              <w:autoSpaceDN w:val="0"/>
              <w:adjustRightInd w:val="0"/>
              <w:jc w:val="center"/>
              <w:rPr>
                <w:rFonts w:ascii="Arial" w:hAnsi="Arial" w:cs="Arial"/>
                <w:b/>
                <w:sz w:val="16"/>
                <w:szCs w:val="16"/>
              </w:rPr>
            </w:pPr>
            <w:r w:rsidRPr="00183AE3">
              <w:rPr>
                <w:rFonts w:ascii="Arial" w:hAnsi="Arial" w:cs="Arial"/>
                <w:b/>
                <w:sz w:val="16"/>
                <w:szCs w:val="16"/>
              </w:rPr>
              <w:t>17118,5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107D3" w:rsidRPr="00183AE3" w:rsidRDefault="000107D3" w:rsidP="00F070A2">
            <w:pPr>
              <w:overflowPunct w:val="0"/>
              <w:autoSpaceDE w:val="0"/>
              <w:autoSpaceDN w:val="0"/>
              <w:adjustRightInd w:val="0"/>
              <w:jc w:val="center"/>
              <w:rPr>
                <w:rFonts w:ascii="Arial" w:hAnsi="Arial" w:cs="Arial"/>
                <w:b/>
                <w:sz w:val="16"/>
                <w:szCs w:val="16"/>
              </w:rPr>
            </w:pPr>
            <w:r w:rsidRPr="00183AE3">
              <w:rPr>
                <w:rFonts w:ascii="Arial" w:hAnsi="Arial" w:cs="Arial"/>
                <w:b/>
                <w:sz w:val="16"/>
                <w:szCs w:val="16"/>
              </w:rPr>
              <w:t>31321,73011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07D3" w:rsidRPr="00183AE3" w:rsidRDefault="000107D3" w:rsidP="00F070A2">
            <w:pPr>
              <w:overflowPunct w:val="0"/>
              <w:autoSpaceDE w:val="0"/>
              <w:autoSpaceDN w:val="0"/>
              <w:adjustRightInd w:val="0"/>
              <w:jc w:val="center"/>
              <w:rPr>
                <w:rFonts w:ascii="Arial" w:hAnsi="Arial" w:cs="Arial"/>
                <w:b/>
                <w:sz w:val="16"/>
                <w:szCs w:val="16"/>
              </w:rPr>
            </w:pPr>
            <w:r w:rsidRPr="00183AE3">
              <w:rPr>
                <w:rFonts w:ascii="Arial" w:hAnsi="Arial" w:cs="Arial"/>
                <w:b/>
                <w:sz w:val="16"/>
                <w:szCs w:val="16"/>
              </w:rPr>
              <w:t>48440,23011</w:t>
            </w:r>
          </w:p>
        </w:tc>
      </w:tr>
    </w:tbl>
    <w:p w:rsidR="000107D3" w:rsidRPr="00183AE3" w:rsidRDefault="000107D3" w:rsidP="000107D3">
      <w:pPr>
        <w:jc w:val="right"/>
        <w:rPr>
          <w:rFonts w:ascii="Arial" w:hAnsi="Arial" w:cs="Arial"/>
          <w:sz w:val="16"/>
          <w:szCs w:val="16"/>
        </w:rPr>
      </w:pPr>
      <w:r w:rsidRPr="00183AE3">
        <w:rPr>
          <w:rFonts w:ascii="Arial" w:hAnsi="Arial" w:cs="Arial"/>
          <w:sz w:val="16"/>
          <w:szCs w:val="16"/>
        </w:rPr>
        <w:t>»;</w:t>
      </w:r>
    </w:p>
    <w:p w:rsidR="000107D3" w:rsidRPr="00183AE3" w:rsidRDefault="000107D3" w:rsidP="000107D3">
      <w:pPr>
        <w:ind w:firstLine="142"/>
        <w:jc w:val="both"/>
        <w:rPr>
          <w:rFonts w:ascii="Arial" w:hAnsi="Arial" w:cs="Arial"/>
          <w:sz w:val="16"/>
          <w:szCs w:val="16"/>
        </w:rPr>
      </w:pPr>
      <w:r w:rsidRPr="00183AE3">
        <w:rPr>
          <w:rFonts w:ascii="Arial" w:hAnsi="Arial" w:cs="Arial"/>
          <w:sz w:val="16"/>
          <w:szCs w:val="16"/>
        </w:rPr>
        <w:t>1.4. Изложить мероприятия подпрограммы «Содержание и ремонт автомобильных дорог общего пользования местного значения на территории Валдайского</w:t>
      </w:r>
      <w:r w:rsidRPr="00183AE3">
        <w:rPr>
          <w:rFonts w:ascii="Arial" w:hAnsi="Arial" w:cs="Arial"/>
          <w:b/>
          <w:sz w:val="16"/>
          <w:szCs w:val="16"/>
        </w:rPr>
        <w:t xml:space="preserve"> </w:t>
      </w:r>
      <w:r w:rsidRPr="00183AE3">
        <w:rPr>
          <w:rFonts w:ascii="Arial" w:hAnsi="Arial" w:cs="Arial"/>
          <w:sz w:val="16"/>
          <w:szCs w:val="16"/>
        </w:rPr>
        <w:t>муниципального района за счет средств областного бюджета и бюджета Ва</w:t>
      </w:r>
      <w:r w:rsidRPr="00183AE3">
        <w:rPr>
          <w:rFonts w:ascii="Arial" w:hAnsi="Arial" w:cs="Arial"/>
          <w:sz w:val="16"/>
          <w:szCs w:val="16"/>
        </w:rPr>
        <w:t>л</w:t>
      </w:r>
      <w:r w:rsidRPr="00183AE3">
        <w:rPr>
          <w:rFonts w:ascii="Arial" w:hAnsi="Arial" w:cs="Arial"/>
          <w:sz w:val="16"/>
          <w:szCs w:val="16"/>
        </w:rPr>
        <w:t>дайского</w:t>
      </w:r>
      <w:r w:rsidRPr="00183AE3">
        <w:rPr>
          <w:rFonts w:ascii="Arial" w:hAnsi="Arial" w:cs="Arial"/>
          <w:b/>
          <w:sz w:val="16"/>
          <w:szCs w:val="16"/>
        </w:rPr>
        <w:t xml:space="preserve"> </w:t>
      </w:r>
      <w:r w:rsidRPr="00183AE3">
        <w:rPr>
          <w:rFonts w:ascii="Arial" w:hAnsi="Arial" w:cs="Arial"/>
          <w:sz w:val="16"/>
          <w:szCs w:val="16"/>
        </w:rPr>
        <w:t>муниципального района» в прилагаемой редакции (приложение 2).</w:t>
      </w:r>
    </w:p>
    <w:p w:rsidR="000107D3" w:rsidRPr="00183AE3" w:rsidRDefault="000107D3" w:rsidP="000107D3">
      <w:pPr>
        <w:ind w:firstLine="142"/>
        <w:jc w:val="both"/>
        <w:rPr>
          <w:rFonts w:ascii="Arial" w:hAnsi="Arial" w:cs="Arial"/>
          <w:sz w:val="16"/>
          <w:szCs w:val="16"/>
        </w:rPr>
      </w:pPr>
      <w:r w:rsidRPr="00183AE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183AE3">
        <w:rPr>
          <w:rFonts w:ascii="Arial" w:hAnsi="Arial" w:cs="Arial"/>
          <w:sz w:val="16"/>
          <w:szCs w:val="16"/>
        </w:rPr>
        <w:t>ь</w:t>
      </w:r>
      <w:r w:rsidRPr="00183AE3">
        <w:rPr>
          <w:rFonts w:ascii="Arial" w:hAnsi="Arial" w:cs="Arial"/>
          <w:sz w:val="16"/>
          <w:szCs w:val="16"/>
        </w:rPr>
        <w:t>ного района в сети «Инте</w:t>
      </w:r>
      <w:r w:rsidRPr="00183AE3">
        <w:rPr>
          <w:rFonts w:ascii="Arial" w:hAnsi="Arial" w:cs="Arial"/>
          <w:sz w:val="16"/>
          <w:szCs w:val="16"/>
        </w:rPr>
        <w:t>р</w:t>
      </w:r>
      <w:r w:rsidRPr="00183AE3">
        <w:rPr>
          <w:rFonts w:ascii="Arial" w:hAnsi="Arial" w:cs="Arial"/>
          <w:sz w:val="16"/>
          <w:szCs w:val="16"/>
        </w:rPr>
        <w:t>нет».</w:t>
      </w:r>
    </w:p>
    <w:p w:rsidR="000107D3" w:rsidRPr="00183AE3" w:rsidRDefault="000107D3" w:rsidP="000107D3">
      <w:pPr>
        <w:jc w:val="both"/>
        <w:rPr>
          <w:rFonts w:ascii="Arial" w:hAnsi="Arial" w:cs="Arial"/>
          <w:sz w:val="16"/>
          <w:szCs w:val="16"/>
        </w:rPr>
      </w:pPr>
      <w:r w:rsidRPr="00183AE3">
        <w:rPr>
          <w:rFonts w:ascii="Arial" w:hAnsi="Arial" w:cs="Arial"/>
          <w:b/>
          <w:sz w:val="16"/>
          <w:szCs w:val="16"/>
        </w:rPr>
        <w:t>Глава муниципального района</w:t>
      </w:r>
      <w:r w:rsidRPr="00183AE3">
        <w:rPr>
          <w:rFonts w:ascii="Arial" w:hAnsi="Arial" w:cs="Arial"/>
          <w:b/>
          <w:sz w:val="16"/>
          <w:szCs w:val="16"/>
        </w:rPr>
        <w:tab/>
      </w:r>
      <w:r w:rsidRPr="00183AE3">
        <w:rPr>
          <w:rFonts w:ascii="Arial" w:hAnsi="Arial" w:cs="Arial"/>
          <w:b/>
          <w:sz w:val="16"/>
          <w:szCs w:val="16"/>
        </w:rPr>
        <w:tab/>
        <w:t>Ю.В.Стадэ</w:t>
      </w:r>
    </w:p>
    <w:p w:rsidR="000107D3" w:rsidRPr="00183AE3" w:rsidRDefault="000107D3" w:rsidP="000107D3">
      <w:pPr>
        <w:ind w:left="6096"/>
        <w:jc w:val="center"/>
        <w:rPr>
          <w:rFonts w:ascii="Arial" w:hAnsi="Arial" w:cs="Arial"/>
          <w:color w:val="000000"/>
          <w:sz w:val="16"/>
          <w:szCs w:val="16"/>
        </w:rPr>
      </w:pPr>
      <w:r w:rsidRPr="00183AE3">
        <w:rPr>
          <w:rFonts w:ascii="Arial" w:hAnsi="Arial" w:cs="Arial"/>
          <w:color w:val="000000"/>
          <w:sz w:val="16"/>
          <w:szCs w:val="16"/>
        </w:rPr>
        <w:t>Прил</w:t>
      </w:r>
      <w:r w:rsidRPr="00183AE3">
        <w:rPr>
          <w:rFonts w:ascii="Arial" w:hAnsi="Arial" w:cs="Arial"/>
          <w:color w:val="000000"/>
          <w:sz w:val="16"/>
          <w:szCs w:val="16"/>
        </w:rPr>
        <w:t>о</w:t>
      </w:r>
      <w:r w:rsidRPr="00183AE3">
        <w:rPr>
          <w:rFonts w:ascii="Arial" w:hAnsi="Arial" w:cs="Arial"/>
          <w:color w:val="000000"/>
          <w:sz w:val="16"/>
          <w:szCs w:val="16"/>
        </w:rPr>
        <w:t>жение 1</w:t>
      </w:r>
    </w:p>
    <w:p w:rsidR="000107D3" w:rsidRPr="00183AE3" w:rsidRDefault="000107D3" w:rsidP="000107D3">
      <w:pPr>
        <w:ind w:left="6096"/>
        <w:jc w:val="center"/>
        <w:rPr>
          <w:rFonts w:ascii="Arial" w:hAnsi="Arial" w:cs="Arial"/>
          <w:color w:val="000000"/>
          <w:sz w:val="16"/>
          <w:szCs w:val="16"/>
        </w:rPr>
      </w:pPr>
      <w:r w:rsidRPr="00183AE3">
        <w:rPr>
          <w:rFonts w:ascii="Arial" w:hAnsi="Arial" w:cs="Arial"/>
          <w:color w:val="000000"/>
          <w:sz w:val="16"/>
          <w:szCs w:val="16"/>
        </w:rPr>
        <w:t>к постановлению Администрации</w:t>
      </w:r>
      <w:r>
        <w:rPr>
          <w:rFonts w:ascii="Arial" w:hAnsi="Arial" w:cs="Arial"/>
          <w:color w:val="000000"/>
          <w:sz w:val="16"/>
          <w:szCs w:val="16"/>
        </w:rPr>
        <w:t xml:space="preserve"> </w:t>
      </w:r>
      <w:r w:rsidRPr="00183AE3">
        <w:rPr>
          <w:rFonts w:ascii="Arial" w:hAnsi="Arial" w:cs="Arial"/>
          <w:color w:val="000000"/>
          <w:sz w:val="16"/>
          <w:szCs w:val="16"/>
        </w:rPr>
        <w:t>муниципального ра</w:t>
      </w:r>
      <w:r w:rsidRPr="00183AE3">
        <w:rPr>
          <w:rFonts w:ascii="Arial" w:hAnsi="Arial" w:cs="Arial"/>
          <w:color w:val="000000"/>
          <w:sz w:val="16"/>
          <w:szCs w:val="16"/>
        </w:rPr>
        <w:t>й</w:t>
      </w:r>
      <w:r w:rsidRPr="00183AE3">
        <w:rPr>
          <w:rFonts w:ascii="Arial" w:hAnsi="Arial" w:cs="Arial"/>
          <w:color w:val="000000"/>
          <w:sz w:val="16"/>
          <w:szCs w:val="16"/>
        </w:rPr>
        <w:t>она</w:t>
      </w:r>
    </w:p>
    <w:p w:rsidR="000107D3" w:rsidRPr="00183AE3" w:rsidRDefault="000107D3" w:rsidP="000107D3">
      <w:pPr>
        <w:ind w:left="6096"/>
        <w:jc w:val="center"/>
        <w:rPr>
          <w:rFonts w:ascii="Arial" w:hAnsi="Arial" w:cs="Arial"/>
          <w:color w:val="000000"/>
          <w:sz w:val="16"/>
          <w:szCs w:val="16"/>
        </w:rPr>
      </w:pPr>
      <w:r w:rsidRPr="00183AE3">
        <w:rPr>
          <w:rFonts w:ascii="Arial" w:hAnsi="Arial" w:cs="Arial"/>
          <w:color w:val="000000"/>
          <w:sz w:val="16"/>
          <w:szCs w:val="16"/>
        </w:rPr>
        <w:t>от 29.11.2019 № 2034</w:t>
      </w:r>
    </w:p>
    <w:p w:rsidR="000107D3" w:rsidRPr="00183AE3" w:rsidRDefault="000107D3" w:rsidP="000107D3">
      <w:pPr>
        <w:jc w:val="center"/>
        <w:rPr>
          <w:rFonts w:ascii="Arial" w:hAnsi="Arial" w:cs="Arial"/>
          <w:b/>
          <w:color w:val="000000"/>
          <w:sz w:val="16"/>
          <w:szCs w:val="16"/>
        </w:rPr>
      </w:pPr>
      <w:r w:rsidRPr="00183AE3">
        <w:rPr>
          <w:rFonts w:ascii="Arial" w:hAnsi="Arial" w:cs="Arial"/>
          <w:b/>
          <w:color w:val="000000"/>
          <w:sz w:val="16"/>
          <w:szCs w:val="16"/>
        </w:rPr>
        <w:t>Мероприятия муниципальной програ</w:t>
      </w:r>
      <w:r w:rsidRPr="00183AE3">
        <w:rPr>
          <w:rFonts w:ascii="Arial" w:hAnsi="Arial" w:cs="Arial"/>
          <w:b/>
          <w:color w:val="000000"/>
          <w:sz w:val="16"/>
          <w:szCs w:val="16"/>
        </w:rPr>
        <w:t>м</w:t>
      </w:r>
      <w:r w:rsidRPr="00183AE3">
        <w:rPr>
          <w:rFonts w:ascii="Arial" w:hAnsi="Arial" w:cs="Arial"/>
          <w:b/>
          <w:color w:val="000000"/>
          <w:sz w:val="16"/>
          <w:szCs w:val="16"/>
        </w:rPr>
        <w:t>мы</w:t>
      </w:r>
    </w:p>
    <w:tbl>
      <w:tblPr>
        <w:tblW w:w="115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
        <w:gridCol w:w="3969"/>
        <w:gridCol w:w="1701"/>
        <w:gridCol w:w="850"/>
        <w:gridCol w:w="851"/>
        <w:gridCol w:w="1417"/>
        <w:gridCol w:w="993"/>
        <w:gridCol w:w="708"/>
        <w:gridCol w:w="709"/>
      </w:tblGrid>
      <w:tr w:rsidR="000107D3" w:rsidRPr="00183AE3" w:rsidTr="004F34A6">
        <w:trPr>
          <w:trHeight w:val="20"/>
        </w:trPr>
        <w:tc>
          <w:tcPr>
            <w:tcW w:w="346"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07D3" w:rsidRPr="00183AE3" w:rsidRDefault="000107D3" w:rsidP="00F070A2">
            <w:pPr>
              <w:jc w:val="center"/>
              <w:rPr>
                <w:rFonts w:ascii="Arial" w:hAnsi="Arial" w:cs="Arial"/>
                <w:b/>
                <w:sz w:val="16"/>
                <w:szCs w:val="16"/>
              </w:rPr>
            </w:pPr>
            <w:r w:rsidRPr="00183AE3">
              <w:rPr>
                <w:rFonts w:ascii="Arial" w:hAnsi="Arial" w:cs="Arial"/>
                <w:b/>
                <w:sz w:val="16"/>
                <w:szCs w:val="16"/>
              </w:rPr>
              <w:t>№ п/п</w:t>
            </w:r>
          </w:p>
        </w:tc>
        <w:tc>
          <w:tcPr>
            <w:tcW w:w="3969"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07D3" w:rsidRPr="00183AE3" w:rsidRDefault="000107D3" w:rsidP="00F070A2">
            <w:pPr>
              <w:jc w:val="center"/>
              <w:rPr>
                <w:rFonts w:ascii="Arial" w:hAnsi="Arial" w:cs="Arial"/>
                <w:b/>
                <w:sz w:val="16"/>
                <w:szCs w:val="16"/>
              </w:rPr>
            </w:pPr>
            <w:r w:rsidRPr="00183AE3">
              <w:rPr>
                <w:rFonts w:ascii="Arial" w:hAnsi="Arial" w:cs="Arial"/>
                <w:b/>
                <w:sz w:val="16"/>
                <w:szCs w:val="16"/>
              </w:rPr>
              <w:t>Наименование мер</w:t>
            </w:r>
            <w:r w:rsidRPr="00183AE3">
              <w:rPr>
                <w:rFonts w:ascii="Arial" w:hAnsi="Arial" w:cs="Arial"/>
                <w:b/>
                <w:sz w:val="16"/>
                <w:szCs w:val="16"/>
              </w:rPr>
              <w:t>о</w:t>
            </w:r>
            <w:r w:rsidRPr="00183AE3">
              <w:rPr>
                <w:rFonts w:ascii="Arial" w:hAnsi="Arial" w:cs="Arial"/>
                <w:b/>
                <w:sz w:val="16"/>
                <w:szCs w:val="16"/>
              </w:rPr>
              <w:t>приятия</w:t>
            </w:r>
          </w:p>
        </w:tc>
        <w:tc>
          <w:tcPr>
            <w:tcW w:w="1701"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07D3" w:rsidRPr="00183AE3" w:rsidRDefault="000107D3" w:rsidP="00F070A2">
            <w:pPr>
              <w:jc w:val="center"/>
              <w:rPr>
                <w:rFonts w:ascii="Arial" w:hAnsi="Arial" w:cs="Arial"/>
                <w:b/>
                <w:sz w:val="16"/>
                <w:szCs w:val="16"/>
              </w:rPr>
            </w:pPr>
            <w:r w:rsidRPr="00183AE3">
              <w:rPr>
                <w:rFonts w:ascii="Arial" w:hAnsi="Arial" w:cs="Arial"/>
                <w:b/>
                <w:sz w:val="16"/>
                <w:szCs w:val="16"/>
              </w:rPr>
              <w:t xml:space="preserve">Исполнитель </w:t>
            </w:r>
            <w:r w:rsidRPr="00183AE3">
              <w:rPr>
                <w:rFonts w:ascii="Arial" w:hAnsi="Arial" w:cs="Arial"/>
                <w:b/>
                <w:sz w:val="16"/>
                <w:szCs w:val="16"/>
              </w:rPr>
              <w:br/>
              <w:t>меропри</w:t>
            </w:r>
            <w:r w:rsidRPr="00183AE3">
              <w:rPr>
                <w:rFonts w:ascii="Arial" w:hAnsi="Arial" w:cs="Arial"/>
                <w:b/>
                <w:sz w:val="16"/>
                <w:szCs w:val="16"/>
              </w:rPr>
              <w:t>я</w:t>
            </w:r>
            <w:r w:rsidRPr="00183AE3">
              <w:rPr>
                <w:rFonts w:ascii="Arial" w:hAnsi="Arial" w:cs="Arial"/>
                <w:b/>
                <w:sz w:val="16"/>
                <w:szCs w:val="16"/>
              </w:rPr>
              <w:t>тия</w:t>
            </w:r>
          </w:p>
        </w:tc>
        <w:tc>
          <w:tcPr>
            <w:tcW w:w="85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07D3" w:rsidRPr="00183AE3" w:rsidRDefault="000107D3" w:rsidP="00F070A2">
            <w:pPr>
              <w:jc w:val="center"/>
              <w:rPr>
                <w:rFonts w:ascii="Arial" w:hAnsi="Arial" w:cs="Arial"/>
                <w:b/>
                <w:sz w:val="16"/>
                <w:szCs w:val="16"/>
              </w:rPr>
            </w:pPr>
            <w:r w:rsidRPr="00183AE3">
              <w:rPr>
                <w:rFonts w:ascii="Arial" w:hAnsi="Arial" w:cs="Arial"/>
                <w:b/>
                <w:sz w:val="16"/>
                <w:szCs w:val="16"/>
              </w:rPr>
              <w:t>Срок реализ</w:t>
            </w:r>
            <w:r w:rsidRPr="00183AE3">
              <w:rPr>
                <w:rFonts w:ascii="Arial" w:hAnsi="Arial" w:cs="Arial"/>
                <w:b/>
                <w:sz w:val="16"/>
                <w:szCs w:val="16"/>
              </w:rPr>
              <w:t>а</w:t>
            </w:r>
            <w:r w:rsidRPr="00183AE3">
              <w:rPr>
                <w:rFonts w:ascii="Arial" w:hAnsi="Arial" w:cs="Arial"/>
                <w:b/>
                <w:sz w:val="16"/>
                <w:szCs w:val="16"/>
              </w:rPr>
              <w:t>ции</w:t>
            </w:r>
          </w:p>
        </w:tc>
        <w:tc>
          <w:tcPr>
            <w:tcW w:w="851"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07D3" w:rsidRPr="00183AE3" w:rsidRDefault="000107D3" w:rsidP="00F070A2">
            <w:pPr>
              <w:jc w:val="center"/>
              <w:rPr>
                <w:rFonts w:ascii="Arial" w:hAnsi="Arial" w:cs="Arial"/>
                <w:b/>
                <w:sz w:val="16"/>
                <w:szCs w:val="16"/>
              </w:rPr>
            </w:pPr>
            <w:r w:rsidRPr="00183AE3">
              <w:rPr>
                <w:rFonts w:ascii="Arial" w:hAnsi="Arial" w:cs="Arial"/>
                <w:b/>
                <w:sz w:val="16"/>
                <w:szCs w:val="16"/>
              </w:rPr>
              <w:t>Целевой показ</w:t>
            </w:r>
            <w:r w:rsidRPr="00183AE3">
              <w:rPr>
                <w:rFonts w:ascii="Arial" w:hAnsi="Arial" w:cs="Arial"/>
                <w:b/>
                <w:sz w:val="16"/>
                <w:szCs w:val="16"/>
              </w:rPr>
              <w:t>а</w:t>
            </w:r>
            <w:r w:rsidRPr="00183AE3">
              <w:rPr>
                <w:rFonts w:ascii="Arial" w:hAnsi="Arial" w:cs="Arial"/>
                <w:b/>
                <w:sz w:val="16"/>
                <w:szCs w:val="16"/>
              </w:rPr>
              <w:t>тель</w:t>
            </w:r>
          </w:p>
        </w:tc>
        <w:tc>
          <w:tcPr>
            <w:tcW w:w="141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07D3" w:rsidRPr="00183AE3" w:rsidRDefault="000107D3" w:rsidP="00F070A2">
            <w:pPr>
              <w:jc w:val="center"/>
              <w:rPr>
                <w:rFonts w:ascii="Arial" w:hAnsi="Arial" w:cs="Arial"/>
                <w:b/>
                <w:sz w:val="16"/>
                <w:szCs w:val="16"/>
              </w:rPr>
            </w:pPr>
            <w:r w:rsidRPr="00183AE3">
              <w:rPr>
                <w:rFonts w:ascii="Arial" w:hAnsi="Arial" w:cs="Arial"/>
                <w:b/>
                <w:sz w:val="16"/>
                <w:szCs w:val="16"/>
              </w:rPr>
              <w:t>Источник ф</w:t>
            </w:r>
            <w:r w:rsidRPr="00183AE3">
              <w:rPr>
                <w:rFonts w:ascii="Arial" w:hAnsi="Arial" w:cs="Arial"/>
                <w:b/>
                <w:sz w:val="16"/>
                <w:szCs w:val="16"/>
              </w:rPr>
              <w:t>и</w:t>
            </w:r>
            <w:r w:rsidRPr="00183AE3">
              <w:rPr>
                <w:rFonts w:ascii="Arial" w:hAnsi="Arial" w:cs="Arial"/>
                <w:b/>
                <w:sz w:val="16"/>
                <w:szCs w:val="16"/>
              </w:rPr>
              <w:t>нанс</w:t>
            </w:r>
            <w:r w:rsidRPr="00183AE3">
              <w:rPr>
                <w:rFonts w:ascii="Arial" w:hAnsi="Arial" w:cs="Arial"/>
                <w:b/>
                <w:sz w:val="16"/>
                <w:szCs w:val="16"/>
              </w:rPr>
              <w:t>и</w:t>
            </w:r>
            <w:r w:rsidRPr="00183AE3">
              <w:rPr>
                <w:rFonts w:ascii="Arial" w:hAnsi="Arial" w:cs="Arial"/>
                <w:b/>
                <w:sz w:val="16"/>
                <w:szCs w:val="16"/>
              </w:rPr>
              <w:t>рования</w:t>
            </w:r>
          </w:p>
        </w:tc>
        <w:tc>
          <w:tcPr>
            <w:tcW w:w="241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07D3" w:rsidRPr="00183AE3" w:rsidRDefault="000107D3" w:rsidP="00F070A2">
            <w:pPr>
              <w:jc w:val="center"/>
              <w:rPr>
                <w:rFonts w:ascii="Arial" w:hAnsi="Arial" w:cs="Arial"/>
                <w:b/>
                <w:sz w:val="16"/>
                <w:szCs w:val="16"/>
              </w:rPr>
            </w:pPr>
            <w:r w:rsidRPr="00183AE3">
              <w:rPr>
                <w:rFonts w:ascii="Arial" w:hAnsi="Arial" w:cs="Arial"/>
                <w:b/>
                <w:sz w:val="16"/>
                <w:szCs w:val="16"/>
              </w:rPr>
              <w:t>Объем финансирования по годам, тыс.руб.</w:t>
            </w:r>
          </w:p>
        </w:tc>
      </w:tr>
      <w:tr w:rsidR="000107D3" w:rsidRPr="00183AE3" w:rsidTr="004F34A6">
        <w:trPr>
          <w:trHeight w:val="20"/>
        </w:trPr>
        <w:tc>
          <w:tcPr>
            <w:tcW w:w="34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07D3" w:rsidRPr="00183AE3" w:rsidRDefault="000107D3" w:rsidP="00F070A2">
            <w:pPr>
              <w:jc w:val="center"/>
              <w:rPr>
                <w:rFonts w:ascii="Arial" w:hAnsi="Arial" w:cs="Arial"/>
                <w:b/>
                <w:sz w:val="16"/>
                <w:szCs w:val="16"/>
              </w:rPr>
            </w:pPr>
          </w:p>
        </w:tc>
        <w:tc>
          <w:tcPr>
            <w:tcW w:w="396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07D3" w:rsidRPr="00183AE3" w:rsidRDefault="000107D3" w:rsidP="00F070A2">
            <w:pPr>
              <w:jc w:val="center"/>
              <w:rPr>
                <w:rFonts w:ascii="Arial" w:hAnsi="Arial" w:cs="Arial"/>
                <w:b/>
                <w:sz w:val="16"/>
                <w:szCs w:val="16"/>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07D3" w:rsidRPr="00183AE3" w:rsidRDefault="000107D3" w:rsidP="00F070A2">
            <w:pPr>
              <w:jc w:val="center"/>
              <w:rPr>
                <w:rFonts w:ascii="Arial" w:hAnsi="Arial" w:cs="Arial"/>
                <w:b/>
                <w:sz w:val="16"/>
                <w:szCs w:val="16"/>
              </w:rPr>
            </w:pPr>
          </w:p>
        </w:tc>
        <w:tc>
          <w:tcPr>
            <w:tcW w:w="85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07D3" w:rsidRPr="00183AE3" w:rsidRDefault="000107D3" w:rsidP="00F070A2">
            <w:pPr>
              <w:jc w:val="center"/>
              <w:rPr>
                <w:rFonts w:ascii="Arial" w:hAnsi="Arial" w:cs="Arial"/>
                <w:b/>
                <w:sz w:val="16"/>
                <w:szCs w:val="16"/>
              </w:rPr>
            </w:pPr>
          </w:p>
        </w:tc>
        <w:tc>
          <w:tcPr>
            <w:tcW w:w="85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07D3" w:rsidRPr="00183AE3" w:rsidRDefault="000107D3" w:rsidP="00F070A2">
            <w:pPr>
              <w:jc w:val="center"/>
              <w:rPr>
                <w:rFonts w:ascii="Arial" w:hAnsi="Arial" w:cs="Arial"/>
                <w:b/>
                <w:sz w:val="16"/>
                <w:szCs w:val="16"/>
              </w:rPr>
            </w:pPr>
          </w:p>
        </w:tc>
        <w:tc>
          <w:tcPr>
            <w:tcW w:w="141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07D3" w:rsidRPr="00183AE3" w:rsidRDefault="000107D3" w:rsidP="00F070A2">
            <w:pPr>
              <w:jc w:val="cente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07D3" w:rsidRPr="00183AE3" w:rsidRDefault="000107D3" w:rsidP="00F070A2">
            <w:pPr>
              <w:jc w:val="center"/>
              <w:rPr>
                <w:rFonts w:ascii="Arial" w:hAnsi="Arial" w:cs="Arial"/>
                <w:b/>
                <w:sz w:val="16"/>
                <w:szCs w:val="16"/>
              </w:rPr>
            </w:pPr>
            <w:r w:rsidRPr="00183AE3">
              <w:rPr>
                <w:rFonts w:ascii="Arial" w:hAnsi="Arial" w:cs="Arial"/>
                <w:b/>
                <w:sz w:val="16"/>
                <w:szCs w:val="16"/>
              </w:rPr>
              <w:t>2019</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07D3" w:rsidRPr="00183AE3" w:rsidRDefault="000107D3" w:rsidP="00F070A2">
            <w:pPr>
              <w:jc w:val="center"/>
              <w:rPr>
                <w:rFonts w:ascii="Arial" w:hAnsi="Arial" w:cs="Arial"/>
                <w:b/>
                <w:sz w:val="16"/>
                <w:szCs w:val="16"/>
              </w:rPr>
            </w:pPr>
            <w:r w:rsidRPr="00183AE3">
              <w:rPr>
                <w:rFonts w:ascii="Arial" w:hAnsi="Arial" w:cs="Arial"/>
                <w:b/>
                <w:sz w:val="16"/>
                <w:szCs w:val="16"/>
              </w:rPr>
              <w:t>2020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07D3" w:rsidRPr="00183AE3" w:rsidRDefault="000107D3" w:rsidP="00F070A2">
            <w:pPr>
              <w:jc w:val="center"/>
              <w:rPr>
                <w:rFonts w:ascii="Arial" w:hAnsi="Arial" w:cs="Arial"/>
                <w:b/>
                <w:sz w:val="16"/>
                <w:szCs w:val="16"/>
              </w:rPr>
            </w:pPr>
            <w:r w:rsidRPr="00183AE3">
              <w:rPr>
                <w:rFonts w:ascii="Arial" w:hAnsi="Arial" w:cs="Arial"/>
                <w:b/>
                <w:sz w:val="16"/>
                <w:szCs w:val="16"/>
              </w:rPr>
              <w:t>2021</w:t>
            </w:r>
          </w:p>
        </w:tc>
      </w:tr>
      <w:tr w:rsidR="000107D3" w:rsidRPr="00183AE3" w:rsidTr="004F34A6">
        <w:trPr>
          <w:trHeight w:val="20"/>
        </w:trPr>
        <w:tc>
          <w:tcPr>
            <w:tcW w:w="3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1</w:t>
            </w:r>
          </w:p>
        </w:tc>
        <w:tc>
          <w:tcPr>
            <w:tcW w:w="39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07D3" w:rsidRPr="00183AE3" w:rsidRDefault="000107D3" w:rsidP="00F070A2">
            <w:pPr>
              <w:autoSpaceDN w:val="0"/>
              <w:jc w:val="center"/>
              <w:rPr>
                <w:rFonts w:ascii="Arial" w:hAnsi="Arial" w:cs="Arial"/>
                <w:sz w:val="16"/>
                <w:szCs w:val="16"/>
              </w:rPr>
            </w:pPr>
            <w:r w:rsidRPr="00183AE3">
              <w:rPr>
                <w:rFonts w:ascii="Arial" w:hAnsi="Arial" w:cs="Arial"/>
                <w:sz w:val="16"/>
                <w:szCs w:val="16"/>
              </w:rPr>
              <w:t>2</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07D3" w:rsidRPr="00183AE3" w:rsidRDefault="000107D3" w:rsidP="00F070A2">
            <w:pPr>
              <w:autoSpaceDN w:val="0"/>
              <w:jc w:val="center"/>
              <w:rPr>
                <w:rFonts w:ascii="Arial" w:hAnsi="Arial" w:cs="Arial"/>
                <w:sz w:val="16"/>
                <w:szCs w:val="16"/>
              </w:rPr>
            </w:pPr>
            <w:r w:rsidRPr="00183AE3">
              <w:rPr>
                <w:rFonts w:ascii="Arial" w:hAnsi="Arial" w:cs="Arial"/>
                <w:sz w:val="16"/>
                <w:szCs w:val="16"/>
              </w:rPr>
              <w:t>3</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07D3" w:rsidRPr="00183AE3" w:rsidRDefault="000107D3" w:rsidP="00F070A2">
            <w:pPr>
              <w:autoSpaceDN w:val="0"/>
              <w:jc w:val="center"/>
              <w:rPr>
                <w:rFonts w:ascii="Arial" w:hAnsi="Arial" w:cs="Arial"/>
                <w:sz w:val="16"/>
                <w:szCs w:val="16"/>
              </w:rPr>
            </w:pPr>
            <w:r w:rsidRPr="00183AE3">
              <w:rPr>
                <w:rFonts w:ascii="Arial" w:hAnsi="Arial" w:cs="Arial"/>
                <w:sz w:val="16"/>
                <w:szCs w:val="16"/>
              </w:rPr>
              <w:t>4</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07D3" w:rsidRPr="00183AE3" w:rsidRDefault="000107D3" w:rsidP="00F070A2">
            <w:pPr>
              <w:autoSpaceDN w:val="0"/>
              <w:jc w:val="center"/>
              <w:rPr>
                <w:rFonts w:ascii="Arial" w:hAnsi="Arial" w:cs="Arial"/>
                <w:sz w:val="16"/>
                <w:szCs w:val="16"/>
              </w:rPr>
            </w:pPr>
            <w:r w:rsidRPr="00183AE3">
              <w:rPr>
                <w:rFonts w:ascii="Arial" w:hAnsi="Arial" w:cs="Arial"/>
                <w:sz w:val="16"/>
                <w:szCs w:val="16"/>
              </w:rPr>
              <w:t>5</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07D3" w:rsidRPr="00183AE3" w:rsidRDefault="000107D3" w:rsidP="00F070A2">
            <w:pPr>
              <w:autoSpaceDN w:val="0"/>
              <w:jc w:val="center"/>
              <w:rPr>
                <w:rFonts w:ascii="Arial" w:hAnsi="Arial" w:cs="Arial"/>
                <w:sz w:val="16"/>
                <w:szCs w:val="16"/>
              </w:rPr>
            </w:pPr>
            <w:r w:rsidRPr="00183AE3">
              <w:rPr>
                <w:rFonts w:ascii="Arial" w:hAnsi="Arial" w:cs="Arial"/>
                <w:sz w:val="16"/>
                <w:szCs w:val="16"/>
              </w:rPr>
              <w:t>6</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7</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9</w:t>
            </w:r>
          </w:p>
        </w:tc>
      </w:tr>
      <w:tr w:rsidR="000107D3" w:rsidRPr="00183AE3" w:rsidTr="00453C28">
        <w:trPr>
          <w:trHeight w:val="20"/>
        </w:trPr>
        <w:tc>
          <w:tcPr>
            <w:tcW w:w="346" w:type="dxa"/>
            <w:tcBorders>
              <w:top w:val="single" w:sz="4" w:space="0" w:color="auto"/>
              <w:left w:val="single" w:sz="4" w:space="0" w:color="auto"/>
              <w:bottom w:val="single" w:sz="4" w:space="0" w:color="auto"/>
              <w:right w:val="single" w:sz="4" w:space="0" w:color="auto"/>
            </w:tcBorders>
            <w:tcMar>
              <w:left w:w="28" w:type="dxa"/>
              <w:right w:w="28" w:type="dxa"/>
            </w:tcMar>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1.</w:t>
            </w:r>
          </w:p>
        </w:tc>
        <w:tc>
          <w:tcPr>
            <w:tcW w:w="11198" w:type="dxa"/>
            <w:gridSpan w:val="8"/>
            <w:tcBorders>
              <w:top w:val="single" w:sz="4" w:space="0" w:color="auto"/>
              <w:left w:val="single" w:sz="4" w:space="0" w:color="auto"/>
              <w:bottom w:val="single" w:sz="4" w:space="0" w:color="auto"/>
              <w:right w:val="single" w:sz="4" w:space="0" w:color="auto"/>
            </w:tcBorders>
            <w:tcMar>
              <w:left w:w="28" w:type="dxa"/>
              <w:right w:w="28" w:type="dxa"/>
            </w:tcMar>
          </w:tcPr>
          <w:p w:rsidR="000107D3" w:rsidRPr="00183AE3" w:rsidRDefault="000107D3" w:rsidP="00F070A2">
            <w:pPr>
              <w:overflowPunct w:val="0"/>
              <w:autoSpaceDE w:val="0"/>
              <w:autoSpaceDN w:val="0"/>
              <w:adjustRightInd w:val="0"/>
              <w:ind w:right="116"/>
              <w:jc w:val="both"/>
              <w:rPr>
                <w:rFonts w:ascii="Arial" w:hAnsi="Arial" w:cs="Arial"/>
                <w:sz w:val="16"/>
                <w:szCs w:val="16"/>
              </w:rPr>
            </w:pPr>
            <w:r w:rsidRPr="00183AE3">
              <w:rPr>
                <w:rFonts w:ascii="Arial" w:hAnsi="Arial" w:cs="Arial"/>
                <w:sz w:val="16"/>
                <w:szCs w:val="16"/>
              </w:rPr>
              <w:t>Задача 1. Обеспечение мероприятий по содержанию, капитальному ремонту и ремонту автомобильных дорог общего пользования местного зн</w:t>
            </w:r>
            <w:r w:rsidRPr="00183AE3">
              <w:rPr>
                <w:rFonts w:ascii="Arial" w:hAnsi="Arial" w:cs="Arial"/>
                <w:sz w:val="16"/>
                <w:szCs w:val="16"/>
              </w:rPr>
              <w:t>а</w:t>
            </w:r>
            <w:r w:rsidRPr="00183AE3">
              <w:rPr>
                <w:rFonts w:ascii="Arial" w:hAnsi="Arial" w:cs="Arial"/>
                <w:sz w:val="16"/>
                <w:szCs w:val="16"/>
              </w:rPr>
              <w:t>чения на территории Валдайского</w:t>
            </w:r>
            <w:r w:rsidRPr="00183AE3">
              <w:rPr>
                <w:rFonts w:ascii="Arial" w:hAnsi="Arial" w:cs="Arial"/>
                <w:b/>
                <w:sz w:val="16"/>
                <w:szCs w:val="16"/>
              </w:rPr>
              <w:t xml:space="preserve"> </w:t>
            </w:r>
            <w:r w:rsidRPr="00183AE3">
              <w:rPr>
                <w:rFonts w:ascii="Arial" w:hAnsi="Arial" w:cs="Arial"/>
                <w:sz w:val="16"/>
                <w:szCs w:val="16"/>
              </w:rPr>
              <w:t xml:space="preserve"> муниципального района за счет средств областного бюджета и бюджета Валдайского муниципального ра</w:t>
            </w:r>
            <w:r w:rsidRPr="00183AE3">
              <w:rPr>
                <w:rFonts w:ascii="Arial" w:hAnsi="Arial" w:cs="Arial"/>
                <w:sz w:val="16"/>
                <w:szCs w:val="16"/>
              </w:rPr>
              <w:t>й</w:t>
            </w:r>
            <w:r w:rsidRPr="00183AE3">
              <w:rPr>
                <w:rFonts w:ascii="Arial" w:hAnsi="Arial" w:cs="Arial"/>
                <w:sz w:val="16"/>
                <w:szCs w:val="16"/>
              </w:rPr>
              <w:t>она</w:t>
            </w:r>
          </w:p>
        </w:tc>
      </w:tr>
      <w:tr w:rsidR="000107D3" w:rsidRPr="00183AE3" w:rsidTr="004F34A6">
        <w:trPr>
          <w:trHeight w:val="20"/>
        </w:trPr>
        <w:tc>
          <w:tcPr>
            <w:tcW w:w="346"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1.1.</w:t>
            </w:r>
          </w:p>
        </w:tc>
        <w:tc>
          <w:tcPr>
            <w:tcW w:w="3969"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0107D3" w:rsidRPr="00183AE3" w:rsidRDefault="000107D3" w:rsidP="00F070A2">
            <w:pPr>
              <w:rPr>
                <w:rFonts w:ascii="Arial" w:hAnsi="Arial" w:cs="Arial"/>
                <w:sz w:val="16"/>
                <w:szCs w:val="16"/>
              </w:rPr>
            </w:pPr>
            <w:r w:rsidRPr="00183AE3">
              <w:rPr>
                <w:rFonts w:ascii="Arial" w:hAnsi="Arial" w:cs="Arial"/>
                <w:sz w:val="16"/>
                <w:szCs w:val="16"/>
              </w:rPr>
              <w:t>Реализация подпрограммы   «Содержание, кап</w:t>
            </w:r>
            <w:r w:rsidRPr="00183AE3">
              <w:rPr>
                <w:rFonts w:ascii="Arial" w:hAnsi="Arial" w:cs="Arial"/>
                <w:sz w:val="16"/>
                <w:szCs w:val="16"/>
              </w:rPr>
              <w:t>и</w:t>
            </w:r>
            <w:r w:rsidRPr="00183AE3">
              <w:rPr>
                <w:rFonts w:ascii="Arial" w:hAnsi="Arial" w:cs="Arial"/>
                <w:sz w:val="16"/>
                <w:szCs w:val="16"/>
              </w:rPr>
              <w:t>тальный р</w:t>
            </w:r>
            <w:r w:rsidRPr="00183AE3">
              <w:rPr>
                <w:rFonts w:ascii="Arial" w:hAnsi="Arial" w:cs="Arial"/>
                <w:sz w:val="16"/>
                <w:szCs w:val="16"/>
              </w:rPr>
              <w:t>е</w:t>
            </w:r>
            <w:r w:rsidRPr="00183AE3">
              <w:rPr>
                <w:rFonts w:ascii="Arial" w:hAnsi="Arial" w:cs="Arial"/>
                <w:sz w:val="16"/>
                <w:szCs w:val="16"/>
              </w:rPr>
              <w:t>монт и ремонт автомобильных дорог общего пользования местного значения на терр</w:t>
            </w:r>
            <w:r w:rsidRPr="00183AE3">
              <w:rPr>
                <w:rFonts w:ascii="Arial" w:hAnsi="Arial" w:cs="Arial"/>
                <w:sz w:val="16"/>
                <w:szCs w:val="16"/>
              </w:rPr>
              <w:t>и</w:t>
            </w:r>
            <w:r w:rsidRPr="00183AE3">
              <w:rPr>
                <w:rFonts w:ascii="Arial" w:hAnsi="Arial" w:cs="Arial"/>
                <w:sz w:val="16"/>
                <w:szCs w:val="16"/>
              </w:rPr>
              <w:t>тории Валдайского</w:t>
            </w:r>
            <w:r w:rsidRPr="00183AE3">
              <w:rPr>
                <w:rFonts w:ascii="Arial" w:hAnsi="Arial" w:cs="Arial"/>
                <w:b/>
                <w:sz w:val="16"/>
                <w:szCs w:val="16"/>
              </w:rPr>
              <w:t xml:space="preserve"> </w:t>
            </w:r>
            <w:r w:rsidRPr="00183AE3">
              <w:rPr>
                <w:rFonts w:ascii="Arial" w:hAnsi="Arial" w:cs="Arial"/>
                <w:sz w:val="16"/>
                <w:szCs w:val="16"/>
              </w:rPr>
              <w:t>муниципал</w:t>
            </w:r>
            <w:r w:rsidRPr="00183AE3">
              <w:rPr>
                <w:rFonts w:ascii="Arial" w:hAnsi="Arial" w:cs="Arial"/>
                <w:sz w:val="16"/>
                <w:szCs w:val="16"/>
              </w:rPr>
              <w:t>ь</w:t>
            </w:r>
            <w:r w:rsidRPr="00183AE3">
              <w:rPr>
                <w:rFonts w:ascii="Arial" w:hAnsi="Arial" w:cs="Arial"/>
                <w:sz w:val="16"/>
                <w:szCs w:val="16"/>
              </w:rPr>
              <w:t>ного района»</w:t>
            </w:r>
          </w:p>
        </w:tc>
        <w:tc>
          <w:tcPr>
            <w:tcW w:w="1701"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0107D3" w:rsidRPr="00183AE3" w:rsidRDefault="000107D3" w:rsidP="00F070A2">
            <w:pPr>
              <w:autoSpaceDN w:val="0"/>
              <w:jc w:val="center"/>
              <w:rPr>
                <w:rFonts w:ascii="Arial" w:hAnsi="Arial" w:cs="Arial"/>
                <w:sz w:val="16"/>
                <w:szCs w:val="16"/>
              </w:rPr>
            </w:pPr>
            <w:r w:rsidRPr="00183AE3">
              <w:rPr>
                <w:rFonts w:ascii="Arial" w:hAnsi="Arial" w:cs="Arial"/>
                <w:sz w:val="16"/>
                <w:szCs w:val="16"/>
              </w:rPr>
              <w:t>Администрация Ва</w:t>
            </w:r>
            <w:r w:rsidRPr="00183AE3">
              <w:rPr>
                <w:rFonts w:ascii="Arial" w:hAnsi="Arial" w:cs="Arial"/>
                <w:sz w:val="16"/>
                <w:szCs w:val="16"/>
              </w:rPr>
              <w:t>л</w:t>
            </w:r>
            <w:r w:rsidRPr="00183AE3">
              <w:rPr>
                <w:rFonts w:ascii="Arial" w:hAnsi="Arial" w:cs="Arial"/>
                <w:sz w:val="16"/>
                <w:szCs w:val="16"/>
              </w:rPr>
              <w:t>дайского муниц</w:t>
            </w:r>
            <w:r w:rsidRPr="00183AE3">
              <w:rPr>
                <w:rFonts w:ascii="Arial" w:hAnsi="Arial" w:cs="Arial"/>
                <w:sz w:val="16"/>
                <w:szCs w:val="16"/>
              </w:rPr>
              <w:t>и</w:t>
            </w:r>
            <w:r w:rsidRPr="00183AE3">
              <w:rPr>
                <w:rFonts w:ascii="Arial" w:hAnsi="Arial" w:cs="Arial"/>
                <w:sz w:val="16"/>
                <w:szCs w:val="16"/>
              </w:rPr>
              <w:t>пального района</w:t>
            </w:r>
          </w:p>
        </w:tc>
        <w:tc>
          <w:tcPr>
            <w:tcW w:w="85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0107D3" w:rsidRPr="00183AE3" w:rsidRDefault="000107D3" w:rsidP="00F070A2">
            <w:pPr>
              <w:autoSpaceDN w:val="0"/>
              <w:jc w:val="center"/>
              <w:rPr>
                <w:rFonts w:ascii="Arial" w:hAnsi="Arial" w:cs="Arial"/>
                <w:sz w:val="16"/>
                <w:szCs w:val="16"/>
              </w:rPr>
            </w:pPr>
            <w:r w:rsidRPr="00183AE3">
              <w:rPr>
                <w:rFonts w:ascii="Arial" w:hAnsi="Arial" w:cs="Arial"/>
                <w:sz w:val="16"/>
                <w:szCs w:val="16"/>
              </w:rPr>
              <w:t>2019-2021  г</w:t>
            </w:r>
            <w:r w:rsidRPr="00183AE3">
              <w:rPr>
                <w:rFonts w:ascii="Arial" w:hAnsi="Arial" w:cs="Arial"/>
                <w:sz w:val="16"/>
                <w:szCs w:val="16"/>
              </w:rPr>
              <w:t>о</w:t>
            </w:r>
            <w:r w:rsidRPr="00183AE3">
              <w:rPr>
                <w:rFonts w:ascii="Arial" w:hAnsi="Arial" w:cs="Arial"/>
                <w:sz w:val="16"/>
                <w:szCs w:val="16"/>
              </w:rPr>
              <w:t>ды</w:t>
            </w:r>
          </w:p>
        </w:tc>
        <w:tc>
          <w:tcPr>
            <w:tcW w:w="851"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1.1.1-1.1.2</w:t>
            </w:r>
          </w:p>
          <w:p w:rsidR="000107D3" w:rsidRPr="00183AE3" w:rsidRDefault="000107D3" w:rsidP="00F070A2">
            <w:pPr>
              <w:autoSpaceDN w:val="0"/>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бюджет Валда</w:t>
            </w:r>
            <w:r w:rsidRPr="00183AE3">
              <w:rPr>
                <w:rFonts w:ascii="Arial" w:hAnsi="Arial" w:cs="Arial"/>
                <w:sz w:val="16"/>
                <w:szCs w:val="16"/>
              </w:rPr>
              <w:t>й</w:t>
            </w:r>
            <w:r w:rsidRPr="00183AE3">
              <w:rPr>
                <w:rFonts w:ascii="Arial" w:hAnsi="Arial" w:cs="Arial"/>
                <w:sz w:val="16"/>
                <w:szCs w:val="16"/>
              </w:rPr>
              <w:t>ского муниц</w:t>
            </w:r>
            <w:r w:rsidRPr="00183AE3">
              <w:rPr>
                <w:rFonts w:ascii="Arial" w:hAnsi="Arial" w:cs="Arial"/>
                <w:sz w:val="16"/>
                <w:szCs w:val="16"/>
              </w:rPr>
              <w:t>и</w:t>
            </w:r>
            <w:r w:rsidRPr="00183AE3">
              <w:rPr>
                <w:rFonts w:ascii="Arial" w:hAnsi="Arial" w:cs="Arial"/>
                <w:sz w:val="16"/>
                <w:szCs w:val="16"/>
              </w:rPr>
              <w:t>пального ра</w:t>
            </w:r>
            <w:r w:rsidRPr="00183AE3">
              <w:rPr>
                <w:rFonts w:ascii="Arial" w:hAnsi="Arial" w:cs="Arial"/>
                <w:sz w:val="16"/>
                <w:szCs w:val="16"/>
              </w:rPr>
              <w:t>й</w:t>
            </w:r>
            <w:r w:rsidRPr="00183AE3">
              <w:rPr>
                <w:rFonts w:ascii="Arial" w:hAnsi="Arial" w:cs="Arial"/>
                <w:sz w:val="16"/>
                <w:szCs w:val="16"/>
              </w:rPr>
              <w:t>она</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0107D3" w:rsidRPr="00183AE3" w:rsidRDefault="000107D3" w:rsidP="00F070A2">
            <w:pPr>
              <w:overflowPunct w:val="0"/>
              <w:autoSpaceDE w:val="0"/>
              <w:autoSpaceDN w:val="0"/>
              <w:adjustRightInd w:val="0"/>
              <w:jc w:val="center"/>
              <w:rPr>
                <w:rFonts w:ascii="Arial" w:hAnsi="Arial" w:cs="Arial"/>
                <w:b/>
                <w:sz w:val="16"/>
                <w:szCs w:val="16"/>
              </w:rPr>
            </w:pPr>
            <w:r w:rsidRPr="00183AE3">
              <w:rPr>
                <w:rFonts w:ascii="Arial" w:hAnsi="Arial" w:cs="Arial"/>
                <w:b/>
                <w:sz w:val="16"/>
                <w:szCs w:val="16"/>
              </w:rPr>
              <w:t>7058,53011</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0107D3" w:rsidRPr="00183AE3" w:rsidRDefault="000107D3" w:rsidP="00F070A2">
            <w:pPr>
              <w:overflowPunct w:val="0"/>
              <w:autoSpaceDE w:val="0"/>
              <w:autoSpaceDN w:val="0"/>
              <w:adjustRightInd w:val="0"/>
              <w:jc w:val="center"/>
              <w:rPr>
                <w:rFonts w:ascii="Arial" w:hAnsi="Arial" w:cs="Arial"/>
                <w:b/>
                <w:sz w:val="16"/>
                <w:szCs w:val="16"/>
              </w:rPr>
            </w:pPr>
            <w:r w:rsidRPr="00183AE3">
              <w:rPr>
                <w:rFonts w:ascii="Arial" w:hAnsi="Arial" w:cs="Arial"/>
                <w:b/>
                <w:sz w:val="16"/>
                <w:szCs w:val="16"/>
              </w:rPr>
              <w:t>10096,5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0107D3" w:rsidRPr="00183AE3" w:rsidRDefault="000107D3" w:rsidP="00F070A2">
            <w:pPr>
              <w:overflowPunct w:val="0"/>
              <w:autoSpaceDE w:val="0"/>
              <w:autoSpaceDN w:val="0"/>
              <w:adjustRightInd w:val="0"/>
              <w:jc w:val="center"/>
              <w:rPr>
                <w:rFonts w:ascii="Arial" w:hAnsi="Arial" w:cs="Arial"/>
                <w:b/>
                <w:sz w:val="16"/>
                <w:szCs w:val="16"/>
              </w:rPr>
            </w:pPr>
            <w:r w:rsidRPr="00183AE3">
              <w:rPr>
                <w:rFonts w:ascii="Arial" w:hAnsi="Arial" w:cs="Arial"/>
                <w:b/>
                <w:sz w:val="16"/>
                <w:szCs w:val="16"/>
              </w:rPr>
              <w:t>14166,7</w:t>
            </w:r>
          </w:p>
        </w:tc>
      </w:tr>
      <w:tr w:rsidR="000107D3" w:rsidRPr="00183AE3" w:rsidTr="004F34A6">
        <w:trPr>
          <w:trHeight w:val="20"/>
        </w:trPr>
        <w:tc>
          <w:tcPr>
            <w:tcW w:w="346" w:type="dxa"/>
            <w:vMerge/>
            <w:tcBorders>
              <w:top w:val="nil"/>
              <w:left w:val="single" w:sz="4" w:space="0" w:color="auto"/>
              <w:bottom w:val="nil"/>
              <w:right w:val="nil"/>
            </w:tcBorders>
            <w:tcMar>
              <w:left w:w="28" w:type="dxa"/>
              <w:right w:w="28" w:type="dxa"/>
            </w:tcMar>
          </w:tcPr>
          <w:p w:rsidR="000107D3" w:rsidRPr="00183AE3" w:rsidRDefault="000107D3" w:rsidP="00F070A2">
            <w:pPr>
              <w:jc w:val="center"/>
              <w:rPr>
                <w:rFonts w:ascii="Arial" w:hAnsi="Arial" w:cs="Arial"/>
                <w:sz w:val="16"/>
                <w:szCs w:val="16"/>
              </w:rPr>
            </w:pPr>
          </w:p>
        </w:tc>
        <w:tc>
          <w:tcPr>
            <w:tcW w:w="396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07D3" w:rsidRPr="00183AE3" w:rsidRDefault="000107D3" w:rsidP="00F070A2">
            <w:pPr>
              <w:rPr>
                <w:rFonts w:ascii="Arial" w:hAnsi="Arial" w:cs="Arial"/>
                <w:sz w:val="16"/>
                <w:szCs w:val="16"/>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07D3" w:rsidRPr="00183AE3" w:rsidRDefault="000107D3" w:rsidP="00F070A2">
            <w:pPr>
              <w:rPr>
                <w:rFonts w:ascii="Arial" w:hAnsi="Arial" w:cs="Arial"/>
                <w:sz w:val="16"/>
                <w:szCs w:val="16"/>
              </w:rPr>
            </w:pPr>
          </w:p>
        </w:tc>
        <w:tc>
          <w:tcPr>
            <w:tcW w:w="85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07D3" w:rsidRPr="00183AE3" w:rsidRDefault="000107D3" w:rsidP="00F070A2">
            <w:pPr>
              <w:rPr>
                <w:rFonts w:ascii="Arial" w:hAnsi="Arial" w:cs="Arial"/>
                <w:sz w:val="16"/>
                <w:szCs w:val="16"/>
              </w:rPr>
            </w:pPr>
          </w:p>
        </w:tc>
        <w:tc>
          <w:tcPr>
            <w:tcW w:w="85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07D3" w:rsidRPr="00183AE3" w:rsidRDefault="000107D3" w:rsidP="00F070A2">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областной бю</w:t>
            </w:r>
            <w:r w:rsidRPr="00183AE3">
              <w:rPr>
                <w:rFonts w:ascii="Arial" w:hAnsi="Arial" w:cs="Arial"/>
                <w:sz w:val="16"/>
                <w:szCs w:val="16"/>
              </w:rPr>
              <w:t>д</w:t>
            </w:r>
            <w:r w:rsidRPr="00183AE3">
              <w:rPr>
                <w:rFonts w:ascii="Arial" w:hAnsi="Arial" w:cs="Arial"/>
                <w:sz w:val="16"/>
                <w:szCs w:val="16"/>
              </w:rPr>
              <w:t>жет</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0107D3" w:rsidRPr="00183AE3" w:rsidRDefault="000107D3" w:rsidP="00F070A2">
            <w:pPr>
              <w:overflowPunct w:val="0"/>
              <w:autoSpaceDE w:val="0"/>
              <w:autoSpaceDN w:val="0"/>
              <w:adjustRightInd w:val="0"/>
              <w:jc w:val="center"/>
              <w:rPr>
                <w:rFonts w:ascii="Arial" w:hAnsi="Arial" w:cs="Arial"/>
                <w:b/>
                <w:sz w:val="16"/>
                <w:szCs w:val="16"/>
              </w:rPr>
            </w:pPr>
            <w:r w:rsidRPr="00183AE3">
              <w:rPr>
                <w:rFonts w:ascii="Arial" w:hAnsi="Arial" w:cs="Arial"/>
                <w:b/>
                <w:sz w:val="16"/>
                <w:szCs w:val="16"/>
              </w:rPr>
              <w:t>8838,5</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0107D3" w:rsidRPr="00183AE3" w:rsidRDefault="000107D3" w:rsidP="00F070A2">
            <w:pPr>
              <w:overflowPunct w:val="0"/>
              <w:autoSpaceDE w:val="0"/>
              <w:autoSpaceDN w:val="0"/>
              <w:adjustRightInd w:val="0"/>
              <w:jc w:val="center"/>
              <w:rPr>
                <w:rFonts w:ascii="Arial" w:hAnsi="Arial" w:cs="Arial"/>
                <w:b/>
                <w:sz w:val="16"/>
                <w:szCs w:val="16"/>
              </w:rPr>
            </w:pPr>
            <w:r w:rsidRPr="00183AE3">
              <w:rPr>
                <w:rFonts w:ascii="Arial" w:hAnsi="Arial" w:cs="Arial"/>
                <w:b/>
                <w:sz w:val="16"/>
                <w:szCs w:val="16"/>
              </w:rPr>
              <w:t>4140,0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0107D3" w:rsidRPr="00183AE3" w:rsidRDefault="000107D3" w:rsidP="00F070A2">
            <w:pPr>
              <w:overflowPunct w:val="0"/>
              <w:autoSpaceDE w:val="0"/>
              <w:autoSpaceDN w:val="0"/>
              <w:adjustRightInd w:val="0"/>
              <w:jc w:val="center"/>
              <w:rPr>
                <w:rFonts w:ascii="Arial" w:hAnsi="Arial" w:cs="Arial"/>
                <w:b/>
                <w:sz w:val="16"/>
                <w:szCs w:val="16"/>
              </w:rPr>
            </w:pPr>
            <w:r w:rsidRPr="00183AE3">
              <w:rPr>
                <w:rFonts w:ascii="Arial" w:hAnsi="Arial" w:cs="Arial"/>
                <w:b/>
                <w:sz w:val="16"/>
                <w:szCs w:val="16"/>
              </w:rPr>
              <w:t>4140,0</w:t>
            </w:r>
          </w:p>
        </w:tc>
      </w:tr>
      <w:tr w:rsidR="000107D3" w:rsidRPr="00183AE3" w:rsidTr="00453C28">
        <w:trPr>
          <w:trHeight w:val="20"/>
        </w:trPr>
        <w:tc>
          <w:tcPr>
            <w:tcW w:w="346" w:type="dxa"/>
            <w:tcBorders>
              <w:top w:val="single" w:sz="4" w:space="0" w:color="auto"/>
              <w:left w:val="single" w:sz="4" w:space="0" w:color="auto"/>
              <w:bottom w:val="single" w:sz="4" w:space="0" w:color="auto"/>
              <w:right w:val="single" w:sz="4" w:space="0" w:color="auto"/>
            </w:tcBorders>
            <w:tcMar>
              <w:left w:w="28" w:type="dxa"/>
              <w:right w:w="28" w:type="dxa"/>
            </w:tcMar>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2.</w:t>
            </w:r>
          </w:p>
        </w:tc>
        <w:tc>
          <w:tcPr>
            <w:tcW w:w="11198" w:type="dxa"/>
            <w:gridSpan w:val="8"/>
            <w:tcBorders>
              <w:top w:val="single" w:sz="4" w:space="0" w:color="auto"/>
              <w:left w:val="single" w:sz="4" w:space="0" w:color="auto"/>
              <w:bottom w:val="single" w:sz="4" w:space="0" w:color="auto"/>
              <w:right w:val="single" w:sz="4" w:space="0" w:color="auto"/>
            </w:tcBorders>
            <w:tcMar>
              <w:left w:w="28" w:type="dxa"/>
              <w:right w:w="28" w:type="dxa"/>
            </w:tcMar>
          </w:tcPr>
          <w:p w:rsidR="000107D3" w:rsidRPr="00183AE3" w:rsidRDefault="000107D3" w:rsidP="00F070A2">
            <w:pPr>
              <w:overflowPunct w:val="0"/>
              <w:autoSpaceDE w:val="0"/>
              <w:autoSpaceDN w:val="0"/>
              <w:adjustRightInd w:val="0"/>
              <w:jc w:val="both"/>
              <w:rPr>
                <w:rFonts w:ascii="Arial" w:hAnsi="Arial" w:cs="Arial"/>
                <w:sz w:val="16"/>
                <w:szCs w:val="16"/>
              </w:rPr>
            </w:pPr>
            <w:r w:rsidRPr="00183AE3">
              <w:rPr>
                <w:rFonts w:ascii="Arial" w:hAnsi="Arial" w:cs="Arial"/>
                <w:sz w:val="16"/>
                <w:szCs w:val="16"/>
              </w:rPr>
              <w:t>Задача 2. 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w:t>
            </w:r>
            <w:r w:rsidRPr="00183AE3">
              <w:rPr>
                <w:rFonts w:ascii="Arial" w:hAnsi="Arial" w:cs="Arial"/>
                <w:sz w:val="16"/>
                <w:szCs w:val="16"/>
              </w:rPr>
              <w:t>й</w:t>
            </w:r>
            <w:r w:rsidRPr="00183AE3">
              <w:rPr>
                <w:rFonts w:ascii="Arial" w:hAnsi="Arial" w:cs="Arial"/>
                <w:sz w:val="16"/>
                <w:szCs w:val="16"/>
              </w:rPr>
              <w:t>она</w:t>
            </w:r>
          </w:p>
        </w:tc>
      </w:tr>
      <w:tr w:rsidR="004F34A6" w:rsidRPr="00183AE3" w:rsidTr="004F34A6">
        <w:trPr>
          <w:trHeight w:val="20"/>
        </w:trPr>
        <w:tc>
          <w:tcPr>
            <w:tcW w:w="346" w:type="dxa"/>
            <w:tcBorders>
              <w:top w:val="single" w:sz="4" w:space="0" w:color="auto"/>
              <w:left w:val="single" w:sz="4" w:space="0" w:color="auto"/>
              <w:bottom w:val="single" w:sz="4" w:space="0" w:color="auto"/>
              <w:right w:val="single" w:sz="4" w:space="0" w:color="auto"/>
            </w:tcBorders>
            <w:tcMar>
              <w:left w:w="28" w:type="dxa"/>
              <w:right w:w="28" w:type="dxa"/>
            </w:tcMar>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lastRenderedPageBreak/>
              <w:t>2.1.</w:t>
            </w:r>
          </w:p>
        </w:tc>
        <w:tc>
          <w:tcPr>
            <w:tcW w:w="3969" w:type="dxa"/>
            <w:tcBorders>
              <w:top w:val="single" w:sz="4" w:space="0" w:color="auto"/>
              <w:left w:val="single" w:sz="4" w:space="0" w:color="auto"/>
              <w:bottom w:val="single" w:sz="4" w:space="0" w:color="auto"/>
              <w:right w:val="single" w:sz="4" w:space="0" w:color="auto"/>
            </w:tcBorders>
            <w:tcMar>
              <w:left w:w="28" w:type="dxa"/>
              <w:right w:w="28" w:type="dxa"/>
            </w:tcMar>
          </w:tcPr>
          <w:p w:rsidR="000107D3" w:rsidRPr="00183AE3" w:rsidRDefault="000107D3" w:rsidP="00F070A2">
            <w:pPr>
              <w:rPr>
                <w:rFonts w:ascii="Arial" w:hAnsi="Arial" w:cs="Arial"/>
                <w:sz w:val="16"/>
                <w:szCs w:val="16"/>
              </w:rPr>
            </w:pPr>
            <w:r w:rsidRPr="00183AE3">
              <w:rPr>
                <w:rFonts w:ascii="Arial" w:hAnsi="Arial" w:cs="Arial"/>
                <w:sz w:val="16"/>
                <w:szCs w:val="16"/>
              </w:rPr>
              <w:t>Реализация подпрограммы «Обеспечение безопа</w:t>
            </w:r>
            <w:r w:rsidRPr="00183AE3">
              <w:rPr>
                <w:rFonts w:ascii="Arial" w:hAnsi="Arial" w:cs="Arial"/>
                <w:sz w:val="16"/>
                <w:szCs w:val="16"/>
              </w:rPr>
              <w:t>с</w:t>
            </w:r>
            <w:r w:rsidRPr="00183AE3">
              <w:rPr>
                <w:rFonts w:ascii="Arial" w:hAnsi="Arial" w:cs="Arial"/>
                <w:sz w:val="16"/>
                <w:szCs w:val="16"/>
              </w:rPr>
              <w:t>ности дорожного движения на территории Валда</w:t>
            </w:r>
            <w:r w:rsidRPr="00183AE3">
              <w:rPr>
                <w:rFonts w:ascii="Arial" w:hAnsi="Arial" w:cs="Arial"/>
                <w:sz w:val="16"/>
                <w:szCs w:val="16"/>
              </w:rPr>
              <w:t>й</w:t>
            </w:r>
            <w:r w:rsidRPr="00183AE3">
              <w:rPr>
                <w:rFonts w:ascii="Arial" w:hAnsi="Arial" w:cs="Arial"/>
                <w:sz w:val="16"/>
                <w:szCs w:val="16"/>
              </w:rPr>
              <w:t>ского муниципального ра</w:t>
            </w:r>
            <w:r w:rsidRPr="00183AE3">
              <w:rPr>
                <w:rFonts w:ascii="Arial" w:hAnsi="Arial" w:cs="Arial"/>
                <w:sz w:val="16"/>
                <w:szCs w:val="16"/>
              </w:rPr>
              <w:t>й</w:t>
            </w:r>
            <w:r w:rsidRPr="00183AE3">
              <w:rPr>
                <w:rFonts w:ascii="Arial" w:hAnsi="Arial" w:cs="Arial"/>
                <w:sz w:val="16"/>
                <w:szCs w:val="16"/>
              </w:rPr>
              <w:t>она»</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0107D3" w:rsidRPr="00183AE3" w:rsidRDefault="000107D3" w:rsidP="00F070A2">
            <w:pPr>
              <w:autoSpaceDN w:val="0"/>
              <w:jc w:val="center"/>
              <w:rPr>
                <w:rFonts w:ascii="Arial" w:hAnsi="Arial" w:cs="Arial"/>
                <w:sz w:val="16"/>
                <w:szCs w:val="16"/>
              </w:rPr>
            </w:pPr>
            <w:r w:rsidRPr="00183AE3">
              <w:rPr>
                <w:rFonts w:ascii="Arial" w:hAnsi="Arial" w:cs="Arial"/>
                <w:sz w:val="16"/>
                <w:szCs w:val="16"/>
              </w:rPr>
              <w:t>Администрация Ва</w:t>
            </w:r>
            <w:r w:rsidRPr="00183AE3">
              <w:rPr>
                <w:rFonts w:ascii="Arial" w:hAnsi="Arial" w:cs="Arial"/>
                <w:sz w:val="16"/>
                <w:szCs w:val="16"/>
              </w:rPr>
              <w:t>л</w:t>
            </w:r>
            <w:r w:rsidRPr="00183AE3">
              <w:rPr>
                <w:rFonts w:ascii="Arial" w:hAnsi="Arial" w:cs="Arial"/>
                <w:sz w:val="16"/>
                <w:szCs w:val="16"/>
              </w:rPr>
              <w:t>дайского муниц</w:t>
            </w:r>
            <w:r w:rsidRPr="00183AE3">
              <w:rPr>
                <w:rFonts w:ascii="Arial" w:hAnsi="Arial" w:cs="Arial"/>
                <w:sz w:val="16"/>
                <w:szCs w:val="16"/>
              </w:rPr>
              <w:t>и</w:t>
            </w:r>
            <w:r w:rsidRPr="00183AE3">
              <w:rPr>
                <w:rFonts w:ascii="Arial" w:hAnsi="Arial" w:cs="Arial"/>
                <w:sz w:val="16"/>
                <w:szCs w:val="16"/>
              </w:rPr>
              <w:t>пального района</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0107D3" w:rsidRPr="00183AE3" w:rsidRDefault="000107D3" w:rsidP="00F070A2">
            <w:pPr>
              <w:autoSpaceDN w:val="0"/>
              <w:jc w:val="center"/>
              <w:rPr>
                <w:rFonts w:ascii="Arial" w:hAnsi="Arial" w:cs="Arial"/>
                <w:sz w:val="16"/>
                <w:szCs w:val="16"/>
              </w:rPr>
            </w:pPr>
            <w:r w:rsidRPr="00183AE3">
              <w:rPr>
                <w:rFonts w:ascii="Arial" w:hAnsi="Arial" w:cs="Arial"/>
                <w:sz w:val="16"/>
                <w:szCs w:val="16"/>
              </w:rPr>
              <w:t>2019-2021</w:t>
            </w:r>
          </w:p>
          <w:p w:rsidR="000107D3" w:rsidRPr="00183AE3" w:rsidRDefault="000107D3" w:rsidP="00F070A2">
            <w:pPr>
              <w:autoSpaceDN w:val="0"/>
              <w:jc w:val="center"/>
              <w:rPr>
                <w:rFonts w:ascii="Arial" w:hAnsi="Arial" w:cs="Arial"/>
                <w:sz w:val="16"/>
                <w:szCs w:val="16"/>
              </w:rPr>
            </w:pPr>
            <w:r w:rsidRPr="00183AE3">
              <w:rPr>
                <w:rFonts w:ascii="Arial" w:hAnsi="Arial" w:cs="Arial"/>
                <w:sz w:val="16"/>
                <w:szCs w:val="16"/>
              </w:rPr>
              <w:t xml:space="preserve"> годы</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0107D3" w:rsidRPr="00183AE3" w:rsidRDefault="000107D3" w:rsidP="00F070A2">
            <w:pPr>
              <w:autoSpaceDN w:val="0"/>
              <w:jc w:val="center"/>
              <w:rPr>
                <w:rFonts w:ascii="Arial" w:hAnsi="Arial" w:cs="Arial"/>
                <w:sz w:val="16"/>
                <w:szCs w:val="16"/>
              </w:rPr>
            </w:pPr>
            <w:r w:rsidRPr="00183AE3">
              <w:rPr>
                <w:rFonts w:ascii="Arial" w:hAnsi="Arial" w:cs="Arial"/>
                <w:sz w:val="16"/>
                <w:szCs w:val="16"/>
              </w:rPr>
              <w:t>1.2.1-1.2.4</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tcPr>
          <w:p w:rsidR="000107D3" w:rsidRPr="00183AE3" w:rsidRDefault="000107D3" w:rsidP="00F070A2">
            <w:pPr>
              <w:autoSpaceDN w:val="0"/>
              <w:jc w:val="center"/>
              <w:rPr>
                <w:rFonts w:ascii="Arial" w:hAnsi="Arial" w:cs="Arial"/>
                <w:sz w:val="16"/>
                <w:szCs w:val="16"/>
              </w:rPr>
            </w:pPr>
            <w:r w:rsidRPr="00183AE3">
              <w:rPr>
                <w:rFonts w:ascii="Arial" w:hAnsi="Arial" w:cs="Arial"/>
                <w:sz w:val="16"/>
                <w:szCs w:val="16"/>
              </w:rPr>
              <w:t>бюджет Валда</w:t>
            </w:r>
            <w:r w:rsidRPr="00183AE3">
              <w:rPr>
                <w:rFonts w:ascii="Arial" w:hAnsi="Arial" w:cs="Arial"/>
                <w:sz w:val="16"/>
                <w:szCs w:val="16"/>
              </w:rPr>
              <w:t>й</w:t>
            </w:r>
            <w:r w:rsidRPr="00183AE3">
              <w:rPr>
                <w:rFonts w:ascii="Arial" w:hAnsi="Arial" w:cs="Arial"/>
                <w:sz w:val="16"/>
                <w:szCs w:val="16"/>
              </w:rPr>
              <w:t>ского муниц</w:t>
            </w:r>
            <w:r w:rsidRPr="00183AE3">
              <w:rPr>
                <w:rFonts w:ascii="Arial" w:hAnsi="Arial" w:cs="Arial"/>
                <w:sz w:val="16"/>
                <w:szCs w:val="16"/>
              </w:rPr>
              <w:t>и</w:t>
            </w:r>
            <w:r w:rsidRPr="00183AE3">
              <w:rPr>
                <w:rFonts w:ascii="Arial" w:hAnsi="Arial" w:cs="Arial"/>
                <w:sz w:val="16"/>
                <w:szCs w:val="16"/>
              </w:rPr>
              <w:t>пального ра</w:t>
            </w:r>
            <w:r w:rsidRPr="00183AE3">
              <w:rPr>
                <w:rFonts w:ascii="Arial" w:hAnsi="Arial" w:cs="Arial"/>
                <w:sz w:val="16"/>
                <w:szCs w:val="16"/>
              </w:rPr>
              <w:t>й</w:t>
            </w:r>
            <w:r w:rsidRPr="00183AE3">
              <w:rPr>
                <w:rFonts w:ascii="Arial" w:hAnsi="Arial" w:cs="Arial"/>
                <w:sz w:val="16"/>
                <w:szCs w:val="16"/>
              </w:rPr>
              <w:t>она</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0107D3" w:rsidRPr="00183AE3" w:rsidRDefault="000107D3" w:rsidP="00F070A2">
            <w:pPr>
              <w:overflowPunct w:val="0"/>
              <w:autoSpaceDE w:val="0"/>
              <w:autoSpaceDN w:val="0"/>
              <w:adjustRightInd w:val="0"/>
              <w:jc w:val="center"/>
              <w:rPr>
                <w:rFonts w:ascii="Arial" w:hAnsi="Arial" w:cs="Arial"/>
                <w:b/>
                <w:sz w:val="16"/>
                <w:szCs w:val="16"/>
              </w:rPr>
            </w:pPr>
            <w:r w:rsidRPr="00183AE3">
              <w:rPr>
                <w:rFonts w:ascii="Arial" w:hAnsi="Arial" w:cs="Arial"/>
                <w:b/>
                <w:sz w:val="16"/>
                <w:szCs w:val="16"/>
              </w:rPr>
              <w:t>135,8</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0107D3" w:rsidRPr="00183AE3" w:rsidRDefault="000107D3" w:rsidP="00F070A2">
            <w:pPr>
              <w:overflowPunct w:val="0"/>
              <w:autoSpaceDE w:val="0"/>
              <w:autoSpaceDN w:val="0"/>
              <w:adjustRightInd w:val="0"/>
              <w:jc w:val="center"/>
              <w:rPr>
                <w:rFonts w:ascii="Arial" w:hAnsi="Arial" w:cs="Arial"/>
                <w:b/>
                <w:sz w:val="16"/>
                <w:szCs w:val="16"/>
              </w:rPr>
            </w:pPr>
            <w:r w:rsidRPr="00183AE3">
              <w:rPr>
                <w:rFonts w:ascii="Arial" w:hAnsi="Arial" w:cs="Arial"/>
                <w:b/>
                <w:sz w:val="16"/>
                <w:szCs w:val="16"/>
              </w:rPr>
              <w:t>165,0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0107D3" w:rsidRPr="00183AE3" w:rsidRDefault="000107D3" w:rsidP="00F070A2">
            <w:pPr>
              <w:overflowPunct w:val="0"/>
              <w:autoSpaceDE w:val="0"/>
              <w:autoSpaceDN w:val="0"/>
              <w:adjustRightInd w:val="0"/>
              <w:jc w:val="center"/>
              <w:rPr>
                <w:rFonts w:ascii="Arial" w:hAnsi="Arial" w:cs="Arial"/>
                <w:b/>
                <w:sz w:val="16"/>
                <w:szCs w:val="16"/>
              </w:rPr>
            </w:pPr>
            <w:r w:rsidRPr="00183AE3">
              <w:rPr>
                <w:rFonts w:ascii="Arial" w:hAnsi="Arial" w:cs="Arial"/>
                <w:b/>
                <w:sz w:val="16"/>
                <w:szCs w:val="16"/>
              </w:rPr>
              <w:t>165,0</w:t>
            </w:r>
          </w:p>
        </w:tc>
      </w:tr>
    </w:tbl>
    <w:p w:rsidR="000107D3" w:rsidRPr="00183AE3" w:rsidRDefault="000107D3" w:rsidP="004F34A6">
      <w:pPr>
        <w:ind w:left="6096"/>
        <w:jc w:val="center"/>
        <w:rPr>
          <w:rFonts w:ascii="Arial" w:hAnsi="Arial" w:cs="Arial"/>
          <w:color w:val="000000"/>
          <w:sz w:val="16"/>
          <w:szCs w:val="16"/>
        </w:rPr>
      </w:pPr>
      <w:r w:rsidRPr="00183AE3">
        <w:rPr>
          <w:rFonts w:ascii="Arial" w:hAnsi="Arial" w:cs="Arial"/>
          <w:color w:val="000000"/>
          <w:sz w:val="16"/>
          <w:szCs w:val="16"/>
        </w:rPr>
        <w:t>Прилож</w:t>
      </w:r>
      <w:r w:rsidRPr="00183AE3">
        <w:rPr>
          <w:rFonts w:ascii="Arial" w:hAnsi="Arial" w:cs="Arial"/>
          <w:color w:val="000000"/>
          <w:sz w:val="16"/>
          <w:szCs w:val="16"/>
        </w:rPr>
        <w:t>е</w:t>
      </w:r>
      <w:r w:rsidRPr="00183AE3">
        <w:rPr>
          <w:rFonts w:ascii="Arial" w:hAnsi="Arial" w:cs="Arial"/>
          <w:color w:val="000000"/>
          <w:sz w:val="16"/>
          <w:szCs w:val="16"/>
        </w:rPr>
        <w:t>ние 2</w:t>
      </w:r>
    </w:p>
    <w:p w:rsidR="000107D3" w:rsidRPr="00183AE3" w:rsidRDefault="000107D3" w:rsidP="004F34A6">
      <w:pPr>
        <w:ind w:left="6096"/>
        <w:jc w:val="center"/>
        <w:rPr>
          <w:rFonts w:ascii="Arial" w:hAnsi="Arial" w:cs="Arial"/>
          <w:color w:val="000000"/>
          <w:sz w:val="16"/>
          <w:szCs w:val="16"/>
        </w:rPr>
      </w:pPr>
      <w:r w:rsidRPr="00183AE3">
        <w:rPr>
          <w:rFonts w:ascii="Arial" w:hAnsi="Arial" w:cs="Arial"/>
          <w:color w:val="000000"/>
          <w:sz w:val="16"/>
          <w:szCs w:val="16"/>
        </w:rPr>
        <w:t>к постановлению Администрации</w:t>
      </w:r>
      <w:r w:rsidR="004F34A6">
        <w:rPr>
          <w:rFonts w:ascii="Arial" w:hAnsi="Arial" w:cs="Arial"/>
          <w:color w:val="000000"/>
          <w:sz w:val="16"/>
          <w:szCs w:val="16"/>
        </w:rPr>
        <w:t xml:space="preserve"> </w:t>
      </w:r>
      <w:r w:rsidRPr="00183AE3">
        <w:rPr>
          <w:rFonts w:ascii="Arial" w:hAnsi="Arial" w:cs="Arial"/>
          <w:color w:val="000000"/>
          <w:sz w:val="16"/>
          <w:szCs w:val="16"/>
        </w:rPr>
        <w:t>муниципального ра</w:t>
      </w:r>
      <w:r w:rsidRPr="00183AE3">
        <w:rPr>
          <w:rFonts w:ascii="Arial" w:hAnsi="Arial" w:cs="Arial"/>
          <w:color w:val="000000"/>
          <w:sz w:val="16"/>
          <w:szCs w:val="16"/>
        </w:rPr>
        <w:t>й</w:t>
      </w:r>
      <w:r w:rsidRPr="00183AE3">
        <w:rPr>
          <w:rFonts w:ascii="Arial" w:hAnsi="Arial" w:cs="Arial"/>
          <w:color w:val="000000"/>
          <w:sz w:val="16"/>
          <w:szCs w:val="16"/>
        </w:rPr>
        <w:t>она</w:t>
      </w:r>
    </w:p>
    <w:p w:rsidR="000107D3" w:rsidRPr="00183AE3" w:rsidRDefault="000107D3" w:rsidP="004F34A6">
      <w:pPr>
        <w:ind w:left="6096"/>
        <w:jc w:val="center"/>
        <w:rPr>
          <w:rFonts w:ascii="Arial" w:hAnsi="Arial" w:cs="Arial"/>
          <w:color w:val="000000"/>
          <w:sz w:val="16"/>
          <w:szCs w:val="16"/>
        </w:rPr>
      </w:pPr>
      <w:r w:rsidRPr="00183AE3">
        <w:rPr>
          <w:rFonts w:ascii="Arial" w:hAnsi="Arial" w:cs="Arial"/>
          <w:color w:val="000000"/>
          <w:sz w:val="16"/>
          <w:szCs w:val="16"/>
        </w:rPr>
        <w:t>от 29.11.2019 № 2034</w:t>
      </w:r>
    </w:p>
    <w:p w:rsidR="000107D3" w:rsidRPr="00183AE3" w:rsidRDefault="000107D3" w:rsidP="000107D3">
      <w:pPr>
        <w:jc w:val="center"/>
        <w:rPr>
          <w:rFonts w:ascii="Arial" w:hAnsi="Arial" w:cs="Arial"/>
          <w:b/>
          <w:sz w:val="16"/>
          <w:szCs w:val="16"/>
        </w:rPr>
      </w:pPr>
      <w:r w:rsidRPr="00183AE3">
        <w:rPr>
          <w:rFonts w:ascii="Arial" w:hAnsi="Arial" w:cs="Arial"/>
          <w:b/>
          <w:sz w:val="16"/>
          <w:szCs w:val="16"/>
        </w:rPr>
        <w:t>МЕРОПРИЯТИЯ ПОДПРОГРАММЫ</w:t>
      </w:r>
    </w:p>
    <w:p w:rsidR="000107D3" w:rsidRPr="00183AE3" w:rsidRDefault="000107D3" w:rsidP="000107D3">
      <w:pPr>
        <w:jc w:val="center"/>
        <w:rPr>
          <w:rFonts w:ascii="Arial" w:hAnsi="Arial" w:cs="Arial"/>
          <w:b/>
          <w:sz w:val="16"/>
          <w:szCs w:val="16"/>
        </w:rPr>
      </w:pPr>
      <w:r w:rsidRPr="00183AE3">
        <w:rPr>
          <w:rFonts w:ascii="Arial" w:hAnsi="Arial" w:cs="Arial"/>
          <w:sz w:val="16"/>
          <w:szCs w:val="16"/>
        </w:rPr>
        <w:t>«Содержание и ремонт автомобильных дорог общего пользования местного значения на территории Валдайского</w:t>
      </w:r>
      <w:r w:rsidRPr="00183AE3">
        <w:rPr>
          <w:rFonts w:ascii="Arial" w:hAnsi="Arial" w:cs="Arial"/>
          <w:b/>
          <w:sz w:val="16"/>
          <w:szCs w:val="16"/>
        </w:rPr>
        <w:t xml:space="preserve"> </w:t>
      </w:r>
      <w:r w:rsidRPr="00183AE3">
        <w:rPr>
          <w:rFonts w:ascii="Arial" w:hAnsi="Arial" w:cs="Arial"/>
          <w:sz w:val="16"/>
          <w:szCs w:val="16"/>
        </w:rPr>
        <w:t>муниципального района за счет средств областного бюджета и бюджета Валда</w:t>
      </w:r>
      <w:r w:rsidRPr="00183AE3">
        <w:rPr>
          <w:rFonts w:ascii="Arial" w:hAnsi="Arial" w:cs="Arial"/>
          <w:sz w:val="16"/>
          <w:szCs w:val="16"/>
        </w:rPr>
        <w:t>й</w:t>
      </w:r>
      <w:r w:rsidRPr="00183AE3">
        <w:rPr>
          <w:rFonts w:ascii="Arial" w:hAnsi="Arial" w:cs="Arial"/>
          <w:sz w:val="16"/>
          <w:szCs w:val="16"/>
        </w:rPr>
        <w:t>ского</w:t>
      </w:r>
      <w:r w:rsidRPr="00183AE3">
        <w:rPr>
          <w:rFonts w:ascii="Arial" w:hAnsi="Arial" w:cs="Arial"/>
          <w:b/>
          <w:sz w:val="16"/>
          <w:szCs w:val="16"/>
        </w:rPr>
        <w:t xml:space="preserve"> </w:t>
      </w:r>
      <w:r w:rsidRPr="00183AE3">
        <w:rPr>
          <w:rFonts w:ascii="Arial" w:hAnsi="Arial" w:cs="Arial"/>
          <w:sz w:val="16"/>
          <w:szCs w:val="16"/>
        </w:rPr>
        <w:t>муниципального района»</w:t>
      </w:r>
      <w:r w:rsidRPr="00183AE3">
        <w:rPr>
          <w:rFonts w:ascii="Arial" w:hAnsi="Arial" w:cs="Arial"/>
          <w:color w:val="0000FF"/>
          <w:sz w:val="16"/>
          <w:szCs w:val="16"/>
        </w:rPr>
        <w:t xml:space="preserve"> </w:t>
      </w:r>
      <w:r w:rsidRPr="00183AE3">
        <w:rPr>
          <w:rFonts w:ascii="Arial" w:hAnsi="Arial" w:cs="Arial"/>
          <w:color w:val="000000"/>
          <w:sz w:val="16"/>
          <w:szCs w:val="16"/>
        </w:rPr>
        <w:t>муниципальной программы</w:t>
      </w:r>
    </w:p>
    <w:p w:rsidR="000107D3" w:rsidRPr="00183AE3" w:rsidRDefault="000107D3" w:rsidP="000107D3">
      <w:pPr>
        <w:ind w:firstLine="720"/>
        <w:jc w:val="center"/>
        <w:rPr>
          <w:rFonts w:ascii="Arial" w:hAnsi="Arial" w:cs="Arial"/>
          <w:sz w:val="16"/>
          <w:szCs w:val="16"/>
        </w:rPr>
      </w:pPr>
      <w:r w:rsidRPr="00183AE3">
        <w:rPr>
          <w:rFonts w:ascii="Arial" w:hAnsi="Arial" w:cs="Arial"/>
          <w:sz w:val="16"/>
          <w:szCs w:val="16"/>
        </w:rPr>
        <w:t>«Совершенствование и содержание дорожного хозяйства на территории</w:t>
      </w:r>
    </w:p>
    <w:p w:rsidR="000107D3" w:rsidRPr="00183AE3" w:rsidRDefault="000107D3" w:rsidP="000107D3">
      <w:pPr>
        <w:ind w:firstLine="720"/>
        <w:jc w:val="center"/>
        <w:rPr>
          <w:rFonts w:ascii="Arial" w:hAnsi="Arial" w:cs="Arial"/>
          <w:sz w:val="16"/>
          <w:szCs w:val="16"/>
        </w:rPr>
      </w:pPr>
      <w:r w:rsidRPr="00183AE3">
        <w:rPr>
          <w:rFonts w:ascii="Arial" w:hAnsi="Arial" w:cs="Arial"/>
          <w:sz w:val="16"/>
          <w:szCs w:val="16"/>
        </w:rPr>
        <w:t>Валдайского мун</w:t>
      </w:r>
      <w:r w:rsidRPr="00183AE3">
        <w:rPr>
          <w:rFonts w:ascii="Arial" w:hAnsi="Arial" w:cs="Arial"/>
          <w:sz w:val="16"/>
          <w:szCs w:val="16"/>
        </w:rPr>
        <w:t>и</w:t>
      </w:r>
      <w:r w:rsidRPr="00183AE3">
        <w:rPr>
          <w:rFonts w:ascii="Arial" w:hAnsi="Arial" w:cs="Arial"/>
          <w:sz w:val="16"/>
          <w:szCs w:val="16"/>
        </w:rPr>
        <w:t>ципального района на 2019-2021 годы»</w:t>
      </w:r>
    </w:p>
    <w:tbl>
      <w:tblPr>
        <w:tblW w:w="11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
        <w:gridCol w:w="2410"/>
        <w:gridCol w:w="992"/>
        <w:gridCol w:w="567"/>
        <w:gridCol w:w="567"/>
        <w:gridCol w:w="975"/>
        <w:gridCol w:w="709"/>
        <w:gridCol w:w="709"/>
        <w:gridCol w:w="709"/>
        <w:gridCol w:w="567"/>
        <w:gridCol w:w="567"/>
        <w:gridCol w:w="992"/>
        <w:gridCol w:w="725"/>
        <w:gridCol w:w="709"/>
      </w:tblGrid>
      <w:tr w:rsidR="000107D3" w:rsidRPr="00183AE3" w:rsidTr="004F34A6">
        <w:trPr>
          <w:trHeight w:val="20"/>
        </w:trPr>
        <w:tc>
          <w:tcPr>
            <w:tcW w:w="330" w:type="dxa"/>
            <w:vMerge w:val="restart"/>
            <w:tcMar>
              <w:left w:w="28" w:type="dxa"/>
              <w:right w:w="28" w:type="dxa"/>
            </w:tcMar>
            <w:vAlign w:val="center"/>
          </w:tcPr>
          <w:p w:rsidR="000107D3" w:rsidRPr="00183AE3" w:rsidRDefault="000107D3" w:rsidP="00F070A2">
            <w:pPr>
              <w:tabs>
                <w:tab w:val="right" w:pos="592"/>
                <w:tab w:val="right" w:pos="892"/>
              </w:tabs>
              <w:jc w:val="center"/>
              <w:rPr>
                <w:rFonts w:ascii="Arial" w:hAnsi="Arial" w:cs="Arial"/>
                <w:b/>
                <w:sz w:val="16"/>
                <w:szCs w:val="16"/>
              </w:rPr>
            </w:pPr>
            <w:r w:rsidRPr="00183AE3">
              <w:rPr>
                <w:rFonts w:ascii="Arial" w:hAnsi="Arial" w:cs="Arial"/>
                <w:b/>
                <w:sz w:val="16"/>
                <w:szCs w:val="16"/>
              </w:rPr>
              <w:t>№ п/п</w:t>
            </w:r>
          </w:p>
        </w:tc>
        <w:tc>
          <w:tcPr>
            <w:tcW w:w="2410" w:type="dxa"/>
            <w:vMerge w:val="restart"/>
            <w:tcMar>
              <w:left w:w="28" w:type="dxa"/>
              <w:right w:w="28" w:type="dxa"/>
            </w:tcMar>
            <w:vAlign w:val="center"/>
          </w:tcPr>
          <w:p w:rsidR="000107D3" w:rsidRPr="00183AE3" w:rsidRDefault="000107D3" w:rsidP="00F070A2">
            <w:pPr>
              <w:jc w:val="center"/>
              <w:rPr>
                <w:rFonts w:ascii="Arial" w:hAnsi="Arial" w:cs="Arial"/>
                <w:b/>
                <w:sz w:val="16"/>
                <w:szCs w:val="16"/>
              </w:rPr>
            </w:pPr>
            <w:r w:rsidRPr="00183AE3">
              <w:rPr>
                <w:rFonts w:ascii="Arial" w:hAnsi="Arial" w:cs="Arial"/>
                <w:b/>
                <w:sz w:val="16"/>
                <w:szCs w:val="16"/>
              </w:rPr>
              <w:t xml:space="preserve">Наименование </w:t>
            </w:r>
            <w:r w:rsidRPr="00183AE3">
              <w:rPr>
                <w:rFonts w:ascii="Arial" w:hAnsi="Arial" w:cs="Arial"/>
                <w:b/>
                <w:sz w:val="16"/>
                <w:szCs w:val="16"/>
              </w:rPr>
              <w:br/>
              <w:t>м</w:t>
            </w:r>
            <w:r w:rsidRPr="00183AE3">
              <w:rPr>
                <w:rFonts w:ascii="Arial" w:hAnsi="Arial" w:cs="Arial"/>
                <w:b/>
                <w:sz w:val="16"/>
                <w:szCs w:val="16"/>
              </w:rPr>
              <w:t>е</w:t>
            </w:r>
            <w:r w:rsidRPr="00183AE3">
              <w:rPr>
                <w:rFonts w:ascii="Arial" w:hAnsi="Arial" w:cs="Arial"/>
                <w:b/>
                <w:sz w:val="16"/>
                <w:szCs w:val="16"/>
              </w:rPr>
              <w:t>роприятия</w:t>
            </w:r>
          </w:p>
        </w:tc>
        <w:tc>
          <w:tcPr>
            <w:tcW w:w="992" w:type="dxa"/>
            <w:vMerge w:val="restart"/>
            <w:tcMar>
              <w:left w:w="28" w:type="dxa"/>
              <w:right w:w="28" w:type="dxa"/>
            </w:tcMar>
            <w:vAlign w:val="center"/>
          </w:tcPr>
          <w:p w:rsidR="000107D3" w:rsidRPr="00183AE3" w:rsidRDefault="000107D3" w:rsidP="00F070A2">
            <w:pPr>
              <w:jc w:val="center"/>
              <w:rPr>
                <w:rFonts w:ascii="Arial" w:hAnsi="Arial" w:cs="Arial"/>
                <w:b/>
                <w:sz w:val="16"/>
                <w:szCs w:val="16"/>
              </w:rPr>
            </w:pPr>
            <w:r w:rsidRPr="00183AE3">
              <w:rPr>
                <w:rFonts w:ascii="Arial" w:hAnsi="Arial" w:cs="Arial"/>
                <w:b/>
                <w:sz w:val="16"/>
                <w:szCs w:val="16"/>
              </w:rPr>
              <w:t>Соиспо</w:t>
            </w:r>
            <w:r w:rsidRPr="00183AE3">
              <w:rPr>
                <w:rFonts w:ascii="Arial" w:hAnsi="Arial" w:cs="Arial"/>
                <w:b/>
                <w:sz w:val="16"/>
                <w:szCs w:val="16"/>
              </w:rPr>
              <w:t>л</w:t>
            </w:r>
            <w:r w:rsidRPr="00183AE3">
              <w:rPr>
                <w:rFonts w:ascii="Arial" w:hAnsi="Arial" w:cs="Arial"/>
                <w:b/>
                <w:sz w:val="16"/>
                <w:szCs w:val="16"/>
              </w:rPr>
              <w:t>нитель меропри</w:t>
            </w:r>
            <w:r w:rsidRPr="00183AE3">
              <w:rPr>
                <w:rFonts w:ascii="Arial" w:hAnsi="Arial" w:cs="Arial"/>
                <w:b/>
                <w:sz w:val="16"/>
                <w:szCs w:val="16"/>
              </w:rPr>
              <w:t>я</w:t>
            </w:r>
            <w:r w:rsidRPr="00183AE3">
              <w:rPr>
                <w:rFonts w:ascii="Arial" w:hAnsi="Arial" w:cs="Arial"/>
                <w:b/>
                <w:sz w:val="16"/>
                <w:szCs w:val="16"/>
              </w:rPr>
              <w:t>тия</w:t>
            </w:r>
          </w:p>
        </w:tc>
        <w:tc>
          <w:tcPr>
            <w:tcW w:w="567" w:type="dxa"/>
            <w:vMerge w:val="restart"/>
            <w:tcMar>
              <w:left w:w="28" w:type="dxa"/>
              <w:right w:w="28" w:type="dxa"/>
            </w:tcMar>
            <w:vAlign w:val="center"/>
          </w:tcPr>
          <w:p w:rsidR="000107D3" w:rsidRPr="00183AE3" w:rsidRDefault="000107D3" w:rsidP="00F070A2">
            <w:pPr>
              <w:jc w:val="center"/>
              <w:rPr>
                <w:rFonts w:ascii="Arial" w:hAnsi="Arial" w:cs="Arial"/>
                <w:b/>
                <w:sz w:val="16"/>
                <w:szCs w:val="16"/>
              </w:rPr>
            </w:pPr>
            <w:r w:rsidRPr="00183AE3">
              <w:rPr>
                <w:rFonts w:ascii="Arial" w:hAnsi="Arial" w:cs="Arial"/>
                <w:b/>
                <w:sz w:val="16"/>
                <w:szCs w:val="16"/>
              </w:rPr>
              <w:t>Срок ре</w:t>
            </w:r>
            <w:r w:rsidRPr="00183AE3">
              <w:rPr>
                <w:rFonts w:ascii="Arial" w:hAnsi="Arial" w:cs="Arial"/>
                <w:b/>
                <w:sz w:val="16"/>
                <w:szCs w:val="16"/>
              </w:rPr>
              <w:t>а</w:t>
            </w:r>
            <w:r w:rsidRPr="00183AE3">
              <w:rPr>
                <w:rFonts w:ascii="Arial" w:hAnsi="Arial" w:cs="Arial"/>
                <w:b/>
                <w:sz w:val="16"/>
                <w:szCs w:val="16"/>
              </w:rPr>
              <w:t>лиз</w:t>
            </w:r>
            <w:r w:rsidRPr="00183AE3">
              <w:rPr>
                <w:rFonts w:ascii="Arial" w:hAnsi="Arial" w:cs="Arial"/>
                <w:b/>
                <w:sz w:val="16"/>
                <w:szCs w:val="16"/>
              </w:rPr>
              <w:t>а</w:t>
            </w:r>
            <w:r w:rsidRPr="00183AE3">
              <w:rPr>
                <w:rFonts w:ascii="Arial" w:hAnsi="Arial" w:cs="Arial"/>
                <w:b/>
                <w:sz w:val="16"/>
                <w:szCs w:val="16"/>
              </w:rPr>
              <w:t>ции</w:t>
            </w:r>
          </w:p>
        </w:tc>
        <w:tc>
          <w:tcPr>
            <w:tcW w:w="567" w:type="dxa"/>
            <w:vMerge w:val="restart"/>
            <w:tcMar>
              <w:left w:w="28" w:type="dxa"/>
              <w:right w:w="28" w:type="dxa"/>
            </w:tcMar>
            <w:vAlign w:val="center"/>
          </w:tcPr>
          <w:p w:rsidR="000107D3" w:rsidRPr="00183AE3" w:rsidRDefault="000107D3" w:rsidP="00F070A2">
            <w:pPr>
              <w:overflowPunct w:val="0"/>
              <w:autoSpaceDE w:val="0"/>
              <w:autoSpaceDN w:val="0"/>
              <w:adjustRightInd w:val="0"/>
              <w:jc w:val="center"/>
              <w:rPr>
                <w:rFonts w:ascii="Arial" w:hAnsi="Arial" w:cs="Arial"/>
                <w:b/>
                <w:sz w:val="16"/>
                <w:szCs w:val="16"/>
              </w:rPr>
            </w:pPr>
            <w:r w:rsidRPr="00183AE3">
              <w:rPr>
                <w:rFonts w:ascii="Arial" w:hAnsi="Arial" w:cs="Arial"/>
                <w:b/>
                <w:sz w:val="16"/>
                <w:szCs w:val="16"/>
              </w:rPr>
              <w:t>Цел</w:t>
            </w:r>
            <w:r w:rsidRPr="00183AE3">
              <w:rPr>
                <w:rFonts w:ascii="Arial" w:hAnsi="Arial" w:cs="Arial"/>
                <w:b/>
                <w:sz w:val="16"/>
                <w:szCs w:val="16"/>
              </w:rPr>
              <w:t>е</w:t>
            </w:r>
            <w:r w:rsidRPr="00183AE3">
              <w:rPr>
                <w:rFonts w:ascii="Arial" w:hAnsi="Arial" w:cs="Arial"/>
                <w:b/>
                <w:sz w:val="16"/>
                <w:szCs w:val="16"/>
              </w:rPr>
              <w:t>вой пок</w:t>
            </w:r>
            <w:r w:rsidRPr="00183AE3">
              <w:rPr>
                <w:rFonts w:ascii="Arial" w:hAnsi="Arial" w:cs="Arial"/>
                <w:b/>
                <w:sz w:val="16"/>
                <w:szCs w:val="16"/>
              </w:rPr>
              <w:t>а</w:t>
            </w:r>
            <w:r w:rsidRPr="00183AE3">
              <w:rPr>
                <w:rFonts w:ascii="Arial" w:hAnsi="Arial" w:cs="Arial"/>
                <w:b/>
                <w:sz w:val="16"/>
                <w:szCs w:val="16"/>
              </w:rPr>
              <w:t>з</w:t>
            </w:r>
            <w:r w:rsidRPr="00183AE3">
              <w:rPr>
                <w:rFonts w:ascii="Arial" w:hAnsi="Arial" w:cs="Arial"/>
                <w:b/>
                <w:sz w:val="16"/>
                <w:szCs w:val="16"/>
              </w:rPr>
              <w:t>а</w:t>
            </w:r>
            <w:r w:rsidRPr="00183AE3">
              <w:rPr>
                <w:rFonts w:ascii="Arial" w:hAnsi="Arial" w:cs="Arial"/>
                <w:b/>
                <w:sz w:val="16"/>
                <w:szCs w:val="16"/>
              </w:rPr>
              <w:t>тель</w:t>
            </w:r>
          </w:p>
        </w:tc>
        <w:tc>
          <w:tcPr>
            <w:tcW w:w="4236" w:type="dxa"/>
            <w:gridSpan w:val="6"/>
            <w:tcMar>
              <w:left w:w="28" w:type="dxa"/>
              <w:right w:w="28" w:type="dxa"/>
            </w:tcMar>
            <w:vAlign w:val="center"/>
          </w:tcPr>
          <w:p w:rsidR="000107D3" w:rsidRPr="00183AE3" w:rsidRDefault="000107D3" w:rsidP="00F070A2">
            <w:pPr>
              <w:autoSpaceDN w:val="0"/>
              <w:jc w:val="center"/>
              <w:rPr>
                <w:rFonts w:ascii="Arial" w:hAnsi="Arial" w:cs="Arial"/>
                <w:b/>
                <w:sz w:val="16"/>
                <w:szCs w:val="16"/>
              </w:rPr>
            </w:pPr>
            <w:r w:rsidRPr="00183AE3">
              <w:rPr>
                <w:rFonts w:ascii="Arial" w:hAnsi="Arial" w:cs="Arial"/>
                <w:b/>
                <w:sz w:val="16"/>
                <w:szCs w:val="16"/>
              </w:rPr>
              <w:t>Источник и объем финансиров</w:t>
            </w:r>
            <w:r w:rsidRPr="00183AE3">
              <w:rPr>
                <w:rFonts w:ascii="Arial" w:hAnsi="Arial" w:cs="Arial"/>
                <w:b/>
                <w:sz w:val="16"/>
                <w:szCs w:val="16"/>
              </w:rPr>
              <w:t>а</w:t>
            </w:r>
            <w:r w:rsidRPr="00183AE3">
              <w:rPr>
                <w:rFonts w:ascii="Arial" w:hAnsi="Arial" w:cs="Arial"/>
                <w:b/>
                <w:sz w:val="16"/>
                <w:szCs w:val="16"/>
              </w:rPr>
              <w:t>ния, тыс.руб.</w:t>
            </w:r>
          </w:p>
        </w:tc>
        <w:tc>
          <w:tcPr>
            <w:tcW w:w="2426" w:type="dxa"/>
            <w:gridSpan w:val="3"/>
            <w:vMerge w:val="restart"/>
            <w:tcMar>
              <w:left w:w="28" w:type="dxa"/>
              <w:right w:w="28" w:type="dxa"/>
            </w:tcMar>
            <w:vAlign w:val="center"/>
          </w:tcPr>
          <w:p w:rsidR="000107D3" w:rsidRPr="00183AE3" w:rsidRDefault="000107D3" w:rsidP="00F070A2">
            <w:pPr>
              <w:jc w:val="center"/>
              <w:rPr>
                <w:rFonts w:ascii="Arial" w:hAnsi="Arial" w:cs="Arial"/>
                <w:b/>
                <w:sz w:val="16"/>
                <w:szCs w:val="16"/>
              </w:rPr>
            </w:pPr>
            <w:r w:rsidRPr="00183AE3">
              <w:rPr>
                <w:rFonts w:ascii="Arial" w:hAnsi="Arial" w:cs="Arial"/>
                <w:b/>
                <w:sz w:val="16"/>
                <w:szCs w:val="16"/>
              </w:rPr>
              <w:t xml:space="preserve">Объем финансирования </w:t>
            </w:r>
            <w:r w:rsidRPr="00183AE3">
              <w:rPr>
                <w:rFonts w:ascii="Arial" w:hAnsi="Arial" w:cs="Arial"/>
                <w:b/>
                <w:sz w:val="16"/>
                <w:szCs w:val="16"/>
              </w:rPr>
              <w:br/>
              <w:t>по г</w:t>
            </w:r>
            <w:r w:rsidRPr="00183AE3">
              <w:rPr>
                <w:rFonts w:ascii="Arial" w:hAnsi="Arial" w:cs="Arial"/>
                <w:b/>
                <w:sz w:val="16"/>
                <w:szCs w:val="16"/>
              </w:rPr>
              <w:t>о</w:t>
            </w:r>
            <w:r w:rsidRPr="00183AE3">
              <w:rPr>
                <w:rFonts w:ascii="Arial" w:hAnsi="Arial" w:cs="Arial"/>
                <w:b/>
                <w:sz w:val="16"/>
                <w:szCs w:val="16"/>
              </w:rPr>
              <w:t>дам, тыс.руб.</w:t>
            </w:r>
          </w:p>
        </w:tc>
      </w:tr>
      <w:tr w:rsidR="000107D3" w:rsidRPr="00183AE3" w:rsidTr="004F34A6">
        <w:trPr>
          <w:trHeight w:val="20"/>
        </w:trPr>
        <w:tc>
          <w:tcPr>
            <w:tcW w:w="330" w:type="dxa"/>
            <w:vMerge/>
            <w:tcMar>
              <w:left w:w="28" w:type="dxa"/>
              <w:right w:w="28" w:type="dxa"/>
            </w:tcMar>
            <w:vAlign w:val="center"/>
          </w:tcPr>
          <w:p w:rsidR="000107D3" w:rsidRPr="00183AE3" w:rsidRDefault="000107D3" w:rsidP="00F070A2">
            <w:pPr>
              <w:jc w:val="center"/>
              <w:rPr>
                <w:rFonts w:ascii="Arial" w:hAnsi="Arial" w:cs="Arial"/>
                <w:b/>
                <w:sz w:val="16"/>
                <w:szCs w:val="16"/>
              </w:rPr>
            </w:pPr>
          </w:p>
        </w:tc>
        <w:tc>
          <w:tcPr>
            <w:tcW w:w="2410" w:type="dxa"/>
            <w:vMerge/>
            <w:tcMar>
              <w:left w:w="28" w:type="dxa"/>
              <w:right w:w="28" w:type="dxa"/>
            </w:tcMar>
            <w:vAlign w:val="center"/>
          </w:tcPr>
          <w:p w:rsidR="000107D3" w:rsidRPr="00183AE3" w:rsidRDefault="000107D3" w:rsidP="00F070A2">
            <w:pPr>
              <w:jc w:val="center"/>
              <w:rPr>
                <w:rFonts w:ascii="Arial" w:hAnsi="Arial" w:cs="Arial"/>
                <w:b/>
                <w:sz w:val="16"/>
                <w:szCs w:val="16"/>
              </w:rPr>
            </w:pPr>
          </w:p>
        </w:tc>
        <w:tc>
          <w:tcPr>
            <w:tcW w:w="992" w:type="dxa"/>
            <w:vMerge/>
            <w:tcMar>
              <w:left w:w="28" w:type="dxa"/>
              <w:right w:w="28" w:type="dxa"/>
            </w:tcMar>
            <w:vAlign w:val="center"/>
          </w:tcPr>
          <w:p w:rsidR="000107D3" w:rsidRPr="00183AE3" w:rsidRDefault="000107D3" w:rsidP="00F070A2">
            <w:pPr>
              <w:jc w:val="center"/>
              <w:rPr>
                <w:rFonts w:ascii="Arial" w:hAnsi="Arial" w:cs="Arial"/>
                <w:b/>
                <w:sz w:val="16"/>
                <w:szCs w:val="16"/>
              </w:rPr>
            </w:pPr>
          </w:p>
        </w:tc>
        <w:tc>
          <w:tcPr>
            <w:tcW w:w="567" w:type="dxa"/>
            <w:vMerge/>
            <w:tcMar>
              <w:left w:w="28" w:type="dxa"/>
              <w:right w:w="28" w:type="dxa"/>
            </w:tcMar>
            <w:vAlign w:val="center"/>
          </w:tcPr>
          <w:p w:rsidR="000107D3" w:rsidRPr="00183AE3" w:rsidRDefault="000107D3" w:rsidP="00F070A2">
            <w:pPr>
              <w:jc w:val="center"/>
              <w:rPr>
                <w:rFonts w:ascii="Arial" w:hAnsi="Arial" w:cs="Arial"/>
                <w:b/>
                <w:sz w:val="16"/>
                <w:szCs w:val="16"/>
              </w:rPr>
            </w:pPr>
          </w:p>
        </w:tc>
        <w:tc>
          <w:tcPr>
            <w:tcW w:w="567" w:type="dxa"/>
            <w:vMerge/>
            <w:tcMar>
              <w:left w:w="28" w:type="dxa"/>
              <w:right w:w="28" w:type="dxa"/>
            </w:tcMar>
            <w:vAlign w:val="center"/>
          </w:tcPr>
          <w:p w:rsidR="000107D3" w:rsidRPr="00183AE3" w:rsidRDefault="000107D3" w:rsidP="00F070A2">
            <w:pPr>
              <w:jc w:val="center"/>
              <w:rPr>
                <w:rFonts w:ascii="Arial" w:hAnsi="Arial" w:cs="Arial"/>
                <w:b/>
                <w:sz w:val="16"/>
                <w:szCs w:val="16"/>
              </w:rPr>
            </w:pPr>
          </w:p>
        </w:tc>
        <w:tc>
          <w:tcPr>
            <w:tcW w:w="2393" w:type="dxa"/>
            <w:gridSpan w:val="3"/>
            <w:tcMar>
              <w:left w:w="28" w:type="dxa"/>
              <w:right w:w="28" w:type="dxa"/>
            </w:tcMar>
            <w:vAlign w:val="center"/>
          </w:tcPr>
          <w:p w:rsidR="000107D3" w:rsidRPr="00183AE3" w:rsidRDefault="000107D3" w:rsidP="00F070A2">
            <w:pPr>
              <w:autoSpaceDN w:val="0"/>
              <w:jc w:val="center"/>
              <w:rPr>
                <w:rFonts w:ascii="Arial" w:hAnsi="Arial" w:cs="Arial"/>
                <w:b/>
                <w:sz w:val="16"/>
                <w:szCs w:val="16"/>
              </w:rPr>
            </w:pPr>
            <w:r w:rsidRPr="00183AE3">
              <w:rPr>
                <w:rFonts w:ascii="Arial" w:hAnsi="Arial" w:cs="Arial"/>
                <w:b/>
                <w:sz w:val="16"/>
                <w:szCs w:val="16"/>
              </w:rPr>
              <w:t>бюджет Валдайского мун</w:t>
            </w:r>
            <w:r w:rsidRPr="00183AE3">
              <w:rPr>
                <w:rFonts w:ascii="Arial" w:hAnsi="Arial" w:cs="Arial"/>
                <w:b/>
                <w:sz w:val="16"/>
                <w:szCs w:val="16"/>
              </w:rPr>
              <w:t>и</w:t>
            </w:r>
            <w:r w:rsidRPr="00183AE3">
              <w:rPr>
                <w:rFonts w:ascii="Arial" w:hAnsi="Arial" w:cs="Arial"/>
                <w:b/>
                <w:sz w:val="16"/>
                <w:szCs w:val="16"/>
              </w:rPr>
              <w:t xml:space="preserve">ципального </w:t>
            </w:r>
            <w:r w:rsidRPr="00183AE3">
              <w:rPr>
                <w:rFonts w:ascii="Arial" w:hAnsi="Arial" w:cs="Arial"/>
                <w:b/>
                <w:sz w:val="16"/>
                <w:szCs w:val="16"/>
              </w:rPr>
              <w:br/>
              <w:t>ра</w:t>
            </w:r>
            <w:r w:rsidRPr="00183AE3">
              <w:rPr>
                <w:rFonts w:ascii="Arial" w:hAnsi="Arial" w:cs="Arial"/>
                <w:b/>
                <w:sz w:val="16"/>
                <w:szCs w:val="16"/>
              </w:rPr>
              <w:t>й</w:t>
            </w:r>
            <w:r w:rsidRPr="00183AE3">
              <w:rPr>
                <w:rFonts w:ascii="Arial" w:hAnsi="Arial" w:cs="Arial"/>
                <w:b/>
                <w:sz w:val="16"/>
                <w:szCs w:val="16"/>
              </w:rPr>
              <w:t>она</w:t>
            </w:r>
          </w:p>
        </w:tc>
        <w:tc>
          <w:tcPr>
            <w:tcW w:w="1843" w:type="dxa"/>
            <w:gridSpan w:val="3"/>
            <w:tcMar>
              <w:left w:w="28" w:type="dxa"/>
              <w:right w:w="28" w:type="dxa"/>
            </w:tcMar>
            <w:vAlign w:val="center"/>
          </w:tcPr>
          <w:p w:rsidR="000107D3" w:rsidRPr="00183AE3" w:rsidRDefault="000107D3" w:rsidP="00F070A2">
            <w:pPr>
              <w:jc w:val="center"/>
              <w:rPr>
                <w:rFonts w:ascii="Arial" w:hAnsi="Arial" w:cs="Arial"/>
                <w:b/>
                <w:sz w:val="16"/>
                <w:szCs w:val="16"/>
              </w:rPr>
            </w:pPr>
            <w:r w:rsidRPr="00183AE3">
              <w:rPr>
                <w:rFonts w:ascii="Arial" w:hAnsi="Arial" w:cs="Arial"/>
                <w:b/>
                <w:sz w:val="16"/>
                <w:szCs w:val="16"/>
              </w:rPr>
              <w:t>областной бю</w:t>
            </w:r>
            <w:r w:rsidRPr="00183AE3">
              <w:rPr>
                <w:rFonts w:ascii="Arial" w:hAnsi="Arial" w:cs="Arial"/>
                <w:b/>
                <w:sz w:val="16"/>
                <w:szCs w:val="16"/>
              </w:rPr>
              <w:t>д</w:t>
            </w:r>
            <w:r w:rsidRPr="00183AE3">
              <w:rPr>
                <w:rFonts w:ascii="Arial" w:hAnsi="Arial" w:cs="Arial"/>
                <w:b/>
                <w:sz w:val="16"/>
                <w:szCs w:val="16"/>
              </w:rPr>
              <w:t>жет</w:t>
            </w:r>
          </w:p>
        </w:tc>
        <w:tc>
          <w:tcPr>
            <w:tcW w:w="2426" w:type="dxa"/>
            <w:gridSpan w:val="3"/>
            <w:vMerge/>
            <w:tcMar>
              <w:left w:w="28" w:type="dxa"/>
              <w:right w:w="28" w:type="dxa"/>
            </w:tcMar>
            <w:vAlign w:val="center"/>
          </w:tcPr>
          <w:p w:rsidR="000107D3" w:rsidRPr="00183AE3" w:rsidRDefault="000107D3" w:rsidP="00F070A2">
            <w:pPr>
              <w:ind w:right="312"/>
              <w:jc w:val="center"/>
              <w:rPr>
                <w:rFonts w:ascii="Arial" w:hAnsi="Arial" w:cs="Arial"/>
                <w:b/>
                <w:sz w:val="16"/>
                <w:szCs w:val="16"/>
              </w:rPr>
            </w:pPr>
          </w:p>
        </w:tc>
      </w:tr>
      <w:tr w:rsidR="000107D3" w:rsidRPr="00183AE3" w:rsidTr="004F34A6">
        <w:trPr>
          <w:trHeight w:val="20"/>
        </w:trPr>
        <w:tc>
          <w:tcPr>
            <w:tcW w:w="330" w:type="dxa"/>
            <w:vMerge/>
            <w:tcMar>
              <w:left w:w="28" w:type="dxa"/>
              <w:right w:w="28" w:type="dxa"/>
            </w:tcMar>
            <w:vAlign w:val="center"/>
          </w:tcPr>
          <w:p w:rsidR="000107D3" w:rsidRPr="00183AE3" w:rsidRDefault="000107D3" w:rsidP="00F070A2">
            <w:pPr>
              <w:jc w:val="center"/>
              <w:rPr>
                <w:rFonts w:ascii="Arial" w:hAnsi="Arial" w:cs="Arial"/>
                <w:b/>
                <w:sz w:val="16"/>
                <w:szCs w:val="16"/>
              </w:rPr>
            </w:pPr>
          </w:p>
        </w:tc>
        <w:tc>
          <w:tcPr>
            <w:tcW w:w="2410" w:type="dxa"/>
            <w:vMerge/>
            <w:tcMar>
              <w:left w:w="28" w:type="dxa"/>
              <w:right w:w="28" w:type="dxa"/>
            </w:tcMar>
            <w:vAlign w:val="center"/>
          </w:tcPr>
          <w:p w:rsidR="000107D3" w:rsidRPr="00183AE3" w:rsidRDefault="000107D3" w:rsidP="00F070A2">
            <w:pPr>
              <w:jc w:val="center"/>
              <w:rPr>
                <w:rFonts w:ascii="Arial" w:hAnsi="Arial" w:cs="Arial"/>
                <w:b/>
                <w:sz w:val="16"/>
                <w:szCs w:val="16"/>
              </w:rPr>
            </w:pPr>
          </w:p>
        </w:tc>
        <w:tc>
          <w:tcPr>
            <w:tcW w:w="992" w:type="dxa"/>
            <w:vMerge/>
            <w:tcMar>
              <w:left w:w="28" w:type="dxa"/>
              <w:right w:w="28" w:type="dxa"/>
            </w:tcMar>
            <w:vAlign w:val="center"/>
          </w:tcPr>
          <w:p w:rsidR="000107D3" w:rsidRPr="00183AE3" w:rsidRDefault="000107D3" w:rsidP="00F070A2">
            <w:pPr>
              <w:jc w:val="center"/>
              <w:rPr>
                <w:rFonts w:ascii="Arial" w:hAnsi="Arial" w:cs="Arial"/>
                <w:b/>
                <w:sz w:val="16"/>
                <w:szCs w:val="16"/>
              </w:rPr>
            </w:pPr>
          </w:p>
        </w:tc>
        <w:tc>
          <w:tcPr>
            <w:tcW w:w="567" w:type="dxa"/>
            <w:vMerge/>
            <w:tcMar>
              <w:left w:w="28" w:type="dxa"/>
              <w:right w:w="28" w:type="dxa"/>
            </w:tcMar>
            <w:vAlign w:val="center"/>
          </w:tcPr>
          <w:p w:rsidR="000107D3" w:rsidRPr="00183AE3" w:rsidRDefault="000107D3" w:rsidP="00F070A2">
            <w:pPr>
              <w:jc w:val="center"/>
              <w:rPr>
                <w:rFonts w:ascii="Arial" w:hAnsi="Arial" w:cs="Arial"/>
                <w:b/>
                <w:sz w:val="16"/>
                <w:szCs w:val="16"/>
              </w:rPr>
            </w:pPr>
          </w:p>
        </w:tc>
        <w:tc>
          <w:tcPr>
            <w:tcW w:w="567" w:type="dxa"/>
            <w:vMerge/>
            <w:tcMar>
              <w:left w:w="28" w:type="dxa"/>
              <w:right w:w="28" w:type="dxa"/>
            </w:tcMar>
            <w:vAlign w:val="center"/>
          </w:tcPr>
          <w:p w:rsidR="000107D3" w:rsidRPr="00183AE3" w:rsidRDefault="000107D3" w:rsidP="00F070A2">
            <w:pPr>
              <w:jc w:val="center"/>
              <w:rPr>
                <w:rFonts w:ascii="Arial" w:hAnsi="Arial" w:cs="Arial"/>
                <w:b/>
                <w:sz w:val="16"/>
                <w:szCs w:val="16"/>
              </w:rPr>
            </w:pPr>
          </w:p>
        </w:tc>
        <w:tc>
          <w:tcPr>
            <w:tcW w:w="975" w:type="dxa"/>
            <w:tcMar>
              <w:left w:w="28" w:type="dxa"/>
              <w:right w:w="28" w:type="dxa"/>
            </w:tcMar>
            <w:vAlign w:val="center"/>
          </w:tcPr>
          <w:p w:rsidR="000107D3" w:rsidRPr="00183AE3" w:rsidRDefault="000107D3" w:rsidP="00F070A2">
            <w:pPr>
              <w:jc w:val="center"/>
              <w:rPr>
                <w:rFonts w:ascii="Arial" w:hAnsi="Arial" w:cs="Arial"/>
                <w:b/>
                <w:sz w:val="16"/>
                <w:szCs w:val="16"/>
              </w:rPr>
            </w:pPr>
            <w:r w:rsidRPr="00183AE3">
              <w:rPr>
                <w:rFonts w:ascii="Arial" w:hAnsi="Arial" w:cs="Arial"/>
                <w:b/>
                <w:sz w:val="16"/>
                <w:szCs w:val="16"/>
              </w:rPr>
              <w:t>2019</w:t>
            </w:r>
          </w:p>
        </w:tc>
        <w:tc>
          <w:tcPr>
            <w:tcW w:w="709" w:type="dxa"/>
            <w:tcMar>
              <w:left w:w="28" w:type="dxa"/>
              <w:right w:w="28" w:type="dxa"/>
            </w:tcMar>
            <w:vAlign w:val="center"/>
          </w:tcPr>
          <w:p w:rsidR="000107D3" w:rsidRPr="00183AE3" w:rsidRDefault="000107D3" w:rsidP="00F070A2">
            <w:pPr>
              <w:jc w:val="center"/>
              <w:rPr>
                <w:rFonts w:ascii="Arial" w:hAnsi="Arial" w:cs="Arial"/>
                <w:b/>
                <w:sz w:val="16"/>
                <w:szCs w:val="16"/>
              </w:rPr>
            </w:pPr>
            <w:r w:rsidRPr="00183AE3">
              <w:rPr>
                <w:rFonts w:ascii="Arial" w:hAnsi="Arial" w:cs="Arial"/>
                <w:b/>
                <w:sz w:val="16"/>
                <w:szCs w:val="16"/>
              </w:rPr>
              <w:t>2020</w:t>
            </w:r>
          </w:p>
        </w:tc>
        <w:tc>
          <w:tcPr>
            <w:tcW w:w="709" w:type="dxa"/>
            <w:tcMar>
              <w:left w:w="28" w:type="dxa"/>
              <w:right w:w="28" w:type="dxa"/>
            </w:tcMar>
            <w:vAlign w:val="center"/>
          </w:tcPr>
          <w:p w:rsidR="000107D3" w:rsidRPr="00183AE3" w:rsidRDefault="000107D3" w:rsidP="00F070A2">
            <w:pPr>
              <w:jc w:val="center"/>
              <w:rPr>
                <w:rFonts w:ascii="Arial" w:hAnsi="Arial" w:cs="Arial"/>
                <w:b/>
                <w:sz w:val="16"/>
                <w:szCs w:val="16"/>
              </w:rPr>
            </w:pPr>
            <w:r w:rsidRPr="00183AE3">
              <w:rPr>
                <w:rFonts w:ascii="Arial" w:hAnsi="Arial" w:cs="Arial"/>
                <w:b/>
                <w:sz w:val="16"/>
                <w:szCs w:val="16"/>
              </w:rPr>
              <w:t>2021</w:t>
            </w:r>
          </w:p>
        </w:tc>
        <w:tc>
          <w:tcPr>
            <w:tcW w:w="709" w:type="dxa"/>
            <w:tcMar>
              <w:left w:w="28" w:type="dxa"/>
              <w:right w:w="28" w:type="dxa"/>
            </w:tcMar>
            <w:vAlign w:val="center"/>
          </w:tcPr>
          <w:p w:rsidR="000107D3" w:rsidRPr="00183AE3" w:rsidRDefault="000107D3" w:rsidP="00F070A2">
            <w:pPr>
              <w:jc w:val="center"/>
              <w:rPr>
                <w:rFonts w:ascii="Arial" w:hAnsi="Arial" w:cs="Arial"/>
                <w:b/>
                <w:sz w:val="16"/>
                <w:szCs w:val="16"/>
              </w:rPr>
            </w:pPr>
            <w:r w:rsidRPr="00183AE3">
              <w:rPr>
                <w:rFonts w:ascii="Arial" w:hAnsi="Arial" w:cs="Arial"/>
                <w:b/>
                <w:sz w:val="16"/>
                <w:szCs w:val="16"/>
              </w:rPr>
              <w:t>2019</w:t>
            </w:r>
          </w:p>
        </w:tc>
        <w:tc>
          <w:tcPr>
            <w:tcW w:w="567" w:type="dxa"/>
            <w:tcMar>
              <w:left w:w="28" w:type="dxa"/>
              <w:right w:w="28" w:type="dxa"/>
            </w:tcMar>
            <w:vAlign w:val="center"/>
          </w:tcPr>
          <w:p w:rsidR="000107D3" w:rsidRPr="00183AE3" w:rsidRDefault="000107D3" w:rsidP="00F070A2">
            <w:pPr>
              <w:ind w:right="160"/>
              <w:jc w:val="center"/>
              <w:rPr>
                <w:rFonts w:ascii="Arial" w:hAnsi="Arial" w:cs="Arial"/>
                <w:b/>
                <w:sz w:val="16"/>
                <w:szCs w:val="16"/>
              </w:rPr>
            </w:pPr>
            <w:r w:rsidRPr="00183AE3">
              <w:rPr>
                <w:rFonts w:ascii="Arial" w:hAnsi="Arial" w:cs="Arial"/>
                <w:b/>
                <w:sz w:val="16"/>
                <w:szCs w:val="16"/>
              </w:rPr>
              <w:t>2020</w:t>
            </w:r>
          </w:p>
        </w:tc>
        <w:tc>
          <w:tcPr>
            <w:tcW w:w="567" w:type="dxa"/>
            <w:tcMar>
              <w:left w:w="28" w:type="dxa"/>
              <w:right w:w="28" w:type="dxa"/>
            </w:tcMar>
            <w:vAlign w:val="center"/>
          </w:tcPr>
          <w:p w:rsidR="000107D3" w:rsidRPr="00183AE3" w:rsidRDefault="000107D3" w:rsidP="00F070A2">
            <w:pPr>
              <w:ind w:right="160"/>
              <w:jc w:val="center"/>
              <w:rPr>
                <w:rFonts w:ascii="Arial" w:hAnsi="Arial" w:cs="Arial"/>
                <w:b/>
                <w:sz w:val="16"/>
                <w:szCs w:val="16"/>
              </w:rPr>
            </w:pPr>
            <w:r w:rsidRPr="00183AE3">
              <w:rPr>
                <w:rFonts w:ascii="Arial" w:hAnsi="Arial" w:cs="Arial"/>
                <w:b/>
                <w:sz w:val="16"/>
                <w:szCs w:val="16"/>
              </w:rPr>
              <w:t>2021</w:t>
            </w:r>
          </w:p>
        </w:tc>
        <w:tc>
          <w:tcPr>
            <w:tcW w:w="992" w:type="dxa"/>
            <w:tcMar>
              <w:left w:w="28" w:type="dxa"/>
              <w:right w:w="28" w:type="dxa"/>
            </w:tcMar>
            <w:vAlign w:val="center"/>
          </w:tcPr>
          <w:p w:rsidR="000107D3" w:rsidRPr="00183AE3" w:rsidRDefault="000107D3" w:rsidP="00F070A2">
            <w:pPr>
              <w:overflowPunct w:val="0"/>
              <w:autoSpaceDE w:val="0"/>
              <w:autoSpaceDN w:val="0"/>
              <w:adjustRightInd w:val="0"/>
              <w:jc w:val="center"/>
              <w:rPr>
                <w:rFonts w:ascii="Arial" w:hAnsi="Arial" w:cs="Arial"/>
                <w:b/>
                <w:sz w:val="16"/>
                <w:szCs w:val="16"/>
              </w:rPr>
            </w:pPr>
            <w:r w:rsidRPr="00183AE3">
              <w:rPr>
                <w:rFonts w:ascii="Arial" w:hAnsi="Arial" w:cs="Arial"/>
                <w:b/>
                <w:sz w:val="16"/>
                <w:szCs w:val="16"/>
              </w:rPr>
              <w:t>2019</w:t>
            </w:r>
          </w:p>
        </w:tc>
        <w:tc>
          <w:tcPr>
            <w:tcW w:w="725" w:type="dxa"/>
            <w:tcMar>
              <w:left w:w="28" w:type="dxa"/>
              <w:right w:w="28" w:type="dxa"/>
            </w:tcMar>
            <w:vAlign w:val="center"/>
          </w:tcPr>
          <w:p w:rsidR="000107D3" w:rsidRPr="00183AE3" w:rsidRDefault="000107D3" w:rsidP="00F070A2">
            <w:pPr>
              <w:overflowPunct w:val="0"/>
              <w:autoSpaceDE w:val="0"/>
              <w:autoSpaceDN w:val="0"/>
              <w:adjustRightInd w:val="0"/>
              <w:jc w:val="center"/>
              <w:rPr>
                <w:rFonts w:ascii="Arial" w:hAnsi="Arial" w:cs="Arial"/>
                <w:b/>
                <w:sz w:val="16"/>
                <w:szCs w:val="16"/>
              </w:rPr>
            </w:pPr>
            <w:r w:rsidRPr="00183AE3">
              <w:rPr>
                <w:rFonts w:ascii="Arial" w:hAnsi="Arial" w:cs="Arial"/>
                <w:b/>
                <w:sz w:val="16"/>
                <w:szCs w:val="16"/>
              </w:rPr>
              <w:t>2020</w:t>
            </w:r>
          </w:p>
        </w:tc>
        <w:tc>
          <w:tcPr>
            <w:tcW w:w="709" w:type="dxa"/>
            <w:tcMar>
              <w:left w:w="28" w:type="dxa"/>
              <w:right w:w="28" w:type="dxa"/>
            </w:tcMar>
            <w:vAlign w:val="center"/>
          </w:tcPr>
          <w:p w:rsidR="000107D3" w:rsidRPr="00183AE3" w:rsidRDefault="000107D3" w:rsidP="00F070A2">
            <w:pPr>
              <w:overflowPunct w:val="0"/>
              <w:autoSpaceDE w:val="0"/>
              <w:autoSpaceDN w:val="0"/>
              <w:adjustRightInd w:val="0"/>
              <w:jc w:val="center"/>
              <w:rPr>
                <w:rFonts w:ascii="Arial" w:hAnsi="Arial" w:cs="Arial"/>
                <w:b/>
                <w:sz w:val="16"/>
                <w:szCs w:val="16"/>
              </w:rPr>
            </w:pPr>
            <w:r w:rsidRPr="00183AE3">
              <w:rPr>
                <w:rFonts w:ascii="Arial" w:hAnsi="Arial" w:cs="Arial"/>
                <w:b/>
                <w:sz w:val="16"/>
                <w:szCs w:val="16"/>
              </w:rPr>
              <w:t>2021</w:t>
            </w:r>
          </w:p>
        </w:tc>
      </w:tr>
      <w:tr w:rsidR="000107D3" w:rsidRPr="00183AE3" w:rsidTr="004F34A6">
        <w:trPr>
          <w:trHeight w:val="20"/>
        </w:trPr>
        <w:tc>
          <w:tcPr>
            <w:tcW w:w="330" w:type="dxa"/>
            <w:tcMar>
              <w:left w:w="28" w:type="dxa"/>
              <w:right w:w="28" w:type="dxa"/>
            </w:tcMar>
            <w:vAlign w:val="center"/>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1</w:t>
            </w:r>
          </w:p>
        </w:tc>
        <w:tc>
          <w:tcPr>
            <w:tcW w:w="2410" w:type="dxa"/>
            <w:tcMar>
              <w:left w:w="28" w:type="dxa"/>
              <w:right w:w="28" w:type="dxa"/>
            </w:tcMar>
            <w:vAlign w:val="center"/>
          </w:tcPr>
          <w:p w:rsidR="000107D3" w:rsidRPr="00183AE3" w:rsidRDefault="000107D3" w:rsidP="00F070A2">
            <w:pPr>
              <w:autoSpaceDN w:val="0"/>
              <w:ind w:left="636" w:hanging="636"/>
              <w:jc w:val="center"/>
              <w:rPr>
                <w:rFonts w:ascii="Arial" w:hAnsi="Arial" w:cs="Arial"/>
                <w:sz w:val="16"/>
                <w:szCs w:val="16"/>
              </w:rPr>
            </w:pPr>
            <w:r w:rsidRPr="00183AE3">
              <w:rPr>
                <w:rFonts w:ascii="Arial" w:hAnsi="Arial" w:cs="Arial"/>
                <w:sz w:val="16"/>
                <w:szCs w:val="16"/>
              </w:rPr>
              <w:t>2</w:t>
            </w:r>
          </w:p>
        </w:tc>
        <w:tc>
          <w:tcPr>
            <w:tcW w:w="992" w:type="dxa"/>
            <w:tcMar>
              <w:left w:w="28" w:type="dxa"/>
              <w:right w:w="28" w:type="dxa"/>
            </w:tcMar>
            <w:vAlign w:val="center"/>
          </w:tcPr>
          <w:p w:rsidR="000107D3" w:rsidRPr="00183AE3" w:rsidRDefault="000107D3" w:rsidP="00F070A2">
            <w:pPr>
              <w:autoSpaceDN w:val="0"/>
              <w:ind w:left="-164" w:firstLine="164"/>
              <w:jc w:val="center"/>
              <w:rPr>
                <w:rFonts w:ascii="Arial" w:hAnsi="Arial" w:cs="Arial"/>
                <w:sz w:val="16"/>
                <w:szCs w:val="16"/>
              </w:rPr>
            </w:pPr>
            <w:r w:rsidRPr="00183AE3">
              <w:rPr>
                <w:rFonts w:ascii="Arial" w:hAnsi="Arial" w:cs="Arial"/>
                <w:sz w:val="16"/>
                <w:szCs w:val="16"/>
              </w:rPr>
              <w:t>3</w:t>
            </w:r>
          </w:p>
        </w:tc>
        <w:tc>
          <w:tcPr>
            <w:tcW w:w="567" w:type="dxa"/>
            <w:tcMar>
              <w:left w:w="28" w:type="dxa"/>
              <w:right w:w="28" w:type="dxa"/>
            </w:tcMar>
            <w:vAlign w:val="center"/>
          </w:tcPr>
          <w:p w:rsidR="000107D3" w:rsidRPr="00183AE3" w:rsidRDefault="000107D3" w:rsidP="00F070A2">
            <w:pPr>
              <w:autoSpaceDN w:val="0"/>
              <w:jc w:val="center"/>
              <w:rPr>
                <w:rFonts w:ascii="Arial" w:hAnsi="Arial" w:cs="Arial"/>
                <w:sz w:val="16"/>
                <w:szCs w:val="16"/>
              </w:rPr>
            </w:pPr>
            <w:r w:rsidRPr="00183AE3">
              <w:rPr>
                <w:rFonts w:ascii="Arial" w:hAnsi="Arial" w:cs="Arial"/>
                <w:sz w:val="16"/>
                <w:szCs w:val="16"/>
              </w:rPr>
              <w:t>4</w:t>
            </w:r>
          </w:p>
        </w:tc>
        <w:tc>
          <w:tcPr>
            <w:tcW w:w="567" w:type="dxa"/>
            <w:tcMar>
              <w:left w:w="28" w:type="dxa"/>
              <w:right w:w="28" w:type="dxa"/>
            </w:tcMar>
            <w:vAlign w:val="center"/>
          </w:tcPr>
          <w:p w:rsidR="000107D3" w:rsidRPr="00183AE3" w:rsidRDefault="000107D3" w:rsidP="00F070A2">
            <w:pPr>
              <w:autoSpaceDN w:val="0"/>
              <w:jc w:val="center"/>
              <w:rPr>
                <w:rFonts w:ascii="Arial" w:hAnsi="Arial" w:cs="Arial"/>
                <w:sz w:val="16"/>
                <w:szCs w:val="16"/>
              </w:rPr>
            </w:pPr>
            <w:r w:rsidRPr="00183AE3">
              <w:rPr>
                <w:rFonts w:ascii="Arial" w:hAnsi="Arial" w:cs="Arial"/>
                <w:sz w:val="16"/>
                <w:szCs w:val="16"/>
              </w:rPr>
              <w:t>5</w:t>
            </w:r>
          </w:p>
        </w:tc>
        <w:tc>
          <w:tcPr>
            <w:tcW w:w="975" w:type="dxa"/>
            <w:tcMar>
              <w:left w:w="28" w:type="dxa"/>
              <w:right w:w="28" w:type="dxa"/>
            </w:tcMar>
            <w:vAlign w:val="center"/>
          </w:tcPr>
          <w:p w:rsidR="000107D3" w:rsidRPr="00183AE3" w:rsidRDefault="000107D3" w:rsidP="00F070A2">
            <w:pPr>
              <w:autoSpaceDN w:val="0"/>
              <w:jc w:val="center"/>
              <w:rPr>
                <w:rFonts w:ascii="Arial" w:hAnsi="Arial" w:cs="Arial"/>
                <w:sz w:val="16"/>
                <w:szCs w:val="16"/>
              </w:rPr>
            </w:pPr>
            <w:r w:rsidRPr="00183AE3">
              <w:rPr>
                <w:rFonts w:ascii="Arial" w:hAnsi="Arial" w:cs="Arial"/>
                <w:sz w:val="16"/>
                <w:szCs w:val="16"/>
              </w:rPr>
              <w:t>6</w:t>
            </w:r>
          </w:p>
        </w:tc>
        <w:tc>
          <w:tcPr>
            <w:tcW w:w="709" w:type="dxa"/>
            <w:tcMar>
              <w:left w:w="28" w:type="dxa"/>
              <w:right w:w="28" w:type="dxa"/>
            </w:tcMar>
            <w:vAlign w:val="center"/>
          </w:tcPr>
          <w:p w:rsidR="000107D3" w:rsidRPr="00183AE3" w:rsidRDefault="000107D3" w:rsidP="00F070A2">
            <w:pPr>
              <w:autoSpaceDN w:val="0"/>
              <w:jc w:val="center"/>
              <w:rPr>
                <w:rFonts w:ascii="Arial" w:hAnsi="Arial" w:cs="Arial"/>
                <w:sz w:val="16"/>
                <w:szCs w:val="16"/>
              </w:rPr>
            </w:pPr>
            <w:r w:rsidRPr="00183AE3">
              <w:rPr>
                <w:rFonts w:ascii="Arial" w:hAnsi="Arial" w:cs="Arial"/>
                <w:sz w:val="16"/>
                <w:szCs w:val="16"/>
              </w:rPr>
              <w:t>7</w:t>
            </w:r>
          </w:p>
        </w:tc>
        <w:tc>
          <w:tcPr>
            <w:tcW w:w="709" w:type="dxa"/>
            <w:tcMar>
              <w:left w:w="28" w:type="dxa"/>
              <w:right w:w="28" w:type="dxa"/>
            </w:tcMar>
            <w:vAlign w:val="center"/>
          </w:tcPr>
          <w:p w:rsidR="000107D3" w:rsidRPr="00183AE3" w:rsidRDefault="000107D3" w:rsidP="00F070A2">
            <w:pPr>
              <w:autoSpaceDN w:val="0"/>
              <w:jc w:val="center"/>
              <w:rPr>
                <w:rFonts w:ascii="Arial" w:hAnsi="Arial" w:cs="Arial"/>
                <w:sz w:val="16"/>
                <w:szCs w:val="16"/>
              </w:rPr>
            </w:pPr>
            <w:r w:rsidRPr="00183AE3">
              <w:rPr>
                <w:rFonts w:ascii="Arial" w:hAnsi="Arial" w:cs="Arial"/>
                <w:sz w:val="16"/>
                <w:szCs w:val="16"/>
              </w:rPr>
              <w:t>8</w:t>
            </w:r>
          </w:p>
        </w:tc>
        <w:tc>
          <w:tcPr>
            <w:tcW w:w="709" w:type="dxa"/>
            <w:tcMar>
              <w:left w:w="28" w:type="dxa"/>
              <w:right w:w="28" w:type="dxa"/>
            </w:tcMar>
            <w:vAlign w:val="center"/>
          </w:tcPr>
          <w:p w:rsidR="000107D3" w:rsidRPr="00183AE3" w:rsidRDefault="000107D3" w:rsidP="00F070A2">
            <w:pPr>
              <w:autoSpaceDN w:val="0"/>
              <w:jc w:val="center"/>
              <w:rPr>
                <w:rFonts w:ascii="Arial" w:hAnsi="Arial" w:cs="Arial"/>
                <w:sz w:val="16"/>
                <w:szCs w:val="16"/>
              </w:rPr>
            </w:pPr>
            <w:r w:rsidRPr="00183AE3">
              <w:rPr>
                <w:rFonts w:ascii="Arial" w:hAnsi="Arial" w:cs="Arial"/>
                <w:sz w:val="16"/>
                <w:szCs w:val="16"/>
              </w:rPr>
              <w:t>9</w:t>
            </w:r>
          </w:p>
        </w:tc>
        <w:tc>
          <w:tcPr>
            <w:tcW w:w="567" w:type="dxa"/>
            <w:tcMar>
              <w:left w:w="28" w:type="dxa"/>
              <w:right w:w="28" w:type="dxa"/>
            </w:tcMar>
            <w:vAlign w:val="center"/>
          </w:tcPr>
          <w:p w:rsidR="000107D3" w:rsidRPr="00183AE3" w:rsidRDefault="000107D3" w:rsidP="00F070A2">
            <w:pPr>
              <w:autoSpaceDN w:val="0"/>
              <w:jc w:val="center"/>
              <w:rPr>
                <w:rFonts w:ascii="Arial" w:hAnsi="Arial" w:cs="Arial"/>
                <w:sz w:val="16"/>
                <w:szCs w:val="16"/>
              </w:rPr>
            </w:pPr>
            <w:r w:rsidRPr="00183AE3">
              <w:rPr>
                <w:rFonts w:ascii="Arial" w:hAnsi="Arial" w:cs="Arial"/>
                <w:sz w:val="16"/>
                <w:szCs w:val="16"/>
              </w:rPr>
              <w:t>10</w:t>
            </w:r>
          </w:p>
        </w:tc>
        <w:tc>
          <w:tcPr>
            <w:tcW w:w="567" w:type="dxa"/>
            <w:tcMar>
              <w:left w:w="28" w:type="dxa"/>
              <w:right w:w="28" w:type="dxa"/>
            </w:tcMar>
            <w:vAlign w:val="center"/>
          </w:tcPr>
          <w:p w:rsidR="000107D3" w:rsidRPr="00183AE3" w:rsidRDefault="000107D3" w:rsidP="00F070A2">
            <w:pPr>
              <w:autoSpaceDN w:val="0"/>
              <w:jc w:val="center"/>
              <w:rPr>
                <w:rFonts w:ascii="Arial" w:hAnsi="Arial" w:cs="Arial"/>
                <w:sz w:val="16"/>
                <w:szCs w:val="16"/>
              </w:rPr>
            </w:pPr>
            <w:r w:rsidRPr="00183AE3">
              <w:rPr>
                <w:rFonts w:ascii="Arial" w:hAnsi="Arial" w:cs="Arial"/>
                <w:sz w:val="16"/>
                <w:szCs w:val="16"/>
              </w:rPr>
              <w:t>11</w:t>
            </w:r>
          </w:p>
        </w:tc>
        <w:tc>
          <w:tcPr>
            <w:tcW w:w="992" w:type="dxa"/>
            <w:tcMar>
              <w:left w:w="28" w:type="dxa"/>
              <w:right w:w="28" w:type="dxa"/>
            </w:tcMar>
            <w:vAlign w:val="center"/>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12</w:t>
            </w:r>
          </w:p>
        </w:tc>
        <w:tc>
          <w:tcPr>
            <w:tcW w:w="725" w:type="dxa"/>
            <w:tcMar>
              <w:left w:w="28" w:type="dxa"/>
              <w:right w:w="28" w:type="dxa"/>
            </w:tcMar>
            <w:vAlign w:val="center"/>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13</w:t>
            </w:r>
          </w:p>
        </w:tc>
        <w:tc>
          <w:tcPr>
            <w:tcW w:w="709" w:type="dxa"/>
            <w:tcMar>
              <w:left w:w="28" w:type="dxa"/>
              <w:right w:w="28" w:type="dxa"/>
            </w:tcMar>
            <w:vAlign w:val="center"/>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14</w:t>
            </w:r>
          </w:p>
        </w:tc>
      </w:tr>
      <w:tr w:rsidR="000107D3" w:rsidRPr="00183AE3" w:rsidTr="004F34A6">
        <w:trPr>
          <w:trHeight w:val="20"/>
        </w:trPr>
        <w:tc>
          <w:tcPr>
            <w:tcW w:w="330"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1.</w:t>
            </w:r>
          </w:p>
        </w:tc>
        <w:tc>
          <w:tcPr>
            <w:tcW w:w="2410" w:type="dxa"/>
            <w:tcMar>
              <w:left w:w="28" w:type="dxa"/>
              <w:right w:w="28" w:type="dxa"/>
            </w:tcMar>
          </w:tcPr>
          <w:p w:rsidR="000107D3" w:rsidRPr="00183AE3" w:rsidRDefault="000107D3" w:rsidP="00F070A2">
            <w:pPr>
              <w:autoSpaceDN w:val="0"/>
              <w:rPr>
                <w:rFonts w:ascii="Arial" w:hAnsi="Arial" w:cs="Arial"/>
                <w:sz w:val="16"/>
                <w:szCs w:val="16"/>
              </w:rPr>
            </w:pPr>
            <w:r w:rsidRPr="00183AE3">
              <w:rPr>
                <w:rFonts w:ascii="Arial" w:hAnsi="Arial" w:cs="Arial"/>
                <w:sz w:val="16"/>
                <w:szCs w:val="16"/>
              </w:rPr>
              <w:t>Уборка автомобильных дорог общего пользования мес</w:t>
            </w:r>
            <w:r w:rsidRPr="00183AE3">
              <w:rPr>
                <w:rFonts w:ascii="Arial" w:hAnsi="Arial" w:cs="Arial"/>
                <w:sz w:val="16"/>
                <w:szCs w:val="16"/>
              </w:rPr>
              <w:t>т</w:t>
            </w:r>
            <w:r w:rsidRPr="00183AE3">
              <w:rPr>
                <w:rFonts w:ascii="Arial" w:hAnsi="Arial" w:cs="Arial"/>
                <w:sz w:val="16"/>
                <w:szCs w:val="16"/>
              </w:rPr>
              <w:t>ного значения в зимний и летний пери</w:t>
            </w:r>
            <w:r w:rsidRPr="00183AE3">
              <w:rPr>
                <w:rFonts w:ascii="Arial" w:hAnsi="Arial" w:cs="Arial"/>
                <w:sz w:val="16"/>
                <w:szCs w:val="16"/>
              </w:rPr>
              <w:t>о</w:t>
            </w:r>
            <w:r w:rsidRPr="00183AE3">
              <w:rPr>
                <w:rFonts w:ascii="Arial" w:hAnsi="Arial" w:cs="Arial"/>
                <w:sz w:val="16"/>
                <w:szCs w:val="16"/>
              </w:rPr>
              <w:t>ды</w:t>
            </w:r>
          </w:p>
        </w:tc>
        <w:tc>
          <w:tcPr>
            <w:tcW w:w="992" w:type="dxa"/>
            <w:vMerge w:val="restart"/>
            <w:tcMar>
              <w:left w:w="28" w:type="dxa"/>
              <w:right w:w="28" w:type="dxa"/>
            </w:tcMar>
          </w:tcPr>
          <w:p w:rsidR="000107D3" w:rsidRPr="00183AE3" w:rsidRDefault="000107D3" w:rsidP="00F070A2">
            <w:pPr>
              <w:autoSpaceDN w:val="0"/>
              <w:jc w:val="center"/>
              <w:rPr>
                <w:rFonts w:ascii="Arial" w:hAnsi="Arial" w:cs="Arial"/>
                <w:sz w:val="16"/>
                <w:szCs w:val="16"/>
              </w:rPr>
            </w:pPr>
            <w:r w:rsidRPr="00183AE3">
              <w:rPr>
                <w:rFonts w:ascii="Arial" w:hAnsi="Arial" w:cs="Arial"/>
                <w:sz w:val="16"/>
                <w:szCs w:val="16"/>
              </w:rPr>
              <w:t>комитет жили</w:t>
            </w:r>
            <w:r w:rsidRPr="00183AE3">
              <w:rPr>
                <w:rFonts w:ascii="Arial" w:hAnsi="Arial" w:cs="Arial"/>
                <w:sz w:val="16"/>
                <w:szCs w:val="16"/>
              </w:rPr>
              <w:t>щ</w:t>
            </w:r>
            <w:r w:rsidRPr="00183AE3">
              <w:rPr>
                <w:rFonts w:ascii="Arial" w:hAnsi="Arial" w:cs="Arial"/>
                <w:sz w:val="16"/>
                <w:szCs w:val="16"/>
              </w:rPr>
              <w:t>но-коммунал</w:t>
            </w:r>
            <w:r w:rsidRPr="00183AE3">
              <w:rPr>
                <w:rFonts w:ascii="Arial" w:hAnsi="Arial" w:cs="Arial"/>
                <w:sz w:val="16"/>
                <w:szCs w:val="16"/>
              </w:rPr>
              <w:t>ь</w:t>
            </w:r>
            <w:r w:rsidRPr="00183AE3">
              <w:rPr>
                <w:rFonts w:ascii="Arial" w:hAnsi="Arial" w:cs="Arial"/>
                <w:sz w:val="16"/>
                <w:szCs w:val="16"/>
              </w:rPr>
              <w:t>ного и д</w:t>
            </w:r>
            <w:r w:rsidRPr="00183AE3">
              <w:rPr>
                <w:rFonts w:ascii="Arial" w:hAnsi="Arial" w:cs="Arial"/>
                <w:sz w:val="16"/>
                <w:szCs w:val="16"/>
              </w:rPr>
              <w:t>о</w:t>
            </w:r>
            <w:r w:rsidRPr="00183AE3">
              <w:rPr>
                <w:rFonts w:ascii="Arial" w:hAnsi="Arial" w:cs="Arial"/>
                <w:sz w:val="16"/>
                <w:szCs w:val="16"/>
              </w:rPr>
              <w:t>рожного хозя</w:t>
            </w:r>
            <w:r w:rsidRPr="00183AE3">
              <w:rPr>
                <w:rFonts w:ascii="Arial" w:hAnsi="Arial" w:cs="Arial"/>
                <w:sz w:val="16"/>
                <w:szCs w:val="16"/>
              </w:rPr>
              <w:t>й</w:t>
            </w:r>
            <w:r w:rsidRPr="00183AE3">
              <w:rPr>
                <w:rFonts w:ascii="Arial" w:hAnsi="Arial" w:cs="Arial"/>
                <w:sz w:val="16"/>
                <w:szCs w:val="16"/>
              </w:rPr>
              <w:t>ства Админис</w:t>
            </w:r>
            <w:r w:rsidRPr="00183AE3">
              <w:rPr>
                <w:rFonts w:ascii="Arial" w:hAnsi="Arial" w:cs="Arial"/>
                <w:sz w:val="16"/>
                <w:szCs w:val="16"/>
              </w:rPr>
              <w:t>т</w:t>
            </w:r>
            <w:r w:rsidRPr="00183AE3">
              <w:rPr>
                <w:rFonts w:ascii="Arial" w:hAnsi="Arial" w:cs="Arial"/>
                <w:sz w:val="16"/>
                <w:szCs w:val="16"/>
              </w:rPr>
              <w:t>рации Ва</w:t>
            </w:r>
            <w:r w:rsidRPr="00183AE3">
              <w:rPr>
                <w:rFonts w:ascii="Arial" w:hAnsi="Arial" w:cs="Arial"/>
                <w:sz w:val="16"/>
                <w:szCs w:val="16"/>
              </w:rPr>
              <w:t>л</w:t>
            </w:r>
            <w:r w:rsidRPr="00183AE3">
              <w:rPr>
                <w:rFonts w:ascii="Arial" w:hAnsi="Arial" w:cs="Arial"/>
                <w:sz w:val="16"/>
                <w:szCs w:val="16"/>
              </w:rPr>
              <w:t>дайск</w:t>
            </w:r>
            <w:r w:rsidRPr="00183AE3">
              <w:rPr>
                <w:rFonts w:ascii="Arial" w:hAnsi="Arial" w:cs="Arial"/>
                <w:sz w:val="16"/>
                <w:szCs w:val="16"/>
              </w:rPr>
              <w:t>о</w:t>
            </w:r>
            <w:r w:rsidRPr="00183AE3">
              <w:rPr>
                <w:rFonts w:ascii="Arial" w:hAnsi="Arial" w:cs="Arial"/>
                <w:sz w:val="16"/>
                <w:szCs w:val="16"/>
              </w:rPr>
              <w:t>го муниц</w:t>
            </w:r>
            <w:r w:rsidRPr="00183AE3">
              <w:rPr>
                <w:rFonts w:ascii="Arial" w:hAnsi="Arial" w:cs="Arial"/>
                <w:sz w:val="16"/>
                <w:szCs w:val="16"/>
              </w:rPr>
              <w:t>и</w:t>
            </w:r>
            <w:r w:rsidRPr="00183AE3">
              <w:rPr>
                <w:rFonts w:ascii="Arial" w:hAnsi="Arial" w:cs="Arial"/>
                <w:sz w:val="16"/>
                <w:szCs w:val="16"/>
              </w:rPr>
              <w:t>пальн</w:t>
            </w:r>
            <w:r w:rsidRPr="00183AE3">
              <w:rPr>
                <w:rFonts w:ascii="Arial" w:hAnsi="Arial" w:cs="Arial"/>
                <w:sz w:val="16"/>
                <w:szCs w:val="16"/>
              </w:rPr>
              <w:t>о</w:t>
            </w:r>
            <w:r w:rsidRPr="00183AE3">
              <w:rPr>
                <w:rFonts w:ascii="Arial" w:hAnsi="Arial" w:cs="Arial"/>
                <w:sz w:val="16"/>
                <w:szCs w:val="16"/>
              </w:rPr>
              <w:t>го района</w:t>
            </w:r>
          </w:p>
        </w:tc>
        <w:tc>
          <w:tcPr>
            <w:tcW w:w="567" w:type="dxa"/>
            <w:tcMar>
              <w:left w:w="28" w:type="dxa"/>
              <w:right w:w="28" w:type="dxa"/>
            </w:tcMar>
          </w:tcPr>
          <w:p w:rsidR="000107D3" w:rsidRPr="00183AE3" w:rsidRDefault="000107D3" w:rsidP="00F070A2">
            <w:pPr>
              <w:rPr>
                <w:rFonts w:ascii="Arial" w:hAnsi="Arial" w:cs="Arial"/>
                <w:sz w:val="16"/>
                <w:szCs w:val="16"/>
              </w:rPr>
            </w:pPr>
            <w:r w:rsidRPr="00183AE3">
              <w:rPr>
                <w:rFonts w:ascii="Arial" w:hAnsi="Arial" w:cs="Arial"/>
                <w:sz w:val="16"/>
                <w:szCs w:val="16"/>
              </w:rPr>
              <w:t>2019-2021 годы</w:t>
            </w:r>
          </w:p>
        </w:tc>
        <w:tc>
          <w:tcPr>
            <w:tcW w:w="567" w:type="dxa"/>
            <w:tcMar>
              <w:left w:w="28" w:type="dxa"/>
              <w:right w:w="28" w:type="dxa"/>
            </w:tcMar>
          </w:tcPr>
          <w:p w:rsidR="000107D3" w:rsidRPr="00183AE3" w:rsidRDefault="000107D3" w:rsidP="00F070A2">
            <w:pPr>
              <w:autoSpaceDN w:val="0"/>
              <w:jc w:val="center"/>
              <w:rPr>
                <w:rFonts w:ascii="Arial" w:hAnsi="Arial" w:cs="Arial"/>
                <w:sz w:val="16"/>
                <w:szCs w:val="16"/>
              </w:rPr>
            </w:pPr>
            <w:r w:rsidRPr="00183AE3">
              <w:rPr>
                <w:rFonts w:ascii="Arial" w:hAnsi="Arial" w:cs="Arial"/>
                <w:sz w:val="16"/>
                <w:szCs w:val="16"/>
              </w:rPr>
              <w:t>1.1.1</w:t>
            </w:r>
          </w:p>
        </w:tc>
        <w:tc>
          <w:tcPr>
            <w:tcW w:w="975"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4406</w:t>
            </w:r>
          </w:p>
        </w:tc>
        <w:tc>
          <w:tcPr>
            <w:tcW w:w="709"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4000</w:t>
            </w:r>
          </w:p>
        </w:tc>
        <w:tc>
          <w:tcPr>
            <w:tcW w:w="709"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4000</w:t>
            </w:r>
          </w:p>
        </w:tc>
        <w:tc>
          <w:tcPr>
            <w:tcW w:w="709" w:type="dxa"/>
            <w:tcMar>
              <w:left w:w="28" w:type="dxa"/>
              <w:right w:w="28" w:type="dxa"/>
            </w:tcMar>
          </w:tcPr>
          <w:p w:rsidR="000107D3" w:rsidRPr="00183AE3" w:rsidRDefault="000107D3" w:rsidP="00F070A2">
            <w:pPr>
              <w:autoSpaceDN w:val="0"/>
              <w:jc w:val="center"/>
              <w:rPr>
                <w:rFonts w:ascii="Arial" w:hAnsi="Arial" w:cs="Arial"/>
                <w:sz w:val="16"/>
                <w:szCs w:val="16"/>
              </w:rPr>
            </w:pPr>
            <w:r w:rsidRPr="00183AE3">
              <w:rPr>
                <w:rFonts w:ascii="Arial" w:hAnsi="Arial" w:cs="Arial"/>
                <w:sz w:val="16"/>
                <w:szCs w:val="16"/>
              </w:rPr>
              <w:t>0,00</w:t>
            </w:r>
          </w:p>
        </w:tc>
        <w:tc>
          <w:tcPr>
            <w:tcW w:w="567"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0,00</w:t>
            </w:r>
          </w:p>
        </w:tc>
        <w:tc>
          <w:tcPr>
            <w:tcW w:w="567"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0,00</w:t>
            </w:r>
          </w:p>
        </w:tc>
        <w:tc>
          <w:tcPr>
            <w:tcW w:w="992"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4406,0</w:t>
            </w:r>
          </w:p>
        </w:tc>
        <w:tc>
          <w:tcPr>
            <w:tcW w:w="725" w:type="dxa"/>
            <w:tcMar>
              <w:left w:w="28" w:type="dxa"/>
              <w:right w:w="28" w:type="dxa"/>
            </w:tcMar>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4000,0</w:t>
            </w:r>
          </w:p>
        </w:tc>
        <w:tc>
          <w:tcPr>
            <w:tcW w:w="709" w:type="dxa"/>
            <w:tcMar>
              <w:left w:w="28" w:type="dxa"/>
              <w:right w:w="28" w:type="dxa"/>
            </w:tcMar>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4000,0</w:t>
            </w:r>
          </w:p>
        </w:tc>
      </w:tr>
      <w:tr w:rsidR="000107D3" w:rsidRPr="00183AE3" w:rsidTr="004F34A6">
        <w:trPr>
          <w:trHeight w:val="20"/>
        </w:trPr>
        <w:tc>
          <w:tcPr>
            <w:tcW w:w="330"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2.</w:t>
            </w:r>
          </w:p>
        </w:tc>
        <w:tc>
          <w:tcPr>
            <w:tcW w:w="2410" w:type="dxa"/>
            <w:tcMar>
              <w:left w:w="28" w:type="dxa"/>
              <w:right w:w="28" w:type="dxa"/>
            </w:tcMar>
          </w:tcPr>
          <w:p w:rsidR="000107D3" w:rsidRPr="00183AE3" w:rsidRDefault="000107D3" w:rsidP="00F070A2">
            <w:pPr>
              <w:rPr>
                <w:rFonts w:ascii="Arial" w:hAnsi="Arial" w:cs="Arial"/>
                <w:sz w:val="16"/>
                <w:szCs w:val="16"/>
              </w:rPr>
            </w:pPr>
            <w:r w:rsidRPr="00183AE3">
              <w:rPr>
                <w:rFonts w:ascii="Arial" w:hAnsi="Arial" w:cs="Arial"/>
                <w:sz w:val="16"/>
                <w:szCs w:val="16"/>
              </w:rPr>
              <w:t>Капитальный ремонт и ремонт а</w:t>
            </w:r>
            <w:r w:rsidRPr="00183AE3">
              <w:rPr>
                <w:rFonts w:ascii="Arial" w:hAnsi="Arial" w:cs="Arial"/>
                <w:sz w:val="16"/>
                <w:szCs w:val="16"/>
              </w:rPr>
              <w:t>в</w:t>
            </w:r>
            <w:r w:rsidRPr="00183AE3">
              <w:rPr>
                <w:rFonts w:ascii="Arial" w:hAnsi="Arial" w:cs="Arial"/>
                <w:sz w:val="16"/>
                <w:szCs w:val="16"/>
              </w:rPr>
              <w:t>томобильных дорог  общего пользования местного знач</w:t>
            </w:r>
            <w:r w:rsidRPr="00183AE3">
              <w:rPr>
                <w:rFonts w:ascii="Arial" w:hAnsi="Arial" w:cs="Arial"/>
                <w:sz w:val="16"/>
                <w:szCs w:val="16"/>
              </w:rPr>
              <w:t>е</w:t>
            </w:r>
            <w:r w:rsidRPr="00183AE3">
              <w:rPr>
                <w:rFonts w:ascii="Arial" w:hAnsi="Arial" w:cs="Arial"/>
                <w:sz w:val="16"/>
                <w:szCs w:val="16"/>
              </w:rPr>
              <w:t>ния</w:t>
            </w:r>
          </w:p>
        </w:tc>
        <w:tc>
          <w:tcPr>
            <w:tcW w:w="992" w:type="dxa"/>
            <w:vMerge/>
            <w:tcMar>
              <w:left w:w="28" w:type="dxa"/>
              <w:right w:w="28" w:type="dxa"/>
            </w:tcMar>
          </w:tcPr>
          <w:p w:rsidR="000107D3" w:rsidRPr="00183AE3" w:rsidRDefault="000107D3" w:rsidP="00F070A2">
            <w:pPr>
              <w:overflowPunct w:val="0"/>
              <w:autoSpaceDE w:val="0"/>
              <w:autoSpaceDN w:val="0"/>
              <w:adjustRightInd w:val="0"/>
              <w:rPr>
                <w:rFonts w:ascii="Arial" w:hAnsi="Arial" w:cs="Arial"/>
                <w:sz w:val="16"/>
                <w:szCs w:val="16"/>
              </w:rPr>
            </w:pPr>
          </w:p>
        </w:tc>
        <w:tc>
          <w:tcPr>
            <w:tcW w:w="567" w:type="dxa"/>
            <w:tcMar>
              <w:left w:w="28" w:type="dxa"/>
              <w:right w:w="28" w:type="dxa"/>
            </w:tcMar>
          </w:tcPr>
          <w:p w:rsidR="000107D3" w:rsidRPr="00183AE3" w:rsidRDefault="000107D3" w:rsidP="00F070A2">
            <w:pPr>
              <w:rPr>
                <w:rFonts w:ascii="Arial" w:hAnsi="Arial" w:cs="Arial"/>
                <w:sz w:val="16"/>
                <w:szCs w:val="16"/>
              </w:rPr>
            </w:pPr>
            <w:r w:rsidRPr="00183AE3">
              <w:rPr>
                <w:rFonts w:ascii="Arial" w:hAnsi="Arial" w:cs="Arial"/>
                <w:sz w:val="16"/>
                <w:szCs w:val="16"/>
              </w:rPr>
              <w:t>2019-2021 г</w:t>
            </w:r>
            <w:r w:rsidRPr="00183AE3">
              <w:rPr>
                <w:rFonts w:ascii="Arial" w:hAnsi="Arial" w:cs="Arial"/>
                <w:sz w:val="16"/>
                <w:szCs w:val="16"/>
              </w:rPr>
              <w:t>о</w:t>
            </w:r>
            <w:r w:rsidRPr="00183AE3">
              <w:rPr>
                <w:rFonts w:ascii="Arial" w:hAnsi="Arial" w:cs="Arial"/>
                <w:sz w:val="16"/>
                <w:szCs w:val="16"/>
              </w:rPr>
              <w:t xml:space="preserve">ды </w:t>
            </w:r>
          </w:p>
        </w:tc>
        <w:tc>
          <w:tcPr>
            <w:tcW w:w="567" w:type="dxa"/>
            <w:tcMar>
              <w:left w:w="28" w:type="dxa"/>
              <w:right w:w="28" w:type="dxa"/>
            </w:tcMar>
          </w:tcPr>
          <w:p w:rsidR="000107D3" w:rsidRPr="00183AE3" w:rsidRDefault="000107D3" w:rsidP="00F070A2">
            <w:pPr>
              <w:autoSpaceDN w:val="0"/>
              <w:jc w:val="center"/>
              <w:rPr>
                <w:rFonts w:ascii="Arial" w:hAnsi="Arial" w:cs="Arial"/>
                <w:sz w:val="16"/>
                <w:szCs w:val="16"/>
              </w:rPr>
            </w:pPr>
            <w:r w:rsidRPr="00183AE3">
              <w:rPr>
                <w:rFonts w:ascii="Arial" w:hAnsi="Arial" w:cs="Arial"/>
                <w:sz w:val="16"/>
                <w:szCs w:val="16"/>
              </w:rPr>
              <w:t>1.1.2</w:t>
            </w:r>
          </w:p>
        </w:tc>
        <w:tc>
          <w:tcPr>
            <w:tcW w:w="975" w:type="dxa"/>
            <w:tcMar>
              <w:left w:w="28" w:type="dxa"/>
              <w:right w:w="28" w:type="dxa"/>
            </w:tcMar>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2652,53011</w:t>
            </w:r>
          </w:p>
        </w:tc>
        <w:tc>
          <w:tcPr>
            <w:tcW w:w="709" w:type="dxa"/>
            <w:tcMar>
              <w:left w:w="28" w:type="dxa"/>
              <w:right w:w="28" w:type="dxa"/>
            </w:tcMar>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6096,5</w:t>
            </w:r>
          </w:p>
        </w:tc>
        <w:tc>
          <w:tcPr>
            <w:tcW w:w="709"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9966,7</w:t>
            </w:r>
          </w:p>
        </w:tc>
        <w:tc>
          <w:tcPr>
            <w:tcW w:w="709"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8838,5</w:t>
            </w:r>
          </w:p>
        </w:tc>
        <w:tc>
          <w:tcPr>
            <w:tcW w:w="567"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4140,0</w:t>
            </w:r>
          </w:p>
        </w:tc>
        <w:tc>
          <w:tcPr>
            <w:tcW w:w="567"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4140,0</w:t>
            </w:r>
          </w:p>
        </w:tc>
        <w:tc>
          <w:tcPr>
            <w:tcW w:w="992"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11491,03011</w:t>
            </w:r>
          </w:p>
        </w:tc>
        <w:tc>
          <w:tcPr>
            <w:tcW w:w="725"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10236,5</w:t>
            </w:r>
          </w:p>
        </w:tc>
        <w:tc>
          <w:tcPr>
            <w:tcW w:w="709"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14106,7</w:t>
            </w:r>
          </w:p>
        </w:tc>
      </w:tr>
      <w:tr w:rsidR="000107D3" w:rsidRPr="00183AE3" w:rsidTr="004F34A6">
        <w:trPr>
          <w:trHeight w:val="20"/>
        </w:trPr>
        <w:tc>
          <w:tcPr>
            <w:tcW w:w="330"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2.1.</w:t>
            </w:r>
          </w:p>
        </w:tc>
        <w:tc>
          <w:tcPr>
            <w:tcW w:w="2410" w:type="dxa"/>
            <w:tcMar>
              <w:left w:w="28" w:type="dxa"/>
              <w:right w:w="28" w:type="dxa"/>
            </w:tcMar>
          </w:tcPr>
          <w:p w:rsidR="000107D3" w:rsidRPr="00183AE3" w:rsidRDefault="000107D3" w:rsidP="00F070A2">
            <w:pPr>
              <w:rPr>
                <w:rFonts w:ascii="Arial" w:hAnsi="Arial" w:cs="Arial"/>
                <w:sz w:val="16"/>
                <w:szCs w:val="16"/>
              </w:rPr>
            </w:pPr>
            <w:r w:rsidRPr="00183AE3">
              <w:rPr>
                <w:rFonts w:ascii="Arial" w:hAnsi="Arial" w:cs="Arial"/>
                <w:sz w:val="16"/>
                <w:szCs w:val="16"/>
              </w:rPr>
              <w:t>Капитальный ремонт автом</w:t>
            </w:r>
            <w:r w:rsidRPr="00183AE3">
              <w:rPr>
                <w:rFonts w:ascii="Arial" w:hAnsi="Arial" w:cs="Arial"/>
                <w:sz w:val="16"/>
                <w:szCs w:val="16"/>
              </w:rPr>
              <w:t>о</w:t>
            </w:r>
            <w:r w:rsidRPr="00183AE3">
              <w:rPr>
                <w:rFonts w:ascii="Arial" w:hAnsi="Arial" w:cs="Arial"/>
                <w:sz w:val="16"/>
                <w:szCs w:val="16"/>
              </w:rPr>
              <w:t>бильных дорог общего польз</w:t>
            </w:r>
            <w:r w:rsidRPr="00183AE3">
              <w:rPr>
                <w:rFonts w:ascii="Arial" w:hAnsi="Arial" w:cs="Arial"/>
                <w:sz w:val="16"/>
                <w:szCs w:val="16"/>
              </w:rPr>
              <w:t>о</w:t>
            </w:r>
            <w:r w:rsidRPr="00183AE3">
              <w:rPr>
                <w:rFonts w:ascii="Arial" w:hAnsi="Arial" w:cs="Arial"/>
                <w:sz w:val="16"/>
                <w:szCs w:val="16"/>
              </w:rPr>
              <w:t>вания местного зн</w:t>
            </w:r>
            <w:r w:rsidRPr="00183AE3">
              <w:rPr>
                <w:rFonts w:ascii="Arial" w:hAnsi="Arial" w:cs="Arial"/>
                <w:sz w:val="16"/>
                <w:szCs w:val="16"/>
              </w:rPr>
              <w:t>а</w:t>
            </w:r>
            <w:r w:rsidRPr="00183AE3">
              <w:rPr>
                <w:rFonts w:ascii="Arial" w:hAnsi="Arial" w:cs="Arial"/>
                <w:sz w:val="16"/>
                <w:szCs w:val="16"/>
              </w:rPr>
              <w:t>чения</w:t>
            </w:r>
          </w:p>
        </w:tc>
        <w:tc>
          <w:tcPr>
            <w:tcW w:w="992" w:type="dxa"/>
            <w:vMerge/>
            <w:tcMar>
              <w:left w:w="28" w:type="dxa"/>
              <w:right w:w="28" w:type="dxa"/>
            </w:tcMar>
          </w:tcPr>
          <w:p w:rsidR="000107D3" w:rsidRPr="00183AE3" w:rsidRDefault="000107D3" w:rsidP="00F070A2">
            <w:pPr>
              <w:overflowPunct w:val="0"/>
              <w:autoSpaceDE w:val="0"/>
              <w:autoSpaceDN w:val="0"/>
              <w:adjustRightInd w:val="0"/>
              <w:rPr>
                <w:rFonts w:ascii="Arial" w:hAnsi="Arial" w:cs="Arial"/>
                <w:sz w:val="16"/>
                <w:szCs w:val="16"/>
              </w:rPr>
            </w:pPr>
          </w:p>
        </w:tc>
        <w:tc>
          <w:tcPr>
            <w:tcW w:w="567"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2019-2020 год</w:t>
            </w:r>
          </w:p>
        </w:tc>
        <w:tc>
          <w:tcPr>
            <w:tcW w:w="567" w:type="dxa"/>
            <w:vMerge w:val="restart"/>
            <w:tcMar>
              <w:left w:w="28" w:type="dxa"/>
              <w:right w:w="28" w:type="dxa"/>
            </w:tcMar>
          </w:tcPr>
          <w:p w:rsidR="000107D3" w:rsidRPr="00183AE3" w:rsidRDefault="000107D3" w:rsidP="00F070A2">
            <w:pPr>
              <w:jc w:val="center"/>
              <w:rPr>
                <w:rFonts w:ascii="Arial" w:hAnsi="Arial" w:cs="Arial"/>
                <w:sz w:val="16"/>
                <w:szCs w:val="16"/>
              </w:rPr>
            </w:pPr>
          </w:p>
        </w:tc>
        <w:tc>
          <w:tcPr>
            <w:tcW w:w="975" w:type="dxa"/>
            <w:tcMar>
              <w:left w:w="28" w:type="dxa"/>
              <w:right w:w="28" w:type="dxa"/>
            </w:tcMar>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236,31531</w:t>
            </w:r>
          </w:p>
        </w:tc>
        <w:tc>
          <w:tcPr>
            <w:tcW w:w="709" w:type="dxa"/>
            <w:tcMar>
              <w:left w:w="28" w:type="dxa"/>
              <w:right w:w="28" w:type="dxa"/>
            </w:tcMar>
          </w:tcPr>
          <w:p w:rsidR="000107D3" w:rsidRPr="00183AE3" w:rsidRDefault="000107D3" w:rsidP="00F070A2">
            <w:pPr>
              <w:autoSpaceDN w:val="0"/>
              <w:jc w:val="center"/>
              <w:rPr>
                <w:rFonts w:ascii="Arial" w:hAnsi="Arial" w:cs="Arial"/>
                <w:sz w:val="16"/>
                <w:szCs w:val="16"/>
              </w:rPr>
            </w:pPr>
            <w:r w:rsidRPr="00183AE3">
              <w:rPr>
                <w:rFonts w:ascii="Arial" w:hAnsi="Arial" w:cs="Arial"/>
                <w:sz w:val="16"/>
                <w:szCs w:val="16"/>
              </w:rPr>
              <w:t>5729,2975</w:t>
            </w:r>
          </w:p>
        </w:tc>
        <w:tc>
          <w:tcPr>
            <w:tcW w:w="709"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6650,2</w:t>
            </w:r>
          </w:p>
        </w:tc>
        <w:tc>
          <w:tcPr>
            <w:tcW w:w="709"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2693,92076</w:t>
            </w:r>
          </w:p>
        </w:tc>
        <w:tc>
          <w:tcPr>
            <w:tcW w:w="567"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4140,0</w:t>
            </w:r>
          </w:p>
        </w:tc>
        <w:tc>
          <w:tcPr>
            <w:tcW w:w="567"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0</w:t>
            </w:r>
          </w:p>
        </w:tc>
        <w:tc>
          <w:tcPr>
            <w:tcW w:w="992"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2930,23607</w:t>
            </w:r>
          </w:p>
        </w:tc>
        <w:tc>
          <w:tcPr>
            <w:tcW w:w="725"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9869,2975</w:t>
            </w:r>
          </w:p>
        </w:tc>
        <w:tc>
          <w:tcPr>
            <w:tcW w:w="709"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6650,2</w:t>
            </w:r>
          </w:p>
        </w:tc>
      </w:tr>
      <w:tr w:rsidR="000107D3" w:rsidRPr="00183AE3" w:rsidTr="004F34A6">
        <w:trPr>
          <w:trHeight w:val="20"/>
        </w:trPr>
        <w:tc>
          <w:tcPr>
            <w:tcW w:w="330"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2.2.</w:t>
            </w:r>
          </w:p>
        </w:tc>
        <w:tc>
          <w:tcPr>
            <w:tcW w:w="2410" w:type="dxa"/>
            <w:tcMar>
              <w:left w:w="28" w:type="dxa"/>
              <w:right w:w="28" w:type="dxa"/>
            </w:tcMar>
          </w:tcPr>
          <w:p w:rsidR="000107D3" w:rsidRPr="00183AE3" w:rsidRDefault="000107D3" w:rsidP="00F070A2">
            <w:pPr>
              <w:rPr>
                <w:rFonts w:ascii="Arial" w:hAnsi="Arial" w:cs="Arial"/>
                <w:sz w:val="16"/>
                <w:szCs w:val="16"/>
              </w:rPr>
            </w:pPr>
            <w:r w:rsidRPr="00183AE3">
              <w:rPr>
                <w:rFonts w:ascii="Arial" w:hAnsi="Arial" w:cs="Arial"/>
                <w:sz w:val="16"/>
                <w:szCs w:val="16"/>
              </w:rPr>
              <w:t>Ремонт автомобильных дорог  о</w:t>
            </w:r>
            <w:r w:rsidRPr="00183AE3">
              <w:rPr>
                <w:rFonts w:ascii="Arial" w:hAnsi="Arial" w:cs="Arial"/>
                <w:sz w:val="16"/>
                <w:szCs w:val="16"/>
              </w:rPr>
              <w:t>б</w:t>
            </w:r>
            <w:r w:rsidRPr="00183AE3">
              <w:rPr>
                <w:rFonts w:ascii="Arial" w:hAnsi="Arial" w:cs="Arial"/>
                <w:sz w:val="16"/>
                <w:szCs w:val="16"/>
              </w:rPr>
              <w:t>щего пользования местного знач</w:t>
            </w:r>
            <w:r w:rsidRPr="00183AE3">
              <w:rPr>
                <w:rFonts w:ascii="Arial" w:hAnsi="Arial" w:cs="Arial"/>
                <w:sz w:val="16"/>
                <w:szCs w:val="16"/>
              </w:rPr>
              <w:t>е</w:t>
            </w:r>
            <w:r w:rsidRPr="00183AE3">
              <w:rPr>
                <w:rFonts w:ascii="Arial" w:hAnsi="Arial" w:cs="Arial"/>
                <w:sz w:val="16"/>
                <w:szCs w:val="16"/>
              </w:rPr>
              <w:t>ния</w:t>
            </w:r>
          </w:p>
        </w:tc>
        <w:tc>
          <w:tcPr>
            <w:tcW w:w="992" w:type="dxa"/>
            <w:vMerge/>
            <w:tcMar>
              <w:left w:w="28" w:type="dxa"/>
              <w:right w:w="28" w:type="dxa"/>
            </w:tcMar>
          </w:tcPr>
          <w:p w:rsidR="000107D3" w:rsidRPr="00183AE3" w:rsidRDefault="000107D3" w:rsidP="00F070A2">
            <w:pPr>
              <w:overflowPunct w:val="0"/>
              <w:autoSpaceDE w:val="0"/>
              <w:autoSpaceDN w:val="0"/>
              <w:adjustRightInd w:val="0"/>
              <w:rPr>
                <w:rFonts w:ascii="Arial" w:hAnsi="Arial" w:cs="Arial"/>
                <w:sz w:val="16"/>
                <w:szCs w:val="16"/>
              </w:rPr>
            </w:pPr>
          </w:p>
        </w:tc>
        <w:tc>
          <w:tcPr>
            <w:tcW w:w="567"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2019-2021 годы</w:t>
            </w:r>
          </w:p>
        </w:tc>
        <w:tc>
          <w:tcPr>
            <w:tcW w:w="567" w:type="dxa"/>
            <w:vMerge/>
            <w:tcMar>
              <w:left w:w="28" w:type="dxa"/>
              <w:right w:w="28" w:type="dxa"/>
            </w:tcMar>
          </w:tcPr>
          <w:p w:rsidR="000107D3" w:rsidRPr="00183AE3" w:rsidRDefault="000107D3" w:rsidP="00F070A2">
            <w:pPr>
              <w:jc w:val="center"/>
              <w:rPr>
                <w:rFonts w:ascii="Arial" w:hAnsi="Arial" w:cs="Arial"/>
                <w:sz w:val="16"/>
                <w:szCs w:val="16"/>
              </w:rPr>
            </w:pPr>
          </w:p>
        </w:tc>
        <w:tc>
          <w:tcPr>
            <w:tcW w:w="975" w:type="dxa"/>
            <w:tcMar>
              <w:left w:w="28" w:type="dxa"/>
              <w:right w:w="28" w:type="dxa"/>
            </w:tcMar>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2416,2148</w:t>
            </w:r>
          </w:p>
        </w:tc>
        <w:tc>
          <w:tcPr>
            <w:tcW w:w="709" w:type="dxa"/>
            <w:tcMar>
              <w:left w:w="28" w:type="dxa"/>
              <w:right w:w="28" w:type="dxa"/>
            </w:tcMar>
          </w:tcPr>
          <w:p w:rsidR="000107D3" w:rsidRPr="00183AE3" w:rsidRDefault="000107D3" w:rsidP="00F070A2">
            <w:pPr>
              <w:autoSpaceDN w:val="0"/>
              <w:jc w:val="center"/>
              <w:rPr>
                <w:rFonts w:ascii="Arial" w:hAnsi="Arial" w:cs="Arial"/>
                <w:sz w:val="16"/>
                <w:szCs w:val="16"/>
              </w:rPr>
            </w:pPr>
            <w:r w:rsidRPr="00183AE3">
              <w:rPr>
                <w:rFonts w:ascii="Arial" w:hAnsi="Arial" w:cs="Arial"/>
                <w:sz w:val="16"/>
                <w:szCs w:val="16"/>
              </w:rPr>
              <w:t>367,2025</w:t>
            </w:r>
          </w:p>
        </w:tc>
        <w:tc>
          <w:tcPr>
            <w:tcW w:w="709"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3316,5</w:t>
            </w:r>
          </w:p>
        </w:tc>
        <w:tc>
          <w:tcPr>
            <w:tcW w:w="709"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6144,57924</w:t>
            </w:r>
          </w:p>
        </w:tc>
        <w:tc>
          <w:tcPr>
            <w:tcW w:w="567"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0,0</w:t>
            </w:r>
          </w:p>
        </w:tc>
        <w:tc>
          <w:tcPr>
            <w:tcW w:w="567"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4140,0</w:t>
            </w:r>
          </w:p>
        </w:tc>
        <w:tc>
          <w:tcPr>
            <w:tcW w:w="992"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8560,79404</w:t>
            </w:r>
          </w:p>
        </w:tc>
        <w:tc>
          <w:tcPr>
            <w:tcW w:w="725"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367,2025</w:t>
            </w:r>
          </w:p>
        </w:tc>
        <w:tc>
          <w:tcPr>
            <w:tcW w:w="709"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7456,5</w:t>
            </w:r>
          </w:p>
        </w:tc>
      </w:tr>
      <w:tr w:rsidR="000107D3" w:rsidRPr="00183AE3" w:rsidTr="004F34A6">
        <w:trPr>
          <w:trHeight w:val="20"/>
        </w:trPr>
        <w:tc>
          <w:tcPr>
            <w:tcW w:w="330"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3.</w:t>
            </w:r>
          </w:p>
        </w:tc>
        <w:tc>
          <w:tcPr>
            <w:tcW w:w="2410" w:type="dxa"/>
            <w:tcMar>
              <w:left w:w="28" w:type="dxa"/>
              <w:right w:w="28" w:type="dxa"/>
            </w:tcMar>
          </w:tcPr>
          <w:p w:rsidR="000107D3" w:rsidRPr="00183AE3" w:rsidRDefault="000107D3" w:rsidP="00F070A2">
            <w:pPr>
              <w:rPr>
                <w:rFonts w:ascii="Arial" w:hAnsi="Arial" w:cs="Arial"/>
                <w:sz w:val="16"/>
                <w:szCs w:val="16"/>
              </w:rPr>
            </w:pPr>
            <w:r w:rsidRPr="00183AE3">
              <w:rPr>
                <w:rFonts w:ascii="Arial" w:hAnsi="Arial" w:cs="Arial"/>
                <w:sz w:val="16"/>
                <w:szCs w:val="16"/>
              </w:rPr>
              <w:t>Расчистка автом</w:t>
            </w:r>
            <w:r w:rsidRPr="00183AE3">
              <w:rPr>
                <w:rFonts w:ascii="Arial" w:hAnsi="Arial" w:cs="Arial"/>
                <w:sz w:val="16"/>
                <w:szCs w:val="16"/>
              </w:rPr>
              <w:t>о</w:t>
            </w:r>
            <w:r w:rsidRPr="00183AE3">
              <w:rPr>
                <w:rFonts w:ascii="Arial" w:hAnsi="Arial" w:cs="Arial"/>
                <w:sz w:val="16"/>
                <w:szCs w:val="16"/>
              </w:rPr>
              <w:t>бильных дорог от ку</w:t>
            </w:r>
            <w:r w:rsidRPr="00183AE3">
              <w:rPr>
                <w:rFonts w:ascii="Arial" w:hAnsi="Arial" w:cs="Arial"/>
                <w:sz w:val="16"/>
                <w:szCs w:val="16"/>
              </w:rPr>
              <w:t>с</w:t>
            </w:r>
            <w:r w:rsidRPr="00183AE3">
              <w:rPr>
                <w:rFonts w:ascii="Arial" w:hAnsi="Arial" w:cs="Arial"/>
                <w:sz w:val="16"/>
                <w:szCs w:val="16"/>
              </w:rPr>
              <w:t xml:space="preserve">тарников </w:t>
            </w:r>
          </w:p>
        </w:tc>
        <w:tc>
          <w:tcPr>
            <w:tcW w:w="992" w:type="dxa"/>
            <w:tcMar>
              <w:left w:w="28" w:type="dxa"/>
              <w:right w:w="28" w:type="dxa"/>
            </w:tcMar>
          </w:tcPr>
          <w:p w:rsidR="000107D3" w:rsidRPr="00183AE3" w:rsidRDefault="000107D3" w:rsidP="00F070A2">
            <w:pPr>
              <w:overflowPunct w:val="0"/>
              <w:autoSpaceDE w:val="0"/>
              <w:autoSpaceDN w:val="0"/>
              <w:adjustRightInd w:val="0"/>
              <w:rPr>
                <w:rFonts w:ascii="Arial" w:hAnsi="Arial" w:cs="Arial"/>
                <w:sz w:val="16"/>
                <w:szCs w:val="16"/>
              </w:rPr>
            </w:pPr>
          </w:p>
        </w:tc>
        <w:tc>
          <w:tcPr>
            <w:tcW w:w="567" w:type="dxa"/>
            <w:tcMar>
              <w:left w:w="28" w:type="dxa"/>
              <w:right w:w="28" w:type="dxa"/>
            </w:tcMar>
          </w:tcPr>
          <w:p w:rsidR="000107D3" w:rsidRPr="00183AE3" w:rsidRDefault="000107D3" w:rsidP="00F070A2">
            <w:pPr>
              <w:jc w:val="center"/>
              <w:rPr>
                <w:rFonts w:ascii="Arial" w:hAnsi="Arial" w:cs="Arial"/>
                <w:sz w:val="16"/>
                <w:szCs w:val="16"/>
              </w:rPr>
            </w:pPr>
          </w:p>
        </w:tc>
        <w:tc>
          <w:tcPr>
            <w:tcW w:w="567" w:type="dxa"/>
            <w:tcMar>
              <w:left w:w="28" w:type="dxa"/>
              <w:right w:w="28" w:type="dxa"/>
            </w:tcMar>
          </w:tcPr>
          <w:p w:rsidR="000107D3" w:rsidRPr="00183AE3" w:rsidRDefault="000107D3" w:rsidP="00F070A2">
            <w:pPr>
              <w:jc w:val="center"/>
              <w:rPr>
                <w:rFonts w:ascii="Arial" w:hAnsi="Arial" w:cs="Arial"/>
                <w:sz w:val="16"/>
                <w:szCs w:val="16"/>
              </w:rPr>
            </w:pPr>
          </w:p>
        </w:tc>
        <w:tc>
          <w:tcPr>
            <w:tcW w:w="975" w:type="dxa"/>
            <w:tcMar>
              <w:left w:w="28" w:type="dxa"/>
              <w:right w:w="28" w:type="dxa"/>
            </w:tcMar>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0</w:t>
            </w:r>
          </w:p>
        </w:tc>
        <w:tc>
          <w:tcPr>
            <w:tcW w:w="709" w:type="dxa"/>
            <w:tcMar>
              <w:left w:w="28" w:type="dxa"/>
              <w:right w:w="28" w:type="dxa"/>
            </w:tcMar>
          </w:tcPr>
          <w:p w:rsidR="000107D3" w:rsidRPr="00183AE3" w:rsidRDefault="000107D3" w:rsidP="00F070A2">
            <w:pPr>
              <w:autoSpaceDN w:val="0"/>
              <w:jc w:val="center"/>
              <w:rPr>
                <w:rFonts w:ascii="Arial" w:hAnsi="Arial" w:cs="Arial"/>
                <w:sz w:val="16"/>
                <w:szCs w:val="16"/>
              </w:rPr>
            </w:pPr>
            <w:r w:rsidRPr="00183AE3">
              <w:rPr>
                <w:rFonts w:ascii="Arial" w:hAnsi="Arial" w:cs="Arial"/>
                <w:sz w:val="16"/>
                <w:szCs w:val="16"/>
              </w:rPr>
              <w:t>0</w:t>
            </w:r>
          </w:p>
        </w:tc>
        <w:tc>
          <w:tcPr>
            <w:tcW w:w="709"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200,0</w:t>
            </w:r>
          </w:p>
        </w:tc>
        <w:tc>
          <w:tcPr>
            <w:tcW w:w="709"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0</w:t>
            </w:r>
          </w:p>
        </w:tc>
        <w:tc>
          <w:tcPr>
            <w:tcW w:w="567"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0</w:t>
            </w:r>
          </w:p>
        </w:tc>
        <w:tc>
          <w:tcPr>
            <w:tcW w:w="567"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0</w:t>
            </w:r>
          </w:p>
        </w:tc>
        <w:tc>
          <w:tcPr>
            <w:tcW w:w="992"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0</w:t>
            </w:r>
          </w:p>
        </w:tc>
        <w:tc>
          <w:tcPr>
            <w:tcW w:w="725"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0</w:t>
            </w:r>
          </w:p>
        </w:tc>
        <w:tc>
          <w:tcPr>
            <w:tcW w:w="709"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200,0</w:t>
            </w:r>
          </w:p>
        </w:tc>
      </w:tr>
      <w:tr w:rsidR="000107D3" w:rsidRPr="00183AE3" w:rsidTr="004F34A6">
        <w:trPr>
          <w:trHeight w:val="20"/>
        </w:trPr>
        <w:tc>
          <w:tcPr>
            <w:tcW w:w="4866" w:type="dxa"/>
            <w:gridSpan w:val="5"/>
            <w:tcMar>
              <w:left w:w="28" w:type="dxa"/>
              <w:right w:w="28" w:type="dxa"/>
            </w:tcMar>
          </w:tcPr>
          <w:p w:rsidR="000107D3" w:rsidRPr="00183AE3" w:rsidRDefault="000107D3" w:rsidP="00F070A2">
            <w:pPr>
              <w:autoSpaceDN w:val="0"/>
              <w:rPr>
                <w:rFonts w:ascii="Arial" w:hAnsi="Arial" w:cs="Arial"/>
                <w:sz w:val="16"/>
                <w:szCs w:val="16"/>
              </w:rPr>
            </w:pPr>
            <w:r w:rsidRPr="00183AE3">
              <w:rPr>
                <w:rFonts w:ascii="Arial" w:hAnsi="Arial" w:cs="Arial"/>
                <w:sz w:val="16"/>
                <w:szCs w:val="16"/>
              </w:rPr>
              <w:t>ИТОГО:</w:t>
            </w:r>
          </w:p>
        </w:tc>
        <w:tc>
          <w:tcPr>
            <w:tcW w:w="975" w:type="dxa"/>
            <w:tcMar>
              <w:left w:w="28" w:type="dxa"/>
              <w:right w:w="28" w:type="dxa"/>
            </w:tcMar>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7058,53011</w:t>
            </w:r>
          </w:p>
        </w:tc>
        <w:tc>
          <w:tcPr>
            <w:tcW w:w="709" w:type="dxa"/>
            <w:tcMar>
              <w:left w:w="28" w:type="dxa"/>
              <w:right w:w="28" w:type="dxa"/>
            </w:tcMar>
          </w:tcPr>
          <w:p w:rsidR="000107D3" w:rsidRPr="00183AE3" w:rsidRDefault="000107D3" w:rsidP="00F070A2">
            <w:pPr>
              <w:overflowPunct w:val="0"/>
              <w:autoSpaceDE w:val="0"/>
              <w:autoSpaceDN w:val="0"/>
              <w:adjustRightInd w:val="0"/>
              <w:jc w:val="center"/>
              <w:rPr>
                <w:rFonts w:ascii="Arial" w:hAnsi="Arial" w:cs="Arial"/>
                <w:sz w:val="16"/>
                <w:szCs w:val="16"/>
              </w:rPr>
            </w:pPr>
            <w:r w:rsidRPr="00183AE3">
              <w:rPr>
                <w:rFonts w:ascii="Arial" w:hAnsi="Arial" w:cs="Arial"/>
                <w:sz w:val="16"/>
                <w:szCs w:val="16"/>
              </w:rPr>
              <w:t>10096,5</w:t>
            </w:r>
          </w:p>
        </w:tc>
        <w:tc>
          <w:tcPr>
            <w:tcW w:w="709"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14166,7</w:t>
            </w:r>
          </w:p>
        </w:tc>
        <w:tc>
          <w:tcPr>
            <w:tcW w:w="709"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8838,5</w:t>
            </w:r>
          </w:p>
        </w:tc>
        <w:tc>
          <w:tcPr>
            <w:tcW w:w="567"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4140,0</w:t>
            </w:r>
          </w:p>
        </w:tc>
        <w:tc>
          <w:tcPr>
            <w:tcW w:w="567"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4140,0</w:t>
            </w:r>
          </w:p>
        </w:tc>
        <w:tc>
          <w:tcPr>
            <w:tcW w:w="992"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15897,03011</w:t>
            </w:r>
          </w:p>
        </w:tc>
        <w:tc>
          <w:tcPr>
            <w:tcW w:w="725"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14236,5</w:t>
            </w:r>
          </w:p>
        </w:tc>
        <w:tc>
          <w:tcPr>
            <w:tcW w:w="709" w:type="dxa"/>
            <w:tcMar>
              <w:left w:w="28" w:type="dxa"/>
              <w:right w:w="28" w:type="dxa"/>
            </w:tcMar>
          </w:tcPr>
          <w:p w:rsidR="000107D3" w:rsidRPr="00183AE3" w:rsidRDefault="000107D3" w:rsidP="00F070A2">
            <w:pPr>
              <w:jc w:val="center"/>
              <w:rPr>
                <w:rFonts w:ascii="Arial" w:hAnsi="Arial" w:cs="Arial"/>
                <w:sz w:val="16"/>
                <w:szCs w:val="16"/>
              </w:rPr>
            </w:pPr>
            <w:r w:rsidRPr="00183AE3">
              <w:rPr>
                <w:rFonts w:ascii="Arial" w:hAnsi="Arial" w:cs="Arial"/>
                <w:sz w:val="16"/>
                <w:szCs w:val="16"/>
              </w:rPr>
              <w:t>18306,7</w:t>
            </w:r>
          </w:p>
        </w:tc>
      </w:tr>
    </w:tbl>
    <w:p w:rsidR="00F410FF" w:rsidRDefault="00F410FF" w:rsidP="00E87F79">
      <w:pPr>
        <w:shd w:val="clear" w:color="auto" w:fill="FFFFFF"/>
        <w:suppressAutoHyphens/>
        <w:spacing w:line="240" w:lineRule="exact"/>
        <w:jc w:val="center"/>
        <w:rPr>
          <w:rFonts w:ascii="Arial" w:hAnsi="Arial" w:cs="Arial"/>
          <w:b/>
          <w:sz w:val="16"/>
          <w:szCs w:val="16"/>
        </w:rPr>
      </w:pPr>
    </w:p>
    <w:p w:rsidR="00C44C59" w:rsidRPr="00CE4085" w:rsidRDefault="00C44C59" w:rsidP="00C44C59">
      <w:pPr>
        <w:pStyle w:val="2"/>
        <w:rPr>
          <w:rFonts w:ascii="Arial" w:hAnsi="Arial" w:cs="Arial"/>
          <w:color w:val="000000"/>
          <w:sz w:val="16"/>
          <w:szCs w:val="16"/>
        </w:rPr>
      </w:pPr>
      <w:r w:rsidRPr="00CE4085">
        <w:rPr>
          <w:rFonts w:ascii="Arial" w:hAnsi="Arial" w:cs="Arial"/>
          <w:color w:val="000000"/>
          <w:sz w:val="16"/>
          <w:szCs w:val="16"/>
        </w:rPr>
        <w:t>АДМИНИСТРАЦИЯ ВАЛДАЙСКОГО МУНИЦИПАЛЬНОГО РАЙОНА</w:t>
      </w:r>
    </w:p>
    <w:p w:rsidR="00C44C59" w:rsidRPr="00CE4085" w:rsidRDefault="00C44C59" w:rsidP="00C44C59">
      <w:pPr>
        <w:pStyle w:val="3"/>
        <w:rPr>
          <w:rFonts w:ascii="Arial" w:hAnsi="Arial" w:cs="Arial"/>
          <w:sz w:val="16"/>
          <w:szCs w:val="16"/>
        </w:rPr>
      </w:pPr>
      <w:r w:rsidRPr="00CE4085">
        <w:rPr>
          <w:rFonts w:ascii="Arial" w:hAnsi="Arial" w:cs="Arial"/>
          <w:sz w:val="16"/>
          <w:szCs w:val="16"/>
        </w:rPr>
        <w:t>П О С Т А Н О В Л Е Н И Е</w:t>
      </w:r>
    </w:p>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29.11.2019 № 2035</w:t>
      </w:r>
    </w:p>
    <w:p w:rsidR="00C44C59" w:rsidRPr="00CE4085" w:rsidRDefault="00C44C59" w:rsidP="00C44C59">
      <w:pPr>
        <w:ind w:right="-2"/>
        <w:jc w:val="center"/>
        <w:rPr>
          <w:rFonts w:ascii="Arial" w:hAnsi="Arial" w:cs="Arial"/>
          <w:b/>
          <w:sz w:val="16"/>
          <w:szCs w:val="16"/>
        </w:rPr>
      </w:pPr>
      <w:r w:rsidRPr="00CE4085">
        <w:rPr>
          <w:rFonts w:ascii="Arial" w:hAnsi="Arial" w:cs="Arial"/>
          <w:b/>
          <w:sz w:val="16"/>
          <w:szCs w:val="16"/>
        </w:rPr>
        <w:t xml:space="preserve">О внесении изменений в муниципальную программу «Совершенствование и содержание </w:t>
      </w:r>
    </w:p>
    <w:p w:rsidR="00C44C59" w:rsidRPr="00CE4085" w:rsidRDefault="00C44C59" w:rsidP="00C44C59">
      <w:pPr>
        <w:ind w:right="-2"/>
        <w:jc w:val="center"/>
        <w:rPr>
          <w:rFonts w:ascii="Arial" w:hAnsi="Arial" w:cs="Arial"/>
          <w:b/>
          <w:sz w:val="16"/>
          <w:szCs w:val="16"/>
        </w:rPr>
      </w:pPr>
      <w:r w:rsidRPr="00CE4085">
        <w:rPr>
          <w:rFonts w:ascii="Arial" w:hAnsi="Arial" w:cs="Arial"/>
          <w:b/>
          <w:sz w:val="16"/>
          <w:szCs w:val="16"/>
        </w:rPr>
        <w:t>дорожного хозяйства на территории Валдайского городского поселения на 2017-2021 годы»</w:t>
      </w:r>
    </w:p>
    <w:p w:rsidR="00C44C59" w:rsidRPr="00CE4085" w:rsidRDefault="00C44C59" w:rsidP="00C44C59">
      <w:pPr>
        <w:ind w:firstLine="142"/>
        <w:jc w:val="both"/>
        <w:rPr>
          <w:rFonts w:ascii="Arial" w:hAnsi="Arial" w:cs="Arial"/>
          <w:b/>
          <w:sz w:val="16"/>
          <w:szCs w:val="16"/>
        </w:rPr>
      </w:pPr>
      <w:r w:rsidRPr="00CE4085">
        <w:rPr>
          <w:rFonts w:ascii="Arial" w:hAnsi="Arial" w:cs="Arial"/>
          <w:sz w:val="16"/>
          <w:szCs w:val="16"/>
        </w:rPr>
        <w:t>Администрация Валдайского муниципального района</w:t>
      </w:r>
      <w:r w:rsidRPr="00CE4085">
        <w:rPr>
          <w:rFonts w:ascii="Arial" w:hAnsi="Arial" w:cs="Arial"/>
          <w:b/>
          <w:sz w:val="16"/>
          <w:szCs w:val="16"/>
        </w:rPr>
        <w:t xml:space="preserve"> ПОСТАНО</w:t>
      </w:r>
      <w:r w:rsidRPr="00CE4085">
        <w:rPr>
          <w:rFonts w:ascii="Arial" w:hAnsi="Arial" w:cs="Arial"/>
          <w:b/>
          <w:sz w:val="16"/>
          <w:szCs w:val="16"/>
        </w:rPr>
        <w:t>В</w:t>
      </w:r>
      <w:r w:rsidRPr="00CE4085">
        <w:rPr>
          <w:rFonts w:ascii="Arial" w:hAnsi="Arial" w:cs="Arial"/>
          <w:b/>
          <w:sz w:val="16"/>
          <w:szCs w:val="16"/>
        </w:rPr>
        <w:t>ЛЯЕТ:</w:t>
      </w:r>
    </w:p>
    <w:p w:rsidR="00C44C59" w:rsidRPr="00CE4085" w:rsidRDefault="00C44C59" w:rsidP="00C44C59">
      <w:pPr>
        <w:ind w:firstLine="142"/>
        <w:jc w:val="both"/>
        <w:rPr>
          <w:rFonts w:ascii="Arial" w:hAnsi="Arial" w:cs="Arial"/>
          <w:sz w:val="16"/>
          <w:szCs w:val="16"/>
        </w:rPr>
      </w:pPr>
      <w:r w:rsidRPr="00CE4085">
        <w:rPr>
          <w:rFonts w:ascii="Arial" w:hAnsi="Arial" w:cs="Arial"/>
          <w:sz w:val="16"/>
          <w:szCs w:val="16"/>
        </w:rPr>
        <w:t xml:space="preserve">1. Внести изменения в </w:t>
      </w:r>
      <w:r w:rsidRPr="00CE4085">
        <w:rPr>
          <w:rFonts w:ascii="Arial" w:hAnsi="Arial" w:cs="Arial"/>
          <w:color w:val="000000"/>
          <w:sz w:val="16"/>
          <w:szCs w:val="16"/>
        </w:rPr>
        <w:t>муниципальную программу «Совершенствование и содержание дорожного хозяйства на территории Валдайского г</w:t>
      </w:r>
      <w:r w:rsidRPr="00CE4085">
        <w:rPr>
          <w:rFonts w:ascii="Arial" w:hAnsi="Arial" w:cs="Arial"/>
          <w:color w:val="000000"/>
          <w:sz w:val="16"/>
          <w:szCs w:val="16"/>
        </w:rPr>
        <w:t>о</w:t>
      </w:r>
      <w:r w:rsidRPr="00CE4085">
        <w:rPr>
          <w:rFonts w:ascii="Arial" w:hAnsi="Arial" w:cs="Arial"/>
          <w:color w:val="000000"/>
          <w:sz w:val="16"/>
          <w:szCs w:val="16"/>
        </w:rPr>
        <w:t>родского поселения на 2017-2021 годы», утвержденную постановлением Администрации Ва</w:t>
      </w:r>
      <w:r w:rsidRPr="00CE4085">
        <w:rPr>
          <w:rFonts w:ascii="Arial" w:hAnsi="Arial" w:cs="Arial"/>
          <w:color w:val="000000"/>
          <w:sz w:val="16"/>
          <w:szCs w:val="16"/>
        </w:rPr>
        <w:t>л</w:t>
      </w:r>
      <w:r w:rsidRPr="00CE4085">
        <w:rPr>
          <w:rFonts w:ascii="Arial" w:hAnsi="Arial" w:cs="Arial"/>
          <w:color w:val="000000"/>
          <w:sz w:val="16"/>
          <w:szCs w:val="16"/>
        </w:rPr>
        <w:t>дайского муниципального района от 25.11.2016 №1915</w:t>
      </w:r>
      <w:r w:rsidRPr="00CE4085">
        <w:rPr>
          <w:rFonts w:ascii="Arial" w:hAnsi="Arial" w:cs="Arial"/>
          <w:sz w:val="16"/>
          <w:szCs w:val="16"/>
        </w:rPr>
        <w:t xml:space="preserve">. </w:t>
      </w:r>
    </w:p>
    <w:p w:rsidR="00C44C59" w:rsidRPr="00CE4085" w:rsidRDefault="00C44C59" w:rsidP="00C44C59">
      <w:pPr>
        <w:ind w:firstLine="142"/>
        <w:jc w:val="both"/>
        <w:rPr>
          <w:rFonts w:ascii="Arial" w:hAnsi="Arial" w:cs="Arial"/>
          <w:color w:val="000000"/>
          <w:sz w:val="16"/>
          <w:szCs w:val="16"/>
        </w:rPr>
      </w:pPr>
      <w:r w:rsidRPr="00CE4085">
        <w:rPr>
          <w:rFonts w:ascii="Arial" w:hAnsi="Arial" w:cs="Arial"/>
          <w:color w:val="000000"/>
          <w:sz w:val="16"/>
          <w:szCs w:val="16"/>
        </w:rPr>
        <w:t>1.1. Изложить пункт 5 паспорта муниципальной программы в реда</w:t>
      </w:r>
      <w:r w:rsidRPr="00CE4085">
        <w:rPr>
          <w:rFonts w:ascii="Arial" w:hAnsi="Arial" w:cs="Arial"/>
          <w:color w:val="000000"/>
          <w:sz w:val="16"/>
          <w:szCs w:val="16"/>
        </w:rPr>
        <w:t>к</w:t>
      </w:r>
      <w:r w:rsidRPr="00CE4085">
        <w:rPr>
          <w:rFonts w:ascii="Arial" w:hAnsi="Arial" w:cs="Arial"/>
          <w:color w:val="000000"/>
          <w:sz w:val="16"/>
          <w:szCs w:val="16"/>
        </w:rPr>
        <w:t>ции:</w:t>
      </w:r>
    </w:p>
    <w:p w:rsidR="00C44C59" w:rsidRPr="00CE4085" w:rsidRDefault="00C44C59" w:rsidP="00C44C59">
      <w:pPr>
        <w:ind w:firstLine="142"/>
        <w:jc w:val="both"/>
        <w:rPr>
          <w:rFonts w:ascii="Arial" w:hAnsi="Arial" w:cs="Arial"/>
          <w:sz w:val="16"/>
          <w:szCs w:val="16"/>
        </w:rPr>
      </w:pPr>
      <w:r w:rsidRPr="00CE4085">
        <w:rPr>
          <w:rFonts w:ascii="Arial" w:hAnsi="Arial" w:cs="Arial"/>
          <w:sz w:val="16"/>
          <w:szCs w:val="16"/>
        </w:rPr>
        <w:t>«5. Объемы и источники финансирования муниципальной программы в целом и по годам реализации (тыс.рублей):</w:t>
      </w:r>
    </w:p>
    <w:tbl>
      <w:tblPr>
        <w:tblW w:w="11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93"/>
        <w:gridCol w:w="1418"/>
        <w:gridCol w:w="2286"/>
        <w:gridCol w:w="2410"/>
        <w:gridCol w:w="1559"/>
        <w:gridCol w:w="1581"/>
      </w:tblGrid>
      <w:tr w:rsidR="00C44C59" w:rsidRPr="00CE4085" w:rsidTr="00C44C59">
        <w:trPr>
          <w:trHeight w:val="19"/>
        </w:trPr>
        <w:tc>
          <w:tcPr>
            <w:tcW w:w="1101" w:type="dxa"/>
            <w:vMerge w:val="restart"/>
            <w:tcBorders>
              <w:top w:val="single" w:sz="4" w:space="0" w:color="auto"/>
              <w:left w:val="single" w:sz="4" w:space="0" w:color="auto"/>
              <w:bottom w:val="single" w:sz="4" w:space="0" w:color="auto"/>
              <w:right w:val="single" w:sz="4" w:space="0" w:color="auto"/>
            </w:tcBorders>
            <w:vAlign w:val="center"/>
          </w:tcPr>
          <w:p w:rsidR="00C44C59" w:rsidRPr="00CE4085" w:rsidRDefault="00C44C59" w:rsidP="00C44C59">
            <w:pPr>
              <w:jc w:val="center"/>
              <w:rPr>
                <w:rFonts w:ascii="Arial" w:hAnsi="Arial" w:cs="Arial"/>
                <w:b/>
                <w:color w:val="000000"/>
                <w:sz w:val="16"/>
                <w:szCs w:val="16"/>
              </w:rPr>
            </w:pPr>
            <w:r w:rsidRPr="00CE4085">
              <w:rPr>
                <w:rFonts w:ascii="Arial" w:hAnsi="Arial" w:cs="Arial"/>
                <w:b/>
                <w:color w:val="000000"/>
                <w:sz w:val="16"/>
                <w:szCs w:val="16"/>
              </w:rPr>
              <w:t>Год</w:t>
            </w:r>
          </w:p>
        </w:tc>
        <w:tc>
          <w:tcPr>
            <w:tcW w:w="10547" w:type="dxa"/>
            <w:gridSpan w:val="6"/>
            <w:tcBorders>
              <w:top w:val="single" w:sz="4" w:space="0" w:color="auto"/>
              <w:left w:val="single" w:sz="4" w:space="0" w:color="auto"/>
              <w:bottom w:val="single" w:sz="4" w:space="0" w:color="auto"/>
              <w:right w:val="single" w:sz="4" w:space="0" w:color="auto"/>
            </w:tcBorders>
            <w:vAlign w:val="center"/>
          </w:tcPr>
          <w:p w:rsidR="00C44C59" w:rsidRPr="00CE4085" w:rsidRDefault="00C44C59" w:rsidP="00C44C59">
            <w:pPr>
              <w:overflowPunct w:val="0"/>
              <w:autoSpaceDE w:val="0"/>
              <w:autoSpaceDN w:val="0"/>
              <w:adjustRightInd w:val="0"/>
              <w:jc w:val="center"/>
              <w:rPr>
                <w:rFonts w:ascii="Arial" w:hAnsi="Arial" w:cs="Arial"/>
                <w:b/>
                <w:color w:val="000000"/>
                <w:sz w:val="16"/>
                <w:szCs w:val="16"/>
              </w:rPr>
            </w:pPr>
            <w:r w:rsidRPr="00CE4085">
              <w:rPr>
                <w:rFonts w:ascii="Arial" w:hAnsi="Arial" w:cs="Arial"/>
                <w:b/>
                <w:color w:val="000000"/>
                <w:sz w:val="16"/>
                <w:szCs w:val="16"/>
              </w:rPr>
              <w:t>Источник финансирования</w:t>
            </w:r>
          </w:p>
        </w:tc>
      </w:tr>
      <w:tr w:rsidR="00C44C59" w:rsidRPr="00CE4085" w:rsidTr="00C44C59">
        <w:trPr>
          <w:trHeight w:val="19"/>
        </w:trPr>
        <w:tc>
          <w:tcPr>
            <w:tcW w:w="1101" w:type="dxa"/>
            <w:vMerge/>
            <w:tcBorders>
              <w:top w:val="single" w:sz="4" w:space="0" w:color="auto"/>
              <w:left w:val="single" w:sz="4" w:space="0" w:color="auto"/>
              <w:bottom w:val="single" w:sz="4" w:space="0" w:color="auto"/>
              <w:right w:val="single" w:sz="4" w:space="0" w:color="auto"/>
            </w:tcBorders>
            <w:vAlign w:val="center"/>
          </w:tcPr>
          <w:p w:rsidR="00C44C59" w:rsidRPr="00CE4085" w:rsidRDefault="00C44C59" w:rsidP="00C44C59">
            <w:pPr>
              <w:jc w:val="center"/>
              <w:rPr>
                <w:rFonts w:ascii="Arial" w:hAnsi="Arial" w:cs="Arial"/>
                <w:b/>
                <w:color w:val="000000"/>
                <w:sz w:val="16"/>
                <w:szCs w:val="16"/>
              </w:rPr>
            </w:pPr>
          </w:p>
        </w:tc>
        <w:tc>
          <w:tcPr>
            <w:tcW w:w="1293" w:type="dxa"/>
            <w:tcBorders>
              <w:top w:val="single" w:sz="4" w:space="0" w:color="auto"/>
              <w:left w:val="single" w:sz="4" w:space="0" w:color="auto"/>
              <w:bottom w:val="single" w:sz="4" w:space="0" w:color="auto"/>
              <w:right w:val="single" w:sz="4" w:space="0" w:color="auto"/>
            </w:tcBorders>
            <w:vAlign w:val="center"/>
          </w:tcPr>
          <w:p w:rsidR="00C44C59" w:rsidRPr="00CE4085" w:rsidRDefault="00C44C59" w:rsidP="00C44C59">
            <w:pPr>
              <w:jc w:val="center"/>
              <w:rPr>
                <w:rFonts w:ascii="Arial" w:hAnsi="Arial" w:cs="Arial"/>
                <w:b/>
                <w:color w:val="000000"/>
                <w:sz w:val="16"/>
                <w:szCs w:val="16"/>
              </w:rPr>
            </w:pPr>
            <w:r w:rsidRPr="00CE4085">
              <w:rPr>
                <w:rFonts w:ascii="Arial" w:hAnsi="Arial" w:cs="Arial"/>
                <w:b/>
                <w:color w:val="000000"/>
                <w:sz w:val="16"/>
                <w:szCs w:val="16"/>
              </w:rPr>
              <w:t>областной бю</w:t>
            </w:r>
            <w:r w:rsidRPr="00CE4085">
              <w:rPr>
                <w:rFonts w:ascii="Arial" w:hAnsi="Arial" w:cs="Arial"/>
                <w:b/>
                <w:color w:val="000000"/>
                <w:sz w:val="16"/>
                <w:szCs w:val="16"/>
              </w:rPr>
              <w:t>д</w:t>
            </w:r>
            <w:r w:rsidRPr="00CE4085">
              <w:rPr>
                <w:rFonts w:ascii="Arial" w:hAnsi="Arial" w:cs="Arial"/>
                <w:b/>
                <w:color w:val="000000"/>
                <w:sz w:val="16"/>
                <w:szCs w:val="16"/>
              </w:rPr>
              <w:t>жет</w:t>
            </w:r>
          </w:p>
        </w:tc>
        <w:tc>
          <w:tcPr>
            <w:tcW w:w="1418" w:type="dxa"/>
            <w:tcBorders>
              <w:top w:val="single" w:sz="4" w:space="0" w:color="auto"/>
              <w:left w:val="single" w:sz="4" w:space="0" w:color="auto"/>
              <w:bottom w:val="single" w:sz="4" w:space="0" w:color="auto"/>
              <w:right w:val="single" w:sz="4" w:space="0" w:color="auto"/>
            </w:tcBorders>
            <w:vAlign w:val="center"/>
          </w:tcPr>
          <w:p w:rsidR="00C44C59" w:rsidRPr="00CE4085" w:rsidRDefault="00C44C59" w:rsidP="00C44C59">
            <w:pPr>
              <w:overflowPunct w:val="0"/>
              <w:autoSpaceDE w:val="0"/>
              <w:autoSpaceDN w:val="0"/>
              <w:adjustRightInd w:val="0"/>
              <w:jc w:val="center"/>
              <w:rPr>
                <w:rFonts w:ascii="Arial" w:hAnsi="Arial" w:cs="Arial"/>
                <w:b/>
                <w:color w:val="000000"/>
                <w:sz w:val="16"/>
                <w:szCs w:val="16"/>
              </w:rPr>
            </w:pPr>
            <w:r w:rsidRPr="00CE4085">
              <w:rPr>
                <w:rFonts w:ascii="Arial" w:hAnsi="Arial" w:cs="Arial"/>
                <w:b/>
                <w:color w:val="000000"/>
                <w:sz w:val="16"/>
                <w:szCs w:val="16"/>
              </w:rPr>
              <w:t>федерал</w:t>
            </w:r>
            <w:r w:rsidRPr="00CE4085">
              <w:rPr>
                <w:rFonts w:ascii="Arial" w:hAnsi="Arial" w:cs="Arial"/>
                <w:b/>
                <w:color w:val="000000"/>
                <w:sz w:val="16"/>
                <w:szCs w:val="16"/>
              </w:rPr>
              <w:t>ь</w:t>
            </w:r>
            <w:r w:rsidRPr="00CE4085">
              <w:rPr>
                <w:rFonts w:ascii="Arial" w:hAnsi="Arial" w:cs="Arial"/>
                <w:b/>
                <w:color w:val="000000"/>
                <w:sz w:val="16"/>
                <w:szCs w:val="16"/>
              </w:rPr>
              <w:t>ный бю</w:t>
            </w:r>
            <w:r w:rsidRPr="00CE4085">
              <w:rPr>
                <w:rFonts w:ascii="Arial" w:hAnsi="Arial" w:cs="Arial"/>
                <w:b/>
                <w:color w:val="000000"/>
                <w:sz w:val="16"/>
                <w:szCs w:val="16"/>
              </w:rPr>
              <w:t>д</w:t>
            </w:r>
            <w:r w:rsidRPr="00CE4085">
              <w:rPr>
                <w:rFonts w:ascii="Arial" w:hAnsi="Arial" w:cs="Arial"/>
                <w:b/>
                <w:color w:val="000000"/>
                <w:sz w:val="16"/>
                <w:szCs w:val="16"/>
              </w:rPr>
              <w:t>жет</w:t>
            </w:r>
          </w:p>
        </w:tc>
        <w:tc>
          <w:tcPr>
            <w:tcW w:w="2286" w:type="dxa"/>
            <w:tcBorders>
              <w:top w:val="single" w:sz="4" w:space="0" w:color="auto"/>
              <w:left w:val="single" w:sz="4" w:space="0" w:color="auto"/>
              <w:bottom w:val="single" w:sz="4" w:space="0" w:color="auto"/>
              <w:right w:val="single" w:sz="4" w:space="0" w:color="auto"/>
            </w:tcBorders>
            <w:vAlign w:val="center"/>
          </w:tcPr>
          <w:p w:rsidR="00C44C59" w:rsidRPr="00CE4085" w:rsidRDefault="00C44C59" w:rsidP="00C44C59">
            <w:pPr>
              <w:overflowPunct w:val="0"/>
              <w:autoSpaceDE w:val="0"/>
              <w:autoSpaceDN w:val="0"/>
              <w:adjustRightInd w:val="0"/>
              <w:jc w:val="center"/>
              <w:rPr>
                <w:rFonts w:ascii="Arial" w:hAnsi="Arial" w:cs="Arial"/>
                <w:b/>
                <w:color w:val="000000"/>
                <w:sz w:val="16"/>
                <w:szCs w:val="16"/>
              </w:rPr>
            </w:pPr>
            <w:r w:rsidRPr="00CE4085">
              <w:rPr>
                <w:rFonts w:ascii="Arial" w:hAnsi="Arial" w:cs="Arial"/>
                <w:b/>
                <w:color w:val="000000"/>
                <w:sz w:val="16"/>
                <w:szCs w:val="16"/>
              </w:rPr>
              <w:t>бюджет Валда</w:t>
            </w:r>
            <w:r w:rsidRPr="00CE4085">
              <w:rPr>
                <w:rFonts w:ascii="Arial" w:hAnsi="Arial" w:cs="Arial"/>
                <w:b/>
                <w:color w:val="000000"/>
                <w:sz w:val="16"/>
                <w:szCs w:val="16"/>
              </w:rPr>
              <w:t>й</w:t>
            </w:r>
            <w:r w:rsidRPr="00CE4085">
              <w:rPr>
                <w:rFonts w:ascii="Arial" w:hAnsi="Arial" w:cs="Arial"/>
                <w:b/>
                <w:color w:val="000000"/>
                <w:sz w:val="16"/>
                <w:szCs w:val="16"/>
              </w:rPr>
              <w:t>ского муниципального ра</w:t>
            </w:r>
            <w:r w:rsidRPr="00CE4085">
              <w:rPr>
                <w:rFonts w:ascii="Arial" w:hAnsi="Arial" w:cs="Arial"/>
                <w:b/>
                <w:color w:val="000000"/>
                <w:sz w:val="16"/>
                <w:szCs w:val="16"/>
              </w:rPr>
              <w:t>й</w:t>
            </w:r>
            <w:r w:rsidRPr="00CE4085">
              <w:rPr>
                <w:rFonts w:ascii="Arial" w:hAnsi="Arial" w:cs="Arial"/>
                <w:b/>
                <w:color w:val="000000"/>
                <w:sz w:val="16"/>
                <w:szCs w:val="16"/>
              </w:rPr>
              <w:t>она</w:t>
            </w:r>
          </w:p>
        </w:tc>
        <w:tc>
          <w:tcPr>
            <w:tcW w:w="2410" w:type="dxa"/>
            <w:tcBorders>
              <w:top w:val="single" w:sz="4" w:space="0" w:color="auto"/>
              <w:left w:val="single" w:sz="4" w:space="0" w:color="auto"/>
              <w:bottom w:val="single" w:sz="4" w:space="0" w:color="auto"/>
              <w:right w:val="single" w:sz="4" w:space="0" w:color="auto"/>
            </w:tcBorders>
            <w:vAlign w:val="center"/>
          </w:tcPr>
          <w:p w:rsidR="00C44C59" w:rsidRPr="00CE4085" w:rsidRDefault="00C44C59" w:rsidP="00C44C59">
            <w:pPr>
              <w:overflowPunct w:val="0"/>
              <w:autoSpaceDE w:val="0"/>
              <w:autoSpaceDN w:val="0"/>
              <w:adjustRightInd w:val="0"/>
              <w:jc w:val="center"/>
              <w:rPr>
                <w:rFonts w:ascii="Arial" w:hAnsi="Arial" w:cs="Arial"/>
                <w:b/>
                <w:color w:val="000000"/>
                <w:sz w:val="16"/>
                <w:szCs w:val="16"/>
              </w:rPr>
            </w:pPr>
            <w:r w:rsidRPr="00CE4085">
              <w:rPr>
                <w:rFonts w:ascii="Arial" w:hAnsi="Arial" w:cs="Arial"/>
                <w:b/>
                <w:color w:val="000000"/>
                <w:sz w:val="16"/>
                <w:szCs w:val="16"/>
              </w:rPr>
              <w:t>бюджет Валдайского г</w:t>
            </w:r>
            <w:r w:rsidRPr="00CE4085">
              <w:rPr>
                <w:rFonts w:ascii="Arial" w:hAnsi="Arial" w:cs="Arial"/>
                <w:b/>
                <w:color w:val="000000"/>
                <w:sz w:val="16"/>
                <w:szCs w:val="16"/>
              </w:rPr>
              <w:t>о</w:t>
            </w:r>
            <w:r w:rsidRPr="00CE4085">
              <w:rPr>
                <w:rFonts w:ascii="Arial" w:hAnsi="Arial" w:cs="Arial"/>
                <w:b/>
                <w:color w:val="000000"/>
                <w:sz w:val="16"/>
                <w:szCs w:val="16"/>
              </w:rPr>
              <w:t>родского пос</w:t>
            </w:r>
            <w:r w:rsidRPr="00CE4085">
              <w:rPr>
                <w:rFonts w:ascii="Arial" w:hAnsi="Arial" w:cs="Arial"/>
                <w:b/>
                <w:color w:val="000000"/>
                <w:sz w:val="16"/>
                <w:szCs w:val="16"/>
              </w:rPr>
              <w:t>е</w:t>
            </w:r>
            <w:r w:rsidRPr="00CE4085">
              <w:rPr>
                <w:rFonts w:ascii="Arial" w:hAnsi="Arial" w:cs="Arial"/>
                <w:b/>
                <w:color w:val="000000"/>
                <w:sz w:val="16"/>
                <w:szCs w:val="16"/>
              </w:rPr>
              <w:t>ления</w:t>
            </w:r>
          </w:p>
        </w:tc>
        <w:tc>
          <w:tcPr>
            <w:tcW w:w="1559" w:type="dxa"/>
            <w:tcBorders>
              <w:top w:val="single" w:sz="4" w:space="0" w:color="auto"/>
              <w:left w:val="single" w:sz="4" w:space="0" w:color="auto"/>
              <w:bottom w:val="single" w:sz="4" w:space="0" w:color="auto"/>
              <w:right w:val="single" w:sz="4" w:space="0" w:color="auto"/>
            </w:tcBorders>
            <w:vAlign w:val="center"/>
          </w:tcPr>
          <w:p w:rsidR="00C44C59" w:rsidRPr="00CE4085" w:rsidRDefault="00C44C59" w:rsidP="00C44C59">
            <w:pPr>
              <w:overflowPunct w:val="0"/>
              <w:autoSpaceDE w:val="0"/>
              <w:autoSpaceDN w:val="0"/>
              <w:adjustRightInd w:val="0"/>
              <w:jc w:val="center"/>
              <w:rPr>
                <w:rFonts w:ascii="Arial" w:hAnsi="Arial" w:cs="Arial"/>
                <w:b/>
                <w:color w:val="000000"/>
                <w:sz w:val="16"/>
                <w:szCs w:val="16"/>
              </w:rPr>
            </w:pPr>
            <w:r w:rsidRPr="00CE4085">
              <w:rPr>
                <w:rFonts w:ascii="Arial" w:hAnsi="Arial" w:cs="Arial"/>
                <w:b/>
                <w:color w:val="000000"/>
                <w:sz w:val="16"/>
                <w:szCs w:val="16"/>
              </w:rPr>
              <w:t>внебю</w:t>
            </w:r>
            <w:r w:rsidRPr="00CE4085">
              <w:rPr>
                <w:rFonts w:ascii="Arial" w:hAnsi="Arial" w:cs="Arial"/>
                <w:b/>
                <w:color w:val="000000"/>
                <w:sz w:val="16"/>
                <w:szCs w:val="16"/>
              </w:rPr>
              <w:t>д</w:t>
            </w:r>
            <w:r w:rsidRPr="00CE4085">
              <w:rPr>
                <w:rFonts w:ascii="Arial" w:hAnsi="Arial" w:cs="Arial"/>
                <w:b/>
                <w:color w:val="000000"/>
                <w:sz w:val="16"/>
                <w:szCs w:val="16"/>
              </w:rPr>
              <w:t>жетные сре</w:t>
            </w:r>
            <w:r w:rsidRPr="00CE4085">
              <w:rPr>
                <w:rFonts w:ascii="Arial" w:hAnsi="Arial" w:cs="Arial"/>
                <w:b/>
                <w:color w:val="000000"/>
                <w:sz w:val="16"/>
                <w:szCs w:val="16"/>
              </w:rPr>
              <w:t>д</w:t>
            </w:r>
            <w:r w:rsidRPr="00CE4085">
              <w:rPr>
                <w:rFonts w:ascii="Arial" w:hAnsi="Arial" w:cs="Arial"/>
                <w:b/>
                <w:color w:val="000000"/>
                <w:sz w:val="16"/>
                <w:szCs w:val="16"/>
              </w:rPr>
              <w:t>ства</w:t>
            </w:r>
          </w:p>
        </w:tc>
        <w:tc>
          <w:tcPr>
            <w:tcW w:w="1581" w:type="dxa"/>
            <w:tcBorders>
              <w:top w:val="single" w:sz="4" w:space="0" w:color="auto"/>
              <w:left w:val="single" w:sz="4" w:space="0" w:color="auto"/>
              <w:bottom w:val="single" w:sz="4" w:space="0" w:color="auto"/>
              <w:right w:val="single" w:sz="4" w:space="0" w:color="auto"/>
            </w:tcBorders>
            <w:vAlign w:val="center"/>
          </w:tcPr>
          <w:p w:rsidR="00C44C59" w:rsidRPr="00CE4085" w:rsidRDefault="00C44C59" w:rsidP="00C44C59">
            <w:pPr>
              <w:overflowPunct w:val="0"/>
              <w:autoSpaceDE w:val="0"/>
              <w:autoSpaceDN w:val="0"/>
              <w:adjustRightInd w:val="0"/>
              <w:jc w:val="center"/>
              <w:rPr>
                <w:rFonts w:ascii="Arial" w:hAnsi="Arial" w:cs="Arial"/>
                <w:b/>
                <w:color w:val="000000"/>
                <w:sz w:val="16"/>
                <w:szCs w:val="16"/>
              </w:rPr>
            </w:pPr>
            <w:r w:rsidRPr="00CE4085">
              <w:rPr>
                <w:rFonts w:ascii="Arial" w:hAnsi="Arial" w:cs="Arial"/>
                <w:b/>
                <w:color w:val="000000"/>
                <w:sz w:val="16"/>
                <w:szCs w:val="16"/>
              </w:rPr>
              <w:t>всего</w:t>
            </w:r>
          </w:p>
        </w:tc>
      </w:tr>
      <w:tr w:rsidR="00C44C59" w:rsidRPr="00CE4085" w:rsidTr="00C44C59">
        <w:trPr>
          <w:trHeight w:val="19"/>
        </w:trPr>
        <w:tc>
          <w:tcPr>
            <w:tcW w:w="1101" w:type="dxa"/>
            <w:tcBorders>
              <w:top w:val="single" w:sz="4" w:space="0" w:color="auto"/>
              <w:left w:val="single" w:sz="4" w:space="0" w:color="auto"/>
              <w:bottom w:val="single" w:sz="4" w:space="0" w:color="auto"/>
              <w:right w:val="single" w:sz="4" w:space="0" w:color="auto"/>
            </w:tcBorders>
            <w:vAlign w:val="center"/>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1</w:t>
            </w:r>
          </w:p>
        </w:tc>
        <w:tc>
          <w:tcPr>
            <w:tcW w:w="1293" w:type="dxa"/>
            <w:tcBorders>
              <w:top w:val="single" w:sz="4" w:space="0" w:color="auto"/>
              <w:left w:val="single" w:sz="4" w:space="0" w:color="auto"/>
              <w:bottom w:val="single" w:sz="4" w:space="0" w:color="auto"/>
              <w:right w:val="single" w:sz="4" w:space="0" w:color="auto"/>
            </w:tcBorders>
            <w:vAlign w:val="center"/>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2</w:t>
            </w:r>
          </w:p>
        </w:tc>
        <w:tc>
          <w:tcPr>
            <w:tcW w:w="1418" w:type="dxa"/>
            <w:tcBorders>
              <w:top w:val="single" w:sz="4" w:space="0" w:color="auto"/>
              <w:left w:val="single" w:sz="4" w:space="0" w:color="auto"/>
              <w:bottom w:val="single" w:sz="4" w:space="0" w:color="auto"/>
              <w:right w:val="single" w:sz="4" w:space="0" w:color="auto"/>
            </w:tcBorders>
            <w:vAlign w:val="center"/>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3</w:t>
            </w:r>
          </w:p>
        </w:tc>
        <w:tc>
          <w:tcPr>
            <w:tcW w:w="2286" w:type="dxa"/>
            <w:tcBorders>
              <w:top w:val="single" w:sz="4" w:space="0" w:color="auto"/>
              <w:left w:val="single" w:sz="4" w:space="0" w:color="auto"/>
              <w:bottom w:val="single" w:sz="4" w:space="0" w:color="auto"/>
              <w:right w:val="single" w:sz="4" w:space="0" w:color="auto"/>
            </w:tcBorders>
            <w:vAlign w:val="center"/>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4</w:t>
            </w:r>
          </w:p>
        </w:tc>
        <w:tc>
          <w:tcPr>
            <w:tcW w:w="2410" w:type="dxa"/>
            <w:tcBorders>
              <w:top w:val="single" w:sz="4" w:space="0" w:color="auto"/>
              <w:left w:val="single" w:sz="4" w:space="0" w:color="auto"/>
              <w:bottom w:val="single" w:sz="4" w:space="0" w:color="auto"/>
              <w:right w:val="single" w:sz="4" w:space="0" w:color="auto"/>
            </w:tcBorders>
            <w:vAlign w:val="center"/>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5</w:t>
            </w:r>
          </w:p>
        </w:tc>
        <w:tc>
          <w:tcPr>
            <w:tcW w:w="1559" w:type="dxa"/>
            <w:tcBorders>
              <w:top w:val="single" w:sz="4" w:space="0" w:color="auto"/>
              <w:left w:val="single" w:sz="4" w:space="0" w:color="auto"/>
              <w:bottom w:val="single" w:sz="4" w:space="0" w:color="auto"/>
              <w:right w:val="single" w:sz="4" w:space="0" w:color="auto"/>
            </w:tcBorders>
            <w:vAlign w:val="center"/>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6</w:t>
            </w:r>
          </w:p>
        </w:tc>
        <w:tc>
          <w:tcPr>
            <w:tcW w:w="1581" w:type="dxa"/>
            <w:tcBorders>
              <w:top w:val="single" w:sz="4" w:space="0" w:color="auto"/>
              <w:left w:val="single" w:sz="4" w:space="0" w:color="auto"/>
              <w:bottom w:val="single" w:sz="4" w:space="0" w:color="auto"/>
              <w:right w:val="single" w:sz="4" w:space="0" w:color="auto"/>
            </w:tcBorders>
            <w:vAlign w:val="center"/>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7</w:t>
            </w:r>
          </w:p>
        </w:tc>
      </w:tr>
      <w:tr w:rsidR="00C44C59" w:rsidRPr="00CE4085" w:rsidTr="00C44C59">
        <w:trPr>
          <w:trHeight w:val="19"/>
        </w:trPr>
        <w:tc>
          <w:tcPr>
            <w:tcW w:w="1101"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2017</w:t>
            </w:r>
          </w:p>
        </w:tc>
        <w:tc>
          <w:tcPr>
            <w:tcW w:w="1293"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 xml:space="preserve">9 921,95393 </w:t>
            </w:r>
          </w:p>
        </w:tc>
        <w:tc>
          <w:tcPr>
            <w:tcW w:w="1418"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w:t>
            </w:r>
          </w:p>
        </w:tc>
        <w:tc>
          <w:tcPr>
            <w:tcW w:w="2286"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w:t>
            </w:r>
          </w:p>
        </w:tc>
        <w:tc>
          <w:tcPr>
            <w:tcW w:w="2410"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24 203,69627</w:t>
            </w:r>
          </w:p>
        </w:tc>
        <w:tc>
          <w:tcPr>
            <w:tcW w:w="1559"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w:t>
            </w:r>
          </w:p>
        </w:tc>
        <w:tc>
          <w:tcPr>
            <w:tcW w:w="1581"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34 125,6502</w:t>
            </w:r>
          </w:p>
        </w:tc>
      </w:tr>
      <w:tr w:rsidR="00C44C59" w:rsidRPr="00CE4085" w:rsidTr="00C44C59">
        <w:trPr>
          <w:trHeight w:val="19"/>
        </w:trPr>
        <w:tc>
          <w:tcPr>
            <w:tcW w:w="1101"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2018</w:t>
            </w:r>
          </w:p>
        </w:tc>
        <w:tc>
          <w:tcPr>
            <w:tcW w:w="1293"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11 916,0</w:t>
            </w:r>
          </w:p>
        </w:tc>
        <w:tc>
          <w:tcPr>
            <w:tcW w:w="1418"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w:t>
            </w:r>
          </w:p>
        </w:tc>
        <w:tc>
          <w:tcPr>
            <w:tcW w:w="2286"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w:t>
            </w:r>
          </w:p>
        </w:tc>
        <w:tc>
          <w:tcPr>
            <w:tcW w:w="2410"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25 753,73068</w:t>
            </w:r>
          </w:p>
        </w:tc>
        <w:tc>
          <w:tcPr>
            <w:tcW w:w="1559"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w:t>
            </w:r>
          </w:p>
        </w:tc>
        <w:tc>
          <w:tcPr>
            <w:tcW w:w="1581"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37 669,73068</w:t>
            </w:r>
          </w:p>
        </w:tc>
      </w:tr>
      <w:tr w:rsidR="00C44C59" w:rsidRPr="00CE4085" w:rsidTr="00C44C59">
        <w:trPr>
          <w:trHeight w:val="19"/>
        </w:trPr>
        <w:tc>
          <w:tcPr>
            <w:tcW w:w="1101"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2019</w:t>
            </w:r>
          </w:p>
        </w:tc>
        <w:tc>
          <w:tcPr>
            <w:tcW w:w="1293"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21570,8</w:t>
            </w:r>
          </w:p>
        </w:tc>
        <w:tc>
          <w:tcPr>
            <w:tcW w:w="1418"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w:t>
            </w:r>
          </w:p>
        </w:tc>
        <w:tc>
          <w:tcPr>
            <w:tcW w:w="2286"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w:t>
            </w:r>
          </w:p>
        </w:tc>
        <w:tc>
          <w:tcPr>
            <w:tcW w:w="2410"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ind w:left="113" w:right="113"/>
              <w:jc w:val="both"/>
              <w:rPr>
                <w:rFonts w:ascii="Arial" w:hAnsi="Arial" w:cs="Arial"/>
                <w:color w:val="000000"/>
                <w:sz w:val="16"/>
                <w:szCs w:val="16"/>
              </w:rPr>
            </w:pPr>
            <w:r w:rsidRPr="00CE4085">
              <w:rPr>
                <w:rFonts w:ascii="Arial" w:hAnsi="Arial" w:cs="Arial"/>
                <w:color w:val="000000"/>
                <w:sz w:val="16"/>
                <w:szCs w:val="16"/>
              </w:rPr>
              <w:t>28 609,64247</w:t>
            </w:r>
          </w:p>
        </w:tc>
        <w:tc>
          <w:tcPr>
            <w:tcW w:w="1559"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w:t>
            </w:r>
          </w:p>
        </w:tc>
        <w:tc>
          <w:tcPr>
            <w:tcW w:w="1581"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jc w:val="center"/>
              <w:rPr>
                <w:rFonts w:ascii="Arial" w:hAnsi="Arial" w:cs="Arial"/>
                <w:sz w:val="16"/>
                <w:szCs w:val="16"/>
              </w:rPr>
            </w:pPr>
            <w:r w:rsidRPr="00CE4085">
              <w:rPr>
                <w:rFonts w:ascii="Arial" w:hAnsi="Arial" w:cs="Arial"/>
                <w:sz w:val="16"/>
                <w:szCs w:val="16"/>
              </w:rPr>
              <w:t xml:space="preserve">50180,44247 </w:t>
            </w:r>
          </w:p>
        </w:tc>
      </w:tr>
      <w:tr w:rsidR="00C44C59" w:rsidRPr="00CE4085" w:rsidTr="00C44C59">
        <w:trPr>
          <w:trHeight w:val="19"/>
        </w:trPr>
        <w:tc>
          <w:tcPr>
            <w:tcW w:w="1101"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2020</w:t>
            </w:r>
          </w:p>
        </w:tc>
        <w:tc>
          <w:tcPr>
            <w:tcW w:w="1293"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1 873,00</w:t>
            </w:r>
          </w:p>
        </w:tc>
        <w:tc>
          <w:tcPr>
            <w:tcW w:w="1418"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w:t>
            </w:r>
          </w:p>
        </w:tc>
        <w:tc>
          <w:tcPr>
            <w:tcW w:w="2286"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w:t>
            </w:r>
          </w:p>
        </w:tc>
        <w:tc>
          <w:tcPr>
            <w:tcW w:w="2410"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24 227,00</w:t>
            </w:r>
          </w:p>
        </w:tc>
        <w:tc>
          <w:tcPr>
            <w:tcW w:w="1559"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w:t>
            </w:r>
          </w:p>
        </w:tc>
        <w:tc>
          <w:tcPr>
            <w:tcW w:w="1581"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26 100,00</w:t>
            </w:r>
          </w:p>
        </w:tc>
      </w:tr>
      <w:tr w:rsidR="00C44C59" w:rsidRPr="00CE4085" w:rsidTr="00C44C59">
        <w:trPr>
          <w:trHeight w:val="19"/>
        </w:trPr>
        <w:tc>
          <w:tcPr>
            <w:tcW w:w="1101"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2021</w:t>
            </w:r>
          </w:p>
        </w:tc>
        <w:tc>
          <w:tcPr>
            <w:tcW w:w="1293"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1 873,00</w:t>
            </w:r>
          </w:p>
        </w:tc>
        <w:tc>
          <w:tcPr>
            <w:tcW w:w="1418"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p>
        </w:tc>
        <w:tc>
          <w:tcPr>
            <w:tcW w:w="2286"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p>
        </w:tc>
        <w:tc>
          <w:tcPr>
            <w:tcW w:w="2410"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24 227,00</w:t>
            </w:r>
          </w:p>
        </w:tc>
        <w:tc>
          <w:tcPr>
            <w:tcW w:w="1559"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w:t>
            </w:r>
          </w:p>
        </w:tc>
        <w:tc>
          <w:tcPr>
            <w:tcW w:w="1581"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26 100,00</w:t>
            </w:r>
          </w:p>
        </w:tc>
      </w:tr>
      <w:tr w:rsidR="00C44C59" w:rsidRPr="00CE4085" w:rsidTr="00C44C59">
        <w:trPr>
          <w:trHeight w:val="19"/>
        </w:trPr>
        <w:tc>
          <w:tcPr>
            <w:tcW w:w="1101"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ВС</w:t>
            </w:r>
            <w:r w:rsidRPr="00CE4085">
              <w:rPr>
                <w:rFonts w:ascii="Arial" w:hAnsi="Arial" w:cs="Arial"/>
                <w:color w:val="000000"/>
                <w:sz w:val="16"/>
                <w:szCs w:val="16"/>
              </w:rPr>
              <w:t>Е</w:t>
            </w:r>
            <w:r w:rsidRPr="00CE4085">
              <w:rPr>
                <w:rFonts w:ascii="Arial" w:hAnsi="Arial" w:cs="Arial"/>
                <w:color w:val="000000"/>
                <w:sz w:val="16"/>
                <w:szCs w:val="16"/>
              </w:rPr>
              <w:t>ГО</w:t>
            </w:r>
          </w:p>
        </w:tc>
        <w:tc>
          <w:tcPr>
            <w:tcW w:w="1293"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47154,75393</w:t>
            </w:r>
          </w:p>
        </w:tc>
        <w:tc>
          <w:tcPr>
            <w:tcW w:w="1418"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w:t>
            </w:r>
          </w:p>
        </w:tc>
        <w:tc>
          <w:tcPr>
            <w:tcW w:w="2286"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w:t>
            </w:r>
          </w:p>
        </w:tc>
        <w:tc>
          <w:tcPr>
            <w:tcW w:w="2410"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ind w:left="-108" w:right="-108"/>
              <w:jc w:val="center"/>
              <w:rPr>
                <w:rFonts w:ascii="Arial" w:hAnsi="Arial" w:cs="Arial"/>
                <w:color w:val="000000"/>
                <w:sz w:val="16"/>
                <w:szCs w:val="16"/>
              </w:rPr>
            </w:pPr>
            <w:r w:rsidRPr="00CE4085">
              <w:rPr>
                <w:rFonts w:ascii="Arial" w:hAnsi="Arial" w:cs="Arial"/>
                <w:color w:val="000000"/>
                <w:sz w:val="16"/>
                <w:szCs w:val="16"/>
              </w:rPr>
              <w:t xml:space="preserve"> 127 021,06942</w:t>
            </w:r>
          </w:p>
        </w:tc>
        <w:tc>
          <w:tcPr>
            <w:tcW w:w="1559"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w:t>
            </w:r>
          </w:p>
        </w:tc>
        <w:tc>
          <w:tcPr>
            <w:tcW w:w="1581"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ind w:left="-149" w:right="-105"/>
              <w:jc w:val="center"/>
              <w:rPr>
                <w:rFonts w:ascii="Arial" w:hAnsi="Arial" w:cs="Arial"/>
                <w:color w:val="000000"/>
                <w:sz w:val="16"/>
                <w:szCs w:val="16"/>
              </w:rPr>
            </w:pPr>
            <w:r w:rsidRPr="00CE4085">
              <w:rPr>
                <w:rFonts w:ascii="Arial" w:hAnsi="Arial" w:cs="Arial"/>
                <w:color w:val="000000"/>
                <w:sz w:val="16"/>
                <w:szCs w:val="16"/>
              </w:rPr>
              <w:t>174175,82335</w:t>
            </w:r>
          </w:p>
        </w:tc>
      </w:tr>
    </w:tbl>
    <w:p w:rsidR="00C44C59" w:rsidRPr="00CE4085" w:rsidRDefault="00C44C59" w:rsidP="00C44C59">
      <w:pPr>
        <w:jc w:val="right"/>
        <w:rPr>
          <w:rFonts w:ascii="Arial" w:hAnsi="Arial" w:cs="Arial"/>
          <w:sz w:val="16"/>
          <w:szCs w:val="16"/>
        </w:rPr>
      </w:pPr>
      <w:r w:rsidRPr="00CE4085">
        <w:rPr>
          <w:rFonts w:ascii="Arial" w:hAnsi="Arial" w:cs="Arial"/>
          <w:sz w:val="16"/>
          <w:szCs w:val="16"/>
        </w:rPr>
        <w:t>»;</w:t>
      </w:r>
    </w:p>
    <w:p w:rsidR="00C44C59" w:rsidRPr="00CE4085" w:rsidRDefault="00C44C59" w:rsidP="00C44C59">
      <w:pPr>
        <w:ind w:firstLine="142"/>
        <w:jc w:val="both"/>
        <w:rPr>
          <w:rFonts w:ascii="Arial" w:hAnsi="Arial" w:cs="Arial"/>
          <w:sz w:val="16"/>
          <w:szCs w:val="16"/>
        </w:rPr>
      </w:pPr>
      <w:r w:rsidRPr="00CE4085">
        <w:rPr>
          <w:rFonts w:ascii="Arial" w:hAnsi="Arial" w:cs="Arial"/>
          <w:sz w:val="16"/>
          <w:szCs w:val="16"/>
        </w:rPr>
        <w:t xml:space="preserve">1.2. </w:t>
      </w:r>
      <w:r w:rsidRPr="00CE4085">
        <w:rPr>
          <w:rFonts w:ascii="Arial" w:hAnsi="Arial" w:cs="Arial"/>
          <w:color w:val="000000"/>
          <w:sz w:val="16"/>
          <w:szCs w:val="16"/>
        </w:rPr>
        <w:t>Изложить мероприятия  муниципальной программы в прилагаемой редакции (прилож</w:t>
      </w:r>
      <w:r w:rsidRPr="00CE4085">
        <w:rPr>
          <w:rFonts w:ascii="Arial" w:hAnsi="Arial" w:cs="Arial"/>
          <w:color w:val="000000"/>
          <w:sz w:val="16"/>
          <w:szCs w:val="16"/>
        </w:rPr>
        <w:t>е</w:t>
      </w:r>
      <w:r w:rsidRPr="00CE4085">
        <w:rPr>
          <w:rFonts w:ascii="Arial" w:hAnsi="Arial" w:cs="Arial"/>
          <w:color w:val="000000"/>
          <w:sz w:val="16"/>
          <w:szCs w:val="16"/>
        </w:rPr>
        <w:t>ние 1);</w:t>
      </w:r>
    </w:p>
    <w:p w:rsidR="00C44C59" w:rsidRPr="00CE4085" w:rsidRDefault="00C44C59" w:rsidP="00C44C59">
      <w:pPr>
        <w:ind w:firstLine="142"/>
        <w:jc w:val="both"/>
        <w:rPr>
          <w:rFonts w:ascii="Arial" w:hAnsi="Arial" w:cs="Arial"/>
          <w:color w:val="000000"/>
          <w:sz w:val="16"/>
          <w:szCs w:val="16"/>
        </w:rPr>
      </w:pPr>
      <w:r w:rsidRPr="00CE4085">
        <w:rPr>
          <w:rFonts w:ascii="Arial" w:hAnsi="Arial" w:cs="Arial"/>
          <w:color w:val="000000"/>
          <w:sz w:val="16"/>
          <w:szCs w:val="16"/>
        </w:rPr>
        <w:t>1.3. Изложить пункт 4 паспорта подпрограммы «Строительство, капитальный ремонт, ремонт и содержание автомобильных дорог общего пользов</w:t>
      </w:r>
      <w:r w:rsidRPr="00CE4085">
        <w:rPr>
          <w:rFonts w:ascii="Arial" w:hAnsi="Arial" w:cs="Arial"/>
          <w:color w:val="000000"/>
          <w:sz w:val="16"/>
          <w:szCs w:val="16"/>
        </w:rPr>
        <w:t>а</w:t>
      </w:r>
      <w:r w:rsidRPr="00CE4085">
        <w:rPr>
          <w:rFonts w:ascii="Arial" w:hAnsi="Arial" w:cs="Arial"/>
          <w:color w:val="000000"/>
          <w:sz w:val="16"/>
          <w:szCs w:val="16"/>
        </w:rPr>
        <w:t>ния местного значения на территории Валдайского городского поселения за счет средств областного бюджета и бюджета Валдайского г</w:t>
      </w:r>
      <w:r w:rsidRPr="00CE4085">
        <w:rPr>
          <w:rFonts w:ascii="Arial" w:hAnsi="Arial" w:cs="Arial"/>
          <w:color w:val="000000"/>
          <w:sz w:val="16"/>
          <w:szCs w:val="16"/>
        </w:rPr>
        <w:t>о</w:t>
      </w:r>
      <w:r w:rsidRPr="00CE4085">
        <w:rPr>
          <w:rFonts w:ascii="Arial" w:hAnsi="Arial" w:cs="Arial"/>
          <w:color w:val="000000"/>
          <w:sz w:val="16"/>
          <w:szCs w:val="16"/>
        </w:rPr>
        <w:t>родского посел</w:t>
      </w:r>
      <w:r w:rsidRPr="00CE4085">
        <w:rPr>
          <w:rFonts w:ascii="Arial" w:hAnsi="Arial" w:cs="Arial"/>
          <w:color w:val="000000"/>
          <w:sz w:val="16"/>
          <w:szCs w:val="16"/>
        </w:rPr>
        <w:t>е</w:t>
      </w:r>
      <w:r w:rsidRPr="00CE4085">
        <w:rPr>
          <w:rFonts w:ascii="Arial" w:hAnsi="Arial" w:cs="Arial"/>
          <w:color w:val="000000"/>
          <w:sz w:val="16"/>
          <w:szCs w:val="16"/>
        </w:rPr>
        <w:t xml:space="preserve">ния» в редакции: </w:t>
      </w:r>
    </w:p>
    <w:p w:rsidR="00C44C59" w:rsidRPr="00CE4085" w:rsidRDefault="00C44C59" w:rsidP="00C44C59">
      <w:pPr>
        <w:ind w:firstLine="142"/>
        <w:jc w:val="both"/>
        <w:rPr>
          <w:rFonts w:ascii="Arial" w:hAnsi="Arial" w:cs="Arial"/>
          <w:color w:val="000000"/>
          <w:sz w:val="16"/>
          <w:szCs w:val="16"/>
        </w:rPr>
      </w:pPr>
      <w:r w:rsidRPr="00CE4085">
        <w:rPr>
          <w:rFonts w:ascii="Arial" w:hAnsi="Arial" w:cs="Arial"/>
          <w:color w:val="000000"/>
          <w:sz w:val="16"/>
          <w:szCs w:val="16"/>
        </w:rPr>
        <w:t>«4. Объемы и источники финансирования подпрограммы (тыс. рублей):</w:t>
      </w:r>
    </w:p>
    <w:tbl>
      <w:tblPr>
        <w:tblW w:w="116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3"/>
        <w:gridCol w:w="1559"/>
        <w:gridCol w:w="1435"/>
        <w:gridCol w:w="2410"/>
        <w:gridCol w:w="2126"/>
        <w:gridCol w:w="1418"/>
        <w:gridCol w:w="1559"/>
      </w:tblGrid>
      <w:tr w:rsidR="00C44C59" w:rsidRPr="00CE4085" w:rsidTr="00C44C59">
        <w:trPr>
          <w:trHeight w:val="20"/>
        </w:trPr>
        <w:tc>
          <w:tcPr>
            <w:tcW w:w="1093" w:type="dxa"/>
            <w:vMerge w:val="restart"/>
            <w:tcBorders>
              <w:top w:val="single" w:sz="4" w:space="0" w:color="auto"/>
              <w:left w:val="single" w:sz="4" w:space="0" w:color="auto"/>
              <w:bottom w:val="single" w:sz="4" w:space="0" w:color="auto"/>
              <w:right w:val="single" w:sz="4" w:space="0" w:color="auto"/>
            </w:tcBorders>
            <w:vAlign w:val="center"/>
          </w:tcPr>
          <w:p w:rsidR="00C44C59" w:rsidRPr="00CE4085" w:rsidRDefault="00C44C59" w:rsidP="00C44C59">
            <w:pPr>
              <w:jc w:val="center"/>
              <w:rPr>
                <w:rFonts w:ascii="Arial" w:hAnsi="Arial" w:cs="Arial"/>
                <w:b/>
                <w:color w:val="000000"/>
                <w:sz w:val="16"/>
                <w:szCs w:val="16"/>
              </w:rPr>
            </w:pPr>
            <w:r w:rsidRPr="00CE4085">
              <w:rPr>
                <w:rFonts w:ascii="Arial" w:hAnsi="Arial" w:cs="Arial"/>
                <w:b/>
                <w:color w:val="000000"/>
                <w:sz w:val="16"/>
                <w:szCs w:val="16"/>
              </w:rPr>
              <w:t>Год</w:t>
            </w:r>
          </w:p>
        </w:tc>
        <w:tc>
          <w:tcPr>
            <w:tcW w:w="10507" w:type="dxa"/>
            <w:gridSpan w:val="6"/>
            <w:tcBorders>
              <w:top w:val="single" w:sz="4" w:space="0" w:color="auto"/>
              <w:left w:val="single" w:sz="4" w:space="0" w:color="auto"/>
              <w:bottom w:val="single" w:sz="4" w:space="0" w:color="auto"/>
              <w:right w:val="single" w:sz="4" w:space="0" w:color="auto"/>
            </w:tcBorders>
            <w:vAlign w:val="center"/>
          </w:tcPr>
          <w:p w:rsidR="00C44C59" w:rsidRPr="00CE4085" w:rsidRDefault="00C44C59" w:rsidP="00C44C59">
            <w:pPr>
              <w:overflowPunct w:val="0"/>
              <w:autoSpaceDE w:val="0"/>
              <w:autoSpaceDN w:val="0"/>
              <w:adjustRightInd w:val="0"/>
              <w:jc w:val="center"/>
              <w:rPr>
                <w:rFonts w:ascii="Arial" w:hAnsi="Arial" w:cs="Arial"/>
                <w:b/>
                <w:color w:val="000000"/>
                <w:sz w:val="16"/>
                <w:szCs w:val="16"/>
              </w:rPr>
            </w:pPr>
            <w:r w:rsidRPr="00CE4085">
              <w:rPr>
                <w:rFonts w:ascii="Arial" w:hAnsi="Arial" w:cs="Arial"/>
                <w:b/>
                <w:color w:val="000000"/>
                <w:sz w:val="16"/>
                <w:szCs w:val="16"/>
              </w:rPr>
              <w:t>Источник финансирования</w:t>
            </w:r>
          </w:p>
        </w:tc>
      </w:tr>
      <w:tr w:rsidR="00C44C59" w:rsidRPr="00CE4085" w:rsidTr="00C44C59">
        <w:trPr>
          <w:trHeight w:val="20"/>
        </w:trPr>
        <w:tc>
          <w:tcPr>
            <w:tcW w:w="1093" w:type="dxa"/>
            <w:vMerge/>
            <w:tcBorders>
              <w:top w:val="single" w:sz="4" w:space="0" w:color="auto"/>
              <w:left w:val="single" w:sz="4" w:space="0" w:color="auto"/>
              <w:bottom w:val="single" w:sz="4" w:space="0" w:color="auto"/>
              <w:right w:val="single" w:sz="4" w:space="0" w:color="auto"/>
            </w:tcBorders>
            <w:vAlign w:val="center"/>
          </w:tcPr>
          <w:p w:rsidR="00C44C59" w:rsidRPr="00CE4085" w:rsidRDefault="00C44C59" w:rsidP="00C44C59">
            <w:pPr>
              <w:jc w:val="center"/>
              <w:rPr>
                <w:rFonts w:ascii="Arial" w:hAnsi="Arial" w:cs="Arial"/>
                <w:b/>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C44C59" w:rsidRPr="00CE4085" w:rsidRDefault="00C44C59" w:rsidP="00C44C59">
            <w:pPr>
              <w:jc w:val="center"/>
              <w:rPr>
                <w:rFonts w:ascii="Arial" w:hAnsi="Arial" w:cs="Arial"/>
                <w:b/>
                <w:color w:val="000000"/>
                <w:sz w:val="16"/>
                <w:szCs w:val="16"/>
              </w:rPr>
            </w:pPr>
            <w:r w:rsidRPr="00CE4085">
              <w:rPr>
                <w:rFonts w:ascii="Arial" w:hAnsi="Arial" w:cs="Arial"/>
                <w:b/>
                <w:color w:val="000000"/>
                <w:sz w:val="16"/>
                <w:szCs w:val="16"/>
              </w:rPr>
              <w:t>областной бю</w:t>
            </w:r>
            <w:r w:rsidRPr="00CE4085">
              <w:rPr>
                <w:rFonts w:ascii="Arial" w:hAnsi="Arial" w:cs="Arial"/>
                <w:b/>
                <w:color w:val="000000"/>
                <w:sz w:val="16"/>
                <w:szCs w:val="16"/>
              </w:rPr>
              <w:t>д</w:t>
            </w:r>
            <w:r w:rsidRPr="00CE4085">
              <w:rPr>
                <w:rFonts w:ascii="Arial" w:hAnsi="Arial" w:cs="Arial"/>
                <w:b/>
                <w:color w:val="000000"/>
                <w:sz w:val="16"/>
                <w:szCs w:val="16"/>
              </w:rPr>
              <w:t>жет</w:t>
            </w:r>
          </w:p>
        </w:tc>
        <w:tc>
          <w:tcPr>
            <w:tcW w:w="1435" w:type="dxa"/>
            <w:tcBorders>
              <w:top w:val="single" w:sz="4" w:space="0" w:color="auto"/>
              <w:left w:val="single" w:sz="4" w:space="0" w:color="auto"/>
              <w:bottom w:val="single" w:sz="4" w:space="0" w:color="auto"/>
              <w:right w:val="single" w:sz="4" w:space="0" w:color="auto"/>
            </w:tcBorders>
            <w:vAlign w:val="center"/>
          </w:tcPr>
          <w:p w:rsidR="00C44C59" w:rsidRPr="00CE4085" w:rsidRDefault="00C44C59" w:rsidP="00C44C59">
            <w:pPr>
              <w:overflowPunct w:val="0"/>
              <w:autoSpaceDE w:val="0"/>
              <w:autoSpaceDN w:val="0"/>
              <w:adjustRightInd w:val="0"/>
              <w:jc w:val="center"/>
              <w:rPr>
                <w:rFonts w:ascii="Arial" w:hAnsi="Arial" w:cs="Arial"/>
                <w:b/>
                <w:color w:val="000000"/>
                <w:sz w:val="16"/>
                <w:szCs w:val="16"/>
              </w:rPr>
            </w:pPr>
            <w:r w:rsidRPr="00CE4085">
              <w:rPr>
                <w:rFonts w:ascii="Arial" w:hAnsi="Arial" w:cs="Arial"/>
                <w:b/>
                <w:color w:val="000000"/>
                <w:sz w:val="16"/>
                <w:szCs w:val="16"/>
              </w:rPr>
              <w:t>фед</w:t>
            </w:r>
            <w:r w:rsidRPr="00CE4085">
              <w:rPr>
                <w:rFonts w:ascii="Arial" w:hAnsi="Arial" w:cs="Arial"/>
                <w:b/>
                <w:color w:val="000000"/>
                <w:sz w:val="16"/>
                <w:szCs w:val="16"/>
              </w:rPr>
              <w:t>е</w:t>
            </w:r>
            <w:r w:rsidRPr="00CE4085">
              <w:rPr>
                <w:rFonts w:ascii="Arial" w:hAnsi="Arial" w:cs="Arial"/>
                <w:b/>
                <w:color w:val="000000"/>
                <w:sz w:val="16"/>
                <w:szCs w:val="16"/>
              </w:rPr>
              <w:t>ральный бю</w:t>
            </w:r>
            <w:r w:rsidRPr="00CE4085">
              <w:rPr>
                <w:rFonts w:ascii="Arial" w:hAnsi="Arial" w:cs="Arial"/>
                <w:b/>
                <w:color w:val="000000"/>
                <w:sz w:val="16"/>
                <w:szCs w:val="16"/>
              </w:rPr>
              <w:t>д</w:t>
            </w:r>
            <w:r w:rsidRPr="00CE4085">
              <w:rPr>
                <w:rFonts w:ascii="Arial" w:hAnsi="Arial" w:cs="Arial"/>
                <w:b/>
                <w:color w:val="000000"/>
                <w:sz w:val="16"/>
                <w:szCs w:val="16"/>
              </w:rPr>
              <w:t>жет</w:t>
            </w:r>
          </w:p>
        </w:tc>
        <w:tc>
          <w:tcPr>
            <w:tcW w:w="2410" w:type="dxa"/>
            <w:tcBorders>
              <w:top w:val="single" w:sz="4" w:space="0" w:color="auto"/>
              <w:left w:val="single" w:sz="4" w:space="0" w:color="auto"/>
              <w:bottom w:val="single" w:sz="4" w:space="0" w:color="auto"/>
              <w:right w:val="single" w:sz="4" w:space="0" w:color="auto"/>
            </w:tcBorders>
            <w:vAlign w:val="center"/>
          </w:tcPr>
          <w:p w:rsidR="00C44C59" w:rsidRPr="00CE4085" w:rsidRDefault="00C44C59" w:rsidP="00C44C59">
            <w:pPr>
              <w:jc w:val="center"/>
              <w:rPr>
                <w:rFonts w:ascii="Arial" w:hAnsi="Arial" w:cs="Arial"/>
                <w:b/>
                <w:color w:val="000000"/>
                <w:sz w:val="16"/>
                <w:szCs w:val="16"/>
              </w:rPr>
            </w:pPr>
            <w:r w:rsidRPr="00CE4085">
              <w:rPr>
                <w:rFonts w:ascii="Arial" w:hAnsi="Arial" w:cs="Arial"/>
                <w:b/>
                <w:color w:val="000000"/>
                <w:sz w:val="16"/>
                <w:szCs w:val="16"/>
              </w:rPr>
              <w:t>бюджет Валдайского м</w:t>
            </w:r>
            <w:r w:rsidRPr="00CE4085">
              <w:rPr>
                <w:rFonts w:ascii="Arial" w:hAnsi="Arial" w:cs="Arial"/>
                <w:b/>
                <w:color w:val="000000"/>
                <w:sz w:val="16"/>
                <w:szCs w:val="16"/>
              </w:rPr>
              <w:t>у</w:t>
            </w:r>
            <w:r w:rsidRPr="00CE4085">
              <w:rPr>
                <w:rFonts w:ascii="Arial" w:hAnsi="Arial" w:cs="Arial"/>
                <w:b/>
                <w:color w:val="000000"/>
                <w:sz w:val="16"/>
                <w:szCs w:val="16"/>
              </w:rPr>
              <w:t>ниципального ра</w:t>
            </w:r>
            <w:r w:rsidRPr="00CE4085">
              <w:rPr>
                <w:rFonts w:ascii="Arial" w:hAnsi="Arial" w:cs="Arial"/>
                <w:b/>
                <w:color w:val="000000"/>
                <w:sz w:val="16"/>
                <w:szCs w:val="16"/>
              </w:rPr>
              <w:t>й</w:t>
            </w:r>
            <w:r w:rsidRPr="00CE4085">
              <w:rPr>
                <w:rFonts w:ascii="Arial" w:hAnsi="Arial" w:cs="Arial"/>
                <w:b/>
                <w:color w:val="000000"/>
                <w:sz w:val="16"/>
                <w:szCs w:val="16"/>
              </w:rPr>
              <w:t>она</w:t>
            </w:r>
          </w:p>
        </w:tc>
        <w:tc>
          <w:tcPr>
            <w:tcW w:w="2126" w:type="dxa"/>
            <w:tcBorders>
              <w:top w:val="single" w:sz="4" w:space="0" w:color="auto"/>
              <w:left w:val="single" w:sz="4" w:space="0" w:color="auto"/>
              <w:bottom w:val="single" w:sz="4" w:space="0" w:color="auto"/>
              <w:right w:val="single" w:sz="4" w:space="0" w:color="auto"/>
            </w:tcBorders>
            <w:vAlign w:val="center"/>
          </w:tcPr>
          <w:p w:rsidR="00C44C59" w:rsidRPr="00CE4085" w:rsidRDefault="00C44C59" w:rsidP="00C44C59">
            <w:pPr>
              <w:overflowPunct w:val="0"/>
              <w:autoSpaceDE w:val="0"/>
              <w:autoSpaceDN w:val="0"/>
              <w:adjustRightInd w:val="0"/>
              <w:jc w:val="center"/>
              <w:rPr>
                <w:rFonts w:ascii="Arial" w:hAnsi="Arial" w:cs="Arial"/>
                <w:b/>
                <w:color w:val="000000"/>
                <w:sz w:val="16"/>
                <w:szCs w:val="16"/>
              </w:rPr>
            </w:pPr>
            <w:r w:rsidRPr="00CE4085">
              <w:rPr>
                <w:rFonts w:ascii="Arial" w:hAnsi="Arial" w:cs="Arial"/>
                <w:b/>
                <w:color w:val="000000"/>
                <w:sz w:val="16"/>
                <w:szCs w:val="16"/>
              </w:rPr>
              <w:t>бюджет Валдайск</w:t>
            </w:r>
            <w:r w:rsidRPr="00CE4085">
              <w:rPr>
                <w:rFonts w:ascii="Arial" w:hAnsi="Arial" w:cs="Arial"/>
                <w:b/>
                <w:color w:val="000000"/>
                <w:sz w:val="16"/>
                <w:szCs w:val="16"/>
              </w:rPr>
              <w:t>о</w:t>
            </w:r>
            <w:r w:rsidRPr="00CE4085">
              <w:rPr>
                <w:rFonts w:ascii="Arial" w:hAnsi="Arial" w:cs="Arial"/>
                <w:b/>
                <w:color w:val="000000"/>
                <w:sz w:val="16"/>
                <w:szCs w:val="16"/>
              </w:rPr>
              <w:t>го городского посел</w:t>
            </w:r>
            <w:r w:rsidRPr="00CE4085">
              <w:rPr>
                <w:rFonts w:ascii="Arial" w:hAnsi="Arial" w:cs="Arial"/>
                <w:b/>
                <w:color w:val="000000"/>
                <w:sz w:val="16"/>
                <w:szCs w:val="16"/>
              </w:rPr>
              <w:t>е</w:t>
            </w:r>
            <w:r w:rsidRPr="00CE4085">
              <w:rPr>
                <w:rFonts w:ascii="Arial" w:hAnsi="Arial" w:cs="Arial"/>
                <w:b/>
                <w:color w:val="000000"/>
                <w:sz w:val="16"/>
                <w:szCs w:val="16"/>
              </w:rPr>
              <w:t>ния</w:t>
            </w:r>
          </w:p>
        </w:tc>
        <w:tc>
          <w:tcPr>
            <w:tcW w:w="1418" w:type="dxa"/>
            <w:tcBorders>
              <w:top w:val="single" w:sz="4" w:space="0" w:color="auto"/>
              <w:left w:val="single" w:sz="4" w:space="0" w:color="auto"/>
              <w:bottom w:val="single" w:sz="4" w:space="0" w:color="auto"/>
              <w:right w:val="single" w:sz="4" w:space="0" w:color="auto"/>
            </w:tcBorders>
            <w:vAlign w:val="center"/>
          </w:tcPr>
          <w:p w:rsidR="00C44C59" w:rsidRPr="00CE4085" w:rsidRDefault="00C44C59" w:rsidP="00C44C59">
            <w:pPr>
              <w:overflowPunct w:val="0"/>
              <w:autoSpaceDE w:val="0"/>
              <w:autoSpaceDN w:val="0"/>
              <w:adjustRightInd w:val="0"/>
              <w:jc w:val="center"/>
              <w:rPr>
                <w:rFonts w:ascii="Arial" w:hAnsi="Arial" w:cs="Arial"/>
                <w:b/>
                <w:color w:val="000000"/>
                <w:sz w:val="16"/>
                <w:szCs w:val="16"/>
              </w:rPr>
            </w:pPr>
            <w:r w:rsidRPr="00CE4085">
              <w:rPr>
                <w:rFonts w:ascii="Arial" w:hAnsi="Arial" w:cs="Arial"/>
                <w:b/>
                <w:color w:val="000000"/>
                <w:sz w:val="16"/>
                <w:szCs w:val="16"/>
              </w:rPr>
              <w:t>внебюдже</w:t>
            </w:r>
            <w:r w:rsidRPr="00CE4085">
              <w:rPr>
                <w:rFonts w:ascii="Arial" w:hAnsi="Arial" w:cs="Arial"/>
                <w:b/>
                <w:color w:val="000000"/>
                <w:sz w:val="16"/>
                <w:szCs w:val="16"/>
              </w:rPr>
              <w:t>т</w:t>
            </w:r>
            <w:r w:rsidRPr="00CE4085">
              <w:rPr>
                <w:rFonts w:ascii="Arial" w:hAnsi="Arial" w:cs="Arial"/>
                <w:b/>
                <w:color w:val="000000"/>
                <w:sz w:val="16"/>
                <w:szCs w:val="16"/>
              </w:rPr>
              <w:t>ные сре</w:t>
            </w:r>
            <w:r w:rsidRPr="00CE4085">
              <w:rPr>
                <w:rFonts w:ascii="Arial" w:hAnsi="Arial" w:cs="Arial"/>
                <w:b/>
                <w:color w:val="000000"/>
                <w:sz w:val="16"/>
                <w:szCs w:val="16"/>
              </w:rPr>
              <w:t>д</w:t>
            </w:r>
            <w:r w:rsidRPr="00CE4085">
              <w:rPr>
                <w:rFonts w:ascii="Arial" w:hAnsi="Arial" w:cs="Arial"/>
                <w:b/>
                <w:color w:val="000000"/>
                <w:sz w:val="16"/>
                <w:szCs w:val="16"/>
              </w:rPr>
              <w:t>ства</w:t>
            </w:r>
          </w:p>
        </w:tc>
        <w:tc>
          <w:tcPr>
            <w:tcW w:w="1559" w:type="dxa"/>
            <w:tcBorders>
              <w:top w:val="single" w:sz="4" w:space="0" w:color="auto"/>
              <w:left w:val="single" w:sz="4" w:space="0" w:color="auto"/>
              <w:bottom w:val="single" w:sz="4" w:space="0" w:color="auto"/>
              <w:right w:val="single" w:sz="4" w:space="0" w:color="auto"/>
            </w:tcBorders>
            <w:vAlign w:val="center"/>
          </w:tcPr>
          <w:p w:rsidR="00C44C59" w:rsidRPr="00CE4085" w:rsidRDefault="00C44C59" w:rsidP="00C44C59">
            <w:pPr>
              <w:overflowPunct w:val="0"/>
              <w:autoSpaceDE w:val="0"/>
              <w:autoSpaceDN w:val="0"/>
              <w:adjustRightInd w:val="0"/>
              <w:jc w:val="center"/>
              <w:rPr>
                <w:rFonts w:ascii="Arial" w:hAnsi="Arial" w:cs="Arial"/>
                <w:b/>
                <w:color w:val="000000"/>
                <w:sz w:val="16"/>
                <w:szCs w:val="16"/>
              </w:rPr>
            </w:pPr>
            <w:r w:rsidRPr="00CE4085">
              <w:rPr>
                <w:rFonts w:ascii="Arial" w:hAnsi="Arial" w:cs="Arial"/>
                <w:b/>
                <w:color w:val="000000"/>
                <w:sz w:val="16"/>
                <w:szCs w:val="16"/>
              </w:rPr>
              <w:t>всего</w:t>
            </w:r>
          </w:p>
        </w:tc>
      </w:tr>
      <w:tr w:rsidR="00C44C59" w:rsidRPr="00CE4085" w:rsidTr="00C44C59">
        <w:trPr>
          <w:trHeight w:val="20"/>
        </w:trPr>
        <w:tc>
          <w:tcPr>
            <w:tcW w:w="1093" w:type="dxa"/>
            <w:tcBorders>
              <w:top w:val="single" w:sz="4" w:space="0" w:color="auto"/>
              <w:left w:val="single" w:sz="4" w:space="0" w:color="auto"/>
              <w:bottom w:val="single" w:sz="4" w:space="0" w:color="auto"/>
              <w:right w:val="single" w:sz="4" w:space="0" w:color="auto"/>
            </w:tcBorders>
            <w:vAlign w:val="center"/>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1</w:t>
            </w:r>
          </w:p>
        </w:tc>
        <w:tc>
          <w:tcPr>
            <w:tcW w:w="1559" w:type="dxa"/>
            <w:tcBorders>
              <w:top w:val="single" w:sz="4" w:space="0" w:color="auto"/>
              <w:left w:val="single" w:sz="4" w:space="0" w:color="auto"/>
              <w:bottom w:val="single" w:sz="4" w:space="0" w:color="auto"/>
              <w:right w:val="single" w:sz="4" w:space="0" w:color="auto"/>
            </w:tcBorders>
            <w:vAlign w:val="center"/>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2</w:t>
            </w:r>
          </w:p>
        </w:tc>
        <w:tc>
          <w:tcPr>
            <w:tcW w:w="1435" w:type="dxa"/>
            <w:tcBorders>
              <w:top w:val="single" w:sz="4" w:space="0" w:color="auto"/>
              <w:left w:val="single" w:sz="4" w:space="0" w:color="auto"/>
              <w:bottom w:val="single" w:sz="4" w:space="0" w:color="auto"/>
              <w:right w:val="single" w:sz="4" w:space="0" w:color="auto"/>
            </w:tcBorders>
            <w:vAlign w:val="center"/>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3</w:t>
            </w:r>
          </w:p>
        </w:tc>
        <w:tc>
          <w:tcPr>
            <w:tcW w:w="2410" w:type="dxa"/>
            <w:tcBorders>
              <w:top w:val="single" w:sz="4" w:space="0" w:color="auto"/>
              <w:left w:val="single" w:sz="4" w:space="0" w:color="auto"/>
              <w:bottom w:val="single" w:sz="4" w:space="0" w:color="auto"/>
              <w:right w:val="single" w:sz="4" w:space="0" w:color="auto"/>
            </w:tcBorders>
            <w:vAlign w:val="center"/>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4</w:t>
            </w:r>
          </w:p>
        </w:tc>
        <w:tc>
          <w:tcPr>
            <w:tcW w:w="2126" w:type="dxa"/>
            <w:tcBorders>
              <w:top w:val="single" w:sz="4" w:space="0" w:color="auto"/>
              <w:left w:val="single" w:sz="4" w:space="0" w:color="auto"/>
              <w:bottom w:val="single" w:sz="4" w:space="0" w:color="auto"/>
              <w:right w:val="single" w:sz="4" w:space="0" w:color="auto"/>
            </w:tcBorders>
            <w:vAlign w:val="center"/>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5</w:t>
            </w:r>
          </w:p>
        </w:tc>
        <w:tc>
          <w:tcPr>
            <w:tcW w:w="1418" w:type="dxa"/>
            <w:tcBorders>
              <w:top w:val="single" w:sz="4" w:space="0" w:color="auto"/>
              <w:left w:val="single" w:sz="4" w:space="0" w:color="auto"/>
              <w:bottom w:val="single" w:sz="4" w:space="0" w:color="auto"/>
              <w:right w:val="single" w:sz="4" w:space="0" w:color="auto"/>
            </w:tcBorders>
            <w:vAlign w:val="center"/>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6</w:t>
            </w:r>
          </w:p>
        </w:tc>
        <w:tc>
          <w:tcPr>
            <w:tcW w:w="1559" w:type="dxa"/>
            <w:tcBorders>
              <w:top w:val="single" w:sz="4" w:space="0" w:color="auto"/>
              <w:left w:val="single" w:sz="4" w:space="0" w:color="auto"/>
              <w:bottom w:val="single" w:sz="4" w:space="0" w:color="auto"/>
              <w:right w:val="single" w:sz="4" w:space="0" w:color="auto"/>
            </w:tcBorders>
            <w:vAlign w:val="center"/>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7</w:t>
            </w:r>
          </w:p>
        </w:tc>
      </w:tr>
      <w:tr w:rsidR="00C44C59" w:rsidRPr="00CE4085" w:rsidTr="00C44C59">
        <w:trPr>
          <w:trHeight w:val="20"/>
        </w:trPr>
        <w:tc>
          <w:tcPr>
            <w:tcW w:w="1093"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2017</w:t>
            </w:r>
          </w:p>
        </w:tc>
        <w:tc>
          <w:tcPr>
            <w:tcW w:w="1559"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9 921,95393</w:t>
            </w:r>
          </w:p>
        </w:tc>
        <w:tc>
          <w:tcPr>
            <w:tcW w:w="1435"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w:t>
            </w:r>
          </w:p>
        </w:tc>
        <w:tc>
          <w:tcPr>
            <w:tcW w:w="2410"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w:t>
            </w:r>
          </w:p>
        </w:tc>
        <w:tc>
          <w:tcPr>
            <w:tcW w:w="2126"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21 649,86807</w:t>
            </w:r>
          </w:p>
        </w:tc>
        <w:tc>
          <w:tcPr>
            <w:tcW w:w="1418"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31 571,822</w:t>
            </w:r>
          </w:p>
        </w:tc>
      </w:tr>
      <w:tr w:rsidR="00C44C59" w:rsidRPr="00CE4085" w:rsidTr="00C44C59">
        <w:trPr>
          <w:trHeight w:val="20"/>
        </w:trPr>
        <w:tc>
          <w:tcPr>
            <w:tcW w:w="1093"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2018</w:t>
            </w:r>
          </w:p>
        </w:tc>
        <w:tc>
          <w:tcPr>
            <w:tcW w:w="1559"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11 916,00</w:t>
            </w:r>
          </w:p>
        </w:tc>
        <w:tc>
          <w:tcPr>
            <w:tcW w:w="1435"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w:t>
            </w:r>
          </w:p>
        </w:tc>
        <w:tc>
          <w:tcPr>
            <w:tcW w:w="2410"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w:t>
            </w:r>
          </w:p>
        </w:tc>
        <w:tc>
          <w:tcPr>
            <w:tcW w:w="2126"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23 109,76809</w:t>
            </w:r>
          </w:p>
        </w:tc>
        <w:tc>
          <w:tcPr>
            <w:tcW w:w="1418"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35 025,76809</w:t>
            </w:r>
          </w:p>
        </w:tc>
      </w:tr>
      <w:tr w:rsidR="00C44C59" w:rsidRPr="00CE4085" w:rsidTr="00C44C59">
        <w:trPr>
          <w:trHeight w:val="20"/>
        </w:trPr>
        <w:tc>
          <w:tcPr>
            <w:tcW w:w="1093"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2019</w:t>
            </w:r>
          </w:p>
        </w:tc>
        <w:tc>
          <w:tcPr>
            <w:tcW w:w="1559"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21570,8</w:t>
            </w:r>
          </w:p>
        </w:tc>
        <w:tc>
          <w:tcPr>
            <w:tcW w:w="1435"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w:t>
            </w:r>
          </w:p>
        </w:tc>
        <w:tc>
          <w:tcPr>
            <w:tcW w:w="2410"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w:t>
            </w:r>
          </w:p>
        </w:tc>
        <w:tc>
          <w:tcPr>
            <w:tcW w:w="2126"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25 949,64247</w:t>
            </w:r>
          </w:p>
        </w:tc>
        <w:tc>
          <w:tcPr>
            <w:tcW w:w="1418"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47 520,44247</w:t>
            </w:r>
          </w:p>
        </w:tc>
      </w:tr>
      <w:tr w:rsidR="00C44C59" w:rsidRPr="00CE4085" w:rsidTr="00C44C59">
        <w:trPr>
          <w:trHeight w:val="20"/>
        </w:trPr>
        <w:tc>
          <w:tcPr>
            <w:tcW w:w="1093"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2020</w:t>
            </w:r>
          </w:p>
        </w:tc>
        <w:tc>
          <w:tcPr>
            <w:tcW w:w="1559"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1 873,00</w:t>
            </w:r>
          </w:p>
        </w:tc>
        <w:tc>
          <w:tcPr>
            <w:tcW w:w="1435"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w:t>
            </w:r>
          </w:p>
        </w:tc>
        <w:tc>
          <w:tcPr>
            <w:tcW w:w="2410"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w:t>
            </w:r>
          </w:p>
        </w:tc>
        <w:tc>
          <w:tcPr>
            <w:tcW w:w="2126"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21 767,00</w:t>
            </w:r>
          </w:p>
        </w:tc>
        <w:tc>
          <w:tcPr>
            <w:tcW w:w="1418"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23 640,00</w:t>
            </w:r>
          </w:p>
        </w:tc>
      </w:tr>
      <w:tr w:rsidR="00C44C59" w:rsidRPr="00CE4085" w:rsidTr="00C44C59">
        <w:trPr>
          <w:trHeight w:val="20"/>
        </w:trPr>
        <w:tc>
          <w:tcPr>
            <w:tcW w:w="1093"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2021</w:t>
            </w:r>
          </w:p>
        </w:tc>
        <w:tc>
          <w:tcPr>
            <w:tcW w:w="1559"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1 873,00</w:t>
            </w:r>
          </w:p>
        </w:tc>
        <w:tc>
          <w:tcPr>
            <w:tcW w:w="1435"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p>
        </w:tc>
        <w:tc>
          <w:tcPr>
            <w:tcW w:w="2410"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p>
        </w:tc>
        <w:tc>
          <w:tcPr>
            <w:tcW w:w="2126"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 xml:space="preserve"> 21 767,00</w:t>
            </w:r>
          </w:p>
        </w:tc>
        <w:tc>
          <w:tcPr>
            <w:tcW w:w="1418"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23 640,00</w:t>
            </w:r>
          </w:p>
        </w:tc>
      </w:tr>
      <w:tr w:rsidR="00C44C59" w:rsidRPr="00CE4085" w:rsidTr="00C44C59">
        <w:trPr>
          <w:trHeight w:val="20"/>
        </w:trPr>
        <w:tc>
          <w:tcPr>
            <w:tcW w:w="1093"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ВС</w:t>
            </w:r>
            <w:r w:rsidRPr="00CE4085">
              <w:rPr>
                <w:rFonts w:ascii="Arial" w:hAnsi="Arial" w:cs="Arial"/>
                <w:color w:val="000000"/>
                <w:sz w:val="16"/>
                <w:szCs w:val="16"/>
              </w:rPr>
              <w:t>Е</w:t>
            </w:r>
            <w:r w:rsidRPr="00CE4085">
              <w:rPr>
                <w:rFonts w:ascii="Arial" w:hAnsi="Arial" w:cs="Arial"/>
                <w:color w:val="000000"/>
                <w:sz w:val="16"/>
                <w:szCs w:val="16"/>
              </w:rPr>
              <w:t>ГО</w:t>
            </w:r>
          </w:p>
        </w:tc>
        <w:tc>
          <w:tcPr>
            <w:tcW w:w="1559"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47154,75393</w:t>
            </w:r>
          </w:p>
        </w:tc>
        <w:tc>
          <w:tcPr>
            <w:tcW w:w="1435"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w:t>
            </w:r>
          </w:p>
        </w:tc>
        <w:tc>
          <w:tcPr>
            <w:tcW w:w="2410"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w:t>
            </w:r>
          </w:p>
        </w:tc>
        <w:tc>
          <w:tcPr>
            <w:tcW w:w="2126"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114 243,27863</w:t>
            </w:r>
          </w:p>
        </w:tc>
        <w:tc>
          <w:tcPr>
            <w:tcW w:w="1418"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C44C59" w:rsidRPr="00CE4085" w:rsidRDefault="00C44C59" w:rsidP="00C44C59">
            <w:pPr>
              <w:overflowPunct w:val="0"/>
              <w:autoSpaceDE w:val="0"/>
              <w:autoSpaceDN w:val="0"/>
              <w:adjustRightInd w:val="0"/>
              <w:jc w:val="center"/>
              <w:rPr>
                <w:rFonts w:ascii="Arial" w:hAnsi="Arial" w:cs="Arial"/>
                <w:color w:val="000000"/>
                <w:sz w:val="16"/>
                <w:szCs w:val="16"/>
              </w:rPr>
            </w:pPr>
            <w:r w:rsidRPr="00CE4085">
              <w:rPr>
                <w:rFonts w:ascii="Arial" w:hAnsi="Arial" w:cs="Arial"/>
                <w:color w:val="000000"/>
                <w:sz w:val="16"/>
                <w:szCs w:val="16"/>
              </w:rPr>
              <w:t>161398,03256</w:t>
            </w:r>
          </w:p>
        </w:tc>
      </w:tr>
    </w:tbl>
    <w:p w:rsidR="00C44C59" w:rsidRPr="00CE4085" w:rsidRDefault="00C44C59" w:rsidP="00C44C59">
      <w:pPr>
        <w:ind w:firstLine="709"/>
        <w:jc w:val="right"/>
        <w:rPr>
          <w:rFonts w:ascii="Arial" w:hAnsi="Arial" w:cs="Arial"/>
          <w:color w:val="000000"/>
          <w:sz w:val="16"/>
          <w:szCs w:val="16"/>
        </w:rPr>
      </w:pPr>
      <w:r w:rsidRPr="00CE4085">
        <w:rPr>
          <w:rFonts w:ascii="Arial" w:hAnsi="Arial" w:cs="Arial"/>
          <w:color w:val="000000"/>
          <w:sz w:val="16"/>
          <w:szCs w:val="16"/>
        </w:rPr>
        <w:t>»;</w:t>
      </w:r>
    </w:p>
    <w:p w:rsidR="00C44C59" w:rsidRPr="00CE4085" w:rsidRDefault="00C44C59" w:rsidP="00C44C59">
      <w:pPr>
        <w:ind w:firstLine="142"/>
        <w:jc w:val="both"/>
        <w:rPr>
          <w:rFonts w:ascii="Arial" w:hAnsi="Arial" w:cs="Arial"/>
          <w:color w:val="000000"/>
          <w:sz w:val="16"/>
          <w:szCs w:val="16"/>
        </w:rPr>
      </w:pPr>
      <w:r w:rsidRPr="00CE4085">
        <w:rPr>
          <w:rFonts w:ascii="Arial" w:hAnsi="Arial" w:cs="Arial"/>
          <w:color w:val="000000"/>
          <w:sz w:val="16"/>
          <w:szCs w:val="16"/>
        </w:rPr>
        <w:t>1.4. Изложить мероприятия подпрограммы «Строительство, капитальный ремонт, ремонт и содержание автомобильных дорог общего пол</w:t>
      </w:r>
      <w:r w:rsidRPr="00CE4085">
        <w:rPr>
          <w:rFonts w:ascii="Arial" w:hAnsi="Arial" w:cs="Arial"/>
          <w:color w:val="000000"/>
          <w:sz w:val="16"/>
          <w:szCs w:val="16"/>
        </w:rPr>
        <w:t>ь</w:t>
      </w:r>
      <w:r w:rsidRPr="00CE4085">
        <w:rPr>
          <w:rFonts w:ascii="Arial" w:hAnsi="Arial" w:cs="Arial"/>
          <w:color w:val="000000"/>
          <w:sz w:val="16"/>
          <w:szCs w:val="16"/>
        </w:rPr>
        <w:t>зования местного значения на территории Валдайского городского поселения за счет средств областного бюджета и бюджета Валдайского городского пос</w:t>
      </w:r>
      <w:r w:rsidRPr="00CE4085">
        <w:rPr>
          <w:rFonts w:ascii="Arial" w:hAnsi="Arial" w:cs="Arial"/>
          <w:color w:val="000000"/>
          <w:sz w:val="16"/>
          <w:szCs w:val="16"/>
        </w:rPr>
        <w:t>е</w:t>
      </w:r>
      <w:r w:rsidRPr="00CE4085">
        <w:rPr>
          <w:rFonts w:ascii="Arial" w:hAnsi="Arial" w:cs="Arial"/>
          <w:color w:val="000000"/>
          <w:sz w:val="16"/>
          <w:szCs w:val="16"/>
        </w:rPr>
        <w:t>ления» в прилагаемой редакции (пр</w:t>
      </w:r>
      <w:r w:rsidRPr="00CE4085">
        <w:rPr>
          <w:rFonts w:ascii="Arial" w:hAnsi="Arial" w:cs="Arial"/>
          <w:color w:val="000000"/>
          <w:sz w:val="16"/>
          <w:szCs w:val="16"/>
        </w:rPr>
        <w:t>и</w:t>
      </w:r>
      <w:r w:rsidRPr="00CE4085">
        <w:rPr>
          <w:rFonts w:ascii="Arial" w:hAnsi="Arial" w:cs="Arial"/>
          <w:color w:val="000000"/>
          <w:sz w:val="16"/>
          <w:szCs w:val="16"/>
        </w:rPr>
        <w:t>ложение 2).</w:t>
      </w:r>
    </w:p>
    <w:p w:rsidR="00C44C59" w:rsidRPr="00CE4085" w:rsidRDefault="00C44C59" w:rsidP="00C44C59">
      <w:pPr>
        <w:ind w:firstLine="142"/>
        <w:jc w:val="both"/>
        <w:rPr>
          <w:rFonts w:ascii="Arial" w:hAnsi="Arial" w:cs="Arial"/>
          <w:color w:val="000000"/>
          <w:sz w:val="16"/>
          <w:szCs w:val="16"/>
        </w:rPr>
      </w:pPr>
      <w:r w:rsidRPr="00CE4085">
        <w:rPr>
          <w:rFonts w:ascii="Arial" w:hAnsi="Arial" w:cs="Arial"/>
          <w:color w:val="000000"/>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CE4085">
        <w:rPr>
          <w:rFonts w:ascii="Arial" w:hAnsi="Arial" w:cs="Arial"/>
          <w:color w:val="000000"/>
          <w:sz w:val="16"/>
          <w:szCs w:val="16"/>
        </w:rPr>
        <w:t>ь</w:t>
      </w:r>
      <w:r w:rsidRPr="00CE4085">
        <w:rPr>
          <w:rFonts w:ascii="Arial" w:hAnsi="Arial" w:cs="Arial"/>
          <w:color w:val="000000"/>
          <w:sz w:val="16"/>
          <w:szCs w:val="16"/>
        </w:rPr>
        <w:t>ного района в сети «И</w:t>
      </w:r>
      <w:r w:rsidRPr="00CE4085">
        <w:rPr>
          <w:rFonts w:ascii="Arial" w:hAnsi="Arial" w:cs="Arial"/>
          <w:color w:val="000000"/>
          <w:sz w:val="16"/>
          <w:szCs w:val="16"/>
        </w:rPr>
        <w:t>н</w:t>
      </w:r>
      <w:r w:rsidRPr="00CE4085">
        <w:rPr>
          <w:rFonts w:ascii="Arial" w:hAnsi="Arial" w:cs="Arial"/>
          <w:color w:val="000000"/>
          <w:sz w:val="16"/>
          <w:szCs w:val="16"/>
        </w:rPr>
        <w:t>тернет».</w:t>
      </w:r>
    </w:p>
    <w:p w:rsidR="00C44C59" w:rsidRPr="00CE4085" w:rsidRDefault="00C44C59" w:rsidP="00C44C59">
      <w:pPr>
        <w:jc w:val="both"/>
        <w:rPr>
          <w:rFonts w:ascii="Arial" w:hAnsi="Arial" w:cs="Arial"/>
          <w:sz w:val="16"/>
          <w:szCs w:val="16"/>
        </w:rPr>
      </w:pPr>
      <w:r w:rsidRPr="00CE4085">
        <w:rPr>
          <w:rFonts w:ascii="Arial" w:hAnsi="Arial" w:cs="Arial"/>
          <w:b/>
          <w:sz w:val="16"/>
          <w:szCs w:val="16"/>
        </w:rPr>
        <w:t>Глава муниципального района</w:t>
      </w:r>
      <w:r w:rsidRPr="00CE4085">
        <w:rPr>
          <w:rFonts w:ascii="Arial" w:hAnsi="Arial" w:cs="Arial"/>
          <w:b/>
          <w:sz w:val="16"/>
          <w:szCs w:val="16"/>
        </w:rPr>
        <w:tab/>
      </w:r>
      <w:r w:rsidRPr="00CE4085">
        <w:rPr>
          <w:rFonts w:ascii="Arial" w:hAnsi="Arial" w:cs="Arial"/>
          <w:b/>
          <w:sz w:val="16"/>
          <w:szCs w:val="16"/>
        </w:rPr>
        <w:tab/>
        <w:t>Ю.В.Стадэ</w:t>
      </w:r>
    </w:p>
    <w:p w:rsidR="00C44C59" w:rsidRPr="00CE4085" w:rsidRDefault="00C44C59" w:rsidP="00C44C59">
      <w:pPr>
        <w:ind w:left="6096"/>
        <w:jc w:val="center"/>
        <w:rPr>
          <w:rFonts w:ascii="Arial" w:hAnsi="Arial" w:cs="Arial"/>
          <w:sz w:val="16"/>
          <w:szCs w:val="16"/>
        </w:rPr>
      </w:pPr>
      <w:r w:rsidRPr="00CE4085">
        <w:rPr>
          <w:rFonts w:ascii="Arial" w:hAnsi="Arial" w:cs="Arial"/>
          <w:sz w:val="16"/>
          <w:szCs w:val="16"/>
        </w:rPr>
        <w:t>Прилож</w:t>
      </w:r>
      <w:r w:rsidRPr="00CE4085">
        <w:rPr>
          <w:rFonts w:ascii="Arial" w:hAnsi="Arial" w:cs="Arial"/>
          <w:sz w:val="16"/>
          <w:szCs w:val="16"/>
        </w:rPr>
        <w:t>е</w:t>
      </w:r>
      <w:r w:rsidRPr="00CE4085">
        <w:rPr>
          <w:rFonts w:ascii="Arial" w:hAnsi="Arial" w:cs="Arial"/>
          <w:sz w:val="16"/>
          <w:szCs w:val="16"/>
        </w:rPr>
        <w:t>ние 1</w:t>
      </w:r>
    </w:p>
    <w:p w:rsidR="00C44C59" w:rsidRPr="00CE4085" w:rsidRDefault="00C44C59" w:rsidP="00C44C59">
      <w:pPr>
        <w:ind w:left="6096"/>
        <w:jc w:val="center"/>
        <w:rPr>
          <w:rFonts w:ascii="Arial" w:hAnsi="Arial" w:cs="Arial"/>
          <w:sz w:val="16"/>
          <w:szCs w:val="16"/>
        </w:rPr>
      </w:pPr>
      <w:r w:rsidRPr="00CE4085">
        <w:rPr>
          <w:rFonts w:ascii="Arial" w:hAnsi="Arial" w:cs="Arial"/>
          <w:sz w:val="16"/>
          <w:szCs w:val="16"/>
        </w:rPr>
        <w:t>к постановлению Администрации</w:t>
      </w:r>
      <w:r>
        <w:rPr>
          <w:rFonts w:ascii="Arial" w:hAnsi="Arial" w:cs="Arial"/>
          <w:sz w:val="16"/>
          <w:szCs w:val="16"/>
        </w:rPr>
        <w:t xml:space="preserve"> </w:t>
      </w:r>
      <w:r w:rsidRPr="00CE4085">
        <w:rPr>
          <w:rFonts w:ascii="Arial" w:hAnsi="Arial" w:cs="Arial"/>
          <w:sz w:val="16"/>
          <w:szCs w:val="16"/>
        </w:rPr>
        <w:t>муниципального ра</w:t>
      </w:r>
      <w:r w:rsidRPr="00CE4085">
        <w:rPr>
          <w:rFonts w:ascii="Arial" w:hAnsi="Arial" w:cs="Arial"/>
          <w:sz w:val="16"/>
          <w:szCs w:val="16"/>
        </w:rPr>
        <w:t>й</w:t>
      </w:r>
      <w:r w:rsidRPr="00CE4085">
        <w:rPr>
          <w:rFonts w:ascii="Arial" w:hAnsi="Arial" w:cs="Arial"/>
          <w:sz w:val="16"/>
          <w:szCs w:val="16"/>
        </w:rPr>
        <w:t>она</w:t>
      </w:r>
    </w:p>
    <w:p w:rsidR="00C44C59" w:rsidRPr="00CE4085" w:rsidRDefault="00C44C59" w:rsidP="00C44C59">
      <w:pPr>
        <w:ind w:left="6096"/>
        <w:jc w:val="center"/>
        <w:rPr>
          <w:rFonts w:ascii="Arial" w:hAnsi="Arial" w:cs="Arial"/>
          <w:sz w:val="16"/>
          <w:szCs w:val="16"/>
        </w:rPr>
      </w:pPr>
      <w:r w:rsidRPr="00CE4085">
        <w:rPr>
          <w:rFonts w:ascii="Arial" w:hAnsi="Arial" w:cs="Arial"/>
          <w:sz w:val="16"/>
          <w:szCs w:val="16"/>
        </w:rPr>
        <w:t>от 29.11.2019 № 2035</w:t>
      </w:r>
    </w:p>
    <w:p w:rsidR="00C44C59" w:rsidRPr="00CE4085" w:rsidRDefault="00C44C59" w:rsidP="00C44C59">
      <w:pPr>
        <w:jc w:val="center"/>
        <w:rPr>
          <w:rFonts w:ascii="Arial" w:hAnsi="Arial" w:cs="Arial"/>
          <w:b/>
          <w:color w:val="000000"/>
          <w:sz w:val="16"/>
          <w:szCs w:val="16"/>
        </w:rPr>
      </w:pPr>
      <w:r w:rsidRPr="00CE4085">
        <w:rPr>
          <w:rFonts w:ascii="Arial" w:hAnsi="Arial" w:cs="Arial"/>
          <w:b/>
          <w:color w:val="000000"/>
          <w:sz w:val="16"/>
          <w:szCs w:val="16"/>
        </w:rPr>
        <w:t>Мероприятия муниципальной программы</w:t>
      </w:r>
    </w:p>
    <w:p w:rsidR="00C44C59" w:rsidRPr="00CE4085" w:rsidRDefault="00C44C59" w:rsidP="00C44C59">
      <w:pPr>
        <w:jc w:val="center"/>
        <w:rPr>
          <w:rFonts w:ascii="Arial" w:hAnsi="Arial" w:cs="Arial"/>
          <w:b/>
          <w:color w:val="000000"/>
          <w:sz w:val="16"/>
          <w:szCs w:val="16"/>
        </w:rPr>
      </w:pPr>
      <w:r w:rsidRPr="00CE4085">
        <w:rPr>
          <w:rFonts w:ascii="Arial" w:hAnsi="Arial" w:cs="Arial"/>
          <w:b/>
          <w:sz w:val="16"/>
          <w:szCs w:val="16"/>
        </w:rPr>
        <w:t>«Совершенствование и содержание дорожного хозяйства на территории Валдайского  городского поселения на 2017-2021 годы»</w:t>
      </w:r>
    </w:p>
    <w:tbl>
      <w:tblP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
        <w:gridCol w:w="2675"/>
        <w:gridCol w:w="1701"/>
        <w:gridCol w:w="567"/>
        <w:gridCol w:w="709"/>
        <w:gridCol w:w="1134"/>
        <w:gridCol w:w="992"/>
        <w:gridCol w:w="1134"/>
        <w:gridCol w:w="851"/>
        <w:gridCol w:w="708"/>
        <w:gridCol w:w="709"/>
      </w:tblGrid>
      <w:tr w:rsidR="00C44C59" w:rsidRPr="00CE4085" w:rsidTr="00C44C59">
        <w:trPr>
          <w:trHeight w:val="20"/>
        </w:trPr>
        <w:tc>
          <w:tcPr>
            <w:tcW w:w="330" w:type="dxa"/>
            <w:vMerge w:val="restart"/>
            <w:tcBorders>
              <w:top w:val="single" w:sz="4" w:space="0" w:color="auto"/>
              <w:left w:val="single" w:sz="4" w:space="0" w:color="auto"/>
              <w:right w:val="single" w:sz="4" w:space="0" w:color="auto"/>
            </w:tcBorders>
            <w:tcMar>
              <w:left w:w="28" w:type="dxa"/>
              <w:right w:w="28" w:type="dxa"/>
            </w:tcMar>
            <w:vAlign w:val="center"/>
          </w:tcPr>
          <w:p w:rsidR="00C44C59" w:rsidRPr="00CE4085" w:rsidRDefault="00C44C59" w:rsidP="00C44C59">
            <w:pPr>
              <w:jc w:val="center"/>
              <w:rPr>
                <w:rFonts w:ascii="Arial" w:hAnsi="Arial" w:cs="Arial"/>
                <w:b/>
                <w:color w:val="000000"/>
                <w:sz w:val="16"/>
                <w:szCs w:val="16"/>
              </w:rPr>
            </w:pPr>
            <w:r w:rsidRPr="00CE4085">
              <w:rPr>
                <w:rFonts w:ascii="Arial" w:hAnsi="Arial" w:cs="Arial"/>
                <w:b/>
                <w:color w:val="000000"/>
                <w:sz w:val="16"/>
                <w:szCs w:val="16"/>
              </w:rPr>
              <w:t xml:space="preserve">№ </w:t>
            </w:r>
            <w:r w:rsidRPr="00CE4085">
              <w:rPr>
                <w:rFonts w:ascii="Arial" w:hAnsi="Arial" w:cs="Arial"/>
                <w:b/>
                <w:color w:val="000000"/>
                <w:sz w:val="16"/>
                <w:szCs w:val="16"/>
              </w:rPr>
              <w:lastRenderedPageBreak/>
              <w:t>п/п</w:t>
            </w:r>
          </w:p>
        </w:tc>
        <w:tc>
          <w:tcPr>
            <w:tcW w:w="2675" w:type="dxa"/>
            <w:vMerge w:val="restart"/>
            <w:tcBorders>
              <w:top w:val="single" w:sz="4" w:space="0" w:color="auto"/>
              <w:left w:val="single" w:sz="4" w:space="0" w:color="auto"/>
              <w:right w:val="single" w:sz="4" w:space="0" w:color="auto"/>
            </w:tcBorders>
            <w:tcMar>
              <w:left w:w="28" w:type="dxa"/>
              <w:right w:w="28" w:type="dxa"/>
            </w:tcMar>
            <w:vAlign w:val="center"/>
          </w:tcPr>
          <w:p w:rsidR="00C44C59" w:rsidRPr="00CE4085" w:rsidRDefault="00C44C59" w:rsidP="00C44C59">
            <w:pPr>
              <w:jc w:val="center"/>
              <w:rPr>
                <w:rFonts w:ascii="Arial" w:hAnsi="Arial" w:cs="Arial"/>
                <w:b/>
                <w:color w:val="000000"/>
                <w:sz w:val="16"/>
                <w:szCs w:val="16"/>
              </w:rPr>
            </w:pPr>
            <w:r w:rsidRPr="00CE4085">
              <w:rPr>
                <w:rFonts w:ascii="Arial" w:hAnsi="Arial" w:cs="Arial"/>
                <w:b/>
                <w:color w:val="000000"/>
                <w:sz w:val="16"/>
                <w:szCs w:val="16"/>
              </w:rPr>
              <w:lastRenderedPageBreak/>
              <w:t>Наименование мер</w:t>
            </w:r>
            <w:r w:rsidRPr="00CE4085">
              <w:rPr>
                <w:rFonts w:ascii="Arial" w:hAnsi="Arial" w:cs="Arial"/>
                <w:b/>
                <w:color w:val="000000"/>
                <w:sz w:val="16"/>
                <w:szCs w:val="16"/>
              </w:rPr>
              <w:t>о</w:t>
            </w:r>
            <w:r w:rsidRPr="00CE4085">
              <w:rPr>
                <w:rFonts w:ascii="Arial" w:hAnsi="Arial" w:cs="Arial"/>
                <w:b/>
                <w:color w:val="000000"/>
                <w:sz w:val="16"/>
                <w:szCs w:val="16"/>
              </w:rPr>
              <w:t>приятия</w:t>
            </w:r>
          </w:p>
        </w:tc>
        <w:tc>
          <w:tcPr>
            <w:tcW w:w="1701"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44C59" w:rsidRPr="00CE4085" w:rsidRDefault="00C44C59" w:rsidP="00C44C59">
            <w:pPr>
              <w:overflowPunct w:val="0"/>
              <w:autoSpaceDE w:val="0"/>
              <w:autoSpaceDN w:val="0"/>
              <w:adjustRightInd w:val="0"/>
              <w:jc w:val="center"/>
              <w:rPr>
                <w:rFonts w:ascii="Arial" w:hAnsi="Arial" w:cs="Arial"/>
                <w:b/>
                <w:color w:val="000000"/>
                <w:sz w:val="16"/>
                <w:szCs w:val="16"/>
              </w:rPr>
            </w:pPr>
            <w:r w:rsidRPr="00CE4085">
              <w:rPr>
                <w:rFonts w:ascii="Arial" w:hAnsi="Arial" w:cs="Arial"/>
                <w:b/>
                <w:color w:val="000000"/>
                <w:sz w:val="16"/>
                <w:szCs w:val="16"/>
              </w:rPr>
              <w:t>Исполнитель мер</w:t>
            </w:r>
            <w:r w:rsidRPr="00CE4085">
              <w:rPr>
                <w:rFonts w:ascii="Arial" w:hAnsi="Arial" w:cs="Arial"/>
                <w:b/>
                <w:color w:val="000000"/>
                <w:sz w:val="16"/>
                <w:szCs w:val="16"/>
              </w:rPr>
              <w:t>о</w:t>
            </w:r>
            <w:r w:rsidRPr="00CE4085">
              <w:rPr>
                <w:rFonts w:ascii="Arial" w:hAnsi="Arial" w:cs="Arial"/>
                <w:b/>
                <w:color w:val="000000"/>
                <w:sz w:val="16"/>
                <w:szCs w:val="16"/>
              </w:rPr>
              <w:lastRenderedPageBreak/>
              <w:t>приятия</w:t>
            </w:r>
          </w:p>
        </w:tc>
        <w:tc>
          <w:tcPr>
            <w:tcW w:w="56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44C59" w:rsidRPr="00CE4085" w:rsidRDefault="00C44C59" w:rsidP="00C44C59">
            <w:pPr>
              <w:jc w:val="center"/>
              <w:rPr>
                <w:rFonts w:ascii="Arial" w:hAnsi="Arial" w:cs="Arial"/>
                <w:b/>
                <w:color w:val="000000"/>
                <w:sz w:val="16"/>
                <w:szCs w:val="16"/>
              </w:rPr>
            </w:pPr>
            <w:r w:rsidRPr="00CE4085">
              <w:rPr>
                <w:rFonts w:ascii="Arial" w:hAnsi="Arial" w:cs="Arial"/>
                <w:b/>
                <w:color w:val="000000"/>
                <w:sz w:val="16"/>
                <w:szCs w:val="16"/>
              </w:rPr>
              <w:lastRenderedPageBreak/>
              <w:t xml:space="preserve">Срок </w:t>
            </w:r>
            <w:r w:rsidRPr="00CE4085">
              <w:rPr>
                <w:rFonts w:ascii="Arial" w:hAnsi="Arial" w:cs="Arial"/>
                <w:b/>
                <w:color w:val="000000"/>
                <w:sz w:val="16"/>
                <w:szCs w:val="16"/>
              </w:rPr>
              <w:lastRenderedPageBreak/>
              <w:t>ре</w:t>
            </w:r>
            <w:r w:rsidRPr="00CE4085">
              <w:rPr>
                <w:rFonts w:ascii="Arial" w:hAnsi="Arial" w:cs="Arial"/>
                <w:b/>
                <w:color w:val="000000"/>
                <w:sz w:val="16"/>
                <w:szCs w:val="16"/>
              </w:rPr>
              <w:t>а</w:t>
            </w:r>
            <w:r w:rsidRPr="00CE4085">
              <w:rPr>
                <w:rFonts w:ascii="Arial" w:hAnsi="Arial" w:cs="Arial"/>
                <w:b/>
                <w:color w:val="000000"/>
                <w:sz w:val="16"/>
                <w:szCs w:val="16"/>
              </w:rPr>
              <w:t>лиз</w:t>
            </w:r>
            <w:r w:rsidRPr="00CE4085">
              <w:rPr>
                <w:rFonts w:ascii="Arial" w:hAnsi="Arial" w:cs="Arial"/>
                <w:b/>
                <w:color w:val="000000"/>
                <w:sz w:val="16"/>
                <w:szCs w:val="16"/>
              </w:rPr>
              <w:t>а</w:t>
            </w:r>
            <w:r w:rsidRPr="00CE4085">
              <w:rPr>
                <w:rFonts w:ascii="Arial" w:hAnsi="Arial" w:cs="Arial"/>
                <w:b/>
                <w:color w:val="000000"/>
                <w:sz w:val="16"/>
                <w:szCs w:val="16"/>
              </w:rPr>
              <w:t>ции</w:t>
            </w:r>
          </w:p>
        </w:tc>
        <w:tc>
          <w:tcPr>
            <w:tcW w:w="709"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44C59" w:rsidRPr="00CE4085" w:rsidRDefault="00C44C59" w:rsidP="00C44C59">
            <w:pPr>
              <w:jc w:val="center"/>
              <w:rPr>
                <w:rFonts w:ascii="Arial" w:hAnsi="Arial" w:cs="Arial"/>
                <w:b/>
                <w:color w:val="000000"/>
                <w:sz w:val="16"/>
                <w:szCs w:val="16"/>
              </w:rPr>
            </w:pPr>
            <w:r w:rsidRPr="00CE4085">
              <w:rPr>
                <w:rFonts w:ascii="Arial" w:hAnsi="Arial" w:cs="Arial"/>
                <w:b/>
                <w:color w:val="000000"/>
                <w:sz w:val="16"/>
                <w:szCs w:val="16"/>
              </w:rPr>
              <w:lastRenderedPageBreak/>
              <w:t>Цел</w:t>
            </w:r>
            <w:r w:rsidRPr="00CE4085">
              <w:rPr>
                <w:rFonts w:ascii="Arial" w:hAnsi="Arial" w:cs="Arial"/>
                <w:b/>
                <w:color w:val="000000"/>
                <w:sz w:val="16"/>
                <w:szCs w:val="16"/>
              </w:rPr>
              <w:t>е</w:t>
            </w:r>
            <w:r w:rsidRPr="00CE4085">
              <w:rPr>
                <w:rFonts w:ascii="Arial" w:hAnsi="Arial" w:cs="Arial"/>
                <w:b/>
                <w:color w:val="000000"/>
                <w:sz w:val="16"/>
                <w:szCs w:val="16"/>
              </w:rPr>
              <w:lastRenderedPageBreak/>
              <w:t>вой показ</w:t>
            </w:r>
            <w:r w:rsidRPr="00CE4085">
              <w:rPr>
                <w:rFonts w:ascii="Arial" w:hAnsi="Arial" w:cs="Arial"/>
                <w:b/>
                <w:color w:val="000000"/>
                <w:sz w:val="16"/>
                <w:szCs w:val="16"/>
              </w:rPr>
              <w:t>а</w:t>
            </w:r>
            <w:r w:rsidRPr="00CE4085">
              <w:rPr>
                <w:rFonts w:ascii="Arial" w:hAnsi="Arial" w:cs="Arial"/>
                <w:b/>
                <w:color w:val="000000"/>
                <w:sz w:val="16"/>
                <w:szCs w:val="16"/>
              </w:rPr>
              <w:t>тель</w:t>
            </w:r>
          </w:p>
        </w:tc>
        <w:tc>
          <w:tcPr>
            <w:tcW w:w="1134"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44C59" w:rsidRPr="00CE4085" w:rsidRDefault="00C44C59" w:rsidP="00C44C59">
            <w:pPr>
              <w:jc w:val="center"/>
              <w:rPr>
                <w:rFonts w:ascii="Arial" w:hAnsi="Arial" w:cs="Arial"/>
                <w:b/>
                <w:color w:val="000000"/>
                <w:sz w:val="16"/>
                <w:szCs w:val="16"/>
              </w:rPr>
            </w:pPr>
            <w:r w:rsidRPr="00CE4085">
              <w:rPr>
                <w:rFonts w:ascii="Arial" w:hAnsi="Arial" w:cs="Arial"/>
                <w:b/>
                <w:color w:val="000000"/>
                <w:sz w:val="16"/>
                <w:szCs w:val="16"/>
              </w:rPr>
              <w:lastRenderedPageBreak/>
              <w:t xml:space="preserve">Источник </w:t>
            </w:r>
            <w:r w:rsidRPr="00CE4085">
              <w:rPr>
                <w:rFonts w:ascii="Arial" w:hAnsi="Arial" w:cs="Arial"/>
                <w:b/>
                <w:color w:val="000000"/>
                <w:sz w:val="16"/>
                <w:szCs w:val="16"/>
              </w:rPr>
              <w:lastRenderedPageBreak/>
              <w:t>финансир</w:t>
            </w:r>
            <w:r w:rsidRPr="00CE4085">
              <w:rPr>
                <w:rFonts w:ascii="Arial" w:hAnsi="Arial" w:cs="Arial"/>
                <w:b/>
                <w:color w:val="000000"/>
                <w:sz w:val="16"/>
                <w:szCs w:val="16"/>
              </w:rPr>
              <w:t>о</w:t>
            </w:r>
            <w:r w:rsidRPr="00CE4085">
              <w:rPr>
                <w:rFonts w:ascii="Arial" w:hAnsi="Arial" w:cs="Arial"/>
                <w:b/>
                <w:color w:val="000000"/>
                <w:sz w:val="16"/>
                <w:szCs w:val="16"/>
              </w:rPr>
              <w:t>вания</w:t>
            </w:r>
          </w:p>
        </w:tc>
        <w:tc>
          <w:tcPr>
            <w:tcW w:w="4394"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44C59" w:rsidRPr="00CE4085" w:rsidRDefault="00C44C59" w:rsidP="00C44C59">
            <w:pPr>
              <w:jc w:val="center"/>
              <w:rPr>
                <w:rFonts w:ascii="Arial" w:hAnsi="Arial" w:cs="Arial"/>
                <w:b/>
                <w:color w:val="000000"/>
                <w:sz w:val="16"/>
                <w:szCs w:val="16"/>
              </w:rPr>
            </w:pPr>
            <w:r w:rsidRPr="00CE4085">
              <w:rPr>
                <w:rFonts w:ascii="Arial" w:hAnsi="Arial" w:cs="Arial"/>
                <w:b/>
                <w:color w:val="000000"/>
                <w:sz w:val="16"/>
                <w:szCs w:val="16"/>
              </w:rPr>
              <w:lastRenderedPageBreak/>
              <w:t>Объем финансирования по г</w:t>
            </w:r>
            <w:r w:rsidRPr="00CE4085">
              <w:rPr>
                <w:rFonts w:ascii="Arial" w:hAnsi="Arial" w:cs="Arial"/>
                <w:b/>
                <w:color w:val="000000"/>
                <w:sz w:val="16"/>
                <w:szCs w:val="16"/>
              </w:rPr>
              <w:t>о</w:t>
            </w:r>
            <w:r w:rsidRPr="00CE4085">
              <w:rPr>
                <w:rFonts w:ascii="Arial" w:hAnsi="Arial" w:cs="Arial"/>
                <w:b/>
                <w:color w:val="000000"/>
                <w:sz w:val="16"/>
                <w:szCs w:val="16"/>
              </w:rPr>
              <w:t>дам, тыс.руб.</w:t>
            </w:r>
          </w:p>
        </w:tc>
      </w:tr>
      <w:tr w:rsidR="00C44C59" w:rsidRPr="00CE4085" w:rsidTr="00C44C59">
        <w:trPr>
          <w:trHeight w:val="20"/>
        </w:trPr>
        <w:tc>
          <w:tcPr>
            <w:tcW w:w="330" w:type="dxa"/>
            <w:vMerge/>
            <w:tcBorders>
              <w:left w:val="single" w:sz="4" w:space="0" w:color="auto"/>
              <w:bottom w:val="single" w:sz="4" w:space="0" w:color="auto"/>
              <w:right w:val="single" w:sz="4" w:space="0" w:color="auto"/>
            </w:tcBorders>
            <w:tcMar>
              <w:left w:w="28" w:type="dxa"/>
              <w:right w:w="28" w:type="dxa"/>
            </w:tcMar>
            <w:vAlign w:val="center"/>
          </w:tcPr>
          <w:p w:rsidR="00C44C59" w:rsidRPr="00CE4085" w:rsidRDefault="00C44C59" w:rsidP="00C44C59">
            <w:pPr>
              <w:jc w:val="center"/>
              <w:rPr>
                <w:rFonts w:ascii="Arial" w:hAnsi="Arial" w:cs="Arial"/>
                <w:b/>
                <w:color w:val="000000"/>
                <w:sz w:val="16"/>
                <w:szCs w:val="16"/>
              </w:rPr>
            </w:pPr>
          </w:p>
        </w:tc>
        <w:tc>
          <w:tcPr>
            <w:tcW w:w="2675" w:type="dxa"/>
            <w:vMerge/>
            <w:tcBorders>
              <w:left w:val="single" w:sz="4" w:space="0" w:color="auto"/>
              <w:bottom w:val="single" w:sz="4" w:space="0" w:color="auto"/>
              <w:right w:val="single" w:sz="4" w:space="0" w:color="auto"/>
            </w:tcBorders>
            <w:tcMar>
              <w:left w:w="28" w:type="dxa"/>
              <w:right w:w="28" w:type="dxa"/>
            </w:tcMar>
            <w:vAlign w:val="center"/>
          </w:tcPr>
          <w:p w:rsidR="00C44C59" w:rsidRPr="00CE4085" w:rsidRDefault="00C44C59" w:rsidP="00C44C59">
            <w:pPr>
              <w:jc w:val="center"/>
              <w:rPr>
                <w:rFonts w:ascii="Arial" w:hAnsi="Arial" w:cs="Arial"/>
                <w:b/>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44C59" w:rsidRPr="00CE4085" w:rsidRDefault="00C44C59" w:rsidP="00C44C59">
            <w:pPr>
              <w:jc w:val="center"/>
              <w:rPr>
                <w:rFonts w:ascii="Arial" w:hAnsi="Arial" w:cs="Arial"/>
                <w:b/>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44C59" w:rsidRPr="00CE4085" w:rsidRDefault="00C44C59" w:rsidP="00C44C59">
            <w:pPr>
              <w:jc w:val="center"/>
              <w:rPr>
                <w:rFonts w:ascii="Arial" w:hAnsi="Arial" w:cs="Arial"/>
                <w:b/>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44C59" w:rsidRPr="00CE4085" w:rsidRDefault="00C44C59" w:rsidP="00C44C59">
            <w:pPr>
              <w:jc w:val="center"/>
              <w:rPr>
                <w:rFonts w:ascii="Arial" w:hAnsi="Arial" w:cs="Arial"/>
                <w:b/>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44C59" w:rsidRPr="00CE4085" w:rsidRDefault="00C44C59" w:rsidP="00C44C59">
            <w:pPr>
              <w:jc w:val="center"/>
              <w:rPr>
                <w:rFonts w:ascii="Arial" w:hAnsi="Arial" w:cs="Arial"/>
                <w:b/>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44C59" w:rsidRPr="00CE4085" w:rsidRDefault="00C44C59" w:rsidP="00C44C59">
            <w:pPr>
              <w:overflowPunct w:val="0"/>
              <w:autoSpaceDE w:val="0"/>
              <w:autoSpaceDN w:val="0"/>
              <w:adjustRightInd w:val="0"/>
              <w:jc w:val="center"/>
              <w:rPr>
                <w:rFonts w:ascii="Arial" w:hAnsi="Arial" w:cs="Arial"/>
                <w:b/>
                <w:color w:val="000000"/>
                <w:sz w:val="16"/>
                <w:szCs w:val="16"/>
              </w:rPr>
            </w:pPr>
            <w:r w:rsidRPr="00CE4085">
              <w:rPr>
                <w:rFonts w:ascii="Arial" w:hAnsi="Arial" w:cs="Arial"/>
                <w:b/>
                <w:color w:val="000000"/>
                <w:sz w:val="16"/>
                <w:szCs w:val="16"/>
              </w:rPr>
              <w:t>2017</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44C59" w:rsidRPr="00CE4085" w:rsidRDefault="00C44C59" w:rsidP="00C44C59">
            <w:pPr>
              <w:overflowPunct w:val="0"/>
              <w:autoSpaceDE w:val="0"/>
              <w:autoSpaceDN w:val="0"/>
              <w:adjustRightInd w:val="0"/>
              <w:jc w:val="center"/>
              <w:rPr>
                <w:rFonts w:ascii="Arial" w:hAnsi="Arial" w:cs="Arial"/>
                <w:b/>
                <w:color w:val="000000"/>
                <w:sz w:val="16"/>
                <w:szCs w:val="16"/>
              </w:rPr>
            </w:pPr>
            <w:r w:rsidRPr="00CE4085">
              <w:rPr>
                <w:rFonts w:ascii="Arial" w:hAnsi="Arial" w:cs="Arial"/>
                <w:b/>
                <w:color w:val="000000"/>
                <w:sz w:val="16"/>
                <w:szCs w:val="16"/>
              </w:rPr>
              <w:t>2018</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44C59" w:rsidRPr="00CE4085" w:rsidRDefault="00C44C59" w:rsidP="00C44C59">
            <w:pPr>
              <w:overflowPunct w:val="0"/>
              <w:autoSpaceDE w:val="0"/>
              <w:autoSpaceDN w:val="0"/>
              <w:adjustRightInd w:val="0"/>
              <w:jc w:val="center"/>
              <w:rPr>
                <w:rFonts w:ascii="Arial" w:hAnsi="Arial" w:cs="Arial"/>
                <w:b/>
                <w:color w:val="000000"/>
                <w:sz w:val="16"/>
                <w:szCs w:val="16"/>
              </w:rPr>
            </w:pPr>
            <w:r w:rsidRPr="00CE4085">
              <w:rPr>
                <w:rFonts w:ascii="Arial" w:hAnsi="Arial" w:cs="Arial"/>
                <w:b/>
                <w:color w:val="000000"/>
                <w:sz w:val="16"/>
                <w:szCs w:val="16"/>
              </w:rPr>
              <w:t>2019</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44C59" w:rsidRPr="00CE4085" w:rsidRDefault="00C44C59" w:rsidP="00C44C59">
            <w:pPr>
              <w:overflowPunct w:val="0"/>
              <w:autoSpaceDE w:val="0"/>
              <w:autoSpaceDN w:val="0"/>
              <w:adjustRightInd w:val="0"/>
              <w:jc w:val="center"/>
              <w:rPr>
                <w:rFonts w:ascii="Arial" w:hAnsi="Arial" w:cs="Arial"/>
                <w:b/>
                <w:color w:val="000000"/>
                <w:sz w:val="16"/>
                <w:szCs w:val="16"/>
              </w:rPr>
            </w:pPr>
            <w:r w:rsidRPr="00CE4085">
              <w:rPr>
                <w:rFonts w:ascii="Arial" w:hAnsi="Arial" w:cs="Arial"/>
                <w:b/>
                <w:color w:val="000000"/>
                <w:sz w:val="16"/>
                <w:szCs w:val="16"/>
              </w:rPr>
              <w:t>2020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44C59" w:rsidRPr="00CE4085" w:rsidRDefault="00C44C59" w:rsidP="00C44C59">
            <w:pPr>
              <w:overflowPunct w:val="0"/>
              <w:autoSpaceDE w:val="0"/>
              <w:autoSpaceDN w:val="0"/>
              <w:adjustRightInd w:val="0"/>
              <w:jc w:val="center"/>
              <w:rPr>
                <w:rFonts w:ascii="Arial" w:hAnsi="Arial" w:cs="Arial"/>
                <w:b/>
                <w:color w:val="000000"/>
                <w:sz w:val="16"/>
                <w:szCs w:val="16"/>
              </w:rPr>
            </w:pPr>
            <w:r w:rsidRPr="00CE4085">
              <w:rPr>
                <w:rFonts w:ascii="Arial" w:hAnsi="Arial" w:cs="Arial"/>
                <w:b/>
                <w:color w:val="000000"/>
                <w:sz w:val="16"/>
                <w:szCs w:val="16"/>
              </w:rPr>
              <w:t>2021</w:t>
            </w:r>
          </w:p>
        </w:tc>
      </w:tr>
      <w:tr w:rsidR="00C44C59" w:rsidRPr="00CE4085" w:rsidTr="00C44C59">
        <w:trPr>
          <w:trHeight w:val="20"/>
        </w:trPr>
        <w:tc>
          <w:tcPr>
            <w:tcW w:w="330"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1</w:t>
            </w:r>
          </w:p>
        </w:tc>
        <w:tc>
          <w:tcPr>
            <w:tcW w:w="2675"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2</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5</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7</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8</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9</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10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11</w:t>
            </w:r>
          </w:p>
        </w:tc>
      </w:tr>
      <w:tr w:rsidR="00C44C59" w:rsidRPr="00CE4085" w:rsidTr="00C44C59">
        <w:trPr>
          <w:trHeight w:val="20"/>
        </w:trPr>
        <w:tc>
          <w:tcPr>
            <w:tcW w:w="330"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both"/>
              <w:rPr>
                <w:rFonts w:ascii="Arial" w:hAnsi="Arial" w:cs="Arial"/>
                <w:color w:val="000000"/>
                <w:sz w:val="16"/>
                <w:szCs w:val="16"/>
              </w:rPr>
            </w:pPr>
            <w:r w:rsidRPr="00CE4085">
              <w:rPr>
                <w:rFonts w:ascii="Arial" w:hAnsi="Arial" w:cs="Arial"/>
                <w:color w:val="000000"/>
                <w:sz w:val="16"/>
                <w:szCs w:val="16"/>
              </w:rPr>
              <w:t>1.</w:t>
            </w:r>
          </w:p>
        </w:tc>
        <w:tc>
          <w:tcPr>
            <w:tcW w:w="11180" w:type="dxa"/>
            <w:gridSpan w:val="10"/>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both"/>
              <w:rPr>
                <w:rFonts w:ascii="Arial" w:hAnsi="Arial" w:cs="Arial"/>
                <w:color w:val="000000"/>
                <w:sz w:val="16"/>
                <w:szCs w:val="16"/>
              </w:rPr>
            </w:pPr>
            <w:r w:rsidRPr="00CE4085">
              <w:rPr>
                <w:rFonts w:ascii="Arial" w:hAnsi="Arial" w:cs="Arial"/>
                <w:color w:val="000000"/>
                <w:sz w:val="16"/>
                <w:szCs w:val="16"/>
              </w:rPr>
              <w:t>Задача 1. Обеспечение мероприятий по строительству, капитальному ремонту, ремонту и содержанию автомобильных дорог общего пол</w:t>
            </w:r>
            <w:r w:rsidRPr="00CE4085">
              <w:rPr>
                <w:rFonts w:ascii="Arial" w:hAnsi="Arial" w:cs="Arial"/>
                <w:color w:val="000000"/>
                <w:sz w:val="16"/>
                <w:szCs w:val="16"/>
              </w:rPr>
              <w:t>ь</w:t>
            </w:r>
            <w:r w:rsidRPr="00CE4085">
              <w:rPr>
                <w:rFonts w:ascii="Arial" w:hAnsi="Arial" w:cs="Arial"/>
                <w:color w:val="000000"/>
                <w:sz w:val="16"/>
                <w:szCs w:val="16"/>
              </w:rPr>
              <w:t>зования местного значения на территории Валдайского</w:t>
            </w:r>
            <w:r w:rsidRPr="00CE4085">
              <w:rPr>
                <w:rFonts w:ascii="Arial" w:hAnsi="Arial" w:cs="Arial"/>
                <w:b/>
                <w:color w:val="000000"/>
                <w:sz w:val="16"/>
                <w:szCs w:val="16"/>
              </w:rPr>
              <w:t xml:space="preserve"> </w:t>
            </w:r>
            <w:r w:rsidRPr="00CE4085">
              <w:rPr>
                <w:rFonts w:ascii="Arial" w:hAnsi="Arial" w:cs="Arial"/>
                <w:color w:val="000000"/>
                <w:sz w:val="16"/>
                <w:szCs w:val="16"/>
              </w:rPr>
              <w:t>городского поселения за счет средств областного бюджета и бюджета Валдайского городского п</w:t>
            </w:r>
            <w:r w:rsidRPr="00CE4085">
              <w:rPr>
                <w:rFonts w:ascii="Arial" w:hAnsi="Arial" w:cs="Arial"/>
                <w:color w:val="000000"/>
                <w:sz w:val="16"/>
                <w:szCs w:val="16"/>
              </w:rPr>
              <w:t>о</w:t>
            </w:r>
            <w:r w:rsidRPr="00CE4085">
              <w:rPr>
                <w:rFonts w:ascii="Arial" w:hAnsi="Arial" w:cs="Arial"/>
                <w:color w:val="000000"/>
                <w:sz w:val="16"/>
                <w:szCs w:val="16"/>
              </w:rPr>
              <w:t>селения</w:t>
            </w:r>
          </w:p>
        </w:tc>
      </w:tr>
      <w:tr w:rsidR="00C44C59" w:rsidRPr="00CE4085" w:rsidTr="00C44C59">
        <w:trPr>
          <w:trHeight w:val="20"/>
        </w:trPr>
        <w:tc>
          <w:tcPr>
            <w:tcW w:w="33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1.1.</w:t>
            </w:r>
          </w:p>
        </w:tc>
        <w:tc>
          <w:tcPr>
            <w:tcW w:w="2675" w:type="dxa"/>
            <w:vMerge w:val="restart"/>
            <w:tcBorders>
              <w:top w:val="single" w:sz="4" w:space="0" w:color="auto"/>
              <w:left w:val="single" w:sz="4" w:space="0" w:color="auto"/>
              <w:right w:val="single" w:sz="4" w:space="0" w:color="auto"/>
            </w:tcBorders>
            <w:tcMar>
              <w:left w:w="28" w:type="dxa"/>
              <w:right w:w="28" w:type="dxa"/>
            </w:tcMar>
          </w:tcPr>
          <w:p w:rsidR="00C44C59" w:rsidRPr="00CE4085" w:rsidRDefault="00C44C59" w:rsidP="00C44C59">
            <w:pPr>
              <w:rPr>
                <w:rFonts w:ascii="Arial" w:hAnsi="Arial" w:cs="Arial"/>
                <w:color w:val="000000"/>
                <w:sz w:val="16"/>
                <w:szCs w:val="16"/>
              </w:rPr>
            </w:pPr>
            <w:r w:rsidRPr="00CE4085">
              <w:rPr>
                <w:rFonts w:ascii="Arial" w:hAnsi="Arial" w:cs="Arial"/>
                <w:color w:val="000000"/>
                <w:sz w:val="16"/>
                <w:szCs w:val="16"/>
              </w:rPr>
              <w:t>Реализация подпрограммы «Строител</w:t>
            </w:r>
            <w:r w:rsidRPr="00CE4085">
              <w:rPr>
                <w:rFonts w:ascii="Arial" w:hAnsi="Arial" w:cs="Arial"/>
                <w:color w:val="000000"/>
                <w:sz w:val="16"/>
                <w:szCs w:val="16"/>
              </w:rPr>
              <w:t>ь</w:t>
            </w:r>
            <w:r w:rsidRPr="00CE4085">
              <w:rPr>
                <w:rFonts w:ascii="Arial" w:hAnsi="Arial" w:cs="Arial"/>
                <w:color w:val="000000"/>
                <w:sz w:val="16"/>
                <w:szCs w:val="16"/>
              </w:rPr>
              <w:t>ство, капитальный ремонт, ремонт и с</w:t>
            </w:r>
            <w:r w:rsidRPr="00CE4085">
              <w:rPr>
                <w:rFonts w:ascii="Arial" w:hAnsi="Arial" w:cs="Arial"/>
                <w:color w:val="000000"/>
                <w:sz w:val="16"/>
                <w:szCs w:val="16"/>
              </w:rPr>
              <w:t>о</w:t>
            </w:r>
            <w:r w:rsidRPr="00CE4085">
              <w:rPr>
                <w:rFonts w:ascii="Arial" w:hAnsi="Arial" w:cs="Arial"/>
                <w:color w:val="000000"/>
                <w:sz w:val="16"/>
                <w:szCs w:val="16"/>
              </w:rPr>
              <w:t>держание автомобил</w:t>
            </w:r>
            <w:r w:rsidRPr="00CE4085">
              <w:rPr>
                <w:rFonts w:ascii="Arial" w:hAnsi="Arial" w:cs="Arial"/>
                <w:color w:val="000000"/>
                <w:sz w:val="16"/>
                <w:szCs w:val="16"/>
              </w:rPr>
              <w:t>ь</w:t>
            </w:r>
            <w:r w:rsidRPr="00CE4085">
              <w:rPr>
                <w:rFonts w:ascii="Arial" w:hAnsi="Arial" w:cs="Arial"/>
                <w:color w:val="000000"/>
                <w:sz w:val="16"/>
                <w:szCs w:val="16"/>
              </w:rPr>
              <w:t>ных дорог общего пользования местного значения на территории Валдайского</w:t>
            </w:r>
            <w:r w:rsidRPr="00CE4085">
              <w:rPr>
                <w:rFonts w:ascii="Arial" w:hAnsi="Arial" w:cs="Arial"/>
                <w:b/>
                <w:color w:val="000000"/>
                <w:sz w:val="16"/>
                <w:szCs w:val="16"/>
              </w:rPr>
              <w:t xml:space="preserve"> </w:t>
            </w:r>
            <w:r w:rsidRPr="00CE4085">
              <w:rPr>
                <w:rFonts w:ascii="Arial" w:hAnsi="Arial" w:cs="Arial"/>
                <w:color w:val="000000"/>
                <w:sz w:val="16"/>
                <w:szCs w:val="16"/>
              </w:rPr>
              <w:t>горо</w:t>
            </w:r>
            <w:r w:rsidRPr="00CE4085">
              <w:rPr>
                <w:rFonts w:ascii="Arial" w:hAnsi="Arial" w:cs="Arial"/>
                <w:color w:val="000000"/>
                <w:sz w:val="16"/>
                <w:szCs w:val="16"/>
              </w:rPr>
              <w:t>д</w:t>
            </w:r>
            <w:r w:rsidRPr="00CE4085">
              <w:rPr>
                <w:rFonts w:ascii="Arial" w:hAnsi="Arial" w:cs="Arial"/>
                <w:color w:val="000000"/>
                <w:sz w:val="16"/>
                <w:szCs w:val="16"/>
              </w:rPr>
              <w:t>ского поселения за счет средств областного бюджета и бюджета Валдайского</w:t>
            </w:r>
            <w:r w:rsidRPr="00CE4085">
              <w:rPr>
                <w:rFonts w:ascii="Arial" w:hAnsi="Arial" w:cs="Arial"/>
                <w:b/>
                <w:color w:val="000000"/>
                <w:sz w:val="16"/>
                <w:szCs w:val="16"/>
              </w:rPr>
              <w:t xml:space="preserve"> </w:t>
            </w:r>
            <w:r w:rsidRPr="00CE4085">
              <w:rPr>
                <w:rFonts w:ascii="Arial" w:hAnsi="Arial" w:cs="Arial"/>
                <w:color w:val="000000"/>
                <w:sz w:val="16"/>
                <w:szCs w:val="16"/>
              </w:rPr>
              <w:t>городского посел</w:t>
            </w:r>
            <w:r w:rsidRPr="00CE4085">
              <w:rPr>
                <w:rFonts w:ascii="Arial" w:hAnsi="Arial" w:cs="Arial"/>
                <w:color w:val="000000"/>
                <w:sz w:val="16"/>
                <w:szCs w:val="16"/>
              </w:rPr>
              <w:t>е</w:t>
            </w:r>
            <w:r w:rsidRPr="00CE4085">
              <w:rPr>
                <w:rFonts w:ascii="Arial" w:hAnsi="Arial" w:cs="Arial"/>
                <w:color w:val="000000"/>
                <w:sz w:val="16"/>
                <w:szCs w:val="16"/>
              </w:rPr>
              <w:t>ния»</w:t>
            </w:r>
          </w:p>
        </w:tc>
        <w:tc>
          <w:tcPr>
            <w:tcW w:w="1701"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комитет жилищно-коммунального и доро</w:t>
            </w:r>
            <w:r w:rsidRPr="00CE4085">
              <w:rPr>
                <w:rFonts w:ascii="Arial" w:hAnsi="Arial" w:cs="Arial"/>
                <w:color w:val="000000"/>
                <w:sz w:val="16"/>
                <w:szCs w:val="16"/>
              </w:rPr>
              <w:t>ж</w:t>
            </w:r>
            <w:r w:rsidRPr="00CE4085">
              <w:rPr>
                <w:rFonts w:ascii="Arial" w:hAnsi="Arial" w:cs="Arial"/>
                <w:color w:val="000000"/>
                <w:sz w:val="16"/>
                <w:szCs w:val="16"/>
              </w:rPr>
              <w:t>ного хозяйства Администрация Ва</w:t>
            </w:r>
            <w:r w:rsidRPr="00CE4085">
              <w:rPr>
                <w:rFonts w:ascii="Arial" w:hAnsi="Arial" w:cs="Arial"/>
                <w:color w:val="000000"/>
                <w:sz w:val="16"/>
                <w:szCs w:val="16"/>
              </w:rPr>
              <w:t>л</w:t>
            </w:r>
            <w:r w:rsidRPr="00CE4085">
              <w:rPr>
                <w:rFonts w:ascii="Arial" w:hAnsi="Arial" w:cs="Arial"/>
                <w:color w:val="000000"/>
                <w:sz w:val="16"/>
                <w:szCs w:val="16"/>
              </w:rPr>
              <w:t>дайского муниц</w:t>
            </w:r>
            <w:r w:rsidRPr="00CE4085">
              <w:rPr>
                <w:rFonts w:ascii="Arial" w:hAnsi="Arial" w:cs="Arial"/>
                <w:color w:val="000000"/>
                <w:sz w:val="16"/>
                <w:szCs w:val="16"/>
              </w:rPr>
              <w:t>и</w:t>
            </w:r>
            <w:r w:rsidRPr="00CE4085">
              <w:rPr>
                <w:rFonts w:ascii="Arial" w:hAnsi="Arial" w:cs="Arial"/>
                <w:color w:val="000000"/>
                <w:sz w:val="16"/>
                <w:szCs w:val="16"/>
              </w:rPr>
              <w:t>пального района</w:t>
            </w:r>
          </w:p>
        </w:tc>
        <w:tc>
          <w:tcPr>
            <w:tcW w:w="567"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2017-2021 г</w:t>
            </w:r>
            <w:r w:rsidRPr="00CE4085">
              <w:rPr>
                <w:rFonts w:ascii="Arial" w:hAnsi="Arial" w:cs="Arial"/>
                <w:color w:val="000000"/>
                <w:sz w:val="16"/>
                <w:szCs w:val="16"/>
              </w:rPr>
              <w:t>о</w:t>
            </w:r>
            <w:r w:rsidRPr="00CE4085">
              <w:rPr>
                <w:rFonts w:ascii="Arial" w:hAnsi="Arial" w:cs="Arial"/>
                <w:color w:val="000000"/>
                <w:sz w:val="16"/>
                <w:szCs w:val="16"/>
              </w:rPr>
              <w:t>ды</w:t>
            </w:r>
          </w:p>
        </w:tc>
        <w:tc>
          <w:tcPr>
            <w:tcW w:w="709" w:type="dxa"/>
            <w:vMerge w:val="restart"/>
            <w:tcBorders>
              <w:top w:val="single" w:sz="4" w:space="0" w:color="auto"/>
              <w:left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1.1.1-1.1.7</w:t>
            </w:r>
          </w:p>
          <w:p w:rsidR="00C44C59" w:rsidRPr="00CE4085" w:rsidRDefault="00C44C59" w:rsidP="00C44C59">
            <w:pPr>
              <w:ind w:right="-4"/>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бюджет Ва</w:t>
            </w:r>
            <w:r w:rsidRPr="00CE4085">
              <w:rPr>
                <w:rFonts w:ascii="Arial" w:hAnsi="Arial" w:cs="Arial"/>
                <w:color w:val="000000"/>
                <w:sz w:val="16"/>
                <w:szCs w:val="16"/>
              </w:rPr>
              <w:t>л</w:t>
            </w:r>
            <w:r w:rsidRPr="00CE4085">
              <w:rPr>
                <w:rFonts w:ascii="Arial" w:hAnsi="Arial" w:cs="Arial"/>
                <w:color w:val="000000"/>
                <w:sz w:val="16"/>
                <w:szCs w:val="16"/>
              </w:rPr>
              <w:t>дайского г</w:t>
            </w:r>
            <w:r w:rsidRPr="00CE4085">
              <w:rPr>
                <w:rFonts w:ascii="Arial" w:hAnsi="Arial" w:cs="Arial"/>
                <w:color w:val="000000"/>
                <w:sz w:val="16"/>
                <w:szCs w:val="16"/>
              </w:rPr>
              <w:t>о</w:t>
            </w:r>
            <w:r w:rsidRPr="00CE4085">
              <w:rPr>
                <w:rFonts w:ascii="Arial" w:hAnsi="Arial" w:cs="Arial"/>
                <w:color w:val="000000"/>
                <w:sz w:val="16"/>
                <w:szCs w:val="16"/>
              </w:rPr>
              <w:t>родского п</w:t>
            </w:r>
            <w:r w:rsidRPr="00CE4085">
              <w:rPr>
                <w:rFonts w:ascii="Arial" w:hAnsi="Arial" w:cs="Arial"/>
                <w:color w:val="000000"/>
                <w:sz w:val="16"/>
                <w:szCs w:val="16"/>
              </w:rPr>
              <w:t>о</w:t>
            </w:r>
            <w:r w:rsidRPr="00CE4085">
              <w:rPr>
                <w:rFonts w:ascii="Arial" w:hAnsi="Arial" w:cs="Arial"/>
                <w:color w:val="000000"/>
                <w:sz w:val="16"/>
                <w:szCs w:val="16"/>
              </w:rPr>
              <w:t>сел</w:t>
            </w:r>
            <w:r w:rsidRPr="00CE4085">
              <w:rPr>
                <w:rFonts w:ascii="Arial" w:hAnsi="Arial" w:cs="Arial"/>
                <w:color w:val="000000"/>
                <w:sz w:val="16"/>
                <w:szCs w:val="16"/>
              </w:rPr>
              <w:t>е</w:t>
            </w:r>
            <w:r w:rsidRPr="00CE4085">
              <w:rPr>
                <w:rFonts w:ascii="Arial" w:hAnsi="Arial" w:cs="Arial"/>
                <w:color w:val="000000"/>
                <w:sz w:val="16"/>
                <w:szCs w:val="16"/>
              </w:rPr>
              <w:t>ния</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ind w:left="-108" w:right="-108"/>
              <w:jc w:val="center"/>
              <w:rPr>
                <w:rFonts w:ascii="Arial" w:hAnsi="Arial" w:cs="Arial"/>
                <w:color w:val="000000"/>
                <w:sz w:val="16"/>
                <w:szCs w:val="16"/>
              </w:rPr>
            </w:pPr>
            <w:r w:rsidRPr="00CE4085">
              <w:rPr>
                <w:rFonts w:ascii="Arial" w:hAnsi="Arial" w:cs="Arial"/>
                <w:color w:val="000000"/>
                <w:sz w:val="16"/>
                <w:szCs w:val="16"/>
              </w:rPr>
              <w:t xml:space="preserve">24 203,69627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25 753,73068</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25 949,64247</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24 227,00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24 227,00</w:t>
            </w:r>
          </w:p>
        </w:tc>
      </w:tr>
      <w:tr w:rsidR="00C44C59" w:rsidRPr="00CE4085" w:rsidTr="00C44C59">
        <w:trPr>
          <w:trHeight w:val="20"/>
        </w:trPr>
        <w:tc>
          <w:tcPr>
            <w:tcW w:w="33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44C59" w:rsidRPr="00CE4085" w:rsidRDefault="00C44C59" w:rsidP="00C44C59">
            <w:pPr>
              <w:rPr>
                <w:rFonts w:ascii="Arial" w:hAnsi="Arial" w:cs="Arial"/>
                <w:color w:val="000000"/>
                <w:sz w:val="16"/>
                <w:szCs w:val="16"/>
              </w:rPr>
            </w:pPr>
          </w:p>
        </w:tc>
        <w:tc>
          <w:tcPr>
            <w:tcW w:w="2675" w:type="dxa"/>
            <w:vMerge/>
            <w:tcBorders>
              <w:left w:val="single" w:sz="4" w:space="0" w:color="auto"/>
              <w:bottom w:val="single" w:sz="4" w:space="0" w:color="auto"/>
              <w:right w:val="single" w:sz="4" w:space="0" w:color="auto"/>
            </w:tcBorders>
            <w:tcMar>
              <w:left w:w="28" w:type="dxa"/>
              <w:right w:w="28" w:type="dxa"/>
            </w:tcMar>
            <w:vAlign w:val="center"/>
          </w:tcPr>
          <w:p w:rsidR="00C44C59" w:rsidRPr="00CE4085" w:rsidRDefault="00C44C59" w:rsidP="00C44C59">
            <w:pPr>
              <w:rPr>
                <w:rFonts w:ascii="Arial" w:hAnsi="Arial" w:cs="Arial"/>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44C59" w:rsidRPr="00CE4085" w:rsidRDefault="00C44C59" w:rsidP="00C44C59">
            <w:pPr>
              <w:rPr>
                <w:rFonts w:ascii="Arial" w:hAnsi="Arial" w:cs="Arial"/>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44C59" w:rsidRPr="00CE4085" w:rsidRDefault="00C44C59" w:rsidP="00C44C59">
            <w:pPr>
              <w:rPr>
                <w:rFonts w:ascii="Arial" w:hAnsi="Arial" w:cs="Arial"/>
                <w:color w:val="000000"/>
                <w:sz w:val="16"/>
                <w:szCs w:val="16"/>
              </w:rPr>
            </w:pPr>
          </w:p>
        </w:tc>
        <w:tc>
          <w:tcPr>
            <w:tcW w:w="709" w:type="dxa"/>
            <w:vMerge/>
            <w:tcBorders>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областной бю</w:t>
            </w:r>
            <w:r w:rsidRPr="00CE4085">
              <w:rPr>
                <w:rFonts w:ascii="Arial" w:hAnsi="Arial" w:cs="Arial"/>
                <w:color w:val="000000"/>
                <w:sz w:val="16"/>
                <w:szCs w:val="16"/>
              </w:rPr>
              <w:t>д</w:t>
            </w:r>
            <w:r w:rsidRPr="00CE4085">
              <w:rPr>
                <w:rFonts w:ascii="Arial" w:hAnsi="Arial" w:cs="Arial"/>
                <w:color w:val="000000"/>
                <w:sz w:val="16"/>
                <w:szCs w:val="16"/>
              </w:rPr>
              <w:t>жет</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rPr>
                <w:rFonts w:ascii="Arial" w:hAnsi="Arial" w:cs="Arial"/>
                <w:color w:val="000000"/>
                <w:sz w:val="16"/>
                <w:szCs w:val="16"/>
              </w:rPr>
            </w:pPr>
            <w:r w:rsidRPr="00CE4085">
              <w:rPr>
                <w:rFonts w:ascii="Arial" w:hAnsi="Arial" w:cs="Arial"/>
                <w:color w:val="000000"/>
                <w:sz w:val="16"/>
                <w:szCs w:val="16"/>
              </w:rPr>
              <w:t>9 921,95393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 xml:space="preserve">11  916,00 </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21 570,8</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1 873,00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1 873,00</w:t>
            </w:r>
          </w:p>
        </w:tc>
      </w:tr>
      <w:tr w:rsidR="00C44C59" w:rsidRPr="00CE4085" w:rsidTr="00C44C59">
        <w:trPr>
          <w:trHeight w:val="20"/>
        </w:trPr>
        <w:tc>
          <w:tcPr>
            <w:tcW w:w="5982"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rPr>
                <w:rFonts w:ascii="Arial" w:hAnsi="Arial" w:cs="Arial"/>
                <w:color w:val="000000"/>
                <w:sz w:val="16"/>
                <w:szCs w:val="16"/>
              </w:rPr>
            </w:pPr>
            <w:r w:rsidRPr="00CE4085">
              <w:rPr>
                <w:rFonts w:ascii="Arial" w:hAnsi="Arial" w:cs="Arial"/>
                <w:color w:val="000000"/>
                <w:sz w:val="16"/>
                <w:szCs w:val="16"/>
              </w:rPr>
              <w:t xml:space="preserve">ИТОГО: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ind w:left="-108" w:right="-108"/>
              <w:jc w:val="center"/>
              <w:rPr>
                <w:rFonts w:ascii="Arial" w:hAnsi="Arial" w:cs="Arial"/>
                <w:color w:val="800000"/>
                <w:sz w:val="16"/>
                <w:szCs w:val="16"/>
              </w:rPr>
            </w:pPr>
            <w:r w:rsidRPr="00CE4085">
              <w:rPr>
                <w:rFonts w:ascii="Arial" w:hAnsi="Arial" w:cs="Arial"/>
                <w:color w:val="000000"/>
                <w:sz w:val="16"/>
                <w:szCs w:val="16"/>
              </w:rPr>
              <w:t>158 574,23256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ind w:left="-108" w:right="-108"/>
              <w:jc w:val="center"/>
              <w:rPr>
                <w:rFonts w:ascii="Arial" w:hAnsi="Arial" w:cs="Arial"/>
                <w:color w:val="000000"/>
                <w:sz w:val="16"/>
                <w:szCs w:val="16"/>
              </w:rPr>
            </w:pPr>
            <w:r w:rsidRPr="00CE4085">
              <w:rPr>
                <w:rFonts w:ascii="Arial" w:hAnsi="Arial" w:cs="Arial"/>
                <w:color w:val="000000"/>
                <w:sz w:val="16"/>
                <w:szCs w:val="16"/>
              </w:rPr>
              <w:t>34 125,6502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ind w:left="-108" w:right="-108"/>
              <w:jc w:val="center"/>
              <w:rPr>
                <w:rFonts w:ascii="Arial" w:hAnsi="Arial" w:cs="Arial"/>
                <w:color w:val="000000"/>
                <w:sz w:val="16"/>
                <w:szCs w:val="16"/>
              </w:rPr>
            </w:pPr>
            <w:r w:rsidRPr="00CE4085">
              <w:rPr>
                <w:rFonts w:ascii="Arial" w:hAnsi="Arial" w:cs="Arial"/>
                <w:color w:val="000000"/>
                <w:sz w:val="16"/>
                <w:szCs w:val="16"/>
              </w:rPr>
              <w:t>37 669,73068</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ind w:right="-108"/>
              <w:jc w:val="center"/>
              <w:rPr>
                <w:rFonts w:ascii="Arial" w:hAnsi="Arial" w:cs="Arial"/>
                <w:color w:val="000000"/>
                <w:sz w:val="16"/>
                <w:szCs w:val="16"/>
              </w:rPr>
            </w:pPr>
            <w:r w:rsidRPr="00CE4085">
              <w:rPr>
                <w:rFonts w:ascii="Arial" w:hAnsi="Arial" w:cs="Arial"/>
                <w:color w:val="000000"/>
                <w:sz w:val="16"/>
                <w:szCs w:val="16"/>
              </w:rPr>
              <w:t>47 520,44</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 xml:space="preserve"> 26 100,00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26 100,00</w:t>
            </w:r>
          </w:p>
        </w:tc>
      </w:tr>
      <w:tr w:rsidR="00C44C59" w:rsidRPr="00CE4085" w:rsidTr="00C44C59">
        <w:trPr>
          <w:trHeight w:val="20"/>
        </w:trPr>
        <w:tc>
          <w:tcPr>
            <w:tcW w:w="330"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both"/>
              <w:rPr>
                <w:rFonts w:ascii="Arial" w:hAnsi="Arial" w:cs="Arial"/>
                <w:color w:val="000000"/>
                <w:sz w:val="16"/>
                <w:szCs w:val="16"/>
              </w:rPr>
            </w:pPr>
            <w:r w:rsidRPr="00CE4085">
              <w:rPr>
                <w:rFonts w:ascii="Arial" w:hAnsi="Arial" w:cs="Arial"/>
                <w:color w:val="000000"/>
                <w:sz w:val="16"/>
                <w:szCs w:val="16"/>
              </w:rPr>
              <w:t>2.</w:t>
            </w:r>
          </w:p>
        </w:tc>
        <w:tc>
          <w:tcPr>
            <w:tcW w:w="11180" w:type="dxa"/>
            <w:gridSpan w:val="10"/>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both"/>
              <w:rPr>
                <w:rFonts w:ascii="Arial" w:hAnsi="Arial" w:cs="Arial"/>
                <w:color w:val="000000"/>
                <w:sz w:val="16"/>
                <w:szCs w:val="16"/>
              </w:rPr>
            </w:pPr>
            <w:r w:rsidRPr="00CE4085">
              <w:rPr>
                <w:rFonts w:ascii="Arial" w:hAnsi="Arial" w:cs="Arial"/>
                <w:color w:val="000000"/>
                <w:sz w:val="16"/>
                <w:szCs w:val="16"/>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w:t>
            </w:r>
            <w:r w:rsidRPr="00CE4085">
              <w:rPr>
                <w:rFonts w:ascii="Arial" w:hAnsi="Arial" w:cs="Arial"/>
                <w:color w:val="000000"/>
                <w:sz w:val="16"/>
                <w:szCs w:val="16"/>
              </w:rPr>
              <w:t>о</w:t>
            </w:r>
            <w:r w:rsidRPr="00CE4085">
              <w:rPr>
                <w:rFonts w:ascii="Arial" w:hAnsi="Arial" w:cs="Arial"/>
                <w:color w:val="000000"/>
                <w:sz w:val="16"/>
                <w:szCs w:val="16"/>
              </w:rPr>
              <w:t>родского поселения</w:t>
            </w:r>
          </w:p>
        </w:tc>
      </w:tr>
      <w:tr w:rsidR="00C44C59" w:rsidRPr="00CE4085" w:rsidTr="00C44C59">
        <w:trPr>
          <w:trHeight w:val="20"/>
        </w:trPr>
        <w:tc>
          <w:tcPr>
            <w:tcW w:w="33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2.1.</w:t>
            </w:r>
          </w:p>
        </w:tc>
        <w:tc>
          <w:tcPr>
            <w:tcW w:w="2675"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rPr>
                <w:rFonts w:ascii="Arial" w:hAnsi="Arial" w:cs="Arial"/>
                <w:color w:val="000000"/>
                <w:sz w:val="16"/>
                <w:szCs w:val="16"/>
              </w:rPr>
            </w:pPr>
            <w:r w:rsidRPr="00CE4085">
              <w:rPr>
                <w:rFonts w:ascii="Arial" w:hAnsi="Arial" w:cs="Arial"/>
                <w:color w:val="000000"/>
                <w:sz w:val="16"/>
                <w:szCs w:val="16"/>
              </w:rPr>
              <w:t>Реализация подпрограммы «Обеспечение безопасности д</w:t>
            </w:r>
            <w:r w:rsidRPr="00CE4085">
              <w:rPr>
                <w:rFonts w:ascii="Arial" w:hAnsi="Arial" w:cs="Arial"/>
                <w:color w:val="000000"/>
                <w:sz w:val="16"/>
                <w:szCs w:val="16"/>
              </w:rPr>
              <w:t>о</w:t>
            </w:r>
            <w:r w:rsidRPr="00CE4085">
              <w:rPr>
                <w:rFonts w:ascii="Arial" w:hAnsi="Arial" w:cs="Arial"/>
                <w:color w:val="000000"/>
                <w:sz w:val="16"/>
                <w:szCs w:val="16"/>
              </w:rPr>
              <w:t>рожного движения на территории Валдайского городского посел</w:t>
            </w:r>
            <w:r w:rsidRPr="00CE4085">
              <w:rPr>
                <w:rFonts w:ascii="Arial" w:hAnsi="Arial" w:cs="Arial"/>
                <w:color w:val="000000"/>
                <w:sz w:val="16"/>
                <w:szCs w:val="16"/>
              </w:rPr>
              <w:t>е</w:t>
            </w:r>
            <w:r w:rsidRPr="00CE4085">
              <w:rPr>
                <w:rFonts w:ascii="Arial" w:hAnsi="Arial" w:cs="Arial"/>
                <w:color w:val="000000"/>
                <w:sz w:val="16"/>
                <w:szCs w:val="16"/>
              </w:rPr>
              <w:t>ния»</w:t>
            </w:r>
          </w:p>
        </w:tc>
        <w:tc>
          <w:tcPr>
            <w:tcW w:w="1701"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комитет жилищно-коммунального и доро</w:t>
            </w:r>
            <w:r w:rsidRPr="00CE4085">
              <w:rPr>
                <w:rFonts w:ascii="Arial" w:hAnsi="Arial" w:cs="Arial"/>
                <w:color w:val="000000"/>
                <w:sz w:val="16"/>
                <w:szCs w:val="16"/>
              </w:rPr>
              <w:t>ж</w:t>
            </w:r>
            <w:r w:rsidRPr="00CE4085">
              <w:rPr>
                <w:rFonts w:ascii="Arial" w:hAnsi="Arial" w:cs="Arial"/>
                <w:color w:val="000000"/>
                <w:sz w:val="16"/>
                <w:szCs w:val="16"/>
              </w:rPr>
              <w:t>ного хозяйства Администрация Ва</w:t>
            </w:r>
            <w:r w:rsidRPr="00CE4085">
              <w:rPr>
                <w:rFonts w:ascii="Arial" w:hAnsi="Arial" w:cs="Arial"/>
                <w:color w:val="000000"/>
                <w:sz w:val="16"/>
                <w:szCs w:val="16"/>
              </w:rPr>
              <w:t>л</w:t>
            </w:r>
            <w:r w:rsidRPr="00CE4085">
              <w:rPr>
                <w:rFonts w:ascii="Arial" w:hAnsi="Arial" w:cs="Arial"/>
                <w:color w:val="000000"/>
                <w:sz w:val="16"/>
                <w:szCs w:val="16"/>
              </w:rPr>
              <w:t>дайского муниц</w:t>
            </w:r>
            <w:r w:rsidRPr="00CE4085">
              <w:rPr>
                <w:rFonts w:ascii="Arial" w:hAnsi="Arial" w:cs="Arial"/>
                <w:color w:val="000000"/>
                <w:sz w:val="16"/>
                <w:szCs w:val="16"/>
              </w:rPr>
              <w:t>и</w:t>
            </w:r>
            <w:r w:rsidRPr="00CE4085">
              <w:rPr>
                <w:rFonts w:ascii="Arial" w:hAnsi="Arial" w:cs="Arial"/>
                <w:color w:val="000000"/>
                <w:sz w:val="16"/>
                <w:szCs w:val="16"/>
              </w:rPr>
              <w:t>пального района</w:t>
            </w:r>
          </w:p>
        </w:tc>
        <w:tc>
          <w:tcPr>
            <w:tcW w:w="567"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2017-2021  г</w:t>
            </w:r>
            <w:r w:rsidRPr="00CE4085">
              <w:rPr>
                <w:rFonts w:ascii="Arial" w:hAnsi="Arial" w:cs="Arial"/>
                <w:color w:val="000000"/>
                <w:sz w:val="16"/>
                <w:szCs w:val="16"/>
              </w:rPr>
              <w:t>о</w:t>
            </w:r>
            <w:r w:rsidRPr="00CE4085">
              <w:rPr>
                <w:rFonts w:ascii="Arial" w:hAnsi="Arial" w:cs="Arial"/>
                <w:color w:val="000000"/>
                <w:sz w:val="16"/>
                <w:szCs w:val="16"/>
              </w:rPr>
              <w:t>ды</w:t>
            </w:r>
          </w:p>
        </w:tc>
        <w:tc>
          <w:tcPr>
            <w:tcW w:w="709" w:type="dxa"/>
            <w:vMerge w:val="restart"/>
            <w:tcBorders>
              <w:top w:val="single" w:sz="4" w:space="0" w:color="auto"/>
              <w:left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1.2.1-1.2.11</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ind w:right="144"/>
              <w:jc w:val="center"/>
              <w:rPr>
                <w:rFonts w:ascii="Arial" w:hAnsi="Arial" w:cs="Arial"/>
                <w:color w:val="000000"/>
                <w:sz w:val="16"/>
                <w:szCs w:val="16"/>
              </w:rPr>
            </w:pPr>
            <w:r w:rsidRPr="00CE4085">
              <w:rPr>
                <w:rFonts w:ascii="Arial" w:hAnsi="Arial" w:cs="Arial"/>
                <w:color w:val="000000"/>
                <w:sz w:val="16"/>
                <w:szCs w:val="16"/>
              </w:rPr>
              <w:t>бюджет Валдайск</w:t>
            </w:r>
            <w:r w:rsidRPr="00CE4085">
              <w:rPr>
                <w:rFonts w:ascii="Arial" w:hAnsi="Arial" w:cs="Arial"/>
                <w:color w:val="000000"/>
                <w:sz w:val="16"/>
                <w:szCs w:val="16"/>
              </w:rPr>
              <w:t>о</w:t>
            </w:r>
            <w:r w:rsidRPr="00CE4085">
              <w:rPr>
                <w:rFonts w:ascii="Arial" w:hAnsi="Arial" w:cs="Arial"/>
                <w:color w:val="000000"/>
                <w:sz w:val="16"/>
                <w:szCs w:val="16"/>
              </w:rPr>
              <w:t>го городск</w:t>
            </w:r>
            <w:r w:rsidRPr="00CE4085">
              <w:rPr>
                <w:rFonts w:ascii="Arial" w:hAnsi="Arial" w:cs="Arial"/>
                <w:color w:val="000000"/>
                <w:sz w:val="16"/>
                <w:szCs w:val="16"/>
              </w:rPr>
              <w:t>о</w:t>
            </w:r>
            <w:r w:rsidRPr="00CE4085">
              <w:rPr>
                <w:rFonts w:ascii="Arial" w:hAnsi="Arial" w:cs="Arial"/>
                <w:color w:val="000000"/>
                <w:sz w:val="16"/>
                <w:szCs w:val="16"/>
              </w:rPr>
              <w:t>го посел</w:t>
            </w:r>
            <w:r w:rsidRPr="00CE4085">
              <w:rPr>
                <w:rFonts w:ascii="Arial" w:hAnsi="Arial" w:cs="Arial"/>
                <w:color w:val="000000"/>
                <w:sz w:val="16"/>
                <w:szCs w:val="16"/>
              </w:rPr>
              <w:t>е</w:t>
            </w:r>
            <w:r w:rsidRPr="00CE4085">
              <w:rPr>
                <w:rFonts w:ascii="Arial" w:hAnsi="Arial" w:cs="Arial"/>
                <w:color w:val="000000"/>
                <w:sz w:val="16"/>
                <w:szCs w:val="16"/>
              </w:rPr>
              <w:t>ния</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2 553,8282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2 643,96259</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 xml:space="preserve"> 2 660,0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2 460,00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2 460,00</w:t>
            </w:r>
          </w:p>
        </w:tc>
      </w:tr>
      <w:tr w:rsidR="00C44C59" w:rsidRPr="00CE4085" w:rsidTr="00C44C59">
        <w:trPr>
          <w:trHeight w:val="20"/>
        </w:trPr>
        <w:tc>
          <w:tcPr>
            <w:tcW w:w="33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44C59" w:rsidRPr="00CE4085" w:rsidRDefault="00C44C59" w:rsidP="00C44C59">
            <w:pPr>
              <w:rPr>
                <w:rFonts w:ascii="Arial" w:hAnsi="Arial" w:cs="Arial"/>
                <w:color w:val="000000"/>
                <w:sz w:val="16"/>
                <w:szCs w:val="16"/>
              </w:rPr>
            </w:pPr>
          </w:p>
        </w:tc>
        <w:tc>
          <w:tcPr>
            <w:tcW w:w="267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44C59" w:rsidRPr="00CE4085" w:rsidRDefault="00C44C59" w:rsidP="00C44C59">
            <w:pPr>
              <w:rPr>
                <w:rFonts w:ascii="Arial" w:hAnsi="Arial" w:cs="Arial"/>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44C59" w:rsidRPr="00CE4085" w:rsidRDefault="00C44C59" w:rsidP="00C44C59">
            <w:pPr>
              <w:rPr>
                <w:rFonts w:ascii="Arial" w:hAnsi="Arial" w:cs="Arial"/>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44C59" w:rsidRPr="00CE4085" w:rsidRDefault="00C44C59" w:rsidP="00C44C59">
            <w:pPr>
              <w:rPr>
                <w:rFonts w:ascii="Arial" w:hAnsi="Arial" w:cs="Arial"/>
                <w:color w:val="000000"/>
                <w:sz w:val="16"/>
                <w:szCs w:val="16"/>
              </w:rPr>
            </w:pPr>
          </w:p>
        </w:tc>
        <w:tc>
          <w:tcPr>
            <w:tcW w:w="709" w:type="dxa"/>
            <w:vMerge/>
            <w:tcBorders>
              <w:left w:val="single" w:sz="4" w:space="0" w:color="auto"/>
              <w:bottom w:val="single" w:sz="4" w:space="0" w:color="auto"/>
              <w:right w:val="single" w:sz="4" w:space="0" w:color="auto"/>
            </w:tcBorders>
            <w:tcMar>
              <w:left w:w="28" w:type="dxa"/>
              <w:right w:w="28" w:type="dxa"/>
            </w:tcMar>
            <w:vAlign w:val="center"/>
          </w:tcPr>
          <w:p w:rsidR="00C44C59" w:rsidRPr="00CE4085" w:rsidRDefault="00C44C59" w:rsidP="00C44C59">
            <w:pPr>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областной бю</w:t>
            </w:r>
            <w:r w:rsidRPr="00CE4085">
              <w:rPr>
                <w:rFonts w:ascii="Arial" w:hAnsi="Arial" w:cs="Arial"/>
                <w:color w:val="000000"/>
                <w:sz w:val="16"/>
                <w:szCs w:val="16"/>
              </w:rPr>
              <w:t>д</w:t>
            </w:r>
            <w:r w:rsidRPr="00CE4085">
              <w:rPr>
                <w:rFonts w:ascii="Arial" w:hAnsi="Arial" w:cs="Arial"/>
                <w:color w:val="000000"/>
                <w:sz w:val="16"/>
                <w:szCs w:val="16"/>
              </w:rPr>
              <w:t xml:space="preserve">жет </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0,00</w:t>
            </w:r>
          </w:p>
        </w:tc>
      </w:tr>
      <w:tr w:rsidR="00C44C59" w:rsidRPr="00CE4085" w:rsidTr="00C44C59">
        <w:trPr>
          <w:trHeight w:val="20"/>
        </w:trPr>
        <w:tc>
          <w:tcPr>
            <w:tcW w:w="5982"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rPr>
                <w:rFonts w:ascii="Arial" w:hAnsi="Arial" w:cs="Arial"/>
                <w:color w:val="000000"/>
                <w:sz w:val="16"/>
                <w:szCs w:val="16"/>
              </w:rPr>
            </w:pPr>
            <w:r w:rsidRPr="00CE4085">
              <w:rPr>
                <w:rFonts w:ascii="Arial" w:hAnsi="Arial" w:cs="Arial"/>
                <w:color w:val="000000"/>
                <w:sz w:val="16"/>
                <w:szCs w:val="16"/>
              </w:rPr>
              <w:t>ИТОГО:</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 xml:space="preserve"> 12 777,79079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2 553,8282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2 643,96259</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 xml:space="preserve"> 2 660,0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2 460,00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2 460,00</w:t>
            </w:r>
          </w:p>
        </w:tc>
      </w:tr>
      <w:tr w:rsidR="00C44C59" w:rsidRPr="00CE4085" w:rsidTr="00C44C59">
        <w:trPr>
          <w:trHeight w:val="20"/>
        </w:trPr>
        <w:tc>
          <w:tcPr>
            <w:tcW w:w="5982"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rPr>
                <w:rFonts w:ascii="Arial" w:hAnsi="Arial" w:cs="Arial"/>
                <w:color w:val="000000"/>
                <w:sz w:val="16"/>
                <w:szCs w:val="16"/>
              </w:rPr>
            </w:pPr>
            <w:r w:rsidRPr="00CE4085">
              <w:rPr>
                <w:rFonts w:ascii="Arial" w:hAnsi="Arial" w:cs="Arial"/>
                <w:color w:val="000000"/>
                <w:sz w:val="16"/>
                <w:szCs w:val="16"/>
              </w:rPr>
              <w:t>ВСЕГО ПО ПРОГРАММЕ:</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b/>
                <w:color w:val="000000"/>
                <w:sz w:val="16"/>
                <w:szCs w:val="16"/>
              </w:rPr>
            </w:pPr>
            <w:r w:rsidRPr="00CE4085">
              <w:rPr>
                <w:rFonts w:ascii="Arial" w:hAnsi="Arial" w:cs="Arial"/>
                <w:b/>
                <w:color w:val="000000"/>
                <w:sz w:val="16"/>
                <w:szCs w:val="16"/>
              </w:rPr>
              <w:t>36 679,4784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b/>
                <w:color w:val="000000"/>
                <w:sz w:val="16"/>
                <w:szCs w:val="16"/>
              </w:rPr>
            </w:pPr>
            <w:r w:rsidRPr="00CE4085">
              <w:rPr>
                <w:rFonts w:ascii="Arial" w:hAnsi="Arial" w:cs="Arial"/>
                <w:b/>
                <w:color w:val="000000"/>
                <w:sz w:val="16"/>
                <w:szCs w:val="16"/>
              </w:rPr>
              <w:t>40 313,69327</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b/>
                <w:color w:val="000000"/>
                <w:sz w:val="16"/>
                <w:szCs w:val="16"/>
              </w:rPr>
            </w:pPr>
            <w:r w:rsidRPr="00CE4085">
              <w:rPr>
                <w:rFonts w:ascii="Arial" w:hAnsi="Arial" w:cs="Arial"/>
                <w:b/>
                <w:color w:val="000000"/>
                <w:sz w:val="16"/>
                <w:szCs w:val="16"/>
              </w:rPr>
              <w:t>50180,44247</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b/>
                <w:color w:val="000000"/>
                <w:sz w:val="16"/>
                <w:szCs w:val="16"/>
              </w:rPr>
            </w:pPr>
            <w:r w:rsidRPr="00CE4085">
              <w:rPr>
                <w:rFonts w:ascii="Arial" w:hAnsi="Arial" w:cs="Arial"/>
                <w:b/>
                <w:color w:val="000000"/>
                <w:sz w:val="16"/>
                <w:szCs w:val="16"/>
              </w:rPr>
              <w:t>28 560,00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CE4085" w:rsidRDefault="00C44C59" w:rsidP="00C44C59">
            <w:pPr>
              <w:jc w:val="center"/>
              <w:rPr>
                <w:rFonts w:ascii="Arial" w:hAnsi="Arial" w:cs="Arial"/>
                <w:b/>
                <w:color w:val="000000"/>
                <w:sz w:val="16"/>
                <w:szCs w:val="16"/>
              </w:rPr>
            </w:pPr>
            <w:r w:rsidRPr="00CE4085">
              <w:rPr>
                <w:rFonts w:ascii="Arial" w:hAnsi="Arial" w:cs="Arial"/>
                <w:b/>
                <w:color w:val="000000"/>
                <w:sz w:val="16"/>
                <w:szCs w:val="16"/>
              </w:rPr>
              <w:t>28560,00</w:t>
            </w:r>
          </w:p>
        </w:tc>
      </w:tr>
    </w:tbl>
    <w:p w:rsidR="00C44C59" w:rsidRPr="00CE4085" w:rsidRDefault="00C44C59" w:rsidP="00C44C59">
      <w:pPr>
        <w:ind w:left="10915"/>
        <w:jc w:val="center"/>
        <w:rPr>
          <w:rFonts w:ascii="Arial" w:hAnsi="Arial" w:cs="Arial"/>
          <w:sz w:val="16"/>
          <w:szCs w:val="16"/>
        </w:rPr>
      </w:pPr>
    </w:p>
    <w:p w:rsidR="00C44C59" w:rsidRPr="00CE4085" w:rsidRDefault="00C44C59" w:rsidP="00C44C59">
      <w:pPr>
        <w:ind w:left="5812"/>
        <w:jc w:val="center"/>
        <w:rPr>
          <w:rFonts w:ascii="Arial" w:hAnsi="Arial" w:cs="Arial"/>
          <w:sz w:val="16"/>
          <w:szCs w:val="16"/>
        </w:rPr>
      </w:pPr>
      <w:r w:rsidRPr="00CE4085">
        <w:rPr>
          <w:rFonts w:ascii="Arial" w:hAnsi="Arial" w:cs="Arial"/>
          <w:sz w:val="16"/>
          <w:szCs w:val="16"/>
        </w:rPr>
        <w:t>Прилож</w:t>
      </w:r>
      <w:r w:rsidRPr="00CE4085">
        <w:rPr>
          <w:rFonts w:ascii="Arial" w:hAnsi="Arial" w:cs="Arial"/>
          <w:sz w:val="16"/>
          <w:szCs w:val="16"/>
        </w:rPr>
        <w:t>е</w:t>
      </w:r>
      <w:r w:rsidRPr="00CE4085">
        <w:rPr>
          <w:rFonts w:ascii="Arial" w:hAnsi="Arial" w:cs="Arial"/>
          <w:sz w:val="16"/>
          <w:szCs w:val="16"/>
        </w:rPr>
        <w:t>ние 2</w:t>
      </w:r>
    </w:p>
    <w:p w:rsidR="00C44C59" w:rsidRPr="00CE4085" w:rsidRDefault="00C44C59" w:rsidP="00C44C59">
      <w:pPr>
        <w:ind w:left="5812"/>
        <w:jc w:val="center"/>
        <w:rPr>
          <w:rFonts w:ascii="Arial" w:hAnsi="Arial" w:cs="Arial"/>
          <w:sz w:val="16"/>
          <w:szCs w:val="16"/>
        </w:rPr>
      </w:pPr>
      <w:r w:rsidRPr="00CE4085">
        <w:rPr>
          <w:rFonts w:ascii="Arial" w:hAnsi="Arial" w:cs="Arial"/>
          <w:sz w:val="16"/>
          <w:szCs w:val="16"/>
        </w:rPr>
        <w:t>к постановлению Администрации</w:t>
      </w:r>
      <w:r>
        <w:rPr>
          <w:rFonts w:ascii="Arial" w:hAnsi="Arial" w:cs="Arial"/>
          <w:sz w:val="16"/>
          <w:szCs w:val="16"/>
        </w:rPr>
        <w:t xml:space="preserve"> </w:t>
      </w:r>
      <w:r w:rsidRPr="00CE4085">
        <w:rPr>
          <w:rFonts w:ascii="Arial" w:hAnsi="Arial" w:cs="Arial"/>
          <w:sz w:val="16"/>
          <w:szCs w:val="16"/>
        </w:rPr>
        <w:t>муниципального ра</w:t>
      </w:r>
      <w:r w:rsidRPr="00CE4085">
        <w:rPr>
          <w:rFonts w:ascii="Arial" w:hAnsi="Arial" w:cs="Arial"/>
          <w:sz w:val="16"/>
          <w:szCs w:val="16"/>
        </w:rPr>
        <w:t>й</w:t>
      </w:r>
      <w:r w:rsidRPr="00CE4085">
        <w:rPr>
          <w:rFonts w:ascii="Arial" w:hAnsi="Arial" w:cs="Arial"/>
          <w:sz w:val="16"/>
          <w:szCs w:val="16"/>
        </w:rPr>
        <w:t>она</w:t>
      </w:r>
    </w:p>
    <w:p w:rsidR="00C44C59" w:rsidRPr="00CE4085" w:rsidRDefault="00C44C59" w:rsidP="00C44C59">
      <w:pPr>
        <w:ind w:left="5812"/>
        <w:jc w:val="center"/>
        <w:rPr>
          <w:rFonts w:ascii="Arial" w:hAnsi="Arial" w:cs="Arial"/>
          <w:sz w:val="16"/>
          <w:szCs w:val="16"/>
        </w:rPr>
      </w:pPr>
      <w:r w:rsidRPr="00CE4085">
        <w:rPr>
          <w:rFonts w:ascii="Arial" w:hAnsi="Arial" w:cs="Arial"/>
          <w:sz w:val="16"/>
          <w:szCs w:val="16"/>
        </w:rPr>
        <w:t>от 29.11.2019 № 2035</w:t>
      </w:r>
    </w:p>
    <w:p w:rsidR="00C44C59" w:rsidRPr="00CE4085" w:rsidRDefault="00C44C59" w:rsidP="00C44C59">
      <w:pPr>
        <w:jc w:val="center"/>
        <w:rPr>
          <w:rFonts w:ascii="Arial" w:hAnsi="Arial" w:cs="Arial"/>
          <w:b/>
          <w:color w:val="000000"/>
          <w:sz w:val="16"/>
          <w:szCs w:val="16"/>
        </w:rPr>
      </w:pPr>
      <w:r w:rsidRPr="00CE4085">
        <w:rPr>
          <w:rFonts w:ascii="Arial" w:hAnsi="Arial" w:cs="Arial"/>
          <w:b/>
          <w:color w:val="000000"/>
          <w:sz w:val="16"/>
          <w:szCs w:val="16"/>
        </w:rPr>
        <w:t>Мероприятия подпрограммы</w:t>
      </w:r>
    </w:p>
    <w:p w:rsidR="00C44C59" w:rsidRPr="00CE4085" w:rsidRDefault="00C44C59" w:rsidP="00C44C59">
      <w:pPr>
        <w:jc w:val="center"/>
        <w:rPr>
          <w:rFonts w:ascii="Arial" w:hAnsi="Arial" w:cs="Arial"/>
          <w:color w:val="000000"/>
          <w:sz w:val="16"/>
          <w:szCs w:val="16"/>
        </w:rPr>
      </w:pPr>
      <w:r w:rsidRPr="00CE4085">
        <w:rPr>
          <w:rFonts w:ascii="Arial" w:hAnsi="Arial" w:cs="Arial"/>
          <w:color w:val="000000"/>
          <w:sz w:val="16"/>
          <w:szCs w:val="16"/>
        </w:rPr>
        <w:t>«Строительство, капитальный ремонт, ремонт и содержание автомобильных дорог общего пользования местного значения на территории Валдайск</w:t>
      </w:r>
      <w:r w:rsidRPr="00CE4085">
        <w:rPr>
          <w:rFonts w:ascii="Arial" w:hAnsi="Arial" w:cs="Arial"/>
          <w:color w:val="000000"/>
          <w:sz w:val="16"/>
          <w:szCs w:val="16"/>
        </w:rPr>
        <w:t>о</w:t>
      </w:r>
      <w:r w:rsidRPr="00CE4085">
        <w:rPr>
          <w:rFonts w:ascii="Arial" w:hAnsi="Arial" w:cs="Arial"/>
          <w:color w:val="000000"/>
          <w:sz w:val="16"/>
          <w:szCs w:val="16"/>
        </w:rPr>
        <w:t>го городского поселения за счет средств областного бюджета и бюджета Валдайского городского посел</w:t>
      </w:r>
      <w:r w:rsidRPr="00CE4085">
        <w:rPr>
          <w:rFonts w:ascii="Arial" w:hAnsi="Arial" w:cs="Arial"/>
          <w:color w:val="000000"/>
          <w:sz w:val="16"/>
          <w:szCs w:val="16"/>
        </w:rPr>
        <w:t>е</w:t>
      </w:r>
      <w:r w:rsidRPr="00CE4085">
        <w:rPr>
          <w:rFonts w:ascii="Arial" w:hAnsi="Arial" w:cs="Arial"/>
          <w:color w:val="000000"/>
          <w:sz w:val="16"/>
          <w:szCs w:val="16"/>
        </w:rPr>
        <w:t>ния»</w:t>
      </w:r>
    </w:p>
    <w:tbl>
      <w:tblPr>
        <w:tblW w:w="11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2"/>
        <w:gridCol w:w="1294"/>
        <w:gridCol w:w="974"/>
        <w:gridCol w:w="425"/>
        <w:gridCol w:w="567"/>
        <w:gridCol w:w="851"/>
        <w:gridCol w:w="567"/>
        <w:gridCol w:w="708"/>
        <w:gridCol w:w="567"/>
        <w:gridCol w:w="709"/>
        <w:gridCol w:w="142"/>
        <w:gridCol w:w="727"/>
        <w:gridCol w:w="567"/>
        <w:gridCol w:w="9"/>
        <w:gridCol w:w="700"/>
        <w:gridCol w:w="9"/>
        <w:gridCol w:w="539"/>
        <w:gridCol w:w="76"/>
        <w:gridCol w:w="576"/>
        <w:gridCol w:w="9"/>
        <w:gridCol w:w="615"/>
        <w:gridCol w:w="585"/>
      </w:tblGrid>
      <w:tr w:rsidR="00C44C59" w:rsidRPr="00A2359A" w:rsidTr="00C44C59">
        <w:trPr>
          <w:trHeight w:val="20"/>
        </w:trPr>
        <w:tc>
          <w:tcPr>
            <w:tcW w:w="312" w:type="dxa"/>
            <w:vMerge w:val="restart"/>
            <w:tcMar>
              <w:left w:w="28" w:type="dxa"/>
              <w:right w:w="28" w:type="dxa"/>
            </w:tcMar>
            <w:vAlign w:val="center"/>
          </w:tcPr>
          <w:p w:rsidR="00C44C59" w:rsidRPr="00A2359A" w:rsidRDefault="00C44C59" w:rsidP="00C44C59">
            <w:pPr>
              <w:jc w:val="center"/>
              <w:rPr>
                <w:rFonts w:ascii="Arial" w:hAnsi="Arial" w:cs="Arial"/>
                <w:b/>
                <w:color w:val="000000"/>
                <w:sz w:val="14"/>
                <w:szCs w:val="14"/>
              </w:rPr>
            </w:pPr>
            <w:r w:rsidRPr="00A2359A">
              <w:rPr>
                <w:rFonts w:ascii="Arial" w:hAnsi="Arial" w:cs="Arial"/>
                <w:b/>
                <w:color w:val="000000"/>
                <w:sz w:val="14"/>
                <w:szCs w:val="14"/>
              </w:rPr>
              <w:t>№ п/п</w:t>
            </w:r>
          </w:p>
        </w:tc>
        <w:tc>
          <w:tcPr>
            <w:tcW w:w="1294" w:type="dxa"/>
            <w:vMerge w:val="restart"/>
            <w:tcMar>
              <w:left w:w="28" w:type="dxa"/>
              <w:right w:w="28" w:type="dxa"/>
            </w:tcMar>
            <w:vAlign w:val="center"/>
          </w:tcPr>
          <w:p w:rsidR="00C44C59" w:rsidRPr="00A2359A" w:rsidRDefault="00C44C59" w:rsidP="00C44C59">
            <w:pPr>
              <w:jc w:val="center"/>
              <w:rPr>
                <w:rFonts w:ascii="Arial" w:hAnsi="Arial" w:cs="Arial"/>
                <w:b/>
                <w:color w:val="000000"/>
                <w:sz w:val="14"/>
                <w:szCs w:val="14"/>
              </w:rPr>
            </w:pPr>
            <w:r w:rsidRPr="00A2359A">
              <w:rPr>
                <w:rFonts w:ascii="Arial" w:hAnsi="Arial" w:cs="Arial"/>
                <w:b/>
                <w:color w:val="000000"/>
                <w:sz w:val="14"/>
                <w:szCs w:val="14"/>
              </w:rPr>
              <w:t>Наименование м</w:t>
            </w:r>
            <w:r w:rsidRPr="00A2359A">
              <w:rPr>
                <w:rFonts w:ascii="Arial" w:hAnsi="Arial" w:cs="Arial"/>
                <w:b/>
                <w:color w:val="000000"/>
                <w:sz w:val="14"/>
                <w:szCs w:val="14"/>
              </w:rPr>
              <w:t>е</w:t>
            </w:r>
            <w:r w:rsidRPr="00A2359A">
              <w:rPr>
                <w:rFonts w:ascii="Arial" w:hAnsi="Arial" w:cs="Arial"/>
                <w:b/>
                <w:color w:val="000000"/>
                <w:sz w:val="14"/>
                <w:szCs w:val="14"/>
              </w:rPr>
              <w:t>роприятия</w:t>
            </w:r>
          </w:p>
        </w:tc>
        <w:tc>
          <w:tcPr>
            <w:tcW w:w="974" w:type="dxa"/>
            <w:vMerge w:val="restart"/>
            <w:tcMar>
              <w:left w:w="28" w:type="dxa"/>
              <w:right w:w="28" w:type="dxa"/>
            </w:tcMar>
            <w:vAlign w:val="center"/>
          </w:tcPr>
          <w:p w:rsidR="00C44C59" w:rsidRPr="00A2359A" w:rsidRDefault="00C44C59" w:rsidP="00C44C59">
            <w:pPr>
              <w:jc w:val="center"/>
              <w:rPr>
                <w:rFonts w:ascii="Arial" w:hAnsi="Arial" w:cs="Arial"/>
                <w:b/>
                <w:color w:val="000000"/>
                <w:sz w:val="14"/>
                <w:szCs w:val="14"/>
              </w:rPr>
            </w:pPr>
            <w:r w:rsidRPr="00A2359A">
              <w:rPr>
                <w:rFonts w:ascii="Arial" w:hAnsi="Arial" w:cs="Arial"/>
                <w:b/>
                <w:color w:val="000000"/>
                <w:sz w:val="14"/>
                <w:szCs w:val="14"/>
              </w:rPr>
              <w:t>Исполн</w:t>
            </w:r>
            <w:r w:rsidRPr="00A2359A">
              <w:rPr>
                <w:rFonts w:ascii="Arial" w:hAnsi="Arial" w:cs="Arial"/>
                <w:b/>
                <w:color w:val="000000"/>
                <w:sz w:val="14"/>
                <w:szCs w:val="14"/>
              </w:rPr>
              <w:t>и</w:t>
            </w:r>
            <w:r w:rsidRPr="00A2359A">
              <w:rPr>
                <w:rFonts w:ascii="Arial" w:hAnsi="Arial" w:cs="Arial"/>
                <w:b/>
                <w:color w:val="000000"/>
                <w:sz w:val="14"/>
                <w:szCs w:val="14"/>
              </w:rPr>
              <w:t>тель мер</w:t>
            </w:r>
            <w:r w:rsidRPr="00A2359A">
              <w:rPr>
                <w:rFonts w:ascii="Arial" w:hAnsi="Arial" w:cs="Arial"/>
                <w:b/>
                <w:color w:val="000000"/>
                <w:sz w:val="14"/>
                <w:szCs w:val="14"/>
              </w:rPr>
              <w:t>о</w:t>
            </w:r>
            <w:r w:rsidRPr="00A2359A">
              <w:rPr>
                <w:rFonts w:ascii="Arial" w:hAnsi="Arial" w:cs="Arial"/>
                <w:b/>
                <w:color w:val="000000"/>
                <w:sz w:val="14"/>
                <w:szCs w:val="14"/>
              </w:rPr>
              <w:t>приятия</w:t>
            </w:r>
          </w:p>
        </w:tc>
        <w:tc>
          <w:tcPr>
            <w:tcW w:w="425" w:type="dxa"/>
            <w:vMerge w:val="restart"/>
            <w:tcMar>
              <w:left w:w="28" w:type="dxa"/>
              <w:right w:w="28" w:type="dxa"/>
            </w:tcMar>
            <w:vAlign w:val="center"/>
          </w:tcPr>
          <w:p w:rsidR="00C44C59" w:rsidRPr="00A2359A" w:rsidRDefault="00C44C59" w:rsidP="00C44C59">
            <w:pPr>
              <w:jc w:val="center"/>
              <w:rPr>
                <w:rFonts w:ascii="Arial" w:hAnsi="Arial" w:cs="Arial"/>
                <w:b/>
                <w:color w:val="000000"/>
                <w:sz w:val="14"/>
                <w:szCs w:val="14"/>
              </w:rPr>
            </w:pPr>
            <w:r w:rsidRPr="00A2359A">
              <w:rPr>
                <w:rFonts w:ascii="Arial" w:hAnsi="Arial" w:cs="Arial"/>
                <w:b/>
                <w:color w:val="000000"/>
                <w:sz w:val="14"/>
                <w:szCs w:val="14"/>
              </w:rPr>
              <w:t>Срок ре</w:t>
            </w:r>
            <w:r w:rsidRPr="00A2359A">
              <w:rPr>
                <w:rFonts w:ascii="Arial" w:hAnsi="Arial" w:cs="Arial"/>
                <w:b/>
                <w:color w:val="000000"/>
                <w:sz w:val="14"/>
                <w:szCs w:val="14"/>
              </w:rPr>
              <w:t>а</w:t>
            </w:r>
            <w:r w:rsidRPr="00A2359A">
              <w:rPr>
                <w:rFonts w:ascii="Arial" w:hAnsi="Arial" w:cs="Arial"/>
                <w:b/>
                <w:color w:val="000000"/>
                <w:sz w:val="14"/>
                <w:szCs w:val="14"/>
              </w:rPr>
              <w:t>л</w:t>
            </w:r>
            <w:r w:rsidRPr="00A2359A">
              <w:rPr>
                <w:rFonts w:ascii="Arial" w:hAnsi="Arial" w:cs="Arial"/>
                <w:b/>
                <w:color w:val="000000"/>
                <w:sz w:val="14"/>
                <w:szCs w:val="14"/>
              </w:rPr>
              <w:t>и</w:t>
            </w:r>
            <w:r w:rsidRPr="00A2359A">
              <w:rPr>
                <w:rFonts w:ascii="Arial" w:hAnsi="Arial" w:cs="Arial"/>
                <w:b/>
                <w:color w:val="000000"/>
                <w:sz w:val="14"/>
                <w:szCs w:val="14"/>
              </w:rPr>
              <w:t>з</w:t>
            </w:r>
            <w:r w:rsidRPr="00A2359A">
              <w:rPr>
                <w:rFonts w:ascii="Arial" w:hAnsi="Arial" w:cs="Arial"/>
                <w:b/>
                <w:color w:val="000000"/>
                <w:sz w:val="14"/>
                <w:szCs w:val="14"/>
              </w:rPr>
              <w:t>а</w:t>
            </w:r>
            <w:r w:rsidRPr="00A2359A">
              <w:rPr>
                <w:rFonts w:ascii="Arial" w:hAnsi="Arial" w:cs="Arial"/>
                <w:b/>
                <w:color w:val="000000"/>
                <w:sz w:val="14"/>
                <w:szCs w:val="14"/>
              </w:rPr>
              <w:t>ции</w:t>
            </w:r>
          </w:p>
        </w:tc>
        <w:tc>
          <w:tcPr>
            <w:tcW w:w="567" w:type="dxa"/>
            <w:vMerge w:val="restart"/>
            <w:tcMar>
              <w:left w:w="28" w:type="dxa"/>
              <w:right w:w="28" w:type="dxa"/>
            </w:tcMar>
            <w:vAlign w:val="center"/>
          </w:tcPr>
          <w:p w:rsidR="00C44C59" w:rsidRPr="00A2359A" w:rsidRDefault="00C44C59" w:rsidP="00C44C59">
            <w:pPr>
              <w:overflowPunct w:val="0"/>
              <w:autoSpaceDE w:val="0"/>
              <w:autoSpaceDN w:val="0"/>
              <w:adjustRightInd w:val="0"/>
              <w:jc w:val="center"/>
              <w:rPr>
                <w:rFonts w:ascii="Arial" w:hAnsi="Arial" w:cs="Arial"/>
                <w:b/>
                <w:color w:val="000000"/>
                <w:sz w:val="14"/>
                <w:szCs w:val="14"/>
              </w:rPr>
            </w:pPr>
            <w:r w:rsidRPr="00A2359A">
              <w:rPr>
                <w:rFonts w:ascii="Arial" w:hAnsi="Arial" w:cs="Arial"/>
                <w:b/>
                <w:color w:val="000000"/>
                <w:sz w:val="14"/>
                <w:szCs w:val="14"/>
              </w:rPr>
              <w:t>Цел</w:t>
            </w:r>
            <w:r w:rsidRPr="00A2359A">
              <w:rPr>
                <w:rFonts w:ascii="Arial" w:hAnsi="Arial" w:cs="Arial"/>
                <w:b/>
                <w:color w:val="000000"/>
                <w:sz w:val="14"/>
                <w:szCs w:val="14"/>
              </w:rPr>
              <w:t>е</w:t>
            </w:r>
            <w:r w:rsidRPr="00A2359A">
              <w:rPr>
                <w:rFonts w:ascii="Arial" w:hAnsi="Arial" w:cs="Arial"/>
                <w:b/>
                <w:color w:val="000000"/>
                <w:sz w:val="14"/>
                <w:szCs w:val="14"/>
              </w:rPr>
              <w:t>вой пок</w:t>
            </w:r>
            <w:r w:rsidRPr="00A2359A">
              <w:rPr>
                <w:rFonts w:ascii="Arial" w:hAnsi="Arial" w:cs="Arial"/>
                <w:b/>
                <w:color w:val="000000"/>
                <w:sz w:val="14"/>
                <w:szCs w:val="14"/>
              </w:rPr>
              <w:t>а</w:t>
            </w:r>
            <w:r w:rsidRPr="00A2359A">
              <w:rPr>
                <w:rFonts w:ascii="Arial" w:hAnsi="Arial" w:cs="Arial"/>
                <w:b/>
                <w:color w:val="000000"/>
                <w:sz w:val="14"/>
                <w:szCs w:val="14"/>
              </w:rPr>
              <w:t>затель</w:t>
            </w:r>
          </w:p>
        </w:tc>
        <w:tc>
          <w:tcPr>
            <w:tcW w:w="1418" w:type="dxa"/>
            <w:gridSpan w:val="2"/>
            <w:tcMar>
              <w:left w:w="28" w:type="dxa"/>
              <w:right w:w="28" w:type="dxa"/>
            </w:tcMar>
            <w:vAlign w:val="center"/>
          </w:tcPr>
          <w:p w:rsidR="00C44C59" w:rsidRPr="00A2359A" w:rsidRDefault="00C44C59" w:rsidP="00C44C59">
            <w:pPr>
              <w:jc w:val="center"/>
              <w:rPr>
                <w:rFonts w:ascii="Arial" w:hAnsi="Arial" w:cs="Arial"/>
                <w:b/>
                <w:color w:val="000000"/>
                <w:sz w:val="14"/>
                <w:szCs w:val="14"/>
              </w:rPr>
            </w:pPr>
            <w:r w:rsidRPr="00A2359A">
              <w:rPr>
                <w:rFonts w:ascii="Arial" w:hAnsi="Arial" w:cs="Arial"/>
                <w:b/>
                <w:color w:val="000000"/>
                <w:sz w:val="14"/>
                <w:szCs w:val="14"/>
              </w:rPr>
              <w:t xml:space="preserve">Источник </w:t>
            </w:r>
            <w:r w:rsidRPr="00A2359A">
              <w:rPr>
                <w:rFonts w:ascii="Arial" w:hAnsi="Arial" w:cs="Arial"/>
                <w:b/>
                <w:color w:val="000000"/>
                <w:sz w:val="14"/>
                <w:szCs w:val="14"/>
              </w:rPr>
              <w:br/>
              <w:t>финансиров</w:t>
            </w:r>
            <w:r w:rsidRPr="00A2359A">
              <w:rPr>
                <w:rFonts w:ascii="Arial" w:hAnsi="Arial" w:cs="Arial"/>
                <w:b/>
                <w:color w:val="000000"/>
                <w:sz w:val="14"/>
                <w:szCs w:val="14"/>
              </w:rPr>
              <w:t>а</w:t>
            </w:r>
            <w:r w:rsidRPr="00A2359A">
              <w:rPr>
                <w:rFonts w:ascii="Arial" w:hAnsi="Arial" w:cs="Arial"/>
                <w:b/>
                <w:color w:val="000000"/>
                <w:sz w:val="14"/>
                <w:szCs w:val="14"/>
              </w:rPr>
              <w:t>ния</w:t>
            </w:r>
          </w:p>
        </w:tc>
        <w:tc>
          <w:tcPr>
            <w:tcW w:w="6538" w:type="dxa"/>
            <w:gridSpan w:val="15"/>
            <w:tcMar>
              <w:left w:w="28" w:type="dxa"/>
              <w:right w:w="28" w:type="dxa"/>
            </w:tcMar>
            <w:vAlign w:val="center"/>
          </w:tcPr>
          <w:p w:rsidR="00C44C59" w:rsidRPr="00A2359A" w:rsidRDefault="00C44C59" w:rsidP="00C44C59">
            <w:pPr>
              <w:jc w:val="center"/>
              <w:rPr>
                <w:rFonts w:ascii="Arial" w:hAnsi="Arial" w:cs="Arial"/>
                <w:b/>
                <w:color w:val="000000"/>
                <w:sz w:val="14"/>
                <w:szCs w:val="14"/>
              </w:rPr>
            </w:pPr>
            <w:r w:rsidRPr="00A2359A">
              <w:rPr>
                <w:rFonts w:ascii="Arial" w:hAnsi="Arial" w:cs="Arial"/>
                <w:b/>
                <w:color w:val="000000"/>
                <w:sz w:val="14"/>
                <w:szCs w:val="14"/>
              </w:rPr>
              <w:t>Объем финансирования по г</w:t>
            </w:r>
            <w:r w:rsidRPr="00A2359A">
              <w:rPr>
                <w:rFonts w:ascii="Arial" w:hAnsi="Arial" w:cs="Arial"/>
                <w:b/>
                <w:color w:val="000000"/>
                <w:sz w:val="14"/>
                <w:szCs w:val="14"/>
              </w:rPr>
              <w:t>о</w:t>
            </w:r>
            <w:r w:rsidRPr="00A2359A">
              <w:rPr>
                <w:rFonts w:ascii="Arial" w:hAnsi="Arial" w:cs="Arial"/>
                <w:b/>
                <w:color w:val="000000"/>
                <w:sz w:val="14"/>
                <w:szCs w:val="14"/>
              </w:rPr>
              <w:t>дам, тыс.руб.</w:t>
            </w:r>
          </w:p>
        </w:tc>
      </w:tr>
      <w:tr w:rsidR="00C44C59" w:rsidRPr="00A2359A" w:rsidTr="00C44C59">
        <w:trPr>
          <w:trHeight w:val="20"/>
        </w:trPr>
        <w:tc>
          <w:tcPr>
            <w:tcW w:w="312" w:type="dxa"/>
            <w:vMerge/>
            <w:tcMar>
              <w:left w:w="28" w:type="dxa"/>
              <w:right w:w="28" w:type="dxa"/>
            </w:tcMar>
            <w:vAlign w:val="center"/>
          </w:tcPr>
          <w:p w:rsidR="00C44C59" w:rsidRPr="00A2359A" w:rsidRDefault="00C44C59" w:rsidP="00C44C59">
            <w:pPr>
              <w:jc w:val="center"/>
              <w:rPr>
                <w:rFonts w:ascii="Arial" w:hAnsi="Arial" w:cs="Arial"/>
                <w:b/>
                <w:color w:val="000000"/>
                <w:sz w:val="14"/>
                <w:szCs w:val="14"/>
              </w:rPr>
            </w:pPr>
          </w:p>
        </w:tc>
        <w:tc>
          <w:tcPr>
            <w:tcW w:w="1294" w:type="dxa"/>
            <w:vMerge/>
            <w:tcMar>
              <w:left w:w="28" w:type="dxa"/>
              <w:right w:w="28" w:type="dxa"/>
            </w:tcMar>
            <w:vAlign w:val="center"/>
          </w:tcPr>
          <w:p w:rsidR="00C44C59" w:rsidRPr="00A2359A" w:rsidRDefault="00C44C59" w:rsidP="00C44C59">
            <w:pPr>
              <w:jc w:val="center"/>
              <w:rPr>
                <w:rFonts w:ascii="Arial" w:hAnsi="Arial" w:cs="Arial"/>
                <w:b/>
                <w:color w:val="000000"/>
                <w:sz w:val="14"/>
                <w:szCs w:val="14"/>
              </w:rPr>
            </w:pPr>
          </w:p>
        </w:tc>
        <w:tc>
          <w:tcPr>
            <w:tcW w:w="974" w:type="dxa"/>
            <w:vMerge/>
            <w:tcMar>
              <w:left w:w="28" w:type="dxa"/>
              <w:right w:w="28" w:type="dxa"/>
            </w:tcMar>
            <w:vAlign w:val="center"/>
          </w:tcPr>
          <w:p w:rsidR="00C44C59" w:rsidRPr="00A2359A" w:rsidRDefault="00C44C59" w:rsidP="00C44C59">
            <w:pPr>
              <w:jc w:val="center"/>
              <w:rPr>
                <w:rFonts w:ascii="Arial" w:hAnsi="Arial" w:cs="Arial"/>
                <w:b/>
                <w:color w:val="000000"/>
                <w:sz w:val="14"/>
                <w:szCs w:val="14"/>
              </w:rPr>
            </w:pPr>
          </w:p>
        </w:tc>
        <w:tc>
          <w:tcPr>
            <w:tcW w:w="425" w:type="dxa"/>
            <w:vMerge/>
            <w:tcMar>
              <w:left w:w="28" w:type="dxa"/>
              <w:right w:w="28" w:type="dxa"/>
            </w:tcMar>
            <w:vAlign w:val="center"/>
          </w:tcPr>
          <w:p w:rsidR="00C44C59" w:rsidRPr="00A2359A" w:rsidRDefault="00C44C59" w:rsidP="00C44C59">
            <w:pPr>
              <w:jc w:val="center"/>
              <w:rPr>
                <w:rFonts w:ascii="Arial" w:hAnsi="Arial" w:cs="Arial"/>
                <w:b/>
                <w:color w:val="000000"/>
                <w:sz w:val="14"/>
                <w:szCs w:val="14"/>
              </w:rPr>
            </w:pPr>
          </w:p>
        </w:tc>
        <w:tc>
          <w:tcPr>
            <w:tcW w:w="567" w:type="dxa"/>
            <w:vMerge/>
            <w:tcMar>
              <w:left w:w="28" w:type="dxa"/>
              <w:right w:w="28" w:type="dxa"/>
            </w:tcMar>
            <w:vAlign w:val="center"/>
          </w:tcPr>
          <w:p w:rsidR="00C44C59" w:rsidRPr="00A2359A" w:rsidRDefault="00C44C59" w:rsidP="00C44C59">
            <w:pPr>
              <w:jc w:val="center"/>
              <w:rPr>
                <w:rFonts w:ascii="Arial" w:hAnsi="Arial" w:cs="Arial"/>
                <w:b/>
                <w:color w:val="000000"/>
                <w:sz w:val="14"/>
                <w:szCs w:val="14"/>
              </w:rPr>
            </w:pPr>
          </w:p>
        </w:tc>
        <w:tc>
          <w:tcPr>
            <w:tcW w:w="851" w:type="dxa"/>
            <w:tcMar>
              <w:left w:w="28" w:type="dxa"/>
              <w:right w:w="28" w:type="dxa"/>
            </w:tcMar>
            <w:vAlign w:val="center"/>
          </w:tcPr>
          <w:p w:rsidR="00C44C59" w:rsidRPr="00A2359A" w:rsidRDefault="00C44C59" w:rsidP="00C44C59">
            <w:pPr>
              <w:jc w:val="center"/>
              <w:rPr>
                <w:rFonts w:ascii="Arial" w:hAnsi="Arial" w:cs="Arial"/>
                <w:b/>
                <w:color w:val="000000"/>
                <w:sz w:val="14"/>
                <w:szCs w:val="14"/>
              </w:rPr>
            </w:pPr>
            <w:r w:rsidRPr="00A2359A">
              <w:rPr>
                <w:rFonts w:ascii="Arial" w:hAnsi="Arial" w:cs="Arial"/>
                <w:b/>
                <w:color w:val="000000"/>
                <w:sz w:val="14"/>
                <w:szCs w:val="14"/>
              </w:rPr>
              <w:t>бю</w:t>
            </w:r>
            <w:r w:rsidRPr="00A2359A">
              <w:rPr>
                <w:rFonts w:ascii="Arial" w:hAnsi="Arial" w:cs="Arial"/>
                <w:b/>
                <w:color w:val="000000"/>
                <w:sz w:val="14"/>
                <w:szCs w:val="14"/>
              </w:rPr>
              <w:t>д</w:t>
            </w:r>
            <w:r w:rsidRPr="00A2359A">
              <w:rPr>
                <w:rFonts w:ascii="Arial" w:hAnsi="Arial" w:cs="Arial"/>
                <w:b/>
                <w:color w:val="000000"/>
                <w:sz w:val="14"/>
                <w:szCs w:val="14"/>
              </w:rPr>
              <w:t>жет</w:t>
            </w:r>
          </w:p>
          <w:p w:rsidR="00C44C59" w:rsidRPr="00A2359A" w:rsidRDefault="00C44C59" w:rsidP="00C44C59">
            <w:pPr>
              <w:jc w:val="center"/>
              <w:rPr>
                <w:rFonts w:ascii="Arial" w:hAnsi="Arial" w:cs="Arial"/>
                <w:b/>
                <w:color w:val="000000"/>
                <w:sz w:val="14"/>
                <w:szCs w:val="14"/>
              </w:rPr>
            </w:pPr>
            <w:r w:rsidRPr="00A2359A">
              <w:rPr>
                <w:rFonts w:ascii="Arial" w:hAnsi="Arial" w:cs="Arial"/>
                <w:b/>
                <w:color w:val="000000"/>
                <w:sz w:val="14"/>
                <w:szCs w:val="14"/>
              </w:rPr>
              <w:t>Валда</w:t>
            </w:r>
            <w:r w:rsidRPr="00A2359A">
              <w:rPr>
                <w:rFonts w:ascii="Arial" w:hAnsi="Arial" w:cs="Arial"/>
                <w:b/>
                <w:color w:val="000000"/>
                <w:sz w:val="14"/>
                <w:szCs w:val="14"/>
              </w:rPr>
              <w:t>й</w:t>
            </w:r>
            <w:r w:rsidRPr="00A2359A">
              <w:rPr>
                <w:rFonts w:ascii="Arial" w:hAnsi="Arial" w:cs="Arial"/>
                <w:b/>
                <w:color w:val="000000"/>
                <w:sz w:val="14"/>
                <w:szCs w:val="14"/>
              </w:rPr>
              <w:t>ского г</w:t>
            </w:r>
            <w:r w:rsidRPr="00A2359A">
              <w:rPr>
                <w:rFonts w:ascii="Arial" w:hAnsi="Arial" w:cs="Arial"/>
                <w:b/>
                <w:color w:val="000000"/>
                <w:sz w:val="14"/>
                <w:szCs w:val="14"/>
              </w:rPr>
              <w:t>о</w:t>
            </w:r>
            <w:r w:rsidRPr="00A2359A">
              <w:rPr>
                <w:rFonts w:ascii="Arial" w:hAnsi="Arial" w:cs="Arial"/>
                <w:b/>
                <w:color w:val="000000"/>
                <w:sz w:val="14"/>
                <w:szCs w:val="14"/>
              </w:rPr>
              <w:t>родск</w:t>
            </w:r>
            <w:r w:rsidRPr="00A2359A">
              <w:rPr>
                <w:rFonts w:ascii="Arial" w:hAnsi="Arial" w:cs="Arial"/>
                <w:b/>
                <w:color w:val="000000"/>
                <w:sz w:val="14"/>
                <w:szCs w:val="14"/>
              </w:rPr>
              <w:t>о</w:t>
            </w:r>
            <w:r w:rsidRPr="00A2359A">
              <w:rPr>
                <w:rFonts w:ascii="Arial" w:hAnsi="Arial" w:cs="Arial"/>
                <w:b/>
                <w:color w:val="000000"/>
                <w:sz w:val="14"/>
                <w:szCs w:val="14"/>
              </w:rPr>
              <w:t>го пос</w:t>
            </w:r>
            <w:r w:rsidRPr="00A2359A">
              <w:rPr>
                <w:rFonts w:ascii="Arial" w:hAnsi="Arial" w:cs="Arial"/>
                <w:b/>
                <w:color w:val="000000"/>
                <w:sz w:val="14"/>
                <w:szCs w:val="14"/>
              </w:rPr>
              <w:t>е</w:t>
            </w:r>
            <w:r w:rsidRPr="00A2359A">
              <w:rPr>
                <w:rFonts w:ascii="Arial" w:hAnsi="Arial" w:cs="Arial"/>
                <w:b/>
                <w:color w:val="000000"/>
                <w:sz w:val="14"/>
                <w:szCs w:val="14"/>
              </w:rPr>
              <w:t>ления, всего, тыс.руб.</w:t>
            </w:r>
          </w:p>
        </w:tc>
        <w:tc>
          <w:tcPr>
            <w:tcW w:w="567" w:type="dxa"/>
            <w:tcMar>
              <w:left w:w="28" w:type="dxa"/>
              <w:right w:w="28" w:type="dxa"/>
            </w:tcMar>
            <w:vAlign w:val="center"/>
          </w:tcPr>
          <w:p w:rsidR="00C44C59" w:rsidRPr="00A2359A" w:rsidRDefault="00C44C59" w:rsidP="00C44C59">
            <w:pPr>
              <w:overflowPunct w:val="0"/>
              <w:autoSpaceDE w:val="0"/>
              <w:autoSpaceDN w:val="0"/>
              <w:adjustRightInd w:val="0"/>
              <w:jc w:val="center"/>
              <w:rPr>
                <w:rFonts w:ascii="Arial" w:hAnsi="Arial" w:cs="Arial"/>
                <w:b/>
                <w:color w:val="000000"/>
                <w:sz w:val="14"/>
                <w:szCs w:val="14"/>
              </w:rPr>
            </w:pPr>
            <w:r w:rsidRPr="00A2359A">
              <w:rPr>
                <w:rFonts w:ascii="Arial" w:hAnsi="Arial" w:cs="Arial"/>
                <w:b/>
                <w:color w:val="000000"/>
                <w:sz w:val="14"/>
                <w:szCs w:val="14"/>
              </w:rPr>
              <w:t>обл</w:t>
            </w:r>
            <w:r w:rsidRPr="00A2359A">
              <w:rPr>
                <w:rFonts w:ascii="Arial" w:hAnsi="Arial" w:cs="Arial"/>
                <w:b/>
                <w:color w:val="000000"/>
                <w:sz w:val="14"/>
                <w:szCs w:val="14"/>
              </w:rPr>
              <w:t>а</w:t>
            </w:r>
            <w:r w:rsidRPr="00A2359A">
              <w:rPr>
                <w:rFonts w:ascii="Arial" w:hAnsi="Arial" w:cs="Arial"/>
                <w:b/>
                <w:color w:val="000000"/>
                <w:sz w:val="14"/>
                <w:szCs w:val="14"/>
              </w:rPr>
              <w:t>стной бю</w:t>
            </w:r>
            <w:r w:rsidRPr="00A2359A">
              <w:rPr>
                <w:rFonts w:ascii="Arial" w:hAnsi="Arial" w:cs="Arial"/>
                <w:b/>
                <w:color w:val="000000"/>
                <w:sz w:val="14"/>
                <w:szCs w:val="14"/>
              </w:rPr>
              <w:t>д</w:t>
            </w:r>
            <w:r w:rsidRPr="00A2359A">
              <w:rPr>
                <w:rFonts w:ascii="Arial" w:hAnsi="Arial" w:cs="Arial"/>
                <w:b/>
                <w:color w:val="000000"/>
                <w:sz w:val="14"/>
                <w:szCs w:val="14"/>
              </w:rPr>
              <w:t>жет, всего, тыс.руб</w:t>
            </w:r>
          </w:p>
        </w:tc>
        <w:tc>
          <w:tcPr>
            <w:tcW w:w="1275" w:type="dxa"/>
            <w:gridSpan w:val="2"/>
            <w:tcMar>
              <w:left w:w="28" w:type="dxa"/>
              <w:right w:w="28" w:type="dxa"/>
            </w:tcMar>
            <w:vAlign w:val="center"/>
          </w:tcPr>
          <w:p w:rsidR="00C44C59" w:rsidRPr="00A2359A" w:rsidRDefault="00C44C59" w:rsidP="00C44C59">
            <w:pPr>
              <w:overflowPunct w:val="0"/>
              <w:autoSpaceDE w:val="0"/>
              <w:autoSpaceDN w:val="0"/>
              <w:adjustRightInd w:val="0"/>
              <w:jc w:val="center"/>
              <w:rPr>
                <w:rFonts w:ascii="Arial" w:hAnsi="Arial" w:cs="Arial"/>
                <w:b/>
                <w:color w:val="000000"/>
                <w:sz w:val="14"/>
                <w:szCs w:val="14"/>
              </w:rPr>
            </w:pPr>
            <w:r w:rsidRPr="00A2359A">
              <w:rPr>
                <w:rFonts w:ascii="Arial" w:hAnsi="Arial" w:cs="Arial"/>
                <w:b/>
                <w:color w:val="000000"/>
                <w:sz w:val="14"/>
                <w:szCs w:val="14"/>
              </w:rPr>
              <w:t>2017</w:t>
            </w:r>
          </w:p>
        </w:tc>
        <w:tc>
          <w:tcPr>
            <w:tcW w:w="1578" w:type="dxa"/>
            <w:gridSpan w:val="3"/>
            <w:tcMar>
              <w:left w:w="28" w:type="dxa"/>
              <w:right w:w="28" w:type="dxa"/>
            </w:tcMar>
            <w:vAlign w:val="center"/>
          </w:tcPr>
          <w:p w:rsidR="00C44C59" w:rsidRPr="00A2359A" w:rsidRDefault="00C44C59" w:rsidP="00C44C59">
            <w:pPr>
              <w:overflowPunct w:val="0"/>
              <w:autoSpaceDE w:val="0"/>
              <w:autoSpaceDN w:val="0"/>
              <w:adjustRightInd w:val="0"/>
              <w:jc w:val="center"/>
              <w:rPr>
                <w:rFonts w:ascii="Arial" w:hAnsi="Arial" w:cs="Arial"/>
                <w:b/>
                <w:color w:val="000000"/>
                <w:sz w:val="14"/>
                <w:szCs w:val="14"/>
              </w:rPr>
            </w:pPr>
            <w:r w:rsidRPr="00A2359A">
              <w:rPr>
                <w:rFonts w:ascii="Arial" w:hAnsi="Arial" w:cs="Arial"/>
                <w:b/>
                <w:color w:val="000000"/>
                <w:sz w:val="14"/>
                <w:szCs w:val="14"/>
              </w:rPr>
              <w:t>2018</w:t>
            </w:r>
          </w:p>
        </w:tc>
        <w:tc>
          <w:tcPr>
            <w:tcW w:w="1285" w:type="dxa"/>
            <w:gridSpan w:val="4"/>
            <w:tcMar>
              <w:left w:w="28" w:type="dxa"/>
              <w:right w:w="28" w:type="dxa"/>
            </w:tcMar>
            <w:vAlign w:val="center"/>
          </w:tcPr>
          <w:p w:rsidR="00C44C59" w:rsidRPr="00A2359A" w:rsidRDefault="00C44C59" w:rsidP="00C44C59">
            <w:pPr>
              <w:overflowPunct w:val="0"/>
              <w:autoSpaceDE w:val="0"/>
              <w:autoSpaceDN w:val="0"/>
              <w:adjustRightInd w:val="0"/>
              <w:jc w:val="center"/>
              <w:rPr>
                <w:rFonts w:ascii="Arial" w:hAnsi="Arial" w:cs="Arial"/>
                <w:b/>
                <w:color w:val="000000"/>
                <w:sz w:val="14"/>
                <w:szCs w:val="14"/>
              </w:rPr>
            </w:pPr>
            <w:r w:rsidRPr="00A2359A">
              <w:rPr>
                <w:rFonts w:ascii="Arial" w:hAnsi="Arial" w:cs="Arial"/>
                <w:b/>
                <w:color w:val="000000"/>
                <w:sz w:val="14"/>
                <w:szCs w:val="14"/>
              </w:rPr>
              <w:t>2019</w:t>
            </w:r>
          </w:p>
        </w:tc>
        <w:tc>
          <w:tcPr>
            <w:tcW w:w="1200" w:type="dxa"/>
            <w:gridSpan w:val="4"/>
            <w:tcMar>
              <w:left w:w="28" w:type="dxa"/>
              <w:right w:w="28" w:type="dxa"/>
            </w:tcMar>
            <w:vAlign w:val="center"/>
          </w:tcPr>
          <w:p w:rsidR="00C44C59" w:rsidRPr="00A2359A" w:rsidRDefault="00C44C59" w:rsidP="00C44C59">
            <w:pPr>
              <w:overflowPunct w:val="0"/>
              <w:autoSpaceDE w:val="0"/>
              <w:autoSpaceDN w:val="0"/>
              <w:adjustRightInd w:val="0"/>
              <w:jc w:val="center"/>
              <w:rPr>
                <w:rFonts w:ascii="Arial" w:hAnsi="Arial" w:cs="Arial"/>
                <w:b/>
                <w:color w:val="000000"/>
                <w:sz w:val="14"/>
                <w:szCs w:val="14"/>
              </w:rPr>
            </w:pPr>
            <w:r w:rsidRPr="00A2359A">
              <w:rPr>
                <w:rFonts w:ascii="Arial" w:hAnsi="Arial" w:cs="Arial"/>
                <w:b/>
                <w:color w:val="000000"/>
                <w:sz w:val="14"/>
                <w:szCs w:val="14"/>
              </w:rPr>
              <w:t>2020</w:t>
            </w:r>
          </w:p>
        </w:tc>
        <w:tc>
          <w:tcPr>
            <w:tcW w:w="1200" w:type="dxa"/>
            <w:gridSpan w:val="2"/>
            <w:tcMar>
              <w:left w:w="28" w:type="dxa"/>
              <w:right w:w="28" w:type="dxa"/>
            </w:tcMar>
            <w:vAlign w:val="center"/>
          </w:tcPr>
          <w:p w:rsidR="00C44C59" w:rsidRPr="00A2359A" w:rsidRDefault="00C44C59" w:rsidP="00C44C59">
            <w:pPr>
              <w:jc w:val="center"/>
              <w:rPr>
                <w:rFonts w:ascii="Arial" w:hAnsi="Arial" w:cs="Arial"/>
                <w:b/>
                <w:color w:val="000000"/>
                <w:sz w:val="14"/>
                <w:szCs w:val="14"/>
              </w:rPr>
            </w:pPr>
            <w:r w:rsidRPr="00A2359A">
              <w:rPr>
                <w:rFonts w:ascii="Arial" w:hAnsi="Arial" w:cs="Arial"/>
                <w:b/>
                <w:color w:val="000000"/>
                <w:sz w:val="14"/>
                <w:szCs w:val="14"/>
              </w:rPr>
              <w:t>2021</w:t>
            </w:r>
          </w:p>
        </w:tc>
      </w:tr>
      <w:tr w:rsidR="00C44C59" w:rsidRPr="00A2359A" w:rsidTr="00C44C59">
        <w:trPr>
          <w:trHeight w:val="20"/>
        </w:trPr>
        <w:tc>
          <w:tcPr>
            <w:tcW w:w="312" w:type="dxa"/>
            <w:tcMar>
              <w:left w:w="28" w:type="dxa"/>
              <w:right w:w="28" w:type="dxa"/>
            </w:tcMar>
            <w:vAlign w:val="cente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1</w:t>
            </w:r>
          </w:p>
        </w:tc>
        <w:tc>
          <w:tcPr>
            <w:tcW w:w="1294" w:type="dxa"/>
            <w:tcMar>
              <w:left w:w="28" w:type="dxa"/>
              <w:right w:w="28" w:type="dxa"/>
            </w:tcMar>
            <w:vAlign w:val="cente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2</w:t>
            </w:r>
          </w:p>
        </w:tc>
        <w:tc>
          <w:tcPr>
            <w:tcW w:w="974" w:type="dxa"/>
            <w:tcMar>
              <w:left w:w="28" w:type="dxa"/>
              <w:right w:w="28" w:type="dxa"/>
            </w:tcMar>
            <w:vAlign w:val="cente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3</w:t>
            </w:r>
          </w:p>
        </w:tc>
        <w:tc>
          <w:tcPr>
            <w:tcW w:w="425" w:type="dxa"/>
            <w:tcMar>
              <w:left w:w="28" w:type="dxa"/>
              <w:right w:w="28" w:type="dxa"/>
            </w:tcMar>
            <w:vAlign w:val="cente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4</w:t>
            </w:r>
          </w:p>
        </w:tc>
        <w:tc>
          <w:tcPr>
            <w:tcW w:w="567" w:type="dxa"/>
            <w:tcMar>
              <w:left w:w="28" w:type="dxa"/>
              <w:right w:w="28" w:type="dxa"/>
            </w:tcMar>
            <w:vAlign w:val="cente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5</w:t>
            </w:r>
          </w:p>
        </w:tc>
        <w:tc>
          <w:tcPr>
            <w:tcW w:w="851" w:type="dxa"/>
            <w:tcMar>
              <w:left w:w="28" w:type="dxa"/>
              <w:right w:w="28" w:type="dxa"/>
            </w:tcMar>
            <w:vAlign w:val="cente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6</w:t>
            </w:r>
          </w:p>
        </w:tc>
        <w:tc>
          <w:tcPr>
            <w:tcW w:w="567" w:type="dxa"/>
            <w:tcMar>
              <w:left w:w="28" w:type="dxa"/>
              <w:right w:w="28" w:type="dxa"/>
            </w:tcMar>
            <w:vAlign w:val="center"/>
          </w:tcPr>
          <w:p w:rsidR="00C44C59" w:rsidRPr="00A2359A" w:rsidRDefault="00C44C59" w:rsidP="00C44C59">
            <w:pPr>
              <w:overflowPunct w:val="0"/>
              <w:autoSpaceDE w:val="0"/>
              <w:autoSpaceDN w:val="0"/>
              <w:adjustRightInd w:val="0"/>
              <w:jc w:val="center"/>
              <w:rPr>
                <w:rFonts w:ascii="Arial" w:hAnsi="Arial" w:cs="Arial"/>
                <w:color w:val="000000"/>
                <w:sz w:val="14"/>
                <w:szCs w:val="14"/>
              </w:rPr>
            </w:pPr>
            <w:r w:rsidRPr="00A2359A">
              <w:rPr>
                <w:rFonts w:ascii="Arial" w:hAnsi="Arial" w:cs="Arial"/>
                <w:color w:val="000000"/>
                <w:sz w:val="14"/>
                <w:szCs w:val="14"/>
              </w:rPr>
              <w:t>7</w:t>
            </w:r>
          </w:p>
        </w:tc>
        <w:tc>
          <w:tcPr>
            <w:tcW w:w="1275" w:type="dxa"/>
            <w:gridSpan w:val="2"/>
            <w:tcMar>
              <w:left w:w="28" w:type="dxa"/>
              <w:right w:w="28" w:type="dxa"/>
            </w:tcMar>
            <w:vAlign w:val="center"/>
          </w:tcPr>
          <w:p w:rsidR="00C44C59" w:rsidRPr="00A2359A" w:rsidRDefault="00C44C59" w:rsidP="00C44C59">
            <w:pPr>
              <w:overflowPunct w:val="0"/>
              <w:autoSpaceDE w:val="0"/>
              <w:autoSpaceDN w:val="0"/>
              <w:adjustRightInd w:val="0"/>
              <w:jc w:val="center"/>
              <w:rPr>
                <w:rFonts w:ascii="Arial" w:hAnsi="Arial" w:cs="Arial"/>
                <w:color w:val="000000"/>
                <w:sz w:val="14"/>
                <w:szCs w:val="14"/>
              </w:rPr>
            </w:pPr>
            <w:r w:rsidRPr="00A2359A">
              <w:rPr>
                <w:rFonts w:ascii="Arial" w:hAnsi="Arial" w:cs="Arial"/>
                <w:color w:val="000000"/>
                <w:sz w:val="14"/>
                <w:szCs w:val="14"/>
              </w:rPr>
              <w:t>8</w:t>
            </w:r>
          </w:p>
        </w:tc>
        <w:tc>
          <w:tcPr>
            <w:tcW w:w="1578" w:type="dxa"/>
            <w:gridSpan w:val="3"/>
            <w:tcMar>
              <w:left w:w="28" w:type="dxa"/>
              <w:right w:w="28" w:type="dxa"/>
            </w:tcMar>
            <w:vAlign w:val="center"/>
          </w:tcPr>
          <w:p w:rsidR="00C44C59" w:rsidRPr="00A2359A" w:rsidRDefault="00C44C59" w:rsidP="00C44C59">
            <w:pPr>
              <w:overflowPunct w:val="0"/>
              <w:autoSpaceDE w:val="0"/>
              <w:autoSpaceDN w:val="0"/>
              <w:adjustRightInd w:val="0"/>
              <w:jc w:val="center"/>
              <w:rPr>
                <w:rFonts w:ascii="Arial" w:hAnsi="Arial" w:cs="Arial"/>
                <w:color w:val="000000"/>
                <w:sz w:val="14"/>
                <w:szCs w:val="14"/>
              </w:rPr>
            </w:pPr>
            <w:r w:rsidRPr="00A2359A">
              <w:rPr>
                <w:rFonts w:ascii="Arial" w:hAnsi="Arial" w:cs="Arial"/>
                <w:color w:val="000000"/>
                <w:sz w:val="14"/>
                <w:szCs w:val="14"/>
              </w:rPr>
              <w:t>9</w:t>
            </w:r>
          </w:p>
        </w:tc>
        <w:tc>
          <w:tcPr>
            <w:tcW w:w="1285" w:type="dxa"/>
            <w:gridSpan w:val="4"/>
            <w:tcMar>
              <w:left w:w="28" w:type="dxa"/>
              <w:right w:w="28" w:type="dxa"/>
            </w:tcMar>
            <w:vAlign w:val="center"/>
          </w:tcPr>
          <w:p w:rsidR="00C44C59" w:rsidRPr="00A2359A" w:rsidRDefault="00C44C59" w:rsidP="00C44C59">
            <w:pPr>
              <w:overflowPunct w:val="0"/>
              <w:autoSpaceDE w:val="0"/>
              <w:autoSpaceDN w:val="0"/>
              <w:adjustRightInd w:val="0"/>
              <w:jc w:val="center"/>
              <w:rPr>
                <w:rFonts w:ascii="Arial" w:hAnsi="Arial" w:cs="Arial"/>
                <w:color w:val="000000"/>
                <w:sz w:val="14"/>
                <w:szCs w:val="14"/>
              </w:rPr>
            </w:pPr>
            <w:r w:rsidRPr="00A2359A">
              <w:rPr>
                <w:rFonts w:ascii="Arial" w:hAnsi="Arial" w:cs="Arial"/>
                <w:color w:val="000000"/>
                <w:sz w:val="14"/>
                <w:szCs w:val="14"/>
              </w:rPr>
              <w:t>10</w:t>
            </w:r>
          </w:p>
        </w:tc>
        <w:tc>
          <w:tcPr>
            <w:tcW w:w="1200" w:type="dxa"/>
            <w:gridSpan w:val="4"/>
            <w:tcMar>
              <w:left w:w="28" w:type="dxa"/>
              <w:right w:w="28" w:type="dxa"/>
            </w:tcMar>
            <w:vAlign w:val="center"/>
          </w:tcPr>
          <w:p w:rsidR="00C44C59" w:rsidRPr="00A2359A" w:rsidRDefault="00C44C59" w:rsidP="00C44C59">
            <w:pPr>
              <w:overflowPunct w:val="0"/>
              <w:autoSpaceDE w:val="0"/>
              <w:autoSpaceDN w:val="0"/>
              <w:adjustRightInd w:val="0"/>
              <w:jc w:val="center"/>
              <w:rPr>
                <w:rFonts w:ascii="Arial" w:hAnsi="Arial" w:cs="Arial"/>
                <w:color w:val="000000"/>
                <w:sz w:val="14"/>
                <w:szCs w:val="14"/>
              </w:rPr>
            </w:pPr>
            <w:r w:rsidRPr="00A2359A">
              <w:rPr>
                <w:rFonts w:ascii="Arial" w:hAnsi="Arial" w:cs="Arial"/>
                <w:color w:val="000000"/>
                <w:sz w:val="14"/>
                <w:szCs w:val="14"/>
              </w:rPr>
              <w:t>11</w:t>
            </w:r>
          </w:p>
        </w:tc>
        <w:tc>
          <w:tcPr>
            <w:tcW w:w="1200" w:type="dxa"/>
            <w:gridSpan w:val="2"/>
            <w:tcMar>
              <w:left w:w="28" w:type="dxa"/>
              <w:right w:w="28" w:type="dxa"/>
            </w:tcMar>
            <w:vAlign w:val="center"/>
          </w:tcPr>
          <w:p w:rsidR="00C44C59" w:rsidRPr="00A2359A" w:rsidRDefault="00C44C59" w:rsidP="00C44C59">
            <w:pPr>
              <w:overflowPunct w:val="0"/>
              <w:autoSpaceDE w:val="0"/>
              <w:autoSpaceDN w:val="0"/>
              <w:adjustRightInd w:val="0"/>
              <w:jc w:val="center"/>
              <w:rPr>
                <w:rFonts w:ascii="Arial" w:hAnsi="Arial" w:cs="Arial"/>
                <w:color w:val="000000"/>
                <w:sz w:val="14"/>
                <w:szCs w:val="14"/>
              </w:rPr>
            </w:pPr>
            <w:r w:rsidRPr="00A2359A">
              <w:rPr>
                <w:rFonts w:ascii="Arial" w:hAnsi="Arial" w:cs="Arial"/>
                <w:color w:val="000000"/>
                <w:sz w:val="14"/>
                <w:szCs w:val="14"/>
              </w:rPr>
              <w:t>12</w:t>
            </w:r>
          </w:p>
        </w:tc>
      </w:tr>
      <w:tr w:rsidR="00C44C59" w:rsidRPr="00A2359A" w:rsidTr="00C44C59">
        <w:trPr>
          <w:trHeight w:val="20"/>
        </w:trPr>
        <w:tc>
          <w:tcPr>
            <w:tcW w:w="312" w:type="dxa"/>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1.</w:t>
            </w:r>
          </w:p>
        </w:tc>
        <w:tc>
          <w:tcPr>
            <w:tcW w:w="1294" w:type="dxa"/>
            <w:tcMar>
              <w:left w:w="28" w:type="dxa"/>
              <w:right w:w="28" w:type="dxa"/>
            </w:tcMar>
            <w:vAlign w:val="center"/>
          </w:tcPr>
          <w:p w:rsidR="00C44C59" w:rsidRPr="00A2359A" w:rsidRDefault="00C44C59" w:rsidP="00C44C59">
            <w:pPr>
              <w:rPr>
                <w:rFonts w:ascii="Arial" w:hAnsi="Arial" w:cs="Arial"/>
                <w:color w:val="000000"/>
                <w:sz w:val="14"/>
                <w:szCs w:val="14"/>
              </w:rPr>
            </w:pPr>
            <w:r w:rsidRPr="00A2359A">
              <w:rPr>
                <w:rFonts w:ascii="Arial" w:hAnsi="Arial" w:cs="Arial"/>
                <w:color w:val="000000"/>
                <w:sz w:val="14"/>
                <w:szCs w:val="14"/>
              </w:rPr>
              <w:t>Содержание а</w:t>
            </w:r>
            <w:r w:rsidRPr="00A2359A">
              <w:rPr>
                <w:rFonts w:ascii="Arial" w:hAnsi="Arial" w:cs="Arial"/>
                <w:color w:val="000000"/>
                <w:sz w:val="14"/>
                <w:szCs w:val="14"/>
              </w:rPr>
              <w:t>в</w:t>
            </w:r>
            <w:r w:rsidRPr="00A2359A">
              <w:rPr>
                <w:rFonts w:ascii="Arial" w:hAnsi="Arial" w:cs="Arial"/>
                <w:color w:val="000000"/>
                <w:sz w:val="14"/>
                <w:szCs w:val="14"/>
              </w:rPr>
              <w:t>том</w:t>
            </w:r>
            <w:r w:rsidRPr="00A2359A">
              <w:rPr>
                <w:rFonts w:ascii="Arial" w:hAnsi="Arial" w:cs="Arial"/>
                <w:color w:val="000000"/>
                <w:sz w:val="14"/>
                <w:szCs w:val="14"/>
              </w:rPr>
              <w:t>о</w:t>
            </w:r>
            <w:r w:rsidRPr="00A2359A">
              <w:rPr>
                <w:rFonts w:ascii="Arial" w:hAnsi="Arial" w:cs="Arial"/>
                <w:color w:val="000000"/>
                <w:sz w:val="14"/>
                <w:szCs w:val="14"/>
              </w:rPr>
              <w:t>бильных дорог, троту</w:t>
            </w:r>
            <w:r w:rsidRPr="00A2359A">
              <w:rPr>
                <w:rFonts w:ascii="Arial" w:hAnsi="Arial" w:cs="Arial"/>
                <w:color w:val="000000"/>
                <w:sz w:val="14"/>
                <w:szCs w:val="14"/>
              </w:rPr>
              <w:t>а</w:t>
            </w:r>
            <w:r w:rsidRPr="00A2359A">
              <w:rPr>
                <w:rFonts w:ascii="Arial" w:hAnsi="Arial" w:cs="Arial"/>
                <w:color w:val="000000"/>
                <w:sz w:val="14"/>
                <w:szCs w:val="14"/>
              </w:rPr>
              <w:t>ров, автобусных ост</w:t>
            </w:r>
            <w:r w:rsidRPr="00A2359A">
              <w:rPr>
                <w:rFonts w:ascii="Arial" w:hAnsi="Arial" w:cs="Arial"/>
                <w:color w:val="000000"/>
                <w:sz w:val="14"/>
                <w:szCs w:val="14"/>
              </w:rPr>
              <w:t>а</w:t>
            </w:r>
            <w:r w:rsidRPr="00A2359A">
              <w:rPr>
                <w:rFonts w:ascii="Arial" w:hAnsi="Arial" w:cs="Arial"/>
                <w:color w:val="000000"/>
                <w:sz w:val="14"/>
                <w:szCs w:val="14"/>
              </w:rPr>
              <w:t>новок в зимний и ле</w:t>
            </w:r>
            <w:r w:rsidRPr="00A2359A">
              <w:rPr>
                <w:rFonts w:ascii="Arial" w:hAnsi="Arial" w:cs="Arial"/>
                <w:color w:val="000000"/>
                <w:sz w:val="14"/>
                <w:szCs w:val="14"/>
              </w:rPr>
              <w:t>т</w:t>
            </w:r>
            <w:r w:rsidRPr="00A2359A">
              <w:rPr>
                <w:rFonts w:ascii="Arial" w:hAnsi="Arial" w:cs="Arial"/>
                <w:color w:val="000000"/>
                <w:sz w:val="14"/>
                <w:szCs w:val="14"/>
              </w:rPr>
              <w:t>ний периоды на территории Валдайского г</w:t>
            </w:r>
            <w:r w:rsidRPr="00A2359A">
              <w:rPr>
                <w:rFonts w:ascii="Arial" w:hAnsi="Arial" w:cs="Arial"/>
                <w:color w:val="000000"/>
                <w:sz w:val="14"/>
                <w:szCs w:val="14"/>
              </w:rPr>
              <w:t>о</w:t>
            </w:r>
            <w:r w:rsidRPr="00A2359A">
              <w:rPr>
                <w:rFonts w:ascii="Arial" w:hAnsi="Arial" w:cs="Arial"/>
                <w:color w:val="000000"/>
                <w:sz w:val="14"/>
                <w:szCs w:val="14"/>
              </w:rPr>
              <w:t>родского посел</w:t>
            </w:r>
            <w:r w:rsidRPr="00A2359A">
              <w:rPr>
                <w:rFonts w:ascii="Arial" w:hAnsi="Arial" w:cs="Arial"/>
                <w:color w:val="000000"/>
                <w:sz w:val="14"/>
                <w:szCs w:val="14"/>
              </w:rPr>
              <w:t>е</w:t>
            </w:r>
            <w:r w:rsidRPr="00A2359A">
              <w:rPr>
                <w:rFonts w:ascii="Arial" w:hAnsi="Arial" w:cs="Arial"/>
                <w:color w:val="000000"/>
                <w:sz w:val="14"/>
                <w:szCs w:val="14"/>
              </w:rPr>
              <w:t>ния в нормати</w:t>
            </w:r>
            <w:r w:rsidRPr="00A2359A">
              <w:rPr>
                <w:rFonts w:ascii="Arial" w:hAnsi="Arial" w:cs="Arial"/>
                <w:color w:val="000000"/>
                <w:sz w:val="14"/>
                <w:szCs w:val="14"/>
              </w:rPr>
              <w:t>в</w:t>
            </w:r>
            <w:r w:rsidRPr="00A2359A">
              <w:rPr>
                <w:rFonts w:ascii="Arial" w:hAnsi="Arial" w:cs="Arial"/>
                <w:color w:val="000000"/>
                <w:sz w:val="14"/>
                <w:szCs w:val="14"/>
              </w:rPr>
              <w:t>ном с</w:t>
            </w:r>
            <w:r w:rsidRPr="00A2359A">
              <w:rPr>
                <w:rFonts w:ascii="Arial" w:hAnsi="Arial" w:cs="Arial"/>
                <w:color w:val="000000"/>
                <w:sz w:val="14"/>
                <w:szCs w:val="14"/>
              </w:rPr>
              <w:t>о</w:t>
            </w:r>
            <w:r w:rsidRPr="00A2359A">
              <w:rPr>
                <w:rFonts w:ascii="Arial" w:hAnsi="Arial" w:cs="Arial"/>
                <w:color w:val="000000"/>
                <w:sz w:val="14"/>
                <w:szCs w:val="14"/>
              </w:rPr>
              <w:t>стоянии</w:t>
            </w:r>
          </w:p>
        </w:tc>
        <w:tc>
          <w:tcPr>
            <w:tcW w:w="974" w:type="dxa"/>
            <w:tcMar>
              <w:left w:w="28" w:type="dxa"/>
              <w:right w:w="28" w:type="dxa"/>
            </w:tcMar>
          </w:tcPr>
          <w:p w:rsidR="00C44C59" w:rsidRPr="00A2359A" w:rsidRDefault="00C44C59" w:rsidP="00C44C59">
            <w:pPr>
              <w:rPr>
                <w:rFonts w:ascii="Arial" w:hAnsi="Arial" w:cs="Arial"/>
                <w:color w:val="000000"/>
                <w:sz w:val="14"/>
                <w:szCs w:val="14"/>
              </w:rPr>
            </w:pPr>
            <w:r w:rsidRPr="00A2359A">
              <w:rPr>
                <w:rFonts w:ascii="Arial" w:hAnsi="Arial" w:cs="Arial"/>
                <w:color w:val="000000"/>
                <w:sz w:val="14"/>
                <w:szCs w:val="14"/>
              </w:rPr>
              <w:t>комитет ж</w:t>
            </w:r>
            <w:r w:rsidRPr="00A2359A">
              <w:rPr>
                <w:rFonts w:ascii="Arial" w:hAnsi="Arial" w:cs="Arial"/>
                <w:color w:val="000000"/>
                <w:sz w:val="14"/>
                <w:szCs w:val="14"/>
              </w:rPr>
              <w:t>и</w:t>
            </w:r>
            <w:r w:rsidRPr="00A2359A">
              <w:rPr>
                <w:rFonts w:ascii="Arial" w:hAnsi="Arial" w:cs="Arial"/>
                <w:color w:val="000000"/>
                <w:sz w:val="14"/>
                <w:szCs w:val="14"/>
              </w:rPr>
              <w:t>лищно-коммунальн</w:t>
            </w:r>
            <w:r w:rsidRPr="00A2359A">
              <w:rPr>
                <w:rFonts w:ascii="Arial" w:hAnsi="Arial" w:cs="Arial"/>
                <w:color w:val="000000"/>
                <w:sz w:val="14"/>
                <w:szCs w:val="14"/>
              </w:rPr>
              <w:t>о</w:t>
            </w:r>
            <w:r w:rsidRPr="00A2359A">
              <w:rPr>
                <w:rFonts w:ascii="Arial" w:hAnsi="Arial" w:cs="Arial"/>
                <w:color w:val="000000"/>
                <w:sz w:val="14"/>
                <w:szCs w:val="14"/>
              </w:rPr>
              <w:t>го и дорожн</w:t>
            </w:r>
            <w:r w:rsidRPr="00A2359A">
              <w:rPr>
                <w:rFonts w:ascii="Arial" w:hAnsi="Arial" w:cs="Arial"/>
                <w:color w:val="000000"/>
                <w:sz w:val="14"/>
                <w:szCs w:val="14"/>
              </w:rPr>
              <w:t>о</w:t>
            </w:r>
            <w:r w:rsidRPr="00A2359A">
              <w:rPr>
                <w:rFonts w:ascii="Arial" w:hAnsi="Arial" w:cs="Arial"/>
                <w:color w:val="000000"/>
                <w:sz w:val="14"/>
                <w:szCs w:val="14"/>
              </w:rPr>
              <w:t>го хозяйс</w:t>
            </w:r>
            <w:r w:rsidRPr="00A2359A">
              <w:rPr>
                <w:rFonts w:ascii="Arial" w:hAnsi="Arial" w:cs="Arial"/>
                <w:color w:val="000000"/>
                <w:sz w:val="14"/>
                <w:szCs w:val="14"/>
              </w:rPr>
              <w:t>т</w:t>
            </w:r>
            <w:r w:rsidRPr="00A2359A">
              <w:rPr>
                <w:rFonts w:ascii="Arial" w:hAnsi="Arial" w:cs="Arial"/>
                <w:color w:val="000000"/>
                <w:sz w:val="14"/>
                <w:szCs w:val="14"/>
              </w:rPr>
              <w:t>ва Администр</w:t>
            </w:r>
            <w:r w:rsidRPr="00A2359A">
              <w:rPr>
                <w:rFonts w:ascii="Arial" w:hAnsi="Arial" w:cs="Arial"/>
                <w:color w:val="000000"/>
                <w:sz w:val="14"/>
                <w:szCs w:val="14"/>
              </w:rPr>
              <w:t>а</w:t>
            </w:r>
            <w:r w:rsidRPr="00A2359A">
              <w:rPr>
                <w:rFonts w:ascii="Arial" w:hAnsi="Arial" w:cs="Arial"/>
                <w:color w:val="000000"/>
                <w:sz w:val="14"/>
                <w:szCs w:val="14"/>
              </w:rPr>
              <w:t>ции муниц</w:t>
            </w:r>
            <w:r w:rsidRPr="00A2359A">
              <w:rPr>
                <w:rFonts w:ascii="Arial" w:hAnsi="Arial" w:cs="Arial"/>
                <w:color w:val="000000"/>
                <w:sz w:val="14"/>
                <w:szCs w:val="14"/>
              </w:rPr>
              <w:t>и</w:t>
            </w:r>
            <w:r w:rsidRPr="00A2359A">
              <w:rPr>
                <w:rFonts w:ascii="Arial" w:hAnsi="Arial" w:cs="Arial"/>
                <w:color w:val="000000"/>
                <w:sz w:val="14"/>
                <w:szCs w:val="14"/>
              </w:rPr>
              <w:t>пального ра</w:t>
            </w:r>
            <w:r w:rsidRPr="00A2359A">
              <w:rPr>
                <w:rFonts w:ascii="Arial" w:hAnsi="Arial" w:cs="Arial"/>
                <w:color w:val="000000"/>
                <w:sz w:val="14"/>
                <w:szCs w:val="14"/>
              </w:rPr>
              <w:t>й</w:t>
            </w:r>
            <w:r w:rsidRPr="00A2359A">
              <w:rPr>
                <w:rFonts w:ascii="Arial" w:hAnsi="Arial" w:cs="Arial"/>
                <w:color w:val="000000"/>
                <w:sz w:val="14"/>
                <w:szCs w:val="14"/>
              </w:rPr>
              <w:t>она</w:t>
            </w:r>
          </w:p>
          <w:p w:rsidR="00C44C59" w:rsidRPr="00A2359A" w:rsidRDefault="00C44C59" w:rsidP="00C44C59">
            <w:pPr>
              <w:jc w:val="center"/>
              <w:rPr>
                <w:rFonts w:ascii="Arial" w:hAnsi="Arial" w:cs="Arial"/>
                <w:color w:val="000000"/>
                <w:sz w:val="14"/>
                <w:szCs w:val="14"/>
              </w:rPr>
            </w:pPr>
          </w:p>
        </w:tc>
        <w:tc>
          <w:tcPr>
            <w:tcW w:w="425" w:type="dxa"/>
            <w:tcMar>
              <w:left w:w="28" w:type="dxa"/>
              <w:right w:w="28" w:type="dxa"/>
            </w:tcMar>
          </w:tcPr>
          <w:p w:rsidR="00C44C59" w:rsidRPr="00A2359A" w:rsidRDefault="00C44C59" w:rsidP="00C44C59">
            <w:pPr>
              <w:autoSpaceDN w:val="0"/>
              <w:jc w:val="center"/>
              <w:rPr>
                <w:rFonts w:ascii="Arial" w:hAnsi="Arial" w:cs="Arial"/>
                <w:color w:val="000000"/>
                <w:sz w:val="14"/>
                <w:szCs w:val="14"/>
              </w:rPr>
            </w:pPr>
            <w:r w:rsidRPr="00A2359A">
              <w:rPr>
                <w:rFonts w:ascii="Arial" w:hAnsi="Arial" w:cs="Arial"/>
                <w:color w:val="000000"/>
                <w:sz w:val="14"/>
                <w:szCs w:val="14"/>
              </w:rPr>
              <w:t>2017-2021  г</w:t>
            </w:r>
            <w:r w:rsidRPr="00A2359A">
              <w:rPr>
                <w:rFonts w:ascii="Arial" w:hAnsi="Arial" w:cs="Arial"/>
                <w:color w:val="000000"/>
                <w:sz w:val="14"/>
                <w:szCs w:val="14"/>
              </w:rPr>
              <w:t>о</w:t>
            </w:r>
            <w:r w:rsidRPr="00A2359A">
              <w:rPr>
                <w:rFonts w:ascii="Arial" w:hAnsi="Arial" w:cs="Arial"/>
                <w:color w:val="000000"/>
                <w:sz w:val="14"/>
                <w:szCs w:val="14"/>
              </w:rPr>
              <w:t>ды</w:t>
            </w:r>
          </w:p>
        </w:tc>
        <w:tc>
          <w:tcPr>
            <w:tcW w:w="567" w:type="dxa"/>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1.1.1</w:t>
            </w:r>
          </w:p>
        </w:tc>
        <w:tc>
          <w:tcPr>
            <w:tcW w:w="851" w:type="dxa"/>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71 881,6579</w:t>
            </w:r>
          </w:p>
        </w:tc>
        <w:tc>
          <w:tcPr>
            <w:tcW w:w="567" w:type="dxa"/>
            <w:tcMar>
              <w:left w:w="28" w:type="dxa"/>
              <w:right w:w="28" w:type="dxa"/>
            </w:tcMar>
          </w:tcPr>
          <w:p w:rsidR="00C44C59" w:rsidRPr="00A2359A" w:rsidRDefault="00C44C59" w:rsidP="00C44C59">
            <w:pPr>
              <w:autoSpaceDN w:val="0"/>
              <w:jc w:val="center"/>
              <w:rPr>
                <w:rFonts w:ascii="Arial" w:hAnsi="Arial" w:cs="Arial"/>
                <w:color w:val="000000"/>
                <w:sz w:val="14"/>
                <w:szCs w:val="14"/>
              </w:rPr>
            </w:pPr>
            <w:r w:rsidRPr="00A2359A">
              <w:rPr>
                <w:rFonts w:ascii="Arial" w:hAnsi="Arial" w:cs="Arial"/>
                <w:color w:val="000000"/>
                <w:sz w:val="14"/>
                <w:szCs w:val="14"/>
              </w:rPr>
              <w:t xml:space="preserve">0,00 </w:t>
            </w:r>
          </w:p>
          <w:p w:rsidR="00C44C59" w:rsidRPr="00A2359A" w:rsidRDefault="00C44C59" w:rsidP="00C44C59">
            <w:pPr>
              <w:overflowPunct w:val="0"/>
              <w:autoSpaceDE w:val="0"/>
              <w:autoSpaceDN w:val="0"/>
              <w:adjustRightInd w:val="0"/>
              <w:jc w:val="center"/>
              <w:rPr>
                <w:rFonts w:ascii="Arial" w:hAnsi="Arial" w:cs="Arial"/>
                <w:color w:val="000000"/>
                <w:sz w:val="14"/>
                <w:szCs w:val="14"/>
              </w:rPr>
            </w:pPr>
          </w:p>
        </w:tc>
        <w:tc>
          <w:tcPr>
            <w:tcW w:w="1275" w:type="dxa"/>
            <w:gridSpan w:val="2"/>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14000,00</w:t>
            </w:r>
          </w:p>
          <w:p w:rsidR="00C44C59" w:rsidRPr="00A2359A" w:rsidRDefault="00C44C59" w:rsidP="00C44C59">
            <w:pPr>
              <w:overflowPunct w:val="0"/>
              <w:autoSpaceDE w:val="0"/>
              <w:autoSpaceDN w:val="0"/>
              <w:adjustRightInd w:val="0"/>
              <w:jc w:val="center"/>
              <w:rPr>
                <w:rFonts w:ascii="Arial" w:hAnsi="Arial" w:cs="Arial"/>
                <w:color w:val="000000"/>
                <w:sz w:val="14"/>
                <w:szCs w:val="14"/>
              </w:rPr>
            </w:pPr>
          </w:p>
        </w:tc>
        <w:tc>
          <w:tcPr>
            <w:tcW w:w="1578" w:type="dxa"/>
            <w:gridSpan w:val="3"/>
            <w:tcMar>
              <w:left w:w="28" w:type="dxa"/>
              <w:right w:w="28" w:type="dxa"/>
            </w:tcMar>
          </w:tcPr>
          <w:p w:rsidR="00C44C59" w:rsidRPr="00A2359A" w:rsidRDefault="00C44C59" w:rsidP="00C44C59">
            <w:pPr>
              <w:overflowPunct w:val="0"/>
              <w:autoSpaceDE w:val="0"/>
              <w:autoSpaceDN w:val="0"/>
              <w:adjustRightInd w:val="0"/>
              <w:jc w:val="center"/>
              <w:rPr>
                <w:rFonts w:ascii="Arial" w:hAnsi="Arial" w:cs="Arial"/>
                <w:color w:val="000000"/>
                <w:sz w:val="14"/>
                <w:szCs w:val="14"/>
              </w:rPr>
            </w:pPr>
            <w:r w:rsidRPr="00A2359A">
              <w:rPr>
                <w:rFonts w:ascii="Arial" w:hAnsi="Arial" w:cs="Arial"/>
                <w:color w:val="000000"/>
                <w:sz w:val="14"/>
                <w:szCs w:val="14"/>
              </w:rPr>
              <w:t>12 881,65790</w:t>
            </w:r>
          </w:p>
        </w:tc>
        <w:tc>
          <w:tcPr>
            <w:tcW w:w="1285" w:type="dxa"/>
            <w:gridSpan w:val="4"/>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15 000,00</w:t>
            </w:r>
          </w:p>
        </w:tc>
        <w:tc>
          <w:tcPr>
            <w:tcW w:w="1200" w:type="dxa"/>
            <w:gridSpan w:val="4"/>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15 000,00</w:t>
            </w:r>
          </w:p>
          <w:p w:rsidR="00C44C59" w:rsidRPr="00A2359A" w:rsidRDefault="00C44C59" w:rsidP="00C44C59">
            <w:pPr>
              <w:overflowPunct w:val="0"/>
              <w:autoSpaceDE w:val="0"/>
              <w:autoSpaceDN w:val="0"/>
              <w:adjustRightInd w:val="0"/>
              <w:jc w:val="center"/>
              <w:rPr>
                <w:rFonts w:ascii="Arial" w:hAnsi="Arial" w:cs="Arial"/>
                <w:color w:val="000000"/>
                <w:sz w:val="14"/>
                <w:szCs w:val="14"/>
              </w:rPr>
            </w:pPr>
          </w:p>
        </w:tc>
        <w:tc>
          <w:tcPr>
            <w:tcW w:w="1200" w:type="dxa"/>
            <w:gridSpan w:val="2"/>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15 000,00</w:t>
            </w:r>
          </w:p>
          <w:p w:rsidR="00C44C59" w:rsidRPr="00A2359A" w:rsidRDefault="00C44C59" w:rsidP="00C44C59">
            <w:pPr>
              <w:overflowPunct w:val="0"/>
              <w:autoSpaceDE w:val="0"/>
              <w:autoSpaceDN w:val="0"/>
              <w:adjustRightInd w:val="0"/>
              <w:jc w:val="center"/>
              <w:rPr>
                <w:rFonts w:ascii="Arial" w:hAnsi="Arial" w:cs="Arial"/>
                <w:color w:val="000000"/>
                <w:sz w:val="14"/>
                <w:szCs w:val="14"/>
              </w:rPr>
            </w:pPr>
          </w:p>
        </w:tc>
      </w:tr>
      <w:tr w:rsidR="00C44C59" w:rsidRPr="00A2359A" w:rsidTr="00C44C59">
        <w:trPr>
          <w:trHeight w:val="20"/>
        </w:trPr>
        <w:tc>
          <w:tcPr>
            <w:tcW w:w="312" w:type="dxa"/>
            <w:vMerge w:val="restart"/>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2.</w:t>
            </w:r>
          </w:p>
        </w:tc>
        <w:tc>
          <w:tcPr>
            <w:tcW w:w="1294" w:type="dxa"/>
            <w:vMerge w:val="restart"/>
            <w:tcMar>
              <w:left w:w="28" w:type="dxa"/>
              <w:right w:w="28" w:type="dxa"/>
            </w:tcMar>
          </w:tcPr>
          <w:p w:rsidR="00C44C59" w:rsidRPr="00A2359A" w:rsidRDefault="00C44C59" w:rsidP="00C44C59">
            <w:pPr>
              <w:autoSpaceDN w:val="0"/>
              <w:rPr>
                <w:rFonts w:ascii="Arial" w:hAnsi="Arial" w:cs="Arial"/>
                <w:color w:val="000000"/>
                <w:sz w:val="14"/>
                <w:szCs w:val="14"/>
              </w:rPr>
            </w:pPr>
            <w:r w:rsidRPr="00A2359A">
              <w:rPr>
                <w:rFonts w:ascii="Arial" w:hAnsi="Arial" w:cs="Arial"/>
                <w:color w:val="000000"/>
                <w:sz w:val="14"/>
                <w:szCs w:val="14"/>
              </w:rPr>
              <w:t>Ремонт автом</w:t>
            </w:r>
            <w:r w:rsidRPr="00A2359A">
              <w:rPr>
                <w:rFonts w:ascii="Arial" w:hAnsi="Arial" w:cs="Arial"/>
                <w:color w:val="000000"/>
                <w:sz w:val="14"/>
                <w:szCs w:val="14"/>
              </w:rPr>
              <w:t>о</w:t>
            </w:r>
            <w:r w:rsidRPr="00A2359A">
              <w:rPr>
                <w:rFonts w:ascii="Arial" w:hAnsi="Arial" w:cs="Arial"/>
                <w:color w:val="000000"/>
                <w:sz w:val="14"/>
                <w:szCs w:val="14"/>
              </w:rPr>
              <w:t>бильных дорог и троту</w:t>
            </w:r>
            <w:r w:rsidRPr="00A2359A">
              <w:rPr>
                <w:rFonts w:ascii="Arial" w:hAnsi="Arial" w:cs="Arial"/>
                <w:color w:val="000000"/>
                <w:sz w:val="14"/>
                <w:szCs w:val="14"/>
              </w:rPr>
              <w:t>а</w:t>
            </w:r>
            <w:r w:rsidRPr="00A2359A">
              <w:rPr>
                <w:rFonts w:ascii="Arial" w:hAnsi="Arial" w:cs="Arial"/>
                <w:color w:val="000000"/>
                <w:sz w:val="14"/>
                <w:szCs w:val="14"/>
              </w:rPr>
              <w:t>ров общего пользования м</w:t>
            </w:r>
            <w:r w:rsidRPr="00A2359A">
              <w:rPr>
                <w:rFonts w:ascii="Arial" w:hAnsi="Arial" w:cs="Arial"/>
                <w:color w:val="000000"/>
                <w:sz w:val="14"/>
                <w:szCs w:val="14"/>
              </w:rPr>
              <w:t>е</w:t>
            </w:r>
            <w:r w:rsidRPr="00A2359A">
              <w:rPr>
                <w:rFonts w:ascii="Arial" w:hAnsi="Arial" w:cs="Arial"/>
                <w:color w:val="000000"/>
                <w:sz w:val="14"/>
                <w:szCs w:val="14"/>
              </w:rPr>
              <w:t>стного зн</w:t>
            </w:r>
            <w:r w:rsidRPr="00A2359A">
              <w:rPr>
                <w:rFonts w:ascii="Arial" w:hAnsi="Arial" w:cs="Arial"/>
                <w:color w:val="000000"/>
                <w:sz w:val="14"/>
                <w:szCs w:val="14"/>
              </w:rPr>
              <w:t>а</w:t>
            </w:r>
            <w:r w:rsidRPr="00A2359A">
              <w:rPr>
                <w:rFonts w:ascii="Arial" w:hAnsi="Arial" w:cs="Arial"/>
                <w:color w:val="000000"/>
                <w:sz w:val="14"/>
                <w:szCs w:val="14"/>
              </w:rPr>
              <w:t>чения</w:t>
            </w:r>
          </w:p>
        </w:tc>
        <w:tc>
          <w:tcPr>
            <w:tcW w:w="974" w:type="dxa"/>
            <w:vMerge w:val="restart"/>
            <w:tcMar>
              <w:left w:w="28" w:type="dxa"/>
              <w:right w:w="28" w:type="dxa"/>
            </w:tcMar>
          </w:tcPr>
          <w:p w:rsidR="00C44C59" w:rsidRPr="00A2359A" w:rsidRDefault="00C44C59" w:rsidP="00C44C59">
            <w:pPr>
              <w:rPr>
                <w:rFonts w:ascii="Arial" w:hAnsi="Arial" w:cs="Arial"/>
                <w:color w:val="000000"/>
                <w:sz w:val="14"/>
                <w:szCs w:val="14"/>
              </w:rPr>
            </w:pPr>
            <w:r w:rsidRPr="00A2359A">
              <w:rPr>
                <w:rFonts w:ascii="Arial" w:hAnsi="Arial" w:cs="Arial"/>
                <w:color w:val="000000"/>
                <w:sz w:val="14"/>
                <w:szCs w:val="14"/>
              </w:rPr>
              <w:t>комитет ж</w:t>
            </w:r>
            <w:r w:rsidRPr="00A2359A">
              <w:rPr>
                <w:rFonts w:ascii="Arial" w:hAnsi="Arial" w:cs="Arial"/>
                <w:color w:val="000000"/>
                <w:sz w:val="14"/>
                <w:szCs w:val="14"/>
              </w:rPr>
              <w:t>и</w:t>
            </w:r>
            <w:r w:rsidRPr="00A2359A">
              <w:rPr>
                <w:rFonts w:ascii="Arial" w:hAnsi="Arial" w:cs="Arial"/>
                <w:color w:val="000000"/>
                <w:sz w:val="14"/>
                <w:szCs w:val="14"/>
              </w:rPr>
              <w:t>лищно-коммунальн</w:t>
            </w:r>
            <w:r w:rsidRPr="00A2359A">
              <w:rPr>
                <w:rFonts w:ascii="Arial" w:hAnsi="Arial" w:cs="Arial"/>
                <w:color w:val="000000"/>
                <w:sz w:val="14"/>
                <w:szCs w:val="14"/>
              </w:rPr>
              <w:t>о</w:t>
            </w:r>
            <w:r w:rsidRPr="00A2359A">
              <w:rPr>
                <w:rFonts w:ascii="Arial" w:hAnsi="Arial" w:cs="Arial"/>
                <w:color w:val="000000"/>
                <w:sz w:val="14"/>
                <w:szCs w:val="14"/>
              </w:rPr>
              <w:t>го и дорожн</w:t>
            </w:r>
            <w:r w:rsidRPr="00A2359A">
              <w:rPr>
                <w:rFonts w:ascii="Arial" w:hAnsi="Arial" w:cs="Arial"/>
                <w:color w:val="000000"/>
                <w:sz w:val="14"/>
                <w:szCs w:val="14"/>
              </w:rPr>
              <w:t>о</w:t>
            </w:r>
            <w:r w:rsidRPr="00A2359A">
              <w:rPr>
                <w:rFonts w:ascii="Arial" w:hAnsi="Arial" w:cs="Arial"/>
                <w:color w:val="000000"/>
                <w:sz w:val="14"/>
                <w:szCs w:val="14"/>
              </w:rPr>
              <w:t>го хозяйс</w:t>
            </w:r>
            <w:r w:rsidRPr="00A2359A">
              <w:rPr>
                <w:rFonts w:ascii="Arial" w:hAnsi="Arial" w:cs="Arial"/>
                <w:color w:val="000000"/>
                <w:sz w:val="14"/>
                <w:szCs w:val="14"/>
              </w:rPr>
              <w:t>т</w:t>
            </w:r>
            <w:r w:rsidRPr="00A2359A">
              <w:rPr>
                <w:rFonts w:ascii="Arial" w:hAnsi="Arial" w:cs="Arial"/>
                <w:color w:val="000000"/>
                <w:sz w:val="14"/>
                <w:szCs w:val="14"/>
              </w:rPr>
              <w:t>ва Администр</w:t>
            </w:r>
            <w:r w:rsidRPr="00A2359A">
              <w:rPr>
                <w:rFonts w:ascii="Arial" w:hAnsi="Arial" w:cs="Arial"/>
                <w:color w:val="000000"/>
                <w:sz w:val="14"/>
                <w:szCs w:val="14"/>
              </w:rPr>
              <w:t>а</w:t>
            </w:r>
            <w:r w:rsidRPr="00A2359A">
              <w:rPr>
                <w:rFonts w:ascii="Arial" w:hAnsi="Arial" w:cs="Arial"/>
                <w:color w:val="000000"/>
                <w:sz w:val="14"/>
                <w:szCs w:val="14"/>
              </w:rPr>
              <w:t>ции муниц</w:t>
            </w:r>
            <w:r w:rsidRPr="00A2359A">
              <w:rPr>
                <w:rFonts w:ascii="Arial" w:hAnsi="Arial" w:cs="Arial"/>
                <w:color w:val="000000"/>
                <w:sz w:val="14"/>
                <w:szCs w:val="14"/>
              </w:rPr>
              <w:t>и</w:t>
            </w:r>
            <w:r w:rsidRPr="00A2359A">
              <w:rPr>
                <w:rFonts w:ascii="Arial" w:hAnsi="Arial" w:cs="Arial"/>
                <w:color w:val="000000"/>
                <w:sz w:val="14"/>
                <w:szCs w:val="14"/>
              </w:rPr>
              <w:t>пального ра</w:t>
            </w:r>
            <w:r w:rsidRPr="00A2359A">
              <w:rPr>
                <w:rFonts w:ascii="Arial" w:hAnsi="Arial" w:cs="Arial"/>
                <w:color w:val="000000"/>
                <w:sz w:val="14"/>
                <w:szCs w:val="14"/>
              </w:rPr>
              <w:t>й</w:t>
            </w:r>
            <w:r w:rsidRPr="00A2359A">
              <w:rPr>
                <w:rFonts w:ascii="Arial" w:hAnsi="Arial" w:cs="Arial"/>
                <w:color w:val="000000"/>
                <w:sz w:val="14"/>
                <w:szCs w:val="14"/>
              </w:rPr>
              <w:t xml:space="preserve">она </w:t>
            </w:r>
          </w:p>
        </w:tc>
        <w:tc>
          <w:tcPr>
            <w:tcW w:w="425" w:type="dxa"/>
            <w:vMerge w:val="restart"/>
            <w:tcMar>
              <w:left w:w="28" w:type="dxa"/>
              <w:right w:w="28" w:type="dxa"/>
            </w:tcMar>
          </w:tcPr>
          <w:p w:rsidR="00C44C59" w:rsidRPr="00A2359A" w:rsidRDefault="00C44C59" w:rsidP="00C44C59">
            <w:pPr>
              <w:autoSpaceDN w:val="0"/>
              <w:jc w:val="center"/>
              <w:rPr>
                <w:rFonts w:ascii="Arial" w:hAnsi="Arial" w:cs="Arial"/>
                <w:color w:val="000000"/>
                <w:sz w:val="14"/>
                <w:szCs w:val="14"/>
              </w:rPr>
            </w:pPr>
            <w:r w:rsidRPr="00A2359A">
              <w:rPr>
                <w:rFonts w:ascii="Arial" w:hAnsi="Arial" w:cs="Arial"/>
                <w:color w:val="000000"/>
                <w:sz w:val="14"/>
                <w:szCs w:val="14"/>
              </w:rPr>
              <w:t>2017-2021  г</w:t>
            </w:r>
            <w:r w:rsidRPr="00A2359A">
              <w:rPr>
                <w:rFonts w:ascii="Arial" w:hAnsi="Arial" w:cs="Arial"/>
                <w:color w:val="000000"/>
                <w:sz w:val="14"/>
                <w:szCs w:val="14"/>
              </w:rPr>
              <w:t>о</w:t>
            </w:r>
            <w:r w:rsidRPr="00A2359A">
              <w:rPr>
                <w:rFonts w:ascii="Arial" w:hAnsi="Arial" w:cs="Arial"/>
                <w:color w:val="000000"/>
                <w:sz w:val="14"/>
                <w:szCs w:val="14"/>
              </w:rPr>
              <w:t>ды</w:t>
            </w:r>
          </w:p>
          <w:p w:rsidR="00C44C59" w:rsidRPr="00A2359A" w:rsidRDefault="00C44C59" w:rsidP="00C44C59">
            <w:pPr>
              <w:autoSpaceDN w:val="0"/>
              <w:jc w:val="center"/>
              <w:rPr>
                <w:rFonts w:ascii="Arial" w:hAnsi="Arial" w:cs="Arial"/>
                <w:color w:val="000000"/>
                <w:sz w:val="14"/>
                <w:szCs w:val="14"/>
              </w:rPr>
            </w:pPr>
            <w:r w:rsidRPr="00A2359A">
              <w:rPr>
                <w:rFonts w:ascii="Arial" w:hAnsi="Arial" w:cs="Arial"/>
                <w:color w:val="000000"/>
                <w:sz w:val="14"/>
                <w:szCs w:val="14"/>
              </w:rPr>
              <w:t xml:space="preserve"> </w:t>
            </w:r>
          </w:p>
          <w:p w:rsidR="00C44C59" w:rsidRPr="00A2359A" w:rsidRDefault="00C44C59" w:rsidP="00C44C59">
            <w:pPr>
              <w:autoSpaceDN w:val="0"/>
              <w:jc w:val="center"/>
              <w:rPr>
                <w:rFonts w:ascii="Arial" w:hAnsi="Arial" w:cs="Arial"/>
                <w:color w:val="000000"/>
                <w:sz w:val="14"/>
                <w:szCs w:val="14"/>
              </w:rPr>
            </w:pPr>
          </w:p>
          <w:p w:rsidR="00C44C59" w:rsidRPr="00A2359A" w:rsidRDefault="00C44C59" w:rsidP="00C44C59">
            <w:pPr>
              <w:autoSpaceDN w:val="0"/>
              <w:jc w:val="center"/>
              <w:rPr>
                <w:rFonts w:ascii="Arial" w:hAnsi="Arial" w:cs="Arial"/>
                <w:color w:val="000000"/>
                <w:sz w:val="14"/>
                <w:szCs w:val="14"/>
              </w:rPr>
            </w:pPr>
          </w:p>
          <w:p w:rsidR="00C44C59" w:rsidRPr="00A2359A" w:rsidRDefault="00C44C59" w:rsidP="00C44C59">
            <w:pPr>
              <w:autoSpaceDN w:val="0"/>
              <w:jc w:val="center"/>
              <w:rPr>
                <w:rFonts w:ascii="Arial" w:hAnsi="Arial" w:cs="Arial"/>
                <w:color w:val="000000"/>
                <w:sz w:val="14"/>
                <w:szCs w:val="14"/>
              </w:rPr>
            </w:pPr>
          </w:p>
          <w:p w:rsidR="00C44C59" w:rsidRPr="00A2359A" w:rsidRDefault="00C44C59" w:rsidP="00C44C59">
            <w:pPr>
              <w:autoSpaceDN w:val="0"/>
              <w:jc w:val="center"/>
              <w:rPr>
                <w:rFonts w:ascii="Arial" w:hAnsi="Arial" w:cs="Arial"/>
                <w:color w:val="000000"/>
                <w:sz w:val="14"/>
                <w:szCs w:val="14"/>
              </w:rPr>
            </w:pPr>
          </w:p>
          <w:p w:rsidR="00C44C59" w:rsidRPr="00A2359A" w:rsidRDefault="00C44C59" w:rsidP="00C44C59">
            <w:pPr>
              <w:autoSpaceDN w:val="0"/>
              <w:jc w:val="center"/>
              <w:rPr>
                <w:rFonts w:ascii="Arial" w:hAnsi="Arial" w:cs="Arial"/>
                <w:color w:val="000000"/>
                <w:sz w:val="14"/>
                <w:szCs w:val="14"/>
              </w:rPr>
            </w:pPr>
          </w:p>
        </w:tc>
        <w:tc>
          <w:tcPr>
            <w:tcW w:w="567" w:type="dxa"/>
            <w:vMerge w:val="restart"/>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1.1.2</w:t>
            </w:r>
          </w:p>
          <w:p w:rsidR="00C44C59" w:rsidRPr="00A2359A" w:rsidRDefault="00C44C59" w:rsidP="00C44C59">
            <w:pPr>
              <w:jc w:val="center"/>
              <w:rPr>
                <w:rFonts w:ascii="Arial" w:hAnsi="Arial" w:cs="Arial"/>
                <w:color w:val="000000"/>
                <w:sz w:val="14"/>
                <w:szCs w:val="14"/>
              </w:rPr>
            </w:pPr>
          </w:p>
          <w:p w:rsidR="00C44C59" w:rsidRPr="00A2359A" w:rsidRDefault="00C44C59" w:rsidP="00C44C59">
            <w:pPr>
              <w:jc w:val="center"/>
              <w:rPr>
                <w:rFonts w:ascii="Arial" w:hAnsi="Arial" w:cs="Arial"/>
                <w:color w:val="000000"/>
                <w:sz w:val="14"/>
                <w:szCs w:val="14"/>
              </w:rPr>
            </w:pPr>
          </w:p>
          <w:p w:rsidR="00C44C59" w:rsidRPr="00A2359A" w:rsidRDefault="00C44C59" w:rsidP="00C44C59">
            <w:pPr>
              <w:jc w:val="center"/>
              <w:rPr>
                <w:rFonts w:ascii="Arial" w:hAnsi="Arial" w:cs="Arial"/>
                <w:color w:val="000000"/>
                <w:sz w:val="14"/>
                <w:szCs w:val="14"/>
              </w:rPr>
            </w:pPr>
          </w:p>
          <w:p w:rsidR="00C44C59" w:rsidRPr="00A2359A" w:rsidRDefault="00C44C59" w:rsidP="00C44C59">
            <w:pPr>
              <w:jc w:val="center"/>
              <w:rPr>
                <w:rFonts w:ascii="Arial" w:hAnsi="Arial" w:cs="Arial"/>
                <w:color w:val="000000"/>
                <w:sz w:val="14"/>
                <w:szCs w:val="14"/>
              </w:rPr>
            </w:pPr>
          </w:p>
          <w:p w:rsidR="00C44C59" w:rsidRPr="00A2359A" w:rsidRDefault="00C44C59" w:rsidP="00C44C59">
            <w:pPr>
              <w:jc w:val="center"/>
              <w:rPr>
                <w:rFonts w:ascii="Arial" w:hAnsi="Arial" w:cs="Arial"/>
                <w:color w:val="000000"/>
                <w:sz w:val="14"/>
                <w:szCs w:val="14"/>
              </w:rPr>
            </w:pPr>
          </w:p>
          <w:p w:rsidR="00C44C59" w:rsidRPr="00A2359A" w:rsidRDefault="00C44C59" w:rsidP="00C44C59">
            <w:pPr>
              <w:jc w:val="center"/>
              <w:rPr>
                <w:rFonts w:ascii="Arial" w:hAnsi="Arial" w:cs="Arial"/>
                <w:color w:val="000000"/>
                <w:sz w:val="14"/>
                <w:szCs w:val="14"/>
              </w:rPr>
            </w:pPr>
          </w:p>
          <w:p w:rsidR="00C44C59" w:rsidRPr="00A2359A" w:rsidRDefault="00C44C59" w:rsidP="00C44C59">
            <w:pPr>
              <w:jc w:val="center"/>
              <w:rPr>
                <w:rFonts w:ascii="Arial" w:hAnsi="Arial" w:cs="Arial"/>
                <w:color w:val="000000"/>
                <w:sz w:val="14"/>
                <w:szCs w:val="14"/>
              </w:rPr>
            </w:pPr>
          </w:p>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 xml:space="preserve"> </w:t>
            </w:r>
          </w:p>
        </w:tc>
        <w:tc>
          <w:tcPr>
            <w:tcW w:w="851" w:type="dxa"/>
            <w:vMerge w:val="restart"/>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20 784,95692</w:t>
            </w:r>
          </w:p>
          <w:p w:rsidR="00C44C59" w:rsidRPr="00A2359A" w:rsidRDefault="00C44C59" w:rsidP="00C44C59">
            <w:pPr>
              <w:jc w:val="center"/>
              <w:rPr>
                <w:rFonts w:ascii="Arial" w:hAnsi="Arial" w:cs="Arial"/>
                <w:color w:val="000000"/>
                <w:sz w:val="14"/>
                <w:szCs w:val="14"/>
              </w:rPr>
            </w:pPr>
          </w:p>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 xml:space="preserve"> </w:t>
            </w:r>
          </w:p>
          <w:p w:rsidR="00C44C59" w:rsidRPr="00A2359A" w:rsidRDefault="00C44C59" w:rsidP="00C44C59">
            <w:pPr>
              <w:jc w:val="center"/>
              <w:rPr>
                <w:rFonts w:ascii="Arial" w:hAnsi="Arial" w:cs="Arial"/>
                <w:color w:val="000000"/>
                <w:sz w:val="14"/>
                <w:szCs w:val="14"/>
              </w:rPr>
            </w:pPr>
          </w:p>
          <w:p w:rsidR="00C44C59" w:rsidRPr="00A2359A" w:rsidRDefault="00C44C59" w:rsidP="00C44C59">
            <w:pPr>
              <w:jc w:val="center"/>
              <w:rPr>
                <w:rFonts w:ascii="Arial" w:hAnsi="Arial" w:cs="Arial"/>
                <w:color w:val="000000"/>
                <w:sz w:val="14"/>
                <w:szCs w:val="14"/>
              </w:rPr>
            </w:pPr>
          </w:p>
          <w:p w:rsidR="00C44C59" w:rsidRPr="00A2359A" w:rsidRDefault="00C44C59" w:rsidP="00C44C59">
            <w:pPr>
              <w:jc w:val="center"/>
              <w:rPr>
                <w:rFonts w:ascii="Arial" w:hAnsi="Arial" w:cs="Arial"/>
                <w:color w:val="000000"/>
                <w:sz w:val="14"/>
                <w:szCs w:val="14"/>
              </w:rPr>
            </w:pPr>
          </w:p>
          <w:p w:rsidR="00C44C59" w:rsidRPr="00A2359A" w:rsidRDefault="00C44C59" w:rsidP="00C44C59">
            <w:pPr>
              <w:jc w:val="center"/>
              <w:rPr>
                <w:rFonts w:ascii="Arial" w:hAnsi="Arial" w:cs="Arial"/>
                <w:color w:val="000000"/>
                <w:sz w:val="14"/>
                <w:szCs w:val="14"/>
              </w:rPr>
            </w:pPr>
          </w:p>
          <w:p w:rsidR="00C44C59" w:rsidRPr="00A2359A" w:rsidRDefault="00C44C59" w:rsidP="00C44C59">
            <w:pPr>
              <w:jc w:val="center"/>
              <w:rPr>
                <w:rFonts w:ascii="Arial" w:hAnsi="Arial" w:cs="Arial"/>
                <w:color w:val="000000"/>
                <w:sz w:val="14"/>
                <w:szCs w:val="14"/>
              </w:rPr>
            </w:pPr>
          </w:p>
          <w:p w:rsidR="00C44C59" w:rsidRPr="00A2359A" w:rsidRDefault="00C44C59" w:rsidP="00C44C59">
            <w:pPr>
              <w:jc w:val="center"/>
              <w:rPr>
                <w:rFonts w:ascii="Arial" w:hAnsi="Arial" w:cs="Arial"/>
                <w:color w:val="000000"/>
                <w:sz w:val="14"/>
                <w:szCs w:val="14"/>
              </w:rPr>
            </w:pPr>
          </w:p>
        </w:tc>
        <w:tc>
          <w:tcPr>
            <w:tcW w:w="567" w:type="dxa"/>
            <w:vMerge w:val="restart"/>
            <w:tcMar>
              <w:left w:w="28" w:type="dxa"/>
              <w:right w:w="28" w:type="dxa"/>
            </w:tcMar>
          </w:tcPr>
          <w:p w:rsidR="00C44C59" w:rsidRPr="00A2359A" w:rsidRDefault="00C44C59" w:rsidP="00C44C59">
            <w:pPr>
              <w:autoSpaceDN w:val="0"/>
              <w:jc w:val="center"/>
              <w:rPr>
                <w:rFonts w:ascii="Arial" w:hAnsi="Arial" w:cs="Arial"/>
                <w:color w:val="000000"/>
                <w:sz w:val="14"/>
                <w:szCs w:val="14"/>
              </w:rPr>
            </w:pPr>
            <w:r w:rsidRPr="00A2359A">
              <w:rPr>
                <w:rFonts w:ascii="Arial" w:hAnsi="Arial" w:cs="Arial"/>
                <w:color w:val="000000"/>
                <w:sz w:val="14"/>
                <w:szCs w:val="14"/>
              </w:rPr>
              <w:t>37 521,00</w:t>
            </w:r>
          </w:p>
          <w:p w:rsidR="00C44C59" w:rsidRPr="00A2359A" w:rsidRDefault="00C44C59" w:rsidP="00C44C59">
            <w:pPr>
              <w:autoSpaceDN w:val="0"/>
              <w:jc w:val="center"/>
              <w:rPr>
                <w:rFonts w:ascii="Arial" w:hAnsi="Arial" w:cs="Arial"/>
                <w:color w:val="000000"/>
                <w:sz w:val="14"/>
                <w:szCs w:val="14"/>
              </w:rPr>
            </w:pPr>
          </w:p>
          <w:p w:rsidR="00C44C59" w:rsidRPr="00A2359A" w:rsidRDefault="00C44C59" w:rsidP="00C44C59">
            <w:pPr>
              <w:autoSpaceDN w:val="0"/>
              <w:jc w:val="center"/>
              <w:rPr>
                <w:rFonts w:ascii="Arial" w:hAnsi="Arial" w:cs="Arial"/>
                <w:color w:val="000000"/>
                <w:sz w:val="14"/>
                <w:szCs w:val="14"/>
              </w:rPr>
            </w:pPr>
          </w:p>
          <w:p w:rsidR="00C44C59" w:rsidRPr="00A2359A" w:rsidRDefault="00C44C59" w:rsidP="00C44C59">
            <w:pPr>
              <w:autoSpaceDN w:val="0"/>
              <w:jc w:val="center"/>
              <w:rPr>
                <w:rFonts w:ascii="Arial" w:hAnsi="Arial" w:cs="Arial"/>
                <w:color w:val="000000"/>
                <w:sz w:val="14"/>
                <w:szCs w:val="14"/>
              </w:rPr>
            </w:pPr>
          </w:p>
          <w:p w:rsidR="00C44C59" w:rsidRPr="00A2359A" w:rsidRDefault="00C44C59" w:rsidP="00C44C59">
            <w:pPr>
              <w:autoSpaceDN w:val="0"/>
              <w:jc w:val="center"/>
              <w:rPr>
                <w:rFonts w:ascii="Arial" w:hAnsi="Arial" w:cs="Arial"/>
                <w:color w:val="000000"/>
                <w:sz w:val="14"/>
                <w:szCs w:val="14"/>
              </w:rPr>
            </w:pPr>
          </w:p>
          <w:p w:rsidR="00C44C59" w:rsidRPr="00A2359A" w:rsidRDefault="00C44C59" w:rsidP="00C44C59">
            <w:pPr>
              <w:autoSpaceDN w:val="0"/>
              <w:jc w:val="center"/>
              <w:rPr>
                <w:rFonts w:ascii="Arial" w:hAnsi="Arial" w:cs="Arial"/>
                <w:color w:val="000000"/>
                <w:sz w:val="14"/>
                <w:szCs w:val="14"/>
              </w:rPr>
            </w:pPr>
          </w:p>
          <w:p w:rsidR="00C44C59" w:rsidRPr="00A2359A" w:rsidRDefault="00C44C59" w:rsidP="00C44C59">
            <w:pPr>
              <w:autoSpaceDN w:val="0"/>
              <w:jc w:val="center"/>
              <w:rPr>
                <w:rFonts w:ascii="Arial" w:hAnsi="Arial" w:cs="Arial"/>
                <w:color w:val="000000"/>
                <w:sz w:val="14"/>
                <w:szCs w:val="14"/>
              </w:rPr>
            </w:pPr>
          </w:p>
          <w:p w:rsidR="00C44C59" w:rsidRPr="00A2359A" w:rsidRDefault="00C44C59" w:rsidP="00C44C59">
            <w:pPr>
              <w:autoSpaceDN w:val="0"/>
              <w:jc w:val="center"/>
              <w:rPr>
                <w:rFonts w:ascii="Arial" w:hAnsi="Arial" w:cs="Arial"/>
                <w:color w:val="000000"/>
                <w:sz w:val="14"/>
                <w:szCs w:val="14"/>
              </w:rPr>
            </w:pPr>
          </w:p>
          <w:p w:rsidR="00C44C59" w:rsidRPr="00A2359A" w:rsidRDefault="00C44C59" w:rsidP="00C44C59">
            <w:pPr>
              <w:autoSpaceDN w:val="0"/>
              <w:jc w:val="center"/>
              <w:rPr>
                <w:rFonts w:ascii="Arial" w:hAnsi="Arial" w:cs="Arial"/>
                <w:color w:val="000000"/>
                <w:sz w:val="14"/>
                <w:szCs w:val="14"/>
              </w:rPr>
            </w:pPr>
          </w:p>
        </w:tc>
        <w:tc>
          <w:tcPr>
            <w:tcW w:w="1275" w:type="dxa"/>
            <w:gridSpan w:val="2"/>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6 346,6853</w:t>
            </w:r>
          </w:p>
        </w:tc>
        <w:tc>
          <w:tcPr>
            <w:tcW w:w="1578" w:type="dxa"/>
            <w:gridSpan w:val="3"/>
            <w:tcMar>
              <w:left w:w="28" w:type="dxa"/>
              <w:right w:w="28" w:type="dxa"/>
            </w:tcMar>
          </w:tcPr>
          <w:p w:rsidR="00C44C59" w:rsidRPr="00A2359A" w:rsidRDefault="00C44C59" w:rsidP="00C44C59">
            <w:pPr>
              <w:overflowPunct w:val="0"/>
              <w:autoSpaceDE w:val="0"/>
              <w:autoSpaceDN w:val="0"/>
              <w:adjustRightInd w:val="0"/>
              <w:jc w:val="center"/>
              <w:rPr>
                <w:rFonts w:ascii="Arial" w:hAnsi="Arial" w:cs="Arial"/>
                <w:color w:val="000000"/>
                <w:sz w:val="14"/>
                <w:szCs w:val="14"/>
              </w:rPr>
            </w:pPr>
            <w:r w:rsidRPr="00A2359A">
              <w:rPr>
                <w:rFonts w:ascii="Arial" w:hAnsi="Arial" w:cs="Arial"/>
                <w:color w:val="000000"/>
                <w:sz w:val="14"/>
                <w:szCs w:val="14"/>
              </w:rPr>
              <w:t>18 746,93467</w:t>
            </w:r>
          </w:p>
        </w:tc>
        <w:tc>
          <w:tcPr>
            <w:tcW w:w="1285" w:type="dxa"/>
            <w:gridSpan w:val="4"/>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 xml:space="preserve"> 25 190,44495</w:t>
            </w:r>
          </w:p>
        </w:tc>
        <w:tc>
          <w:tcPr>
            <w:tcW w:w="1200" w:type="dxa"/>
            <w:gridSpan w:val="4"/>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5 373,00</w:t>
            </w:r>
          </w:p>
        </w:tc>
        <w:tc>
          <w:tcPr>
            <w:tcW w:w="1200" w:type="dxa"/>
            <w:gridSpan w:val="2"/>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5 373,00</w:t>
            </w:r>
          </w:p>
        </w:tc>
      </w:tr>
      <w:tr w:rsidR="00C44C59" w:rsidRPr="00A2359A" w:rsidTr="00C44C59">
        <w:trPr>
          <w:trHeight w:val="20"/>
        </w:trPr>
        <w:tc>
          <w:tcPr>
            <w:tcW w:w="312" w:type="dxa"/>
            <w:vMerge/>
            <w:tcMar>
              <w:left w:w="28" w:type="dxa"/>
              <w:right w:w="28" w:type="dxa"/>
            </w:tcMar>
          </w:tcPr>
          <w:p w:rsidR="00C44C59" w:rsidRPr="00A2359A" w:rsidRDefault="00C44C59" w:rsidP="00C44C59">
            <w:pPr>
              <w:jc w:val="center"/>
              <w:rPr>
                <w:rFonts w:ascii="Arial" w:hAnsi="Arial" w:cs="Arial"/>
                <w:color w:val="000000"/>
                <w:sz w:val="14"/>
                <w:szCs w:val="14"/>
              </w:rPr>
            </w:pPr>
          </w:p>
        </w:tc>
        <w:tc>
          <w:tcPr>
            <w:tcW w:w="1294" w:type="dxa"/>
            <w:vMerge/>
            <w:tcMar>
              <w:left w:w="28" w:type="dxa"/>
              <w:right w:w="28" w:type="dxa"/>
            </w:tcMar>
          </w:tcPr>
          <w:p w:rsidR="00C44C59" w:rsidRPr="00A2359A" w:rsidRDefault="00C44C59" w:rsidP="00C44C59">
            <w:pPr>
              <w:autoSpaceDN w:val="0"/>
              <w:jc w:val="center"/>
              <w:rPr>
                <w:rFonts w:ascii="Arial" w:hAnsi="Arial" w:cs="Arial"/>
                <w:color w:val="000000"/>
                <w:sz w:val="14"/>
                <w:szCs w:val="14"/>
              </w:rPr>
            </w:pPr>
          </w:p>
        </w:tc>
        <w:tc>
          <w:tcPr>
            <w:tcW w:w="974" w:type="dxa"/>
            <w:vMerge/>
            <w:tcMar>
              <w:left w:w="28" w:type="dxa"/>
              <w:right w:w="28" w:type="dxa"/>
            </w:tcMar>
          </w:tcPr>
          <w:p w:rsidR="00C44C59" w:rsidRPr="00A2359A" w:rsidRDefault="00C44C59" w:rsidP="00C44C59">
            <w:pPr>
              <w:jc w:val="center"/>
              <w:rPr>
                <w:rFonts w:ascii="Arial" w:hAnsi="Arial" w:cs="Arial"/>
                <w:color w:val="000000"/>
                <w:sz w:val="14"/>
                <w:szCs w:val="14"/>
              </w:rPr>
            </w:pPr>
          </w:p>
        </w:tc>
        <w:tc>
          <w:tcPr>
            <w:tcW w:w="425" w:type="dxa"/>
            <w:vMerge/>
            <w:tcMar>
              <w:left w:w="28" w:type="dxa"/>
              <w:right w:w="28" w:type="dxa"/>
            </w:tcMar>
          </w:tcPr>
          <w:p w:rsidR="00C44C59" w:rsidRPr="00A2359A" w:rsidRDefault="00C44C59" w:rsidP="00C44C59">
            <w:pPr>
              <w:autoSpaceDN w:val="0"/>
              <w:jc w:val="center"/>
              <w:rPr>
                <w:rFonts w:ascii="Arial" w:hAnsi="Arial" w:cs="Arial"/>
                <w:color w:val="000000"/>
                <w:sz w:val="14"/>
                <w:szCs w:val="14"/>
              </w:rPr>
            </w:pPr>
          </w:p>
        </w:tc>
        <w:tc>
          <w:tcPr>
            <w:tcW w:w="567" w:type="dxa"/>
            <w:vMerge/>
            <w:tcMar>
              <w:left w:w="28" w:type="dxa"/>
              <w:right w:w="28" w:type="dxa"/>
            </w:tcMar>
          </w:tcPr>
          <w:p w:rsidR="00C44C59" w:rsidRPr="00A2359A" w:rsidRDefault="00C44C59" w:rsidP="00C44C59">
            <w:pPr>
              <w:jc w:val="center"/>
              <w:rPr>
                <w:rFonts w:ascii="Arial" w:hAnsi="Arial" w:cs="Arial"/>
                <w:color w:val="000000"/>
                <w:sz w:val="14"/>
                <w:szCs w:val="14"/>
              </w:rPr>
            </w:pPr>
          </w:p>
        </w:tc>
        <w:tc>
          <w:tcPr>
            <w:tcW w:w="851" w:type="dxa"/>
            <w:vMerge/>
            <w:tcMar>
              <w:left w:w="28" w:type="dxa"/>
              <w:right w:w="28" w:type="dxa"/>
            </w:tcMar>
          </w:tcPr>
          <w:p w:rsidR="00C44C59" w:rsidRPr="00A2359A" w:rsidRDefault="00C44C59" w:rsidP="00C44C59">
            <w:pPr>
              <w:jc w:val="center"/>
              <w:rPr>
                <w:rFonts w:ascii="Arial" w:hAnsi="Arial" w:cs="Arial"/>
                <w:color w:val="000000"/>
                <w:sz w:val="14"/>
                <w:szCs w:val="14"/>
              </w:rPr>
            </w:pPr>
          </w:p>
        </w:tc>
        <w:tc>
          <w:tcPr>
            <w:tcW w:w="567" w:type="dxa"/>
            <w:vMerge/>
            <w:tcMar>
              <w:left w:w="28" w:type="dxa"/>
              <w:right w:w="28" w:type="dxa"/>
            </w:tcMar>
          </w:tcPr>
          <w:p w:rsidR="00C44C59" w:rsidRPr="00A2359A" w:rsidRDefault="00C44C59" w:rsidP="00C44C59">
            <w:pPr>
              <w:autoSpaceDN w:val="0"/>
              <w:ind w:left="-162" w:right="-46"/>
              <w:jc w:val="center"/>
              <w:rPr>
                <w:rFonts w:ascii="Arial" w:hAnsi="Arial" w:cs="Arial"/>
                <w:color w:val="000000"/>
                <w:sz w:val="14"/>
                <w:szCs w:val="14"/>
              </w:rPr>
            </w:pPr>
          </w:p>
        </w:tc>
        <w:tc>
          <w:tcPr>
            <w:tcW w:w="708" w:type="dxa"/>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бю</w:t>
            </w:r>
            <w:r w:rsidRPr="00A2359A">
              <w:rPr>
                <w:rFonts w:ascii="Arial" w:hAnsi="Arial" w:cs="Arial"/>
                <w:color w:val="000000"/>
                <w:sz w:val="14"/>
                <w:szCs w:val="14"/>
              </w:rPr>
              <w:t>д</w:t>
            </w:r>
            <w:r w:rsidRPr="00A2359A">
              <w:rPr>
                <w:rFonts w:ascii="Arial" w:hAnsi="Arial" w:cs="Arial"/>
                <w:color w:val="000000"/>
                <w:sz w:val="14"/>
                <w:szCs w:val="14"/>
              </w:rPr>
              <w:t>жет Валда</w:t>
            </w:r>
            <w:r w:rsidRPr="00A2359A">
              <w:rPr>
                <w:rFonts w:ascii="Arial" w:hAnsi="Arial" w:cs="Arial"/>
                <w:color w:val="000000"/>
                <w:sz w:val="14"/>
                <w:szCs w:val="14"/>
              </w:rPr>
              <w:t>й</w:t>
            </w:r>
            <w:r w:rsidRPr="00A2359A">
              <w:rPr>
                <w:rFonts w:ascii="Arial" w:hAnsi="Arial" w:cs="Arial"/>
                <w:color w:val="000000"/>
                <w:sz w:val="14"/>
                <w:szCs w:val="14"/>
              </w:rPr>
              <w:t>ского городск</w:t>
            </w:r>
            <w:r w:rsidRPr="00A2359A">
              <w:rPr>
                <w:rFonts w:ascii="Arial" w:hAnsi="Arial" w:cs="Arial"/>
                <w:color w:val="000000"/>
                <w:sz w:val="14"/>
                <w:szCs w:val="14"/>
              </w:rPr>
              <w:t>о</w:t>
            </w:r>
            <w:r w:rsidRPr="00A2359A">
              <w:rPr>
                <w:rFonts w:ascii="Arial" w:hAnsi="Arial" w:cs="Arial"/>
                <w:color w:val="000000"/>
                <w:sz w:val="14"/>
                <w:szCs w:val="14"/>
              </w:rPr>
              <w:t>го пос</w:t>
            </w:r>
            <w:r w:rsidRPr="00A2359A">
              <w:rPr>
                <w:rFonts w:ascii="Arial" w:hAnsi="Arial" w:cs="Arial"/>
                <w:color w:val="000000"/>
                <w:sz w:val="14"/>
                <w:szCs w:val="14"/>
              </w:rPr>
              <w:t>е</w:t>
            </w:r>
            <w:r w:rsidRPr="00A2359A">
              <w:rPr>
                <w:rFonts w:ascii="Arial" w:hAnsi="Arial" w:cs="Arial"/>
                <w:color w:val="000000"/>
                <w:sz w:val="14"/>
                <w:szCs w:val="14"/>
              </w:rPr>
              <w:t>ления, вс</w:t>
            </w:r>
            <w:r w:rsidRPr="00A2359A">
              <w:rPr>
                <w:rFonts w:ascii="Arial" w:hAnsi="Arial" w:cs="Arial"/>
                <w:color w:val="000000"/>
                <w:sz w:val="14"/>
                <w:szCs w:val="14"/>
              </w:rPr>
              <w:t>е</w:t>
            </w:r>
            <w:r w:rsidRPr="00A2359A">
              <w:rPr>
                <w:rFonts w:ascii="Arial" w:hAnsi="Arial" w:cs="Arial"/>
                <w:color w:val="000000"/>
                <w:sz w:val="14"/>
                <w:szCs w:val="14"/>
              </w:rPr>
              <w:t>го, тыс. руб</w:t>
            </w:r>
          </w:p>
        </w:tc>
        <w:tc>
          <w:tcPr>
            <w:tcW w:w="567" w:type="dxa"/>
            <w:tcMar>
              <w:left w:w="28" w:type="dxa"/>
              <w:right w:w="28" w:type="dxa"/>
            </w:tcMar>
          </w:tcPr>
          <w:p w:rsidR="00C44C59" w:rsidRPr="00A2359A" w:rsidRDefault="00C44C59" w:rsidP="00C44C59">
            <w:pPr>
              <w:overflowPunct w:val="0"/>
              <w:autoSpaceDE w:val="0"/>
              <w:autoSpaceDN w:val="0"/>
              <w:adjustRightInd w:val="0"/>
              <w:jc w:val="center"/>
              <w:rPr>
                <w:rFonts w:ascii="Arial" w:hAnsi="Arial" w:cs="Arial"/>
                <w:color w:val="000000"/>
                <w:sz w:val="14"/>
                <w:szCs w:val="14"/>
              </w:rPr>
            </w:pPr>
            <w:r w:rsidRPr="00A2359A">
              <w:rPr>
                <w:rFonts w:ascii="Arial" w:hAnsi="Arial" w:cs="Arial"/>
                <w:color w:val="000000"/>
                <w:sz w:val="14"/>
                <w:szCs w:val="14"/>
              </w:rPr>
              <w:t>обл</w:t>
            </w:r>
            <w:r w:rsidRPr="00A2359A">
              <w:rPr>
                <w:rFonts w:ascii="Arial" w:hAnsi="Arial" w:cs="Arial"/>
                <w:color w:val="000000"/>
                <w:sz w:val="14"/>
                <w:szCs w:val="14"/>
              </w:rPr>
              <w:t>а</w:t>
            </w:r>
            <w:r w:rsidRPr="00A2359A">
              <w:rPr>
                <w:rFonts w:ascii="Arial" w:hAnsi="Arial" w:cs="Arial"/>
                <w:color w:val="000000"/>
                <w:sz w:val="14"/>
                <w:szCs w:val="14"/>
              </w:rPr>
              <w:t>стной бю</w:t>
            </w:r>
            <w:r w:rsidRPr="00A2359A">
              <w:rPr>
                <w:rFonts w:ascii="Arial" w:hAnsi="Arial" w:cs="Arial"/>
                <w:color w:val="000000"/>
                <w:sz w:val="14"/>
                <w:szCs w:val="14"/>
              </w:rPr>
              <w:t>д</w:t>
            </w:r>
            <w:r w:rsidRPr="00A2359A">
              <w:rPr>
                <w:rFonts w:ascii="Arial" w:hAnsi="Arial" w:cs="Arial"/>
                <w:color w:val="000000"/>
                <w:sz w:val="14"/>
                <w:szCs w:val="14"/>
              </w:rPr>
              <w:t>жет, вс</w:t>
            </w:r>
            <w:r w:rsidRPr="00A2359A">
              <w:rPr>
                <w:rFonts w:ascii="Arial" w:hAnsi="Arial" w:cs="Arial"/>
                <w:color w:val="000000"/>
                <w:sz w:val="14"/>
                <w:szCs w:val="14"/>
              </w:rPr>
              <w:t>е</w:t>
            </w:r>
            <w:r w:rsidRPr="00A2359A">
              <w:rPr>
                <w:rFonts w:ascii="Arial" w:hAnsi="Arial" w:cs="Arial"/>
                <w:color w:val="000000"/>
                <w:sz w:val="14"/>
                <w:szCs w:val="14"/>
              </w:rPr>
              <w:t>го, тыс. руб</w:t>
            </w:r>
          </w:p>
        </w:tc>
        <w:tc>
          <w:tcPr>
            <w:tcW w:w="709" w:type="dxa"/>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бюджет Валда</w:t>
            </w:r>
            <w:r w:rsidRPr="00A2359A">
              <w:rPr>
                <w:rFonts w:ascii="Arial" w:hAnsi="Arial" w:cs="Arial"/>
                <w:color w:val="000000"/>
                <w:sz w:val="14"/>
                <w:szCs w:val="14"/>
              </w:rPr>
              <w:t>й</w:t>
            </w:r>
            <w:r w:rsidRPr="00A2359A">
              <w:rPr>
                <w:rFonts w:ascii="Arial" w:hAnsi="Arial" w:cs="Arial"/>
                <w:color w:val="000000"/>
                <w:sz w:val="14"/>
                <w:szCs w:val="14"/>
              </w:rPr>
              <w:t>ского городск</w:t>
            </w:r>
            <w:r w:rsidRPr="00A2359A">
              <w:rPr>
                <w:rFonts w:ascii="Arial" w:hAnsi="Arial" w:cs="Arial"/>
                <w:color w:val="000000"/>
                <w:sz w:val="14"/>
                <w:szCs w:val="14"/>
              </w:rPr>
              <w:t>о</w:t>
            </w:r>
            <w:r w:rsidRPr="00A2359A">
              <w:rPr>
                <w:rFonts w:ascii="Arial" w:hAnsi="Arial" w:cs="Arial"/>
                <w:color w:val="000000"/>
                <w:sz w:val="14"/>
                <w:szCs w:val="14"/>
              </w:rPr>
              <w:t>го пос</w:t>
            </w:r>
            <w:r w:rsidRPr="00A2359A">
              <w:rPr>
                <w:rFonts w:ascii="Arial" w:hAnsi="Arial" w:cs="Arial"/>
                <w:color w:val="000000"/>
                <w:sz w:val="14"/>
                <w:szCs w:val="14"/>
              </w:rPr>
              <w:t>е</w:t>
            </w:r>
            <w:r w:rsidRPr="00A2359A">
              <w:rPr>
                <w:rFonts w:ascii="Arial" w:hAnsi="Arial" w:cs="Arial"/>
                <w:color w:val="000000"/>
                <w:sz w:val="14"/>
                <w:szCs w:val="14"/>
              </w:rPr>
              <w:t>ления, вс</w:t>
            </w:r>
            <w:r w:rsidRPr="00A2359A">
              <w:rPr>
                <w:rFonts w:ascii="Arial" w:hAnsi="Arial" w:cs="Arial"/>
                <w:color w:val="000000"/>
                <w:sz w:val="14"/>
                <w:szCs w:val="14"/>
              </w:rPr>
              <w:t>е</w:t>
            </w:r>
            <w:r w:rsidRPr="00A2359A">
              <w:rPr>
                <w:rFonts w:ascii="Arial" w:hAnsi="Arial" w:cs="Arial"/>
                <w:color w:val="000000"/>
                <w:sz w:val="14"/>
                <w:szCs w:val="14"/>
              </w:rPr>
              <w:t>го, тыс.руб</w:t>
            </w:r>
          </w:p>
        </w:tc>
        <w:tc>
          <w:tcPr>
            <w:tcW w:w="869" w:type="dxa"/>
            <w:gridSpan w:val="2"/>
            <w:tcMar>
              <w:left w:w="28" w:type="dxa"/>
              <w:right w:w="28" w:type="dxa"/>
            </w:tcMar>
          </w:tcPr>
          <w:p w:rsidR="00C44C59" w:rsidRPr="00A2359A" w:rsidRDefault="00C44C59" w:rsidP="00C44C59">
            <w:pPr>
              <w:overflowPunct w:val="0"/>
              <w:autoSpaceDE w:val="0"/>
              <w:autoSpaceDN w:val="0"/>
              <w:adjustRightInd w:val="0"/>
              <w:jc w:val="center"/>
              <w:rPr>
                <w:rFonts w:ascii="Arial" w:hAnsi="Arial" w:cs="Arial"/>
                <w:color w:val="000000"/>
                <w:sz w:val="14"/>
                <w:szCs w:val="14"/>
              </w:rPr>
            </w:pPr>
            <w:r w:rsidRPr="00A2359A">
              <w:rPr>
                <w:rFonts w:ascii="Arial" w:hAnsi="Arial" w:cs="Arial"/>
                <w:color w:val="000000"/>
                <w:sz w:val="14"/>
                <w:szCs w:val="14"/>
              </w:rPr>
              <w:t>областной бюджет, вс</w:t>
            </w:r>
            <w:r w:rsidRPr="00A2359A">
              <w:rPr>
                <w:rFonts w:ascii="Arial" w:hAnsi="Arial" w:cs="Arial"/>
                <w:color w:val="000000"/>
                <w:sz w:val="14"/>
                <w:szCs w:val="14"/>
              </w:rPr>
              <w:t>е</w:t>
            </w:r>
            <w:r w:rsidRPr="00A2359A">
              <w:rPr>
                <w:rFonts w:ascii="Arial" w:hAnsi="Arial" w:cs="Arial"/>
                <w:color w:val="000000"/>
                <w:sz w:val="14"/>
                <w:szCs w:val="14"/>
              </w:rPr>
              <w:t>го, тыс. руб</w:t>
            </w:r>
          </w:p>
        </w:tc>
        <w:tc>
          <w:tcPr>
            <w:tcW w:w="576" w:type="dxa"/>
            <w:gridSpan w:val="2"/>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бю</w:t>
            </w:r>
            <w:r w:rsidRPr="00A2359A">
              <w:rPr>
                <w:rFonts w:ascii="Arial" w:hAnsi="Arial" w:cs="Arial"/>
                <w:color w:val="000000"/>
                <w:sz w:val="14"/>
                <w:szCs w:val="14"/>
              </w:rPr>
              <w:t>д</w:t>
            </w:r>
            <w:r w:rsidRPr="00A2359A">
              <w:rPr>
                <w:rFonts w:ascii="Arial" w:hAnsi="Arial" w:cs="Arial"/>
                <w:color w:val="000000"/>
                <w:sz w:val="14"/>
                <w:szCs w:val="14"/>
              </w:rPr>
              <w:t>жет Ва</w:t>
            </w:r>
            <w:r w:rsidRPr="00A2359A">
              <w:rPr>
                <w:rFonts w:ascii="Arial" w:hAnsi="Arial" w:cs="Arial"/>
                <w:color w:val="000000"/>
                <w:sz w:val="14"/>
                <w:szCs w:val="14"/>
              </w:rPr>
              <w:t>л</w:t>
            </w:r>
            <w:r w:rsidRPr="00A2359A">
              <w:rPr>
                <w:rFonts w:ascii="Arial" w:hAnsi="Arial" w:cs="Arial"/>
                <w:color w:val="000000"/>
                <w:sz w:val="14"/>
                <w:szCs w:val="14"/>
              </w:rPr>
              <w:t>дайск</w:t>
            </w:r>
            <w:r w:rsidRPr="00A2359A">
              <w:rPr>
                <w:rFonts w:ascii="Arial" w:hAnsi="Arial" w:cs="Arial"/>
                <w:color w:val="000000"/>
                <w:sz w:val="14"/>
                <w:szCs w:val="14"/>
              </w:rPr>
              <w:t>о</w:t>
            </w:r>
            <w:r w:rsidRPr="00A2359A">
              <w:rPr>
                <w:rFonts w:ascii="Arial" w:hAnsi="Arial" w:cs="Arial"/>
                <w:color w:val="000000"/>
                <w:sz w:val="14"/>
                <w:szCs w:val="14"/>
              </w:rPr>
              <w:t>го горо</w:t>
            </w:r>
            <w:r w:rsidRPr="00A2359A">
              <w:rPr>
                <w:rFonts w:ascii="Arial" w:hAnsi="Arial" w:cs="Arial"/>
                <w:color w:val="000000"/>
                <w:sz w:val="14"/>
                <w:szCs w:val="14"/>
              </w:rPr>
              <w:t>д</w:t>
            </w:r>
            <w:r w:rsidRPr="00A2359A">
              <w:rPr>
                <w:rFonts w:ascii="Arial" w:hAnsi="Arial" w:cs="Arial"/>
                <w:color w:val="000000"/>
                <w:sz w:val="14"/>
                <w:szCs w:val="14"/>
              </w:rPr>
              <w:t>ского пос</w:t>
            </w:r>
            <w:r w:rsidRPr="00A2359A">
              <w:rPr>
                <w:rFonts w:ascii="Arial" w:hAnsi="Arial" w:cs="Arial"/>
                <w:color w:val="000000"/>
                <w:sz w:val="14"/>
                <w:szCs w:val="14"/>
              </w:rPr>
              <w:t>е</w:t>
            </w:r>
            <w:r w:rsidRPr="00A2359A">
              <w:rPr>
                <w:rFonts w:ascii="Arial" w:hAnsi="Arial" w:cs="Arial"/>
                <w:color w:val="000000"/>
                <w:sz w:val="14"/>
                <w:szCs w:val="14"/>
              </w:rPr>
              <w:t>ления, всего, тыс.руб</w:t>
            </w:r>
          </w:p>
        </w:tc>
        <w:tc>
          <w:tcPr>
            <w:tcW w:w="709" w:type="dxa"/>
            <w:gridSpan w:val="2"/>
            <w:tcMar>
              <w:left w:w="28" w:type="dxa"/>
              <w:right w:w="28" w:type="dxa"/>
            </w:tcMar>
          </w:tcPr>
          <w:p w:rsidR="00C44C59" w:rsidRPr="00A2359A" w:rsidRDefault="00C44C59" w:rsidP="00C44C59">
            <w:pPr>
              <w:overflowPunct w:val="0"/>
              <w:autoSpaceDE w:val="0"/>
              <w:autoSpaceDN w:val="0"/>
              <w:adjustRightInd w:val="0"/>
              <w:jc w:val="center"/>
              <w:rPr>
                <w:rFonts w:ascii="Arial" w:hAnsi="Arial" w:cs="Arial"/>
                <w:color w:val="000000"/>
                <w:sz w:val="14"/>
                <w:szCs w:val="14"/>
              </w:rPr>
            </w:pPr>
            <w:r w:rsidRPr="00A2359A">
              <w:rPr>
                <w:rFonts w:ascii="Arial" w:hAnsi="Arial" w:cs="Arial"/>
                <w:color w:val="000000"/>
                <w:sz w:val="14"/>
                <w:szCs w:val="14"/>
              </w:rPr>
              <w:t>облас</w:t>
            </w:r>
            <w:r w:rsidRPr="00A2359A">
              <w:rPr>
                <w:rFonts w:ascii="Arial" w:hAnsi="Arial" w:cs="Arial"/>
                <w:color w:val="000000"/>
                <w:sz w:val="14"/>
                <w:szCs w:val="14"/>
              </w:rPr>
              <w:t>т</w:t>
            </w:r>
            <w:r w:rsidRPr="00A2359A">
              <w:rPr>
                <w:rFonts w:ascii="Arial" w:hAnsi="Arial" w:cs="Arial"/>
                <w:color w:val="000000"/>
                <w:sz w:val="14"/>
                <w:szCs w:val="14"/>
              </w:rPr>
              <w:t>ной бю</w:t>
            </w:r>
            <w:r w:rsidRPr="00A2359A">
              <w:rPr>
                <w:rFonts w:ascii="Arial" w:hAnsi="Arial" w:cs="Arial"/>
                <w:color w:val="000000"/>
                <w:sz w:val="14"/>
                <w:szCs w:val="14"/>
              </w:rPr>
              <w:t>д</w:t>
            </w:r>
            <w:r w:rsidRPr="00A2359A">
              <w:rPr>
                <w:rFonts w:ascii="Arial" w:hAnsi="Arial" w:cs="Arial"/>
                <w:color w:val="000000"/>
                <w:sz w:val="14"/>
                <w:szCs w:val="14"/>
              </w:rPr>
              <w:t>жет, вс</w:t>
            </w:r>
            <w:r w:rsidRPr="00A2359A">
              <w:rPr>
                <w:rFonts w:ascii="Arial" w:hAnsi="Arial" w:cs="Arial"/>
                <w:color w:val="000000"/>
                <w:sz w:val="14"/>
                <w:szCs w:val="14"/>
              </w:rPr>
              <w:t>е</w:t>
            </w:r>
            <w:r w:rsidRPr="00A2359A">
              <w:rPr>
                <w:rFonts w:ascii="Arial" w:hAnsi="Arial" w:cs="Arial"/>
                <w:color w:val="000000"/>
                <w:sz w:val="14"/>
                <w:szCs w:val="14"/>
              </w:rPr>
              <w:t>го, тыс. руб</w:t>
            </w:r>
          </w:p>
        </w:tc>
        <w:tc>
          <w:tcPr>
            <w:tcW w:w="615" w:type="dxa"/>
            <w:gridSpan w:val="2"/>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бю</w:t>
            </w:r>
            <w:r w:rsidRPr="00A2359A">
              <w:rPr>
                <w:rFonts w:ascii="Arial" w:hAnsi="Arial" w:cs="Arial"/>
                <w:color w:val="000000"/>
                <w:sz w:val="14"/>
                <w:szCs w:val="14"/>
              </w:rPr>
              <w:t>д</w:t>
            </w:r>
            <w:r w:rsidRPr="00A2359A">
              <w:rPr>
                <w:rFonts w:ascii="Arial" w:hAnsi="Arial" w:cs="Arial"/>
                <w:color w:val="000000"/>
                <w:sz w:val="14"/>
                <w:szCs w:val="14"/>
              </w:rPr>
              <w:t>жет Ва</w:t>
            </w:r>
            <w:r w:rsidRPr="00A2359A">
              <w:rPr>
                <w:rFonts w:ascii="Arial" w:hAnsi="Arial" w:cs="Arial"/>
                <w:color w:val="000000"/>
                <w:sz w:val="14"/>
                <w:szCs w:val="14"/>
              </w:rPr>
              <w:t>л</w:t>
            </w:r>
            <w:r w:rsidRPr="00A2359A">
              <w:rPr>
                <w:rFonts w:ascii="Arial" w:hAnsi="Arial" w:cs="Arial"/>
                <w:color w:val="000000"/>
                <w:sz w:val="14"/>
                <w:szCs w:val="14"/>
              </w:rPr>
              <w:t>дайск</w:t>
            </w:r>
            <w:r w:rsidRPr="00A2359A">
              <w:rPr>
                <w:rFonts w:ascii="Arial" w:hAnsi="Arial" w:cs="Arial"/>
                <w:color w:val="000000"/>
                <w:sz w:val="14"/>
                <w:szCs w:val="14"/>
              </w:rPr>
              <w:t>о</w:t>
            </w:r>
            <w:r w:rsidRPr="00A2359A">
              <w:rPr>
                <w:rFonts w:ascii="Arial" w:hAnsi="Arial" w:cs="Arial"/>
                <w:color w:val="000000"/>
                <w:sz w:val="14"/>
                <w:szCs w:val="14"/>
              </w:rPr>
              <w:t>го г</w:t>
            </w:r>
            <w:r w:rsidRPr="00A2359A">
              <w:rPr>
                <w:rFonts w:ascii="Arial" w:hAnsi="Arial" w:cs="Arial"/>
                <w:color w:val="000000"/>
                <w:sz w:val="14"/>
                <w:szCs w:val="14"/>
              </w:rPr>
              <w:t>о</w:t>
            </w:r>
            <w:r w:rsidRPr="00A2359A">
              <w:rPr>
                <w:rFonts w:ascii="Arial" w:hAnsi="Arial" w:cs="Arial"/>
                <w:color w:val="000000"/>
                <w:sz w:val="14"/>
                <w:szCs w:val="14"/>
              </w:rPr>
              <w:t>родск</w:t>
            </w:r>
            <w:r w:rsidRPr="00A2359A">
              <w:rPr>
                <w:rFonts w:ascii="Arial" w:hAnsi="Arial" w:cs="Arial"/>
                <w:color w:val="000000"/>
                <w:sz w:val="14"/>
                <w:szCs w:val="14"/>
              </w:rPr>
              <w:t>о</w:t>
            </w:r>
            <w:r w:rsidRPr="00A2359A">
              <w:rPr>
                <w:rFonts w:ascii="Arial" w:hAnsi="Arial" w:cs="Arial"/>
                <w:color w:val="000000"/>
                <w:sz w:val="14"/>
                <w:szCs w:val="14"/>
              </w:rPr>
              <w:t>го пос</w:t>
            </w:r>
            <w:r w:rsidRPr="00A2359A">
              <w:rPr>
                <w:rFonts w:ascii="Arial" w:hAnsi="Arial" w:cs="Arial"/>
                <w:color w:val="000000"/>
                <w:sz w:val="14"/>
                <w:szCs w:val="14"/>
              </w:rPr>
              <w:t>е</w:t>
            </w:r>
            <w:r w:rsidRPr="00A2359A">
              <w:rPr>
                <w:rFonts w:ascii="Arial" w:hAnsi="Arial" w:cs="Arial"/>
                <w:color w:val="000000"/>
                <w:sz w:val="14"/>
                <w:szCs w:val="14"/>
              </w:rPr>
              <w:t>ления, вс</w:t>
            </w:r>
            <w:r w:rsidRPr="00A2359A">
              <w:rPr>
                <w:rFonts w:ascii="Arial" w:hAnsi="Arial" w:cs="Arial"/>
                <w:color w:val="000000"/>
                <w:sz w:val="14"/>
                <w:szCs w:val="14"/>
              </w:rPr>
              <w:t>е</w:t>
            </w:r>
            <w:r w:rsidRPr="00A2359A">
              <w:rPr>
                <w:rFonts w:ascii="Arial" w:hAnsi="Arial" w:cs="Arial"/>
                <w:color w:val="000000"/>
                <w:sz w:val="14"/>
                <w:szCs w:val="14"/>
              </w:rPr>
              <w:t>го, тыс. руб</w:t>
            </w:r>
          </w:p>
        </w:tc>
        <w:tc>
          <w:tcPr>
            <w:tcW w:w="585" w:type="dxa"/>
            <w:gridSpan w:val="2"/>
            <w:tcMar>
              <w:left w:w="28" w:type="dxa"/>
              <w:right w:w="28" w:type="dxa"/>
            </w:tcMar>
          </w:tcPr>
          <w:p w:rsidR="00C44C59" w:rsidRPr="00A2359A" w:rsidRDefault="00C44C59" w:rsidP="00C44C59">
            <w:pPr>
              <w:overflowPunct w:val="0"/>
              <w:autoSpaceDE w:val="0"/>
              <w:autoSpaceDN w:val="0"/>
              <w:adjustRightInd w:val="0"/>
              <w:jc w:val="center"/>
              <w:rPr>
                <w:rFonts w:ascii="Arial" w:hAnsi="Arial" w:cs="Arial"/>
                <w:color w:val="000000"/>
                <w:sz w:val="14"/>
                <w:szCs w:val="14"/>
              </w:rPr>
            </w:pPr>
            <w:r w:rsidRPr="00A2359A">
              <w:rPr>
                <w:rFonts w:ascii="Arial" w:hAnsi="Arial" w:cs="Arial"/>
                <w:color w:val="000000"/>
                <w:sz w:val="14"/>
                <w:szCs w:val="14"/>
              </w:rPr>
              <w:t>обл</w:t>
            </w:r>
            <w:r w:rsidRPr="00A2359A">
              <w:rPr>
                <w:rFonts w:ascii="Arial" w:hAnsi="Arial" w:cs="Arial"/>
                <w:color w:val="000000"/>
                <w:sz w:val="14"/>
                <w:szCs w:val="14"/>
              </w:rPr>
              <w:t>а</w:t>
            </w:r>
            <w:r w:rsidRPr="00A2359A">
              <w:rPr>
                <w:rFonts w:ascii="Arial" w:hAnsi="Arial" w:cs="Arial"/>
                <w:color w:val="000000"/>
                <w:sz w:val="14"/>
                <w:szCs w:val="14"/>
              </w:rPr>
              <w:t>стной бю</w:t>
            </w:r>
            <w:r w:rsidRPr="00A2359A">
              <w:rPr>
                <w:rFonts w:ascii="Arial" w:hAnsi="Arial" w:cs="Arial"/>
                <w:color w:val="000000"/>
                <w:sz w:val="14"/>
                <w:szCs w:val="14"/>
              </w:rPr>
              <w:t>д</w:t>
            </w:r>
            <w:r w:rsidRPr="00A2359A">
              <w:rPr>
                <w:rFonts w:ascii="Arial" w:hAnsi="Arial" w:cs="Arial"/>
                <w:color w:val="000000"/>
                <w:sz w:val="14"/>
                <w:szCs w:val="14"/>
              </w:rPr>
              <w:t>жет, всего, тыс. руб</w:t>
            </w:r>
          </w:p>
        </w:tc>
        <w:tc>
          <w:tcPr>
            <w:tcW w:w="615" w:type="dxa"/>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бю</w:t>
            </w:r>
            <w:r w:rsidRPr="00A2359A">
              <w:rPr>
                <w:rFonts w:ascii="Arial" w:hAnsi="Arial" w:cs="Arial"/>
                <w:color w:val="000000"/>
                <w:sz w:val="14"/>
                <w:szCs w:val="14"/>
              </w:rPr>
              <w:t>д</w:t>
            </w:r>
            <w:r w:rsidRPr="00A2359A">
              <w:rPr>
                <w:rFonts w:ascii="Arial" w:hAnsi="Arial" w:cs="Arial"/>
                <w:color w:val="000000"/>
                <w:sz w:val="14"/>
                <w:szCs w:val="14"/>
              </w:rPr>
              <w:t>жет Ва</w:t>
            </w:r>
            <w:r w:rsidRPr="00A2359A">
              <w:rPr>
                <w:rFonts w:ascii="Arial" w:hAnsi="Arial" w:cs="Arial"/>
                <w:color w:val="000000"/>
                <w:sz w:val="14"/>
                <w:szCs w:val="14"/>
              </w:rPr>
              <w:t>л</w:t>
            </w:r>
            <w:r w:rsidRPr="00A2359A">
              <w:rPr>
                <w:rFonts w:ascii="Arial" w:hAnsi="Arial" w:cs="Arial"/>
                <w:color w:val="000000"/>
                <w:sz w:val="14"/>
                <w:szCs w:val="14"/>
              </w:rPr>
              <w:t>дайск</w:t>
            </w:r>
            <w:r w:rsidRPr="00A2359A">
              <w:rPr>
                <w:rFonts w:ascii="Arial" w:hAnsi="Arial" w:cs="Arial"/>
                <w:color w:val="000000"/>
                <w:sz w:val="14"/>
                <w:szCs w:val="14"/>
              </w:rPr>
              <w:t>о</w:t>
            </w:r>
            <w:r w:rsidRPr="00A2359A">
              <w:rPr>
                <w:rFonts w:ascii="Arial" w:hAnsi="Arial" w:cs="Arial"/>
                <w:color w:val="000000"/>
                <w:sz w:val="14"/>
                <w:szCs w:val="14"/>
              </w:rPr>
              <w:t>го г</w:t>
            </w:r>
            <w:r w:rsidRPr="00A2359A">
              <w:rPr>
                <w:rFonts w:ascii="Arial" w:hAnsi="Arial" w:cs="Arial"/>
                <w:color w:val="000000"/>
                <w:sz w:val="14"/>
                <w:szCs w:val="14"/>
              </w:rPr>
              <w:t>о</w:t>
            </w:r>
            <w:r w:rsidRPr="00A2359A">
              <w:rPr>
                <w:rFonts w:ascii="Arial" w:hAnsi="Arial" w:cs="Arial"/>
                <w:color w:val="000000"/>
                <w:sz w:val="14"/>
                <w:szCs w:val="14"/>
              </w:rPr>
              <w:t>родск</w:t>
            </w:r>
            <w:r w:rsidRPr="00A2359A">
              <w:rPr>
                <w:rFonts w:ascii="Arial" w:hAnsi="Arial" w:cs="Arial"/>
                <w:color w:val="000000"/>
                <w:sz w:val="14"/>
                <w:szCs w:val="14"/>
              </w:rPr>
              <w:t>о</w:t>
            </w:r>
            <w:r w:rsidRPr="00A2359A">
              <w:rPr>
                <w:rFonts w:ascii="Arial" w:hAnsi="Arial" w:cs="Arial"/>
                <w:color w:val="000000"/>
                <w:sz w:val="14"/>
                <w:szCs w:val="14"/>
              </w:rPr>
              <w:t>го пос</w:t>
            </w:r>
            <w:r w:rsidRPr="00A2359A">
              <w:rPr>
                <w:rFonts w:ascii="Arial" w:hAnsi="Arial" w:cs="Arial"/>
                <w:color w:val="000000"/>
                <w:sz w:val="14"/>
                <w:szCs w:val="14"/>
              </w:rPr>
              <w:t>е</w:t>
            </w:r>
            <w:r w:rsidRPr="00A2359A">
              <w:rPr>
                <w:rFonts w:ascii="Arial" w:hAnsi="Arial" w:cs="Arial"/>
                <w:color w:val="000000"/>
                <w:sz w:val="14"/>
                <w:szCs w:val="14"/>
              </w:rPr>
              <w:t xml:space="preserve">ления, </w:t>
            </w:r>
            <w:r w:rsidRPr="00A2359A">
              <w:rPr>
                <w:rFonts w:ascii="Arial" w:hAnsi="Arial" w:cs="Arial"/>
                <w:color w:val="000000"/>
                <w:sz w:val="14"/>
                <w:szCs w:val="14"/>
              </w:rPr>
              <w:br/>
              <w:t>всего, тыс. руб</w:t>
            </w:r>
          </w:p>
        </w:tc>
        <w:tc>
          <w:tcPr>
            <w:tcW w:w="585" w:type="dxa"/>
            <w:tcMar>
              <w:left w:w="28" w:type="dxa"/>
              <w:right w:w="28" w:type="dxa"/>
            </w:tcMar>
          </w:tcPr>
          <w:p w:rsidR="00C44C59" w:rsidRPr="00A2359A" w:rsidRDefault="00C44C59" w:rsidP="00C44C59">
            <w:pPr>
              <w:overflowPunct w:val="0"/>
              <w:autoSpaceDE w:val="0"/>
              <w:autoSpaceDN w:val="0"/>
              <w:adjustRightInd w:val="0"/>
              <w:jc w:val="center"/>
              <w:rPr>
                <w:rFonts w:ascii="Arial" w:hAnsi="Arial" w:cs="Arial"/>
                <w:color w:val="000000"/>
                <w:sz w:val="14"/>
                <w:szCs w:val="14"/>
              </w:rPr>
            </w:pPr>
            <w:r w:rsidRPr="00A2359A">
              <w:rPr>
                <w:rFonts w:ascii="Arial" w:hAnsi="Arial" w:cs="Arial"/>
                <w:color w:val="000000"/>
                <w:sz w:val="14"/>
                <w:szCs w:val="14"/>
              </w:rPr>
              <w:t>обл</w:t>
            </w:r>
            <w:r w:rsidRPr="00A2359A">
              <w:rPr>
                <w:rFonts w:ascii="Arial" w:hAnsi="Arial" w:cs="Arial"/>
                <w:color w:val="000000"/>
                <w:sz w:val="14"/>
                <w:szCs w:val="14"/>
              </w:rPr>
              <w:t>а</w:t>
            </w:r>
            <w:r w:rsidRPr="00A2359A">
              <w:rPr>
                <w:rFonts w:ascii="Arial" w:hAnsi="Arial" w:cs="Arial"/>
                <w:color w:val="000000"/>
                <w:sz w:val="14"/>
                <w:szCs w:val="14"/>
              </w:rPr>
              <w:t>стной бю</w:t>
            </w:r>
            <w:r w:rsidRPr="00A2359A">
              <w:rPr>
                <w:rFonts w:ascii="Arial" w:hAnsi="Arial" w:cs="Arial"/>
                <w:color w:val="000000"/>
                <w:sz w:val="14"/>
                <w:szCs w:val="14"/>
              </w:rPr>
              <w:t>д</w:t>
            </w:r>
            <w:r w:rsidRPr="00A2359A">
              <w:rPr>
                <w:rFonts w:ascii="Arial" w:hAnsi="Arial" w:cs="Arial"/>
                <w:color w:val="000000"/>
                <w:sz w:val="14"/>
                <w:szCs w:val="14"/>
              </w:rPr>
              <w:t xml:space="preserve">жет, </w:t>
            </w:r>
            <w:r w:rsidRPr="00A2359A">
              <w:rPr>
                <w:rFonts w:ascii="Arial" w:hAnsi="Arial" w:cs="Arial"/>
                <w:color w:val="000000"/>
                <w:sz w:val="14"/>
                <w:szCs w:val="14"/>
              </w:rPr>
              <w:br/>
              <w:t xml:space="preserve">всего, </w:t>
            </w:r>
            <w:r w:rsidRPr="00A2359A">
              <w:rPr>
                <w:rFonts w:ascii="Arial" w:hAnsi="Arial" w:cs="Arial"/>
                <w:color w:val="000000"/>
                <w:sz w:val="14"/>
                <w:szCs w:val="14"/>
              </w:rPr>
              <w:br/>
              <w:t>тыс.руб</w:t>
            </w:r>
          </w:p>
        </w:tc>
      </w:tr>
      <w:tr w:rsidR="00C44C59" w:rsidRPr="00A2359A" w:rsidTr="00C44C59">
        <w:trPr>
          <w:trHeight w:val="20"/>
        </w:trPr>
        <w:tc>
          <w:tcPr>
            <w:tcW w:w="312" w:type="dxa"/>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2.1.</w:t>
            </w:r>
          </w:p>
        </w:tc>
        <w:tc>
          <w:tcPr>
            <w:tcW w:w="1294" w:type="dxa"/>
            <w:tcMar>
              <w:left w:w="28" w:type="dxa"/>
              <w:right w:w="28" w:type="dxa"/>
            </w:tcMar>
          </w:tcPr>
          <w:p w:rsidR="00C44C59" w:rsidRPr="00A2359A" w:rsidRDefault="00C44C59" w:rsidP="00C44C59">
            <w:pPr>
              <w:autoSpaceDN w:val="0"/>
              <w:rPr>
                <w:rFonts w:ascii="Arial" w:hAnsi="Arial" w:cs="Arial"/>
                <w:color w:val="000000"/>
                <w:sz w:val="14"/>
                <w:szCs w:val="14"/>
              </w:rPr>
            </w:pPr>
            <w:r w:rsidRPr="00A2359A">
              <w:rPr>
                <w:rFonts w:ascii="Arial" w:hAnsi="Arial" w:cs="Arial"/>
                <w:color w:val="000000"/>
                <w:sz w:val="14"/>
                <w:szCs w:val="14"/>
              </w:rPr>
              <w:t>Ремонт автом</w:t>
            </w:r>
            <w:r w:rsidRPr="00A2359A">
              <w:rPr>
                <w:rFonts w:ascii="Arial" w:hAnsi="Arial" w:cs="Arial"/>
                <w:color w:val="000000"/>
                <w:sz w:val="14"/>
                <w:szCs w:val="14"/>
              </w:rPr>
              <w:t>о</w:t>
            </w:r>
            <w:r w:rsidRPr="00A2359A">
              <w:rPr>
                <w:rFonts w:ascii="Arial" w:hAnsi="Arial" w:cs="Arial"/>
                <w:color w:val="000000"/>
                <w:sz w:val="14"/>
                <w:szCs w:val="14"/>
              </w:rPr>
              <w:t>бильных дорог и троту</w:t>
            </w:r>
            <w:r w:rsidRPr="00A2359A">
              <w:rPr>
                <w:rFonts w:ascii="Arial" w:hAnsi="Arial" w:cs="Arial"/>
                <w:color w:val="000000"/>
                <w:sz w:val="14"/>
                <w:szCs w:val="14"/>
              </w:rPr>
              <w:t>а</w:t>
            </w:r>
            <w:r w:rsidRPr="00A2359A">
              <w:rPr>
                <w:rFonts w:ascii="Arial" w:hAnsi="Arial" w:cs="Arial"/>
                <w:color w:val="000000"/>
                <w:sz w:val="14"/>
                <w:szCs w:val="14"/>
              </w:rPr>
              <w:t>ров за счет средств местного бю</w:t>
            </w:r>
            <w:r w:rsidRPr="00A2359A">
              <w:rPr>
                <w:rFonts w:ascii="Arial" w:hAnsi="Arial" w:cs="Arial"/>
                <w:color w:val="000000"/>
                <w:sz w:val="14"/>
                <w:szCs w:val="14"/>
              </w:rPr>
              <w:t>д</w:t>
            </w:r>
            <w:r w:rsidRPr="00A2359A">
              <w:rPr>
                <w:rFonts w:ascii="Arial" w:hAnsi="Arial" w:cs="Arial"/>
                <w:color w:val="000000"/>
                <w:sz w:val="14"/>
                <w:szCs w:val="14"/>
              </w:rPr>
              <w:t xml:space="preserve">жета </w:t>
            </w:r>
          </w:p>
        </w:tc>
        <w:tc>
          <w:tcPr>
            <w:tcW w:w="974" w:type="dxa"/>
            <w:vMerge/>
            <w:tcMar>
              <w:left w:w="28" w:type="dxa"/>
              <w:right w:w="28" w:type="dxa"/>
            </w:tcMar>
          </w:tcPr>
          <w:p w:rsidR="00C44C59" w:rsidRPr="00A2359A" w:rsidRDefault="00C44C59" w:rsidP="00C44C59">
            <w:pPr>
              <w:jc w:val="center"/>
              <w:rPr>
                <w:rFonts w:ascii="Arial" w:hAnsi="Arial" w:cs="Arial"/>
                <w:color w:val="000000"/>
                <w:sz w:val="14"/>
                <w:szCs w:val="14"/>
              </w:rPr>
            </w:pPr>
          </w:p>
        </w:tc>
        <w:tc>
          <w:tcPr>
            <w:tcW w:w="425" w:type="dxa"/>
            <w:vMerge/>
            <w:tcMar>
              <w:left w:w="28" w:type="dxa"/>
              <w:right w:w="28" w:type="dxa"/>
            </w:tcMar>
          </w:tcPr>
          <w:p w:rsidR="00C44C59" w:rsidRPr="00A2359A" w:rsidRDefault="00C44C59" w:rsidP="00C44C59">
            <w:pPr>
              <w:autoSpaceDN w:val="0"/>
              <w:jc w:val="center"/>
              <w:rPr>
                <w:rFonts w:ascii="Arial" w:hAnsi="Arial" w:cs="Arial"/>
                <w:color w:val="000000"/>
                <w:sz w:val="14"/>
                <w:szCs w:val="14"/>
              </w:rPr>
            </w:pPr>
          </w:p>
        </w:tc>
        <w:tc>
          <w:tcPr>
            <w:tcW w:w="567" w:type="dxa"/>
            <w:vMerge/>
            <w:tcMar>
              <w:left w:w="28" w:type="dxa"/>
              <w:right w:w="28" w:type="dxa"/>
            </w:tcMar>
          </w:tcPr>
          <w:p w:rsidR="00C44C59" w:rsidRPr="00A2359A" w:rsidRDefault="00C44C59" w:rsidP="00C44C59">
            <w:pPr>
              <w:jc w:val="center"/>
              <w:rPr>
                <w:rFonts w:ascii="Arial" w:hAnsi="Arial" w:cs="Arial"/>
                <w:color w:val="000000"/>
                <w:sz w:val="14"/>
                <w:szCs w:val="14"/>
              </w:rPr>
            </w:pPr>
          </w:p>
        </w:tc>
        <w:tc>
          <w:tcPr>
            <w:tcW w:w="851" w:type="dxa"/>
            <w:vMerge/>
            <w:tcMar>
              <w:left w:w="28" w:type="dxa"/>
              <w:right w:w="28" w:type="dxa"/>
            </w:tcMar>
          </w:tcPr>
          <w:p w:rsidR="00C44C59" w:rsidRPr="00A2359A" w:rsidRDefault="00C44C59" w:rsidP="00C44C59">
            <w:pPr>
              <w:jc w:val="center"/>
              <w:rPr>
                <w:rFonts w:ascii="Arial" w:hAnsi="Arial" w:cs="Arial"/>
                <w:color w:val="000000"/>
                <w:sz w:val="14"/>
                <w:szCs w:val="14"/>
              </w:rPr>
            </w:pPr>
          </w:p>
        </w:tc>
        <w:tc>
          <w:tcPr>
            <w:tcW w:w="567" w:type="dxa"/>
            <w:vMerge/>
            <w:tcMar>
              <w:left w:w="28" w:type="dxa"/>
              <w:right w:w="28" w:type="dxa"/>
            </w:tcMar>
          </w:tcPr>
          <w:p w:rsidR="00C44C59" w:rsidRPr="00A2359A" w:rsidRDefault="00C44C59" w:rsidP="00C44C59">
            <w:pPr>
              <w:autoSpaceDN w:val="0"/>
              <w:ind w:left="-162" w:right="-46"/>
              <w:jc w:val="center"/>
              <w:rPr>
                <w:rFonts w:ascii="Arial" w:hAnsi="Arial" w:cs="Arial"/>
                <w:color w:val="000000"/>
                <w:sz w:val="14"/>
                <w:szCs w:val="14"/>
              </w:rPr>
            </w:pPr>
          </w:p>
        </w:tc>
        <w:tc>
          <w:tcPr>
            <w:tcW w:w="708" w:type="dxa"/>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3 234,6853</w:t>
            </w:r>
          </w:p>
          <w:p w:rsidR="00C44C59" w:rsidRPr="00A2359A" w:rsidRDefault="00C44C59" w:rsidP="00C44C59">
            <w:pPr>
              <w:jc w:val="center"/>
              <w:rPr>
                <w:rFonts w:ascii="Arial" w:hAnsi="Arial" w:cs="Arial"/>
                <w:color w:val="000000"/>
                <w:sz w:val="14"/>
                <w:szCs w:val="14"/>
              </w:rPr>
            </w:pPr>
          </w:p>
        </w:tc>
        <w:tc>
          <w:tcPr>
            <w:tcW w:w="567" w:type="dxa"/>
            <w:tcMar>
              <w:left w:w="28" w:type="dxa"/>
              <w:right w:w="28" w:type="dxa"/>
            </w:tcMar>
          </w:tcPr>
          <w:p w:rsidR="00C44C59" w:rsidRPr="00A2359A" w:rsidRDefault="00C44C59" w:rsidP="00C44C59">
            <w:pPr>
              <w:jc w:val="center"/>
              <w:rPr>
                <w:rFonts w:ascii="Arial" w:hAnsi="Arial" w:cs="Arial"/>
                <w:color w:val="000000"/>
                <w:sz w:val="14"/>
                <w:szCs w:val="14"/>
              </w:rPr>
            </w:pPr>
          </w:p>
        </w:tc>
        <w:tc>
          <w:tcPr>
            <w:tcW w:w="709" w:type="dxa"/>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7 367,46179</w:t>
            </w:r>
          </w:p>
        </w:tc>
        <w:tc>
          <w:tcPr>
            <w:tcW w:w="869" w:type="dxa"/>
            <w:gridSpan w:val="2"/>
            <w:tcMar>
              <w:left w:w="28" w:type="dxa"/>
              <w:right w:w="28" w:type="dxa"/>
            </w:tcMar>
          </w:tcPr>
          <w:p w:rsidR="00C44C59" w:rsidRPr="00A2359A" w:rsidRDefault="00C44C59" w:rsidP="00C44C59">
            <w:pPr>
              <w:jc w:val="center"/>
              <w:rPr>
                <w:rFonts w:ascii="Arial" w:hAnsi="Arial" w:cs="Arial"/>
                <w:color w:val="000000"/>
                <w:sz w:val="14"/>
                <w:szCs w:val="14"/>
              </w:rPr>
            </w:pPr>
          </w:p>
        </w:tc>
        <w:tc>
          <w:tcPr>
            <w:tcW w:w="576" w:type="dxa"/>
            <w:gridSpan w:val="2"/>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3 619,64495</w:t>
            </w:r>
          </w:p>
        </w:tc>
        <w:tc>
          <w:tcPr>
            <w:tcW w:w="709" w:type="dxa"/>
            <w:gridSpan w:val="2"/>
            <w:tcMar>
              <w:left w:w="28" w:type="dxa"/>
              <w:right w:w="28" w:type="dxa"/>
            </w:tcMar>
          </w:tcPr>
          <w:p w:rsidR="00C44C59" w:rsidRPr="00A2359A" w:rsidRDefault="00C44C59" w:rsidP="00C44C59">
            <w:pPr>
              <w:jc w:val="center"/>
              <w:rPr>
                <w:rFonts w:ascii="Arial" w:hAnsi="Arial" w:cs="Arial"/>
                <w:color w:val="000000"/>
                <w:sz w:val="14"/>
                <w:szCs w:val="14"/>
              </w:rPr>
            </w:pPr>
          </w:p>
        </w:tc>
        <w:tc>
          <w:tcPr>
            <w:tcW w:w="615" w:type="dxa"/>
            <w:gridSpan w:val="2"/>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3 500,00</w:t>
            </w:r>
          </w:p>
        </w:tc>
        <w:tc>
          <w:tcPr>
            <w:tcW w:w="585" w:type="dxa"/>
            <w:gridSpan w:val="2"/>
            <w:tcMar>
              <w:left w:w="28" w:type="dxa"/>
              <w:right w:w="28" w:type="dxa"/>
            </w:tcMar>
          </w:tcPr>
          <w:p w:rsidR="00C44C59" w:rsidRPr="00A2359A" w:rsidRDefault="00C44C59" w:rsidP="00C44C59">
            <w:pPr>
              <w:jc w:val="center"/>
              <w:rPr>
                <w:rFonts w:ascii="Arial" w:hAnsi="Arial" w:cs="Arial"/>
                <w:color w:val="000000"/>
                <w:sz w:val="14"/>
                <w:szCs w:val="14"/>
              </w:rPr>
            </w:pPr>
          </w:p>
        </w:tc>
        <w:tc>
          <w:tcPr>
            <w:tcW w:w="615" w:type="dxa"/>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3 500,00</w:t>
            </w:r>
          </w:p>
        </w:tc>
        <w:tc>
          <w:tcPr>
            <w:tcW w:w="585" w:type="dxa"/>
            <w:tcMar>
              <w:left w:w="28" w:type="dxa"/>
              <w:right w:w="28" w:type="dxa"/>
            </w:tcMar>
          </w:tcPr>
          <w:p w:rsidR="00C44C59" w:rsidRPr="00A2359A" w:rsidRDefault="00C44C59" w:rsidP="00C44C59">
            <w:pPr>
              <w:jc w:val="center"/>
              <w:rPr>
                <w:rFonts w:ascii="Arial" w:hAnsi="Arial" w:cs="Arial"/>
                <w:color w:val="000000"/>
                <w:sz w:val="14"/>
                <w:szCs w:val="14"/>
              </w:rPr>
            </w:pPr>
          </w:p>
        </w:tc>
      </w:tr>
      <w:tr w:rsidR="00C44C59" w:rsidRPr="00A2359A" w:rsidTr="00C44C59">
        <w:trPr>
          <w:trHeight w:val="20"/>
        </w:trPr>
        <w:tc>
          <w:tcPr>
            <w:tcW w:w="312" w:type="dxa"/>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2.2.</w:t>
            </w:r>
          </w:p>
        </w:tc>
        <w:tc>
          <w:tcPr>
            <w:tcW w:w="1294" w:type="dxa"/>
            <w:tcMar>
              <w:left w:w="28" w:type="dxa"/>
              <w:right w:w="28" w:type="dxa"/>
            </w:tcMar>
          </w:tcPr>
          <w:p w:rsidR="00C44C59" w:rsidRPr="00A2359A" w:rsidRDefault="00C44C59" w:rsidP="00C44C59">
            <w:pPr>
              <w:pStyle w:val="af4"/>
              <w:shd w:val="clear" w:color="auto" w:fill="FFFFFF"/>
              <w:spacing w:before="0" w:beforeAutospacing="0" w:after="0" w:afterAutospacing="0"/>
              <w:rPr>
                <w:rFonts w:ascii="Arial" w:hAnsi="Arial" w:cs="Arial"/>
                <w:sz w:val="14"/>
                <w:szCs w:val="14"/>
                <w:bdr w:val="none" w:sz="0" w:space="0" w:color="auto" w:frame="1"/>
                <w:lang w:val="ru-RU"/>
              </w:rPr>
            </w:pPr>
            <w:r w:rsidRPr="00A2359A">
              <w:rPr>
                <w:rFonts w:ascii="Arial" w:hAnsi="Arial" w:cs="Arial"/>
                <w:sz w:val="14"/>
                <w:szCs w:val="14"/>
                <w:lang w:val="ru-RU"/>
              </w:rPr>
              <w:t>Ремонт авт</w:t>
            </w:r>
            <w:r w:rsidRPr="00A2359A">
              <w:rPr>
                <w:rFonts w:ascii="Arial" w:hAnsi="Arial" w:cs="Arial"/>
                <w:sz w:val="14"/>
                <w:szCs w:val="14"/>
                <w:lang w:val="ru-RU"/>
              </w:rPr>
              <w:t>о</w:t>
            </w:r>
            <w:r w:rsidRPr="00A2359A">
              <w:rPr>
                <w:rFonts w:ascii="Arial" w:hAnsi="Arial" w:cs="Arial"/>
                <w:sz w:val="14"/>
                <w:szCs w:val="14"/>
                <w:lang w:val="ru-RU"/>
              </w:rPr>
              <w:t>мобильных дорог, троту</w:t>
            </w:r>
            <w:r w:rsidRPr="00A2359A">
              <w:rPr>
                <w:rFonts w:ascii="Arial" w:hAnsi="Arial" w:cs="Arial"/>
                <w:sz w:val="14"/>
                <w:szCs w:val="14"/>
                <w:lang w:val="ru-RU"/>
              </w:rPr>
              <w:t>а</w:t>
            </w:r>
            <w:r w:rsidRPr="00A2359A">
              <w:rPr>
                <w:rFonts w:ascii="Arial" w:hAnsi="Arial" w:cs="Arial"/>
                <w:sz w:val="14"/>
                <w:szCs w:val="14"/>
                <w:lang w:val="ru-RU"/>
              </w:rPr>
              <w:t>ров и подъездов к дв</w:t>
            </w:r>
            <w:r w:rsidRPr="00A2359A">
              <w:rPr>
                <w:rFonts w:ascii="Arial" w:hAnsi="Arial" w:cs="Arial"/>
                <w:sz w:val="14"/>
                <w:szCs w:val="14"/>
                <w:lang w:val="ru-RU"/>
              </w:rPr>
              <w:t>о</w:t>
            </w:r>
            <w:r w:rsidRPr="00A2359A">
              <w:rPr>
                <w:rFonts w:ascii="Arial" w:hAnsi="Arial" w:cs="Arial"/>
                <w:sz w:val="14"/>
                <w:szCs w:val="14"/>
                <w:lang w:val="ru-RU"/>
              </w:rPr>
              <w:t>ровым территор</w:t>
            </w:r>
            <w:r w:rsidRPr="00A2359A">
              <w:rPr>
                <w:rFonts w:ascii="Arial" w:hAnsi="Arial" w:cs="Arial"/>
                <w:sz w:val="14"/>
                <w:szCs w:val="14"/>
                <w:lang w:val="ru-RU"/>
              </w:rPr>
              <w:t>и</w:t>
            </w:r>
            <w:r w:rsidRPr="00A2359A">
              <w:rPr>
                <w:rFonts w:ascii="Arial" w:hAnsi="Arial" w:cs="Arial"/>
                <w:sz w:val="14"/>
                <w:szCs w:val="14"/>
                <w:lang w:val="ru-RU"/>
              </w:rPr>
              <w:t>ям и террит</w:t>
            </w:r>
            <w:r w:rsidRPr="00A2359A">
              <w:rPr>
                <w:rFonts w:ascii="Arial" w:hAnsi="Arial" w:cs="Arial"/>
                <w:sz w:val="14"/>
                <w:szCs w:val="14"/>
                <w:lang w:val="ru-RU"/>
              </w:rPr>
              <w:t>о</w:t>
            </w:r>
            <w:r w:rsidRPr="00A2359A">
              <w:rPr>
                <w:rFonts w:ascii="Arial" w:hAnsi="Arial" w:cs="Arial"/>
                <w:sz w:val="14"/>
                <w:szCs w:val="14"/>
                <w:lang w:val="ru-RU"/>
              </w:rPr>
              <w:t>риям общего пользов</w:t>
            </w:r>
            <w:r w:rsidRPr="00A2359A">
              <w:rPr>
                <w:rFonts w:ascii="Arial" w:hAnsi="Arial" w:cs="Arial"/>
                <w:sz w:val="14"/>
                <w:szCs w:val="14"/>
                <w:lang w:val="ru-RU"/>
              </w:rPr>
              <w:t>а</w:t>
            </w:r>
            <w:r w:rsidRPr="00A2359A">
              <w:rPr>
                <w:rFonts w:ascii="Arial" w:hAnsi="Arial" w:cs="Arial"/>
                <w:sz w:val="14"/>
                <w:szCs w:val="14"/>
                <w:lang w:val="ru-RU"/>
              </w:rPr>
              <w:t>ния (субсидия бюджетам горо</w:t>
            </w:r>
            <w:r w:rsidRPr="00A2359A">
              <w:rPr>
                <w:rFonts w:ascii="Arial" w:hAnsi="Arial" w:cs="Arial"/>
                <w:sz w:val="14"/>
                <w:szCs w:val="14"/>
                <w:lang w:val="ru-RU"/>
              </w:rPr>
              <w:t>д</w:t>
            </w:r>
            <w:r w:rsidRPr="00A2359A">
              <w:rPr>
                <w:rFonts w:ascii="Arial" w:hAnsi="Arial" w:cs="Arial"/>
                <w:sz w:val="14"/>
                <w:szCs w:val="14"/>
                <w:lang w:val="ru-RU"/>
              </w:rPr>
              <w:t>ских и сельских п</w:t>
            </w:r>
            <w:r w:rsidRPr="00A2359A">
              <w:rPr>
                <w:rFonts w:ascii="Arial" w:hAnsi="Arial" w:cs="Arial"/>
                <w:sz w:val="14"/>
                <w:szCs w:val="14"/>
                <w:lang w:val="ru-RU"/>
              </w:rPr>
              <w:t>о</w:t>
            </w:r>
            <w:r w:rsidRPr="00A2359A">
              <w:rPr>
                <w:rFonts w:ascii="Arial" w:hAnsi="Arial" w:cs="Arial"/>
                <w:sz w:val="14"/>
                <w:szCs w:val="14"/>
                <w:lang w:val="ru-RU"/>
              </w:rPr>
              <w:t>селений на формиров</w:t>
            </w:r>
            <w:r w:rsidRPr="00A2359A">
              <w:rPr>
                <w:rFonts w:ascii="Arial" w:hAnsi="Arial" w:cs="Arial"/>
                <w:sz w:val="14"/>
                <w:szCs w:val="14"/>
                <w:lang w:val="ru-RU"/>
              </w:rPr>
              <w:t>а</w:t>
            </w:r>
            <w:r w:rsidRPr="00A2359A">
              <w:rPr>
                <w:rFonts w:ascii="Arial" w:hAnsi="Arial" w:cs="Arial"/>
                <w:sz w:val="14"/>
                <w:szCs w:val="14"/>
                <w:lang w:val="ru-RU"/>
              </w:rPr>
              <w:t>ние муниц</w:t>
            </w:r>
            <w:r w:rsidRPr="00A2359A">
              <w:rPr>
                <w:rFonts w:ascii="Arial" w:hAnsi="Arial" w:cs="Arial"/>
                <w:sz w:val="14"/>
                <w:szCs w:val="14"/>
                <w:lang w:val="ru-RU"/>
              </w:rPr>
              <w:t>и</w:t>
            </w:r>
            <w:r w:rsidRPr="00A2359A">
              <w:rPr>
                <w:rFonts w:ascii="Arial" w:hAnsi="Arial" w:cs="Arial"/>
                <w:sz w:val="14"/>
                <w:szCs w:val="14"/>
                <w:lang w:val="ru-RU"/>
              </w:rPr>
              <w:t>пальных дорожных фо</w:t>
            </w:r>
            <w:r w:rsidRPr="00A2359A">
              <w:rPr>
                <w:rFonts w:ascii="Arial" w:hAnsi="Arial" w:cs="Arial"/>
                <w:sz w:val="14"/>
                <w:szCs w:val="14"/>
                <w:lang w:val="ru-RU"/>
              </w:rPr>
              <w:t>н</w:t>
            </w:r>
            <w:r w:rsidRPr="00A2359A">
              <w:rPr>
                <w:rFonts w:ascii="Arial" w:hAnsi="Arial" w:cs="Arial"/>
                <w:sz w:val="14"/>
                <w:szCs w:val="14"/>
                <w:lang w:val="ru-RU"/>
              </w:rPr>
              <w:t>дов)</w:t>
            </w:r>
            <w:r w:rsidRPr="00A2359A">
              <w:rPr>
                <w:rFonts w:ascii="Arial" w:hAnsi="Arial" w:cs="Arial"/>
                <w:sz w:val="14"/>
                <w:szCs w:val="14"/>
                <w:bdr w:val="none" w:sz="0" w:space="0" w:color="auto" w:frame="1"/>
                <w:lang w:val="ru-RU"/>
              </w:rPr>
              <w:t xml:space="preserve"> </w:t>
            </w:r>
          </w:p>
        </w:tc>
        <w:tc>
          <w:tcPr>
            <w:tcW w:w="974" w:type="dxa"/>
            <w:vMerge/>
            <w:tcMar>
              <w:left w:w="28" w:type="dxa"/>
              <w:right w:w="28" w:type="dxa"/>
            </w:tcMar>
          </w:tcPr>
          <w:p w:rsidR="00C44C59" w:rsidRPr="00A2359A" w:rsidRDefault="00C44C59" w:rsidP="00C44C59">
            <w:pPr>
              <w:jc w:val="center"/>
              <w:rPr>
                <w:rFonts w:ascii="Arial" w:hAnsi="Arial" w:cs="Arial"/>
                <w:color w:val="000000"/>
                <w:sz w:val="14"/>
                <w:szCs w:val="14"/>
              </w:rPr>
            </w:pPr>
          </w:p>
        </w:tc>
        <w:tc>
          <w:tcPr>
            <w:tcW w:w="425" w:type="dxa"/>
            <w:vMerge/>
            <w:tcMar>
              <w:left w:w="28" w:type="dxa"/>
              <w:right w:w="28" w:type="dxa"/>
            </w:tcMar>
          </w:tcPr>
          <w:p w:rsidR="00C44C59" w:rsidRPr="00A2359A" w:rsidRDefault="00C44C59" w:rsidP="00C44C59">
            <w:pPr>
              <w:autoSpaceDN w:val="0"/>
              <w:jc w:val="center"/>
              <w:rPr>
                <w:rFonts w:ascii="Arial" w:hAnsi="Arial" w:cs="Arial"/>
                <w:color w:val="000000"/>
                <w:sz w:val="14"/>
                <w:szCs w:val="14"/>
              </w:rPr>
            </w:pPr>
          </w:p>
        </w:tc>
        <w:tc>
          <w:tcPr>
            <w:tcW w:w="567" w:type="dxa"/>
            <w:vMerge/>
            <w:tcMar>
              <w:left w:w="28" w:type="dxa"/>
              <w:right w:w="28" w:type="dxa"/>
            </w:tcMar>
          </w:tcPr>
          <w:p w:rsidR="00C44C59" w:rsidRPr="00A2359A" w:rsidRDefault="00C44C59" w:rsidP="00C44C59">
            <w:pPr>
              <w:jc w:val="center"/>
              <w:rPr>
                <w:rFonts w:ascii="Arial" w:hAnsi="Arial" w:cs="Arial"/>
                <w:color w:val="000000"/>
                <w:sz w:val="14"/>
                <w:szCs w:val="14"/>
              </w:rPr>
            </w:pPr>
          </w:p>
        </w:tc>
        <w:tc>
          <w:tcPr>
            <w:tcW w:w="851" w:type="dxa"/>
            <w:vMerge/>
            <w:tcMar>
              <w:left w:w="28" w:type="dxa"/>
              <w:right w:w="28" w:type="dxa"/>
            </w:tcMar>
          </w:tcPr>
          <w:p w:rsidR="00C44C59" w:rsidRPr="00A2359A" w:rsidRDefault="00C44C59" w:rsidP="00C44C59">
            <w:pPr>
              <w:jc w:val="center"/>
              <w:rPr>
                <w:rFonts w:ascii="Arial" w:hAnsi="Arial" w:cs="Arial"/>
                <w:color w:val="000000"/>
                <w:sz w:val="14"/>
                <w:szCs w:val="14"/>
              </w:rPr>
            </w:pPr>
          </w:p>
        </w:tc>
        <w:tc>
          <w:tcPr>
            <w:tcW w:w="567" w:type="dxa"/>
            <w:vMerge/>
            <w:tcMar>
              <w:left w:w="28" w:type="dxa"/>
              <w:right w:w="28" w:type="dxa"/>
            </w:tcMar>
          </w:tcPr>
          <w:p w:rsidR="00C44C59" w:rsidRPr="00A2359A" w:rsidRDefault="00C44C59" w:rsidP="00C44C59">
            <w:pPr>
              <w:autoSpaceDN w:val="0"/>
              <w:ind w:left="-162" w:right="-46"/>
              <w:jc w:val="center"/>
              <w:rPr>
                <w:rFonts w:ascii="Arial" w:hAnsi="Arial" w:cs="Arial"/>
                <w:color w:val="000000"/>
                <w:sz w:val="14"/>
                <w:szCs w:val="14"/>
              </w:rPr>
            </w:pPr>
          </w:p>
        </w:tc>
        <w:tc>
          <w:tcPr>
            <w:tcW w:w="708" w:type="dxa"/>
            <w:tcMar>
              <w:left w:w="28" w:type="dxa"/>
              <w:right w:w="28" w:type="dxa"/>
            </w:tcMar>
          </w:tcPr>
          <w:p w:rsidR="00C44C59" w:rsidRPr="00A2359A" w:rsidRDefault="00C44C59" w:rsidP="00C44C59">
            <w:pPr>
              <w:jc w:val="center"/>
              <w:rPr>
                <w:rFonts w:ascii="Arial" w:hAnsi="Arial" w:cs="Arial"/>
                <w:color w:val="000000"/>
                <w:sz w:val="14"/>
                <w:szCs w:val="14"/>
              </w:rPr>
            </w:pPr>
          </w:p>
        </w:tc>
        <w:tc>
          <w:tcPr>
            <w:tcW w:w="567" w:type="dxa"/>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3112,00</w:t>
            </w:r>
          </w:p>
        </w:tc>
        <w:tc>
          <w:tcPr>
            <w:tcW w:w="709" w:type="dxa"/>
            <w:tcMar>
              <w:left w:w="28" w:type="dxa"/>
              <w:right w:w="28" w:type="dxa"/>
            </w:tcMar>
          </w:tcPr>
          <w:p w:rsidR="00C44C59" w:rsidRPr="00A2359A" w:rsidRDefault="00C44C59" w:rsidP="00C44C59">
            <w:pPr>
              <w:jc w:val="center"/>
              <w:rPr>
                <w:rFonts w:ascii="Arial" w:hAnsi="Arial" w:cs="Arial"/>
                <w:color w:val="000000"/>
                <w:sz w:val="14"/>
                <w:szCs w:val="14"/>
              </w:rPr>
            </w:pPr>
          </w:p>
        </w:tc>
        <w:tc>
          <w:tcPr>
            <w:tcW w:w="869" w:type="dxa"/>
            <w:gridSpan w:val="2"/>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1 916,00</w:t>
            </w:r>
          </w:p>
          <w:p w:rsidR="00C44C59" w:rsidRPr="00A2359A" w:rsidRDefault="00C44C59" w:rsidP="00C44C59">
            <w:pPr>
              <w:jc w:val="center"/>
              <w:rPr>
                <w:rFonts w:ascii="Arial" w:hAnsi="Arial" w:cs="Arial"/>
                <w:color w:val="000000"/>
                <w:sz w:val="14"/>
                <w:szCs w:val="14"/>
              </w:rPr>
            </w:pPr>
          </w:p>
        </w:tc>
        <w:tc>
          <w:tcPr>
            <w:tcW w:w="576" w:type="dxa"/>
            <w:gridSpan w:val="2"/>
            <w:tcMar>
              <w:left w:w="28" w:type="dxa"/>
              <w:right w:w="28" w:type="dxa"/>
            </w:tcMar>
          </w:tcPr>
          <w:p w:rsidR="00C44C59" w:rsidRPr="00A2359A" w:rsidRDefault="00C44C59" w:rsidP="00C44C59">
            <w:pPr>
              <w:jc w:val="center"/>
              <w:rPr>
                <w:rFonts w:ascii="Arial" w:hAnsi="Arial" w:cs="Arial"/>
                <w:color w:val="000000"/>
                <w:sz w:val="14"/>
                <w:szCs w:val="14"/>
              </w:rPr>
            </w:pPr>
          </w:p>
        </w:tc>
        <w:tc>
          <w:tcPr>
            <w:tcW w:w="709" w:type="dxa"/>
            <w:gridSpan w:val="2"/>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3 747,00</w:t>
            </w:r>
          </w:p>
        </w:tc>
        <w:tc>
          <w:tcPr>
            <w:tcW w:w="615" w:type="dxa"/>
            <w:gridSpan w:val="2"/>
            <w:tcMar>
              <w:left w:w="28" w:type="dxa"/>
              <w:right w:w="28" w:type="dxa"/>
            </w:tcMar>
          </w:tcPr>
          <w:p w:rsidR="00C44C59" w:rsidRPr="00A2359A" w:rsidRDefault="00C44C59" w:rsidP="00C44C59">
            <w:pPr>
              <w:jc w:val="center"/>
              <w:rPr>
                <w:rFonts w:ascii="Arial" w:hAnsi="Arial" w:cs="Arial"/>
                <w:color w:val="000000"/>
                <w:sz w:val="14"/>
                <w:szCs w:val="14"/>
              </w:rPr>
            </w:pPr>
          </w:p>
        </w:tc>
        <w:tc>
          <w:tcPr>
            <w:tcW w:w="585" w:type="dxa"/>
            <w:gridSpan w:val="2"/>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1 873,00</w:t>
            </w:r>
          </w:p>
        </w:tc>
        <w:tc>
          <w:tcPr>
            <w:tcW w:w="615" w:type="dxa"/>
            <w:tcMar>
              <w:left w:w="28" w:type="dxa"/>
              <w:right w:w="28" w:type="dxa"/>
            </w:tcMar>
          </w:tcPr>
          <w:p w:rsidR="00C44C59" w:rsidRPr="00A2359A" w:rsidRDefault="00C44C59" w:rsidP="00C44C59">
            <w:pPr>
              <w:jc w:val="center"/>
              <w:rPr>
                <w:rFonts w:ascii="Arial" w:hAnsi="Arial" w:cs="Arial"/>
                <w:color w:val="000000"/>
                <w:sz w:val="14"/>
                <w:szCs w:val="14"/>
              </w:rPr>
            </w:pPr>
          </w:p>
        </w:tc>
        <w:tc>
          <w:tcPr>
            <w:tcW w:w="585" w:type="dxa"/>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1 873,00</w:t>
            </w:r>
          </w:p>
        </w:tc>
      </w:tr>
      <w:tr w:rsidR="00C44C59" w:rsidRPr="00A2359A" w:rsidTr="00C44C59">
        <w:trPr>
          <w:trHeight w:val="20"/>
        </w:trPr>
        <w:tc>
          <w:tcPr>
            <w:tcW w:w="312" w:type="dxa"/>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2.3.</w:t>
            </w:r>
          </w:p>
        </w:tc>
        <w:tc>
          <w:tcPr>
            <w:tcW w:w="1294" w:type="dxa"/>
            <w:tcMar>
              <w:left w:w="28" w:type="dxa"/>
              <w:right w:w="28" w:type="dxa"/>
            </w:tcMar>
          </w:tcPr>
          <w:p w:rsidR="00C44C59" w:rsidRPr="00A2359A" w:rsidRDefault="00C44C59" w:rsidP="00C44C59">
            <w:pPr>
              <w:pStyle w:val="af4"/>
              <w:shd w:val="clear" w:color="auto" w:fill="FFFFFF"/>
              <w:spacing w:before="0" w:beforeAutospacing="0" w:after="0" w:afterAutospacing="0"/>
              <w:ind w:firstLine="0"/>
              <w:jc w:val="both"/>
              <w:rPr>
                <w:rFonts w:ascii="Arial" w:hAnsi="Arial" w:cs="Arial"/>
                <w:sz w:val="14"/>
                <w:szCs w:val="14"/>
                <w:lang w:val="ru-RU"/>
              </w:rPr>
            </w:pPr>
            <w:r w:rsidRPr="00A2359A">
              <w:rPr>
                <w:rFonts w:ascii="Arial" w:hAnsi="Arial" w:cs="Arial"/>
                <w:sz w:val="14"/>
                <w:szCs w:val="14"/>
                <w:lang w:val="ru-RU"/>
              </w:rPr>
              <w:t>Ремонт автом</w:t>
            </w:r>
            <w:r w:rsidRPr="00A2359A">
              <w:rPr>
                <w:rFonts w:ascii="Arial" w:hAnsi="Arial" w:cs="Arial"/>
                <w:sz w:val="14"/>
                <w:szCs w:val="14"/>
                <w:lang w:val="ru-RU"/>
              </w:rPr>
              <w:t>о</w:t>
            </w:r>
            <w:r w:rsidRPr="00A2359A">
              <w:rPr>
                <w:rFonts w:ascii="Arial" w:hAnsi="Arial" w:cs="Arial"/>
                <w:sz w:val="14"/>
                <w:szCs w:val="14"/>
                <w:lang w:val="ru-RU"/>
              </w:rPr>
              <w:t xml:space="preserve">бильных дорог   </w:t>
            </w:r>
            <w:r w:rsidRPr="00A2359A">
              <w:rPr>
                <w:rFonts w:ascii="Arial" w:hAnsi="Arial" w:cs="Arial"/>
                <w:sz w:val="14"/>
                <w:szCs w:val="14"/>
                <w:lang w:val="ru-RU"/>
              </w:rPr>
              <w:lastRenderedPageBreak/>
              <w:t>(субсидия бюдж</w:t>
            </w:r>
            <w:r w:rsidRPr="00A2359A">
              <w:rPr>
                <w:rFonts w:ascii="Arial" w:hAnsi="Arial" w:cs="Arial"/>
                <w:sz w:val="14"/>
                <w:szCs w:val="14"/>
                <w:lang w:val="ru-RU"/>
              </w:rPr>
              <w:t>е</w:t>
            </w:r>
            <w:r w:rsidRPr="00A2359A">
              <w:rPr>
                <w:rFonts w:ascii="Arial" w:hAnsi="Arial" w:cs="Arial"/>
                <w:sz w:val="14"/>
                <w:szCs w:val="14"/>
                <w:lang w:val="ru-RU"/>
              </w:rPr>
              <w:t>там горо</w:t>
            </w:r>
            <w:r w:rsidRPr="00A2359A">
              <w:rPr>
                <w:rFonts w:ascii="Arial" w:hAnsi="Arial" w:cs="Arial"/>
                <w:sz w:val="14"/>
                <w:szCs w:val="14"/>
                <w:lang w:val="ru-RU"/>
              </w:rPr>
              <w:t>д</w:t>
            </w:r>
            <w:r w:rsidRPr="00A2359A">
              <w:rPr>
                <w:rFonts w:ascii="Arial" w:hAnsi="Arial" w:cs="Arial"/>
                <w:sz w:val="14"/>
                <w:szCs w:val="14"/>
                <w:lang w:val="ru-RU"/>
              </w:rPr>
              <w:t>ских и сельских посел</w:t>
            </w:r>
            <w:r w:rsidRPr="00A2359A">
              <w:rPr>
                <w:rFonts w:ascii="Arial" w:hAnsi="Arial" w:cs="Arial"/>
                <w:sz w:val="14"/>
                <w:szCs w:val="14"/>
                <w:lang w:val="ru-RU"/>
              </w:rPr>
              <w:t>е</w:t>
            </w:r>
            <w:r w:rsidRPr="00A2359A">
              <w:rPr>
                <w:rFonts w:ascii="Arial" w:hAnsi="Arial" w:cs="Arial"/>
                <w:sz w:val="14"/>
                <w:szCs w:val="14"/>
                <w:lang w:val="ru-RU"/>
              </w:rPr>
              <w:t>ний на софина</w:t>
            </w:r>
            <w:r w:rsidRPr="00A2359A">
              <w:rPr>
                <w:rFonts w:ascii="Arial" w:hAnsi="Arial" w:cs="Arial"/>
                <w:sz w:val="14"/>
                <w:szCs w:val="14"/>
                <w:lang w:val="ru-RU"/>
              </w:rPr>
              <w:t>н</w:t>
            </w:r>
            <w:r w:rsidRPr="00A2359A">
              <w:rPr>
                <w:rFonts w:ascii="Arial" w:hAnsi="Arial" w:cs="Arial"/>
                <w:sz w:val="14"/>
                <w:szCs w:val="14"/>
                <w:lang w:val="ru-RU"/>
              </w:rPr>
              <w:t>сирование расх</w:t>
            </w:r>
            <w:r w:rsidRPr="00A2359A">
              <w:rPr>
                <w:rFonts w:ascii="Arial" w:hAnsi="Arial" w:cs="Arial"/>
                <w:sz w:val="14"/>
                <w:szCs w:val="14"/>
                <w:lang w:val="ru-RU"/>
              </w:rPr>
              <w:t>о</w:t>
            </w:r>
            <w:r w:rsidRPr="00A2359A">
              <w:rPr>
                <w:rFonts w:ascii="Arial" w:hAnsi="Arial" w:cs="Arial"/>
                <w:sz w:val="14"/>
                <w:szCs w:val="14"/>
                <w:lang w:val="ru-RU"/>
              </w:rPr>
              <w:t>дов по ре</w:t>
            </w:r>
            <w:r w:rsidRPr="00A2359A">
              <w:rPr>
                <w:rFonts w:ascii="Arial" w:hAnsi="Arial" w:cs="Arial"/>
                <w:sz w:val="14"/>
                <w:szCs w:val="14"/>
                <w:lang w:val="ru-RU"/>
              </w:rPr>
              <w:t>а</w:t>
            </w:r>
            <w:r w:rsidRPr="00A2359A">
              <w:rPr>
                <w:rFonts w:ascii="Arial" w:hAnsi="Arial" w:cs="Arial"/>
                <w:sz w:val="14"/>
                <w:szCs w:val="14"/>
                <w:lang w:val="ru-RU"/>
              </w:rPr>
              <w:t>лизации пр</w:t>
            </w:r>
            <w:r w:rsidRPr="00A2359A">
              <w:rPr>
                <w:rFonts w:ascii="Arial" w:hAnsi="Arial" w:cs="Arial"/>
                <w:sz w:val="14"/>
                <w:szCs w:val="14"/>
                <w:lang w:val="ru-RU"/>
              </w:rPr>
              <w:t>а</w:t>
            </w:r>
            <w:r w:rsidRPr="00A2359A">
              <w:rPr>
                <w:rFonts w:ascii="Arial" w:hAnsi="Arial" w:cs="Arial"/>
                <w:sz w:val="14"/>
                <w:szCs w:val="14"/>
                <w:lang w:val="ru-RU"/>
              </w:rPr>
              <w:t>вовых актов Правительс</w:t>
            </w:r>
            <w:r w:rsidRPr="00A2359A">
              <w:rPr>
                <w:rFonts w:ascii="Arial" w:hAnsi="Arial" w:cs="Arial"/>
                <w:sz w:val="14"/>
                <w:szCs w:val="14"/>
                <w:lang w:val="ru-RU"/>
              </w:rPr>
              <w:t>т</w:t>
            </w:r>
            <w:r w:rsidRPr="00A2359A">
              <w:rPr>
                <w:rFonts w:ascii="Arial" w:hAnsi="Arial" w:cs="Arial"/>
                <w:sz w:val="14"/>
                <w:szCs w:val="14"/>
                <w:lang w:val="ru-RU"/>
              </w:rPr>
              <w:t>ва Новгородской области по вопр</w:t>
            </w:r>
            <w:r w:rsidRPr="00A2359A">
              <w:rPr>
                <w:rFonts w:ascii="Arial" w:hAnsi="Arial" w:cs="Arial"/>
                <w:sz w:val="14"/>
                <w:szCs w:val="14"/>
                <w:lang w:val="ru-RU"/>
              </w:rPr>
              <w:t>о</w:t>
            </w:r>
            <w:r w:rsidRPr="00A2359A">
              <w:rPr>
                <w:rFonts w:ascii="Arial" w:hAnsi="Arial" w:cs="Arial"/>
                <w:sz w:val="14"/>
                <w:szCs w:val="14"/>
                <w:lang w:val="ru-RU"/>
              </w:rPr>
              <w:t>сам проектиров</w:t>
            </w:r>
            <w:r w:rsidRPr="00A2359A">
              <w:rPr>
                <w:rFonts w:ascii="Arial" w:hAnsi="Arial" w:cs="Arial"/>
                <w:sz w:val="14"/>
                <w:szCs w:val="14"/>
                <w:lang w:val="ru-RU"/>
              </w:rPr>
              <w:t>а</w:t>
            </w:r>
            <w:r w:rsidRPr="00A2359A">
              <w:rPr>
                <w:rFonts w:ascii="Arial" w:hAnsi="Arial" w:cs="Arial"/>
                <w:sz w:val="14"/>
                <w:szCs w:val="14"/>
                <w:lang w:val="ru-RU"/>
              </w:rPr>
              <w:t>ния, строительс</w:t>
            </w:r>
            <w:r w:rsidRPr="00A2359A">
              <w:rPr>
                <w:rFonts w:ascii="Arial" w:hAnsi="Arial" w:cs="Arial"/>
                <w:sz w:val="14"/>
                <w:szCs w:val="14"/>
                <w:lang w:val="ru-RU"/>
              </w:rPr>
              <w:t>т</w:t>
            </w:r>
            <w:r w:rsidRPr="00A2359A">
              <w:rPr>
                <w:rFonts w:ascii="Arial" w:hAnsi="Arial" w:cs="Arial"/>
                <w:sz w:val="14"/>
                <w:szCs w:val="14"/>
                <w:lang w:val="ru-RU"/>
              </w:rPr>
              <w:t>ва, реконс</w:t>
            </w:r>
            <w:r w:rsidRPr="00A2359A">
              <w:rPr>
                <w:rFonts w:ascii="Arial" w:hAnsi="Arial" w:cs="Arial"/>
                <w:sz w:val="14"/>
                <w:szCs w:val="14"/>
                <w:lang w:val="ru-RU"/>
              </w:rPr>
              <w:t>т</w:t>
            </w:r>
            <w:r w:rsidRPr="00A2359A">
              <w:rPr>
                <w:rFonts w:ascii="Arial" w:hAnsi="Arial" w:cs="Arial"/>
                <w:sz w:val="14"/>
                <w:szCs w:val="14"/>
                <w:lang w:val="ru-RU"/>
              </w:rPr>
              <w:t>рукции, кап</w:t>
            </w:r>
            <w:r w:rsidRPr="00A2359A">
              <w:rPr>
                <w:rFonts w:ascii="Arial" w:hAnsi="Arial" w:cs="Arial"/>
                <w:sz w:val="14"/>
                <w:szCs w:val="14"/>
                <w:lang w:val="ru-RU"/>
              </w:rPr>
              <w:t>и</w:t>
            </w:r>
            <w:r w:rsidRPr="00A2359A">
              <w:rPr>
                <w:rFonts w:ascii="Arial" w:hAnsi="Arial" w:cs="Arial"/>
                <w:sz w:val="14"/>
                <w:szCs w:val="14"/>
                <w:lang w:val="ru-RU"/>
              </w:rPr>
              <w:t>тального ремонта и ремо</w:t>
            </w:r>
            <w:r w:rsidRPr="00A2359A">
              <w:rPr>
                <w:rFonts w:ascii="Arial" w:hAnsi="Arial" w:cs="Arial"/>
                <w:sz w:val="14"/>
                <w:szCs w:val="14"/>
                <w:lang w:val="ru-RU"/>
              </w:rPr>
              <w:t>н</w:t>
            </w:r>
            <w:r w:rsidRPr="00A2359A">
              <w:rPr>
                <w:rFonts w:ascii="Arial" w:hAnsi="Arial" w:cs="Arial"/>
                <w:sz w:val="14"/>
                <w:szCs w:val="14"/>
                <w:lang w:val="ru-RU"/>
              </w:rPr>
              <w:t>та автом</w:t>
            </w:r>
            <w:r w:rsidRPr="00A2359A">
              <w:rPr>
                <w:rFonts w:ascii="Arial" w:hAnsi="Arial" w:cs="Arial"/>
                <w:sz w:val="14"/>
                <w:szCs w:val="14"/>
                <w:lang w:val="ru-RU"/>
              </w:rPr>
              <w:t>о</w:t>
            </w:r>
            <w:r w:rsidRPr="00A2359A">
              <w:rPr>
                <w:rFonts w:ascii="Arial" w:hAnsi="Arial" w:cs="Arial"/>
                <w:sz w:val="14"/>
                <w:szCs w:val="14"/>
                <w:lang w:val="ru-RU"/>
              </w:rPr>
              <w:t>бильных дорог общего пользования м</w:t>
            </w:r>
            <w:r w:rsidRPr="00A2359A">
              <w:rPr>
                <w:rFonts w:ascii="Arial" w:hAnsi="Arial" w:cs="Arial"/>
                <w:sz w:val="14"/>
                <w:szCs w:val="14"/>
                <w:lang w:val="ru-RU"/>
              </w:rPr>
              <w:t>е</w:t>
            </w:r>
            <w:r w:rsidRPr="00A2359A">
              <w:rPr>
                <w:rFonts w:ascii="Arial" w:hAnsi="Arial" w:cs="Arial"/>
                <w:sz w:val="14"/>
                <w:szCs w:val="14"/>
                <w:lang w:val="ru-RU"/>
              </w:rPr>
              <w:t>стного зн</w:t>
            </w:r>
            <w:r w:rsidRPr="00A2359A">
              <w:rPr>
                <w:rFonts w:ascii="Arial" w:hAnsi="Arial" w:cs="Arial"/>
                <w:sz w:val="14"/>
                <w:szCs w:val="14"/>
                <w:lang w:val="ru-RU"/>
              </w:rPr>
              <w:t>а</w:t>
            </w:r>
            <w:r w:rsidRPr="00A2359A">
              <w:rPr>
                <w:rFonts w:ascii="Arial" w:hAnsi="Arial" w:cs="Arial"/>
                <w:sz w:val="14"/>
                <w:szCs w:val="14"/>
                <w:lang w:val="ru-RU"/>
              </w:rPr>
              <w:t>чения)</w:t>
            </w:r>
          </w:p>
        </w:tc>
        <w:tc>
          <w:tcPr>
            <w:tcW w:w="974" w:type="dxa"/>
            <w:vMerge/>
            <w:tcMar>
              <w:left w:w="28" w:type="dxa"/>
              <w:right w:w="28" w:type="dxa"/>
            </w:tcMar>
          </w:tcPr>
          <w:p w:rsidR="00C44C59" w:rsidRPr="00A2359A" w:rsidRDefault="00C44C59" w:rsidP="00C44C59">
            <w:pPr>
              <w:jc w:val="center"/>
              <w:rPr>
                <w:rFonts w:ascii="Arial" w:hAnsi="Arial" w:cs="Arial"/>
                <w:color w:val="000000"/>
                <w:sz w:val="14"/>
                <w:szCs w:val="14"/>
              </w:rPr>
            </w:pPr>
          </w:p>
        </w:tc>
        <w:tc>
          <w:tcPr>
            <w:tcW w:w="425" w:type="dxa"/>
            <w:vMerge/>
            <w:tcMar>
              <w:left w:w="28" w:type="dxa"/>
              <w:right w:w="28" w:type="dxa"/>
            </w:tcMar>
          </w:tcPr>
          <w:p w:rsidR="00C44C59" w:rsidRPr="00A2359A" w:rsidRDefault="00C44C59" w:rsidP="00C44C59">
            <w:pPr>
              <w:autoSpaceDN w:val="0"/>
              <w:jc w:val="center"/>
              <w:rPr>
                <w:rFonts w:ascii="Arial" w:hAnsi="Arial" w:cs="Arial"/>
                <w:color w:val="000000"/>
                <w:sz w:val="14"/>
                <w:szCs w:val="14"/>
              </w:rPr>
            </w:pPr>
          </w:p>
        </w:tc>
        <w:tc>
          <w:tcPr>
            <w:tcW w:w="567" w:type="dxa"/>
            <w:vMerge/>
            <w:tcMar>
              <w:left w:w="28" w:type="dxa"/>
              <w:right w:w="28" w:type="dxa"/>
            </w:tcMar>
          </w:tcPr>
          <w:p w:rsidR="00C44C59" w:rsidRPr="00A2359A" w:rsidRDefault="00C44C59" w:rsidP="00C44C59">
            <w:pPr>
              <w:jc w:val="center"/>
              <w:rPr>
                <w:rFonts w:ascii="Arial" w:hAnsi="Arial" w:cs="Arial"/>
                <w:color w:val="000000"/>
                <w:sz w:val="14"/>
                <w:szCs w:val="14"/>
              </w:rPr>
            </w:pPr>
          </w:p>
        </w:tc>
        <w:tc>
          <w:tcPr>
            <w:tcW w:w="851" w:type="dxa"/>
            <w:vMerge/>
            <w:tcMar>
              <w:left w:w="28" w:type="dxa"/>
              <w:right w:w="28" w:type="dxa"/>
            </w:tcMar>
          </w:tcPr>
          <w:p w:rsidR="00C44C59" w:rsidRPr="00A2359A" w:rsidRDefault="00C44C59" w:rsidP="00C44C59">
            <w:pPr>
              <w:jc w:val="center"/>
              <w:rPr>
                <w:rFonts w:ascii="Arial" w:hAnsi="Arial" w:cs="Arial"/>
                <w:color w:val="000000"/>
                <w:sz w:val="14"/>
                <w:szCs w:val="14"/>
              </w:rPr>
            </w:pPr>
          </w:p>
        </w:tc>
        <w:tc>
          <w:tcPr>
            <w:tcW w:w="567" w:type="dxa"/>
            <w:vMerge/>
            <w:tcMar>
              <w:left w:w="28" w:type="dxa"/>
              <w:right w:w="28" w:type="dxa"/>
            </w:tcMar>
          </w:tcPr>
          <w:p w:rsidR="00C44C59" w:rsidRPr="00A2359A" w:rsidRDefault="00C44C59" w:rsidP="00C44C59">
            <w:pPr>
              <w:autoSpaceDN w:val="0"/>
              <w:ind w:left="-162" w:right="-46"/>
              <w:jc w:val="center"/>
              <w:rPr>
                <w:rFonts w:ascii="Arial" w:hAnsi="Arial" w:cs="Arial"/>
                <w:color w:val="000000"/>
                <w:sz w:val="14"/>
                <w:szCs w:val="14"/>
              </w:rPr>
            </w:pPr>
          </w:p>
        </w:tc>
        <w:tc>
          <w:tcPr>
            <w:tcW w:w="708" w:type="dxa"/>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0,00</w:t>
            </w:r>
          </w:p>
        </w:tc>
        <w:tc>
          <w:tcPr>
            <w:tcW w:w="567" w:type="dxa"/>
            <w:tcMar>
              <w:left w:w="28" w:type="dxa"/>
              <w:right w:w="28" w:type="dxa"/>
            </w:tcMar>
          </w:tcPr>
          <w:p w:rsidR="00C44C59" w:rsidRPr="00A2359A" w:rsidRDefault="00C44C59" w:rsidP="00C44C59">
            <w:pPr>
              <w:jc w:val="center"/>
              <w:rPr>
                <w:rFonts w:ascii="Arial" w:hAnsi="Arial" w:cs="Arial"/>
                <w:color w:val="000000"/>
                <w:sz w:val="14"/>
                <w:szCs w:val="14"/>
              </w:rPr>
            </w:pPr>
          </w:p>
        </w:tc>
        <w:tc>
          <w:tcPr>
            <w:tcW w:w="709" w:type="dxa"/>
            <w:tcMar>
              <w:left w:w="28" w:type="dxa"/>
              <w:right w:w="28" w:type="dxa"/>
            </w:tcMar>
          </w:tcPr>
          <w:p w:rsidR="00C44C59" w:rsidRPr="00A2359A" w:rsidRDefault="00C44C59" w:rsidP="00C44C59">
            <w:pPr>
              <w:overflowPunct w:val="0"/>
              <w:autoSpaceDE w:val="0"/>
              <w:autoSpaceDN w:val="0"/>
              <w:adjustRightInd w:val="0"/>
              <w:jc w:val="center"/>
              <w:rPr>
                <w:rFonts w:ascii="Arial" w:hAnsi="Arial" w:cs="Arial"/>
                <w:color w:val="000000"/>
                <w:sz w:val="14"/>
                <w:szCs w:val="14"/>
              </w:rPr>
            </w:pPr>
          </w:p>
        </w:tc>
        <w:tc>
          <w:tcPr>
            <w:tcW w:w="869" w:type="dxa"/>
            <w:gridSpan w:val="2"/>
            <w:tcMar>
              <w:left w:w="28" w:type="dxa"/>
              <w:right w:w="28" w:type="dxa"/>
            </w:tcMar>
          </w:tcPr>
          <w:p w:rsidR="00C44C59" w:rsidRPr="00A2359A" w:rsidRDefault="00C44C59" w:rsidP="00C44C59">
            <w:pPr>
              <w:overflowPunct w:val="0"/>
              <w:autoSpaceDE w:val="0"/>
              <w:autoSpaceDN w:val="0"/>
              <w:adjustRightInd w:val="0"/>
              <w:jc w:val="center"/>
              <w:rPr>
                <w:rFonts w:ascii="Arial" w:hAnsi="Arial" w:cs="Arial"/>
                <w:color w:val="000000"/>
                <w:sz w:val="14"/>
                <w:szCs w:val="14"/>
              </w:rPr>
            </w:pPr>
            <w:r w:rsidRPr="00A2359A">
              <w:rPr>
                <w:rFonts w:ascii="Arial" w:hAnsi="Arial" w:cs="Arial"/>
                <w:color w:val="000000"/>
                <w:sz w:val="14"/>
                <w:szCs w:val="14"/>
              </w:rPr>
              <w:t>10 000,0</w:t>
            </w:r>
          </w:p>
        </w:tc>
        <w:tc>
          <w:tcPr>
            <w:tcW w:w="576" w:type="dxa"/>
            <w:gridSpan w:val="2"/>
            <w:tcMar>
              <w:left w:w="28" w:type="dxa"/>
              <w:right w:w="28" w:type="dxa"/>
            </w:tcMar>
          </w:tcPr>
          <w:p w:rsidR="00C44C59" w:rsidRPr="00A2359A" w:rsidRDefault="00C44C59" w:rsidP="00C44C59">
            <w:pPr>
              <w:jc w:val="center"/>
              <w:rPr>
                <w:rFonts w:ascii="Arial" w:hAnsi="Arial" w:cs="Arial"/>
                <w:color w:val="000000"/>
                <w:sz w:val="14"/>
                <w:szCs w:val="14"/>
              </w:rPr>
            </w:pPr>
          </w:p>
          <w:p w:rsidR="00C44C59" w:rsidRPr="00A2359A" w:rsidRDefault="00C44C59" w:rsidP="00C44C59">
            <w:pPr>
              <w:jc w:val="center"/>
              <w:rPr>
                <w:rFonts w:ascii="Arial" w:hAnsi="Arial" w:cs="Arial"/>
                <w:color w:val="000000"/>
                <w:sz w:val="14"/>
                <w:szCs w:val="14"/>
              </w:rPr>
            </w:pPr>
          </w:p>
        </w:tc>
        <w:tc>
          <w:tcPr>
            <w:tcW w:w="709" w:type="dxa"/>
            <w:gridSpan w:val="2"/>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17823,80</w:t>
            </w:r>
          </w:p>
          <w:p w:rsidR="00C44C59" w:rsidRPr="00A2359A" w:rsidRDefault="00C44C59" w:rsidP="00C44C59">
            <w:pPr>
              <w:jc w:val="center"/>
              <w:rPr>
                <w:rFonts w:ascii="Arial" w:hAnsi="Arial" w:cs="Arial"/>
                <w:color w:val="000000"/>
                <w:sz w:val="14"/>
                <w:szCs w:val="14"/>
              </w:rPr>
            </w:pPr>
          </w:p>
          <w:p w:rsidR="00C44C59" w:rsidRPr="00A2359A" w:rsidRDefault="00C44C59" w:rsidP="00C44C59">
            <w:pPr>
              <w:jc w:val="center"/>
              <w:rPr>
                <w:rFonts w:ascii="Arial" w:hAnsi="Arial" w:cs="Arial"/>
                <w:color w:val="000000"/>
                <w:sz w:val="14"/>
                <w:szCs w:val="14"/>
              </w:rPr>
            </w:pPr>
          </w:p>
        </w:tc>
        <w:tc>
          <w:tcPr>
            <w:tcW w:w="615" w:type="dxa"/>
            <w:gridSpan w:val="2"/>
            <w:tcMar>
              <w:left w:w="28" w:type="dxa"/>
              <w:right w:w="28" w:type="dxa"/>
            </w:tcMar>
          </w:tcPr>
          <w:p w:rsidR="00C44C59" w:rsidRPr="00A2359A" w:rsidRDefault="00C44C59" w:rsidP="00C44C59">
            <w:pPr>
              <w:jc w:val="center"/>
              <w:rPr>
                <w:rFonts w:ascii="Arial" w:hAnsi="Arial" w:cs="Arial"/>
                <w:color w:val="000000"/>
                <w:sz w:val="14"/>
                <w:szCs w:val="14"/>
              </w:rPr>
            </w:pPr>
          </w:p>
        </w:tc>
        <w:tc>
          <w:tcPr>
            <w:tcW w:w="585" w:type="dxa"/>
            <w:gridSpan w:val="2"/>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0,00</w:t>
            </w:r>
          </w:p>
        </w:tc>
        <w:tc>
          <w:tcPr>
            <w:tcW w:w="615" w:type="dxa"/>
            <w:tcMar>
              <w:left w:w="28" w:type="dxa"/>
              <w:right w:w="28" w:type="dxa"/>
            </w:tcMar>
          </w:tcPr>
          <w:p w:rsidR="00C44C59" w:rsidRPr="00A2359A" w:rsidRDefault="00C44C59" w:rsidP="00C44C59">
            <w:pPr>
              <w:jc w:val="center"/>
              <w:rPr>
                <w:rFonts w:ascii="Arial" w:hAnsi="Arial" w:cs="Arial"/>
                <w:color w:val="000000"/>
                <w:sz w:val="14"/>
                <w:szCs w:val="14"/>
              </w:rPr>
            </w:pPr>
          </w:p>
        </w:tc>
        <w:tc>
          <w:tcPr>
            <w:tcW w:w="585" w:type="dxa"/>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0,00</w:t>
            </w:r>
          </w:p>
          <w:p w:rsidR="00C44C59" w:rsidRPr="00A2359A" w:rsidRDefault="00C44C59" w:rsidP="00C44C59">
            <w:pPr>
              <w:jc w:val="center"/>
              <w:rPr>
                <w:rFonts w:ascii="Arial" w:hAnsi="Arial" w:cs="Arial"/>
                <w:color w:val="000000"/>
                <w:sz w:val="14"/>
                <w:szCs w:val="14"/>
              </w:rPr>
            </w:pPr>
          </w:p>
        </w:tc>
      </w:tr>
      <w:tr w:rsidR="00C44C59" w:rsidRPr="00A2359A" w:rsidTr="00C44C59">
        <w:trPr>
          <w:trHeight w:val="20"/>
        </w:trPr>
        <w:tc>
          <w:tcPr>
            <w:tcW w:w="312" w:type="dxa"/>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3.</w:t>
            </w:r>
          </w:p>
        </w:tc>
        <w:tc>
          <w:tcPr>
            <w:tcW w:w="1294" w:type="dxa"/>
            <w:tcMar>
              <w:left w:w="28" w:type="dxa"/>
              <w:right w:w="28" w:type="dxa"/>
            </w:tcMar>
          </w:tcPr>
          <w:p w:rsidR="00C44C59" w:rsidRPr="00A2359A" w:rsidRDefault="00C44C59" w:rsidP="00C44C59">
            <w:pPr>
              <w:pStyle w:val="af4"/>
              <w:shd w:val="clear" w:color="auto" w:fill="FFFFFF"/>
              <w:spacing w:before="0" w:beforeAutospacing="0" w:after="0" w:afterAutospacing="0"/>
              <w:ind w:firstLine="0"/>
              <w:jc w:val="both"/>
              <w:rPr>
                <w:rFonts w:ascii="Arial" w:hAnsi="Arial" w:cs="Arial"/>
                <w:color w:val="000000"/>
                <w:sz w:val="14"/>
                <w:szCs w:val="14"/>
                <w:lang w:val="ru-RU"/>
              </w:rPr>
            </w:pPr>
            <w:r w:rsidRPr="00A2359A">
              <w:rPr>
                <w:rFonts w:ascii="Arial" w:hAnsi="Arial" w:cs="Arial"/>
                <w:color w:val="000000"/>
                <w:sz w:val="14"/>
                <w:szCs w:val="14"/>
                <w:lang w:val="ru-RU"/>
              </w:rPr>
              <w:t>Разработка пр</w:t>
            </w:r>
            <w:r w:rsidRPr="00A2359A">
              <w:rPr>
                <w:rFonts w:ascii="Arial" w:hAnsi="Arial" w:cs="Arial"/>
                <w:color w:val="000000"/>
                <w:sz w:val="14"/>
                <w:szCs w:val="14"/>
                <w:lang w:val="ru-RU"/>
              </w:rPr>
              <w:t>о</w:t>
            </w:r>
            <w:r w:rsidRPr="00A2359A">
              <w:rPr>
                <w:rFonts w:ascii="Arial" w:hAnsi="Arial" w:cs="Arial"/>
                <w:color w:val="000000"/>
                <w:sz w:val="14"/>
                <w:szCs w:val="14"/>
                <w:lang w:val="ru-RU"/>
              </w:rPr>
              <w:t>ектно-сметной документ</w:t>
            </w:r>
            <w:r w:rsidRPr="00A2359A">
              <w:rPr>
                <w:rFonts w:ascii="Arial" w:hAnsi="Arial" w:cs="Arial"/>
                <w:color w:val="000000"/>
                <w:sz w:val="14"/>
                <w:szCs w:val="14"/>
                <w:lang w:val="ru-RU"/>
              </w:rPr>
              <w:t>а</w:t>
            </w:r>
            <w:r w:rsidRPr="00A2359A">
              <w:rPr>
                <w:rFonts w:ascii="Arial" w:hAnsi="Arial" w:cs="Arial"/>
                <w:color w:val="000000"/>
                <w:sz w:val="14"/>
                <w:szCs w:val="14"/>
                <w:lang w:val="ru-RU"/>
              </w:rPr>
              <w:t>ции на строител</w:t>
            </w:r>
            <w:r w:rsidRPr="00A2359A">
              <w:rPr>
                <w:rFonts w:ascii="Arial" w:hAnsi="Arial" w:cs="Arial"/>
                <w:color w:val="000000"/>
                <w:sz w:val="14"/>
                <w:szCs w:val="14"/>
                <w:lang w:val="ru-RU"/>
              </w:rPr>
              <w:t>ь</w:t>
            </w:r>
            <w:r w:rsidRPr="00A2359A">
              <w:rPr>
                <w:rFonts w:ascii="Arial" w:hAnsi="Arial" w:cs="Arial"/>
                <w:color w:val="000000"/>
                <w:sz w:val="14"/>
                <w:szCs w:val="14"/>
                <w:lang w:val="ru-RU"/>
              </w:rPr>
              <w:t>ство или капитал</w:t>
            </w:r>
            <w:r w:rsidRPr="00A2359A">
              <w:rPr>
                <w:rFonts w:ascii="Arial" w:hAnsi="Arial" w:cs="Arial"/>
                <w:color w:val="000000"/>
                <w:sz w:val="14"/>
                <w:szCs w:val="14"/>
                <w:lang w:val="ru-RU"/>
              </w:rPr>
              <w:t>ь</w:t>
            </w:r>
            <w:r w:rsidRPr="00A2359A">
              <w:rPr>
                <w:rFonts w:ascii="Arial" w:hAnsi="Arial" w:cs="Arial"/>
                <w:color w:val="000000"/>
                <w:sz w:val="14"/>
                <w:szCs w:val="14"/>
                <w:lang w:val="ru-RU"/>
              </w:rPr>
              <w:t>ный ремонт, или р</w:t>
            </w:r>
            <w:r w:rsidRPr="00A2359A">
              <w:rPr>
                <w:rFonts w:ascii="Arial" w:hAnsi="Arial" w:cs="Arial"/>
                <w:color w:val="000000"/>
                <w:sz w:val="14"/>
                <w:szCs w:val="14"/>
                <w:lang w:val="ru-RU"/>
              </w:rPr>
              <w:t>е</w:t>
            </w:r>
            <w:r w:rsidRPr="00A2359A">
              <w:rPr>
                <w:rFonts w:ascii="Arial" w:hAnsi="Arial" w:cs="Arial"/>
                <w:color w:val="000000"/>
                <w:sz w:val="14"/>
                <w:szCs w:val="14"/>
                <w:lang w:val="ru-RU"/>
              </w:rPr>
              <w:t>конструкцию а</w:t>
            </w:r>
            <w:r w:rsidRPr="00A2359A">
              <w:rPr>
                <w:rFonts w:ascii="Arial" w:hAnsi="Arial" w:cs="Arial"/>
                <w:color w:val="000000"/>
                <w:sz w:val="14"/>
                <w:szCs w:val="14"/>
                <w:lang w:val="ru-RU"/>
              </w:rPr>
              <w:t>в</w:t>
            </w:r>
            <w:r w:rsidRPr="00A2359A">
              <w:rPr>
                <w:rFonts w:ascii="Arial" w:hAnsi="Arial" w:cs="Arial"/>
                <w:color w:val="000000"/>
                <w:sz w:val="14"/>
                <w:szCs w:val="14"/>
                <w:lang w:val="ru-RU"/>
              </w:rPr>
              <w:t>томобильных д</w:t>
            </w:r>
            <w:r w:rsidRPr="00A2359A">
              <w:rPr>
                <w:rFonts w:ascii="Arial" w:hAnsi="Arial" w:cs="Arial"/>
                <w:color w:val="000000"/>
                <w:sz w:val="14"/>
                <w:szCs w:val="14"/>
                <w:lang w:val="ru-RU"/>
              </w:rPr>
              <w:t>о</w:t>
            </w:r>
            <w:r w:rsidRPr="00A2359A">
              <w:rPr>
                <w:rFonts w:ascii="Arial" w:hAnsi="Arial" w:cs="Arial"/>
                <w:color w:val="000000"/>
                <w:sz w:val="14"/>
                <w:szCs w:val="14"/>
                <w:lang w:val="ru-RU"/>
              </w:rPr>
              <w:t>рог общего пользования м</w:t>
            </w:r>
            <w:r w:rsidRPr="00A2359A">
              <w:rPr>
                <w:rFonts w:ascii="Arial" w:hAnsi="Arial" w:cs="Arial"/>
                <w:color w:val="000000"/>
                <w:sz w:val="14"/>
                <w:szCs w:val="14"/>
                <w:lang w:val="ru-RU"/>
              </w:rPr>
              <w:t>е</w:t>
            </w:r>
            <w:r w:rsidRPr="00A2359A">
              <w:rPr>
                <w:rFonts w:ascii="Arial" w:hAnsi="Arial" w:cs="Arial"/>
                <w:color w:val="000000"/>
                <w:sz w:val="14"/>
                <w:szCs w:val="14"/>
                <w:lang w:val="ru-RU"/>
              </w:rPr>
              <w:t>стного знач</w:t>
            </w:r>
            <w:r w:rsidRPr="00A2359A">
              <w:rPr>
                <w:rFonts w:ascii="Arial" w:hAnsi="Arial" w:cs="Arial"/>
                <w:color w:val="000000"/>
                <w:sz w:val="14"/>
                <w:szCs w:val="14"/>
                <w:lang w:val="ru-RU"/>
              </w:rPr>
              <w:t>е</w:t>
            </w:r>
            <w:r w:rsidRPr="00A2359A">
              <w:rPr>
                <w:rFonts w:ascii="Arial" w:hAnsi="Arial" w:cs="Arial"/>
                <w:color w:val="000000"/>
                <w:sz w:val="14"/>
                <w:szCs w:val="14"/>
                <w:lang w:val="ru-RU"/>
              </w:rPr>
              <w:t>ния</w:t>
            </w:r>
          </w:p>
        </w:tc>
        <w:tc>
          <w:tcPr>
            <w:tcW w:w="974" w:type="dxa"/>
            <w:tcMar>
              <w:left w:w="28" w:type="dxa"/>
              <w:right w:w="28" w:type="dxa"/>
            </w:tcMar>
          </w:tcPr>
          <w:p w:rsidR="00C44C59" w:rsidRPr="00A2359A" w:rsidRDefault="00C44C59" w:rsidP="00C44C59">
            <w:pPr>
              <w:rPr>
                <w:rFonts w:ascii="Arial" w:hAnsi="Arial" w:cs="Arial"/>
                <w:color w:val="000000"/>
                <w:sz w:val="14"/>
                <w:szCs w:val="14"/>
              </w:rPr>
            </w:pPr>
            <w:r w:rsidRPr="00A2359A">
              <w:rPr>
                <w:rFonts w:ascii="Arial" w:hAnsi="Arial" w:cs="Arial"/>
                <w:color w:val="000000"/>
                <w:sz w:val="14"/>
                <w:szCs w:val="14"/>
              </w:rPr>
              <w:t>комитет ж</w:t>
            </w:r>
            <w:r w:rsidRPr="00A2359A">
              <w:rPr>
                <w:rFonts w:ascii="Arial" w:hAnsi="Arial" w:cs="Arial"/>
                <w:color w:val="000000"/>
                <w:sz w:val="14"/>
                <w:szCs w:val="14"/>
              </w:rPr>
              <w:t>и</w:t>
            </w:r>
            <w:r w:rsidRPr="00A2359A">
              <w:rPr>
                <w:rFonts w:ascii="Arial" w:hAnsi="Arial" w:cs="Arial"/>
                <w:color w:val="000000"/>
                <w:sz w:val="14"/>
                <w:szCs w:val="14"/>
              </w:rPr>
              <w:t>лищно-коммунальн</w:t>
            </w:r>
            <w:r w:rsidRPr="00A2359A">
              <w:rPr>
                <w:rFonts w:ascii="Arial" w:hAnsi="Arial" w:cs="Arial"/>
                <w:color w:val="000000"/>
                <w:sz w:val="14"/>
                <w:szCs w:val="14"/>
              </w:rPr>
              <w:t>о</w:t>
            </w:r>
            <w:r w:rsidRPr="00A2359A">
              <w:rPr>
                <w:rFonts w:ascii="Arial" w:hAnsi="Arial" w:cs="Arial"/>
                <w:color w:val="000000"/>
                <w:sz w:val="14"/>
                <w:szCs w:val="14"/>
              </w:rPr>
              <w:t>го и дорожн</w:t>
            </w:r>
            <w:r w:rsidRPr="00A2359A">
              <w:rPr>
                <w:rFonts w:ascii="Arial" w:hAnsi="Arial" w:cs="Arial"/>
                <w:color w:val="000000"/>
                <w:sz w:val="14"/>
                <w:szCs w:val="14"/>
              </w:rPr>
              <w:t>о</w:t>
            </w:r>
            <w:r w:rsidRPr="00A2359A">
              <w:rPr>
                <w:rFonts w:ascii="Arial" w:hAnsi="Arial" w:cs="Arial"/>
                <w:color w:val="000000"/>
                <w:sz w:val="14"/>
                <w:szCs w:val="14"/>
              </w:rPr>
              <w:t>го хозяйс</w:t>
            </w:r>
            <w:r w:rsidRPr="00A2359A">
              <w:rPr>
                <w:rFonts w:ascii="Arial" w:hAnsi="Arial" w:cs="Arial"/>
                <w:color w:val="000000"/>
                <w:sz w:val="14"/>
                <w:szCs w:val="14"/>
              </w:rPr>
              <w:t>т</w:t>
            </w:r>
            <w:r w:rsidRPr="00A2359A">
              <w:rPr>
                <w:rFonts w:ascii="Arial" w:hAnsi="Arial" w:cs="Arial"/>
                <w:color w:val="000000"/>
                <w:sz w:val="14"/>
                <w:szCs w:val="14"/>
              </w:rPr>
              <w:t>ва Администр</w:t>
            </w:r>
            <w:r w:rsidRPr="00A2359A">
              <w:rPr>
                <w:rFonts w:ascii="Arial" w:hAnsi="Arial" w:cs="Arial"/>
                <w:color w:val="000000"/>
                <w:sz w:val="14"/>
                <w:szCs w:val="14"/>
              </w:rPr>
              <w:t>а</w:t>
            </w:r>
            <w:r w:rsidRPr="00A2359A">
              <w:rPr>
                <w:rFonts w:ascii="Arial" w:hAnsi="Arial" w:cs="Arial"/>
                <w:color w:val="000000"/>
                <w:sz w:val="14"/>
                <w:szCs w:val="14"/>
              </w:rPr>
              <w:t>ции муниц</w:t>
            </w:r>
            <w:r w:rsidRPr="00A2359A">
              <w:rPr>
                <w:rFonts w:ascii="Arial" w:hAnsi="Arial" w:cs="Arial"/>
                <w:color w:val="000000"/>
                <w:sz w:val="14"/>
                <w:szCs w:val="14"/>
              </w:rPr>
              <w:t>и</w:t>
            </w:r>
            <w:r w:rsidRPr="00A2359A">
              <w:rPr>
                <w:rFonts w:ascii="Arial" w:hAnsi="Arial" w:cs="Arial"/>
                <w:color w:val="000000"/>
                <w:sz w:val="14"/>
                <w:szCs w:val="14"/>
              </w:rPr>
              <w:t>пального ра</w:t>
            </w:r>
            <w:r w:rsidRPr="00A2359A">
              <w:rPr>
                <w:rFonts w:ascii="Arial" w:hAnsi="Arial" w:cs="Arial"/>
                <w:color w:val="000000"/>
                <w:sz w:val="14"/>
                <w:szCs w:val="14"/>
              </w:rPr>
              <w:t>й</w:t>
            </w:r>
            <w:r w:rsidRPr="00A2359A">
              <w:rPr>
                <w:rFonts w:ascii="Arial" w:hAnsi="Arial" w:cs="Arial"/>
                <w:color w:val="000000"/>
                <w:sz w:val="14"/>
                <w:szCs w:val="14"/>
              </w:rPr>
              <w:t>она</w:t>
            </w:r>
          </w:p>
        </w:tc>
        <w:tc>
          <w:tcPr>
            <w:tcW w:w="425" w:type="dxa"/>
            <w:tcMar>
              <w:left w:w="28" w:type="dxa"/>
              <w:right w:w="28" w:type="dxa"/>
            </w:tcMar>
          </w:tcPr>
          <w:p w:rsidR="00C44C59" w:rsidRPr="00A2359A" w:rsidRDefault="00C44C59" w:rsidP="00C44C59">
            <w:pPr>
              <w:autoSpaceDN w:val="0"/>
              <w:jc w:val="center"/>
              <w:rPr>
                <w:rFonts w:ascii="Arial" w:hAnsi="Arial" w:cs="Arial"/>
                <w:color w:val="000000"/>
                <w:sz w:val="14"/>
                <w:szCs w:val="14"/>
              </w:rPr>
            </w:pPr>
            <w:r w:rsidRPr="00A2359A">
              <w:rPr>
                <w:rFonts w:ascii="Arial" w:hAnsi="Arial" w:cs="Arial"/>
                <w:color w:val="000000"/>
                <w:sz w:val="14"/>
                <w:szCs w:val="14"/>
              </w:rPr>
              <w:t>2017-2021 г</w:t>
            </w:r>
            <w:r w:rsidRPr="00A2359A">
              <w:rPr>
                <w:rFonts w:ascii="Arial" w:hAnsi="Arial" w:cs="Arial"/>
                <w:color w:val="000000"/>
                <w:sz w:val="14"/>
                <w:szCs w:val="14"/>
              </w:rPr>
              <w:t>о</w:t>
            </w:r>
            <w:r w:rsidRPr="00A2359A">
              <w:rPr>
                <w:rFonts w:ascii="Arial" w:hAnsi="Arial" w:cs="Arial"/>
                <w:color w:val="000000"/>
                <w:sz w:val="14"/>
                <w:szCs w:val="14"/>
              </w:rPr>
              <w:t>ды</w:t>
            </w:r>
          </w:p>
        </w:tc>
        <w:tc>
          <w:tcPr>
            <w:tcW w:w="567" w:type="dxa"/>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1.1.3</w:t>
            </w:r>
          </w:p>
        </w:tc>
        <w:tc>
          <w:tcPr>
            <w:tcW w:w="851" w:type="dxa"/>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13 474,09204</w:t>
            </w:r>
          </w:p>
          <w:p w:rsidR="00C44C59" w:rsidRPr="00A2359A" w:rsidRDefault="00C44C59" w:rsidP="00C44C59">
            <w:pPr>
              <w:jc w:val="center"/>
              <w:rPr>
                <w:rFonts w:ascii="Arial" w:hAnsi="Arial" w:cs="Arial"/>
                <w:color w:val="000000"/>
                <w:sz w:val="14"/>
                <w:szCs w:val="14"/>
              </w:rPr>
            </w:pPr>
          </w:p>
        </w:tc>
        <w:tc>
          <w:tcPr>
            <w:tcW w:w="567" w:type="dxa"/>
            <w:tcMar>
              <w:left w:w="28" w:type="dxa"/>
              <w:right w:w="28" w:type="dxa"/>
            </w:tcMar>
          </w:tcPr>
          <w:p w:rsidR="00C44C59" w:rsidRPr="00A2359A" w:rsidRDefault="00C44C59" w:rsidP="00C44C59">
            <w:pPr>
              <w:autoSpaceDN w:val="0"/>
              <w:ind w:left="-162" w:right="-46"/>
              <w:jc w:val="center"/>
              <w:rPr>
                <w:rFonts w:ascii="Arial" w:hAnsi="Arial" w:cs="Arial"/>
                <w:color w:val="000000"/>
                <w:sz w:val="14"/>
                <w:szCs w:val="14"/>
              </w:rPr>
            </w:pPr>
            <w:r w:rsidRPr="00A2359A">
              <w:rPr>
                <w:rFonts w:ascii="Arial" w:hAnsi="Arial" w:cs="Arial"/>
                <w:color w:val="000000"/>
                <w:sz w:val="14"/>
                <w:szCs w:val="14"/>
              </w:rPr>
              <w:t>0,00</w:t>
            </w:r>
          </w:p>
        </w:tc>
        <w:tc>
          <w:tcPr>
            <w:tcW w:w="1275" w:type="dxa"/>
            <w:gridSpan w:val="2"/>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3 267,741</w:t>
            </w:r>
          </w:p>
        </w:tc>
        <w:tc>
          <w:tcPr>
            <w:tcW w:w="1578" w:type="dxa"/>
            <w:gridSpan w:val="3"/>
            <w:tcMar>
              <w:left w:w="28" w:type="dxa"/>
              <w:right w:w="28" w:type="dxa"/>
            </w:tcMar>
          </w:tcPr>
          <w:p w:rsidR="00C44C59" w:rsidRPr="00A2359A" w:rsidRDefault="00C44C59" w:rsidP="00C44C59">
            <w:pPr>
              <w:overflowPunct w:val="0"/>
              <w:autoSpaceDE w:val="0"/>
              <w:autoSpaceDN w:val="0"/>
              <w:adjustRightInd w:val="0"/>
              <w:ind w:left="-108" w:firstLine="108"/>
              <w:jc w:val="center"/>
              <w:rPr>
                <w:rFonts w:ascii="Arial" w:hAnsi="Arial" w:cs="Arial"/>
                <w:color w:val="000000"/>
                <w:sz w:val="14"/>
                <w:szCs w:val="14"/>
              </w:rPr>
            </w:pPr>
            <w:r w:rsidRPr="00A2359A">
              <w:rPr>
                <w:rFonts w:ascii="Arial" w:hAnsi="Arial" w:cs="Arial"/>
                <w:color w:val="000000"/>
                <w:sz w:val="14"/>
                <w:szCs w:val="14"/>
              </w:rPr>
              <w:t>3 303,17552</w:t>
            </w:r>
          </w:p>
          <w:p w:rsidR="00C44C59" w:rsidRPr="00A2359A" w:rsidRDefault="00C44C59" w:rsidP="00C44C59">
            <w:pPr>
              <w:overflowPunct w:val="0"/>
              <w:autoSpaceDE w:val="0"/>
              <w:autoSpaceDN w:val="0"/>
              <w:adjustRightInd w:val="0"/>
              <w:jc w:val="center"/>
              <w:rPr>
                <w:rFonts w:ascii="Arial" w:hAnsi="Arial" w:cs="Arial"/>
                <w:color w:val="000000"/>
                <w:sz w:val="14"/>
                <w:szCs w:val="14"/>
              </w:rPr>
            </w:pPr>
          </w:p>
        </w:tc>
        <w:tc>
          <w:tcPr>
            <w:tcW w:w="1285" w:type="dxa"/>
            <w:gridSpan w:val="4"/>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 xml:space="preserve"> 4 503,17552</w:t>
            </w:r>
          </w:p>
        </w:tc>
        <w:tc>
          <w:tcPr>
            <w:tcW w:w="1200" w:type="dxa"/>
            <w:gridSpan w:val="4"/>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1 200,00</w:t>
            </w:r>
          </w:p>
        </w:tc>
        <w:tc>
          <w:tcPr>
            <w:tcW w:w="1200" w:type="dxa"/>
            <w:gridSpan w:val="2"/>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1 200,00</w:t>
            </w:r>
          </w:p>
        </w:tc>
      </w:tr>
      <w:tr w:rsidR="00C44C59" w:rsidRPr="00A2359A" w:rsidTr="00C44C59">
        <w:trPr>
          <w:trHeight w:val="20"/>
        </w:trPr>
        <w:tc>
          <w:tcPr>
            <w:tcW w:w="312" w:type="dxa"/>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4.</w:t>
            </w:r>
          </w:p>
          <w:p w:rsidR="00C44C59" w:rsidRPr="00A2359A" w:rsidRDefault="00C44C59" w:rsidP="00C44C59">
            <w:pPr>
              <w:jc w:val="center"/>
              <w:rPr>
                <w:rFonts w:ascii="Arial" w:hAnsi="Arial" w:cs="Arial"/>
                <w:color w:val="000000"/>
                <w:sz w:val="14"/>
                <w:szCs w:val="14"/>
              </w:rPr>
            </w:pPr>
          </w:p>
        </w:tc>
        <w:tc>
          <w:tcPr>
            <w:tcW w:w="1294" w:type="dxa"/>
            <w:tcMar>
              <w:left w:w="28" w:type="dxa"/>
              <w:right w:w="28" w:type="dxa"/>
            </w:tcMar>
          </w:tcPr>
          <w:p w:rsidR="00C44C59" w:rsidRPr="00A2359A" w:rsidRDefault="00C44C59" w:rsidP="00C44C59">
            <w:pPr>
              <w:jc w:val="both"/>
              <w:rPr>
                <w:rFonts w:ascii="Arial" w:hAnsi="Arial" w:cs="Arial"/>
                <w:color w:val="000000"/>
                <w:sz w:val="14"/>
                <w:szCs w:val="14"/>
              </w:rPr>
            </w:pPr>
            <w:r w:rsidRPr="00A2359A">
              <w:rPr>
                <w:rFonts w:ascii="Arial" w:hAnsi="Arial" w:cs="Arial"/>
                <w:color w:val="000000"/>
                <w:sz w:val="14"/>
                <w:szCs w:val="14"/>
              </w:rPr>
              <w:t>Паспортизация авт</w:t>
            </w:r>
            <w:r w:rsidRPr="00A2359A">
              <w:rPr>
                <w:rFonts w:ascii="Arial" w:hAnsi="Arial" w:cs="Arial"/>
                <w:color w:val="000000"/>
                <w:sz w:val="14"/>
                <w:szCs w:val="14"/>
              </w:rPr>
              <w:t>о</w:t>
            </w:r>
            <w:r w:rsidRPr="00A2359A">
              <w:rPr>
                <w:rFonts w:ascii="Arial" w:hAnsi="Arial" w:cs="Arial"/>
                <w:color w:val="000000"/>
                <w:sz w:val="14"/>
                <w:szCs w:val="14"/>
              </w:rPr>
              <w:t>мобильных дорог общего пользования м</w:t>
            </w:r>
            <w:r w:rsidRPr="00A2359A">
              <w:rPr>
                <w:rFonts w:ascii="Arial" w:hAnsi="Arial" w:cs="Arial"/>
                <w:color w:val="000000"/>
                <w:sz w:val="14"/>
                <w:szCs w:val="14"/>
              </w:rPr>
              <w:t>е</w:t>
            </w:r>
            <w:r w:rsidRPr="00A2359A">
              <w:rPr>
                <w:rFonts w:ascii="Arial" w:hAnsi="Arial" w:cs="Arial"/>
                <w:color w:val="000000"/>
                <w:sz w:val="14"/>
                <w:szCs w:val="14"/>
              </w:rPr>
              <w:t>стного знач</w:t>
            </w:r>
            <w:r w:rsidRPr="00A2359A">
              <w:rPr>
                <w:rFonts w:ascii="Arial" w:hAnsi="Arial" w:cs="Arial"/>
                <w:color w:val="000000"/>
                <w:sz w:val="14"/>
                <w:szCs w:val="14"/>
              </w:rPr>
              <w:t>е</w:t>
            </w:r>
            <w:r w:rsidRPr="00A2359A">
              <w:rPr>
                <w:rFonts w:ascii="Arial" w:hAnsi="Arial" w:cs="Arial"/>
                <w:color w:val="000000"/>
                <w:sz w:val="14"/>
                <w:szCs w:val="14"/>
              </w:rPr>
              <w:t>ния</w:t>
            </w:r>
          </w:p>
        </w:tc>
        <w:tc>
          <w:tcPr>
            <w:tcW w:w="974" w:type="dxa"/>
            <w:tcMar>
              <w:left w:w="28" w:type="dxa"/>
              <w:right w:w="28" w:type="dxa"/>
            </w:tcMar>
          </w:tcPr>
          <w:p w:rsidR="00C44C59" w:rsidRPr="00A2359A" w:rsidRDefault="00C44C59" w:rsidP="00C44C59">
            <w:pPr>
              <w:rPr>
                <w:rFonts w:ascii="Arial" w:hAnsi="Arial" w:cs="Arial"/>
                <w:color w:val="000000"/>
                <w:sz w:val="14"/>
                <w:szCs w:val="14"/>
              </w:rPr>
            </w:pPr>
            <w:r w:rsidRPr="00A2359A">
              <w:rPr>
                <w:rFonts w:ascii="Arial" w:hAnsi="Arial" w:cs="Arial"/>
                <w:color w:val="000000"/>
                <w:sz w:val="14"/>
                <w:szCs w:val="14"/>
              </w:rPr>
              <w:t>комитет ж</w:t>
            </w:r>
            <w:r w:rsidRPr="00A2359A">
              <w:rPr>
                <w:rFonts w:ascii="Arial" w:hAnsi="Arial" w:cs="Arial"/>
                <w:color w:val="000000"/>
                <w:sz w:val="14"/>
                <w:szCs w:val="14"/>
              </w:rPr>
              <w:t>и</w:t>
            </w:r>
            <w:r w:rsidRPr="00A2359A">
              <w:rPr>
                <w:rFonts w:ascii="Arial" w:hAnsi="Arial" w:cs="Arial"/>
                <w:color w:val="000000"/>
                <w:sz w:val="14"/>
                <w:szCs w:val="14"/>
              </w:rPr>
              <w:t>лищно-коммунальн</w:t>
            </w:r>
            <w:r w:rsidRPr="00A2359A">
              <w:rPr>
                <w:rFonts w:ascii="Arial" w:hAnsi="Arial" w:cs="Arial"/>
                <w:color w:val="000000"/>
                <w:sz w:val="14"/>
                <w:szCs w:val="14"/>
              </w:rPr>
              <w:t>о</w:t>
            </w:r>
            <w:r w:rsidRPr="00A2359A">
              <w:rPr>
                <w:rFonts w:ascii="Arial" w:hAnsi="Arial" w:cs="Arial"/>
                <w:color w:val="000000"/>
                <w:sz w:val="14"/>
                <w:szCs w:val="14"/>
              </w:rPr>
              <w:t>го и дорожн</w:t>
            </w:r>
            <w:r w:rsidRPr="00A2359A">
              <w:rPr>
                <w:rFonts w:ascii="Arial" w:hAnsi="Arial" w:cs="Arial"/>
                <w:color w:val="000000"/>
                <w:sz w:val="14"/>
                <w:szCs w:val="14"/>
              </w:rPr>
              <w:t>о</w:t>
            </w:r>
            <w:r w:rsidRPr="00A2359A">
              <w:rPr>
                <w:rFonts w:ascii="Arial" w:hAnsi="Arial" w:cs="Arial"/>
                <w:color w:val="000000"/>
                <w:sz w:val="14"/>
                <w:szCs w:val="14"/>
              </w:rPr>
              <w:t>го хозяйс</w:t>
            </w:r>
            <w:r w:rsidRPr="00A2359A">
              <w:rPr>
                <w:rFonts w:ascii="Arial" w:hAnsi="Arial" w:cs="Arial"/>
                <w:color w:val="000000"/>
                <w:sz w:val="14"/>
                <w:szCs w:val="14"/>
              </w:rPr>
              <w:t>т</w:t>
            </w:r>
            <w:r w:rsidRPr="00A2359A">
              <w:rPr>
                <w:rFonts w:ascii="Arial" w:hAnsi="Arial" w:cs="Arial"/>
                <w:color w:val="000000"/>
                <w:sz w:val="14"/>
                <w:szCs w:val="14"/>
              </w:rPr>
              <w:t>ва Администр</w:t>
            </w:r>
            <w:r w:rsidRPr="00A2359A">
              <w:rPr>
                <w:rFonts w:ascii="Arial" w:hAnsi="Arial" w:cs="Arial"/>
                <w:color w:val="000000"/>
                <w:sz w:val="14"/>
                <w:szCs w:val="14"/>
              </w:rPr>
              <w:t>а</w:t>
            </w:r>
            <w:r w:rsidRPr="00A2359A">
              <w:rPr>
                <w:rFonts w:ascii="Arial" w:hAnsi="Arial" w:cs="Arial"/>
                <w:color w:val="000000"/>
                <w:sz w:val="14"/>
                <w:szCs w:val="14"/>
              </w:rPr>
              <w:t>ции муниц</w:t>
            </w:r>
            <w:r w:rsidRPr="00A2359A">
              <w:rPr>
                <w:rFonts w:ascii="Arial" w:hAnsi="Arial" w:cs="Arial"/>
                <w:color w:val="000000"/>
                <w:sz w:val="14"/>
                <w:szCs w:val="14"/>
              </w:rPr>
              <w:t>и</w:t>
            </w:r>
            <w:r w:rsidRPr="00A2359A">
              <w:rPr>
                <w:rFonts w:ascii="Arial" w:hAnsi="Arial" w:cs="Arial"/>
                <w:color w:val="000000"/>
                <w:sz w:val="14"/>
                <w:szCs w:val="14"/>
              </w:rPr>
              <w:t>пального ра</w:t>
            </w:r>
            <w:r w:rsidRPr="00A2359A">
              <w:rPr>
                <w:rFonts w:ascii="Arial" w:hAnsi="Arial" w:cs="Arial"/>
                <w:color w:val="000000"/>
                <w:sz w:val="14"/>
                <w:szCs w:val="14"/>
              </w:rPr>
              <w:t>й</w:t>
            </w:r>
            <w:r w:rsidRPr="00A2359A">
              <w:rPr>
                <w:rFonts w:ascii="Arial" w:hAnsi="Arial" w:cs="Arial"/>
                <w:color w:val="000000"/>
                <w:sz w:val="14"/>
                <w:szCs w:val="14"/>
              </w:rPr>
              <w:t>она</w:t>
            </w:r>
          </w:p>
          <w:p w:rsidR="00C44C59" w:rsidRPr="00A2359A" w:rsidRDefault="00C44C59" w:rsidP="00C44C59">
            <w:pPr>
              <w:rPr>
                <w:rFonts w:ascii="Arial" w:hAnsi="Arial" w:cs="Arial"/>
                <w:color w:val="000000"/>
                <w:sz w:val="14"/>
                <w:szCs w:val="14"/>
              </w:rPr>
            </w:pPr>
          </w:p>
        </w:tc>
        <w:tc>
          <w:tcPr>
            <w:tcW w:w="425" w:type="dxa"/>
            <w:tcMar>
              <w:left w:w="28" w:type="dxa"/>
              <w:right w:w="28" w:type="dxa"/>
            </w:tcMar>
          </w:tcPr>
          <w:p w:rsidR="00C44C59" w:rsidRPr="00A2359A" w:rsidRDefault="00C44C59" w:rsidP="00C44C59">
            <w:pPr>
              <w:autoSpaceDN w:val="0"/>
              <w:jc w:val="center"/>
              <w:rPr>
                <w:rFonts w:ascii="Arial" w:hAnsi="Arial" w:cs="Arial"/>
                <w:color w:val="000000"/>
                <w:sz w:val="14"/>
                <w:szCs w:val="14"/>
              </w:rPr>
            </w:pPr>
            <w:r w:rsidRPr="00A2359A">
              <w:rPr>
                <w:rFonts w:ascii="Arial" w:hAnsi="Arial" w:cs="Arial"/>
                <w:color w:val="000000"/>
                <w:sz w:val="14"/>
                <w:szCs w:val="14"/>
              </w:rPr>
              <w:t>2017- 2021 г</w:t>
            </w:r>
            <w:r w:rsidRPr="00A2359A">
              <w:rPr>
                <w:rFonts w:ascii="Arial" w:hAnsi="Arial" w:cs="Arial"/>
                <w:color w:val="000000"/>
                <w:sz w:val="14"/>
                <w:szCs w:val="14"/>
              </w:rPr>
              <w:t>о</w:t>
            </w:r>
            <w:r w:rsidRPr="00A2359A">
              <w:rPr>
                <w:rFonts w:ascii="Arial" w:hAnsi="Arial" w:cs="Arial"/>
                <w:color w:val="000000"/>
                <w:sz w:val="14"/>
                <w:szCs w:val="14"/>
              </w:rPr>
              <w:t>ды</w:t>
            </w:r>
          </w:p>
        </w:tc>
        <w:tc>
          <w:tcPr>
            <w:tcW w:w="567" w:type="dxa"/>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1.1.4</w:t>
            </w:r>
          </w:p>
        </w:tc>
        <w:tc>
          <w:tcPr>
            <w:tcW w:w="851" w:type="dxa"/>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 xml:space="preserve"> 244</w:t>
            </w:r>
          </w:p>
        </w:tc>
        <w:tc>
          <w:tcPr>
            <w:tcW w:w="567" w:type="dxa"/>
            <w:tcMar>
              <w:left w:w="28" w:type="dxa"/>
              <w:right w:w="28" w:type="dxa"/>
            </w:tcMar>
          </w:tcPr>
          <w:p w:rsidR="00C44C59" w:rsidRPr="00A2359A" w:rsidRDefault="00C44C59" w:rsidP="00C44C59">
            <w:pPr>
              <w:autoSpaceDN w:val="0"/>
              <w:ind w:left="-162" w:right="-46"/>
              <w:jc w:val="center"/>
              <w:rPr>
                <w:rFonts w:ascii="Arial" w:hAnsi="Arial" w:cs="Arial"/>
                <w:color w:val="000000"/>
                <w:sz w:val="14"/>
                <w:szCs w:val="14"/>
              </w:rPr>
            </w:pPr>
            <w:r w:rsidRPr="00A2359A">
              <w:rPr>
                <w:rFonts w:ascii="Arial" w:hAnsi="Arial" w:cs="Arial"/>
                <w:color w:val="000000"/>
                <w:sz w:val="14"/>
                <w:szCs w:val="14"/>
              </w:rPr>
              <w:t>0,00</w:t>
            </w:r>
          </w:p>
        </w:tc>
        <w:tc>
          <w:tcPr>
            <w:tcW w:w="1275" w:type="dxa"/>
            <w:gridSpan w:val="2"/>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20,00</w:t>
            </w:r>
          </w:p>
        </w:tc>
        <w:tc>
          <w:tcPr>
            <w:tcW w:w="1578" w:type="dxa"/>
            <w:gridSpan w:val="3"/>
            <w:tcMar>
              <w:left w:w="28" w:type="dxa"/>
              <w:right w:w="28" w:type="dxa"/>
            </w:tcMar>
          </w:tcPr>
          <w:p w:rsidR="00C44C59" w:rsidRPr="00A2359A" w:rsidRDefault="00C44C59" w:rsidP="00C44C59">
            <w:pPr>
              <w:overflowPunct w:val="0"/>
              <w:autoSpaceDE w:val="0"/>
              <w:autoSpaceDN w:val="0"/>
              <w:adjustRightInd w:val="0"/>
              <w:ind w:left="-108" w:firstLine="108"/>
              <w:jc w:val="center"/>
              <w:rPr>
                <w:rFonts w:ascii="Arial" w:hAnsi="Arial" w:cs="Arial"/>
                <w:color w:val="000000"/>
                <w:sz w:val="14"/>
                <w:szCs w:val="14"/>
              </w:rPr>
            </w:pPr>
            <w:r w:rsidRPr="00A2359A">
              <w:rPr>
                <w:rFonts w:ascii="Arial" w:hAnsi="Arial" w:cs="Arial"/>
                <w:color w:val="000000"/>
                <w:sz w:val="14"/>
                <w:szCs w:val="14"/>
              </w:rPr>
              <w:t>60,00</w:t>
            </w:r>
          </w:p>
        </w:tc>
        <w:tc>
          <w:tcPr>
            <w:tcW w:w="1285" w:type="dxa"/>
            <w:gridSpan w:val="4"/>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 xml:space="preserve"> 120,00</w:t>
            </w:r>
          </w:p>
        </w:tc>
        <w:tc>
          <w:tcPr>
            <w:tcW w:w="1200" w:type="dxa"/>
            <w:gridSpan w:val="4"/>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22,00</w:t>
            </w:r>
          </w:p>
        </w:tc>
        <w:tc>
          <w:tcPr>
            <w:tcW w:w="1200" w:type="dxa"/>
            <w:gridSpan w:val="2"/>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22,00</w:t>
            </w:r>
          </w:p>
        </w:tc>
      </w:tr>
      <w:tr w:rsidR="00C44C59" w:rsidRPr="00A2359A" w:rsidTr="00C44C59">
        <w:trPr>
          <w:trHeight w:val="20"/>
        </w:trPr>
        <w:tc>
          <w:tcPr>
            <w:tcW w:w="312" w:type="dxa"/>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5.</w:t>
            </w:r>
          </w:p>
        </w:tc>
        <w:tc>
          <w:tcPr>
            <w:tcW w:w="1294" w:type="dxa"/>
            <w:tcMar>
              <w:left w:w="28" w:type="dxa"/>
              <w:right w:w="28" w:type="dxa"/>
            </w:tcMar>
          </w:tcPr>
          <w:p w:rsidR="00C44C59" w:rsidRPr="00A2359A" w:rsidRDefault="00C44C59" w:rsidP="00C44C59">
            <w:pPr>
              <w:rPr>
                <w:rFonts w:ascii="Arial" w:hAnsi="Arial" w:cs="Arial"/>
                <w:color w:val="000000"/>
                <w:sz w:val="14"/>
                <w:szCs w:val="14"/>
              </w:rPr>
            </w:pPr>
            <w:r w:rsidRPr="00A2359A">
              <w:rPr>
                <w:rFonts w:ascii="Arial" w:hAnsi="Arial" w:cs="Arial"/>
                <w:color w:val="000000"/>
                <w:sz w:val="14"/>
                <w:szCs w:val="14"/>
              </w:rPr>
              <w:t>Ремонт прое</w:t>
            </w:r>
            <w:r w:rsidRPr="00A2359A">
              <w:rPr>
                <w:rFonts w:ascii="Arial" w:hAnsi="Arial" w:cs="Arial"/>
                <w:color w:val="000000"/>
                <w:sz w:val="14"/>
                <w:szCs w:val="14"/>
              </w:rPr>
              <w:t>з</w:t>
            </w:r>
            <w:r w:rsidRPr="00A2359A">
              <w:rPr>
                <w:rFonts w:ascii="Arial" w:hAnsi="Arial" w:cs="Arial"/>
                <w:color w:val="000000"/>
                <w:sz w:val="14"/>
                <w:szCs w:val="14"/>
              </w:rPr>
              <w:t>дов к дворовым терр</w:t>
            </w:r>
            <w:r w:rsidRPr="00A2359A">
              <w:rPr>
                <w:rFonts w:ascii="Arial" w:hAnsi="Arial" w:cs="Arial"/>
                <w:color w:val="000000"/>
                <w:sz w:val="14"/>
                <w:szCs w:val="14"/>
              </w:rPr>
              <w:t>и</w:t>
            </w:r>
            <w:r w:rsidRPr="00A2359A">
              <w:rPr>
                <w:rFonts w:ascii="Arial" w:hAnsi="Arial" w:cs="Arial"/>
                <w:color w:val="000000"/>
                <w:sz w:val="14"/>
                <w:szCs w:val="14"/>
              </w:rPr>
              <w:t>ториям мног</w:t>
            </w:r>
            <w:r w:rsidRPr="00A2359A">
              <w:rPr>
                <w:rFonts w:ascii="Arial" w:hAnsi="Arial" w:cs="Arial"/>
                <w:color w:val="000000"/>
                <w:sz w:val="14"/>
                <w:szCs w:val="14"/>
              </w:rPr>
              <w:t>о</w:t>
            </w:r>
            <w:r w:rsidRPr="00A2359A">
              <w:rPr>
                <w:rFonts w:ascii="Arial" w:hAnsi="Arial" w:cs="Arial"/>
                <w:color w:val="000000"/>
                <w:sz w:val="14"/>
                <w:szCs w:val="14"/>
              </w:rPr>
              <w:t>квартирных д</w:t>
            </w:r>
            <w:r w:rsidRPr="00A2359A">
              <w:rPr>
                <w:rFonts w:ascii="Arial" w:hAnsi="Arial" w:cs="Arial"/>
                <w:color w:val="000000"/>
                <w:sz w:val="14"/>
                <w:szCs w:val="14"/>
              </w:rPr>
              <w:t>о</w:t>
            </w:r>
            <w:r w:rsidRPr="00A2359A">
              <w:rPr>
                <w:rFonts w:ascii="Arial" w:hAnsi="Arial" w:cs="Arial"/>
                <w:color w:val="000000"/>
                <w:sz w:val="14"/>
                <w:szCs w:val="14"/>
              </w:rPr>
              <w:t>мов</w:t>
            </w:r>
          </w:p>
        </w:tc>
        <w:tc>
          <w:tcPr>
            <w:tcW w:w="974" w:type="dxa"/>
            <w:tcMar>
              <w:left w:w="28" w:type="dxa"/>
              <w:right w:w="28" w:type="dxa"/>
            </w:tcMar>
          </w:tcPr>
          <w:p w:rsidR="00C44C59" w:rsidRPr="00A2359A" w:rsidRDefault="00C44C59" w:rsidP="00C44C59">
            <w:pPr>
              <w:rPr>
                <w:rFonts w:ascii="Arial" w:hAnsi="Arial" w:cs="Arial"/>
                <w:color w:val="000000"/>
                <w:sz w:val="14"/>
                <w:szCs w:val="14"/>
              </w:rPr>
            </w:pPr>
            <w:r w:rsidRPr="00A2359A">
              <w:rPr>
                <w:rFonts w:ascii="Arial" w:hAnsi="Arial" w:cs="Arial"/>
                <w:color w:val="000000"/>
                <w:sz w:val="14"/>
                <w:szCs w:val="14"/>
              </w:rPr>
              <w:t>комитет ж</w:t>
            </w:r>
            <w:r w:rsidRPr="00A2359A">
              <w:rPr>
                <w:rFonts w:ascii="Arial" w:hAnsi="Arial" w:cs="Arial"/>
                <w:color w:val="000000"/>
                <w:sz w:val="14"/>
                <w:szCs w:val="14"/>
              </w:rPr>
              <w:t>и</w:t>
            </w:r>
            <w:r w:rsidRPr="00A2359A">
              <w:rPr>
                <w:rFonts w:ascii="Arial" w:hAnsi="Arial" w:cs="Arial"/>
                <w:color w:val="000000"/>
                <w:sz w:val="14"/>
                <w:szCs w:val="14"/>
              </w:rPr>
              <w:t>лищно-коммунальн</w:t>
            </w:r>
            <w:r w:rsidRPr="00A2359A">
              <w:rPr>
                <w:rFonts w:ascii="Arial" w:hAnsi="Arial" w:cs="Arial"/>
                <w:color w:val="000000"/>
                <w:sz w:val="14"/>
                <w:szCs w:val="14"/>
              </w:rPr>
              <w:t>о</w:t>
            </w:r>
            <w:r w:rsidRPr="00A2359A">
              <w:rPr>
                <w:rFonts w:ascii="Arial" w:hAnsi="Arial" w:cs="Arial"/>
                <w:color w:val="000000"/>
                <w:sz w:val="14"/>
                <w:szCs w:val="14"/>
              </w:rPr>
              <w:t>го и дорожн</w:t>
            </w:r>
            <w:r w:rsidRPr="00A2359A">
              <w:rPr>
                <w:rFonts w:ascii="Arial" w:hAnsi="Arial" w:cs="Arial"/>
                <w:color w:val="000000"/>
                <w:sz w:val="14"/>
                <w:szCs w:val="14"/>
              </w:rPr>
              <w:t>о</w:t>
            </w:r>
            <w:r w:rsidRPr="00A2359A">
              <w:rPr>
                <w:rFonts w:ascii="Arial" w:hAnsi="Arial" w:cs="Arial"/>
                <w:color w:val="000000"/>
                <w:sz w:val="14"/>
                <w:szCs w:val="14"/>
              </w:rPr>
              <w:t>го хозяйс</w:t>
            </w:r>
            <w:r w:rsidRPr="00A2359A">
              <w:rPr>
                <w:rFonts w:ascii="Arial" w:hAnsi="Arial" w:cs="Arial"/>
                <w:color w:val="000000"/>
                <w:sz w:val="14"/>
                <w:szCs w:val="14"/>
              </w:rPr>
              <w:t>т</w:t>
            </w:r>
            <w:r w:rsidRPr="00A2359A">
              <w:rPr>
                <w:rFonts w:ascii="Arial" w:hAnsi="Arial" w:cs="Arial"/>
                <w:color w:val="000000"/>
                <w:sz w:val="14"/>
                <w:szCs w:val="14"/>
              </w:rPr>
              <w:t>ва Администр</w:t>
            </w:r>
            <w:r w:rsidRPr="00A2359A">
              <w:rPr>
                <w:rFonts w:ascii="Arial" w:hAnsi="Arial" w:cs="Arial"/>
                <w:color w:val="000000"/>
                <w:sz w:val="14"/>
                <w:szCs w:val="14"/>
              </w:rPr>
              <w:t>а</w:t>
            </w:r>
            <w:r w:rsidRPr="00A2359A">
              <w:rPr>
                <w:rFonts w:ascii="Arial" w:hAnsi="Arial" w:cs="Arial"/>
                <w:color w:val="000000"/>
                <w:sz w:val="14"/>
                <w:szCs w:val="14"/>
              </w:rPr>
              <w:t>ции муниц</w:t>
            </w:r>
            <w:r w:rsidRPr="00A2359A">
              <w:rPr>
                <w:rFonts w:ascii="Arial" w:hAnsi="Arial" w:cs="Arial"/>
                <w:color w:val="000000"/>
                <w:sz w:val="14"/>
                <w:szCs w:val="14"/>
              </w:rPr>
              <w:t>и</w:t>
            </w:r>
            <w:r w:rsidRPr="00A2359A">
              <w:rPr>
                <w:rFonts w:ascii="Arial" w:hAnsi="Arial" w:cs="Arial"/>
                <w:color w:val="000000"/>
                <w:sz w:val="14"/>
                <w:szCs w:val="14"/>
              </w:rPr>
              <w:t>пального ра</w:t>
            </w:r>
            <w:r w:rsidRPr="00A2359A">
              <w:rPr>
                <w:rFonts w:ascii="Arial" w:hAnsi="Arial" w:cs="Arial"/>
                <w:color w:val="000000"/>
                <w:sz w:val="14"/>
                <w:szCs w:val="14"/>
              </w:rPr>
              <w:t>й</w:t>
            </w:r>
            <w:r w:rsidRPr="00A2359A">
              <w:rPr>
                <w:rFonts w:ascii="Arial" w:hAnsi="Arial" w:cs="Arial"/>
                <w:color w:val="000000"/>
                <w:sz w:val="14"/>
                <w:szCs w:val="14"/>
              </w:rPr>
              <w:t>она</w:t>
            </w:r>
          </w:p>
          <w:p w:rsidR="00C44C59" w:rsidRPr="00A2359A" w:rsidRDefault="00C44C59" w:rsidP="00C44C59">
            <w:pPr>
              <w:rPr>
                <w:rFonts w:ascii="Arial" w:hAnsi="Arial" w:cs="Arial"/>
                <w:color w:val="000000"/>
                <w:sz w:val="14"/>
                <w:szCs w:val="14"/>
              </w:rPr>
            </w:pPr>
          </w:p>
        </w:tc>
        <w:tc>
          <w:tcPr>
            <w:tcW w:w="425" w:type="dxa"/>
            <w:tcMar>
              <w:left w:w="28" w:type="dxa"/>
              <w:right w:w="28" w:type="dxa"/>
            </w:tcMar>
          </w:tcPr>
          <w:p w:rsidR="00C44C59" w:rsidRPr="00A2359A" w:rsidRDefault="00C44C59" w:rsidP="00C44C59">
            <w:pPr>
              <w:autoSpaceDN w:val="0"/>
              <w:jc w:val="center"/>
              <w:rPr>
                <w:rFonts w:ascii="Arial" w:hAnsi="Arial" w:cs="Arial"/>
                <w:color w:val="000000"/>
                <w:sz w:val="14"/>
                <w:szCs w:val="14"/>
              </w:rPr>
            </w:pPr>
            <w:r w:rsidRPr="00A2359A">
              <w:rPr>
                <w:rFonts w:ascii="Arial" w:hAnsi="Arial" w:cs="Arial"/>
                <w:color w:val="000000"/>
                <w:sz w:val="14"/>
                <w:szCs w:val="14"/>
              </w:rPr>
              <w:t>2017- 2021 г</w:t>
            </w:r>
            <w:r w:rsidRPr="00A2359A">
              <w:rPr>
                <w:rFonts w:ascii="Arial" w:hAnsi="Arial" w:cs="Arial"/>
                <w:color w:val="000000"/>
                <w:sz w:val="14"/>
                <w:szCs w:val="14"/>
              </w:rPr>
              <w:t>о</w:t>
            </w:r>
            <w:r w:rsidRPr="00A2359A">
              <w:rPr>
                <w:rFonts w:ascii="Arial" w:hAnsi="Arial" w:cs="Arial"/>
                <w:color w:val="000000"/>
                <w:sz w:val="14"/>
                <w:szCs w:val="14"/>
              </w:rPr>
              <w:t>ды</w:t>
            </w:r>
          </w:p>
        </w:tc>
        <w:tc>
          <w:tcPr>
            <w:tcW w:w="567" w:type="dxa"/>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1.1.5</w:t>
            </w:r>
          </w:p>
        </w:tc>
        <w:tc>
          <w:tcPr>
            <w:tcW w:w="851" w:type="dxa"/>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3 528,130</w:t>
            </w:r>
          </w:p>
        </w:tc>
        <w:tc>
          <w:tcPr>
            <w:tcW w:w="567" w:type="dxa"/>
            <w:tcMar>
              <w:left w:w="28" w:type="dxa"/>
              <w:right w:w="28" w:type="dxa"/>
            </w:tcMar>
          </w:tcPr>
          <w:p w:rsidR="00C44C59" w:rsidRPr="00A2359A" w:rsidRDefault="00C44C59" w:rsidP="00C44C59">
            <w:pPr>
              <w:autoSpaceDN w:val="0"/>
              <w:ind w:left="-162" w:right="-46"/>
              <w:jc w:val="center"/>
              <w:rPr>
                <w:rFonts w:ascii="Arial" w:hAnsi="Arial" w:cs="Arial"/>
                <w:color w:val="000000"/>
                <w:sz w:val="14"/>
                <w:szCs w:val="14"/>
              </w:rPr>
            </w:pPr>
            <w:r w:rsidRPr="00A2359A">
              <w:rPr>
                <w:rFonts w:ascii="Arial" w:hAnsi="Arial" w:cs="Arial"/>
                <w:color w:val="000000"/>
                <w:sz w:val="14"/>
                <w:szCs w:val="14"/>
              </w:rPr>
              <w:t>0,00</w:t>
            </w:r>
          </w:p>
        </w:tc>
        <w:tc>
          <w:tcPr>
            <w:tcW w:w="1275" w:type="dxa"/>
            <w:gridSpan w:val="2"/>
            <w:tcBorders>
              <w:bottom w:val="single" w:sz="4" w:space="0" w:color="auto"/>
            </w:tcBorders>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0,00</w:t>
            </w:r>
          </w:p>
        </w:tc>
        <w:tc>
          <w:tcPr>
            <w:tcW w:w="1578" w:type="dxa"/>
            <w:gridSpan w:val="3"/>
            <w:tcBorders>
              <w:bottom w:val="single" w:sz="4" w:space="0" w:color="auto"/>
            </w:tcBorders>
            <w:tcMar>
              <w:left w:w="28" w:type="dxa"/>
              <w:right w:w="28" w:type="dxa"/>
            </w:tcMar>
          </w:tcPr>
          <w:p w:rsidR="00C44C59" w:rsidRPr="00A2359A" w:rsidRDefault="00C44C59" w:rsidP="00C44C59">
            <w:pPr>
              <w:overflowPunct w:val="0"/>
              <w:autoSpaceDE w:val="0"/>
              <w:autoSpaceDN w:val="0"/>
              <w:adjustRightInd w:val="0"/>
              <w:jc w:val="center"/>
              <w:rPr>
                <w:rFonts w:ascii="Arial" w:hAnsi="Arial" w:cs="Arial"/>
                <w:color w:val="000000"/>
                <w:sz w:val="14"/>
                <w:szCs w:val="14"/>
              </w:rPr>
            </w:pPr>
            <w:r w:rsidRPr="00A2359A">
              <w:rPr>
                <w:rFonts w:ascii="Arial" w:hAnsi="Arial" w:cs="Arial"/>
                <w:color w:val="000000"/>
                <w:sz w:val="14"/>
                <w:szCs w:val="14"/>
              </w:rPr>
              <w:t>0,00</w:t>
            </w:r>
          </w:p>
        </w:tc>
        <w:tc>
          <w:tcPr>
            <w:tcW w:w="1285" w:type="dxa"/>
            <w:gridSpan w:val="4"/>
            <w:tcBorders>
              <w:bottom w:val="single" w:sz="4" w:space="0" w:color="auto"/>
            </w:tcBorders>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1 627,822</w:t>
            </w:r>
          </w:p>
        </w:tc>
        <w:tc>
          <w:tcPr>
            <w:tcW w:w="1200" w:type="dxa"/>
            <w:gridSpan w:val="4"/>
            <w:tcBorders>
              <w:bottom w:val="single" w:sz="4" w:space="0" w:color="auto"/>
            </w:tcBorders>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1000,00</w:t>
            </w:r>
          </w:p>
        </w:tc>
        <w:tc>
          <w:tcPr>
            <w:tcW w:w="1200" w:type="dxa"/>
            <w:gridSpan w:val="2"/>
            <w:tcBorders>
              <w:bottom w:val="single" w:sz="4" w:space="0" w:color="auto"/>
            </w:tcBorders>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1000,00</w:t>
            </w:r>
          </w:p>
          <w:p w:rsidR="00C44C59" w:rsidRPr="00A2359A" w:rsidRDefault="00C44C59" w:rsidP="00C44C59">
            <w:pPr>
              <w:jc w:val="center"/>
              <w:rPr>
                <w:rFonts w:ascii="Arial" w:hAnsi="Arial" w:cs="Arial"/>
                <w:color w:val="000000"/>
                <w:sz w:val="14"/>
                <w:szCs w:val="14"/>
              </w:rPr>
            </w:pPr>
          </w:p>
          <w:p w:rsidR="00C44C59" w:rsidRPr="00A2359A" w:rsidRDefault="00C44C59" w:rsidP="00C44C59">
            <w:pPr>
              <w:jc w:val="center"/>
              <w:rPr>
                <w:rFonts w:ascii="Arial" w:hAnsi="Arial" w:cs="Arial"/>
                <w:color w:val="000000"/>
                <w:sz w:val="14"/>
                <w:szCs w:val="14"/>
              </w:rPr>
            </w:pPr>
          </w:p>
          <w:p w:rsidR="00C44C59" w:rsidRPr="00A2359A" w:rsidRDefault="00C44C59" w:rsidP="00C44C59">
            <w:pPr>
              <w:jc w:val="center"/>
              <w:rPr>
                <w:rFonts w:ascii="Arial" w:hAnsi="Arial" w:cs="Arial"/>
                <w:color w:val="000000"/>
                <w:sz w:val="14"/>
                <w:szCs w:val="14"/>
              </w:rPr>
            </w:pPr>
          </w:p>
          <w:p w:rsidR="00C44C59" w:rsidRPr="00A2359A" w:rsidRDefault="00C44C59" w:rsidP="00C44C59">
            <w:pPr>
              <w:rPr>
                <w:rFonts w:ascii="Arial" w:hAnsi="Arial" w:cs="Arial"/>
                <w:color w:val="000000"/>
                <w:sz w:val="14"/>
                <w:szCs w:val="14"/>
              </w:rPr>
            </w:pPr>
          </w:p>
        </w:tc>
      </w:tr>
      <w:tr w:rsidR="00C44C59" w:rsidRPr="00A2359A" w:rsidTr="00C44C59">
        <w:trPr>
          <w:trHeight w:val="20"/>
        </w:trPr>
        <w:tc>
          <w:tcPr>
            <w:tcW w:w="312" w:type="dxa"/>
            <w:vMerge w:val="restart"/>
            <w:tcMar>
              <w:left w:w="28" w:type="dxa"/>
              <w:right w:w="28" w:type="dxa"/>
            </w:tcMar>
          </w:tcPr>
          <w:p w:rsidR="00C44C59" w:rsidRPr="00A2359A" w:rsidRDefault="00C44C59" w:rsidP="00C44C59">
            <w:pPr>
              <w:overflowPunct w:val="0"/>
              <w:autoSpaceDE w:val="0"/>
              <w:autoSpaceDN w:val="0"/>
              <w:adjustRightInd w:val="0"/>
              <w:ind w:left="-108"/>
              <w:jc w:val="center"/>
              <w:rPr>
                <w:rFonts w:ascii="Arial" w:hAnsi="Arial" w:cs="Arial"/>
                <w:color w:val="000000"/>
                <w:sz w:val="14"/>
                <w:szCs w:val="14"/>
              </w:rPr>
            </w:pPr>
            <w:r w:rsidRPr="00A2359A">
              <w:rPr>
                <w:rFonts w:ascii="Arial" w:hAnsi="Arial" w:cs="Arial"/>
                <w:color w:val="000000"/>
                <w:sz w:val="14"/>
                <w:szCs w:val="14"/>
              </w:rPr>
              <w:t>6.</w:t>
            </w:r>
          </w:p>
        </w:tc>
        <w:tc>
          <w:tcPr>
            <w:tcW w:w="1294" w:type="dxa"/>
            <w:vMerge w:val="restart"/>
            <w:tcMar>
              <w:left w:w="28" w:type="dxa"/>
              <w:right w:w="28" w:type="dxa"/>
            </w:tcMar>
          </w:tcPr>
          <w:p w:rsidR="00C44C59" w:rsidRPr="00A2359A" w:rsidRDefault="00C44C59" w:rsidP="00C44C59">
            <w:pPr>
              <w:autoSpaceDN w:val="0"/>
              <w:rPr>
                <w:rFonts w:ascii="Arial" w:hAnsi="Arial" w:cs="Arial"/>
                <w:color w:val="000000"/>
                <w:sz w:val="14"/>
                <w:szCs w:val="14"/>
              </w:rPr>
            </w:pPr>
            <w:r w:rsidRPr="00A2359A">
              <w:rPr>
                <w:rFonts w:ascii="Arial" w:hAnsi="Arial" w:cs="Arial"/>
                <w:color w:val="000000"/>
                <w:sz w:val="14"/>
                <w:szCs w:val="14"/>
              </w:rPr>
              <w:t>Строительство авт</w:t>
            </w:r>
            <w:r w:rsidRPr="00A2359A">
              <w:rPr>
                <w:rFonts w:ascii="Arial" w:hAnsi="Arial" w:cs="Arial"/>
                <w:color w:val="000000"/>
                <w:sz w:val="14"/>
                <w:szCs w:val="14"/>
              </w:rPr>
              <w:t>о</w:t>
            </w:r>
            <w:r w:rsidRPr="00A2359A">
              <w:rPr>
                <w:rFonts w:ascii="Arial" w:hAnsi="Arial" w:cs="Arial"/>
                <w:color w:val="000000"/>
                <w:sz w:val="14"/>
                <w:szCs w:val="14"/>
              </w:rPr>
              <w:t>мобильных дорог общего пользования м</w:t>
            </w:r>
            <w:r w:rsidRPr="00A2359A">
              <w:rPr>
                <w:rFonts w:ascii="Arial" w:hAnsi="Arial" w:cs="Arial"/>
                <w:color w:val="000000"/>
                <w:sz w:val="14"/>
                <w:szCs w:val="14"/>
              </w:rPr>
              <w:t>е</w:t>
            </w:r>
            <w:r w:rsidRPr="00A2359A">
              <w:rPr>
                <w:rFonts w:ascii="Arial" w:hAnsi="Arial" w:cs="Arial"/>
                <w:color w:val="000000"/>
                <w:sz w:val="14"/>
                <w:szCs w:val="14"/>
              </w:rPr>
              <w:t>стного знач</w:t>
            </w:r>
            <w:r w:rsidRPr="00A2359A">
              <w:rPr>
                <w:rFonts w:ascii="Arial" w:hAnsi="Arial" w:cs="Arial"/>
                <w:color w:val="000000"/>
                <w:sz w:val="14"/>
                <w:szCs w:val="14"/>
              </w:rPr>
              <w:t>е</w:t>
            </w:r>
            <w:r w:rsidRPr="00A2359A">
              <w:rPr>
                <w:rFonts w:ascii="Arial" w:hAnsi="Arial" w:cs="Arial"/>
                <w:color w:val="000000"/>
                <w:sz w:val="14"/>
                <w:szCs w:val="14"/>
              </w:rPr>
              <w:t xml:space="preserve">ния </w:t>
            </w:r>
          </w:p>
        </w:tc>
        <w:tc>
          <w:tcPr>
            <w:tcW w:w="974" w:type="dxa"/>
            <w:vMerge w:val="restart"/>
            <w:tcMar>
              <w:left w:w="28" w:type="dxa"/>
              <w:right w:w="28" w:type="dxa"/>
            </w:tcMar>
          </w:tcPr>
          <w:p w:rsidR="00C44C59" w:rsidRPr="00A2359A" w:rsidRDefault="00C44C59" w:rsidP="00C44C59">
            <w:pPr>
              <w:autoSpaceDN w:val="0"/>
              <w:rPr>
                <w:rFonts w:ascii="Arial" w:hAnsi="Arial" w:cs="Arial"/>
                <w:color w:val="000000"/>
                <w:sz w:val="14"/>
                <w:szCs w:val="14"/>
              </w:rPr>
            </w:pPr>
            <w:r w:rsidRPr="00A2359A">
              <w:rPr>
                <w:rFonts w:ascii="Arial" w:hAnsi="Arial" w:cs="Arial"/>
                <w:color w:val="000000"/>
                <w:sz w:val="14"/>
                <w:szCs w:val="14"/>
              </w:rPr>
              <w:t>комитет ж</w:t>
            </w:r>
            <w:r w:rsidRPr="00A2359A">
              <w:rPr>
                <w:rFonts w:ascii="Arial" w:hAnsi="Arial" w:cs="Arial"/>
                <w:color w:val="000000"/>
                <w:sz w:val="14"/>
                <w:szCs w:val="14"/>
              </w:rPr>
              <w:t>и</w:t>
            </w:r>
            <w:r w:rsidRPr="00A2359A">
              <w:rPr>
                <w:rFonts w:ascii="Arial" w:hAnsi="Arial" w:cs="Arial"/>
                <w:color w:val="000000"/>
                <w:sz w:val="14"/>
                <w:szCs w:val="14"/>
              </w:rPr>
              <w:t>лищно-коммунальн</w:t>
            </w:r>
            <w:r w:rsidRPr="00A2359A">
              <w:rPr>
                <w:rFonts w:ascii="Arial" w:hAnsi="Arial" w:cs="Arial"/>
                <w:color w:val="000000"/>
                <w:sz w:val="14"/>
                <w:szCs w:val="14"/>
              </w:rPr>
              <w:t>о</w:t>
            </w:r>
            <w:r w:rsidRPr="00A2359A">
              <w:rPr>
                <w:rFonts w:ascii="Arial" w:hAnsi="Arial" w:cs="Arial"/>
                <w:color w:val="000000"/>
                <w:sz w:val="14"/>
                <w:szCs w:val="14"/>
              </w:rPr>
              <w:t>го и дорожн</w:t>
            </w:r>
            <w:r w:rsidRPr="00A2359A">
              <w:rPr>
                <w:rFonts w:ascii="Arial" w:hAnsi="Arial" w:cs="Arial"/>
                <w:color w:val="000000"/>
                <w:sz w:val="14"/>
                <w:szCs w:val="14"/>
              </w:rPr>
              <w:t>о</w:t>
            </w:r>
            <w:r w:rsidRPr="00A2359A">
              <w:rPr>
                <w:rFonts w:ascii="Arial" w:hAnsi="Arial" w:cs="Arial"/>
                <w:color w:val="000000"/>
                <w:sz w:val="14"/>
                <w:szCs w:val="14"/>
              </w:rPr>
              <w:t>го хозяйс</w:t>
            </w:r>
            <w:r w:rsidRPr="00A2359A">
              <w:rPr>
                <w:rFonts w:ascii="Arial" w:hAnsi="Arial" w:cs="Arial"/>
                <w:color w:val="000000"/>
                <w:sz w:val="14"/>
                <w:szCs w:val="14"/>
              </w:rPr>
              <w:t>т</w:t>
            </w:r>
            <w:r w:rsidRPr="00A2359A">
              <w:rPr>
                <w:rFonts w:ascii="Arial" w:hAnsi="Arial" w:cs="Arial"/>
                <w:color w:val="000000"/>
                <w:sz w:val="14"/>
                <w:szCs w:val="14"/>
              </w:rPr>
              <w:t>ва Администр</w:t>
            </w:r>
            <w:r w:rsidRPr="00A2359A">
              <w:rPr>
                <w:rFonts w:ascii="Arial" w:hAnsi="Arial" w:cs="Arial"/>
                <w:color w:val="000000"/>
                <w:sz w:val="14"/>
                <w:szCs w:val="14"/>
              </w:rPr>
              <w:t>а</w:t>
            </w:r>
            <w:r w:rsidRPr="00A2359A">
              <w:rPr>
                <w:rFonts w:ascii="Arial" w:hAnsi="Arial" w:cs="Arial"/>
                <w:color w:val="000000"/>
                <w:sz w:val="14"/>
                <w:szCs w:val="14"/>
              </w:rPr>
              <w:t>ции муниц</w:t>
            </w:r>
            <w:r w:rsidRPr="00A2359A">
              <w:rPr>
                <w:rFonts w:ascii="Arial" w:hAnsi="Arial" w:cs="Arial"/>
                <w:color w:val="000000"/>
                <w:sz w:val="14"/>
                <w:szCs w:val="14"/>
              </w:rPr>
              <w:t>и</w:t>
            </w:r>
            <w:r w:rsidRPr="00A2359A">
              <w:rPr>
                <w:rFonts w:ascii="Arial" w:hAnsi="Arial" w:cs="Arial"/>
                <w:color w:val="000000"/>
                <w:sz w:val="14"/>
                <w:szCs w:val="14"/>
              </w:rPr>
              <w:t>пального ра</w:t>
            </w:r>
            <w:r w:rsidRPr="00A2359A">
              <w:rPr>
                <w:rFonts w:ascii="Arial" w:hAnsi="Arial" w:cs="Arial"/>
                <w:color w:val="000000"/>
                <w:sz w:val="14"/>
                <w:szCs w:val="14"/>
              </w:rPr>
              <w:t>й</w:t>
            </w:r>
            <w:r w:rsidRPr="00A2359A">
              <w:rPr>
                <w:rFonts w:ascii="Arial" w:hAnsi="Arial" w:cs="Arial"/>
                <w:color w:val="000000"/>
                <w:sz w:val="14"/>
                <w:szCs w:val="14"/>
              </w:rPr>
              <w:t>она</w:t>
            </w:r>
          </w:p>
        </w:tc>
        <w:tc>
          <w:tcPr>
            <w:tcW w:w="425" w:type="dxa"/>
            <w:vMerge w:val="restart"/>
            <w:tcMar>
              <w:left w:w="28" w:type="dxa"/>
              <w:right w:w="28" w:type="dxa"/>
            </w:tcMar>
          </w:tcPr>
          <w:p w:rsidR="00C44C59" w:rsidRPr="00A2359A" w:rsidRDefault="00C44C59" w:rsidP="00C44C59">
            <w:pPr>
              <w:autoSpaceDN w:val="0"/>
              <w:jc w:val="center"/>
              <w:rPr>
                <w:rFonts w:ascii="Arial" w:hAnsi="Arial" w:cs="Arial"/>
                <w:color w:val="000000"/>
                <w:sz w:val="14"/>
                <w:szCs w:val="14"/>
              </w:rPr>
            </w:pPr>
            <w:r w:rsidRPr="00A2359A">
              <w:rPr>
                <w:rFonts w:ascii="Arial" w:hAnsi="Arial" w:cs="Arial"/>
                <w:color w:val="000000"/>
                <w:sz w:val="14"/>
                <w:szCs w:val="14"/>
              </w:rPr>
              <w:t>2018-2021 г</w:t>
            </w:r>
            <w:r w:rsidRPr="00A2359A">
              <w:rPr>
                <w:rFonts w:ascii="Arial" w:hAnsi="Arial" w:cs="Arial"/>
                <w:color w:val="000000"/>
                <w:sz w:val="14"/>
                <w:szCs w:val="14"/>
              </w:rPr>
              <w:t>о</w:t>
            </w:r>
            <w:r w:rsidRPr="00A2359A">
              <w:rPr>
                <w:rFonts w:ascii="Arial" w:hAnsi="Arial" w:cs="Arial"/>
                <w:color w:val="000000"/>
                <w:sz w:val="14"/>
                <w:szCs w:val="14"/>
              </w:rPr>
              <w:t>ды</w:t>
            </w:r>
          </w:p>
        </w:tc>
        <w:tc>
          <w:tcPr>
            <w:tcW w:w="567" w:type="dxa"/>
            <w:vMerge w:val="restart"/>
            <w:tcMar>
              <w:left w:w="28" w:type="dxa"/>
              <w:right w:w="28" w:type="dxa"/>
            </w:tcMar>
          </w:tcPr>
          <w:p w:rsidR="00C44C59" w:rsidRPr="00A2359A" w:rsidRDefault="00C44C59" w:rsidP="00C44C59">
            <w:pPr>
              <w:autoSpaceDN w:val="0"/>
              <w:jc w:val="center"/>
              <w:rPr>
                <w:rFonts w:ascii="Arial" w:hAnsi="Arial" w:cs="Arial"/>
                <w:color w:val="000000"/>
                <w:sz w:val="14"/>
                <w:szCs w:val="14"/>
              </w:rPr>
            </w:pPr>
            <w:r w:rsidRPr="00A2359A">
              <w:rPr>
                <w:rFonts w:ascii="Arial" w:hAnsi="Arial" w:cs="Arial"/>
                <w:color w:val="000000"/>
                <w:sz w:val="14"/>
                <w:szCs w:val="14"/>
              </w:rPr>
              <w:t>1.1.6</w:t>
            </w:r>
          </w:p>
        </w:tc>
        <w:tc>
          <w:tcPr>
            <w:tcW w:w="851" w:type="dxa"/>
            <w:vMerge w:val="restart"/>
            <w:tcMar>
              <w:left w:w="28" w:type="dxa"/>
              <w:right w:w="28" w:type="dxa"/>
            </w:tcMar>
          </w:tcPr>
          <w:p w:rsidR="00C44C59" w:rsidRPr="00A2359A" w:rsidRDefault="00C44C59" w:rsidP="00C44C59">
            <w:pPr>
              <w:autoSpaceDN w:val="0"/>
              <w:ind w:left="-105" w:right="-54"/>
              <w:jc w:val="center"/>
              <w:rPr>
                <w:rFonts w:ascii="Arial" w:hAnsi="Arial" w:cs="Arial"/>
                <w:color w:val="000000"/>
                <w:sz w:val="14"/>
                <w:szCs w:val="14"/>
              </w:rPr>
            </w:pPr>
            <w:r w:rsidRPr="00A2359A">
              <w:rPr>
                <w:rFonts w:ascii="Arial" w:hAnsi="Arial" w:cs="Arial"/>
                <w:color w:val="000000"/>
                <w:sz w:val="14"/>
                <w:szCs w:val="14"/>
              </w:rPr>
              <w:t xml:space="preserve"> 4127,44177</w:t>
            </w:r>
          </w:p>
        </w:tc>
        <w:tc>
          <w:tcPr>
            <w:tcW w:w="567" w:type="dxa"/>
            <w:vMerge w:val="restart"/>
            <w:tcBorders>
              <w:right w:val="single" w:sz="4" w:space="0" w:color="auto"/>
            </w:tcBorders>
            <w:tcMar>
              <w:left w:w="28" w:type="dxa"/>
              <w:right w:w="28" w:type="dxa"/>
            </w:tcMar>
          </w:tcPr>
          <w:p w:rsidR="00C44C59" w:rsidRPr="00A2359A" w:rsidRDefault="00C44C59" w:rsidP="00C44C59">
            <w:pPr>
              <w:autoSpaceDN w:val="0"/>
              <w:ind w:left="-20" w:right="-46"/>
              <w:jc w:val="center"/>
              <w:rPr>
                <w:rFonts w:ascii="Arial" w:hAnsi="Arial" w:cs="Arial"/>
                <w:color w:val="000000"/>
                <w:sz w:val="14"/>
                <w:szCs w:val="14"/>
              </w:rPr>
            </w:pPr>
            <w:r w:rsidRPr="00A2359A">
              <w:rPr>
                <w:rFonts w:ascii="Arial" w:hAnsi="Arial" w:cs="Arial"/>
                <w:color w:val="000000"/>
                <w:sz w:val="14"/>
                <w:szCs w:val="14"/>
              </w:rPr>
              <w:t>6 809,95393</w:t>
            </w:r>
          </w:p>
        </w:tc>
        <w:tc>
          <w:tcPr>
            <w:tcW w:w="127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44C59" w:rsidRPr="00A2359A" w:rsidRDefault="00C44C59" w:rsidP="00C44C59">
            <w:pPr>
              <w:overflowPunct w:val="0"/>
              <w:autoSpaceDE w:val="0"/>
              <w:autoSpaceDN w:val="0"/>
              <w:adjustRightInd w:val="0"/>
              <w:jc w:val="center"/>
              <w:rPr>
                <w:rFonts w:ascii="Arial" w:hAnsi="Arial" w:cs="Arial"/>
                <w:color w:val="000000"/>
                <w:sz w:val="14"/>
                <w:szCs w:val="14"/>
              </w:rPr>
            </w:pPr>
            <w:r w:rsidRPr="00A2359A">
              <w:rPr>
                <w:rFonts w:ascii="Arial" w:hAnsi="Arial" w:cs="Arial"/>
                <w:color w:val="000000"/>
                <w:sz w:val="14"/>
                <w:szCs w:val="14"/>
              </w:rPr>
              <w:t>7 937,3957</w:t>
            </w:r>
          </w:p>
        </w:tc>
        <w:tc>
          <w:tcPr>
            <w:tcW w:w="157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C44C59" w:rsidRPr="00A2359A" w:rsidRDefault="00C44C59" w:rsidP="00C44C59">
            <w:pPr>
              <w:overflowPunct w:val="0"/>
              <w:autoSpaceDE w:val="0"/>
              <w:autoSpaceDN w:val="0"/>
              <w:adjustRightInd w:val="0"/>
              <w:jc w:val="center"/>
              <w:rPr>
                <w:rFonts w:ascii="Arial" w:hAnsi="Arial" w:cs="Arial"/>
                <w:color w:val="000000"/>
                <w:sz w:val="14"/>
                <w:szCs w:val="14"/>
              </w:rPr>
            </w:pPr>
            <w:r w:rsidRPr="00A2359A">
              <w:rPr>
                <w:rFonts w:ascii="Arial" w:hAnsi="Arial" w:cs="Arial"/>
                <w:color w:val="000000"/>
                <w:sz w:val="14"/>
                <w:szCs w:val="14"/>
              </w:rPr>
              <w:t>0,00</w:t>
            </w:r>
          </w:p>
        </w:tc>
        <w:tc>
          <w:tcPr>
            <w:tcW w:w="1285"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C44C59" w:rsidRPr="00A2359A" w:rsidRDefault="00C44C59" w:rsidP="00C44C59">
            <w:pPr>
              <w:overflowPunct w:val="0"/>
              <w:autoSpaceDE w:val="0"/>
              <w:autoSpaceDN w:val="0"/>
              <w:adjustRightInd w:val="0"/>
              <w:jc w:val="center"/>
              <w:rPr>
                <w:rFonts w:ascii="Arial" w:hAnsi="Arial" w:cs="Arial"/>
                <w:color w:val="000000"/>
                <w:sz w:val="14"/>
                <w:szCs w:val="14"/>
              </w:rPr>
            </w:pPr>
            <w:r w:rsidRPr="00A2359A">
              <w:rPr>
                <w:rFonts w:ascii="Arial" w:hAnsi="Arial" w:cs="Arial"/>
                <w:color w:val="000000"/>
                <w:sz w:val="14"/>
                <w:szCs w:val="14"/>
              </w:rPr>
              <w:t>1000,00</w:t>
            </w:r>
          </w:p>
        </w:tc>
        <w:tc>
          <w:tcPr>
            <w:tcW w:w="1200"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C44C59" w:rsidRPr="00A2359A" w:rsidRDefault="00C44C59" w:rsidP="00C44C59">
            <w:pPr>
              <w:overflowPunct w:val="0"/>
              <w:autoSpaceDE w:val="0"/>
              <w:autoSpaceDN w:val="0"/>
              <w:adjustRightInd w:val="0"/>
              <w:jc w:val="center"/>
              <w:rPr>
                <w:rFonts w:ascii="Arial" w:hAnsi="Arial" w:cs="Arial"/>
                <w:color w:val="000000"/>
                <w:sz w:val="14"/>
                <w:szCs w:val="14"/>
              </w:rPr>
            </w:pPr>
            <w:r w:rsidRPr="00A2359A">
              <w:rPr>
                <w:rFonts w:ascii="Arial" w:hAnsi="Arial" w:cs="Arial"/>
                <w:color w:val="000000"/>
                <w:sz w:val="14"/>
                <w:szCs w:val="14"/>
              </w:rPr>
              <w:t>1000,00</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44C59" w:rsidRPr="00A2359A" w:rsidRDefault="00C44C59" w:rsidP="00C44C59">
            <w:pPr>
              <w:overflowPunct w:val="0"/>
              <w:autoSpaceDE w:val="0"/>
              <w:autoSpaceDN w:val="0"/>
              <w:adjustRightInd w:val="0"/>
              <w:jc w:val="center"/>
              <w:rPr>
                <w:rFonts w:ascii="Arial" w:hAnsi="Arial" w:cs="Arial"/>
                <w:color w:val="000000"/>
                <w:sz w:val="14"/>
                <w:szCs w:val="14"/>
              </w:rPr>
            </w:pPr>
            <w:r w:rsidRPr="00A2359A">
              <w:rPr>
                <w:rFonts w:ascii="Arial" w:hAnsi="Arial" w:cs="Arial"/>
                <w:color w:val="000000"/>
                <w:sz w:val="14"/>
                <w:szCs w:val="14"/>
              </w:rPr>
              <w:t>1000,00</w:t>
            </w:r>
          </w:p>
        </w:tc>
      </w:tr>
      <w:tr w:rsidR="00C44C59" w:rsidRPr="00A2359A" w:rsidTr="00C44C59">
        <w:trPr>
          <w:trHeight w:val="20"/>
        </w:trPr>
        <w:tc>
          <w:tcPr>
            <w:tcW w:w="312" w:type="dxa"/>
            <w:vMerge/>
            <w:tcMar>
              <w:left w:w="28" w:type="dxa"/>
              <w:right w:w="28" w:type="dxa"/>
            </w:tcMar>
          </w:tcPr>
          <w:p w:rsidR="00C44C59" w:rsidRPr="00A2359A" w:rsidRDefault="00C44C59" w:rsidP="00C44C59">
            <w:pPr>
              <w:overflowPunct w:val="0"/>
              <w:autoSpaceDE w:val="0"/>
              <w:autoSpaceDN w:val="0"/>
              <w:adjustRightInd w:val="0"/>
              <w:ind w:left="280"/>
              <w:jc w:val="center"/>
              <w:rPr>
                <w:rFonts w:ascii="Arial" w:hAnsi="Arial" w:cs="Arial"/>
                <w:color w:val="000000"/>
                <w:sz w:val="14"/>
                <w:szCs w:val="14"/>
              </w:rPr>
            </w:pPr>
          </w:p>
        </w:tc>
        <w:tc>
          <w:tcPr>
            <w:tcW w:w="1294" w:type="dxa"/>
            <w:vMerge/>
            <w:tcMar>
              <w:left w:w="28" w:type="dxa"/>
              <w:right w:w="28" w:type="dxa"/>
            </w:tcMar>
          </w:tcPr>
          <w:p w:rsidR="00C44C59" w:rsidRPr="00A2359A" w:rsidRDefault="00C44C59" w:rsidP="00C44C59">
            <w:pPr>
              <w:autoSpaceDN w:val="0"/>
              <w:rPr>
                <w:rFonts w:ascii="Arial" w:hAnsi="Arial" w:cs="Arial"/>
                <w:color w:val="000000"/>
                <w:sz w:val="14"/>
                <w:szCs w:val="14"/>
              </w:rPr>
            </w:pPr>
          </w:p>
        </w:tc>
        <w:tc>
          <w:tcPr>
            <w:tcW w:w="974" w:type="dxa"/>
            <w:vMerge/>
            <w:tcMar>
              <w:left w:w="28" w:type="dxa"/>
              <w:right w:w="28" w:type="dxa"/>
            </w:tcMar>
          </w:tcPr>
          <w:p w:rsidR="00C44C59" w:rsidRPr="00A2359A" w:rsidRDefault="00C44C59" w:rsidP="00C44C59">
            <w:pPr>
              <w:autoSpaceDN w:val="0"/>
              <w:rPr>
                <w:rFonts w:ascii="Arial" w:hAnsi="Arial" w:cs="Arial"/>
                <w:color w:val="000000"/>
                <w:sz w:val="14"/>
                <w:szCs w:val="14"/>
              </w:rPr>
            </w:pPr>
          </w:p>
        </w:tc>
        <w:tc>
          <w:tcPr>
            <w:tcW w:w="425" w:type="dxa"/>
            <w:vMerge/>
            <w:tcMar>
              <w:left w:w="28" w:type="dxa"/>
              <w:right w:w="28" w:type="dxa"/>
            </w:tcMar>
          </w:tcPr>
          <w:p w:rsidR="00C44C59" w:rsidRPr="00A2359A" w:rsidRDefault="00C44C59" w:rsidP="00C44C59">
            <w:pPr>
              <w:autoSpaceDN w:val="0"/>
              <w:jc w:val="center"/>
              <w:rPr>
                <w:rFonts w:ascii="Arial" w:hAnsi="Arial" w:cs="Arial"/>
                <w:color w:val="000000"/>
                <w:sz w:val="14"/>
                <w:szCs w:val="14"/>
              </w:rPr>
            </w:pPr>
          </w:p>
        </w:tc>
        <w:tc>
          <w:tcPr>
            <w:tcW w:w="567" w:type="dxa"/>
            <w:vMerge/>
            <w:tcMar>
              <w:left w:w="28" w:type="dxa"/>
              <w:right w:w="28" w:type="dxa"/>
            </w:tcMar>
          </w:tcPr>
          <w:p w:rsidR="00C44C59" w:rsidRPr="00A2359A" w:rsidRDefault="00C44C59" w:rsidP="00C44C59">
            <w:pPr>
              <w:autoSpaceDN w:val="0"/>
              <w:jc w:val="center"/>
              <w:rPr>
                <w:rFonts w:ascii="Arial" w:hAnsi="Arial" w:cs="Arial"/>
                <w:color w:val="000000"/>
                <w:sz w:val="14"/>
                <w:szCs w:val="14"/>
              </w:rPr>
            </w:pPr>
          </w:p>
        </w:tc>
        <w:tc>
          <w:tcPr>
            <w:tcW w:w="851" w:type="dxa"/>
            <w:vMerge/>
            <w:tcMar>
              <w:left w:w="28" w:type="dxa"/>
              <w:right w:w="28" w:type="dxa"/>
            </w:tcMar>
          </w:tcPr>
          <w:p w:rsidR="00C44C59" w:rsidRPr="00A2359A" w:rsidRDefault="00C44C59" w:rsidP="00C44C59">
            <w:pPr>
              <w:autoSpaceDN w:val="0"/>
              <w:jc w:val="center"/>
              <w:rPr>
                <w:rFonts w:ascii="Arial" w:hAnsi="Arial" w:cs="Arial"/>
                <w:color w:val="000000"/>
                <w:sz w:val="14"/>
                <w:szCs w:val="14"/>
              </w:rPr>
            </w:pPr>
          </w:p>
        </w:tc>
        <w:tc>
          <w:tcPr>
            <w:tcW w:w="567" w:type="dxa"/>
            <w:vMerge/>
            <w:tcBorders>
              <w:right w:val="single" w:sz="4" w:space="0" w:color="auto"/>
            </w:tcBorders>
            <w:tcMar>
              <w:left w:w="28" w:type="dxa"/>
              <w:right w:w="28" w:type="dxa"/>
            </w:tcMar>
          </w:tcPr>
          <w:p w:rsidR="00C44C59" w:rsidRPr="00A2359A" w:rsidRDefault="00C44C59" w:rsidP="00C44C59">
            <w:pPr>
              <w:autoSpaceDN w:val="0"/>
              <w:jc w:val="center"/>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A2359A" w:rsidRDefault="00C44C59" w:rsidP="00C44C59">
            <w:pPr>
              <w:overflowPunct w:val="0"/>
              <w:autoSpaceDE w:val="0"/>
              <w:autoSpaceDN w:val="0"/>
              <w:adjustRightInd w:val="0"/>
              <w:jc w:val="center"/>
              <w:rPr>
                <w:rFonts w:ascii="Arial" w:hAnsi="Arial" w:cs="Arial"/>
                <w:color w:val="000000"/>
                <w:sz w:val="14"/>
                <w:szCs w:val="14"/>
              </w:rPr>
            </w:pPr>
            <w:r w:rsidRPr="00A2359A">
              <w:rPr>
                <w:rFonts w:ascii="Arial" w:hAnsi="Arial" w:cs="Arial"/>
                <w:color w:val="000000"/>
                <w:sz w:val="14"/>
                <w:szCs w:val="14"/>
              </w:rPr>
              <w:t>бю</w:t>
            </w:r>
            <w:r w:rsidRPr="00A2359A">
              <w:rPr>
                <w:rFonts w:ascii="Arial" w:hAnsi="Arial" w:cs="Arial"/>
                <w:color w:val="000000"/>
                <w:sz w:val="14"/>
                <w:szCs w:val="14"/>
              </w:rPr>
              <w:t>д</w:t>
            </w:r>
            <w:r w:rsidRPr="00A2359A">
              <w:rPr>
                <w:rFonts w:ascii="Arial" w:hAnsi="Arial" w:cs="Arial"/>
                <w:color w:val="000000"/>
                <w:sz w:val="14"/>
                <w:szCs w:val="14"/>
              </w:rPr>
              <w:t>жет Валда</w:t>
            </w:r>
            <w:r w:rsidRPr="00A2359A">
              <w:rPr>
                <w:rFonts w:ascii="Arial" w:hAnsi="Arial" w:cs="Arial"/>
                <w:color w:val="000000"/>
                <w:sz w:val="14"/>
                <w:szCs w:val="14"/>
              </w:rPr>
              <w:t>й</w:t>
            </w:r>
            <w:r w:rsidRPr="00A2359A">
              <w:rPr>
                <w:rFonts w:ascii="Arial" w:hAnsi="Arial" w:cs="Arial"/>
                <w:color w:val="000000"/>
                <w:sz w:val="14"/>
                <w:szCs w:val="14"/>
              </w:rPr>
              <w:t>ского городск</w:t>
            </w:r>
            <w:r w:rsidRPr="00A2359A">
              <w:rPr>
                <w:rFonts w:ascii="Arial" w:hAnsi="Arial" w:cs="Arial"/>
                <w:color w:val="000000"/>
                <w:sz w:val="14"/>
                <w:szCs w:val="14"/>
              </w:rPr>
              <w:t>о</w:t>
            </w:r>
            <w:r w:rsidRPr="00A2359A">
              <w:rPr>
                <w:rFonts w:ascii="Arial" w:hAnsi="Arial" w:cs="Arial"/>
                <w:color w:val="000000"/>
                <w:sz w:val="14"/>
                <w:szCs w:val="14"/>
              </w:rPr>
              <w:t>го пос</w:t>
            </w:r>
            <w:r w:rsidRPr="00A2359A">
              <w:rPr>
                <w:rFonts w:ascii="Arial" w:hAnsi="Arial" w:cs="Arial"/>
                <w:color w:val="000000"/>
                <w:sz w:val="14"/>
                <w:szCs w:val="14"/>
              </w:rPr>
              <w:t>е</w:t>
            </w:r>
            <w:r w:rsidRPr="00A2359A">
              <w:rPr>
                <w:rFonts w:ascii="Arial" w:hAnsi="Arial" w:cs="Arial"/>
                <w:color w:val="000000"/>
                <w:sz w:val="14"/>
                <w:szCs w:val="14"/>
              </w:rPr>
              <w:t xml:space="preserve">ления </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A2359A" w:rsidRDefault="00C44C59" w:rsidP="00C44C59">
            <w:pPr>
              <w:overflowPunct w:val="0"/>
              <w:autoSpaceDE w:val="0"/>
              <w:autoSpaceDN w:val="0"/>
              <w:adjustRightInd w:val="0"/>
              <w:jc w:val="center"/>
              <w:rPr>
                <w:rFonts w:ascii="Arial" w:hAnsi="Arial" w:cs="Arial"/>
                <w:color w:val="000000"/>
                <w:sz w:val="14"/>
                <w:szCs w:val="14"/>
              </w:rPr>
            </w:pPr>
            <w:r w:rsidRPr="00A2359A">
              <w:rPr>
                <w:rFonts w:ascii="Arial" w:hAnsi="Arial" w:cs="Arial"/>
                <w:color w:val="000000"/>
                <w:sz w:val="14"/>
                <w:szCs w:val="14"/>
              </w:rPr>
              <w:t>обл</w:t>
            </w:r>
            <w:r w:rsidRPr="00A2359A">
              <w:rPr>
                <w:rFonts w:ascii="Arial" w:hAnsi="Arial" w:cs="Arial"/>
                <w:color w:val="000000"/>
                <w:sz w:val="14"/>
                <w:szCs w:val="14"/>
              </w:rPr>
              <w:t>а</w:t>
            </w:r>
            <w:r w:rsidRPr="00A2359A">
              <w:rPr>
                <w:rFonts w:ascii="Arial" w:hAnsi="Arial" w:cs="Arial"/>
                <w:color w:val="000000"/>
                <w:sz w:val="14"/>
                <w:szCs w:val="14"/>
              </w:rPr>
              <w:t>стной бю</w:t>
            </w:r>
            <w:r w:rsidRPr="00A2359A">
              <w:rPr>
                <w:rFonts w:ascii="Arial" w:hAnsi="Arial" w:cs="Arial"/>
                <w:color w:val="000000"/>
                <w:sz w:val="14"/>
                <w:szCs w:val="14"/>
              </w:rPr>
              <w:t>д</w:t>
            </w:r>
            <w:r w:rsidRPr="00A2359A">
              <w:rPr>
                <w:rFonts w:ascii="Arial" w:hAnsi="Arial" w:cs="Arial"/>
                <w:color w:val="000000"/>
                <w:sz w:val="14"/>
                <w:szCs w:val="14"/>
              </w:rPr>
              <w:t>жет</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44C59" w:rsidRPr="00A2359A" w:rsidRDefault="00C44C59" w:rsidP="00C44C59">
            <w:pPr>
              <w:overflowPunct w:val="0"/>
              <w:autoSpaceDE w:val="0"/>
              <w:autoSpaceDN w:val="0"/>
              <w:adjustRightInd w:val="0"/>
              <w:jc w:val="center"/>
              <w:rPr>
                <w:rFonts w:ascii="Arial" w:hAnsi="Arial" w:cs="Arial"/>
                <w:color w:val="000000"/>
                <w:sz w:val="14"/>
                <w:szCs w:val="14"/>
              </w:rPr>
            </w:pPr>
            <w:r w:rsidRPr="00A2359A">
              <w:rPr>
                <w:rFonts w:ascii="Arial" w:hAnsi="Arial" w:cs="Arial"/>
                <w:color w:val="000000"/>
                <w:sz w:val="14"/>
                <w:szCs w:val="14"/>
              </w:rPr>
              <w:t>бюджет Валдайск</w:t>
            </w:r>
            <w:r w:rsidRPr="00A2359A">
              <w:rPr>
                <w:rFonts w:ascii="Arial" w:hAnsi="Arial" w:cs="Arial"/>
                <w:color w:val="000000"/>
                <w:sz w:val="14"/>
                <w:szCs w:val="14"/>
              </w:rPr>
              <w:t>о</w:t>
            </w:r>
            <w:r w:rsidRPr="00A2359A">
              <w:rPr>
                <w:rFonts w:ascii="Arial" w:hAnsi="Arial" w:cs="Arial"/>
                <w:color w:val="000000"/>
                <w:sz w:val="14"/>
                <w:szCs w:val="14"/>
              </w:rPr>
              <w:t>го городск</w:t>
            </w:r>
            <w:r w:rsidRPr="00A2359A">
              <w:rPr>
                <w:rFonts w:ascii="Arial" w:hAnsi="Arial" w:cs="Arial"/>
                <w:color w:val="000000"/>
                <w:sz w:val="14"/>
                <w:szCs w:val="14"/>
              </w:rPr>
              <w:t>о</w:t>
            </w:r>
            <w:r w:rsidRPr="00A2359A">
              <w:rPr>
                <w:rFonts w:ascii="Arial" w:hAnsi="Arial" w:cs="Arial"/>
                <w:color w:val="000000"/>
                <w:sz w:val="14"/>
                <w:szCs w:val="14"/>
              </w:rPr>
              <w:t>го посел</w:t>
            </w:r>
            <w:r w:rsidRPr="00A2359A">
              <w:rPr>
                <w:rFonts w:ascii="Arial" w:hAnsi="Arial" w:cs="Arial"/>
                <w:color w:val="000000"/>
                <w:sz w:val="14"/>
                <w:szCs w:val="14"/>
              </w:rPr>
              <w:t>е</w:t>
            </w:r>
            <w:r w:rsidRPr="00A2359A">
              <w:rPr>
                <w:rFonts w:ascii="Arial" w:hAnsi="Arial" w:cs="Arial"/>
                <w:color w:val="000000"/>
                <w:sz w:val="14"/>
                <w:szCs w:val="14"/>
              </w:rPr>
              <w:t>ния</w:t>
            </w:r>
          </w:p>
        </w:tc>
        <w:tc>
          <w:tcPr>
            <w:tcW w:w="727"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A2359A" w:rsidRDefault="00C44C59" w:rsidP="00C44C59">
            <w:pPr>
              <w:overflowPunct w:val="0"/>
              <w:autoSpaceDE w:val="0"/>
              <w:autoSpaceDN w:val="0"/>
              <w:adjustRightInd w:val="0"/>
              <w:jc w:val="center"/>
              <w:rPr>
                <w:rFonts w:ascii="Arial" w:hAnsi="Arial" w:cs="Arial"/>
                <w:color w:val="000000"/>
                <w:sz w:val="14"/>
                <w:szCs w:val="14"/>
              </w:rPr>
            </w:pPr>
            <w:r w:rsidRPr="00A2359A">
              <w:rPr>
                <w:rFonts w:ascii="Arial" w:hAnsi="Arial" w:cs="Arial"/>
                <w:color w:val="000000"/>
                <w:sz w:val="14"/>
                <w:szCs w:val="14"/>
              </w:rPr>
              <w:t>облас</w:t>
            </w:r>
            <w:r w:rsidRPr="00A2359A">
              <w:rPr>
                <w:rFonts w:ascii="Arial" w:hAnsi="Arial" w:cs="Arial"/>
                <w:color w:val="000000"/>
                <w:sz w:val="14"/>
                <w:szCs w:val="14"/>
              </w:rPr>
              <w:t>т</w:t>
            </w:r>
            <w:r w:rsidRPr="00A2359A">
              <w:rPr>
                <w:rFonts w:ascii="Arial" w:hAnsi="Arial" w:cs="Arial"/>
                <w:color w:val="000000"/>
                <w:sz w:val="14"/>
                <w:szCs w:val="14"/>
              </w:rPr>
              <w:t>ной  бюджет</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A2359A" w:rsidRDefault="00C44C59" w:rsidP="00C44C59">
            <w:pPr>
              <w:overflowPunct w:val="0"/>
              <w:autoSpaceDE w:val="0"/>
              <w:autoSpaceDN w:val="0"/>
              <w:adjustRightInd w:val="0"/>
              <w:jc w:val="center"/>
              <w:rPr>
                <w:rFonts w:ascii="Arial" w:hAnsi="Arial" w:cs="Arial"/>
                <w:color w:val="000000"/>
                <w:sz w:val="14"/>
                <w:szCs w:val="14"/>
              </w:rPr>
            </w:pPr>
            <w:r w:rsidRPr="00A2359A">
              <w:rPr>
                <w:rFonts w:ascii="Arial" w:hAnsi="Arial" w:cs="Arial"/>
                <w:color w:val="000000"/>
                <w:sz w:val="14"/>
                <w:szCs w:val="14"/>
              </w:rPr>
              <w:t>бю</w:t>
            </w:r>
            <w:r w:rsidRPr="00A2359A">
              <w:rPr>
                <w:rFonts w:ascii="Arial" w:hAnsi="Arial" w:cs="Arial"/>
                <w:color w:val="000000"/>
                <w:sz w:val="14"/>
                <w:szCs w:val="14"/>
              </w:rPr>
              <w:t>д</w:t>
            </w:r>
            <w:r w:rsidRPr="00A2359A">
              <w:rPr>
                <w:rFonts w:ascii="Arial" w:hAnsi="Arial" w:cs="Arial"/>
                <w:color w:val="000000"/>
                <w:sz w:val="14"/>
                <w:szCs w:val="14"/>
              </w:rPr>
              <w:t>жет Ва</w:t>
            </w:r>
            <w:r w:rsidRPr="00A2359A">
              <w:rPr>
                <w:rFonts w:ascii="Arial" w:hAnsi="Arial" w:cs="Arial"/>
                <w:color w:val="000000"/>
                <w:sz w:val="14"/>
                <w:szCs w:val="14"/>
              </w:rPr>
              <w:t>л</w:t>
            </w:r>
            <w:r w:rsidRPr="00A2359A">
              <w:rPr>
                <w:rFonts w:ascii="Arial" w:hAnsi="Arial" w:cs="Arial"/>
                <w:color w:val="000000"/>
                <w:sz w:val="14"/>
                <w:szCs w:val="14"/>
              </w:rPr>
              <w:t>дайск</w:t>
            </w:r>
            <w:r w:rsidRPr="00A2359A">
              <w:rPr>
                <w:rFonts w:ascii="Arial" w:hAnsi="Arial" w:cs="Arial"/>
                <w:color w:val="000000"/>
                <w:sz w:val="14"/>
                <w:szCs w:val="14"/>
              </w:rPr>
              <w:t>о</w:t>
            </w:r>
            <w:r w:rsidRPr="00A2359A">
              <w:rPr>
                <w:rFonts w:ascii="Arial" w:hAnsi="Arial" w:cs="Arial"/>
                <w:color w:val="000000"/>
                <w:sz w:val="14"/>
                <w:szCs w:val="14"/>
              </w:rPr>
              <w:t>го горо</w:t>
            </w:r>
            <w:r w:rsidRPr="00A2359A">
              <w:rPr>
                <w:rFonts w:ascii="Arial" w:hAnsi="Arial" w:cs="Arial"/>
                <w:color w:val="000000"/>
                <w:sz w:val="14"/>
                <w:szCs w:val="14"/>
              </w:rPr>
              <w:t>д</w:t>
            </w:r>
            <w:r w:rsidRPr="00A2359A">
              <w:rPr>
                <w:rFonts w:ascii="Arial" w:hAnsi="Arial" w:cs="Arial"/>
                <w:color w:val="000000"/>
                <w:sz w:val="14"/>
                <w:szCs w:val="14"/>
              </w:rPr>
              <w:t>ского пос</w:t>
            </w:r>
            <w:r w:rsidRPr="00A2359A">
              <w:rPr>
                <w:rFonts w:ascii="Arial" w:hAnsi="Arial" w:cs="Arial"/>
                <w:color w:val="000000"/>
                <w:sz w:val="14"/>
                <w:szCs w:val="14"/>
              </w:rPr>
              <w:t>е</w:t>
            </w:r>
            <w:r w:rsidRPr="00A2359A">
              <w:rPr>
                <w:rFonts w:ascii="Arial" w:hAnsi="Arial" w:cs="Arial"/>
                <w:color w:val="000000"/>
                <w:sz w:val="14"/>
                <w:szCs w:val="14"/>
              </w:rPr>
              <w:t>ления</w:t>
            </w: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44C59" w:rsidRPr="00A2359A" w:rsidRDefault="00C44C59" w:rsidP="00C44C59">
            <w:pPr>
              <w:overflowPunct w:val="0"/>
              <w:autoSpaceDE w:val="0"/>
              <w:autoSpaceDN w:val="0"/>
              <w:adjustRightInd w:val="0"/>
              <w:jc w:val="center"/>
              <w:rPr>
                <w:rFonts w:ascii="Arial" w:hAnsi="Arial" w:cs="Arial"/>
                <w:color w:val="000000"/>
                <w:sz w:val="14"/>
                <w:szCs w:val="14"/>
              </w:rPr>
            </w:pPr>
            <w:r w:rsidRPr="00A2359A">
              <w:rPr>
                <w:rFonts w:ascii="Arial" w:hAnsi="Arial" w:cs="Arial"/>
                <w:color w:val="000000"/>
                <w:sz w:val="14"/>
                <w:szCs w:val="14"/>
              </w:rPr>
              <w:t>облас</w:t>
            </w:r>
            <w:r w:rsidRPr="00A2359A">
              <w:rPr>
                <w:rFonts w:ascii="Arial" w:hAnsi="Arial" w:cs="Arial"/>
                <w:color w:val="000000"/>
                <w:sz w:val="14"/>
                <w:szCs w:val="14"/>
              </w:rPr>
              <w:t>т</w:t>
            </w:r>
            <w:r w:rsidRPr="00A2359A">
              <w:rPr>
                <w:rFonts w:ascii="Arial" w:hAnsi="Arial" w:cs="Arial"/>
                <w:color w:val="000000"/>
                <w:sz w:val="14"/>
                <w:szCs w:val="14"/>
              </w:rPr>
              <w:t>ной бю</w:t>
            </w:r>
            <w:r w:rsidRPr="00A2359A">
              <w:rPr>
                <w:rFonts w:ascii="Arial" w:hAnsi="Arial" w:cs="Arial"/>
                <w:color w:val="000000"/>
                <w:sz w:val="14"/>
                <w:szCs w:val="14"/>
              </w:rPr>
              <w:t>д</w:t>
            </w:r>
            <w:r w:rsidRPr="00A2359A">
              <w:rPr>
                <w:rFonts w:ascii="Arial" w:hAnsi="Arial" w:cs="Arial"/>
                <w:color w:val="000000"/>
                <w:sz w:val="14"/>
                <w:szCs w:val="14"/>
              </w:rPr>
              <w:t xml:space="preserve">жет </w:t>
            </w:r>
          </w:p>
        </w:tc>
        <w:tc>
          <w:tcPr>
            <w:tcW w:w="54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44C59" w:rsidRPr="00A2359A" w:rsidRDefault="00C44C59" w:rsidP="00C44C59">
            <w:pPr>
              <w:overflowPunct w:val="0"/>
              <w:autoSpaceDE w:val="0"/>
              <w:autoSpaceDN w:val="0"/>
              <w:adjustRightInd w:val="0"/>
              <w:jc w:val="center"/>
              <w:rPr>
                <w:rFonts w:ascii="Arial" w:hAnsi="Arial" w:cs="Arial"/>
                <w:color w:val="000000"/>
                <w:sz w:val="14"/>
                <w:szCs w:val="14"/>
              </w:rPr>
            </w:pPr>
            <w:r w:rsidRPr="00A2359A">
              <w:rPr>
                <w:rFonts w:ascii="Arial" w:hAnsi="Arial" w:cs="Arial"/>
                <w:color w:val="000000"/>
                <w:sz w:val="14"/>
                <w:szCs w:val="14"/>
              </w:rPr>
              <w:t>бю</w:t>
            </w:r>
            <w:r w:rsidRPr="00A2359A">
              <w:rPr>
                <w:rFonts w:ascii="Arial" w:hAnsi="Arial" w:cs="Arial"/>
                <w:color w:val="000000"/>
                <w:sz w:val="14"/>
                <w:szCs w:val="14"/>
              </w:rPr>
              <w:t>д</w:t>
            </w:r>
            <w:r w:rsidRPr="00A2359A">
              <w:rPr>
                <w:rFonts w:ascii="Arial" w:hAnsi="Arial" w:cs="Arial"/>
                <w:color w:val="000000"/>
                <w:sz w:val="14"/>
                <w:szCs w:val="14"/>
              </w:rPr>
              <w:t>жет Ва</w:t>
            </w:r>
            <w:r w:rsidRPr="00A2359A">
              <w:rPr>
                <w:rFonts w:ascii="Arial" w:hAnsi="Arial" w:cs="Arial"/>
                <w:color w:val="000000"/>
                <w:sz w:val="14"/>
                <w:szCs w:val="14"/>
              </w:rPr>
              <w:t>л</w:t>
            </w:r>
            <w:r w:rsidRPr="00A2359A">
              <w:rPr>
                <w:rFonts w:ascii="Arial" w:hAnsi="Arial" w:cs="Arial"/>
                <w:color w:val="000000"/>
                <w:sz w:val="14"/>
                <w:szCs w:val="14"/>
              </w:rPr>
              <w:t>да</w:t>
            </w:r>
            <w:r w:rsidRPr="00A2359A">
              <w:rPr>
                <w:rFonts w:ascii="Arial" w:hAnsi="Arial" w:cs="Arial"/>
                <w:color w:val="000000"/>
                <w:sz w:val="14"/>
                <w:szCs w:val="14"/>
              </w:rPr>
              <w:t>й</w:t>
            </w:r>
            <w:r w:rsidRPr="00A2359A">
              <w:rPr>
                <w:rFonts w:ascii="Arial" w:hAnsi="Arial" w:cs="Arial"/>
                <w:color w:val="000000"/>
                <w:sz w:val="14"/>
                <w:szCs w:val="14"/>
              </w:rPr>
              <w:t>ского горо</w:t>
            </w:r>
            <w:r w:rsidRPr="00A2359A">
              <w:rPr>
                <w:rFonts w:ascii="Arial" w:hAnsi="Arial" w:cs="Arial"/>
                <w:color w:val="000000"/>
                <w:sz w:val="14"/>
                <w:szCs w:val="14"/>
              </w:rPr>
              <w:t>д</w:t>
            </w:r>
            <w:r w:rsidRPr="00A2359A">
              <w:rPr>
                <w:rFonts w:ascii="Arial" w:hAnsi="Arial" w:cs="Arial"/>
                <w:color w:val="000000"/>
                <w:sz w:val="14"/>
                <w:szCs w:val="14"/>
              </w:rPr>
              <w:t>ского пос</w:t>
            </w:r>
            <w:r w:rsidRPr="00A2359A">
              <w:rPr>
                <w:rFonts w:ascii="Arial" w:hAnsi="Arial" w:cs="Arial"/>
                <w:color w:val="000000"/>
                <w:sz w:val="14"/>
                <w:szCs w:val="14"/>
              </w:rPr>
              <w:t>е</w:t>
            </w:r>
            <w:r w:rsidRPr="00A2359A">
              <w:rPr>
                <w:rFonts w:ascii="Arial" w:hAnsi="Arial" w:cs="Arial"/>
                <w:color w:val="000000"/>
                <w:sz w:val="14"/>
                <w:szCs w:val="14"/>
              </w:rPr>
              <w:t>ления</w:t>
            </w:r>
          </w:p>
        </w:tc>
        <w:tc>
          <w:tcPr>
            <w:tcW w:w="652"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44C59" w:rsidRPr="00A2359A" w:rsidRDefault="00C44C59" w:rsidP="00C44C59">
            <w:pPr>
              <w:overflowPunct w:val="0"/>
              <w:autoSpaceDE w:val="0"/>
              <w:autoSpaceDN w:val="0"/>
              <w:adjustRightInd w:val="0"/>
              <w:jc w:val="center"/>
              <w:rPr>
                <w:rFonts w:ascii="Arial" w:hAnsi="Arial" w:cs="Arial"/>
                <w:color w:val="000000"/>
                <w:sz w:val="14"/>
                <w:szCs w:val="14"/>
              </w:rPr>
            </w:pPr>
            <w:r w:rsidRPr="00A2359A">
              <w:rPr>
                <w:rFonts w:ascii="Arial" w:hAnsi="Arial" w:cs="Arial"/>
                <w:color w:val="000000"/>
                <w:sz w:val="14"/>
                <w:szCs w:val="14"/>
              </w:rPr>
              <w:t>облас</w:t>
            </w:r>
            <w:r w:rsidRPr="00A2359A">
              <w:rPr>
                <w:rFonts w:ascii="Arial" w:hAnsi="Arial" w:cs="Arial"/>
                <w:color w:val="000000"/>
                <w:sz w:val="14"/>
                <w:szCs w:val="14"/>
              </w:rPr>
              <w:t>т</w:t>
            </w:r>
            <w:r w:rsidRPr="00A2359A">
              <w:rPr>
                <w:rFonts w:ascii="Arial" w:hAnsi="Arial" w:cs="Arial"/>
                <w:color w:val="000000"/>
                <w:sz w:val="14"/>
                <w:szCs w:val="14"/>
              </w:rPr>
              <w:t>ной бюджет</w:t>
            </w:r>
          </w:p>
        </w:tc>
        <w:tc>
          <w:tcPr>
            <w:tcW w:w="62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44C59" w:rsidRPr="00A2359A" w:rsidRDefault="00C44C59" w:rsidP="00C44C59">
            <w:pPr>
              <w:overflowPunct w:val="0"/>
              <w:autoSpaceDE w:val="0"/>
              <w:autoSpaceDN w:val="0"/>
              <w:adjustRightInd w:val="0"/>
              <w:jc w:val="center"/>
              <w:rPr>
                <w:rFonts w:ascii="Arial" w:hAnsi="Arial" w:cs="Arial"/>
                <w:color w:val="000000"/>
                <w:sz w:val="14"/>
                <w:szCs w:val="14"/>
              </w:rPr>
            </w:pPr>
            <w:r w:rsidRPr="00A2359A">
              <w:rPr>
                <w:rFonts w:ascii="Arial" w:hAnsi="Arial" w:cs="Arial"/>
                <w:color w:val="000000"/>
                <w:sz w:val="14"/>
                <w:szCs w:val="14"/>
              </w:rPr>
              <w:t>бю</w:t>
            </w:r>
            <w:r w:rsidRPr="00A2359A">
              <w:rPr>
                <w:rFonts w:ascii="Arial" w:hAnsi="Arial" w:cs="Arial"/>
                <w:color w:val="000000"/>
                <w:sz w:val="14"/>
                <w:szCs w:val="14"/>
              </w:rPr>
              <w:t>д</w:t>
            </w:r>
            <w:r w:rsidRPr="00A2359A">
              <w:rPr>
                <w:rFonts w:ascii="Arial" w:hAnsi="Arial" w:cs="Arial"/>
                <w:color w:val="000000"/>
                <w:sz w:val="14"/>
                <w:szCs w:val="14"/>
              </w:rPr>
              <w:t>жет Валда</w:t>
            </w:r>
            <w:r w:rsidRPr="00A2359A">
              <w:rPr>
                <w:rFonts w:ascii="Arial" w:hAnsi="Arial" w:cs="Arial"/>
                <w:color w:val="000000"/>
                <w:sz w:val="14"/>
                <w:szCs w:val="14"/>
              </w:rPr>
              <w:t>й</w:t>
            </w:r>
            <w:r w:rsidRPr="00A2359A">
              <w:rPr>
                <w:rFonts w:ascii="Arial" w:hAnsi="Arial" w:cs="Arial"/>
                <w:color w:val="000000"/>
                <w:sz w:val="14"/>
                <w:szCs w:val="14"/>
              </w:rPr>
              <w:t>ского горо</w:t>
            </w:r>
            <w:r w:rsidRPr="00A2359A">
              <w:rPr>
                <w:rFonts w:ascii="Arial" w:hAnsi="Arial" w:cs="Arial"/>
                <w:color w:val="000000"/>
                <w:sz w:val="14"/>
                <w:szCs w:val="14"/>
              </w:rPr>
              <w:t>д</w:t>
            </w:r>
            <w:r w:rsidRPr="00A2359A">
              <w:rPr>
                <w:rFonts w:ascii="Arial" w:hAnsi="Arial" w:cs="Arial"/>
                <w:color w:val="000000"/>
                <w:sz w:val="14"/>
                <w:szCs w:val="14"/>
              </w:rPr>
              <w:t>ского посел</w:t>
            </w:r>
            <w:r w:rsidRPr="00A2359A">
              <w:rPr>
                <w:rFonts w:ascii="Arial" w:hAnsi="Arial" w:cs="Arial"/>
                <w:color w:val="000000"/>
                <w:sz w:val="14"/>
                <w:szCs w:val="14"/>
              </w:rPr>
              <w:t>е</w:t>
            </w:r>
            <w:r w:rsidRPr="00A2359A">
              <w:rPr>
                <w:rFonts w:ascii="Arial" w:hAnsi="Arial" w:cs="Arial"/>
                <w:color w:val="000000"/>
                <w:sz w:val="14"/>
                <w:szCs w:val="14"/>
              </w:rPr>
              <w:t>ния</w:t>
            </w:r>
          </w:p>
        </w:tc>
        <w:tc>
          <w:tcPr>
            <w:tcW w:w="585"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A2359A" w:rsidRDefault="00C44C59" w:rsidP="00C44C59">
            <w:pPr>
              <w:overflowPunct w:val="0"/>
              <w:autoSpaceDE w:val="0"/>
              <w:autoSpaceDN w:val="0"/>
              <w:adjustRightInd w:val="0"/>
              <w:jc w:val="center"/>
              <w:rPr>
                <w:rFonts w:ascii="Arial" w:hAnsi="Arial" w:cs="Arial"/>
                <w:color w:val="000000"/>
                <w:sz w:val="14"/>
                <w:szCs w:val="14"/>
              </w:rPr>
            </w:pPr>
            <w:r w:rsidRPr="00A2359A">
              <w:rPr>
                <w:rFonts w:ascii="Arial" w:hAnsi="Arial" w:cs="Arial"/>
                <w:color w:val="000000"/>
                <w:sz w:val="14"/>
                <w:szCs w:val="14"/>
              </w:rPr>
              <w:t>обл</w:t>
            </w:r>
            <w:r w:rsidRPr="00A2359A">
              <w:rPr>
                <w:rFonts w:ascii="Arial" w:hAnsi="Arial" w:cs="Arial"/>
                <w:color w:val="000000"/>
                <w:sz w:val="14"/>
                <w:szCs w:val="14"/>
              </w:rPr>
              <w:t>а</w:t>
            </w:r>
            <w:r w:rsidRPr="00A2359A">
              <w:rPr>
                <w:rFonts w:ascii="Arial" w:hAnsi="Arial" w:cs="Arial"/>
                <w:color w:val="000000"/>
                <w:sz w:val="14"/>
                <w:szCs w:val="14"/>
              </w:rPr>
              <w:t>стной бю</w:t>
            </w:r>
            <w:r w:rsidRPr="00A2359A">
              <w:rPr>
                <w:rFonts w:ascii="Arial" w:hAnsi="Arial" w:cs="Arial"/>
                <w:color w:val="000000"/>
                <w:sz w:val="14"/>
                <w:szCs w:val="14"/>
              </w:rPr>
              <w:t>д</w:t>
            </w:r>
            <w:r w:rsidRPr="00A2359A">
              <w:rPr>
                <w:rFonts w:ascii="Arial" w:hAnsi="Arial" w:cs="Arial"/>
                <w:color w:val="000000"/>
                <w:sz w:val="14"/>
                <w:szCs w:val="14"/>
              </w:rPr>
              <w:t>жет</w:t>
            </w:r>
          </w:p>
        </w:tc>
      </w:tr>
      <w:tr w:rsidR="00C44C59" w:rsidRPr="00A2359A" w:rsidTr="00C44C59">
        <w:trPr>
          <w:trHeight w:val="20"/>
        </w:trPr>
        <w:tc>
          <w:tcPr>
            <w:tcW w:w="312" w:type="dxa"/>
            <w:vMerge/>
            <w:tcMar>
              <w:left w:w="28" w:type="dxa"/>
              <w:right w:w="28" w:type="dxa"/>
            </w:tcMar>
          </w:tcPr>
          <w:p w:rsidR="00C44C59" w:rsidRPr="00A2359A" w:rsidRDefault="00C44C59" w:rsidP="00C44C59">
            <w:pPr>
              <w:overflowPunct w:val="0"/>
              <w:autoSpaceDE w:val="0"/>
              <w:autoSpaceDN w:val="0"/>
              <w:adjustRightInd w:val="0"/>
              <w:ind w:left="280"/>
              <w:jc w:val="center"/>
              <w:rPr>
                <w:rFonts w:ascii="Arial" w:hAnsi="Arial" w:cs="Arial"/>
                <w:color w:val="000000"/>
                <w:sz w:val="14"/>
                <w:szCs w:val="14"/>
              </w:rPr>
            </w:pPr>
          </w:p>
        </w:tc>
        <w:tc>
          <w:tcPr>
            <w:tcW w:w="1294" w:type="dxa"/>
            <w:vMerge/>
            <w:tcMar>
              <w:left w:w="28" w:type="dxa"/>
              <w:right w:w="28" w:type="dxa"/>
            </w:tcMar>
          </w:tcPr>
          <w:p w:rsidR="00C44C59" w:rsidRPr="00A2359A" w:rsidRDefault="00C44C59" w:rsidP="00C44C59">
            <w:pPr>
              <w:autoSpaceDN w:val="0"/>
              <w:rPr>
                <w:rFonts w:ascii="Arial" w:hAnsi="Arial" w:cs="Arial"/>
                <w:color w:val="000000"/>
                <w:sz w:val="14"/>
                <w:szCs w:val="14"/>
              </w:rPr>
            </w:pPr>
          </w:p>
        </w:tc>
        <w:tc>
          <w:tcPr>
            <w:tcW w:w="974" w:type="dxa"/>
            <w:vMerge/>
            <w:tcMar>
              <w:left w:w="28" w:type="dxa"/>
              <w:right w:w="28" w:type="dxa"/>
            </w:tcMar>
          </w:tcPr>
          <w:p w:rsidR="00C44C59" w:rsidRPr="00A2359A" w:rsidRDefault="00C44C59" w:rsidP="00C44C59">
            <w:pPr>
              <w:autoSpaceDN w:val="0"/>
              <w:rPr>
                <w:rFonts w:ascii="Arial" w:hAnsi="Arial" w:cs="Arial"/>
                <w:color w:val="000000"/>
                <w:sz w:val="14"/>
                <w:szCs w:val="14"/>
              </w:rPr>
            </w:pPr>
          </w:p>
        </w:tc>
        <w:tc>
          <w:tcPr>
            <w:tcW w:w="425" w:type="dxa"/>
            <w:vMerge/>
            <w:tcMar>
              <w:left w:w="28" w:type="dxa"/>
              <w:right w:w="28" w:type="dxa"/>
            </w:tcMar>
          </w:tcPr>
          <w:p w:rsidR="00C44C59" w:rsidRPr="00A2359A" w:rsidRDefault="00C44C59" w:rsidP="00C44C59">
            <w:pPr>
              <w:autoSpaceDN w:val="0"/>
              <w:jc w:val="center"/>
              <w:rPr>
                <w:rFonts w:ascii="Arial" w:hAnsi="Arial" w:cs="Arial"/>
                <w:color w:val="000000"/>
                <w:sz w:val="14"/>
                <w:szCs w:val="14"/>
              </w:rPr>
            </w:pPr>
          </w:p>
        </w:tc>
        <w:tc>
          <w:tcPr>
            <w:tcW w:w="567" w:type="dxa"/>
            <w:vMerge/>
            <w:tcMar>
              <w:left w:w="28" w:type="dxa"/>
              <w:right w:w="28" w:type="dxa"/>
            </w:tcMar>
          </w:tcPr>
          <w:p w:rsidR="00C44C59" w:rsidRPr="00A2359A" w:rsidRDefault="00C44C59" w:rsidP="00C44C59">
            <w:pPr>
              <w:autoSpaceDN w:val="0"/>
              <w:jc w:val="center"/>
              <w:rPr>
                <w:rFonts w:ascii="Arial" w:hAnsi="Arial" w:cs="Arial"/>
                <w:color w:val="000000"/>
                <w:sz w:val="14"/>
                <w:szCs w:val="14"/>
              </w:rPr>
            </w:pPr>
          </w:p>
        </w:tc>
        <w:tc>
          <w:tcPr>
            <w:tcW w:w="851" w:type="dxa"/>
            <w:vMerge/>
            <w:tcMar>
              <w:left w:w="28" w:type="dxa"/>
              <w:right w:w="28" w:type="dxa"/>
            </w:tcMar>
          </w:tcPr>
          <w:p w:rsidR="00C44C59" w:rsidRPr="00A2359A" w:rsidRDefault="00C44C59" w:rsidP="00C44C59">
            <w:pPr>
              <w:autoSpaceDN w:val="0"/>
              <w:jc w:val="center"/>
              <w:rPr>
                <w:rFonts w:ascii="Arial" w:hAnsi="Arial" w:cs="Arial"/>
                <w:color w:val="000000"/>
                <w:sz w:val="14"/>
                <w:szCs w:val="14"/>
              </w:rPr>
            </w:pPr>
          </w:p>
        </w:tc>
        <w:tc>
          <w:tcPr>
            <w:tcW w:w="567" w:type="dxa"/>
            <w:vMerge/>
            <w:tcBorders>
              <w:right w:val="single" w:sz="4" w:space="0" w:color="auto"/>
            </w:tcBorders>
            <w:tcMar>
              <w:left w:w="28" w:type="dxa"/>
              <w:right w:w="28" w:type="dxa"/>
            </w:tcMar>
          </w:tcPr>
          <w:p w:rsidR="00C44C59" w:rsidRPr="00A2359A" w:rsidRDefault="00C44C59" w:rsidP="00C44C59">
            <w:pPr>
              <w:autoSpaceDN w:val="0"/>
              <w:jc w:val="center"/>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1 127,44177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6 809,95393</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0,00</w:t>
            </w:r>
          </w:p>
        </w:tc>
        <w:tc>
          <w:tcPr>
            <w:tcW w:w="727"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1000,00</w:t>
            </w: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0,00</w:t>
            </w:r>
          </w:p>
        </w:tc>
        <w:tc>
          <w:tcPr>
            <w:tcW w:w="54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1000,00</w:t>
            </w:r>
          </w:p>
        </w:tc>
        <w:tc>
          <w:tcPr>
            <w:tcW w:w="652"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0,00</w:t>
            </w:r>
          </w:p>
          <w:p w:rsidR="00C44C59" w:rsidRPr="00A2359A" w:rsidRDefault="00C44C59" w:rsidP="00C44C59">
            <w:pPr>
              <w:jc w:val="center"/>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1 000,00</w:t>
            </w:r>
          </w:p>
          <w:p w:rsidR="00C44C59" w:rsidRPr="00A2359A" w:rsidRDefault="00C44C59" w:rsidP="00C44C59">
            <w:pPr>
              <w:jc w:val="center"/>
              <w:rPr>
                <w:rFonts w:ascii="Arial" w:hAnsi="Arial" w:cs="Arial"/>
                <w:color w:val="000000"/>
                <w:sz w:val="14"/>
                <w:szCs w:val="14"/>
              </w:rPr>
            </w:pPr>
          </w:p>
        </w:tc>
        <w:tc>
          <w:tcPr>
            <w:tcW w:w="585" w:type="dxa"/>
            <w:tcBorders>
              <w:top w:val="single" w:sz="4" w:space="0" w:color="auto"/>
              <w:left w:val="single" w:sz="4" w:space="0" w:color="auto"/>
              <w:bottom w:val="single" w:sz="4" w:space="0" w:color="auto"/>
              <w:right w:val="single" w:sz="4" w:space="0" w:color="auto"/>
            </w:tcBorders>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0,00</w:t>
            </w:r>
          </w:p>
        </w:tc>
      </w:tr>
      <w:tr w:rsidR="00C44C59" w:rsidRPr="00A2359A" w:rsidTr="00C44C59">
        <w:trPr>
          <w:trHeight w:val="20"/>
        </w:trPr>
        <w:tc>
          <w:tcPr>
            <w:tcW w:w="312" w:type="dxa"/>
            <w:tcMar>
              <w:left w:w="28" w:type="dxa"/>
              <w:right w:w="28" w:type="dxa"/>
            </w:tcMar>
          </w:tcPr>
          <w:p w:rsidR="00C44C59" w:rsidRPr="00A2359A" w:rsidRDefault="00C44C59" w:rsidP="00C44C59">
            <w:pPr>
              <w:overflowPunct w:val="0"/>
              <w:autoSpaceDE w:val="0"/>
              <w:autoSpaceDN w:val="0"/>
              <w:adjustRightInd w:val="0"/>
              <w:ind w:left="-28"/>
              <w:jc w:val="center"/>
              <w:rPr>
                <w:rFonts w:ascii="Arial" w:hAnsi="Arial" w:cs="Arial"/>
                <w:color w:val="000000"/>
                <w:sz w:val="14"/>
                <w:szCs w:val="14"/>
              </w:rPr>
            </w:pPr>
            <w:r w:rsidRPr="00A2359A">
              <w:rPr>
                <w:rFonts w:ascii="Arial" w:hAnsi="Arial" w:cs="Arial"/>
                <w:color w:val="000000"/>
                <w:sz w:val="14"/>
                <w:szCs w:val="14"/>
              </w:rPr>
              <w:t>7.</w:t>
            </w:r>
          </w:p>
        </w:tc>
        <w:tc>
          <w:tcPr>
            <w:tcW w:w="1294" w:type="dxa"/>
            <w:tcMar>
              <w:left w:w="28" w:type="dxa"/>
              <w:right w:w="28" w:type="dxa"/>
            </w:tcMar>
          </w:tcPr>
          <w:p w:rsidR="00C44C59" w:rsidRPr="00A2359A" w:rsidRDefault="00C44C59" w:rsidP="00C44C59">
            <w:pPr>
              <w:autoSpaceDN w:val="0"/>
              <w:rPr>
                <w:rFonts w:ascii="Arial" w:hAnsi="Arial" w:cs="Arial"/>
                <w:color w:val="000000"/>
                <w:sz w:val="14"/>
                <w:szCs w:val="14"/>
              </w:rPr>
            </w:pPr>
            <w:r w:rsidRPr="00A2359A">
              <w:rPr>
                <w:rFonts w:ascii="Arial" w:hAnsi="Arial" w:cs="Arial"/>
                <w:sz w:val="14"/>
                <w:szCs w:val="14"/>
              </w:rPr>
              <w:t>Прочие ра</w:t>
            </w:r>
            <w:r w:rsidRPr="00A2359A">
              <w:rPr>
                <w:rFonts w:ascii="Arial" w:hAnsi="Arial" w:cs="Arial"/>
                <w:sz w:val="14"/>
                <w:szCs w:val="14"/>
              </w:rPr>
              <w:t>с</w:t>
            </w:r>
            <w:r w:rsidRPr="00A2359A">
              <w:rPr>
                <w:rFonts w:ascii="Arial" w:hAnsi="Arial" w:cs="Arial"/>
                <w:sz w:val="14"/>
                <w:szCs w:val="14"/>
              </w:rPr>
              <w:t>ходы на вновь образу</w:t>
            </w:r>
            <w:r w:rsidRPr="00A2359A">
              <w:rPr>
                <w:rFonts w:ascii="Arial" w:hAnsi="Arial" w:cs="Arial"/>
                <w:sz w:val="14"/>
                <w:szCs w:val="14"/>
              </w:rPr>
              <w:t>е</w:t>
            </w:r>
            <w:r w:rsidRPr="00A2359A">
              <w:rPr>
                <w:rFonts w:ascii="Arial" w:hAnsi="Arial" w:cs="Arial"/>
                <w:sz w:val="14"/>
                <w:szCs w:val="14"/>
              </w:rPr>
              <w:t>мые земел</w:t>
            </w:r>
            <w:r w:rsidRPr="00A2359A">
              <w:rPr>
                <w:rFonts w:ascii="Arial" w:hAnsi="Arial" w:cs="Arial"/>
                <w:sz w:val="14"/>
                <w:szCs w:val="14"/>
              </w:rPr>
              <w:t>ь</w:t>
            </w:r>
            <w:r w:rsidRPr="00A2359A">
              <w:rPr>
                <w:rFonts w:ascii="Arial" w:hAnsi="Arial" w:cs="Arial"/>
                <w:sz w:val="14"/>
                <w:szCs w:val="14"/>
              </w:rPr>
              <w:t>ные участки для ра</w:t>
            </w:r>
            <w:r w:rsidRPr="00A2359A">
              <w:rPr>
                <w:rFonts w:ascii="Arial" w:hAnsi="Arial" w:cs="Arial"/>
                <w:sz w:val="14"/>
                <w:szCs w:val="14"/>
              </w:rPr>
              <w:t>з</w:t>
            </w:r>
            <w:r w:rsidRPr="00A2359A">
              <w:rPr>
                <w:rFonts w:ascii="Arial" w:hAnsi="Arial" w:cs="Arial"/>
                <w:sz w:val="14"/>
                <w:szCs w:val="14"/>
              </w:rPr>
              <w:t>мещения автом</w:t>
            </w:r>
            <w:r w:rsidRPr="00A2359A">
              <w:rPr>
                <w:rFonts w:ascii="Arial" w:hAnsi="Arial" w:cs="Arial"/>
                <w:sz w:val="14"/>
                <w:szCs w:val="14"/>
              </w:rPr>
              <w:t>о</w:t>
            </w:r>
            <w:r w:rsidRPr="00A2359A">
              <w:rPr>
                <w:rFonts w:ascii="Arial" w:hAnsi="Arial" w:cs="Arial"/>
                <w:sz w:val="14"/>
                <w:szCs w:val="14"/>
              </w:rPr>
              <w:t>бильных д</w:t>
            </w:r>
            <w:r w:rsidRPr="00A2359A">
              <w:rPr>
                <w:rFonts w:ascii="Arial" w:hAnsi="Arial" w:cs="Arial"/>
                <w:sz w:val="14"/>
                <w:szCs w:val="14"/>
              </w:rPr>
              <w:t>о</w:t>
            </w:r>
            <w:r w:rsidRPr="00A2359A">
              <w:rPr>
                <w:rFonts w:ascii="Arial" w:hAnsi="Arial" w:cs="Arial"/>
                <w:sz w:val="14"/>
                <w:szCs w:val="14"/>
              </w:rPr>
              <w:t>рог общего пользов</w:t>
            </w:r>
            <w:r w:rsidRPr="00A2359A">
              <w:rPr>
                <w:rFonts w:ascii="Arial" w:hAnsi="Arial" w:cs="Arial"/>
                <w:sz w:val="14"/>
                <w:szCs w:val="14"/>
              </w:rPr>
              <w:t>а</w:t>
            </w:r>
            <w:r w:rsidRPr="00A2359A">
              <w:rPr>
                <w:rFonts w:ascii="Arial" w:hAnsi="Arial" w:cs="Arial"/>
                <w:sz w:val="14"/>
                <w:szCs w:val="14"/>
              </w:rPr>
              <w:t>ния местного знач</w:t>
            </w:r>
            <w:r w:rsidRPr="00A2359A">
              <w:rPr>
                <w:rFonts w:ascii="Arial" w:hAnsi="Arial" w:cs="Arial"/>
                <w:sz w:val="14"/>
                <w:szCs w:val="14"/>
              </w:rPr>
              <w:t>е</w:t>
            </w:r>
            <w:r w:rsidRPr="00A2359A">
              <w:rPr>
                <w:rFonts w:ascii="Arial" w:hAnsi="Arial" w:cs="Arial"/>
                <w:sz w:val="14"/>
                <w:szCs w:val="14"/>
              </w:rPr>
              <w:t>ния</w:t>
            </w:r>
          </w:p>
        </w:tc>
        <w:tc>
          <w:tcPr>
            <w:tcW w:w="974" w:type="dxa"/>
            <w:tcMar>
              <w:left w:w="28" w:type="dxa"/>
              <w:right w:w="28" w:type="dxa"/>
            </w:tcMar>
          </w:tcPr>
          <w:p w:rsidR="00C44C59" w:rsidRPr="00A2359A" w:rsidRDefault="00C44C59" w:rsidP="00C44C59">
            <w:pPr>
              <w:autoSpaceDN w:val="0"/>
              <w:rPr>
                <w:rFonts w:ascii="Arial" w:hAnsi="Arial" w:cs="Arial"/>
                <w:color w:val="000000"/>
                <w:sz w:val="14"/>
                <w:szCs w:val="14"/>
              </w:rPr>
            </w:pPr>
            <w:r w:rsidRPr="00A2359A">
              <w:rPr>
                <w:rFonts w:ascii="Arial" w:hAnsi="Arial" w:cs="Arial"/>
                <w:color w:val="000000"/>
                <w:sz w:val="14"/>
                <w:szCs w:val="14"/>
              </w:rPr>
              <w:t>комитет ж</w:t>
            </w:r>
            <w:r w:rsidRPr="00A2359A">
              <w:rPr>
                <w:rFonts w:ascii="Arial" w:hAnsi="Arial" w:cs="Arial"/>
                <w:color w:val="000000"/>
                <w:sz w:val="14"/>
                <w:szCs w:val="14"/>
              </w:rPr>
              <w:t>и</w:t>
            </w:r>
            <w:r w:rsidRPr="00A2359A">
              <w:rPr>
                <w:rFonts w:ascii="Arial" w:hAnsi="Arial" w:cs="Arial"/>
                <w:color w:val="000000"/>
                <w:sz w:val="14"/>
                <w:szCs w:val="14"/>
              </w:rPr>
              <w:t>лищно-коммунальн</w:t>
            </w:r>
            <w:r w:rsidRPr="00A2359A">
              <w:rPr>
                <w:rFonts w:ascii="Arial" w:hAnsi="Arial" w:cs="Arial"/>
                <w:color w:val="000000"/>
                <w:sz w:val="14"/>
                <w:szCs w:val="14"/>
              </w:rPr>
              <w:t>о</w:t>
            </w:r>
            <w:r w:rsidRPr="00A2359A">
              <w:rPr>
                <w:rFonts w:ascii="Arial" w:hAnsi="Arial" w:cs="Arial"/>
                <w:color w:val="000000"/>
                <w:sz w:val="14"/>
                <w:szCs w:val="14"/>
              </w:rPr>
              <w:t>го и дорожн</w:t>
            </w:r>
            <w:r w:rsidRPr="00A2359A">
              <w:rPr>
                <w:rFonts w:ascii="Arial" w:hAnsi="Arial" w:cs="Arial"/>
                <w:color w:val="000000"/>
                <w:sz w:val="14"/>
                <w:szCs w:val="14"/>
              </w:rPr>
              <w:t>о</w:t>
            </w:r>
            <w:r w:rsidRPr="00A2359A">
              <w:rPr>
                <w:rFonts w:ascii="Arial" w:hAnsi="Arial" w:cs="Arial"/>
                <w:color w:val="000000"/>
                <w:sz w:val="14"/>
                <w:szCs w:val="14"/>
              </w:rPr>
              <w:t>го хозяйс</w:t>
            </w:r>
            <w:r w:rsidRPr="00A2359A">
              <w:rPr>
                <w:rFonts w:ascii="Arial" w:hAnsi="Arial" w:cs="Arial"/>
                <w:color w:val="000000"/>
                <w:sz w:val="14"/>
                <w:szCs w:val="14"/>
              </w:rPr>
              <w:t>т</w:t>
            </w:r>
            <w:r w:rsidRPr="00A2359A">
              <w:rPr>
                <w:rFonts w:ascii="Arial" w:hAnsi="Arial" w:cs="Arial"/>
                <w:color w:val="000000"/>
                <w:sz w:val="14"/>
                <w:szCs w:val="14"/>
              </w:rPr>
              <w:t>ва Администр</w:t>
            </w:r>
            <w:r w:rsidRPr="00A2359A">
              <w:rPr>
                <w:rFonts w:ascii="Arial" w:hAnsi="Arial" w:cs="Arial"/>
                <w:color w:val="000000"/>
                <w:sz w:val="14"/>
                <w:szCs w:val="14"/>
              </w:rPr>
              <w:t>а</w:t>
            </w:r>
            <w:r w:rsidRPr="00A2359A">
              <w:rPr>
                <w:rFonts w:ascii="Arial" w:hAnsi="Arial" w:cs="Arial"/>
                <w:color w:val="000000"/>
                <w:sz w:val="14"/>
                <w:szCs w:val="14"/>
              </w:rPr>
              <w:t>ции муниц</w:t>
            </w:r>
            <w:r w:rsidRPr="00A2359A">
              <w:rPr>
                <w:rFonts w:ascii="Arial" w:hAnsi="Arial" w:cs="Arial"/>
                <w:color w:val="000000"/>
                <w:sz w:val="14"/>
                <w:szCs w:val="14"/>
              </w:rPr>
              <w:t>и</w:t>
            </w:r>
            <w:r w:rsidRPr="00A2359A">
              <w:rPr>
                <w:rFonts w:ascii="Arial" w:hAnsi="Arial" w:cs="Arial"/>
                <w:color w:val="000000"/>
                <w:sz w:val="14"/>
                <w:szCs w:val="14"/>
              </w:rPr>
              <w:t>пального ра</w:t>
            </w:r>
            <w:r w:rsidRPr="00A2359A">
              <w:rPr>
                <w:rFonts w:ascii="Arial" w:hAnsi="Arial" w:cs="Arial"/>
                <w:color w:val="000000"/>
                <w:sz w:val="14"/>
                <w:szCs w:val="14"/>
              </w:rPr>
              <w:t>й</w:t>
            </w:r>
            <w:r w:rsidRPr="00A2359A">
              <w:rPr>
                <w:rFonts w:ascii="Arial" w:hAnsi="Arial" w:cs="Arial"/>
                <w:color w:val="000000"/>
                <w:sz w:val="14"/>
                <w:szCs w:val="14"/>
              </w:rPr>
              <w:t>она</w:t>
            </w:r>
          </w:p>
        </w:tc>
        <w:tc>
          <w:tcPr>
            <w:tcW w:w="425" w:type="dxa"/>
            <w:tcMar>
              <w:left w:w="28" w:type="dxa"/>
              <w:right w:w="28" w:type="dxa"/>
            </w:tcMar>
          </w:tcPr>
          <w:p w:rsidR="00C44C59" w:rsidRPr="00A2359A" w:rsidRDefault="00C44C59" w:rsidP="00C44C59">
            <w:pPr>
              <w:autoSpaceDN w:val="0"/>
              <w:jc w:val="center"/>
              <w:rPr>
                <w:rFonts w:ascii="Arial" w:hAnsi="Arial" w:cs="Arial"/>
                <w:color w:val="000000"/>
                <w:sz w:val="14"/>
                <w:szCs w:val="14"/>
              </w:rPr>
            </w:pPr>
            <w:r w:rsidRPr="00A2359A">
              <w:rPr>
                <w:rFonts w:ascii="Arial" w:hAnsi="Arial" w:cs="Arial"/>
                <w:color w:val="000000"/>
                <w:sz w:val="14"/>
                <w:szCs w:val="14"/>
              </w:rPr>
              <w:t>2018-2021 г</w:t>
            </w:r>
            <w:r w:rsidRPr="00A2359A">
              <w:rPr>
                <w:rFonts w:ascii="Arial" w:hAnsi="Arial" w:cs="Arial"/>
                <w:color w:val="000000"/>
                <w:sz w:val="14"/>
                <w:szCs w:val="14"/>
              </w:rPr>
              <w:t>о</w:t>
            </w:r>
            <w:r w:rsidRPr="00A2359A">
              <w:rPr>
                <w:rFonts w:ascii="Arial" w:hAnsi="Arial" w:cs="Arial"/>
                <w:color w:val="000000"/>
                <w:sz w:val="14"/>
                <w:szCs w:val="14"/>
              </w:rPr>
              <w:t>ды</w:t>
            </w:r>
          </w:p>
        </w:tc>
        <w:tc>
          <w:tcPr>
            <w:tcW w:w="567" w:type="dxa"/>
            <w:tcMar>
              <w:left w:w="28" w:type="dxa"/>
              <w:right w:w="28" w:type="dxa"/>
            </w:tcMar>
          </w:tcPr>
          <w:p w:rsidR="00C44C59" w:rsidRPr="00A2359A" w:rsidRDefault="00C44C59" w:rsidP="00C44C59">
            <w:pPr>
              <w:autoSpaceDN w:val="0"/>
              <w:jc w:val="center"/>
              <w:rPr>
                <w:rFonts w:ascii="Arial" w:hAnsi="Arial" w:cs="Arial"/>
                <w:color w:val="000000"/>
                <w:sz w:val="14"/>
                <w:szCs w:val="14"/>
              </w:rPr>
            </w:pPr>
            <w:r w:rsidRPr="00A2359A">
              <w:rPr>
                <w:rFonts w:ascii="Arial" w:hAnsi="Arial" w:cs="Arial"/>
                <w:color w:val="000000"/>
                <w:sz w:val="14"/>
                <w:szCs w:val="14"/>
              </w:rPr>
              <w:t>1.1.7</w:t>
            </w:r>
          </w:p>
        </w:tc>
        <w:tc>
          <w:tcPr>
            <w:tcW w:w="851" w:type="dxa"/>
            <w:tcMar>
              <w:left w:w="28" w:type="dxa"/>
              <w:right w:w="28" w:type="dxa"/>
            </w:tcMar>
          </w:tcPr>
          <w:p w:rsidR="00C44C59" w:rsidRPr="00A2359A" w:rsidRDefault="00C44C59" w:rsidP="00C44C59">
            <w:pPr>
              <w:autoSpaceDN w:val="0"/>
              <w:jc w:val="center"/>
              <w:rPr>
                <w:rFonts w:ascii="Arial" w:hAnsi="Arial" w:cs="Arial"/>
                <w:color w:val="000000"/>
                <w:sz w:val="14"/>
                <w:szCs w:val="14"/>
              </w:rPr>
            </w:pPr>
            <w:r w:rsidRPr="00A2359A">
              <w:rPr>
                <w:rFonts w:ascii="Arial" w:hAnsi="Arial" w:cs="Arial"/>
                <w:color w:val="000000"/>
                <w:sz w:val="14"/>
                <w:szCs w:val="14"/>
              </w:rPr>
              <w:t xml:space="preserve"> 203</w:t>
            </w:r>
          </w:p>
        </w:tc>
        <w:tc>
          <w:tcPr>
            <w:tcW w:w="567" w:type="dxa"/>
            <w:tcMar>
              <w:left w:w="28" w:type="dxa"/>
              <w:right w:w="28" w:type="dxa"/>
            </w:tcMar>
          </w:tcPr>
          <w:p w:rsidR="00C44C59" w:rsidRPr="00A2359A" w:rsidRDefault="00C44C59" w:rsidP="00C44C59">
            <w:pPr>
              <w:autoSpaceDN w:val="0"/>
              <w:jc w:val="center"/>
              <w:rPr>
                <w:rFonts w:ascii="Arial" w:hAnsi="Arial" w:cs="Arial"/>
                <w:color w:val="000000"/>
                <w:sz w:val="14"/>
                <w:szCs w:val="14"/>
              </w:rPr>
            </w:pPr>
            <w:r w:rsidRPr="00A2359A">
              <w:rPr>
                <w:rFonts w:ascii="Arial" w:hAnsi="Arial" w:cs="Arial"/>
                <w:color w:val="000000"/>
                <w:sz w:val="14"/>
                <w:szCs w:val="14"/>
              </w:rPr>
              <w:t>0,00</w:t>
            </w:r>
          </w:p>
        </w:tc>
        <w:tc>
          <w:tcPr>
            <w:tcW w:w="1275" w:type="dxa"/>
            <w:gridSpan w:val="2"/>
            <w:tcBorders>
              <w:top w:val="single" w:sz="4" w:space="0" w:color="auto"/>
            </w:tcBorders>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0,00</w:t>
            </w:r>
          </w:p>
        </w:tc>
        <w:tc>
          <w:tcPr>
            <w:tcW w:w="1578" w:type="dxa"/>
            <w:gridSpan w:val="3"/>
            <w:tcBorders>
              <w:top w:val="single" w:sz="4" w:space="0" w:color="auto"/>
            </w:tcBorders>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34,00</w:t>
            </w:r>
          </w:p>
        </w:tc>
        <w:tc>
          <w:tcPr>
            <w:tcW w:w="1276" w:type="dxa"/>
            <w:gridSpan w:val="3"/>
            <w:tcBorders>
              <w:top w:val="single" w:sz="4" w:space="0" w:color="auto"/>
            </w:tcBorders>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 xml:space="preserve"> 79,00</w:t>
            </w:r>
          </w:p>
        </w:tc>
        <w:tc>
          <w:tcPr>
            <w:tcW w:w="1200" w:type="dxa"/>
            <w:gridSpan w:val="4"/>
            <w:tcBorders>
              <w:top w:val="single" w:sz="4" w:space="0" w:color="auto"/>
            </w:tcBorders>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45,00</w:t>
            </w:r>
          </w:p>
        </w:tc>
        <w:tc>
          <w:tcPr>
            <w:tcW w:w="1209" w:type="dxa"/>
            <w:gridSpan w:val="3"/>
            <w:tcBorders>
              <w:top w:val="single" w:sz="4" w:space="0" w:color="auto"/>
            </w:tcBorders>
            <w:tcMar>
              <w:left w:w="28" w:type="dxa"/>
              <w:right w:w="28" w:type="dxa"/>
            </w:tcMar>
          </w:tcPr>
          <w:p w:rsidR="00C44C59" w:rsidRPr="00A2359A" w:rsidRDefault="00C44C59" w:rsidP="00C44C59">
            <w:pPr>
              <w:jc w:val="center"/>
              <w:rPr>
                <w:rFonts w:ascii="Arial" w:hAnsi="Arial" w:cs="Arial"/>
                <w:color w:val="000000"/>
                <w:sz w:val="14"/>
                <w:szCs w:val="14"/>
              </w:rPr>
            </w:pPr>
            <w:r w:rsidRPr="00A2359A">
              <w:rPr>
                <w:rFonts w:ascii="Arial" w:hAnsi="Arial" w:cs="Arial"/>
                <w:color w:val="000000"/>
                <w:sz w:val="14"/>
                <w:szCs w:val="14"/>
              </w:rPr>
              <w:t>45,00</w:t>
            </w:r>
          </w:p>
        </w:tc>
      </w:tr>
      <w:tr w:rsidR="00C44C59" w:rsidRPr="00A2359A" w:rsidTr="00C44C59">
        <w:trPr>
          <w:trHeight w:val="20"/>
        </w:trPr>
        <w:tc>
          <w:tcPr>
            <w:tcW w:w="3572" w:type="dxa"/>
            <w:gridSpan w:val="5"/>
            <w:vMerge w:val="restart"/>
            <w:tcMar>
              <w:left w:w="28" w:type="dxa"/>
              <w:right w:w="28" w:type="dxa"/>
            </w:tcMar>
          </w:tcPr>
          <w:p w:rsidR="00C44C59" w:rsidRPr="00A2359A" w:rsidRDefault="00C44C59" w:rsidP="00C44C59">
            <w:pPr>
              <w:autoSpaceDN w:val="0"/>
              <w:rPr>
                <w:rFonts w:ascii="Arial" w:hAnsi="Arial" w:cs="Arial"/>
                <w:color w:val="000000"/>
                <w:sz w:val="14"/>
                <w:szCs w:val="14"/>
              </w:rPr>
            </w:pPr>
            <w:r w:rsidRPr="00A2359A">
              <w:rPr>
                <w:rFonts w:ascii="Arial" w:hAnsi="Arial" w:cs="Arial"/>
                <w:color w:val="000000"/>
                <w:sz w:val="14"/>
                <w:szCs w:val="14"/>
              </w:rPr>
              <w:t>ИТОГО:</w:t>
            </w:r>
          </w:p>
        </w:tc>
        <w:tc>
          <w:tcPr>
            <w:tcW w:w="851" w:type="dxa"/>
            <w:vMerge w:val="restart"/>
            <w:tcMar>
              <w:left w:w="28" w:type="dxa"/>
              <w:right w:w="28" w:type="dxa"/>
            </w:tcMar>
          </w:tcPr>
          <w:p w:rsidR="00C44C59" w:rsidRPr="00A2359A" w:rsidRDefault="00C44C59" w:rsidP="00C44C59">
            <w:pPr>
              <w:autoSpaceDN w:val="0"/>
              <w:rPr>
                <w:rFonts w:ascii="Arial" w:hAnsi="Arial" w:cs="Arial"/>
                <w:color w:val="000000"/>
                <w:sz w:val="14"/>
                <w:szCs w:val="14"/>
              </w:rPr>
            </w:pPr>
            <w:r w:rsidRPr="00A2359A">
              <w:rPr>
                <w:rFonts w:ascii="Arial" w:hAnsi="Arial" w:cs="Arial"/>
                <w:color w:val="000000"/>
                <w:sz w:val="14"/>
                <w:szCs w:val="14"/>
              </w:rPr>
              <w:t>114 243,27863</w:t>
            </w:r>
          </w:p>
          <w:p w:rsidR="00C44C59" w:rsidRPr="00A2359A" w:rsidRDefault="00C44C59" w:rsidP="00C44C59">
            <w:pPr>
              <w:autoSpaceDN w:val="0"/>
              <w:rPr>
                <w:rFonts w:ascii="Arial" w:hAnsi="Arial" w:cs="Arial"/>
                <w:color w:val="000000"/>
                <w:sz w:val="14"/>
                <w:szCs w:val="14"/>
              </w:rPr>
            </w:pPr>
          </w:p>
          <w:p w:rsidR="00C44C59" w:rsidRPr="00A2359A" w:rsidRDefault="00C44C59" w:rsidP="00C44C59">
            <w:pPr>
              <w:autoSpaceDN w:val="0"/>
              <w:rPr>
                <w:rFonts w:ascii="Arial" w:hAnsi="Arial" w:cs="Arial"/>
                <w:color w:val="000000"/>
                <w:sz w:val="14"/>
                <w:szCs w:val="14"/>
              </w:rPr>
            </w:pPr>
            <w:r w:rsidRPr="00A2359A">
              <w:rPr>
                <w:rFonts w:ascii="Arial" w:hAnsi="Arial" w:cs="Arial"/>
                <w:color w:val="000000"/>
                <w:sz w:val="14"/>
                <w:szCs w:val="14"/>
              </w:rPr>
              <w:t xml:space="preserve"> </w:t>
            </w:r>
          </w:p>
        </w:tc>
        <w:tc>
          <w:tcPr>
            <w:tcW w:w="567" w:type="dxa"/>
            <w:vMerge w:val="restart"/>
            <w:tcMar>
              <w:left w:w="28" w:type="dxa"/>
              <w:right w:w="28" w:type="dxa"/>
            </w:tcMar>
          </w:tcPr>
          <w:p w:rsidR="00C44C59" w:rsidRPr="00A2359A" w:rsidRDefault="00C44C59" w:rsidP="00C44C59">
            <w:pPr>
              <w:autoSpaceDN w:val="0"/>
              <w:rPr>
                <w:rFonts w:ascii="Arial" w:hAnsi="Arial" w:cs="Arial"/>
                <w:color w:val="000000"/>
                <w:sz w:val="14"/>
                <w:szCs w:val="14"/>
              </w:rPr>
            </w:pPr>
            <w:r w:rsidRPr="00A2359A">
              <w:rPr>
                <w:rFonts w:ascii="Arial" w:hAnsi="Arial" w:cs="Arial"/>
                <w:color w:val="000000"/>
                <w:sz w:val="14"/>
                <w:szCs w:val="14"/>
              </w:rPr>
              <w:t xml:space="preserve">44 330,95393   </w:t>
            </w:r>
          </w:p>
          <w:p w:rsidR="00C44C59" w:rsidRPr="00A2359A" w:rsidRDefault="00C44C59" w:rsidP="00C44C59">
            <w:pPr>
              <w:autoSpaceDN w:val="0"/>
              <w:jc w:val="right"/>
              <w:rPr>
                <w:rFonts w:ascii="Arial" w:hAnsi="Arial" w:cs="Arial"/>
                <w:color w:val="000000"/>
                <w:sz w:val="14"/>
                <w:szCs w:val="14"/>
              </w:rPr>
            </w:pPr>
          </w:p>
          <w:p w:rsidR="00C44C59" w:rsidRPr="00A2359A" w:rsidRDefault="00C44C59" w:rsidP="00C44C59">
            <w:pPr>
              <w:autoSpaceDN w:val="0"/>
              <w:jc w:val="right"/>
              <w:rPr>
                <w:rFonts w:ascii="Arial" w:hAnsi="Arial" w:cs="Arial"/>
                <w:color w:val="000000"/>
                <w:sz w:val="14"/>
                <w:szCs w:val="14"/>
              </w:rPr>
            </w:pPr>
          </w:p>
        </w:tc>
        <w:tc>
          <w:tcPr>
            <w:tcW w:w="1275" w:type="dxa"/>
            <w:gridSpan w:val="2"/>
            <w:tcMar>
              <w:left w:w="28" w:type="dxa"/>
              <w:right w:w="28" w:type="dxa"/>
            </w:tcMar>
          </w:tcPr>
          <w:p w:rsidR="00C44C59" w:rsidRPr="00A2359A" w:rsidRDefault="00C44C59" w:rsidP="00C44C59">
            <w:pPr>
              <w:overflowPunct w:val="0"/>
              <w:autoSpaceDE w:val="0"/>
              <w:autoSpaceDN w:val="0"/>
              <w:adjustRightInd w:val="0"/>
              <w:jc w:val="center"/>
              <w:rPr>
                <w:rFonts w:ascii="Arial" w:hAnsi="Arial" w:cs="Arial"/>
                <w:color w:val="000000"/>
                <w:sz w:val="14"/>
                <w:szCs w:val="14"/>
              </w:rPr>
            </w:pPr>
            <w:r w:rsidRPr="00A2359A">
              <w:rPr>
                <w:rFonts w:ascii="Arial" w:hAnsi="Arial" w:cs="Arial"/>
                <w:color w:val="000000"/>
                <w:sz w:val="14"/>
                <w:szCs w:val="14"/>
              </w:rPr>
              <w:t>31 571,822</w:t>
            </w:r>
          </w:p>
        </w:tc>
        <w:tc>
          <w:tcPr>
            <w:tcW w:w="1578" w:type="dxa"/>
            <w:gridSpan w:val="3"/>
            <w:tcMar>
              <w:left w:w="28" w:type="dxa"/>
              <w:right w:w="28" w:type="dxa"/>
            </w:tcMar>
          </w:tcPr>
          <w:p w:rsidR="00C44C59" w:rsidRPr="00A2359A" w:rsidRDefault="00C44C59" w:rsidP="00C44C59">
            <w:pPr>
              <w:overflowPunct w:val="0"/>
              <w:autoSpaceDE w:val="0"/>
              <w:autoSpaceDN w:val="0"/>
              <w:adjustRightInd w:val="0"/>
              <w:jc w:val="center"/>
              <w:rPr>
                <w:rFonts w:ascii="Arial" w:hAnsi="Arial" w:cs="Arial"/>
                <w:color w:val="000000"/>
                <w:sz w:val="14"/>
                <w:szCs w:val="14"/>
              </w:rPr>
            </w:pPr>
            <w:r w:rsidRPr="00A2359A">
              <w:rPr>
                <w:rFonts w:ascii="Arial" w:hAnsi="Arial" w:cs="Arial"/>
                <w:color w:val="000000"/>
                <w:sz w:val="14"/>
                <w:szCs w:val="14"/>
              </w:rPr>
              <w:t>35 025,76809</w:t>
            </w:r>
          </w:p>
        </w:tc>
        <w:tc>
          <w:tcPr>
            <w:tcW w:w="1276" w:type="dxa"/>
            <w:gridSpan w:val="3"/>
            <w:tcMar>
              <w:left w:w="28" w:type="dxa"/>
              <w:right w:w="28" w:type="dxa"/>
            </w:tcMar>
          </w:tcPr>
          <w:p w:rsidR="00C44C59" w:rsidRPr="00A2359A" w:rsidRDefault="00C44C59" w:rsidP="00C44C59">
            <w:pPr>
              <w:overflowPunct w:val="0"/>
              <w:autoSpaceDE w:val="0"/>
              <w:autoSpaceDN w:val="0"/>
              <w:adjustRightInd w:val="0"/>
              <w:jc w:val="center"/>
              <w:rPr>
                <w:rFonts w:ascii="Arial" w:hAnsi="Arial" w:cs="Arial"/>
                <w:color w:val="000000"/>
                <w:sz w:val="14"/>
                <w:szCs w:val="14"/>
              </w:rPr>
            </w:pPr>
            <w:r w:rsidRPr="00A2359A">
              <w:rPr>
                <w:rFonts w:ascii="Arial" w:hAnsi="Arial" w:cs="Arial"/>
                <w:color w:val="000000"/>
                <w:sz w:val="14"/>
                <w:szCs w:val="14"/>
              </w:rPr>
              <w:t xml:space="preserve"> 47 520,44247 </w:t>
            </w:r>
          </w:p>
        </w:tc>
        <w:tc>
          <w:tcPr>
            <w:tcW w:w="1200" w:type="dxa"/>
            <w:gridSpan w:val="4"/>
            <w:tcMar>
              <w:left w:w="28" w:type="dxa"/>
              <w:right w:w="28" w:type="dxa"/>
            </w:tcMar>
          </w:tcPr>
          <w:p w:rsidR="00C44C59" w:rsidRPr="00A2359A" w:rsidRDefault="00C44C59" w:rsidP="00C44C59">
            <w:pPr>
              <w:overflowPunct w:val="0"/>
              <w:autoSpaceDE w:val="0"/>
              <w:autoSpaceDN w:val="0"/>
              <w:adjustRightInd w:val="0"/>
              <w:jc w:val="center"/>
              <w:rPr>
                <w:rFonts w:ascii="Arial" w:hAnsi="Arial" w:cs="Arial"/>
                <w:color w:val="000000"/>
                <w:sz w:val="14"/>
                <w:szCs w:val="14"/>
              </w:rPr>
            </w:pPr>
            <w:r w:rsidRPr="00A2359A">
              <w:rPr>
                <w:rFonts w:ascii="Arial" w:hAnsi="Arial" w:cs="Arial"/>
                <w:color w:val="000000"/>
                <w:sz w:val="14"/>
                <w:szCs w:val="14"/>
              </w:rPr>
              <w:t>23 640,00</w:t>
            </w:r>
          </w:p>
        </w:tc>
        <w:tc>
          <w:tcPr>
            <w:tcW w:w="1209" w:type="dxa"/>
            <w:gridSpan w:val="3"/>
            <w:tcMar>
              <w:left w:w="28" w:type="dxa"/>
              <w:right w:w="28" w:type="dxa"/>
            </w:tcMar>
          </w:tcPr>
          <w:p w:rsidR="00C44C59" w:rsidRPr="00A2359A" w:rsidRDefault="00C44C59" w:rsidP="00C44C59">
            <w:pPr>
              <w:overflowPunct w:val="0"/>
              <w:autoSpaceDE w:val="0"/>
              <w:autoSpaceDN w:val="0"/>
              <w:adjustRightInd w:val="0"/>
              <w:jc w:val="center"/>
              <w:rPr>
                <w:rFonts w:ascii="Arial" w:hAnsi="Arial" w:cs="Arial"/>
                <w:color w:val="000000"/>
                <w:sz w:val="14"/>
                <w:szCs w:val="14"/>
              </w:rPr>
            </w:pPr>
            <w:r w:rsidRPr="00A2359A">
              <w:rPr>
                <w:rFonts w:ascii="Arial" w:hAnsi="Arial" w:cs="Arial"/>
                <w:color w:val="000000"/>
                <w:sz w:val="14"/>
                <w:szCs w:val="14"/>
              </w:rPr>
              <w:t>23 640,00</w:t>
            </w:r>
          </w:p>
        </w:tc>
      </w:tr>
      <w:tr w:rsidR="00C44C59" w:rsidRPr="00A2359A" w:rsidTr="00C44C59">
        <w:trPr>
          <w:trHeight w:val="20"/>
        </w:trPr>
        <w:tc>
          <w:tcPr>
            <w:tcW w:w="3572" w:type="dxa"/>
            <w:gridSpan w:val="5"/>
            <w:vMerge/>
            <w:tcMar>
              <w:left w:w="28" w:type="dxa"/>
              <w:right w:w="28" w:type="dxa"/>
            </w:tcMar>
          </w:tcPr>
          <w:p w:rsidR="00C44C59" w:rsidRPr="00A2359A" w:rsidRDefault="00C44C59" w:rsidP="00C44C59">
            <w:pPr>
              <w:autoSpaceDN w:val="0"/>
              <w:rPr>
                <w:rFonts w:ascii="Arial" w:hAnsi="Arial" w:cs="Arial"/>
                <w:b/>
                <w:color w:val="000000"/>
                <w:sz w:val="14"/>
                <w:szCs w:val="14"/>
              </w:rPr>
            </w:pPr>
          </w:p>
        </w:tc>
        <w:tc>
          <w:tcPr>
            <w:tcW w:w="851" w:type="dxa"/>
            <w:vMerge/>
            <w:tcMar>
              <w:left w:w="28" w:type="dxa"/>
              <w:right w:w="28" w:type="dxa"/>
            </w:tcMar>
          </w:tcPr>
          <w:p w:rsidR="00C44C59" w:rsidRPr="00A2359A" w:rsidRDefault="00C44C59" w:rsidP="00C44C59">
            <w:pPr>
              <w:autoSpaceDN w:val="0"/>
              <w:jc w:val="center"/>
              <w:rPr>
                <w:rFonts w:ascii="Arial" w:hAnsi="Arial" w:cs="Arial"/>
                <w:b/>
                <w:color w:val="000000"/>
                <w:sz w:val="14"/>
                <w:szCs w:val="14"/>
              </w:rPr>
            </w:pPr>
          </w:p>
        </w:tc>
        <w:tc>
          <w:tcPr>
            <w:tcW w:w="567" w:type="dxa"/>
            <w:vMerge/>
            <w:tcMar>
              <w:left w:w="28" w:type="dxa"/>
              <w:right w:w="28" w:type="dxa"/>
            </w:tcMar>
          </w:tcPr>
          <w:p w:rsidR="00C44C59" w:rsidRPr="00A2359A" w:rsidRDefault="00C44C59" w:rsidP="00C44C59">
            <w:pPr>
              <w:autoSpaceDN w:val="0"/>
              <w:jc w:val="center"/>
              <w:rPr>
                <w:rFonts w:ascii="Arial" w:hAnsi="Arial" w:cs="Arial"/>
                <w:b/>
                <w:color w:val="000000"/>
                <w:sz w:val="14"/>
                <w:szCs w:val="14"/>
              </w:rPr>
            </w:pPr>
          </w:p>
        </w:tc>
        <w:tc>
          <w:tcPr>
            <w:tcW w:w="708" w:type="dxa"/>
            <w:tcMar>
              <w:left w:w="28" w:type="dxa"/>
              <w:right w:w="28" w:type="dxa"/>
            </w:tcMar>
          </w:tcPr>
          <w:p w:rsidR="00C44C59" w:rsidRPr="00A2359A" w:rsidRDefault="00C44C59" w:rsidP="00C44C59">
            <w:pPr>
              <w:overflowPunct w:val="0"/>
              <w:autoSpaceDE w:val="0"/>
              <w:autoSpaceDN w:val="0"/>
              <w:adjustRightInd w:val="0"/>
              <w:jc w:val="center"/>
              <w:rPr>
                <w:rFonts w:ascii="Arial" w:hAnsi="Arial" w:cs="Arial"/>
                <w:b/>
                <w:color w:val="000000"/>
                <w:sz w:val="14"/>
                <w:szCs w:val="14"/>
              </w:rPr>
            </w:pPr>
            <w:r w:rsidRPr="00A2359A">
              <w:rPr>
                <w:rFonts w:ascii="Arial" w:hAnsi="Arial" w:cs="Arial"/>
                <w:color w:val="000000"/>
                <w:sz w:val="14"/>
                <w:szCs w:val="14"/>
              </w:rPr>
              <w:t>бю</w:t>
            </w:r>
            <w:r w:rsidRPr="00A2359A">
              <w:rPr>
                <w:rFonts w:ascii="Arial" w:hAnsi="Arial" w:cs="Arial"/>
                <w:color w:val="000000"/>
                <w:sz w:val="14"/>
                <w:szCs w:val="14"/>
              </w:rPr>
              <w:t>д</w:t>
            </w:r>
            <w:r w:rsidRPr="00A2359A">
              <w:rPr>
                <w:rFonts w:ascii="Arial" w:hAnsi="Arial" w:cs="Arial"/>
                <w:color w:val="000000"/>
                <w:sz w:val="14"/>
                <w:szCs w:val="14"/>
              </w:rPr>
              <w:t>жет Валда</w:t>
            </w:r>
            <w:r w:rsidRPr="00A2359A">
              <w:rPr>
                <w:rFonts w:ascii="Arial" w:hAnsi="Arial" w:cs="Arial"/>
                <w:color w:val="000000"/>
                <w:sz w:val="14"/>
                <w:szCs w:val="14"/>
              </w:rPr>
              <w:t>й</w:t>
            </w:r>
            <w:r w:rsidRPr="00A2359A">
              <w:rPr>
                <w:rFonts w:ascii="Arial" w:hAnsi="Arial" w:cs="Arial"/>
                <w:color w:val="000000"/>
                <w:sz w:val="14"/>
                <w:szCs w:val="14"/>
              </w:rPr>
              <w:t>ского городск</w:t>
            </w:r>
            <w:r w:rsidRPr="00A2359A">
              <w:rPr>
                <w:rFonts w:ascii="Arial" w:hAnsi="Arial" w:cs="Arial"/>
                <w:color w:val="000000"/>
                <w:sz w:val="14"/>
                <w:szCs w:val="14"/>
              </w:rPr>
              <w:t>о</w:t>
            </w:r>
            <w:r w:rsidRPr="00A2359A">
              <w:rPr>
                <w:rFonts w:ascii="Arial" w:hAnsi="Arial" w:cs="Arial"/>
                <w:color w:val="000000"/>
                <w:sz w:val="14"/>
                <w:szCs w:val="14"/>
              </w:rPr>
              <w:t>го пос</w:t>
            </w:r>
            <w:r w:rsidRPr="00A2359A">
              <w:rPr>
                <w:rFonts w:ascii="Arial" w:hAnsi="Arial" w:cs="Arial"/>
                <w:color w:val="000000"/>
                <w:sz w:val="14"/>
                <w:szCs w:val="14"/>
              </w:rPr>
              <w:t>е</w:t>
            </w:r>
            <w:r w:rsidRPr="00A2359A">
              <w:rPr>
                <w:rFonts w:ascii="Arial" w:hAnsi="Arial" w:cs="Arial"/>
                <w:color w:val="000000"/>
                <w:sz w:val="14"/>
                <w:szCs w:val="14"/>
              </w:rPr>
              <w:t>ления</w:t>
            </w:r>
          </w:p>
        </w:tc>
        <w:tc>
          <w:tcPr>
            <w:tcW w:w="567" w:type="dxa"/>
            <w:tcMar>
              <w:left w:w="28" w:type="dxa"/>
              <w:right w:w="28" w:type="dxa"/>
            </w:tcMar>
          </w:tcPr>
          <w:p w:rsidR="00C44C59" w:rsidRPr="00A2359A" w:rsidRDefault="00C44C59" w:rsidP="00C44C59">
            <w:pPr>
              <w:overflowPunct w:val="0"/>
              <w:autoSpaceDE w:val="0"/>
              <w:autoSpaceDN w:val="0"/>
              <w:adjustRightInd w:val="0"/>
              <w:jc w:val="center"/>
              <w:rPr>
                <w:rFonts w:ascii="Arial" w:hAnsi="Arial" w:cs="Arial"/>
                <w:b/>
                <w:color w:val="000000"/>
                <w:sz w:val="14"/>
                <w:szCs w:val="14"/>
              </w:rPr>
            </w:pPr>
            <w:r w:rsidRPr="00A2359A">
              <w:rPr>
                <w:rFonts w:ascii="Arial" w:hAnsi="Arial" w:cs="Arial"/>
                <w:color w:val="000000"/>
                <w:sz w:val="14"/>
                <w:szCs w:val="14"/>
              </w:rPr>
              <w:t>обл</w:t>
            </w:r>
            <w:r w:rsidRPr="00A2359A">
              <w:rPr>
                <w:rFonts w:ascii="Arial" w:hAnsi="Arial" w:cs="Arial"/>
                <w:color w:val="000000"/>
                <w:sz w:val="14"/>
                <w:szCs w:val="14"/>
              </w:rPr>
              <w:t>а</w:t>
            </w:r>
            <w:r w:rsidRPr="00A2359A">
              <w:rPr>
                <w:rFonts w:ascii="Arial" w:hAnsi="Arial" w:cs="Arial"/>
                <w:color w:val="000000"/>
                <w:sz w:val="14"/>
                <w:szCs w:val="14"/>
              </w:rPr>
              <w:t>стной бю</w:t>
            </w:r>
            <w:r w:rsidRPr="00A2359A">
              <w:rPr>
                <w:rFonts w:ascii="Arial" w:hAnsi="Arial" w:cs="Arial"/>
                <w:color w:val="000000"/>
                <w:sz w:val="14"/>
                <w:szCs w:val="14"/>
              </w:rPr>
              <w:t>д</w:t>
            </w:r>
            <w:r w:rsidRPr="00A2359A">
              <w:rPr>
                <w:rFonts w:ascii="Arial" w:hAnsi="Arial" w:cs="Arial"/>
                <w:color w:val="000000"/>
                <w:sz w:val="14"/>
                <w:szCs w:val="14"/>
              </w:rPr>
              <w:t>жет</w:t>
            </w:r>
          </w:p>
        </w:tc>
        <w:tc>
          <w:tcPr>
            <w:tcW w:w="851" w:type="dxa"/>
            <w:gridSpan w:val="2"/>
            <w:tcMar>
              <w:left w:w="28" w:type="dxa"/>
              <w:right w:w="28" w:type="dxa"/>
            </w:tcMar>
          </w:tcPr>
          <w:p w:rsidR="00C44C59" w:rsidRPr="00A2359A" w:rsidRDefault="00C44C59" w:rsidP="00C44C59">
            <w:pPr>
              <w:overflowPunct w:val="0"/>
              <w:autoSpaceDE w:val="0"/>
              <w:autoSpaceDN w:val="0"/>
              <w:adjustRightInd w:val="0"/>
              <w:jc w:val="center"/>
              <w:rPr>
                <w:rFonts w:ascii="Arial" w:hAnsi="Arial" w:cs="Arial"/>
                <w:b/>
                <w:color w:val="000000"/>
                <w:sz w:val="14"/>
                <w:szCs w:val="14"/>
              </w:rPr>
            </w:pPr>
            <w:r w:rsidRPr="00A2359A">
              <w:rPr>
                <w:rFonts w:ascii="Arial" w:hAnsi="Arial" w:cs="Arial"/>
                <w:color w:val="000000"/>
                <w:sz w:val="14"/>
                <w:szCs w:val="14"/>
              </w:rPr>
              <w:t>бюджет Валдайск</w:t>
            </w:r>
            <w:r w:rsidRPr="00A2359A">
              <w:rPr>
                <w:rFonts w:ascii="Arial" w:hAnsi="Arial" w:cs="Arial"/>
                <w:color w:val="000000"/>
                <w:sz w:val="14"/>
                <w:szCs w:val="14"/>
              </w:rPr>
              <w:t>о</w:t>
            </w:r>
            <w:r w:rsidRPr="00A2359A">
              <w:rPr>
                <w:rFonts w:ascii="Arial" w:hAnsi="Arial" w:cs="Arial"/>
                <w:color w:val="000000"/>
                <w:sz w:val="14"/>
                <w:szCs w:val="14"/>
              </w:rPr>
              <w:t>го городск</w:t>
            </w:r>
            <w:r w:rsidRPr="00A2359A">
              <w:rPr>
                <w:rFonts w:ascii="Arial" w:hAnsi="Arial" w:cs="Arial"/>
                <w:color w:val="000000"/>
                <w:sz w:val="14"/>
                <w:szCs w:val="14"/>
              </w:rPr>
              <w:t>о</w:t>
            </w:r>
            <w:r w:rsidRPr="00A2359A">
              <w:rPr>
                <w:rFonts w:ascii="Arial" w:hAnsi="Arial" w:cs="Arial"/>
                <w:color w:val="000000"/>
                <w:sz w:val="14"/>
                <w:szCs w:val="14"/>
              </w:rPr>
              <w:t>го посел</w:t>
            </w:r>
            <w:r w:rsidRPr="00A2359A">
              <w:rPr>
                <w:rFonts w:ascii="Arial" w:hAnsi="Arial" w:cs="Arial"/>
                <w:color w:val="000000"/>
                <w:sz w:val="14"/>
                <w:szCs w:val="14"/>
              </w:rPr>
              <w:t>е</w:t>
            </w:r>
            <w:r w:rsidRPr="00A2359A">
              <w:rPr>
                <w:rFonts w:ascii="Arial" w:hAnsi="Arial" w:cs="Arial"/>
                <w:color w:val="000000"/>
                <w:sz w:val="14"/>
                <w:szCs w:val="14"/>
              </w:rPr>
              <w:t>ния</w:t>
            </w:r>
          </w:p>
        </w:tc>
        <w:tc>
          <w:tcPr>
            <w:tcW w:w="727" w:type="dxa"/>
            <w:tcMar>
              <w:left w:w="28" w:type="dxa"/>
              <w:right w:w="28" w:type="dxa"/>
            </w:tcMar>
          </w:tcPr>
          <w:p w:rsidR="00C44C59" w:rsidRPr="00A2359A" w:rsidRDefault="00C44C59" w:rsidP="00C44C59">
            <w:pPr>
              <w:overflowPunct w:val="0"/>
              <w:autoSpaceDE w:val="0"/>
              <w:autoSpaceDN w:val="0"/>
              <w:adjustRightInd w:val="0"/>
              <w:jc w:val="center"/>
              <w:rPr>
                <w:rFonts w:ascii="Arial" w:hAnsi="Arial" w:cs="Arial"/>
                <w:b/>
                <w:color w:val="000000"/>
                <w:sz w:val="14"/>
                <w:szCs w:val="14"/>
              </w:rPr>
            </w:pPr>
            <w:r w:rsidRPr="00A2359A">
              <w:rPr>
                <w:rFonts w:ascii="Arial" w:hAnsi="Arial" w:cs="Arial"/>
                <w:color w:val="000000"/>
                <w:sz w:val="14"/>
                <w:szCs w:val="14"/>
              </w:rPr>
              <w:t>облас</w:t>
            </w:r>
            <w:r w:rsidRPr="00A2359A">
              <w:rPr>
                <w:rFonts w:ascii="Arial" w:hAnsi="Arial" w:cs="Arial"/>
                <w:color w:val="000000"/>
                <w:sz w:val="14"/>
                <w:szCs w:val="14"/>
              </w:rPr>
              <w:t>т</w:t>
            </w:r>
            <w:r w:rsidRPr="00A2359A">
              <w:rPr>
                <w:rFonts w:ascii="Arial" w:hAnsi="Arial" w:cs="Arial"/>
                <w:color w:val="000000"/>
                <w:sz w:val="14"/>
                <w:szCs w:val="14"/>
              </w:rPr>
              <w:t>ной бю</w:t>
            </w:r>
            <w:r w:rsidRPr="00A2359A">
              <w:rPr>
                <w:rFonts w:ascii="Arial" w:hAnsi="Arial" w:cs="Arial"/>
                <w:color w:val="000000"/>
                <w:sz w:val="14"/>
                <w:szCs w:val="14"/>
              </w:rPr>
              <w:t>д</w:t>
            </w:r>
            <w:r w:rsidRPr="00A2359A">
              <w:rPr>
                <w:rFonts w:ascii="Arial" w:hAnsi="Arial" w:cs="Arial"/>
                <w:color w:val="000000"/>
                <w:sz w:val="14"/>
                <w:szCs w:val="14"/>
              </w:rPr>
              <w:t>жет</w:t>
            </w:r>
          </w:p>
        </w:tc>
        <w:tc>
          <w:tcPr>
            <w:tcW w:w="567" w:type="dxa"/>
            <w:tcMar>
              <w:left w:w="28" w:type="dxa"/>
              <w:right w:w="28" w:type="dxa"/>
            </w:tcMar>
          </w:tcPr>
          <w:p w:rsidR="00C44C59" w:rsidRPr="00A2359A" w:rsidRDefault="00C44C59" w:rsidP="00C44C59">
            <w:pPr>
              <w:overflowPunct w:val="0"/>
              <w:autoSpaceDE w:val="0"/>
              <w:autoSpaceDN w:val="0"/>
              <w:adjustRightInd w:val="0"/>
              <w:jc w:val="center"/>
              <w:rPr>
                <w:rFonts w:ascii="Arial" w:hAnsi="Arial" w:cs="Arial"/>
                <w:b/>
                <w:color w:val="000000"/>
                <w:sz w:val="14"/>
                <w:szCs w:val="14"/>
              </w:rPr>
            </w:pPr>
            <w:r w:rsidRPr="00A2359A">
              <w:rPr>
                <w:rFonts w:ascii="Arial" w:hAnsi="Arial" w:cs="Arial"/>
                <w:color w:val="000000"/>
                <w:sz w:val="14"/>
                <w:szCs w:val="14"/>
              </w:rPr>
              <w:t>бю</w:t>
            </w:r>
            <w:r w:rsidRPr="00A2359A">
              <w:rPr>
                <w:rFonts w:ascii="Arial" w:hAnsi="Arial" w:cs="Arial"/>
                <w:color w:val="000000"/>
                <w:sz w:val="14"/>
                <w:szCs w:val="14"/>
              </w:rPr>
              <w:t>д</w:t>
            </w:r>
            <w:r w:rsidRPr="00A2359A">
              <w:rPr>
                <w:rFonts w:ascii="Arial" w:hAnsi="Arial" w:cs="Arial"/>
                <w:color w:val="000000"/>
                <w:sz w:val="14"/>
                <w:szCs w:val="14"/>
              </w:rPr>
              <w:t>жет Ва</w:t>
            </w:r>
            <w:r w:rsidRPr="00A2359A">
              <w:rPr>
                <w:rFonts w:ascii="Arial" w:hAnsi="Arial" w:cs="Arial"/>
                <w:color w:val="000000"/>
                <w:sz w:val="14"/>
                <w:szCs w:val="14"/>
              </w:rPr>
              <w:t>л</w:t>
            </w:r>
            <w:r w:rsidRPr="00A2359A">
              <w:rPr>
                <w:rFonts w:ascii="Arial" w:hAnsi="Arial" w:cs="Arial"/>
                <w:color w:val="000000"/>
                <w:sz w:val="14"/>
                <w:szCs w:val="14"/>
              </w:rPr>
              <w:t>дайск</w:t>
            </w:r>
            <w:r w:rsidRPr="00A2359A">
              <w:rPr>
                <w:rFonts w:ascii="Arial" w:hAnsi="Arial" w:cs="Arial"/>
                <w:color w:val="000000"/>
                <w:sz w:val="14"/>
                <w:szCs w:val="14"/>
              </w:rPr>
              <w:t>о</w:t>
            </w:r>
            <w:r w:rsidRPr="00A2359A">
              <w:rPr>
                <w:rFonts w:ascii="Arial" w:hAnsi="Arial" w:cs="Arial"/>
                <w:color w:val="000000"/>
                <w:sz w:val="14"/>
                <w:szCs w:val="14"/>
              </w:rPr>
              <w:t>го горо</w:t>
            </w:r>
            <w:r w:rsidRPr="00A2359A">
              <w:rPr>
                <w:rFonts w:ascii="Arial" w:hAnsi="Arial" w:cs="Arial"/>
                <w:color w:val="000000"/>
                <w:sz w:val="14"/>
                <w:szCs w:val="14"/>
              </w:rPr>
              <w:t>д</w:t>
            </w:r>
            <w:r w:rsidRPr="00A2359A">
              <w:rPr>
                <w:rFonts w:ascii="Arial" w:hAnsi="Arial" w:cs="Arial"/>
                <w:color w:val="000000"/>
                <w:sz w:val="14"/>
                <w:szCs w:val="14"/>
              </w:rPr>
              <w:t>ского пос</w:t>
            </w:r>
            <w:r w:rsidRPr="00A2359A">
              <w:rPr>
                <w:rFonts w:ascii="Arial" w:hAnsi="Arial" w:cs="Arial"/>
                <w:color w:val="000000"/>
                <w:sz w:val="14"/>
                <w:szCs w:val="14"/>
              </w:rPr>
              <w:t>е</w:t>
            </w:r>
            <w:r w:rsidRPr="00A2359A">
              <w:rPr>
                <w:rFonts w:ascii="Arial" w:hAnsi="Arial" w:cs="Arial"/>
                <w:color w:val="000000"/>
                <w:sz w:val="14"/>
                <w:szCs w:val="14"/>
              </w:rPr>
              <w:t>ления</w:t>
            </w:r>
          </w:p>
        </w:tc>
        <w:tc>
          <w:tcPr>
            <w:tcW w:w="709" w:type="dxa"/>
            <w:gridSpan w:val="2"/>
            <w:tcMar>
              <w:left w:w="28" w:type="dxa"/>
              <w:right w:w="28" w:type="dxa"/>
            </w:tcMar>
          </w:tcPr>
          <w:p w:rsidR="00C44C59" w:rsidRPr="00A2359A" w:rsidRDefault="00C44C59" w:rsidP="00C44C59">
            <w:pPr>
              <w:overflowPunct w:val="0"/>
              <w:autoSpaceDE w:val="0"/>
              <w:autoSpaceDN w:val="0"/>
              <w:adjustRightInd w:val="0"/>
              <w:jc w:val="center"/>
              <w:rPr>
                <w:rFonts w:ascii="Arial" w:hAnsi="Arial" w:cs="Arial"/>
                <w:b/>
                <w:color w:val="000000"/>
                <w:sz w:val="14"/>
                <w:szCs w:val="14"/>
              </w:rPr>
            </w:pPr>
            <w:r w:rsidRPr="00A2359A">
              <w:rPr>
                <w:rFonts w:ascii="Arial" w:hAnsi="Arial" w:cs="Arial"/>
                <w:color w:val="000000"/>
                <w:sz w:val="14"/>
                <w:szCs w:val="14"/>
              </w:rPr>
              <w:t>облас</w:t>
            </w:r>
            <w:r w:rsidRPr="00A2359A">
              <w:rPr>
                <w:rFonts w:ascii="Arial" w:hAnsi="Arial" w:cs="Arial"/>
                <w:color w:val="000000"/>
                <w:sz w:val="14"/>
                <w:szCs w:val="14"/>
              </w:rPr>
              <w:t>т</w:t>
            </w:r>
            <w:r w:rsidRPr="00A2359A">
              <w:rPr>
                <w:rFonts w:ascii="Arial" w:hAnsi="Arial" w:cs="Arial"/>
                <w:color w:val="000000"/>
                <w:sz w:val="14"/>
                <w:szCs w:val="14"/>
              </w:rPr>
              <w:t>ной бю</w:t>
            </w:r>
            <w:r w:rsidRPr="00A2359A">
              <w:rPr>
                <w:rFonts w:ascii="Arial" w:hAnsi="Arial" w:cs="Arial"/>
                <w:color w:val="000000"/>
                <w:sz w:val="14"/>
                <w:szCs w:val="14"/>
              </w:rPr>
              <w:t>д</w:t>
            </w:r>
            <w:r w:rsidRPr="00A2359A">
              <w:rPr>
                <w:rFonts w:ascii="Arial" w:hAnsi="Arial" w:cs="Arial"/>
                <w:color w:val="000000"/>
                <w:sz w:val="14"/>
                <w:szCs w:val="14"/>
              </w:rPr>
              <w:t>жет</w:t>
            </w:r>
          </w:p>
        </w:tc>
        <w:tc>
          <w:tcPr>
            <w:tcW w:w="548" w:type="dxa"/>
            <w:gridSpan w:val="2"/>
            <w:tcMar>
              <w:left w:w="28" w:type="dxa"/>
              <w:right w:w="28" w:type="dxa"/>
            </w:tcMar>
          </w:tcPr>
          <w:p w:rsidR="00C44C59" w:rsidRPr="00A2359A" w:rsidRDefault="00C44C59" w:rsidP="00C44C59">
            <w:pPr>
              <w:overflowPunct w:val="0"/>
              <w:autoSpaceDE w:val="0"/>
              <w:autoSpaceDN w:val="0"/>
              <w:adjustRightInd w:val="0"/>
              <w:jc w:val="center"/>
              <w:rPr>
                <w:rFonts w:ascii="Arial" w:hAnsi="Arial" w:cs="Arial"/>
                <w:b/>
                <w:color w:val="000000"/>
                <w:sz w:val="14"/>
                <w:szCs w:val="14"/>
              </w:rPr>
            </w:pPr>
            <w:r w:rsidRPr="00A2359A">
              <w:rPr>
                <w:rFonts w:ascii="Arial" w:hAnsi="Arial" w:cs="Arial"/>
                <w:color w:val="000000"/>
                <w:sz w:val="14"/>
                <w:szCs w:val="14"/>
              </w:rPr>
              <w:t>бю</w:t>
            </w:r>
            <w:r w:rsidRPr="00A2359A">
              <w:rPr>
                <w:rFonts w:ascii="Arial" w:hAnsi="Arial" w:cs="Arial"/>
                <w:color w:val="000000"/>
                <w:sz w:val="14"/>
                <w:szCs w:val="14"/>
              </w:rPr>
              <w:t>д</w:t>
            </w:r>
            <w:r w:rsidRPr="00A2359A">
              <w:rPr>
                <w:rFonts w:ascii="Arial" w:hAnsi="Arial" w:cs="Arial"/>
                <w:color w:val="000000"/>
                <w:sz w:val="14"/>
                <w:szCs w:val="14"/>
              </w:rPr>
              <w:t>жет Ва</w:t>
            </w:r>
            <w:r w:rsidRPr="00A2359A">
              <w:rPr>
                <w:rFonts w:ascii="Arial" w:hAnsi="Arial" w:cs="Arial"/>
                <w:color w:val="000000"/>
                <w:sz w:val="14"/>
                <w:szCs w:val="14"/>
              </w:rPr>
              <w:t>л</w:t>
            </w:r>
            <w:r w:rsidRPr="00A2359A">
              <w:rPr>
                <w:rFonts w:ascii="Arial" w:hAnsi="Arial" w:cs="Arial"/>
                <w:color w:val="000000"/>
                <w:sz w:val="14"/>
                <w:szCs w:val="14"/>
              </w:rPr>
              <w:t>да</w:t>
            </w:r>
            <w:r w:rsidRPr="00A2359A">
              <w:rPr>
                <w:rFonts w:ascii="Arial" w:hAnsi="Arial" w:cs="Arial"/>
                <w:color w:val="000000"/>
                <w:sz w:val="14"/>
                <w:szCs w:val="14"/>
              </w:rPr>
              <w:t>й</w:t>
            </w:r>
            <w:r w:rsidRPr="00A2359A">
              <w:rPr>
                <w:rFonts w:ascii="Arial" w:hAnsi="Arial" w:cs="Arial"/>
                <w:color w:val="000000"/>
                <w:sz w:val="14"/>
                <w:szCs w:val="14"/>
              </w:rPr>
              <w:t>ского горо</w:t>
            </w:r>
            <w:r w:rsidRPr="00A2359A">
              <w:rPr>
                <w:rFonts w:ascii="Arial" w:hAnsi="Arial" w:cs="Arial"/>
                <w:color w:val="000000"/>
                <w:sz w:val="14"/>
                <w:szCs w:val="14"/>
              </w:rPr>
              <w:t>д</w:t>
            </w:r>
            <w:r w:rsidRPr="00A2359A">
              <w:rPr>
                <w:rFonts w:ascii="Arial" w:hAnsi="Arial" w:cs="Arial"/>
                <w:color w:val="000000"/>
                <w:sz w:val="14"/>
                <w:szCs w:val="14"/>
              </w:rPr>
              <w:t>ского пос</w:t>
            </w:r>
            <w:r w:rsidRPr="00A2359A">
              <w:rPr>
                <w:rFonts w:ascii="Arial" w:hAnsi="Arial" w:cs="Arial"/>
                <w:color w:val="000000"/>
                <w:sz w:val="14"/>
                <w:szCs w:val="14"/>
              </w:rPr>
              <w:t>е</w:t>
            </w:r>
            <w:r w:rsidRPr="00A2359A">
              <w:rPr>
                <w:rFonts w:ascii="Arial" w:hAnsi="Arial" w:cs="Arial"/>
                <w:color w:val="000000"/>
                <w:sz w:val="14"/>
                <w:szCs w:val="14"/>
              </w:rPr>
              <w:t>ления</w:t>
            </w:r>
          </w:p>
        </w:tc>
        <w:tc>
          <w:tcPr>
            <w:tcW w:w="652" w:type="dxa"/>
            <w:gridSpan w:val="2"/>
            <w:tcMar>
              <w:left w:w="28" w:type="dxa"/>
              <w:right w:w="28" w:type="dxa"/>
            </w:tcMar>
          </w:tcPr>
          <w:p w:rsidR="00C44C59" w:rsidRPr="00A2359A" w:rsidRDefault="00C44C59" w:rsidP="00C44C59">
            <w:pPr>
              <w:overflowPunct w:val="0"/>
              <w:autoSpaceDE w:val="0"/>
              <w:autoSpaceDN w:val="0"/>
              <w:adjustRightInd w:val="0"/>
              <w:jc w:val="center"/>
              <w:rPr>
                <w:rFonts w:ascii="Arial" w:hAnsi="Arial" w:cs="Arial"/>
                <w:color w:val="000000"/>
                <w:sz w:val="14"/>
                <w:szCs w:val="14"/>
              </w:rPr>
            </w:pPr>
            <w:r w:rsidRPr="00A2359A">
              <w:rPr>
                <w:rFonts w:ascii="Arial" w:hAnsi="Arial" w:cs="Arial"/>
                <w:color w:val="000000"/>
                <w:sz w:val="14"/>
                <w:szCs w:val="14"/>
              </w:rPr>
              <w:t>облас</w:t>
            </w:r>
            <w:r w:rsidRPr="00A2359A">
              <w:rPr>
                <w:rFonts w:ascii="Arial" w:hAnsi="Arial" w:cs="Arial"/>
                <w:color w:val="000000"/>
                <w:sz w:val="14"/>
                <w:szCs w:val="14"/>
              </w:rPr>
              <w:t>т</w:t>
            </w:r>
            <w:r w:rsidRPr="00A2359A">
              <w:rPr>
                <w:rFonts w:ascii="Arial" w:hAnsi="Arial" w:cs="Arial"/>
                <w:color w:val="000000"/>
                <w:sz w:val="14"/>
                <w:szCs w:val="14"/>
              </w:rPr>
              <w:t>ной бюджет</w:t>
            </w:r>
          </w:p>
          <w:p w:rsidR="00C44C59" w:rsidRPr="00A2359A" w:rsidRDefault="00C44C59" w:rsidP="00C44C59">
            <w:pPr>
              <w:jc w:val="center"/>
              <w:rPr>
                <w:rFonts w:ascii="Arial" w:hAnsi="Arial" w:cs="Arial"/>
                <w:b/>
                <w:color w:val="000000"/>
                <w:sz w:val="14"/>
                <w:szCs w:val="14"/>
              </w:rPr>
            </w:pPr>
          </w:p>
        </w:tc>
        <w:tc>
          <w:tcPr>
            <w:tcW w:w="624" w:type="dxa"/>
            <w:gridSpan w:val="2"/>
            <w:tcMar>
              <w:left w:w="28" w:type="dxa"/>
              <w:right w:w="28" w:type="dxa"/>
            </w:tcMar>
          </w:tcPr>
          <w:p w:rsidR="00C44C59" w:rsidRPr="00A2359A" w:rsidRDefault="00C44C59" w:rsidP="00C44C59">
            <w:pPr>
              <w:overflowPunct w:val="0"/>
              <w:autoSpaceDE w:val="0"/>
              <w:autoSpaceDN w:val="0"/>
              <w:adjustRightInd w:val="0"/>
              <w:jc w:val="center"/>
              <w:rPr>
                <w:rFonts w:ascii="Arial" w:hAnsi="Arial" w:cs="Arial"/>
                <w:b/>
                <w:color w:val="000000"/>
                <w:sz w:val="14"/>
                <w:szCs w:val="14"/>
              </w:rPr>
            </w:pPr>
            <w:r w:rsidRPr="00A2359A">
              <w:rPr>
                <w:rFonts w:ascii="Arial" w:hAnsi="Arial" w:cs="Arial"/>
                <w:color w:val="000000"/>
                <w:sz w:val="14"/>
                <w:szCs w:val="14"/>
              </w:rPr>
              <w:t>бю</w:t>
            </w:r>
            <w:r w:rsidRPr="00A2359A">
              <w:rPr>
                <w:rFonts w:ascii="Arial" w:hAnsi="Arial" w:cs="Arial"/>
                <w:color w:val="000000"/>
                <w:sz w:val="14"/>
                <w:szCs w:val="14"/>
              </w:rPr>
              <w:t>д</w:t>
            </w:r>
            <w:r w:rsidRPr="00A2359A">
              <w:rPr>
                <w:rFonts w:ascii="Arial" w:hAnsi="Arial" w:cs="Arial"/>
                <w:color w:val="000000"/>
                <w:sz w:val="14"/>
                <w:szCs w:val="14"/>
              </w:rPr>
              <w:t>жет Валда</w:t>
            </w:r>
            <w:r w:rsidRPr="00A2359A">
              <w:rPr>
                <w:rFonts w:ascii="Arial" w:hAnsi="Arial" w:cs="Arial"/>
                <w:color w:val="000000"/>
                <w:sz w:val="14"/>
                <w:szCs w:val="14"/>
              </w:rPr>
              <w:t>й</w:t>
            </w:r>
            <w:r w:rsidRPr="00A2359A">
              <w:rPr>
                <w:rFonts w:ascii="Arial" w:hAnsi="Arial" w:cs="Arial"/>
                <w:color w:val="000000"/>
                <w:sz w:val="14"/>
                <w:szCs w:val="14"/>
              </w:rPr>
              <w:t>ского горо</w:t>
            </w:r>
            <w:r w:rsidRPr="00A2359A">
              <w:rPr>
                <w:rFonts w:ascii="Arial" w:hAnsi="Arial" w:cs="Arial"/>
                <w:color w:val="000000"/>
                <w:sz w:val="14"/>
                <w:szCs w:val="14"/>
              </w:rPr>
              <w:t>д</w:t>
            </w:r>
            <w:r w:rsidRPr="00A2359A">
              <w:rPr>
                <w:rFonts w:ascii="Arial" w:hAnsi="Arial" w:cs="Arial"/>
                <w:color w:val="000000"/>
                <w:sz w:val="14"/>
                <w:szCs w:val="14"/>
              </w:rPr>
              <w:t>ского посел</w:t>
            </w:r>
            <w:r w:rsidRPr="00A2359A">
              <w:rPr>
                <w:rFonts w:ascii="Arial" w:hAnsi="Arial" w:cs="Arial"/>
                <w:color w:val="000000"/>
                <w:sz w:val="14"/>
                <w:szCs w:val="14"/>
              </w:rPr>
              <w:t>е</w:t>
            </w:r>
            <w:r w:rsidRPr="00A2359A">
              <w:rPr>
                <w:rFonts w:ascii="Arial" w:hAnsi="Arial" w:cs="Arial"/>
                <w:color w:val="000000"/>
                <w:sz w:val="14"/>
                <w:szCs w:val="14"/>
              </w:rPr>
              <w:t>ния</w:t>
            </w:r>
          </w:p>
        </w:tc>
        <w:tc>
          <w:tcPr>
            <w:tcW w:w="585" w:type="dxa"/>
            <w:tcMar>
              <w:left w:w="28" w:type="dxa"/>
              <w:right w:w="28" w:type="dxa"/>
            </w:tcMar>
          </w:tcPr>
          <w:p w:rsidR="00C44C59" w:rsidRPr="00A2359A" w:rsidRDefault="00C44C59" w:rsidP="00C44C59">
            <w:pPr>
              <w:overflowPunct w:val="0"/>
              <w:autoSpaceDE w:val="0"/>
              <w:autoSpaceDN w:val="0"/>
              <w:adjustRightInd w:val="0"/>
              <w:jc w:val="center"/>
              <w:rPr>
                <w:rFonts w:ascii="Arial" w:hAnsi="Arial" w:cs="Arial"/>
                <w:b/>
                <w:color w:val="000000"/>
                <w:sz w:val="14"/>
                <w:szCs w:val="14"/>
              </w:rPr>
            </w:pPr>
            <w:r w:rsidRPr="00A2359A">
              <w:rPr>
                <w:rFonts w:ascii="Arial" w:hAnsi="Arial" w:cs="Arial"/>
                <w:color w:val="000000"/>
                <w:sz w:val="14"/>
                <w:szCs w:val="14"/>
              </w:rPr>
              <w:t>обл</w:t>
            </w:r>
            <w:r w:rsidRPr="00A2359A">
              <w:rPr>
                <w:rFonts w:ascii="Arial" w:hAnsi="Arial" w:cs="Arial"/>
                <w:color w:val="000000"/>
                <w:sz w:val="14"/>
                <w:szCs w:val="14"/>
              </w:rPr>
              <w:t>а</w:t>
            </w:r>
            <w:r w:rsidRPr="00A2359A">
              <w:rPr>
                <w:rFonts w:ascii="Arial" w:hAnsi="Arial" w:cs="Arial"/>
                <w:color w:val="000000"/>
                <w:sz w:val="14"/>
                <w:szCs w:val="14"/>
              </w:rPr>
              <w:t>стной бю</w:t>
            </w:r>
            <w:r w:rsidRPr="00A2359A">
              <w:rPr>
                <w:rFonts w:ascii="Arial" w:hAnsi="Arial" w:cs="Arial"/>
                <w:color w:val="000000"/>
                <w:sz w:val="14"/>
                <w:szCs w:val="14"/>
              </w:rPr>
              <w:t>д</w:t>
            </w:r>
            <w:r w:rsidRPr="00A2359A">
              <w:rPr>
                <w:rFonts w:ascii="Arial" w:hAnsi="Arial" w:cs="Arial"/>
                <w:color w:val="000000"/>
                <w:sz w:val="14"/>
                <w:szCs w:val="14"/>
              </w:rPr>
              <w:t>жет</w:t>
            </w:r>
          </w:p>
        </w:tc>
      </w:tr>
      <w:tr w:rsidR="00C44C59" w:rsidRPr="00A2359A" w:rsidTr="00C44C59">
        <w:trPr>
          <w:trHeight w:val="20"/>
        </w:trPr>
        <w:tc>
          <w:tcPr>
            <w:tcW w:w="3572" w:type="dxa"/>
            <w:gridSpan w:val="5"/>
            <w:vMerge/>
            <w:tcMar>
              <w:left w:w="28" w:type="dxa"/>
              <w:right w:w="28" w:type="dxa"/>
            </w:tcMar>
          </w:tcPr>
          <w:p w:rsidR="00C44C59" w:rsidRPr="00A2359A" w:rsidRDefault="00C44C59" w:rsidP="00C44C59">
            <w:pPr>
              <w:autoSpaceDN w:val="0"/>
              <w:rPr>
                <w:rFonts w:ascii="Arial" w:hAnsi="Arial" w:cs="Arial"/>
                <w:b/>
                <w:color w:val="000000"/>
                <w:sz w:val="14"/>
                <w:szCs w:val="14"/>
              </w:rPr>
            </w:pPr>
          </w:p>
        </w:tc>
        <w:tc>
          <w:tcPr>
            <w:tcW w:w="851" w:type="dxa"/>
            <w:vMerge/>
            <w:tcMar>
              <w:left w:w="28" w:type="dxa"/>
              <w:right w:w="28" w:type="dxa"/>
            </w:tcMar>
          </w:tcPr>
          <w:p w:rsidR="00C44C59" w:rsidRPr="00A2359A" w:rsidRDefault="00C44C59" w:rsidP="00C44C59">
            <w:pPr>
              <w:autoSpaceDN w:val="0"/>
              <w:jc w:val="center"/>
              <w:rPr>
                <w:rFonts w:ascii="Arial" w:hAnsi="Arial" w:cs="Arial"/>
                <w:b/>
                <w:color w:val="000000"/>
                <w:sz w:val="14"/>
                <w:szCs w:val="14"/>
              </w:rPr>
            </w:pPr>
          </w:p>
        </w:tc>
        <w:tc>
          <w:tcPr>
            <w:tcW w:w="567" w:type="dxa"/>
            <w:vMerge/>
            <w:tcMar>
              <w:left w:w="28" w:type="dxa"/>
              <w:right w:w="28" w:type="dxa"/>
            </w:tcMar>
          </w:tcPr>
          <w:p w:rsidR="00C44C59" w:rsidRPr="00A2359A" w:rsidRDefault="00C44C59" w:rsidP="00C44C59">
            <w:pPr>
              <w:autoSpaceDN w:val="0"/>
              <w:jc w:val="center"/>
              <w:rPr>
                <w:rFonts w:ascii="Arial" w:hAnsi="Arial" w:cs="Arial"/>
                <w:b/>
                <w:color w:val="000000"/>
                <w:sz w:val="14"/>
                <w:szCs w:val="14"/>
              </w:rPr>
            </w:pPr>
          </w:p>
        </w:tc>
        <w:tc>
          <w:tcPr>
            <w:tcW w:w="708" w:type="dxa"/>
            <w:tcMar>
              <w:left w:w="28" w:type="dxa"/>
              <w:right w:w="28" w:type="dxa"/>
            </w:tcMar>
          </w:tcPr>
          <w:p w:rsidR="00C44C59" w:rsidRPr="00A2359A" w:rsidRDefault="00C44C59" w:rsidP="00C44C59">
            <w:pPr>
              <w:jc w:val="both"/>
              <w:rPr>
                <w:rFonts w:ascii="Arial" w:hAnsi="Arial" w:cs="Arial"/>
                <w:color w:val="000000"/>
                <w:sz w:val="14"/>
                <w:szCs w:val="14"/>
              </w:rPr>
            </w:pPr>
            <w:r w:rsidRPr="00A2359A">
              <w:rPr>
                <w:rFonts w:ascii="Arial" w:hAnsi="Arial" w:cs="Arial"/>
                <w:color w:val="000000"/>
                <w:sz w:val="14"/>
                <w:szCs w:val="14"/>
              </w:rPr>
              <w:t xml:space="preserve">21 649,86807 </w:t>
            </w:r>
          </w:p>
        </w:tc>
        <w:tc>
          <w:tcPr>
            <w:tcW w:w="567" w:type="dxa"/>
            <w:tcMar>
              <w:left w:w="28" w:type="dxa"/>
              <w:right w:w="28" w:type="dxa"/>
            </w:tcMar>
          </w:tcPr>
          <w:p w:rsidR="00C44C59" w:rsidRPr="00A2359A" w:rsidRDefault="00C44C59" w:rsidP="00C44C59">
            <w:pPr>
              <w:jc w:val="both"/>
              <w:rPr>
                <w:rFonts w:ascii="Arial" w:hAnsi="Arial" w:cs="Arial"/>
                <w:color w:val="000000"/>
                <w:sz w:val="14"/>
                <w:szCs w:val="14"/>
              </w:rPr>
            </w:pPr>
            <w:r w:rsidRPr="00A2359A">
              <w:rPr>
                <w:rFonts w:ascii="Arial" w:hAnsi="Arial" w:cs="Arial"/>
                <w:color w:val="000000"/>
                <w:sz w:val="14"/>
                <w:szCs w:val="14"/>
              </w:rPr>
              <w:t>9 921,95393</w:t>
            </w:r>
          </w:p>
        </w:tc>
        <w:tc>
          <w:tcPr>
            <w:tcW w:w="851" w:type="dxa"/>
            <w:gridSpan w:val="2"/>
            <w:tcMar>
              <w:left w:w="28" w:type="dxa"/>
              <w:right w:w="28" w:type="dxa"/>
            </w:tcMar>
          </w:tcPr>
          <w:p w:rsidR="00C44C59" w:rsidRPr="00A2359A" w:rsidRDefault="00C44C59" w:rsidP="00C44C59">
            <w:pPr>
              <w:jc w:val="both"/>
              <w:rPr>
                <w:rFonts w:ascii="Arial" w:hAnsi="Arial" w:cs="Arial"/>
                <w:color w:val="000000"/>
                <w:sz w:val="14"/>
                <w:szCs w:val="14"/>
              </w:rPr>
            </w:pPr>
            <w:r w:rsidRPr="00A2359A">
              <w:rPr>
                <w:rFonts w:ascii="Arial" w:hAnsi="Arial" w:cs="Arial"/>
                <w:color w:val="000000"/>
                <w:sz w:val="14"/>
                <w:szCs w:val="14"/>
              </w:rPr>
              <w:t>23 109,76809</w:t>
            </w:r>
          </w:p>
        </w:tc>
        <w:tc>
          <w:tcPr>
            <w:tcW w:w="727" w:type="dxa"/>
            <w:tcMar>
              <w:left w:w="28" w:type="dxa"/>
              <w:right w:w="28" w:type="dxa"/>
            </w:tcMar>
          </w:tcPr>
          <w:p w:rsidR="00C44C59" w:rsidRPr="00A2359A" w:rsidRDefault="00C44C59" w:rsidP="00C44C59">
            <w:pPr>
              <w:jc w:val="both"/>
              <w:rPr>
                <w:rFonts w:ascii="Arial" w:hAnsi="Arial" w:cs="Arial"/>
                <w:color w:val="000000"/>
                <w:sz w:val="14"/>
                <w:szCs w:val="14"/>
              </w:rPr>
            </w:pPr>
            <w:r w:rsidRPr="00A2359A">
              <w:rPr>
                <w:rFonts w:ascii="Arial" w:hAnsi="Arial" w:cs="Arial"/>
                <w:color w:val="000000"/>
                <w:sz w:val="14"/>
                <w:szCs w:val="14"/>
              </w:rPr>
              <w:t>11 916,00</w:t>
            </w:r>
          </w:p>
        </w:tc>
        <w:tc>
          <w:tcPr>
            <w:tcW w:w="567" w:type="dxa"/>
            <w:tcMar>
              <w:left w:w="28" w:type="dxa"/>
              <w:right w:w="28" w:type="dxa"/>
            </w:tcMar>
          </w:tcPr>
          <w:p w:rsidR="00C44C59" w:rsidRPr="00A2359A" w:rsidRDefault="00C44C59" w:rsidP="00C44C59">
            <w:pPr>
              <w:jc w:val="both"/>
              <w:rPr>
                <w:rFonts w:ascii="Arial" w:hAnsi="Arial" w:cs="Arial"/>
                <w:color w:val="000000"/>
                <w:sz w:val="14"/>
                <w:szCs w:val="14"/>
              </w:rPr>
            </w:pPr>
            <w:r w:rsidRPr="00A2359A">
              <w:rPr>
                <w:rFonts w:ascii="Arial" w:hAnsi="Arial" w:cs="Arial"/>
                <w:color w:val="000000"/>
                <w:sz w:val="14"/>
                <w:szCs w:val="14"/>
              </w:rPr>
              <w:t>25 949,64247</w:t>
            </w:r>
          </w:p>
        </w:tc>
        <w:tc>
          <w:tcPr>
            <w:tcW w:w="709" w:type="dxa"/>
            <w:gridSpan w:val="2"/>
            <w:tcMar>
              <w:left w:w="28" w:type="dxa"/>
              <w:right w:w="28" w:type="dxa"/>
            </w:tcMar>
          </w:tcPr>
          <w:p w:rsidR="00C44C59" w:rsidRPr="00A2359A" w:rsidRDefault="00C44C59" w:rsidP="00C44C59">
            <w:pPr>
              <w:jc w:val="both"/>
              <w:rPr>
                <w:rFonts w:ascii="Arial" w:hAnsi="Arial" w:cs="Arial"/>
                <w:color w:val="000000"/>
                <w:sz w:val="14"/>
                <w:szCs w:val="14"/>
              </w:rPr>
            </w:pPr>
            <w:r w:rsidRPr="00A2359A">
              <w:rPr>
                <w:rFonts w:ascii="Arial" w:hAnsi="Arial" w:cs="Arial"/>
                <w:color w:val="000000"/>
                <w:sz w:val="14"/>
                <w:szCs w:val="14"/>
              </w:rPr>
              <w:t>21570,8</w:t>
            </w:r>
          </w:p>
        </w:tc>
        <w:tc>
          <w:tcPr>
            <w:tcW w:w="548" w:type="dxa"/>
            <w:gridSpan w:val="2"/>
            <w:tcMar>
              <w:left w:w="28" w:type="dxa"/>
              <w:right w:w="28" w:type="dxa"/>
            </w:tcMar>
          </w:tcPr>
          <w:p w:rsidR="00C44C59" w:rsidRPr="00A2359A" w:rsidRDefault="00C44C59" w:rsidP="00C44C59">
            <w:pPr>
              <w:jc w:val="both"/>
              <w:rPr>
                <w:rFonts w:ascii="Arial" w:hAnsi="Arial" w:cs="Arial"/>
                <w:color w:val="000000"/>
                <w:sz w:val="14"/>
                <w:szCs w:val="14"/>
              </w:rPr>
            </w:pPr>
            <w:r w:rsidRPr="00A2359A">
              <w:rPr>
                <w:rFonts w:ascii="Arial" w:hAnsi="Arial" w:cs="Arial"/>
                <w:color w:val="000000"/>
                <w:sz w:val="14"/>
                <w:szCs w:val="14"/>
              </w:rPr>
              <w:t>21 767,00</w:t>
            </w:r>
          </w:p>
        </w:tc>
        <w:tc>
          <w:tcPr>
            <w:tcW w:w="652" w:type="dxa"/>
            <w:gridSpan w:val="2"/>
            <w:tcMar>
              <w:left w:w="28" w:type="dxa"/>
              <w:right w:w="28" w:type="dxa"/>
            </w:tcMar>
          </w:tcPr>
          <w:p w:rsidR="00C44C59" w:rsidRPr="00A2359A" w:rsidRDefault="00C44C59" w:rsidP="00C44C59">
            <w:pPr>
              <w:jc w:val="both"/>
              <w:rPr>
                <w:rFonts w:ascii="Arial" w:hAnsi="Arial" w:cs="Arial"/>
                <w:color w:val="000000"/>
                <w:sz w:val="14"/>
                <w:szCs w:val="14"/>
              </w:rPr>
            </w:pPr>
            <w:r w:rsidRPr="00A2359A">
              <w:rPr>
                <w:rFonts w:ascii="Arial" w:hAnsi="Arial" w:cs="Arial"/>
                <w:color w:val="000000"/>
                <w:sz w:val="14"/>
                <w:szCs w:val="14"/>
              </w:rPr>
              <w:t>1 873,00</w:t>
            </w:r>
          </w:p>
        </w:tc>
        <w:tc>
          <w:tcPr>
            <w:tcW w:w="624" w:type="dxa"/>
            <w:gridSpan w:val="2"/>
            <w:tcMar>
              <w:left w:w="28" w:type="dxa"/>
              <w:right w:w="28" w:type="dxa"/>
            </w:tcMar>
          </w:tcPr>
          <w:p w:rsidR="00C44C59" w:rsidRPr="00A2359A" w:rsidRDefault="00C44C59" w:rsidP="00C44C59">
            <w:pPr>
              <w:jc w:val="both"/>
              <w:rPr>
                <w:rFonts w:ascii="Arial" w:hAnsi="Arial" w:cs="Arial"/>
                <w:color w:val="000000"/>
                <w:sz w:val="14"/>
                <w:szCs w:val="14"/>
              </w:rPr>
            </w:pPr>
            <w:r w:rsidRPr="00A2359A">
              <w:rPr>
                <w:rFonts w:ascii="Arial" w:hAnsi="Arial" w:cs="Arial"/>
                <w:color w:val="000000"/>
                <w:sz w:val="14"/>
                <w:szCs w:val="14"/>
              </w:rPr>
              <w:t>21 767,00</w:t>
            </w:r>
          </w:p>
        </w:tc>
        <w:tc>
          <w:tcPr>
            <w:tcW w:w="585" w:type="dxa"/>
            <w:tcMar>
              <w:left w:w="28" w:type="dxa"/>
              <w:right w:w="28" w:type="dxa"/>
            </w:tcMar>
          </w:tcPr>
          <w:p w:rsidR="00C44C59" w:rsidRPr="00A2359A" w:rsidRDefault="00C44C59" w:rsidP="00C44C59">
            <w:pPr>
              <w:jc w:val="both"/>
              <w:rPr>
                <w:rFonts w:ascii="Arial" w:hAnsi="Arial" w:cs="Arial"/>
                <w:color w:val="000000"/>
                <w:sz w:val="14"/>
                <w:szCs w:val="14"/>
              </w:rPr>
            </w:pPr>
            <w:r w:rsidRPr="00A2359A">
              <w:rPr>
                <w:rFonts w:ascii="Arial" w:hAnsi="Arial" w:cs="Arial"/>
                <w:color w:val="000000"/>
                <w:sz w:val="14"/>
                <w:szCs w:val="14"/>
              </w:rPr>
              <w:t>1 873,00</w:t>
            </w:r>
          </w:p>
        </w:tc>
      </w:tr>
    </w:tbl>
    <w:p w:rsidR="00C44C59" w:rsidRPr="00CE4085" w:rsidRDefault="00C44C59" w:rsidP="00C44C59">
      <w:pPr>
        <w:tabs>
          <w:tab w:val="left" w:pos="5700"/>
        </w:tabs>
        <w:rPr>
          <w:rFonts w:ascii="Arial" w:hAnsi="Arial" w:cs="Arial"/>
          <w:sz w:val="16"/>
          <w:szCs w:val="16"/>
        </w:rPr>
      </w:pPr>
    </w:p>
    <w:p w:rsidR="002D54F4" w:rsidRPr="007300C2" w:rsidRDefault="002D54F4" w:rsidP="002D54F4">
      <w:pPr>
        <w:pStyle w:val="2"/>
        <w:rPr>
          <w:rFonts w:ascii="Arial" w:hAnsi="Arial" w:cs="Arial"/>
          <w:color w:val="000000"/>
          <w:sz w:val="16"/>
          <w:szCs w:val="16"/>
        </w:rPr>
      </w:pPr>
      <w:r w:rsidRPr="007300C2">
        <w:rPr>
          <w:rFonts w:ascii="Arial" w:hAnsi="Arial" w:cs="Arial"/>
          <w:color w:val="000000"/>
          <w:sz w:val="16"/>
          <w:szCs w:val="16"/>
        </w:rPr>
        <w:t>АДМИНИСТРАЦИЯ ВАЛДАЙСКОГО МУНИЦИПАЛЬНОГО РАЙОНА</w:t>
      </w:r>
    </w:p>
    <w:p w:rsidR="002D54F4" w:rsidRPr="007300C2" w:rsidRDefault="002D54F4" w:rsidP="002D54F4">
      <w:pPr>
        <w:pStyle w:val="3"/>
        <w:rPr>
          <w:rFonts w:ascii="Arial" w:hAnsi="Arial" w:cs="Arial"/>
          <w:sz w:val="16"/>
          <w:szCs w:val="16"/>
        </w:rPr>
      </w:pPr>
      <w:r w:rsidRPr="007300C2">
        <w:rPr>
          <w:rFonts w:ascii="Arial" w:hAnsi="Arial" w:cs="Arial"/>
          <w:sz w:val="16"/>
          <w:szCs w:val="16"/>
        </w:rPr>
        <w:t>П О С Т А Н О В Л Е Н И Е</w:t>
      </w:r>
    </w:p>
    <w:p w:rsidR="002D54F4" w:rsidRPr="007300C2" w:rsidRDefault="002D54F4" w:rsidP="002D54F4">
      <w:pPr>
        <w:jc w:val="center"/>
        <w:rPr>
          <w:rFonts w:ascii="Arial" w:hAnsi="Arial" w:cs="Arial"/>
          <w:color w:val="000000"/>
          <w:sz w:val="16"/>
          <w:szCs w:val="16"/>
        </w:rPr>
      </w:pPr>
      <w:r w:rsidRPr="007300C2">
        <w:rPr>
          <w:rFonts w:ascii="Arial" w:hAnsi="Arial" w:cs="Arial"/>
          <w:color w:val="000000"/>
          <w:sz w:val="16"/>
          <w:szCs w:val="16"/>
        </w:rPr>
        <w:t>29.11.2019 № 2037</w:t>
      </w:r>
    </w:p>
    <w:p w:rsidR="002D54F4" w:rsidRPr="007300C2" w:rsidRDefault="002D54F4" w:rsidP="002D54F4">
      <w:pPr>
        <w:pStyle w:val="ConsPlusTitle"/>
        <w:widowControl/>
        <w:jc w:val="center"/>
        <w:rPr>
          <w:rFonts w:ascii="Arial" w:hAnsi="Arial" w:cs="Arial"/>
          <w:sz w:val="16"/>
          <w:szCs w:val="16"/>
        </w:rPr>
      </w:pPr>
      <w:r w:rsidRPr="007300C2">
        <w:rPr>
          <w:rFonts w:ascii="Arial" w:hAnsi="Arial" w:cs="Arial"/>
          <w:sz w:val="16"/>
          <w:szCs w:val="16"/>
        </w:rPr>
        <w:t xml:space="preserve">О внесении изменений в муниципальную программу «Развитие муниципальной службы и </w:t>
      </w:r>
    </w:p>
    <w:p w:rsidR="002D54F4" w:rsidRPr="007300C2" w:rsidRDefault="002D54F4" w:rsidP="002D54F4">
      <w:pPr>
        <w:pStyle w:val="ConsPlusTitle"/>
        <w:widowControl/>
        <w:jc w:val="center"/>
        <w:rPr>
          <w:rFonts w:ascii="Arial" w:hAnsi="Arial" w:cs="Arial"/>
          <w:sz w:val="16"/>
          <w:szCs w:val="16"/>
        </w:rPr>
      </w:pPr>
      <w:r w:rsidRPr="007300C2">
        <w:rPr>
          <w:rFonts w:ascii="Arial" w:hAnsi="Arial" w:cs="Arial"/>
          <w:sz w:val="16"/>
          <w:szCs w:val="16"/>
        </w:rPr>
        <w:t xml:space="preserve">форм участия населения в осуществлении местного самоуправления в Валдайском муниципальном </w:t>
      </w:r>
    </w:p>
    <w:p w:rsidR="002D54F4" w:rsidRPr="007300C2" w:rsidRDefault="002D54F4" w:rsidP="002D54F4">
      <w:pPr>
        <w:pStyle w:val="ConsPlusTitle"/>
        <w:widowControl/>
        <w:jc w:val="center"/>
        <w:rPr>
          <w:rFonts w:ascii="Arial" w:hAnsi="Arial" w:cs="Arial"/>
          <w:sz w:val="16"/>
          <w:szCs w:val="16"/>
        </w:rPr>
      </w:pPr>
      <w:r w:rsidRPr="007300C2">
        <w:rPr>
          <w:rFonts w:ascii="Arial" w:hAnsi="Arial" w:cs="Arial"/>
          <w:sz w:val="16"/>
          <w:szCs w:val="16"/>
        </w:rPr>
        <w:t>районе на 2019 - 2023 г</w:t>
      </w:r>
      <w:r w:rsidRPr="007300C2">
        <w:rPr>
          <w:rFonts w:ascii="Arial" w:hAnsi="Arial" w:cs="Arial"/>
          <w:sz w:val="16"/>
          <w:szCs w:val="16"/>
        </w:rPr>
        <w:t>о</w:t>
      </w:r>
      <w:r w:rsidRPr="007300C2">
        <w:rPr>
          <w:rFonts w:ascii="Arial" w:hAnsi="Arial" w:cs="Arial"/>
          <w:sz w:val="16"/>
          <w:szCs w:val="16"/>
        </w:rPr>
        <w:t>ды»</w:t>
      </w:r>
    </w:p>
    <w:p w:rsidR="002D54F4" w:rsidRPr="007300C2" w:rsidRDefault="002D54F4" w:rsidP="002D54F4">
      <w:pPr>
        <w:autoSpaceDE w:val="0"/>
        <w:autoSpaceDN w:val="0"/>
        <w:adjustRightInd w:val="0"/>
        <w:ind w:firstLine="142"/>
        <w:jc w:val="both"/>
        <w:rPr>
          <w:rFonts w:ascii="Arial" w:hAnsi="Arial" w:cs="Arial"/>
          <w:sz w:val="16"/>
          <w:szCs w:val="16"/>
        </w:rPr>
      </w:pPr>
      <w:r w:rsidRPr="007300C2">
        <w:rPr>
          <w:rFonts w:ascii="Arial" w:hAnsi="Arial" w:cs="Arial"/>
          <w:sz w:val="16"/>
          <w:szCs w:val="16"/>
        </w:rPr>
        <w:t xml:space="preserve">Администрация Валдайского муниципального района </w:t>
      </w:r>
      <w:r w:rsidRPr="007300C2">
        <w:rPr>
          <w:rFonts w:ascii="Arial" w:hAnsi="Arial" w:cs="Arial"/>
          <w:b/>
          <w:sz w:val="16"/>
          <w:szCs w:val="16"/>
        </w:rPr>
        <w:t>ПОСТАНО</w:t>
      </w:r>
      <w:r w:rsidRPr="007300C2">
        <w:rPr>
          <w:rFonts w:ascii="Arial" w:hAnsi="Arial" w:cs="Arial"/>
          <w:b/>
          <w:sz w:val="16"/>
          <w:szCs w:val="16"/>
        </w:rPr>
        <w:t>В</w:t>
      </w:r>
      <w:r w:rsidRPr="007300C2">
        <w:rPr>
          <w:rFonts w:ascii="Arial" w:hAnsi="Arial" w:cs="Arial"/>
          <w:b/>
          <w:sz w:val="16"/>
          <w:szCs w:val="16"/>
        </w:rPr>
        <w:t>ЛЯЕТ:</w:t>
      </w:r>
    </w:p>
    <w:p w:rsidR="002D54F4" w:rsidRPr="007300C2" w:rsidRDefault="002D54F4" w:rsidP="002D54F4">
      <w:pPr>
        <w:shd w:val="clear" w:color="auto" w:fill="FFFFFF"/>
        <w:ind w:firstLine="142"/>
        <w:jc w:val="both"/>
        <w:rPr>
          <w:rFonts w:ascii="Arial" w:hAnsi="Arial" w:cs="Arial"/>
          <w:sz w:val="16"/>
          <w:szCs w:val="16"/>
        </w:rPr>
      </w:pPr>
      <w:r w:rsidRPr="007300C2">
        <w:rPr>
          <w:rFonts w:ascii="Arial" w:hAnsi="Arial" w:cs="Arial"/>
          <w:sz w:val="16"/>
          <w:szCs w:val="16"/>
        </w:rPr>
        <w:t>1. Внести изменения в муниципальную программу «Развитие муниципальной службы и форм участия населения в осуществлении местного сам</w:t>
      </w:r>
      <w:r w:rsidRPr="007300C2">
        <w:rPr>
          <w:rFonts w:ascii="Arial" w:hAnsi="Arial" w:cs="Arial"/>
          <w:sz w:val="16"/>
          <w:szCs w:val="16"/>
        </w:rPr>
        <w:t>о</w:t>
      </w:r>
      <w:r w:rsidRPr="007300C2">
        <w:rPr>
          <w:rFonts w:ascii="Arial" w:hAnsi="Arial" w:cs="Arial"/>
          <w:sz w:val="16"/>
          <w:szCs w:val="16"/>
        </w:rPr>
        <w:t>управления в Валдайском муниципальном районе на 2019 - 2023 годы», утвержденную постановлением Администрации Валдайского муниц</w:t>
      </w:r>
      <w:r w:rsidRPr="007300C2">
        <w:rPr>
          <w:rFonts w:ascii="Arial" w:hAnsi="Arial" w:cs="Arial"/>
          <w:sz w:val="16"/>
          <w:szCs w:val="16"/>
        </w:rPr>
        <w:t>и</w:t>
      </w:r>
      <w:r w:rsidRPr="007300C2">
        <w:rPr>
          <w:rFonts w:ascii="Arial" w:hAnsi="Arial" w:cs="Arial"/>
          <w:sz w:val="16"/>
          <w:szCs w:val="16"/>
        </w:rPr>
        <w:t>пального района от 26.11.2018 №1861:</w:t>
      </w:r>
    </w:p>
    <w:p w:rsidR="002D54F4" w:rsidRPr="007300C2" w:rsidRDefault="002D54F4" w:rsidP="002D54F4">
      <w:pPr>
        <w:shd w:val="clear" w:color="auto" w:fill="FFFFFF"/>
        <w:ind w:firstLine="142"/>
        <w:jc w:val="both"/>
        <w:rPr>
          <w:rFonts w:ascii="Arial" w:hAnsi="Arial" w:cs="Arial"/>
          <w:sz w:val="16"/>
          <w:szCs w:val="16"/>
        </w:rPr>
      </w:pPr>
      <w:r w:rsidRPr="007300C2">
        <w:rPr>
          <w:rFonts w:ascii="Arial" w:hAnsi="Arial" w:cs="Arial"/>
          <w:sz w:val="16"/>
          <w:szCs w:val="16"/>
        </w:rPr>
        <w:t>1.1. Изложить строку 3.3.4 пункта 3 паспорта муниципальной програ</w:t>
      </w:r>
      <w:r w:rsidRPr="007300C2">
        <w:rPr>
          <w:rFonts w:ascii="Arial" w:hAnsi="Arial" w:cs="Arial"/>
          <w:sz w:val="16"/>
          <w:szCs w:val="16"/>
        </w:rPr>
        <w:t>м</w:t>
      </w:r>
      <w:r w:rsidRPr="007300C2">
        <w:rPr>
          <w:rFonts w:ascii="Arial" w:hAnsi="Arial" w:cs="Arial"/>
          <w:sz w:val="16"/>
          <w:szCs w:val="16"/>
        </w:rPr>
        <w:t>мы в редакции:</w:t>
      </w:r>
    </w:p>
    <w:tbl>
      <w:tblPr>
        <w:tblW w:w="114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85"/>
        <w:gridCol w:w="7938"/>
        <w:gridCol w:w="567"/>
        <w:gridCol w:w="709"/>
        <w:gridCol w:w="567"/>
        <w:gridCol w:w="567"/>
        <w:gridCol w:w="502"/>
      </w:tblGrid>
      <w:tr w:rsidR="002D54F4" w:rsidRPr="007300C2" w:rsidTr="002D54F4">
        <w:tc>
          <w:tcPr>
            <w:tcW w:w="585" w:type="dxa"/>
            <w:vMerge w:val="restart"/>
            <w:tcBorders>
              <w:top w:val="single" w:sz="4" w:space="0" w:color="auto"/>
              <w:left w:val="single" w:sz="4" w:space="0" w:color="auto"/>
              <w:right w:val="single" w:sz="4" w:space="0" w:color="auto"/>
            </w:tcBorders>
            <w:shd w:val="clear" w:color="auto" w:fill="auto"/>
            <w:vAlign w:val="center"/>
          </w:tcPr>
          <w:p w:rsidR="002D54F4" w:rsidRPr="007300C2" w:rsidRDefault="002D54F4" w:rsidP="00793AC5">
            <w:pPr>
              <w:pStyle w:val="ConsPlusNonformat"/>
              <w:jc w:val="center"/>
              <w:rPr>
                <w:rFonts w:ascii="Arial" w:hAnsi="Arial" w:cs="Arial"/>
                <w:b/>
                <w:sz w:val="16"/>
                <w:szCs w:val="16"/>
              </w:rPr>
            </w:pPr>
            <w:r w:rsidRPr="007300C2">
              <w:rPr>
                <w:rFonts w:ascii="Arial" w:hAnsi="Arial" w:cs="Arial"/>
                <w:b/>
                <w:sz w:val="16"/>
                <w:szCs w:val="16"/>
              </w:rPr>
              <w:t>№ п/п</w:t>
            </w:r>
          </w:p>
        </w:tc>
        <w:tc>
          <w:tcPr>
            <w:tcW w:w="7938" w:type="dxa"/>
            <w:vMerge w:val="restart"/>
            <w:tcBorders>
              <w:top w:val="single" w:sz="4" w:space="0" w:color="auto"/>
              <w:left w:val="single" w:sz="4" w:space="0" w:color="auto"/>
              <w:right w:val="single" w:sz="4" w:space="0" w:color="auto"/>
            </w:tcBorders>
            <w:shd w:val="clear" w:color="auto" w:fill="auto"/>
            <w:vAlign w:val="center"/>
          </w:tcPr>
          <w:p w:rsidR="002D54F4" w:rsidRPr="007300C2" w:rsidRDefault="002D54F4" w:rsidP="002D54F4">
            <w:pPr>
              <w:jc w:val="center"/>
              <w:rPr>
                <w:rFonts w:ascii="Arial" w:eastAsia="Arial" w:hAnsi="Arial" w:cs="Arial"/>
                <w:b/>
                <w:sz w:val="16"/>
                <w:szCs w:val="16"/>
                <w:lang w:eastAsia="ar-SA"/>
              </w:rPr>
            </w:pPr>
            <w:r w:rsidRPr="007300C2">
              <w:rPr>
                <w:rFonts w:ascii="Arial" w:hAnsi="Arial" w:cs="Arial"/>
                <w:b/>
                <w:sz w:val="16"/>
                <w:szCs w:val="16"/>
              </w:rPr>
              <w:t>Цели, задачи муниципальной программы, наименование и единица измерения целевого показ</w:t>
            </w:r>
            <w:r w:rsidRPr="007300C2">
              <w:rPr>
                <w:rFonts w:ascii="Arial" w:hAnsi="Arial" w:cs="Arial"/>
                <w:b/>
                <w:sz w:val="16"/>
                <w:szCs w:val="16"/>
              </w:rPr>
              <w:t>а</w:t>
            </w:r>
            <w:r w:rsidRPr="007300C2">
              <w:rPr>
                <w:rFonts w:ascii="Arial" w:hAnsi="Arial" w:cs="Arial"/>
                <w:b/>
                <w:sz w:val="16"/>
                <w:szCs w:val="16"/>
              </w:rPr>
              <w:lastRenderedPageBreak/>
              <w:t>теля</w:t>
            </w:r>
          </w:p>
        </w:tc>
        <w:tc>
          <w:tcPr>
            <w:tcW w:w="29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54F4" w:rsidRPr="007300C2" w:rsidRDefault="002D54F4" w:rsidP="002D54F4">
            <w:pPr>
              <w:autoSpaceDE w:val="0"/>
              <w:autoSpaceDN w:val="0"/>
              <w:adjustRightInd w:val="0"/>
              <w:jc w:val="center"/>
              <w:rPr>
                <w:rFonts w:ascii="Arial" w:hAnsi="Arial" w:cs="Arial"/>
                <w:b/>
                <w:sz w:val="16"/>
                <w:szCs w:val="16"/>
              </w:rPr>
            </w:pPr>
            <w:r w:rsidRPr="007300C2">
              <w:rPr>
                <w:rFonts w:ascii="Arial" w:hAnsi="Arial" w:cs="Arial"/>
                <w:b/>
                <w:sz w:val="16"/>
                <w:szCs w:val="16"/>
              </w:rPr>
              <w:lastRenderedPageBreak/>
              <w:t xml:space="preserve">Значения целевого показателя по </w:t>
            </w:r>
            <w:r w:rsidRPr="007300C2">
              <w:rPr>
                <w:rFonts w:ascii="Arial" w:hAnsi="Arial" w:cs="Arial"/>
                <w:b/>
                <w:sz w:val="16"/>
                <w:szCs w:val="16"/>
              </w:rPr>
              <w:lastRenderedPageBreak/>
              <w:t>г</w:t>
            </w:r>
            <w:r w:rsidRPr="007300C2">
              <w:rPr>
                <w:rFonts w:ascii="Arial" w:hAnsi="Arial" w:cs="Arial"/>
                <w:b/>
                <w:sz w:val="16"/>
                <w:szCs w:val="16"/>
              </w:rPr>
              <w:t>о</w:t>
            </w:r>
            <w:r w:rsidRPr="007300C2">
              <w:rPr>
                <w:rFonts w:ascii="Arial" w:hAnsi="Arial" w:cs="Arial"/>
                <w:b/>
                <w:sz w:val="16"/>
                <w:szCs w:val="16"/>
              </w:rPr>
              <w:t>дам</w:t>
            </w:r>
          </w:p>
        </w:tc>
      </w:tr>
      <w:tr w:rsidR="002D54F4" w:rsidRPr="007300C2" w:rsidTr="002D54F4">
        <w:tc>
          <w:tcPr>
            <w:tcW w:w="585" w:type="dxa"/>
            <w:vMerge/>
            <w:tcBorders>
              <w:left w:val="single" w:sz="4" w:space="0" w:color="auto"/>
              <w:bottom w:val="single" w:sz="4" w:space="0" w:color="auto"/>
              <w:right w:val="single" w:sz="4" w:space="0" w:color="auto"/>
            </w:tcBorders>
            <w:shd w:val="clear" w:color="auto" w:fill="auto"/>
            <w:vAlign w:val="center"/>
          </w:tcPr>
          <w:p w:rsidR="002D54F4" w:rsidRPr="007300C2" w:rsidRDefault="002D54F4" w:rsidP="00793AC5">
            <w:pPr>
              <w:pStyle w:val="ConsPlusNonformat"/>
              <w:jc w:val="center"/>
              <w:rPr>
                <w:rFonts w:ascii="Arial" w:hAnsi="Arial" w:cs="Arial"/>
                <w:b/>
                <w:sz w:val="16"/>
                <w:szCs w:val="16"/>
              </w:rPr>
            </w:pPr>
          </w:p>
        </w:tc>
        <w:tc>
          <w:tcPr>
            <w:tcW w:w="7938" w:type="dxa"/>
            <w:vMerge/>
            <w:tcBorders>
              <w:left w:val="single" w:sz="4" w:space="0" w:color="auto"/>
              <w:bottom w:val="single" w:sz="4" w:space="0" w:color="auto"/>
              <w:right w:val="single" w:sz="4" w:space="0" w:color="auto"/>
            </w:tcBorders>
            <w:shd w:val="clear" w:color="auto" w:fill="auto"/>
            <w:vAlign w:val="center"/>
          </w:tcPr>
          <w:p w:rsidR="002D54F4" w:rsidRPr="007300C2" w:rsidRDefault="002D54F4" w:rsidP="00793AC5">
            <w:pPr>
              <w:jc w:val="center"/>
              <w:rPr>
                <w:rFonts w:ascii="Arial" w:eastAsia="Arial" w:hAnsi="Arial" w:cs="Arial"/>
                <w:b/>
                <w:sz w:val="16"/>
                <w:szCs w:val="16"/>
                <w:lang w:eastAsia="ar-SA"/>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54F4" w:rsidRPr="007300C2" w:rsidRDefault="002D54F4" w:rsidP="00793AC5">
            <w:pPr>
              <w:pStyle w:val="ConsPlusCell"/>
              <w:jc w:val="center"/>
              <w:rPr>
                <w:b/>
                <w:sz w:val="16"/>
                <w:szCs w:val="16"/>
              </w:rPr>
            </w:pPr>
            <w:r w:rsidRPr="007300C2">
              <w:rPr>
                <w:b/>
                <w:sz w:val="16"/>
                <w:szCs w:val="16"/>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54F4" w:rsidRPr="007300C2" w:rsidRDefault="002D54F4" w:rsidP="00793AC5">
            <w:pPr>
              <w:pStyle w:val="ConsPlusCell"/>
              <w:jc w:val="center"/>
              <w:rPr>
                <w:b/>
                <w:sz w:val="16"/>
                <w:szCs w:val="16"/>
              </w:rPr>
            </w:pPr>
            <w:r w:rsidRPr="007300C2">
              <w:rPr>
                <w:b/>
                <w:sz w:val="16"/>
                <w:szCs w:val="16"/>
              </w:rPr>
              <w:t>2020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54F4" w:rsidRPr="007300C2" w:rsidRDefault="002D54F4" w:rsidP="00793AC5">
            <w:pPr>
              <w:pStyle w:val="ConsPlusCell"/>
              <w:jc w:val="center"/>
              <w:rPr>
                <w:b/>
                <w:sz w:val="16"/>
                <w:szCs w:val="16"/>
              </w:rPr>
            </w:pPr>
            <w:r w:rsidRPr="007300C2">
              <w:rPr>
                <w:b/>
                <w:sz w:val="16"/>
                <w:szCs w:val="16"/>
              </w:rPr>
              <w:t>2021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54F4" w:rsidRPr="007300C2" w:rsidRDefault="002D54F4" w:rsidP="00793AC5">
            <w:pPr>
              <w:autoSpaceDE w:val="0"/>
              <w:autoSpaceDN w:val="0"/>
              <w:adjustRightInd w:val="0"/>
              <w:jc w:val="center"/>
              <w:rPr>
                <w:rFonts w:ascii="Arial" w:hAnsi="Arial" w:cs="Arial"/>
                <w:b/>
                <w:sz w:val="16"/>
                <w:szCs w:val="16"/>
              </w:rPr>
            </w:pPr>
            <w:r w:rsidRPr="007300C2">
              <w:rPr>
                <w:rFonts w:ascii="Arial" w:hAnsi="Arial" w:cs="Arial"/>
                <w:b/>
                <w:sz w:val="16"/>
                <w:szCs w:val="16"/>
              </w:rPr>
              <w:t>2022</w:t>
            </w: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rsidR="002D54F4" w:rsidRPr="007300C2" w:rsidRDefault="002D54F4" w:rsidP="00793AC5">
            <w:pPr>
              <w:autoSpaceDE w:val="0"/>
              <w:autoSpaceDN w:val="0"/>
              <w:adjustRightInd w:val="0"/>
              <w:jc w:val="center"/>
              <w:rPr>
                <w:rFonts w:ascii="Arial" w:hAnsi="Arial" w:cs="Arial"/>
                <w:b/>
                <w:sz w:val="16"/>
                <w:szCs w:val="16"/>
              </w:rPr>
            </w:pPr>
            <w:r w:rsidRPr="007300C2">
              <w:rPr>
                <w:rFonts w:ascii="Arial" w:hAnsi="Arial" w:cs="Arial"/>
                <w:b/>
                <w:sz w:val="16"/>
                <w:szCs w:val="16"/>
              </w:rPr>
              <w:t>2023</w:t>
            </w:r>
          </w:p>
        </w:tc>
      </w:tr>
      <w:tr w:rsidR="002D54F4" w:rsidRPr="007300C2" w:rsidTr="002D54F4">
        <w:tc>
          <w:tcPr>
            <w:tcW w:w="585" w:type="dxa"/>
            <w:tcBorders>
              <w:top w:val="single" w:sz="4" w:space="0" w:color="auto"/>
              <w:left w:val="single" w:sz="4" w:space="0" w:color="auto"/>
              <w:bottom w:val="single" w:sz="4" w:space="0" w:color="auto"/>
              <w:right w:val="single" w:sz="4" w:space="0" w:color="auto"/>
            </w:tcBorders>
            <w:shd w:val="clear" w:color="auto" w:fill="auto"/>
          </w:tcPr>
          <w:p w:rsidR="002D54F4" w:rsidRPr="007300C2" w:rsidRDefault="002D54F4" w:rsidP="00793AC5">
            <w:pPr>
              <w:pStyle w:val="ConsPlusNonformat"/>
              <w:jc w:val="center"/>
              <w:rPr>
                <w:rFonts w:ascii="Arial" w:hAnsi="Arial" w:cs="Arial"/>
                <w:sz w:val="16"/>
                <w:szCs w:val="16"/>
              </w:rPr>
            </w:pPr>
            <w:r w:rsidRPr="007300C2">
              <w:rPr>
                <w:rFonts w:ascii="Arial" w:hAnsi="Arial" w:cs="Arial"/>
                <w:sz w:val="16"/>
                <w:szCs w:val="16"/>
              </w:rPr>
              <w:t>«3.3.4.</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2D54F4" w:rsidRPr="007300C2" w:rsidRDefault="002D54F4" w:rsidP="00793AC5">
            <w:pPr>
              <w:jc w:val="both"/>
              <w:rPr>
                <w:rFonts w:ascii="Arial" w:eastAsia="Arial" w:hAnsi="Arial" w:cs="Arial"/>
                <w:sz w:val="16"/>
                <w:szCs w:val="16"/>
                <w:lang w:eastAsia="ar-SA"/>
              </w:rPr>
            </w:pPr>
            <w:r w:rsidRPr="007300C2">
              <w:rPr>
                <w:rFonts w:ascii="Arial" w:eastAsia="Arial" w:hAnsi="Arial" w:cs="Arial"/>
                <w:sz w:val="16"/>
                <w:szCs w:val="16"/>
                <w:lang w:eastAsia="ar-SA"/>
              </w:rPr>
              <w:t>Показатель 4. Участие Валдайского городского поселения в государственной программе «Государс</w:t>
            </w:r>
            <w:r w:rsidRPr="007300C2">
              <w:rPr>
                <w:rFonts w:ascii="Arial" w:eastAsia="Arial" w:hAnsi="Arial" w:cs="Arial"/>
                <w:sz w:val="16"/>
                <w:szCs w:val="16"/>
                <w:lang w:eastAsia="ar-SA"/>
              </w:rPr>
              <w:t>т</w:t>
            </w:r>
            <w:r w:rsidRPr="007300C2">
              <w:rPr>
                <w:rFonts w:ascii="Arial" w:eastAsia="Arial" w:hAnsi="Arial" w:cs="Arial"/>
                <w:sz w:val="16"/>
                <w:szCs w:val="16"/>
                <w:lang w:eastAsia="ar-SA"/>
              </w:rPr>
              <w:t>венная поддержка развития местного самоуправления в Новгородской области и социально ориентир</w:t>
            </w:r>
            <w:r w:rsidRPr="007300C2">
              <w:rPr>
                <w:rFonts w:ascii="Arial" w:eastAsia="Arial" w:hAnsi="Arial" w:cs="Arial"/>
                <w:sz w:val="16"/>
                <w:szCs w:val="16"/>
                <w:lang w:eastAsia="ar-SA"/>
              </w:rPr>
              <w:t>о</w:t>
            </w:r>
            <w:r w:rsidRPr="007300C2">
              <w:rPr>
                <w:rFonts w:ascii="Arial" w:eastAsia="Arial" w:hAnsi="Arial" w:cs="Arial"/>
                <w:sz w:val="16"/>
                <w:szCs w:val="16"/>
                <w:lang w:eastAsia="ar-SA"/>
              </w:rPr>
              <w:t>ванных некоммерческих организаций Новг</w:t>
            </w:r>
            <w:r w:rsidRPr="007300C2">
              <w:rPr>
                <w:rFonts w:ascii="Arial" w:eastAsia="Arial" w:hAnsi="Arial" w:cs="Arial"/>
                <w:sz w:val="16"/>
                <w:szCs w:val="16"/>
                <w:lang w:eastAsia="ar-SA"/>
              </w:rPr>
              <w:t>о</w:t>
            </w:r>
            <w:r w:rsidRPr="007300C2">
              <w:rPr>
                <w:rFonts w:ascii="Arial" w:eastAsia="Arial" w:hAnsi="Arial" w:cs="Arial"/>
                <w:sz w:val="16"/>
                <w:szCs w:val="16"/>
                <w:lang w:eastAsia="ar-SA"/>
              </w:rPr>
              <w:t>родской области на 2018-2020 годы» в части реализации проектов ТОС по развитию территорий в Валдайском городском посел</w:t>
            </w:r>
            <w:r w:rsidRPr="007300C2">
              <w:rPr>
                <w:rFonts w:ascii="Arial" w:eastAsia="Arial" w:hAnsi="Arial" w:cs="Arial"/>
                <w:sz w:val="16"/>
                <w:szCs w:val="16"/>
                <w:lang w:eastAsia="ar-SA"/>
              </w:rPr>
              <w:t>е</w:t>
            </w:r>
            <w:r w:rsidRPr="007300C2">
              <w:rPr>
                <w:rFonts w:ascii="Arial" w:eastAsia="Arial" w:hAnsi="Arial" w:cs="Arial"/>
                <w:sz w:val="16"/>
                <w:szCs w:val="16"/>
                <w:lang w:eastAsia="ar-SA"/>
              </w:rPr>
              <w:t>нии (раз в год)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54F4" w:rsidRPr="007300C2" w:rsidRDefault="002D54F4" w:rsidP="00793AC5">
            <w:pPr>
              <w:pStyle w:val="ConsPlusCell"/>
              <w:jc w:val="center"/>
              <w:rPr>
                <w:sz w:val="16"/>
                <w:szCs w:val="16"/>
              </w:rPr>
            </w:pPr>
            <w:r w:rsidRPr="007300C2">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D54F4" w:rsidRPr="007300C2" w:rsidRDefault="002D54F4" w:rsidP="00793AC5">
            <w:pPr>
              <w:pStyle w:val="ConsPlusCell"/>
              <w:jc w:val="center"/>
              <w:rPr>
                <w:sz w:val="16"/>
                <w:szCs w:val="16"/>
              </w:rPr>
            </w:pPr>
            <w:r w:rsidRPr="007300C2">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54F4" w:rsidRPr="007300C2" w:rsidRDefault="002D54F4" w:rsidP="00793AC5">
            <w:pPr>
              <w:pStyle w:val="ConsPlusCell"/>
              <w:jc w:val="center"/>
              <w:rPr>
                <w:sz w:val="16"/>
                <w:szCs w:val="16"/>
              </w:rPr>
            </w:pPr>
            <w:r w:rsidRPr="007300C2">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54F4" w:rsidRPr="007300C2" w:rsidRDefault="002D54F4" w:rsidP="00793AC5">
            <w:pPr>
              <w:autoSpaceDE w:val="0"/>
              <w:autoSpaceDN w:val="0"/>
              <w:adjustRightInd w:val="0"/>
              <w:jc w:val="center"/>
              <w:rPr>
                <w:rFonts w:ascii="Arial" w:hAnsi="Arial" w:cs="Arial"/>
                <w:sz w:val="16"/>
                <w:szCs w:val="16"/>
              </w:rPr>
            </w:pPr>
            <w:r w:rsidRPr="007300C2">
              <w:rPr>
                <w:rFonts w:ascii="Arial" w:hAnsi="Arial" w:cs="Arial"/>
                <w:sz w:val="16"/>
                <w:szCs w:val="16"/>
              </w:rPr>
              <w:t>1</w:t>
            </w:r>
          </w:p>
        </w:tc>
        <w:tc>
          <w:tcPr>
            <w:tcW w:w="502" w:type="dxa"/>
            <w:tcBorders>
              <w:top w:val="single" w:sz="4" w:space="0" w:color="auto"/>
              <w:left w:val="single" w:sz="4" w:space="0" w:color="auto"/>
              <w:bottom w:val="single" w:sz="4" w:space="0" w:color="auto"/>
              <w:right w:val="single" w:sz="4" w:space="0" w:color="auto"/>
            </w:tcBorders>
            <w:shd w:val="clear" w:color="auto" w:fill="auto"/>
          </w:tcPr>
          <w:p w:rsidR="002D54F4" w:rsidRPr="007300C2" w:rsidRDefault="002D54F4" w:rsidP="00793AC5">
            <w:pPr>
              <w:autoSpaceDE w:val="0"/>
              <w:autoSpaceDN w:val="0"/>
              <w:adjustRightInd w:val="0"/>
              <w:jc w:val="center"/>
              <w:rPr>
                <w:rFonts w:ascii="Arial" w:hAnsi="Arial" w:cs="Arial"/>
                <w:sz w:val="16"/>
                <w:szCs w:val="16"/>
              </w:rPr>
            </w:pPr>
            <w:r w:rsidRPr="007300C2">
              <w:rPr>
                <w:rFonts w:ascii="Arial" w:hAnsi="Arial" w:cs="Arial"/>
                <w:sz w:val="16"/>
                <w:szCs w:val="16"/>
              </w:rPr>
              <w:t>1</w:t>
            </w:r>
          </w:p>
        </w:tc>
      </w:tr>
    </w:tbl>
    <w:p w:rsidR="002D54F4" w:rsidRPr="007300C2" w:rsidRDefault="002D54F4" w:rsidP="002D54F4">
      <w:pPr>
        <w:shd w:val="clear" w:color="auto" w:fill="FFFFFF"/>
        <w:ind w:right="21"/>
        <w:jc w:val="right"/>
        <w:rPr>
          <w:rFonts w:ascii="Arial" w:hAnsi="Arial" w:cs="Arial"/>
          <w:sz w:val="16"/>
          <w:szCs w:val="16"/>
        </w:rPr>
      </w:pPr>
      <w:r w:rsidRPr="007300C2">
        <w:rPr>
          <w:rFonts w:ascii="Arial" w:hAnsi="Arial" w:cs="Arial"/>
          <w:sz w:val="16"/>
          <w:szCs w:val="16"/>
        </w:rPr>
        <w:t>»;</w:t>
      </w:r>
    </w:p>
    <w:p w:rsidR="002D54F4" w:rsidRPr="007300C2" w:rsidRDefault="002D54F4" w:rsidP="002D54F4">
      <w:pPr>
        <w:shd w:val="clear" w:color="auto" w:fill="FFFFFF"/>
        <w:ind w:right="21" w:firstLine="142"/>
        <w:jc w:val="both"/>
        <w:rPr>
          <w:rFonts w:ascii="Arial" w:hAnsi="Arial" w:cs="Arial"/>
          <w:sz w:val="16"/>
          <w:szCs w:val="16"/>
        </w:rPr>
      </w:pPr>
      <w:r w:rsidRPr="007300C2">
        <w:rPr>
          <w:rFonts w:ascii="Arial" w:hAnsi="Arial" w:cs="Arial"/>
          <w:sz w:val="16"/>
          <w:szCs w:val="16"/>
        </w:rPr>
        <w:t>1.2. Изложить пункт 5 паспорта муниципальной программы в реда</w:t>
      </w:r>
      <w:r w:rsidRPr="007300C2">
        <w:rPr>
          <w:rFonts w:ascii="Arial" w:hAnsi="Arial" w:cs="Arial"/>
          <w:sz w:val="16"/>
          <w:szCs w:val="16"/>
        </w:rPr>
        <w:t>к</w:t>
      </w:r>
      <w:r w:rsidRPr="007300C2">
        <w:rPr>
          <w:rFonts w:ascii="Arial" w:hAnsi="Arial" w:cs="Arial"/>
          <w:sz w:val="16"/>
          <w:szCs w:val="16"/>
        </w:rPr>
        <w:t>ции:</w:t>
      </w:r>
    </w:p>
    <w:p w:rsidR="002D54F4" w:rsidRPr="007300C2" w:rsidRDefault="002D54F4" w:rsidP="002D54F4">
      <w:pPr>
        <w:widowControl w:val="0"/>
        <w:autoSpaceDE w:val="0"/>
        <w:autoSpaceDN w:val="0"/>
        <w:adjustRightInd w:val="0"/>
        <w:ind w:firstLine="142"/>
        <w:jc w:val="both"/>
        <w:rPr>
          <w:rFonts w:ascii="Arial" w:hAnsi="Arial" w:cs="Arial"/>
          <w:b/>
          <w:sz w:val="16"/>
          <w:szCs w:val="16"/>
        </w:rPr>
      </w:pPr>
      <w:r w:rsidRPr="007300C2">
        <w:rPr>
          <w:rFonts w:ascii="Arial" w:hAnsi="Arial" w:cs="Arial"/>
          <w:b/>
          <w:sz w:val="16"/>
          <w:szCs w:val="16"/>
        </w:rPr>
        <w:t>«5. Объемы и источники финансирования муниципальной программы в целом и по годам реализации (тыс. руб.):</w:t>
      </w:r>
    </w:p>
    <w:tbl>
      <w:tblPr>
        <w:tblW w:w="11484" w:type="dxa"/>
        <w:tblInd w:w="75" w:type="dxa"/>
        <w:tblLayout w:type="fixed"/>
        <w:tblCellMar>
          <w:left w:w="75" w:type="dxa"/>
          <w:right w:w="75" w:type="dxa"/>
        </w:tblCellMar>
        <w:tblLook w:val="04A0" w:firstRow="1" w:lastRow="0" w:firstColumn="1" w:lastColumn="0" w:noHBand="0" w:noVBand="1"/>
      </w:tblPr>
      <w:tblGrid>
        <w:gridCol w:w="1309"/>
        <w:gridCol w:w="1526"/>
        <w:gridCol w:w="1843"/>
        <w:gridCol w:w="3260"/>
        <w:gridCol w:w="1986"/>
        <w:gridCol w:w="1560"/>
      </w:tblGrid>
      <w:tr w:rsidR="002D54F4" w:rsidRPr="007300C2" w:rsidTr="002D54F4">
        <w:trPr>
          <w:trHeight w:val="400"/>
        </w:trPr>
        <w:tc>
          <w:tcPr>
            <w:tcW w:w="1309" w:type="dxa"/>
            <w:vMerge w:val="restart"/>
            <w:tcBorders>
              <w:top w:val="single" w:sz="4" w:space="0" w:color="auto"/>
              <w:left w:val="single" w:sz="4" w:space="0" w:color="auto"/>
              <w:bottom w:val="single" w:sz="4" w:space="0" w:color="auto"/>
              <w:right w:val="single" w:sz="4" w:space="0" w:color="auto"/>
            </w:tcBorders>
            <w:vAlign w:val="center"/>
          </w:tcPr>
          <w:p w:rsidR="002D54F4" w:rsidRPr="007300C2" w:rsidRDefault="002D54F4" w:rsidP="00793AC5">
            <w:pPr>
              <w:pStyle w:val="ConsPlusCell"/>
              <w:jc w:val="center"/>
              <w:rPr>
                <w:b/>
                <w:sz w:val="16"/>
                <w:szCs w:val="16"/>
              </w:rPr>
            </w:pPr>
            <w:r w:rsidRPr="007300C2">
              <w:rPr>
                <w:b/>
                <w:sz w:val="16"/>
                <w:szCs w:val="16"/>
              </w:rPr>
              <w:t>Год</w:t>
            </w:r>
          </w:p>
        </w:tc>
        <w:tc>
          <w:tcPr>
            <w:tcW w:w="10175" w:type="dxa"/>
            <w:gridSpan w:val="5"/>
            <w:tcBorders>
              <w:top w:val="single" w:sz="4" w:space="0" w:color="auto"/>
              <w:left w:val="single" w:sz="4" w:space="0" w:color="auto"/>
              <w:bottom w:val="single" w:sz="4" w:space="0" w:color="auto"/>
              <w:right w:val="single" w:sz="4" w:space="0" w:color="auto"/>
            </w:tcBorders>
            <w:vAlign w:val="center"/>
          </w:tcPr>
          <w:p w:rsidR="002D54F4" w:rsidRPr="007300C2" w:rsidRDefault="002D54F4" w:rsidP="00793AC5">
            <w:pPr>
              <w:pStyle w:val="ConsPlusCell"/>
              <w:jc w:val="center"/>
              <w:rPr>
                <w:b/>
                <w:sz w:val="16"/>
                <w:szCs w:val="16"/>
              </w:rPr>
            </w:pPr>
            <w:r w:rsidRPr="007300C2">
              <w:rPr>
                <w:b/>
                <w:sz w:val="16"/>
                <w:szCs w:val="16"/>
              </w:rPr>
              <w:t>Источник финансирования</w:t>
            </w:r>
          </w:p>
        </w:tc>
      </w:tr>
      <w:tr w:rsidR="002D54F4" w:rsidRPr="007300C2" w:rsidTr="002D54F4">
        <w:trPr>
          <w:trHeight w:val="400"/>
        </w:trPr>
        <w:tc>
          <w:tcPr>
            <w:tcW w:w="1309" w:type="dxa"/>
            <w:vMerge/>
            <w:tcBorders>
              <w:top w:val="single" w:sz="4" w:space="0" w:color="auto"/>
              <w:left w:val="single" w:sz="4" w:space="0" w:color="auto"/>
              <w:bottom w:val="single" w:sz="4" w:space="0" w:color="auto"/>
              <w:right w:val="single" w:sz="4" w:space="0" w:color="auto"/>
            </w:tcBorders>
            <w:vAlign w:val="center"/>
          </w:tcPr>
          <w:p w:rsidR="002D54F4" w:rsidRPr="007300C2" w:rsidRDefault="002D54F4" w:rsidP="00793AC5">
            <w:pPr>
              <w:jc w:val="center"/>
              <w:rPr>
                <w:rFonts w:ascii="Arial" w:hAnsi="Arial" w:cs="Arial"/>
                <w:b/>
                <w:sz w:val="16"/>
                <w:szCs w:val="16"/>
              </w:rPr>
            </w:pPr>
          </w:p>
        </w:tc>
        <w:tc>
          <w:tcPr>
            <w:tcW w:w="1526" w:type="dxa"/>
            <w:tcBorders>
              <w:top w:val="nil"/>
              <w:left w:val="single" w:sz="4" w:space="0" w:color="auto"/>
              <w:bottom w:val="single" w:sz="4" w:space="0" w:color="auto"/>
              <w:right w:val="single" w:sz="4" w:space="0" w:color="auto"/>
            </w:tcBorders>
            <w:vAlign w:val="center"/>
          </w:tcPr>
          <w:p w:rsidR="002D54F4" w:rsidRPr="007300C2" w:rsidRDefault="002D54F4" w:rsidP="00793AC5">
            <w:pPr>
              <w:pStyle w:val="ConsPlusCell"/>
              <w:jc w:val="center"/>
              <w:rPr>
                <w:b/>
                <w:sz w:val="16"/>
                <w:szCs w:val="16"/>
              </w:rPr>
            </w:pPr>
            <w:r w:rsidRPr="007300C2">
              <w:rPr>
                <w:b/>
                <w:sz w:val="16"/>
                <w:szCs w:val="16"/>
              </w:rPr>
              <w:t>районный бю</w:t>
            </w:r>
            <w:r w:rsidRPr="007300C2">
              <w:rPr>
                <w:b/>
                <w:sz w:val="16"/>
                <w:szCs w:val="16"/>
              </w:rPr>
              <w:t>д</w:t>
            </w:r>
            <w:r w:rsidRPr="007300C2">
              <w:rPr>
                <w:b/>
                <w:sz w:val="16"/>
                <w:szCs w:val="16"/>
              </w:rPr>
              <w:t>жет</w:t>
            </w:r>
          </w:p>
        </w:tc>
        <w:tc>
          <w:tcPr>
            <w:tcW w:w="1843" w:type="dxa"/>
            <w:tcBorders>
              <w:top w:val="nil"/>
              <w:left w:val="single" w:sz="4" w:space="0" w:color="auto"/>
              <w:bottom w:val="single" w:sz="4" w:space="0" w:color="auto"/>
              <w:right w:val="single" w:sz="4" w:space="0" w:color="auto"/>
            </w:tcBorders>
            <w:vAlign w:val="center"/>
          </w:tcPr>
          <w:p w:rsidR="002D54F4" w:rsidRPr="007300C2" w:rsidRDefault="002D54F4" w:rsidP="00793AC5">
            <w:pPr>
              <w:pStyle w:val="ConsPlusCell"/>
              <w:jc w:val="center"/>
              <w:rPr>
                <w:b/>
                <w:sz w:val="16"/>
                <w:szCs w:val="16"/>
              </w:rPr>
            </w:pPr>
            <w:r w:rsidRPr="007300C2">
              <w:rPr>
                <w:b/>
                <w:sz w:val="16"/>
                <w:szCs w:val="16"/>
              </w:rPr>
              <w:t>областной бю</w:t>
            </w:r>
            <w:r w:rsidRPr="007300C2">
              <w:rPr>
                <w:b/>
                <w:sz w:val="16"/>
                <w:szCs w:val="16"/>
              </w:rPr>
              <w:t>д</w:t>
            </w:r>
            <w:r w:rsidRPr="007300C2">
              <w:rPr>
                <w:b/>
                <w:sz w:val="16"/>
                <w:szCs w:val="16"/>
              </w:rPr>
              <w:t>жет</w:t>
            </w:r>
          </w:p>
        </w:tc>
        <w:tc>
          <w:tcPr>
            <w:tcW w:w="3260" w:type="dxa"/>
            <w:tcBorders>
              <w:top w:val="nil"/>
              <w:left w:val="single" w:sz="4" w:space="0" w:color="auto"/>
              <w:bottom w:val="single" w:sz="4" w:space="0" w:color="auto"/>
              <w:right w:val="single" w:sz="4" w:space="0" w:color="auto"/>
            </w:tcBorders>
            <w:vAlign w:val="center"/>
          </w:tcPr>
          <w:p w:rsidR="002D54F4" w:rsidRPr="007300C2" w:rsidRDefault="002D54F4" w:rsidP="002D54F4">
            <w:pPr>
              <w:pStyle w:val="ConsPlusCell"/>
              <w:jc w:val="center"/>
              <w:rPr>
                <w:b/>
                <w:sz w:val="16"/>
                <w:szCs w:val="16"/>
              </w:rPr>
            </w:pPr>
            <w:r w:rsidRPr="007300C2">
              <w:rPr>
                <w:b/>
                <w:sz w:val="16"/>
                <w:szCs w:val="16"/>
              </w:rPr>
              <w:t>бюджет Валдайского городского п</w:t>
            </w:r>
            <w:r w:rsidRPr="007300C2">
              <w:rPr>
                <w:b/>
                <w:sz w:val="16"/>
                <w:szCs w:val="16"/>
              </w:rPr>
              <w:t>о</w:t>
            </w:r>
            <w:r w:rsidRPr="007300C2">
              <w:rPr>
                <w:b/>
                <w:sz w:val="16"/>
                <w:szCs w:val="16"/>
              </w:rPr>
              <w:t>селения</w:t>
            </w:r>
          </w:p>
        </w:tc>
        <w:tc>
          <w:tcPr>
            <w:tcW w:w="1986" w:type="dxa"/>
            <w:tcBorders>
              <w:top w:val="nil"/>
              <w:left w:val="single" w:sz="4" w:space="0" w:color="auto"/>
              <w:bottom w:val="single" w:sz="4" w:space="0" w:color="auto"/>
              <w:right w:val="single" w:sz="4" w:space="0" w:color="auto"/>
            </w:tcBorders>
            <w:vAlign w:val="center"/>
          </w:tcPr>
          <w:p w:rsidR="002D54F4" w:rsidRPr="007300C2" w:rsidRDefault="002D54F4" w:rsidP="00793AC5">
            <w:pPr>
              <w:pStyle w:val="ConsPlusCell"/>
              <w:jc w:val="center"/>
              <w:rPr>
                <w:b/>
                <w:sz w:val="16"/>
                <w:szCs w:val="16"/>
              </w:rPr>
            </w:pPr>
            <w:r w:rsidRPr="007300C2">
              <w:rPr>
                <w:b/>
                <w:sz w:val="16"/>
                <w:szCs w:val="16"/>
              </w:rPr>
              <w:t>внебюджетные сре</w:t>
            </w:r>
            <w:r w:rsidRPr="007300C2">
              <w:rPr>
                <w:b/>
                <w:sz w:val="16"/>
                <w:szCs w:val="16"/>
              </w:rPr>
              <w:t>д</w:t>
            </w:r>
            <w:r w:rsidRPr="007300C2">
              <w:rPr>
                <w:b/>
                <w:sz w:val="16"/>
                <w:szCs w:val="16"/>
              </w:rPr>
              <w:t>ства</w:t>
            </w:r>
          </w:p>
        </w:tc>
        <w:tc>
          <w:tcPr>
            <w:tcW w:w="1560" w:type="dxa"/>
            <w:tcBorders>
              <w:top w:val="nil"/>
              <w:left w:val="single" w:sz="4" w:space="0" w:color="auto"/>
              <w:bottom w:val="single" w:sz="4" w:space="0" w:color="auto"/>
              <w:right w:val="single" w:sz="4" w:space="0" w:color="auto"/>
            </w:tcBorders>
            <w:vAlign w:val="center"/>
          </w:tcPr>
          <w:p w:rsidR="002D54F4" w:rsidRPr="007300C2" w:rsidRDefault="002D54F4" w:rsidP="00793AC5">
            <w:pPr>
              <w:pStyle w:val="ConsPlusCell"/>
              <w:jc w:val="center"/>
              <w:rPr>
                <w:b/>
                <w:sz w:val="16"/>
                <w:szCs w:val="16"/>
              </w:rPr>
            </w:pPr>
            <w:r w:rsidRPr="007300C2">
              <w:rPr>
                <w:b/>
                <w:sz w:val="16"/>
                <w:szCs w:val="16"/>
              </w:rPr>
              <w:t>всего</w:t>
            </w:r>
          </w:p>
        </w:tc>
      </w:tr>
      <w:tr w:rsidR="002D54F4" w:rsidRPr="007300C2" w:rsidTr="002D54F4">
        <w:tc>
          <w:tcPr>
            <w:tcW w:w="1309" w:type="dxa"/>
            <w:tcBorders>
              <w:top w:val="nil"/>
              <w:left w:val="single" w:sz="4" w:space="0" w:color="auto"/>
              <w:bottom w:val="single" w:sz="4" w:space="0" w:color="auto"/>
              <w:right w:val="single" w:sz="4" w:space="0" w:color="auto"/>
            </w:tcBorders>
          </w:tcPr>
          <w:p w:rsidR="002D54F4" w:rsidRPr="007300C2" w:rsidRDefault="002D54F4" w:rsidP="00793AC5">
            <w:pPr>
              <w:pStyle w:val="ConsPlusCell"/>
              <w:jc w:val="center"/>
              <w:rPr>
                <w:sz w:val="16"/>
                <w:szCs w:val="16"/>
              </w:rPr>
            </w:pPr>
            <w:r w:rsidRPr="007300C2">
              <w:rPr>
                <w:sz w:val="16"/>
                <w:szCs w:val="16"/>
              </w:rPr>
              <w:t>1</w:t>
            </w:r>
          </w:p>
        </w:tc>
        <w:tc>
          <w:tcPr>
            <w:tcW w:w="1526" w:type="dxa"/>
            <w:tcBorders>
              <w:top w:val="nil"/>
              <w:left w:val="single" w:sz="4" w:space="0" w:color="auto"/>
              <w:bottom w:val="single" w:sz="4" w:space="0" w:color="auto"/>
              <w:right w:val="single" w:sz="4" w:space="0" w:color="auto"/>
            </w:tcBorders>
          </w:tcPr>
          <w:p w:rsidR="002D54F4" w:rsidRPr="007300C2" w:rsidRDefault="002D54F4" w:rsidP="00793AC5">
            <w:pPr>
              <w:pStyle w:val="ConsPlusCell"/>
              <w:jc w:val="center"/>
              <w:rPr>
                <w:sz w:val="16"/>
                <w:szCs w:val="16"/>
              </w:rPr>
            </w:pPr>
            <w:r w:rsidRPr="007300C2">
              <w:rPr>
                <w:sz w:val="16"/>
                <w:szCs w:val="16"/>
              </w:rPr>
              <w:t>2</w:t>
            </w:r>
          </w:p>
        </w:tc>
        <w:tc>
          <w:tcPr>
            <w:tcW w:w="1843" w:type="dxa"/>
            <w:tcBorders>
              <w:top w:val="nil"/>
              <w:left w:val="single" w:sz="4" w:space="0" w:color="auto"/>
              <w:bottom w:val="single" w:sz="4" w:space="0" w:color="auto"/>
              <w:right w:val="single" w:sz="4" w:space="0" w:color="auto"/>
            </w:tcBorders>
          </w:tcPr>
          <w:p w:rsidR="002D54F4" w:rsidRPr="007300C2" w:rsidRDefault="002D54F4" w:rsidP="00793AC5">
            <w:pPr>
              <w:pStyle w:val="ConsPlusCell"/>
              <w:jc w:val="center"/>
              <w:rPr>
                <w:sz w:val="16"/>
                <w:szCs w:val="16"/>
              </w:rPr>
            </w:pPr>
            <w:r w:rsidRPr="007300C2">
              <w:rPr>
                <w:sz w:val="16"/>
                <w:szCs w:val="16"/>
              </w:rPr>
              <w:t>3</w:t>
            </w:r>
          </w:p>
        </w:tc>
        <w:tc>
          <w:tcPr>
            <w:tcW w:w="3260" w:type="dxa"/>
            <w:tcBorders>
              <w:top w:val="nil"/>
              <w:left w:val="single" w:sz="4" w:space="0" w:color="auto"/>
              <w:bottom w:val="single" w:sz="4" w:space="0" w:color="auto"/>
              <w:right w:val="single" w:sz="4" w:space="0" w:color="auto"/>
            </w:tcBorders>
          </w:tcPr>
          <w:p w:rsidR="002D54F4" w:rsidRPr="007300C2" w:rsidRDefault="002D54F4" w:rsidP="00793AC5">
            <w:pPr>
              <w:pStyle w:val="ConsPlusCell"/>
              <w:jc w:val="center"/>
              <w:rPr>
                <w:sz w:val="16"/>
                <w:szCs w:val="16"/>
              </w:rPr>
            </w:pPr>
            <w:r w:rsidRPr="007300C2">
              <w:rPr>
                <w:sz w:val="16"/>
                <w:szCs w:val="16"/>
              </w:rPr>
              <w:t>4</w:t>
            </w:r>
          </w:p>
        </w:tc>
        <w:tc>
          <w:tcPr>
            <w:tcW w:w="1986" w:type="dxa"/>
            <w:tcBorders>
              <w:top w:val="nil"/>
              <w:left w:val="single" w:sz="4" w:space="0" w:color="auto"/>
              <w:bottom w:val="single" w:sz="4" w:space="0" w:color="auto"/>
              <w:right w:val="single" w:sz="4" w:space="0" w:color="auto"/>
            </w:tcBorders>
          </w:tcPr>
          <w:p w:rsidR="002D54F4" w:rsidRPr="007300C2" w:rsidRDefault="002D54F4" w:rsidP="00793AC5">
            <w:pPr>
              <w:pStyle w:val="ConsPlusCell"/>
              <w:jc w:val="center"/>
              <w:rPr>
                <w:sz w:val="16"/>
                <w:szCs w:val="16"/>
              </w:rPr>
            </w:pPr>
            <w:r w:rsidRPr="007300C2">
              <w:rPr>
                <w:sz w:val="16"/>
                <w:szCs w:val="16"/>
              </w:rPr>
              <w:t>5</w:t>
            </w:r>
          </w:p>
        </w:tc>
        <w:tc>
          <w:tcPr>
            <w:tcW w:w="1560" w:type="dxa"/>
            <w:tcBorders>
              <w:top w:val="nil"/>
              <w:left w:val="single" w:sz="4" w:space="0" w:color="auto"/>
              <w:bottom w:val="single" w:sz="4" w:space="0" w:color="auto"/>
              <w:right w:val="single" w:sz="4" w:space="0" w:color="auto"/>
            </w:tcBorders>
          </w:tcPr>
          <w:p w:rsidR="002D54F4" w:rsidRPr="007300C2" w:rsidRDefault="002D54F4" w:rsidP="00793AC5">
            <w:pPr>
              <w:pStyle w:val="ConsPlusCell"/>
              <w:jc w:val="center"/>
              <w:rPr>
                <w:sz w:val="16"/>
                <w:szCs w:val="16"/>
              </w:rPr>
            </w:pPr>
            <w:r w:rsidRPr="007300C2">
              <w:rPr>
                <w:sz w:val="16"/>
                <w:szCs w:val="16"/>
              </w:rPr>
              <w:t>6</w:t>
            </w:r>
          </w:p>
        </w:tc>
      </w:tr>
      <w:tr w:rsidR="002D54F4" w:rsidRPr="007300C2" w:rsidTr="002D54F4">
        <w:tc>
          <w:tcPr>
            <w:tcW w:w="1309" w:type="dxa"/>
            <w:tcBorders>
              <w:top w:val="nil"/>
              <w:left w:val="single" w:sz="4" w:space="0" w:color="auto"/>
              <w:bottom w:val="single" w:sz="4" w:space="0" w:color="auto"/>
              <w:right w:val="single" w:sz="4" w:space="0" w:color="auto"/>
            </w:tcBorders>
          </w:tcPr>
          <w:p w:rsidR="002D54F4" w:rsidRPr="007300C2" w:rsidRDefault="002D54F4" w:rsidP="00793AC5">
            <w:pPr>
              <w:pStyle w:val="ConsPlusCell"/>
              <w:jc w:val="center"/>
              <w:rPr>
                <w:sz w:val="16"/>
                <w:szCs w:val="16"/>
              </w:rPr>
            </w:pPr>
            <w:r w:rsidRPr="007300C2">
              <w:rPr>
                <w:sz w:val="16"/>
                <w:szCs w:val="16"/>
              </w:rPr>
              <w:t>2019</w:t>
            </w:r>
          </w:p>
        </w:tc>
        <w:tc>
          <w:tcPr>
            <w:tcW w:w="1526" w:type="dxa"/>
            <w:tcBorders>
              <w:top w:val="nil"/>
              <w:left w:val="single" w:sz="4" w:space="0" w:color="auto"/>
              <w:bottom w:val="single" w:sz="4" w:space="0" w:color="auto"/>
              <w:right w:val="single" w:sz="4" w:space="0" w:color="auto"/>
            </w:tcBorders>
          </w:tcPr>
          <w:p w:rsidR="002D54F4" w:rsidRPr="007300C2" w:rsidRDefault="002D54F4" w:rsidP="00793AC5">
            <w:pPr>
              <w:pStyle w:val="ConsPlusCell"/>
              <w:jc w:val="center"/>
              <w:rPr>
                <w:sz w:val="16"/>
                <w:szCs w:val="16"/>
              </w:rPr>
            </w:pPr>
            <w:r w:rsidRPr="007300C2">
              <w:rPr>
                <w:sz w:val="16"/>
                <w:szCs w:val="16"/>
              </w:rPr>
              <w:t>271,402</w:t>
            </w:r>
          </w:p>
        </w:tc>
        <w:tc>
          <w:tcPr>
            <w:tcW w:w="1843" w:type="dxa"/>
            <w:tcBorders>
              <w:top w:val="nil"/>
              <w:left w:val="single" w:sz="4" w:space="0" w:color="auto"/>
              <w:bottom w:val="single" w:sz="4" w:space="0" w:color="auto"/>
              <w:right w:val="single" w:sz="4" w:space="0" w:color="auto"/>
            </w:tcBorders>
          </w:tcPr>
          <w:p w:rsidR="002D54F4" w:rsidRPr="007300C2" w:rsidRDefault="002D54F4" w:rsidP="00793AC5">
            <w:pPr>
              <w:pStyle w:val="ConsPlusCell"/>
              <w:jc w:val="center"/>
              <w:rPr>
                <w:sz w:val="16"/>
                <w:szCs w:val="16"/>
              </w:rPr>
            </w:pPr>
            <w:r w:rsidRPr="007300C2">
              <w:rPr>
                <w:sz w:val="16"/>
                <w:szCs w:val="16"/>
              </w:rPr>
              <w:t>17,99320</w:t>
            </w:r>
          </w:p>
        </w:tc>
        <w:tc>
          <w:tcPr>
            <w:tcW w:w="3260" w:type="dxa"/>
            <w:tcBorders>
              <w:top w:val="nil"/>
              <w:left w:val="single" w:sz="4" w:space="0" w:color="auto"/>
              <w:bottom w:val="single" w:sz="4" w:space="0" w:color="auto"/>
              <w:right w:val="single" w:sz="4" w:space="0" w:color="auto"/>
            </w:tcBorders>
          </w:tcPr>
          <w:p w:rsidR="002D54F4" w:rsidRPr="007300C2" w:rsidRDefault="002D54F4" w:rsidP="00793AC5">
            <w:pPr>
              <w:pStyle w:val="ConsPlusCell"/>
              <w:jc w:val="center"/>
              <w:rPr>
                <w:sz w:val="16"/>
                <w:szCs w:val="16"/>
              </w:rPr>
            </w:pPr>
            <w:r w:rsidRPr="007300C2">
              <w:rPr>
                <w:sz w:val="16"/>
                <w:szCs w:val="16"/>
              </w:rPr>
              <w:t>0,0</w:t>
            </w:r>
          </w:p>
        </w:tc>
        <w:tc>
          <w:tcPr>
            <w:tcW w:w="1986" w:type="dxa"/>
            <w:tcBorders>
              <w:top w:val="nil"/>
              <w:left w:val="single" w:sz="4" w:space="0" w:color="auto"/>
              <w:bottom w:val="single" w:sz="4" w:space="0" w:color="auto"/>
              <w:right w:val="single" w:sz="4" w:space="0" w:color="auto"/>
            </w:tcBorders>
          </w:tcPr>
          <w:p w:rsidR="002D54F4" w:rsidRPr="007300C2" w:rsidRDefault="002D54F4" w:rsidP="00793AC5">
            <w:pPr>
              <w:pStyle w:val="ConsPlusCell"/>
              <w:jc w:val="center"/>
              <w:rPr>
                <w:sz w:val="16"/>
                <w:szCs w:val="16"/>
              </w:rPr>
            </w:pPr>
            <w:r w:rsidRPr="007300C2">
              <w:rPr>
                <w:sz w:val="16"/>
                <w:szCs w:val="16"/>
              </w:rPr>
              <w:t>-</w:t>
            </w:r>
          </w:p>
        </w:tc>
        <w:tc>
          <w:tcPr>
            <w:tcW w:w="1560" w:type="dxa"/>
            <w:tcBorders>
              <w:top w:val="nil"/>
              <w:left w:val="single" w:sz="4" w:space="0" w:color="auto"/>
              <w:bottom w:val="single" w:sz="4" w:space="0" w:color="auto"/>
              <w:right w:val="single" w:sz="4" w:space="0" w:color="auto"/>
            </w:tcBorders>
          </w:tcPr>
          <w:p w:rsidR="002D54F4" w:rsidRPr="007300C2" w:rsidRDefault="002D54F4" w:rsidP="00793AC5">
            <w:pPr>
              <w:pStyle w:val="ConsPlusCell"/>
              <w:jc w:val="center"/>
              <w:rPr>
                <w:sz w:val="16"/>
                <w:szCs w:val="16"/>
              </w:rPr>
            </w:pPr>
            <w:r w:rsidRPr="007300C2">
              <w:rPr>
                <w:sz w:val="16"/>
                <w:szCs w:val="16"/>
              </w:rPr>
              <w:t>289,3952</w:t>
            </w:r>
          </w:p>
        </w:tc>
      </w:tr>
      <w:tr w:rsidR="002D54F4" w:rsidRPr="007300C2" w:rsidTr="002D54F4">
        <w:tc>
          <w:tcPr>
            <w:tcW w:w="1309" w:type="dxa"/>
            <w:tcBorders>
              <w:top w:val="nil"/>
              <w:left w:val="single" w:sz="4" w:space="0" w:color="auto"/>
              <w:bottom w:val="single" w:sz="4" w:space="0" w:color="auto"/>
              <w:right w:val="single" w:sz="4" w:space="0" w:color="auto"/>
            </w:tcBorders>
          </w:tcPr>
          <w:p w:rsidR="002D54F4" w:rsidRPr="007300C2" w:rsidRDefault="002D54F4" w:rsidP="00793AC5">
            <w:pPr>
              <w:jc w:val="center"/>
              <w:rPr>
                <w:rFonts w:ascii="Arial" w:hAnsi="Arial" w:cs="Arial"/>
                <w:sz w:val="16"/>
                <w:szCs w:val="16"/>
              </w:rPr>
            </w:pPr>
            <w:r w:rsidRPr="007300C2">
              <w:rPr>
                <w:rFonts w:ascii="Arial" w:hAnsi="Arial" w:cs="Arial"/>
                <w:sz w:val="16"/>
                <w:szCs w:val="16"/>
              </w:rPr>
              <w:t>2020</w:t>
            </w:r>
          </w:p>
        </w:tc>
        <w:tc>
          <w:tcPr>
            <w:tcW w:w="1526" w:type="dxa"/>
            <w:tcBorders>
              <w:top w:val="nil"/>
              <w:left w:val="single" w:sz="4" w:space="0" w:color="auto"/>
              <w:bottom w:val="single" w:sz="4" w:space="0" w:color="auto"/>
              <w:right w:val="single" w:sz="4" w:space="0" w:color="auto"/>
            </w:tcBorders>
          </w:tcPr>
          <w:p w:rsidR="002D54F4" w:rsidRPr="007300C2" w:rsidRDefault="002D54F4" w:rsidP="00793AC5">
            <w:pPr>
              <w:pStyle w:val="ConsPlusCell"/>
              <w:jc w:val="center"/>
              <w:rPr>
                <w:sz w:val="16"/>
                <w:szCs w:val="16"/>
              </w:rPr>
            </w:pPr>
            <w:r w:rsidRPr="007300C2">
              <w:rPr>
                <w:sz w:val="16"/>
                <w:szCs w:val="16"/>
              </w:rPr>
              <w:t>267,402</w:t>
            </w:r>
          </w:p>
        </w:tc>
        <w:tc>
          <w:tcPr>
            <w:tcW w:w="1843" w:type="dxa"/>
            <w:tcBorders>
              <w:top w:val="nil"/>
              <w:left w:val="single" w:sz="4" w:space="0" w:color="auto"/>
              <w:bottom w:val="single" w:sz="4" w:space="0" w:color="auto"/>
              <w:right w:val="single" w:sz="4" w:space="0" w:color="auto"/>
            </w:tcBorders>
          </w:tcPr>
          <w:p w:rsidR="002D54F4" w:rsidRPr="007300C2" w:rsidRDefault="002D54F4" w:rsidP="00793AC5">
            <w:pPr>
              <w:pStyle w:val="ConsPlusCell"/>
              <w:jc w:val="center"/>
              <w:rPr>
                <w:sz w:val="16"/>
                <w:szCs w:val="16"/>
              </w:rPr>
            </w:pPr>
            <w:r w:rsidRPr="007300C2">
              <w:rPr>
                <w:sz w:val="16"/>
                <w:szCs w:val="16"/>
              </w:rPr>
              <w:t>-</w:t>
            </w:r>
          </w:p>
        </w:tc>
        <w:tc>
          <w:tcPr>
            <w:tcW w:w="3260" w:type="dxa"/>
            <w:tcBorders>
              <w:top w:val="nil"/>
              <w:left w:val="single" w:sz="4" w:space="0" w:color="auto"/>
              <w:bottom w:val="single" w:sz="4" w:space="0" w:color="auto"/>
              <w:right w:val="single" w:sz="4" w:space="0" w:color="auto"/>
            </w:tcBorders>
          </w:tcPr>
          <w:p w:rsidR="002D54F4" w:rsidRPr="007300C2" w:rsidRDefault="002D54F4" w:rsidP="00793AC5">
            <w:pPr>
              <w:pStyle w:val="ConsPlusCell"/>
              <w:jc w:val="center"/>
              <w:rPr>
                <w:sz w:val="16"/>
                <w:szCs w:val="16"/>
              </w:rPr>
            </w:pPr>
            <w:r w:rsidRPr="007300C2">
              <w:rPr>
                <w:sz w:val="16"/>
                <w:szCs w:val="16"/>
              </w:rPr>
              <w:t>10,0</w:t>
            </w:r>
          </w:p>
        </w:tc>
        <w:tc>
          <w:tcPr>
            <w:tcW w:w="1986" w:type="dxa"/>
            <w:tcBorders>
              <w:top w:val="nil"/>
              <w:left w:val="single" w:sz="4" w:space="0" w:color="auto"/>
              <w:bottom w:val="single" w:sz="4" w:space="0" w:color="auto"/>
              <w:right w:val="single" w:sz="4" w:space="0" w:color="auto"/>
            </w:tcBorders>
          </w:tcPr>
          <w:p w:rsidR="002D54F4" w:rsidRPr="007300C2" w:rsidRDefault="002D54F4" w:rsidP="00793AC5">
            <w:pPr>
              <w:pStyle w:val="ConsPlusCell"/>
              <w:jc w:val="center"/>
              <w:rPr>
                <w:sz w:val="16"/>
                <w:szCs w:val="16"/>
              </w:rPr>
            </w:pPr>
            <w:r w:rsidRPr="007300C2">
              <w:rPr>
                <w:sz w:val="16"/>
                <w:szCs w:val="16"/>
              </w:rPr>
              <w:t>-</w:t>
            </w:r>
          </w:p>
        </w:tc>
        <w:tc>
          <w:tcPr>
            <w:tcW w:w="1560" w:type="dxa"/>
            <w:tcBorders>
              <w:top w:val="nil"/>
              <w:left w:val="single" w:sz="4" w:space="0" w:color="auto"/>
              <w:bottom w:val="single" w:sz="4" w:space="0" w:color="auto"/>
              <w:right w:val="single" w:sz="4" w:space="0" w:color="auto"/>
            </w:tcBorders>
          </w:tcPr>
          <w:p w:rsidR="002D54F4" w:rsidRPr="007300C2" w:rsidRDefault="002D54F4" w:rsidP="00793AC5">
            <w:pPr>
              <w:pStyle w:val="ConsPlusCell"/>
              <w:jc w:val="center"/>
              <w:rPr>
                <w:sz w:val="16"/>
                <w:szCs w:val="16"/>
              </w:rPr>
            </w:pPr>
            <w:r w:rsidRPr="007300C2">
              <w:rPr>
                <w:sz w:val="16"/>
                <w:szCs w:val="16"/>
              </w:rPr>
              <w:t>277,402</w:t>
            </w:r>
          </w:p>
        </w:tc>
      </w:tr>
      <w:tr w:rsidR="002D54F4" w:rsidRPr="007300C2" w:rsidTr="002D54F4">
        <w:tc>
          <w:tcPr>
            <w:tcW w:w="1309" w:type="dxa"/>
            <w:tcBorders>
              <w:top w:val="nil"/>
              <w:left w:val="single" w:sz="4" w:space="0" w:color="auto"/>
              <w:bottom w:val="single" w:sz="4" w:space="0" w:color="auto"/>
              <w:right w:val="single" w:sz="4" w:space="0" w:color="auto"/>
            </w:tcBorders>
          </w:tcPr>
          <w:p w:rsidR="002D54F4" w:rsidRPr="007300C2" w:rsidRDefault="002D54F4" w:rsidP="00793AC5">
            <w:pPr>
              <w:jc w:val="center"/>
              <w:rPr>
                <w:rFonts w:ascii="Arial" w:hAnsi="Arial" w:cs="Arial"/>
                <w:sz w:val="16"/>
                <w:szCs w:val="16"/>
              </w:rPr>
            </w:pPr>
            <w:r w:rsidRPr="007300C2">
              <w:rPr>
                <w:rFonts w:ascii="Arial" w:hAnsi="Arial" w:cs="Arial"/>
                <w:sz w:val="16"/>
                <w:szCs w:val="16"/>
              </w:rPr>
              <w:t>2021</w:t>
            </w:r>
          </w:p>
        </w:tc>
        <w:tc>
          <w:tcPr>
            <w:tcW w:w="1526" w:type="dxa"/>
            <w:tcBorders>
              <w:top w:val="nil"/>
              <w:left w:val="single" w:sz="4" w:space="0" w:color="auto"/>
              <w:bottom w:val="single" w:sz="4" w:space="0" w:color="auto"/>
              <w:right w:val="single" w:sz="4" w:space="0" w:color="auto"/>
            </w:tcBorders>
          </w:tcPr>
          <w:p w:rsidR="002D54F4" w:rsidRPr="007300C2" w:rsidRDefault="002D54F4" w:rsidP="00793AC5">
            <w:pPr>
              <w:pStyle w:val="ConsPlusCell"/>
              <w:jc w:val="center"/>
              <w:rPr>
                <w:sz w:val="16"/>
                <w:szCs w:val="16"/>
              </w:rPr>
            </w:pPr>
            <w:r w:rsidRPr="007300C2">
              <w:rPr>
                <w:sz w:val="16"/>
                <w:szCs w:val="16"/>
              </w:rPr>
              <w:t>267,402</w:t>
            </w:r>
          </w:p>
        </w:tc>
        <w:tc>
          <w:tcPr>
            <w:tcW w:w="1843" w:type="dxa"/>
            <w:tcBorders>
              <w:top w:val="nil"/>
              <w:left w:val="single" w:sz="4" w:space="0" w:color="auto"/>
              <w:bottom w:val="single" w:sz="4" w:space="0" w:color="auto"/>
              <w:right w:val="single" w:sz="4" w:space="0" w:color="auto"/>
            </w:tcBorders>
          </w:tcPr>
          <w:p w:rsidR="002D54F4" w:rsidRPr="007300C2" w:rsidRDefault="002D54F4" w:rsidP="00793AC5">
            <w:pPr>
              <w:pStyle w:val="ConsPlusCell"/>
              <w:jc w:val="center"/>
              <w:rPr>
                <w:sz w:val="16"/>
                <w:szCs w:val="16"/>
              </w:rPr>
            </w:pPr>
            <w:r w:rsidRPr="007300C2">
              <w:rPr>
                <w:sz w:val="16"/>
                <w:szCs w:val="16"/>
              </w:rPr>
              <w:t>-</w:t>
            </w:r>
          </w:p>
        </w:tc>
        <w:tc>
          <w:tcPr>
            <w:tcW w:w="3260" w:type="dxa"/>
            <w:tcBorders>
              <w:top w:val="nil"/>
              <w:left w:val="single" w:sz="4" w:space="0" w:color="auto"/>
              <w:bottom w:val="single" w:sz="4" w:space="0" w:color="auto"/>
              <w:right w:val="single" w:sz="4" w:space="0" w:color="auto"/>
            </w:tcBorders>
          </w:tcPr>
          <w:p w:rsidR="002D54F4" w:rsidRPr="007300C2" w:rsidRDefault="002D54F4" w:rsidP="00793AC5">
            <w:pPr>
              <w:pStyle w:val="ConsPlusCell"/>
              <w:jc w:val="center"/>
              <w:rPr>
                <w:sz w:val="16"/>
                <w:szCs w:val="16"/>
              </w:rPr>
            </w:pPr>
            <w:r w:rsidRPr="007300C2">
              <w:rPr>
                <w:sz w:val="16"/>
                <w:szCs w:val="16"/>
              </w:rPr>
              <w:t>10,0</w:t>
            </w:r>
          </w:p>
        </w:tc>
        <w:tc>
          <w:tcPr>
            <w:tcW w:w="1986" w:type="dxa"/>
            <w:tcBorders>
              <w:top w:val="nil"/>
              <w:left w:val="single" w:sz="4" w:space="0" w:color="auto"/>
              <w:bottom w:val="single" w:sz="4" w:space="0" w:color="auto"/>
              <w:right w:val="single" w:sz="4" w:space="0" w:color="auto"/>
            </w:tcBorders>
          </w:tcPr>
          <w:p w:rsidR="002D54F4" w:rsidRPr="007300C2" w:rsidRDefault="002D54F4" w:rsidP="00793AC5">
            <w:pPr>
              <w:pStyle w:val="ConsPlusCell"/>
              <w:jc w:val="center"/>
              <w:rPr>
                <w:sz w:val="16"/>
                <w:szCs w:val="16"/>
              </w:rPr>
            </w:pPr>
            <w:r w:rsidRPr="007300C2">
              <w:rPr>
                <w:sz w:val="16"/>
                <w:szCs w:val="16"/>
              </w:rPr>
              <w:t>-</w:t>
            </w:r>
          </w:p>
        </w:tc>
        <w:tc>
          <w:tcPr>
            <w:tcW w:w="1560" w:type="dxa"/>
            <w:tcBorders>
              <w:top w:val="nil"/>
              <w:left w:val="single" w:sz="4" w:space="0" w:color="auto"/>
              <w:bottom w:val="single" w:sz="4" w:space="0" w:color="auto"/>
              <w:right w:val="single" w:sz="4" w:space="0" w:color="auto"/>
            </w:tcBorders>
          </w:tcPr>
          <w:p w:rsidR="002D54F4" w:rsidRPr="007300C2" w:rsidRDefault="002D54F4" w:rsidP="00793AC5">
            <w:pPr>
              <w:pStyle w:val="ConsPlusCell"/>
              <w:jc w:val="center"/>
              <w:rPr>
                <w:sz w:val="16"/>
                <w:szCs w:val="16"/>
              </w:rPr>
            </w:pPr>
            <w:r w:rsidRPr="007300C2">
              <w:rPr>
                <w:sz w:val="16"/>
                <w:szCs w:val="16"/>
              </w:rPr>
              <w:t>277,402</w:t>
            </w:r>
          </w:p>
        </w:tc>
      </w:tr>
      <w:tr w:rsidR="002D54F4" w:rsidRPr="007300C2" w:rsidTr="002D54F4">
        <w:tc>
          <w:tcPr>
            <w:tcW w:w="1309" w:type="dxa"/>
            <w:tcBorders>
              <w:top w:val="nil"/>
              <w:left w:val="single" w:sz="4" w:space="0" w:color="auto"/>
              <w:bottom w:val="single" w:sz="4" w:space="0" w:color="auto"/>
              <w:right w:val="single" w:sz="4" w:space="0" w:color="auto"/>
            </w:tcBorders>
          </w:tcPr>
          <w:p w:rsidR="002D54F4" w:rsidRPr="007300C2" w:rsidRDefault="002D54F4" w:rsidP="00793AC5">
            <w:pPr>
              <w:pStyle w:val="ConsPlusCell"/>
              <w:jc w:val="center"/>
              <w:rPr>
                <w:sz w:val="16"/>
                <w:szCs w:val="16"/>
              </w:rPr>
            </w:pPr>
            <w:r w:rsidRPr="007300C2">
              <w:rPr>
                <w:sz w:val="16"/>
                <w:szCs w:val="16"/>
              </w:rPr>
              <w:t>2022</w:t>
            </w:r>
          </w:p>
        </w:tc>
        <w:tc>
          <w:tcPr>
            <w:tcW w:w="1526" w:type="dxa"/>
            <w:tcBorders>
              <w:top w:val="nil"/>
              <w:left w:val="single" w:sz="4" w:space="0" w:color="auto"/>
              <w:bottom w:val="single" w:sz="4" w:space="0" w:color="auto"/>
              <w:right w:val="single" w:sz="4" w:space="0" w:color="auto"/>
            </w:tcBorders>
          </w:tcPr>
          <w:p w:rsidR="002D54F4" w:rsidRPr="007300C2" w:rsidRDefault="002D54F4" w:rsidP="00793AC5">
            <w:pPr>
              <w:pStyle w:val="ConsPlusCell"/>
              <w:jc w:val="center"/>
              <w:rPr>
                <w:sz w:val="16"/>
                <w:szCs w:val="16"/>
              </w:rPr>
            </w:pPr>
            <w:r w:rsidRPr="007300C2">
              <w:rPr>
                <w:sz w:val="16"/>
                <w:szCs w:val="16"/>
              </w:rPr>
              <w:t>267,402</w:t>
            </w:r>
          </w:p>
        </w:tc>
        <w:tc>
          <w:tcPr>
            <w:tcW w:w="1843" w:type="dxa"/>
            <w:tcBorders>
              <w:top w:val="nil"/>
              <w:left w:val="single" w:sz="4" w:space="0" w:color="auto"/>
              <w:bottom w:val="single" w:sz="4" w:space="0" w:color="auto"/>
              <w:right w:val="single" w:sz="4" w:space="0" w:color="auto"/>
            </w:tcBorders>
          </w:tcPr>
          <w:p w:rsidR="002D54F4" w:rsidRPr="007300C2" w:rsidRDefault="002D54F4" w:rsidP="00793AC5">
            <w:pPr>
              <w:pStyle w:val="ConsPlusCell"/>
              <w:jc w:val="center"/>
              <w:rPr>
                <w:sz w:val="16"/>
                <w:szCs w:val="16"/>
              </w:rPr>
            </w:pPr>
          </w:p>
        </w:tc>
        <w:tc>
          <w:tcPr>
            <w:tcW w:w="3260" w:type="dxa"/>
            <w:tcBorders>
              <w:top w:val="nil"/>
              <w:left w:val="single" w:sz="4" w:space="0" w:color="auto"/>
              <w:bottom w:val="single" w:sz="4" w:space="0" w:color="auto"/>
              <w:right w:val="single" w:sz="4" w:space="0" w:color="auto"/>
            </w:tcBorders>
          </w:tcPr>
          <w:p w:rsidR="002D54F4" w:rsidRPr="007300C2" w:rsidRDefault="002D54F4" w:rsidP="00793AC5">
            <w:pPr>
              <w:pStyle w:val="ConsPlusCell"/>
              <w:jc w:val="center"/>
              <w:rPr>
                <w:sz w:val="16"/>
                <w:szCs w:val="16"/>
              </w:rPr>
            </w:pPr>
            <w:r w:rsidRPr="007300C2">
              <w:rPr>
                <w:sz w:val="16"/>
                <w:szCs w:val="16"/>
              </w:rPr>
              <w:t>10,0</w:t>
            </w:r>
          </w:p>
        </w:tc>
        <w:tc>
          <w:tcPr>
            <w:tcW w:w="1986" w:type="dxa"/>
            <w:tcBorders>
              <w:top w:val="nil"/>
              <w:left w:val="single" w:sz="4" w:space="0" w:color="auto"/>
              <w:bottom w:val="single" w:sz="4" w:space="0" w:color="auto"/>
              <w:right w:val="single" w:sz="4" w:space="0" w:color="auto"/>
            </w:tcBorders>
          </w:tcPr>
          <w:p w:rsidR="002D54F4" w:rsidRPr="007300C2" w:rsidRDefault="002D54F4" w:rsidP="00793AC5">
            <w:pPr>
              <w:pStyle w:val="ConsPlusCell"/>
              <w:jc w:val="center"/>
              <w:rPr>
                <w:sz w:val="16"/>
                <w:szCs w:val="16"/>
              </w:rPr>
            </w:pPr>
          </w:p>
        </w:tc>
        <w:tc>
          <w:tcPr>
            <w:tcW w:w="1560" w:type="dxa"/>
            <w:tcBorders>
              <w:top w:val="nil"/>
              <w:left w:val="single" w:sz="4" w:space="0" w:color="auto"/>
              <w:bottom w:val="single" w:sz="4" w:space="0" w:color="auto"/>
              <w:right w:val="single" w:sz="4" w:space="0" w:color="auto"/>
            </w:tcBorders>
          </w:tcPr>
          <w:p w:rsidR="002D54F4" w:rsidRPr="007300C2" w:rsidRDefault="002D54F4" w:rsidP="00793AC5">
            <w:pPr>
              <w:pStyle w:val="ConsPlusCell"/>
              <w:jc w:val="center"/>
              <w:rPr>
                <w:sz w:val="16"/>
                <w:szCs w:val="16"/>
              </w:rPr>
            </w:pPr>
            <w:r w:rsidRPr="007300C2">
              <w:rPr>
                <w:sz w:val="16"/>
                <w:szCs w:val="16"/>
              </w:rPr>
              <w:t>277,402</w:t>
            </w:r>
          </w:p>
        </w:tc>
      </w:tr>
      <w:tr w:rsidR="002D54F4" w:rsidRPr="007300C2" w:rsidTr="002D54F4">
        <w:tc>
          <w:tcPr>
            <w:tcW w:w="1309" w:type="dxa"/>
            <w:tcBorders>
              <w:top w:val="nil"/>
              <w:left w:val="single" w:sz="4" w:space="0" w:color="auto"/>
              <w:bottom w:val="single" w:sz="4" w:space="0" w:color="auto"/>
              <w:right w:val="single" w:sz="4" w:space="0" w:color="auto"/>
            </w:tcBorders>
          </w:tcPr>
          <w:p w:rsidR="002D54F4" w:rsidRPr="007300C2" w:rsidRDefault="002D54F4" w:rsidP="00793AC5">
            <w:pPr>
              <w:pStyle w:val="ConsPlusCell"/>
              <w:jc w:val="center"/>
              <w:rPr>
                <w:sz w:val="16"/>
                <w:szCs w:val="16"/>
              </w:rPr>
            </w:pPr>
            <w:r w:rsidRPr="007300C2">
              <w:rPr>
                <w:sz w:val="16"/>
                <w:szCs w:val="16"/>
              </w:rPr>
              <w:t>2023</w:t>
            </w:r>
          </w:p>
        </w:tc>
        <w:tc>
          <w:tcPr>
            <w:tcW w:w="1526" w:type="dxa"/>
            <w:tcBorders>
              <w:top w:val="nil"/>
              <w:left w:val="single" w:sz="4" w:space="0" w:color="auto"/>
              <w:bottom w:val="single" w:sz="4" w:space="0" w:color="auto"/>
              <w:right w:val="single" w:sz="4" w:space="0" w:color="auto"/>
            </w:tcBorders>
          </w:tcPr>
          <w:p w:rsidR="002D54F4" w:rsidRPr="007300C2" w:rsidRDefault="002D54F4" w:rsidP="00793AC5">
            <w:pPr>
              <w:pStyle w:val="ConsPlusCell"/>
              <w:jc w:val="center"/>
              <w:rPr>
                <w:sz w:val="16"/>
                <w:szCs w:val="16"/>
              </w:rPr>
            </w:pPr>
            <w:r w:rsidRPr="007300C2">
              <w:rPr>
                <w:sz w:val="16"/>
                <w:szCs w:val="16"/>
              </w:rPr>
              <w:t>267,402</w:t>
            </w:r>
          </w:p>
        </w:tc>
        <w:tc>
          <w:tcPr>
            <w:tcW w:w="1843" w:type="dxa"/>
            <w:tcBorders>
              <w:top w:val="nil"/>
              <w:left w:val="single" w:sz="4" w:space="0" w:color="auto"/>
              <w:bottom w:val="single" w:sz="4" w:space="0" w:color="auto"/>
              <w:right w:val="single" w:sz="4" w:space="0" w:color="auto"/>
            </w:tcBorders>
          </w:tcPr>
          <w:p w:rsidR="002D54F4" w:rsidRPr="007300C2" w:rsidRDefault="002D54F4" w:rsidP="00793AC5">
            <w:pPr>
              <w:pStyle w:val="ConsPlusCell"/>
              <w:jc w:val="center"/>
              <w:rPr>
                <w:sz w:val="16"/>
                <w:szCs w:val="16"/>
              </w:rPr>
            </w:pPr>
          </w:p>
        </w:tc>
        <w:tc>
          <w:tcPr>
            <w:tcW w:w="3260" w:type="dxa"/>
            <w:tcBorders>
              <w:top w:val="nil"/>
              <w:left w:val="single" w:sz="4" w:space="0" w:color="auto"/>
              <w:bottom w:val="single" w:sz="4" w:space="0" w:color="auto"/>
              <w:right w:val="single" w:sz="4" w:space="0" w:color="auto"/>
            </w:tcBorders>
          </w:tcPr>
          <w:p w:rsidR="002D54F4" w:rsidRPr="007300C2" w:rsidRDefault="002D54F4" w:rsidP="00793AC5">
            <w:pPr>
              <w:pStyle w:val="ConsPlusCell"/>
              <w:jc w:val="center"/>
              <w:rPr>
                <w:sz w:val="16"/>
                <w:szCs w:val="16"/>
              </w:rPr>
            </w:pPr>
            <w:r w:rsidRPr="007300C2">
              <w:rPr>
                <w:sz w:val="16"/>
                <w:szCs w:val="16"/>
              </w:rPr>
              <w:t>10,0</w:t>
            </w:r>
          </w:p>
        </w:tc>
        <w:tc>
          <w:tcPr>
            <w:tcW w:w="1986" w:type="dxa"/>
            <w:tcBorders>
              <w:top w:val="nil"/>
              <w:left w:val="single" w:sz="4" w:space="0" w:color="auto"/>
              <w:bottom w:val="single" w:sz="4" w:space="0" w:color="auto"/>
              <w:right w:val="single" w:sz="4" w:space="0" w:color="auto"/>
            </w:tcBorders>
          </w:tcPr>
          <w:p w:rsidR="002D54F4" w:rsidRPr="007300C2" w:rsidRDefault="002D54F4" w:rsidP="00793AC5">
            <w:pPr>
              <w:pStyle w:val="ConsPlusCell"/>
              <w:jc w:val="center"/>
              <w:rPr>
                <w:sz w:val="16"/>
                <w:szCs w:val="16"/>
              </w:rPr>
            </w:pPr>
          </w:p>
        </w:tc>
        <w:tc>
          <w:tcPr>
            <w:tcW w:w="1560" w:type="dxa"/>
            <w:tcBorders>
              <w:top w:val="nil"/>
              <w:left w:val="single" w:sz="4" w:space="0" w:color="auto"/>
              <w:bottom w:val="single" w:sz="4" w:space="0" w:color="auto"/>
              <w:right w:val="single" w:sz="4" w:space="0" w:color="auto"/>
            </w:tcBorders>
          </w:tcPr>
          <w:p w:rsidR="002D54F4" w:rsidRPr="007300C2" w:rsidRDefault="002D54F4" w:rsidP="00793AC5">
            <w:pPr>
              <w:pStyle w:val="ConsPlusCell"/>
              <w:jc w:val="center"/>
              <w:rPr>
                <w:sz w:val="16"/>
                <w:szCs w:val="16"/>
              </w:rPr>
            </w:pPr>
            <w:r w:rsidRPr="007300C2">
              <w:rPr>
                <w:sz w:val="16"/>
                <w:szCs w:val="16"/>
              </w:rPr>
              <w:t>277,402</w:t>
            </w:r>
          </w:p>
        </w:tc>
      </w:tr>
      <w:tr w:rsidR="002D54F4" w:rsidRPr="007300C2" w:rsidTr="002D54F4">
        <w:tc>
          <w:tcPr>
            <w:tcW w:w="1309" w:type="dxa"/>
            <w:tcBorders>
              <w:top w:val="nil"/>
              <w:left w:val="single" w:sz="4" w:space="0" w:color="auto"/>
              <w:bottom w:val="single" w:sz="4" w:space="0" w:color="auto"/>
              <w:right w:val="single" w:sz="4" w:space="0" w:color="auto"/>
            </w:tcBorders>
          </w:tcPr>
          <w:p w:rsidR="002D54F4" w:rsidRPr="007300C2" w:rsidRDefault="002D54F4" w:rsidP="00793AC5">
            <w:pPr>
              <w:pStyle w:val="ConsPlusCell"/>
              <w:jc w:val="center"/>
              <w:rPr>
                <w:sz w:val="16"/>
                <w:szCs w:val="16"/>
              </w:rPr>
            </w:pPr>
            <w:r w:rsidRPr="007300C2">
              <w:rPr>
                <w:sz w:val="16"/>
                <w:szCs w:val="16"/>
              </w:rPr>
              <w:t>ВСЕГО</w:t>
            </w:r>
          </w:p>
        </w:tc>
        <w:tc>
          <w:tcPr>
            <w:tcW w:w="1526" w:type="dxa"/>
            <w:tcBorders>
              <w:top w:val="nil"/>
              <w:left w:val="single" w:sz="4" w:space="0" w:color="auto"/>
              <w:bottom w:val="single" w:sz="4" w:space="0" w:color="auto"/>
              <w:right w:val="single" w:sz="4" w:space="0" w:color="auto"/>
            </w:tcBorders>
          </w:tcPr>
          <w:p w:rsidR="002D54F4" w:rsidRPr="007300C2" w:rsidRDefault="002D54F4" w:rsidP="00793AC5">
            <w:pPr>
              <w:pStyle w:val="ConsPlusCell"/>
              <w:jc w:val="center"/>
              <w:rPr>
                <w:sz w:val="16"/>
                <w:szCs w:val="16"/>
              </w:rPr>
            </w:pPr>
            <w:r w:rsidRPr="007300C2">
              <w:rPr>
                <w:sz w:val="16"/>
                <w:szCs w:val="16"/>
              </w:rPr>
              <w:t>1341,01</w:t>
            </w:r>
          </w:p>
        </w:tc>
        <w:tc>
          <w:tcPr>
            <w:tcW w:w="1843" w:type="dxa"/>
            <w:tcBorders>
              <w:top w:val="nil"/>
              <w:left w:val="single" w:sz="4" w:space="0" w:color="auto"/>
              <w:bottom w:val="single" w:sz="4" w:space="0" w:color="auto"/>
              <w:right w:val="single" w:sz="4" w:space="0" w:color="auto"/>
            </w:tcBorders>
          </w:tcPr>
          <w:p w:rsidR="002D54F4" w:rsidRPr="007300C2" w:rsidRDefault="002D54F4" w:rsidP="00793AC5">
            <w:pPr>
              <w:pStyle w:val="ConsPlusCell"/>
              <w:jc w:val="center"/>
              <w:rPr>
                <w:sz w:val="16"/>
                <w:szCs w:val="16"/>
              </w:rPr>
            </w:pPr>
            <w:r w:rsidRPr="007300C2">
              <w:rPr>
                <w:sz w:val="16"/>
                <w:szCs w:val="16"/>
              </w:rPr>
              <w:t>17,99320</w:t>
            </w:r>
          </w:p>
        </w:tc>
        <w:tc>
          <w:tcPr>
            <w:tcW w:w="3260" w:type="dxa"/>
            <w:tcBorders>
              <w:top w:val="nil"/>
              <w:left w:val="single" w:sz="4" w:space="0" w:color="auto"/>
              <w:bottom w:val="single" w:sz="4" w:space="0" w:color="auto"/>
              <w:right w:val="single" w:sz="4" w:space="0" w:color="auto"/>
            </w:tcBorders>
          </w:tcPr>
          <w:p w:rsidR="002D54F4" w:rsidRPr="007300C2" w:rsidRDefault="002D54F4" w:rsidP="00793AC5">
            <w:pPr>
              <w:pStyle w:val="ConsPlusCell"/>
              <w:jc w:val="center"/>
              <w:rPr>
                <w:sz w:val="16"/>
                <w:szCs w:val="16"/>
              </w:rPr>
            </w:pPr>
            <w:r w:rsidRPr="007300C2">
              <w:rPr>
                <w:sz w:val="16"/>
                <w:szCs w:val="16"/>
              </w:rPr>
              <w:t>40,0</w:t>
            </w:r>
          </w:p>
        </w:tc>
        <w:tc>
          <w:tcPr>
            <w:tcW w:w="1986" w:type="dxa"/>
            <w:tcBorders>
              <w:top w:val="nil"/>
              <w:left w:val="single" w:sz="4" w:space="0" w:color="auto"/>
              <w:bottom w:val="single" w:sz="4" w:space="0" w:color="auto"/>
              <w:right w:val="single" w:sz="4" w:space="0" w:color="auto"/>
            </w:tcBorders>
          </w:tcPr>
          <w:p w:rsidR="002D54F4" w:rsidRPr="007300C2" w:rsidRDefault="002D54F4" w:rsidP="00793AC5">
            <w:pPr>
              <w:pStyle w:val="ConsPlusCell"/>
              <w:jc w:val="center"/>
              <w:rPr>
                <w:sz w:val="16"/>
                <w:szCs w:val="16"/>
              </w:rPr>
            </w:pPr>
          </w:p>
        </w:tc>
        <w:tc>
          <w:tcPr>
            <w:tcW w:w="1560" w:type="dxa"/>
            <w:tcBorders>
              <w:top w:val="nil"/>
              <w:left w:val="single" w:sz="4" w:space="0" w:color="auto"/>
              <w:bottom w:val="single" w:sz="4" w:space="0" w:color="auto"/>
              <w:right w:val="single" w:sz="4" w:space="0" w:color="auto"/>
            </w:tcBorders>
          </w:tcPr>
          <w:p w:rsidR="002D54F4" w:rsidRPr="007300C2" w:rsidRDefault="002D54F4" w:rsidP="00793AC5">
            <w:pPr>
              <w:pStyle w:val="ConsPlusCell"/>
              <w:jc w:val="center"/>
              <w:rPr>
                <w:sz w:val="16"/>
                <w:szCs w:val="16"/>
              </w:rPr>
            </w:pPr>
            <w:r w:rsidRPr="007300C2">
              <w:rPr>
                <w:sz w:val="16"/>
                <w:szCs w:val="16"/>
              </w:rPr>
              <w:t>1399,0032</w:t>
            </w:r>
          </w:p>
        </w:tc>
      </w:tr>
    </w:tbl>
    <w:p w:rsidR="002D54F4" w:rsidRPr="007300C2" w:rsidRDefault="002D54F4" w:rsidP="002D54F4">
      <w:pPr>
        <w:shd w:val="clear" w:color="auto" w:fill="FFFFFF"/>
        <w:ind w:right="21" w:firstLine="700"/>
        <w:jc w:val="right"/>
        <w:rPr>
          <w:rFonts w:ascii="Arial" w:hAnsi="Arial" w:cs="Arial"/>
          <w:sz w:val="16"/>
          <w:szCs w:val="16"/>
        </w:rPr>
      </w:pPr>
      <w:r w:rsidRPr="007300C2">
        <w:rPr>
          <w:rFonts w:ascii="Arial" w:hAnsi="Arial" w:cs="Arial"/>
          <w:sz w:val="16"/>
          <w:szCs w:val="16"/>
        </w:rPr>
        <w:t>»;</w:t>
      </w:r>
    </w:p>
    <w:p w:rsidR="002D54F4" w:rsidRPr="007300C2" w:rsidRDefault="002D54F4" w:rsidP="002D54F4">
      <w:pPr>
        <w:shd w:val="clear" w:color="auto" w:fill="FFFFFF"/>
        <w:ind w:right="23" w:firstLine="142"/>
        <w:jc w:val="both"/>
        <w:rPr>
          <w:rFonts w:ascii="Arial" w:hAnsi="Arial" w:cs="Arial"/>
          <w:sz w:val="16"/>
          <w:szCs w:val="16"/>
        </w:rPr>
      </w:pPr>
      <w:r w:rsidRPr="007300C2">
        <w:rPr>
          <w:rFonts w:ascii="Arial" w:hAnsi="Arial" w:cs="Arial"/>
          <w:sz w:val="16"/>
          <w:szCs w:val="16"/>
        </w:rPr>
        <w:t>1.3. Изложить строку 9.4 и строку «Итого по Программе» мер</w:t>
      </w:r>
      <w:r w:rsidRPr="007300C2">
        <w:rPr>
          <w:rFonts w:ascii="Arial" w:hAnsi="Arial" w:cs="Arial"/>
          <w:sz w:val="16"/>
          <w:szCs w:val="16"/>
        </w:rPr>
        <w:t>о</w:t>
      </w:r>
      <w:r w:rsidRPr="007300C2">
        <w:rPr>
          <w:rFonts w:ascii="Arial" w:hAnsi="Arial" w:cs="Arial"/>
          <w:sz w:val="16"/>
          <w:szCs w:val="16"/>
        </w:rPr>
        <w:t>приятий муниципальной программы в редакции:</w:t>
      </w:r>
    </w:p>
    <w:tbl>
      <w:tblPr>
        <w:tblW w:w="11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3118"/>
        <w:gridCol w:w="1418"/>
        <w:gridCol w:w="787"/>
        <w:gridCol w:w="1275"/>
        <w:gridCol w:w="851"/>
        <w:gridCol w:w="709"/>
        <w:gridCol w:w="708"/>
        <w:gridCol w:w="709"/>
        <w:gridCol w:w="709"/>
        <w:gridCol w:w="709"/>
      </w:tblGrid>
      <w:tr w:rsidR="002D54F4" w:rsidRPr="007300C2" w:rsidTr="002D54F4">
        <w:trPr>
          <w:trHeight w:val="20"/>
        </w:trPr>
        <w:tc>
          <w:tcPr>
            <w:tcW w:w="454" w:type="dxa"/>
            <w:vMerge w:val="restart"/>
            <w:shd w:val="clear" w:color="auto" w:fill="auto"/>
            <w:tcMar>
              <w:left w:w="28" w:type="dxa"/>
              <w:right w:w="28" w:type="dxa"/>
            </w:tcMar>
            <w:vAlign w:val="center"/>
          </w:tcPr>
          <w:p w:rsidR="002D54F4" w:rsidRPr="007300C2" w:rsidRDefault="002D54F4" w:rsidP="00793AC5">
            <w:pPr>
              <w:autoSpaceDE w:val="0"/>
              <w:autoSpaceDN w:val="0"/>
              <w:adjustRightInd w:val="0"/>
              <w:jc w:val="center"/>
              <w:rPr>
                <w:rFonts w:ascii="Arial" w:hAnsi="Arial" w:cs="Arial"/>
                <w:b/>
                <w:sz w:val="16"/>
                <w:szCs w:val="16"/>
              </w:rPr>
            </w:pPr>
            <w:r w:rsidRPr="007300C2">
              <w:rPr>
                <w:rFonts w:ascii="Arial" w:hAnsi="Arial" w:cs="Arial"/>
                <w:b/>
                <w:sz w:val="16"/>
                <w:szCs w:val="16"/>
              </w:rPr>
              <w:t>№ п/п</w:t>
            </w:r>
          </w:p>
        </w:tc>
        <w:tc>
          <w:tcPr>
            <w:tcW w:w="3118" w:type="dxa"/>
            <w:vMerge w:val="restart"/>
            <w:shd w:val="clear" w:color="auto" w:fill="auto"/>
            <w:tcMar>
              <w:left w:w="28" w:type="dxa"/>
              <w:right w:w="28" w:type="dxa"/>
            </w:tcMar>
            <w:vAlign w:val="center"/>
          </w:tcPr>
          <w:p w:rsidR="002D54F4" w:rsidRPr="007300C2" w:rsidRDefault="002D54F4" w:rsidP="00793AC5">
            <w:pPr>
              <w:autoSpaceDE w:val="0"/>
              <w:autoSpaceDN w:val="0"/>
              <w:adjustRightInd w:val="0"/>
              <w:jc w:val="center"/>
              <w:rPr>
                <w:rFonts w:ascii="Arial" w:hAnsi="Arial" w:cs="Arial"/>
                <w:b/>
                <w:sz w:val="16"/>
                <w:szCs w:val="16"/>
              </w:rPr>
            </w:pPr>
            <w:r w:rsidRPr="007300C2">
              <w:rPr>
                <w:rFonts w:ascii="Arial" w:hAnsi="Arial" w:cs="Arial"/>
                <w:b/>
                <w:sz w:val="16"/>
                <w:szCs w:val="16"/>
              </w:rPr>
              <w:t>Наименов</w:t>
            </w:r>
            <w:r w:rsidRPr="007300C2">
              <w:rPr>
                <w:rFonts w:ascii="Arial" w:hAnsi="Arial" w:cs="Arial"/>
                <w:b/>
                <w:sz w:val="16"/>
                <w:szCs w:val="16"/>
              </w:rPr>
              <w:t>а</w:t>
            </w:r>
            <w:r w:rsidRPr="007300C2">
              <w:rPr>
                <w:rFonts w:ascii="Arial" w:hAnsi="Arial" w:cs="Arial"/>
                <w:b/>
                <w:sz w:val="16"/>
                <w:szCs w:val="16"/>
              </w:rPr>
              <w:t>ние</w:t>
            </w:r>
            <w:r w:rsidRPr="007300C2">
              <w:rPr>
                <w:rFonts w:ascii="Arial" w:hAnsi="Arial" w:cs="Arial"/>
                <w:b/>
                <w:sz w:val="16"/>
                <w:szCs w:val="16"/>
              </w:rPr>
              <w:br/>
              <w:t>меропри</w:t>
            </w:r>
            <w:r w:rsidRPr="007300C2">
              <w:rPr>
                <w:rFonts w:ascii="Arial" w:hAnsi="Arial" w:cs="Arial"/>
                <w:b/>
                <w:sz w:val="16"/>
                <w:szCs w:val="16"/>
              </w:rPr>
              <w:t>я</w:t>
            </w:r>
            <w:r w:rsidRPr="007300C2">
              <w:rPr>
                <w:rFonts w:ascii="Arial" w:hAnsi="Arial" w:cs="Arial"/>
                <w:b/>
                <w:sz w:val="16"/>
                <w:szCs w:val="16"/>
              </w:rPr>
              <w:t>тия</w:t>
            </w:r>
          </w:p>
        </w:tc>
        <w:tc>
          <w:tcPr>
            <w:tcW w:w="1418" w:type="dxa"/>
            <w:vMerge w:val="restart"/>
            <w:shd w:val="clear" w:color="auto" w:fill="auto"/>
            <w:tcMar>
              <w:left w:w="28" w:type="dxa"/>
              <w:right w:w="28" w:type="dxa"/>
            </w:tcMar>
            <w:vAlign w:val="center"/>
          </w:tcPr>
          <w:p w:rsidR="002D54F4" w:rsidRPr="007300C2" w:rsidRDefault="002D54F4" w:rsidP="00793AC5">
            <w:pPr>
              <w:autoSpaceDE w:val="0"/>
              <w:autoSpaceDN w:val="0"/>
              <w:adjustRightInd w:val="0"/>
              <w:jc w:val="center"/>
              <w:rPr>
                <w:rFonts w:ascii="Arial" w:hAnsi="Arial" w:cs="Arial"/>
                <w:b/>
                <w:sz w:val="16"/>
                <w:szCs w:val="16"/>
              </w:rPr>
            </w:pPr>
            <w:r w:rsidRPr="007300C2">
              <w:rPr>
                <w:rFonts w:ascii="Arial" w:hAnsi="Arial" w:cs="Arial"/>
                <w:b/>
                <w:sz w:val="16"/>
                <w:szCs w:val="16"/>
              </w:rPr>
              <w:t>Исполн</w:t>
            </w:r>
            <w:r w:rsidRPr="007300C2">
              <w:rPr>
                <w:rFonts w:ascii="Arial" w:hAnsi="Arial" w:cs="Arial"/>
                <w:b/>
                <w:sz w:val="16"/>
                <w:szCs w:val="16"/>
              </w:rPr>
              <w:t>и</w:t>
            </w:r>
            <w:r w:rsidRPr="007300C2">
              <w:rPr>
                <w:rFonts w:ascii="Arial" w:hAnsi="Arial" w:cs="Arial"/>
                <w:b/>
                <w:sz w:val="16"/>
                <w:szCs w:val="16"/>
              </w:rPr>
              <w:t>тель</w:t>
            </w:r>
          </w:p>
        </w:tc>
        <w:tc>
          <w:tcPr>
            <w:tcW w:w="787" w:type="dxa"/>
            <w:vMerge w:val="restart"/>
            <w:shd w:val="clear" w:color="auto" w:fill="auto"/>
            <w:tcMar>
              <w:left w:w="28" w:type="dxa"/>
              <w:right w:w="28" w:type="dxa"/>
            </w:tcMar>
            <w:vAlign w:val="center"/>
          </w:tcPr>
          <w:p w:rsidR="002D54F4" w:rsidRPr="007300C2" w:rsidRDefault="002D54F4" w:rsidP="00793AC5">
            <w:pPr>
              <w:autoSpaceDE w:val="0"/>
              <w:autoSpaceDN w:val="0"/>
              <w:adjustRightInd w:val="0"/>
              <w:jc w:val="center"/>
              <w:rPr>
                <w:rFonts w:ascii="Arial" w:hAnsi="Arial" w:cs="Arial"/>
                <w:b/>
                <w:sz w:val="16"/>
                <w:szCs w:val="16"/>
              </w:rPr>
            </w:pPr>
            <w:r w:rsidRPr="007300C2">
              <w:rPr>
                <w:rFonts w:ascii="Arial" w:hAnsi="Arial" w:cs="Arial"/>
                <w:b/>
                <w:sz w:val="16"/>
                <w:szCs w:val="16"/>
              </w:rPr>
              <w:t>Срок</w:t>
            </w:r>
            <w:r w:rsidRPr="007300C2">
              <w:rPr>
                <w:rFonts w:ascii="Arial" w:hAnsi="Arial" w:cs="Arial"/>
                <w:b/>
                <w:sz w:val="16"/>
                <w:szCs w:val="16"/>
              </w:rPr>
              <w:br/>
              <w:t>реал</w:t>
            </w:r>
            <w:r w:rsidRPr="007300C2">
              <w:rPr>
                <w:rFonts w:ascii="Arial" w:hAnsi="Arial" w:cs="Arial"/>
                <w:b/>
                <w:sz w:val="16"/>
                <w:szCs w:val="16"/>
              </w:rPr>
              <w:t>и</w:t>
            </w:r>
            <w:r w:rsidRPr="007300C2">
              <w:rPr>
                <w:rFonts w:ascii="Arial" w:hAnsi="Arial" w:cs="Arial"/>
                <w:b/>
                <w:sz w:val="16"/>
                <w:szCs w:val="16"/>
              </w:rPr>
              <w:t>зации</w:t>
            </w:r>
          </w:p>
        </w:tc>
        <w:tc>
          <w:tcPr>
            <w:tcW w:w="1275" w:type="dxa"/>
            <w:vMerge w:val="restart"/>
            <w:shd w:val="clear" w:color="auto" w:fill="auto"/>
            <w:tcMar>
              <w:left w:w="28" w:type="dxa"/>
              <w:right w:w="28" w:type="dxa"/>
            </w:tcMar>
            <w:vAlign w:val="center"/>
          </w:tcPr>
          <w:p w:rsidR="002D54F4" w:rsidRPr="007300C2" w:rsidRDefault="002D54F4" w:rsidP="00793AC5">
            <w:pPr>
              <w:autoSpaceDE w:val="0"/>
              <w:autoSpaceDN w:val="0"/>
              <w:adjustRightInd w:val="0"/>
              <w:jc w:val="center"/>
              <w:rPr>
                <w:rFonts w:ascii="Arial" w:hAnsi="Arial" w:cs="Arial"/>
                <w:b/>
                <w:sz w:val="16"/>
                <w:szCs w:val="16"/>
              </w:rPr>
            </w:pPr>
            <w:r w:rsidRPr="007300C2">
              <w:rPr>
                <w:rFonts w:ascii="Arial" w:hAnsi="Arial" w:cs="Arial"/>
                <w:b/>
                <w:sz w:val="16"/>
                <w:szCs w:val="16"/>
              </w:rPr>
              <w:t>Цел</w:t>
            </w:r>
            <w:r w:rsidRPr="007300C2">
              <w:rPr>
                <w:rFonts w:ascii="Arial" w:hAnsi="Arial" w:cs="Arial"/>
                <w:b/>
                <w:sz w:val="16"/>
                <w:szCs w:val="16"/>
              </w:rPr>
              <w:t>е</w:t>
            </w:r>
            <w:r w:rsidRPr="007300C2">
              <w:rPr>
                <w:rFonts w:ascii="Arial" w:hAnsi="Arial" w:cs="Arial"/>
                <w:b/>
                <w:sz w:val="16"/>
                <w:szCs w:val="16"/>
              </w:rPr>
              <w:t>вой</w:t>
            </w:r>
            <w:r w:rsidRPr="007300C2">
              <w:rPr>
                <w:rFonts w:ascii="Arial" w:hAnsi="Arial" w:cs="Arial"/>
                <w:b/>
                <w:sz w:val="16"/>
                <w:szCs w:val="16"/>
              </w:rPr>
              <w:br/>
              <w:t>показ</w:t>
            </w:r>
            <w:r w:rsidRPr="007300C2">
              <w:rPr>
                <w:rFonts w:ascii="Arial" w:hAnsi="Arial" w:cs="Arial"/>
                <w:b/>
                <w:sz w:val="16"/>
                <w:szCs w:val="16"/>
              </w:rPr>
              <w:t>а</w:t>
            </w:r>
            <w:r w:rsidRPr="007300C2">
              <w:rPr>
                <w:rFonts w:ascii="Arial" w:hAnsi="Arial" w:cs="Arial"/>
                <w:b/>
                <w:sz w:val="16"/>
                <w:szCs w:val="16"/>
              </w:rPr>
              <w:t>тель</w:t>
            </w:r>
            <w:r w:rsidRPr="007300C2">
              <w:rPr>
                <w:rFonts w:ascii="Arial" w:hAnsi="Arial" w:cs="Arial"/>
                <w:b/>
                <w:sz w:val="16"/>
                <w:szCs w:val="16"/>
              </w:rPr>
              <w:br/>
              <w:t>(номер цел</w:t>
            </w:r>
            <w:r w:rsidRPr="007300C2">
              <w:rPr>
                <w:rFonts w:ascii="Arial" w:hAnsi="Arial" w:cs="Arial"/>
                <w:b/>
                <w:sz w:val="16"/>
                <w:szCs w:val="16"/>
              </w:rPr>
              <w:t>е</w:t>
            </w:r>
            <w:r w:rsidRPr="007300C2">
              <w:rPr>
                <w:rFonts w:ascii="Arial" w:hAnsi="Arial" w:cs="Arial"/>
                <w:b/>
                <w:sz w:val="16"/>
                <w:szCs w:val="16"/>
              </w:rPr>
              <w:t>вого</w:t>
            </w:r>
            <w:r w:rsidRPr="007300C2">
              <w:rPr>
                <w:rFonts w:ascii="Arial" w:hAnsi="Arial" w:cs="Arial"/>
                <w:b/>
                <w:sz w:val="16"/>
                <w:szCs w:val="16"/>
              </w:rPr>
              <w:br/>
              <w:t>показат</w:t>
            </w:r>
            <w:r w:rsidRPr="007300C2">
              <w:rPr>
                <w:rFonts w:ascii="Arial" w:hAnsi="Arial" w:cs="Arial"/>
                <w:b/>
                <w:sz w:val="16"/>
                <w:szCs w:val="16"/>
              </w:rPr>
              <w:t>е</w:t>
            </w:r>
            <w:r w:rsidRPr="007300C2">
              <w:rPr>
                <w:rFonts w:ascii="Arial" w:hAnsi="Arial" w:cs="Arial"/>
                <w:b/>
                <w:sz w:val="16"/>
                <w:szCs w:val="16"/>
              </w:rPr>
              <w:t>ля из</w:t>
            </w:r>
            <w:r w:rsidRPr="007300C2">
              <w:rPr>
                <w:rFonts w:ascii="Arial" w:hAnsi="Arial" w:cs="Arial"/>
                <w:b/>
                <w:sz w:val="16"/>
                <w:szCs w:val="16"/>
              </w:rPr>
              <w:br/>
              <w:t>паспо</w:t>
            </w:r>
            <w:r w:rsidRPr="007300C2">
              <w:rPr>
                <w:rFonts w:ascii="Arial" w:hAnsi="Arial" w:cs="Arial"/>
                <w:b/>
                <w:sz w:val="16"/>
                <w:szCs w:val="16"/>
              </w:rPr>
              <w:t>р</w:t>
            </w:r>
            <w:r w:rsidRPr="007300C2">
              <w:rPr>
                <w:rFonts w:ascii="Arial" w:hAnsi="Arial" w:cs="Arial"/>
                <w:b/>
                <w:sz w:val="16"/>
                <w:szCs w:val="16"/>
              </w:rPr>
              <w:t>та</w:t>
            </w:r>
            <w:r w:rsidRPr="007300C2">
              <w:rPr>
                <w:rFonts w:ascii="Arial" w:hAnsi="Arial" w:cs="Arial"/>
                <w:b/>
                <w:sz w:val="16"/>
                <w:szCs w:val="16"/>
              </w:rPr>
              <w:br/>
              <w:t>муниципал</w:t>
            </w:r>
            <w:r w:rsidRPr="007300C2">
              <w:rPr>
                <w:rFonts w:ascii="Arial" w:hAnsi="Arial" w:cs="Arial"/>
                <w:b/>
                <w:sz w:val="16"/>
                <w:szCs w:val="16"/>
              </w:rPr>
              <w:t>ь</w:t>
            </w:r>
            <w:r w:rsidRPr="007300C2">
              <w:rPr>
                <w:rFonts w:ascii="Arial" w:hAnsi="Arial" w:cs="Arial"/>
                <w:b/>
                <w:sz w:val="16"/>
                <w:szCs w:val="16"/>
              </w:rPr>
              <w:t>ной</w:t>
            </w:r>
            <w:r w:rsidRPr="007300C2">
              <w:rPr>
                <w:rFonts w:ascii="Arial" w:hAnsi="Arial" w:cs="Arial"/>
                <w:b/>
                <w:sz w:val="16"/>
                <w:szCs w:val="16"/>
              </w:rPr>
              <w:br/>
              <w:t>програ</w:t>
            </w:r>
            <w:r w:rsidRPr="007300C2">
              <w:rPr>
                <w:rFonts w:ascii="Arial" w:hAnsi="Arial" w:cs="Arial"/>
                <w:b/>
                <w:sz w:val="16"/>
                <w:szCs w:val="16"/>
              </w:rPr>
              <w:t>м</w:t>
            </w:r>
            <w:r w:rsidRPr="007300C2">
              <w:rPr>
                <w:rFonts w:ascii="Arial" w:hAnsi="Arial" w:cs="Arial"/>
                <w:b/>
                <w:sz w:val="16"/>
                <w:szCs w:val="16"/>
              </w:rPr>
              <w:t>мы)</w:t>
            </w:r>
          </w:p>
        </w:tc>
        <w:tc>
          <w:tcPr>
            <w:tcW w:w="851" w:type="dxa"/>
            <w:vMerge w:val="restart"/>
            <w:shd w:val="clear" w:color="auto" w:fill="auto"/>
            <w:tcMar>
              <w:left w:w="28" w:type="dxa"/>
              <w:right w:w="28" w:type="dxa"/>
            </w:tcMar>
            <w:vAlign w:val="center"/>
          </w:tcPr>
          <w:p w:rsidR="002D54F4" w:rsidRPr="007300C2" w:rsidRDefault="002D54F4" w:rsidP="00793AC5">
            <w:pPr>
              <w:autoSpaceDE w:val="0"/>
              <w:autoSpaceDN w:val="0"/>
              <w:adjustRightInd w:val="0"/>
              <w:jc w:val="center"/>
              <w:rPr>
                <w:rFonts w:ascii="Arial" w:hAnsi="Arial" w:cs="Arial"/>
                <w:b/>
                <w:sz w:val="16"/>
                <w:szCs w:val="16"/>
              </w:rPr>
            </w:pPr>
            <w:r w:rsidRPr="007300C2">
              <w:rPr>
                <w:rFonts w:ascii="Arial" w:hAnsi="Arial" w:cs="Arial"/>
                <w:b/>
                <w:sz w:val="16"/>
                <w:szCs w:val="16"/>
              </w:rPr>
              <w:t>Исто</w:t>
            </w:r>
            <w:r w:rsidRPr="007300C2">
              <w:rPr>
                <w:rFonts w:ascii="Arial" w:hAnsi="Arial" w:cs="Arial"/>
                <w:b/>
                <w:sz w:val="16"/>
                <w:szCs w:val="16"/>
              </w:rPr>
              <w:t>ч</w:t>
            </w:r>
            <w:r w:rsidRPr="007300C2">
              <w:rPr>
                <w:rFonts w:ascii="Arial" w:hAnsi="Arial" w:cs="Arial"/>
                <w:b/>
                <w:sz w:val="16"/>
                <w:szCs w:val="16"/>
              </w:rPr>
              <w:t xml:space="preserve">ник </w:t>
            </w:r>
            <w:r w:rsidRPr="007300C2">
              <w:rPr>
                <w:rFonts w:ascii="Arial" w:hAnsi="Arial" w:cs="Arial"/>
                <w:b/>
                <w:sz w:val="16"/>
                <w:szCs w:val="16"/>
              </w:rPr>
              <w:br/>
              <w:t>фина</w:t>
            </w:r>
            <w:r w:rsidRPr="007300C2">
              <w:rPr>
                <w:rFonts w:ascii="Arial" w:hAnsi="Arial" w:cs="Arial"/>
                <w:b/>
                <w:sz w:val="16"/>
                <w:szCs w:val="16"/>
              </w:rPr>
              <w:t>н</w:t>
            </w:r>
            <w:r w:rsidRPr="007300C2">
              <w:rPr>
                <w:rFonts w:ascii="Arial" w:hAnsi="Arial" w:cs="Arial"/>
                <w:b/>
                <w:sz w:val="16"/>
                <w:szCs w:val="16"/>
              </w:rPr>
              <w:t>сиров</w:t>
            </w:r>
            <w:r w:rsidRPr="007300C2">
              <w:rPr>
                <w:rFonts w:ascii="Arial" w:hAnsi="Arial" w:cs="Arial"/>
                <w:b/>
                <w:sz w:val="16"/>
                <w:szCs w:val="16"/>
              </w:rPr>
              <w:t>а</w:t>
            </w:r>
            <w:r w:rsidRPr="007300C2">
              <w:rPr>
                <w:rFonts w:ascii="Arial" w:hAnsi="Arial" w:cs="Arial"/>
                <w:b/>
                <w:sz w:val="16"/>
                <w:szCs w:val="16"/>
              </w:rPr>
              <w:t>ния</w:t>
            </w:r>
          </w:p>
        </w:tc>
        <w:tc>
          <w:tcPr>
            <w:tcW w:w="3544" w:type="dxa"/>
            <w:gridSpan w:val="5"/>
            <w:shd w:val="clear" w:color="auto" w:fill="auto"/>
            <w:tcMar>
              <w:left w:w="28" w:type="dxa"/>
              <w:right w:w="28" w:type="dxa"/>
            </w:tcMar>
            <w:vAlign w:val="center"/>
          </w:tcPr>
          <w:p w:rsidR="002D54F4" w:rsidRPr="007300C2" w:rsidRDefault="002D54F4" w:rsidP="00793AC5">
            <w:pPr>
              <w:autoSpaceDE w:val="0"/>
              <w:autoSpaceDN w:val="0"/>
              <w:adjustRightInd w:val="0"/>
              <w:jc w:val="center"/>
              <w:rPr>
                <w:rFonts w:ascii="Arial" w:hAnsi="Arial" w:cs="Arial"/>
                <w:b/>
                <w:sz w:val="16"/>
                <w:szCs w:val="16"/>
              </w:rPr>
            </w:pPr>
            <w:r w:rsidRPr="007300C2">
              <w:rPr>
                <w:rFonts w:ascii="Arial" w:hAnsi="Arial" w:cs="Arial"/>
                <w:b/>
                <w:sz w:val="16"/>
                <w:szCs w:val="16"/>
              </w:rPr>
              <w:t>Объем финансир</w:t>
            </w:r>
            <w:r w:rsidRPr="007300C2">
              <w:rPr>
                <w:rFonts w:ascii="Arial" w:hAnsi="Arial" w:cs="Arial"/>
                <w:b/>
                <w:sz w:val="16"/>
                <w:szCs w:val="16"/>
              </w:rPr>
              <w:t>о</w:t>
            </w:r>
            <w:r w:rsidRPr="007300C2">
              <w:rPr>
                <w:rFonts w:ascii="Arial" w:hAnsi="Arial" w:cs="Arial"/>
                <w:b/>
                <w:sz w:val="16"/>
                <w:szCs w:val="16"/>
              </w:rPr>
              <w:t>вания</w:t>
            </w:r>
            <w:r w:rsidRPr="007300C2">
              <w:rPr>
                <w:rFonts w:ascii="Arial" w:hAnsi="Arial" w:cs="Arial"/>
                <w:b/>
                <w:sz w:val="16"/>
                <w:szCs w:val="16"/>
              </w:rPr>
              <w:br/>
              <w:t>по годам (тыс. руб.)</w:t>
            </w:r>
          </w:p>
        </w:tc>
      </w:tr>
      <w:tr w:rsidR="002D54F4" w:rsidRPr="007300C2" w:rsidTr="002D54F4">
        <w:trPr>
          <w:trHeight w:val="20"/>
        </w:trPr>
        <w:tc>
          <w:tcPr>
            <w:tcW w:w="454" w:type="dxa"/>
            <w:vMerge/>
            <w:shd w:val="clear" w:color="auto" w:fill="auto"/>
            <w:tcMar>
              <w:left w:w="28" w:type="dxa"/>
              <w:right w:w="28" w:type="dxa"/>
            </w:tcMar>
          </w:tcPr>
          <w:p w:rsidR="002D54F4" w:rsidRPr="007300C2" w:rsidRDefault="002D54F4" w:rsidP="00793AC5">
            <w:pPr>
              <w:jc w:val="center"/>
              <w:rPr>
                <w:rFonts w:ascii="Arial" w:hAnsi="Arial" w:cs="Arial"/>
                <w:sz w:val="16"/>
                <w:szCs w:val="16"/>
              </w:rPr>
            </w:pPr>
          </w:p>
        </w:tc>
        <w:tc>
          <w:tcPr>
            <w:tcW w:w="3118" w:type="dxa"/>
            <w:vMerge/>
            <w:shd w:val="clear" w:color="auto" w:fill="auto"/>
            <w:tcMar>
              <w:left w:w="28" w:type="dxa"/>
              <w:right w:w="28" w:type="dxa"/>
            </w:tcMar>
          </w:tcPr>
          <w:p w:rsidR="002D54F4" w:rsidRPr="007300C2" w:rsidRDefault="002D54F4" w:rsidP="00793AC5">
            <w:pPr>
              <w:ind w:left="69" w:right="114"/>
              <w:jc w:val="both"/>
              <w:rPr>
                <w:rFonts w:ascii="Arial" w:eastAsia="Arial" w:hAnsi="Arial" w:cs="Arial"/>
                <w:sz w:val="16"/>
                <w:szCs w:val="16"/>
                <w:lang w:eastAsia="ar-SA"/>
              </w:rPr>
            </w:pPr>
          </w:p>
        </w:tc>
        <w:tc>
          <w:tcPr>
            <w:tcW w:w="1418" w:type="dxa"/>
            <w:vMerge/>
            <w:shd w:val="clear" w:color="auto" w:fill="auto"/>
            <w:tcMar>
              <w:left w:w="28" w:type="dxa"/>
              <w:right w:w="28" w:type="dxa"/>
            </w:tcMar>
          </w:tcPr>
          <w:p w:rsidR="002D54F4" w:rsidRPr="007300C2" w:rsidRDefault="002D54F4" w:rsidP="00793AC5">
            <w:pPr>
              <w:ind w:left="114" w:right="114"/>
              <w:jc w:val="both"/>
              <w:rPr>
                <w:rFonts w:ascii="Arial" w:hAnsi="Arial" w:cs="Arial"/>
                <w:sz w:val="16"/>
                <w:szCs w:val="16"/>
              </w:rPr>
            </w:pPr>
          </w:p>
        </w:tc>
        <w:tc>
          <w:tcPr>
            <w:tcW w:w="787" w:type="dxa"/>
            <w:vMerge/>
            <w:shd w:val="clear" w:color="auto" w:fill="auto"/>
            <w:tcMar>
              <w:left w:w="28" w:type="dxa"/>
              <w:right w:w="28" w:type="dxa"/>
            </w:tcMar>
          </w:tcPr>
          <w:p w:rsidR="002D54F4" w:rsidRPr="007300C2" w:rsidRDefault="002D54F4" w:rsidP="00793AC5">
            <w:pPr>
              <w:autoSpaceDE w:val="0"/>
              <w:autoSpaceDN w:val="0"/>
              <w:adjustRightInd w:val="0"/>
              <w:jc w:val="center"/>
              <w:rPr>
                <w:rFonts w:ascii="Arial" w:hAnsi="Arial" w:cs="Arial"/>
                <w:sz w:val="16"/>
                <w:szCs w:val="16"/>
              </w:rPr>
            </w:pPr>
          </w:p>
        </w:tc>
        <w:tc>
          <w:tcPr>
            <w:tcW w:w="1275" w:type="dxa"/>
            <w:vMerge/>
            <w:shd w:val="clear" w:color="auto" w:fill="auto"/>
            <w:tcMar>
              <w:left w:w="28" w:type="dxa"/>
              <w:right w:w="28" w:type="dxa"/>
            </w:tcMar>
          </w:tcPr>
          <w:p w:rsidR="002D54F4" w:rsidRPr="007300C2" w:rsidRDefault="002D54F4" w:rsidP="00793AC5">
            <w:pPr>
              <w:autoSpaceDE w:val="0"/>
              <w:autoSpaceDN w:val="0"/>
              <w:adjustRightInd w:val="0"/>
              <w:jc w:val="center"/>
              <w:rPr>
                <w:rFonts w:ascii="Arial" w:hAnsi="Arial" w:cs="Arial"/>
                <w:sz w:val="16"/>
                <w:szCs w:val="16"/>
              </w:rPr>
            </w:pPr>
          </w:p>
        </w:tc>
        <w:tc>
          <w:tcPr>
            <w:tcW w:w="851" w:type="dxa"/>
            <w:vMerge/>
            <w:shd w:val="clear" w:color="auto" w:fill="auto"/>
            <w:tcMar>
              <w:left w:w="28" w:type="dxa"/>
              <w:right w:w="28" w:type="dxa"/>
            </w:tcMar>
          </w:tcPr>
          <w:p w:rsidR="002D54F4" w:rsidRPr="007300C2" w:rsidRDefault="002D54F4" w:rsidP="00793AC5">
            <w:pPr>
              <w:autoSpaceDE w:val="0"/>
              <w:autoSpaceDN w:val="0"/>
              <w:adjustRightInd w:val="0"/>
              <w:jc w:val="center"/>
              <w:rPr>
                <w:rFonts w:ascii="Arial" w:hAnsi="Arial" w:cs="Arial"/>
                <w:sz w:val="16"/>
                <w:szCs w:val="16"/>
              </w:rPr>
            </w:pPr>
          </w:p>
        </w:tc>
        <w:tc>
          <w:tcPr>
            <w:tcW w:w="709" w:type="dxa"/>
            <w:shd w:val="clear" w:color="auto" w:fill="auto"/>
            <w:tcMar>
              <w:left w:w="28" w:type="dxa"/>
              <w:right w:w="28" w:type="dxa"/>
            </w:tcMar>
            <w:vAlign w:val="center"/>
          </w:tcPr>
          <w:p w:rsidR="002D54F4" w:rsidRPr="007300C2" w:rsidRDefault="002D54F4" w:rsidP="00793AC5">
            <w:pPr>
              <w:autoSpaceDE w:val="0"/>
              <w:autoSpaceDN w:val="0"/>
              <w:adjustRightInd w:val="0"/>
              <w:jc w:val="center"/>
              <w:rPr>
                <w:rFonts w:ascii="Arial" w:hAnsi="Arial" w:cs="Arial"/>
                <w:b/>
                <w:sz w:val="16"/>
                <w:szCs w:val="16"/>
              </w:rPr>
            </w:pPr>
            <w:r w:rsidRPr="007300C2">
              <w:rPr>
                <w:rFonts w:ascii="Arial" w:hAnsi="Arial" w:cs="Arial"/>
                <w:b/>
                <w:sz w:val="16"/>
                <w:szCs w:val="16"/>
              </w:rPr>
              <w:t>2019</w:t>
            </w:r>
          </w:p>
        </w:tc>
        <w:tc>
          <w:tcPr>
            <w:tcW w:w="708" w:type="dxa"/>
            <w:shd w:val="clear" w:color="auto" w:fill="auto"/>
            <w:tcMar>
              <w:left w:w="28" w:type="dxa"/>
              <w:right w:w="28" w:type="dxa"/>
            </w:tcMar>
            <w:vAlign w:val="center"/>
          </w:tcPr>
          <w:p w:rsidR="002D54F4" w:rsidRPr="007300C2" w:rsidRDefault="002D54F4" w:rsidP="00793AC5">
            <w:pPr>
              <w:autoSpaceDE w:val="0"/>
              <w:autoSpaceDN w:val="0"/>
              <w:adjustRightInd w:val="0"/>
              <w:jc w:val="center"/>
              <w:rPr>
                <w:rFonts w:ascii="Arial" w:hAnsi="Arial" w:cs="Arial"/>
                <w:b/>
                <w:sz w:val="16"/>
                <w:szCs w:val="16"/>
              </w:rPr>
            </w:pPr>
            <w:r w:rsidRPr="007300C2">
              <w:rPr>
                <w:rFonts w:ascii="Arial" w:hAnsi="Arial" w:cs="Arial"/>
                <w:b/>
                <w:sz w:val="16"/>
                <w:szCs w:val="16"/>
              </w:rPr>
              <w:t>2020</w:t>
            </w:r>
          </w:p>
        </w:tc>
        <w:tc>
          <w:tcPr>
            <w:tcW w:w="709" w:type="dxa"/>
            <w:shd w:val="clear" w:color="auto" w:fill="auto"/>
            <w:tcMar>
              <w:left w:w="28" w:type="dxa"/>
              <w:right w:w="28" w:type="dxa"/>
            </w:tcMar>
            <w:vAlign w:val="center"/>
          </w:tcPr>
          <w:p w:rsidR="002D54F4" w:rsidRPr="007300C2" w:rsidRDefault="002D54F4" w:rsidP="00793AC5">
            <w:pPr>
              <w:autoSpaceDE w:val="0"/>
              <w:autoSpaceDN w:val="0"/>
              <w:adjustRightInd w:val="0"/>
              <w:jc w:val="center"/>
              <w:rPr>
                <w:rFonts w:ascii="Arial" w:hAnsi="Arial" w:cs="Arial"/>
                <w:b/>
                <w:sz w:val="16"/>
                <w:szCs w:val="16"/>
              </w:rPr>
            </w:pPr>
            <w:r w:rsidRPr="007300C2">
              <w:rPr>
                <w:rFonts w:ascii="Arial" w:hAnsi="Arial" w:cs="Arial"/>
                <w:b/>
                <w:sz w:val="16"/>
                <w:szCs w:val="16"/>
              </w:rPr>
              <w:t>2021</w:t>
            </w:r>
          </w:p>
        </w:tc>
        <w:tc>
          <w:tcPr>
            <w:tcW w:w="709" w:type="dxa"/>
            <w:shd w:val="clear" w:color="auto" w:fill="auto"/>
            <w:tcMar>
              <w:left w:w="28" w:type="dxa"/>
              <w:right w:w="28" w:type="dxa"/>
            </w:tcMar>
            <w:vAlign w:val="center"/>
          </w:tcPr>
          <w:p w:rsidR="002D54F4" w:rsidRPr="007300C2" w:rsidRDefault="002D54F4" w:rsidP="00793AC5">
            <w:pPr>
              <w:autoSpaceDE w:val="0"/>
              <w:autoSpaceDN w:val="0"/>
              <w:adjustRightInd w:val="0"/>
              <w:jc w:val="center"/>
              <w:rPr>
                <w:rFonts w:ascii="Arial" w:hAnsi="Arial" w:cs="Arial"/>
                <w:b/>
                <w:sz w:val="16"/>
                <w:szCs w:val="16"/>
              </w:rPr>
            </w:pPr>
            <w:r w:rsidRPr="007300C2">
              <w:rPr>
                <w:rFonts w:ascii="Arial" w:hAnsi="Arial" w:cs="Arial"/>
                <w:b/>
                <w:sz w:val="16"/>
                <w:szCs w:val="16"/>
              </w:rPr>
              <w:t>2022</w:t>
            </w:r>
          </w:p>
        </w:tc>
        <w:tc>
          <w:tcPr>
            <w:tcW w:w="709" w:type="dxa"/>
            <w:shd w:val="clear" w:color="auto" w:fill="auto"/>
            <w:tcMar>
              <w:left w:w="28" w:type="dxa"/>
              <w:right w:w="28" w:type="dxa"/>
            </w:tcMar>
            <w:vAlign w:val="center"/>
          </w:tcPr>
          <w:p w:rsidR="002D54F4" w:rsidRPr="007300C2" w:rsidRDefault="002D54F4" w:rsidP="00793AC5">
            <w:pPr>
              <w:autoSpaceDE w:val="0"/>
              <w:autoSpaceDN w:val="0"/>
              <w:adjustRightInd w:val="0"/>
              <w:jc w:val="center"/>
              <w:rPr>
                <w:rFonts w:ascii="Arial" w:hAnsi="Arial" w:cs="Arial"/>
                <w:b/>
                <w:sz w:val="16"/>
                <w:szCs w:val="16"/>
              </w:rPr>
            </w:pPr>
            <w:r w:rsidRPr="007300C2">
              <w:rPr>
                <w:rFonts w:ascii="Arial" w:hAnsi="Arial" w:cs="Arial"/>
                <w:b/>
                <w:sz w:val="16"/>
                <w:szCs w:val="16"/>
              </w:rPr>
              <w:t>2023</w:t>
            </w:r>
          </w:p>
        </w:tc>
      </w:tr>
      <w:tr w:rsidR="002D54F4" w:rsidRPr="007300C2" w:rsidTr="002D54F4">
        <w:trPr>
          <w:trHeight w:val="20"/>
        </w:trPr>
        <w:tc>
          <w:tcPr>
            <w:tcW w:w="454" w:type="dxa"/>
            <w:shd w:val="clear" w:color="auto" w:fill="auto"/>
            <w:tcMar>
              <w:left w:w="28" w:type="dxa"/>
              <w:right w:w="28" w:type="dxa"/>
            </w:tcMar>
          </w:tcPr>
          <w:p w:rsidR="002D54F4" w:rsidRPr="007300C2" w:rsidRDefault="002D54F4" w:rsidP="00793AC5">
            <w:pPr>
              <w:jc w:val="center"/>
              <w:rPr>
                <w:rFonts w:ascii="Arial" w:hAnsi="Arial" w:cs="Arial"/>
                <w:sz w:val="16"/>
                <w:szCs w:val="16"/>
              </w:rPr>
            </w:pPr>
            <w:r w:rsidRPr="007300C2">
              <w:rPr>
                <w:rFonts w:ascii="Arial" w:hAnsi="Arial" w:cs="Arial"/>
                <w:sz w:val="16"/>
                <w:szCs w:val="16"/>
              </w:rPr>
              <w:t>«9.4.</w:t>
            </w:r>
          </w:p>
        </w:tc>
        <w:tc>
          <w:tcPr>
            <w:tcW w:w="3118" w:type="dxa"/>
            <w:shd w:val="clear" w:color="auto" w:fill="auto"/>
            <w:tcMar>
              <w:left w:w="28" w:type="dxa"/>
              <w:right w:w="28" w:type="dxa"/>
            </w:tcMar>
          </w:tcPr>
          <w:p w:rsidR="002D54F4" w:rsidRPr="007300C2" w:rsidRDefault="002D54F4" w:rsidP="00793AC5">
            <w:pPr>
              <w:ind w:left="69" w:right="114"/>
              <w:jc w:val="both"/>
              <w:rPr>
                <w:rFonts w:ascii="Arial" w:hAnsi="Arial" w:cs="Arial"/>
                <w:b/>
                <w:sz w:val="16"/>
                <w:szCs w:val="16"/>
              </w:rPr>
            </w:pPr>
            <w:r w:rsidRPr="007300C2">
              <w:rPr>
                <w:rFonts w:ascii="Arial" w:eastAsia="Arial" w:hAnsi="Arial" w:cs="Arial"/>
                <w:sz w:val="16"/>
                <w:szCs w:val="16"/>
                <w:lang w:eastAsia="ar-SA"/>
              </w:rPr>
              <w:t>Обеспечение участия Валда</w:t>
            </w:r>
            <w:r w:rsidRPr="007300C2">
              <w:rPr>
                <w:rFonts w:ascii="Arial" w:eastAsia="Arial" w:hAnsi="Arial" w:cs="Arial"/>
                <w:sz w:val="16"/>
                <w:szCs w:val="16"/>
                <w:lang w:eastAsia="ar-SA"/>
              </w:rPr>
              <w:t>й</w:t>
            </w:r>
            <w:r w:rsidRPr="007300C2">
              <w:rPr>
                <w:rFonts w:ascii="Arial" w:eastAsia="Arial" w:hAnsi="Arial" w:cs="Arial"/>
                <w:sz w:val="16"/>
                <w:szCs w:val="16"/>
                <w:lang w:eastAsia="ar-SA"/>
              </w:rPr>
              <w:t>ского городского поселения в государс</w:t>
            </w:r>
            <w:r w:rsidRPr="007300C2">
              <w:rPr>
                <w:rFonts w:ascii="Arial" w:eastAsia="Arial" w:hAnsi="Arial" w:cs="Arial"/>
                <w:sz w:val="16"/>
                <w:szCs w:val="16"/>
                <w:lang w:eastAsia="ar-SA"/>
              </w:rPr>
              <w:t>т</w:t>
            </w:r>
            <w:r w:rsidRPr="007300C2">
              <w:rPr>
                <w:rFonts w:ascii="Arial" w:eastAsia="Arial" w:hAnsi="Arial" w:cs="Arial"/>
                <w:sz w:val="16"/>
                <w:szCs w:val="16"/>
                <w:lang w:eastAsia="ar-SA"/>
              </w:rPr>
              <w:t>венной программе «Г</w:t>
            </w:r>
            <w:r w:rsidRPr="007300C2">
              <w:rPr>
                <w:rFonts w:ascii="Arial" w:eastAsia="Arial" w:hAnsi="Arial" w:cs="Arial"/>
                <w:sz w:val="16"/>
                <w:szCs w:val="16"/>
                <w:lang w:eastAsia="ar-SA"/>
              </w:rPr>
              <w:t>о</w:t>
            </w:r>
            <w:r w:rsidRPr="007300C2">
              <w:rPr>
                <w:rFonts w:ascii="Arial" w:eastAsia="Arial" w:hAnsi="Arial" w:cs="Arial"/>
                <w:sz w:val="16"/>
                <w:szCs w:val="16"/>
                <w:lang w:eastAsia="ar-SA"/>
              </w:rPr>
              <w:t>сударственная поддержка развития местного сам</w:t>
            </w:r>
            <w:r w:rsidRPr="007300C2">
              <w:rPr>
                <w:rFonts w:ascii="Arial" w:eastAsia="Arial" w:hAnsi="Arial" w:cs="Arial"/>
                <w:sz w:val="16"/>
                <w:szCs w:val="16"/>
                <w:lang w:eastAsia="ar-SA"/>
              </w:rPr>
              <w:t>о</w:t>
            </w:r>
            <w:r w:rsidRPr="007300C2">
              <w:rPr>
                <w:rFonts w:ascii="Arial" w:eastAsia="Arial" w:hAnsi="Arial" w:cs="Arial"/>
                <w:sz w:val="16"/>
                <w:szCs w:val="16"/>
                <w:lang w:eastAsia="ar-SA"/>
              </w:rPr>
              <w:t>управления в Новгородской о</w:t>
            </w:r>
            <w:r w:rsidRPr="007300C2">
              <w:rPr>
                <w:rFonts w:ascii="Arial" w:eastAsia="Arial" w:hAnsi="Arial" w:cs="Arial"/>
                <w:sz w:val="16"/>
                <w:szCs w:val="16"/>
                <w:lang w:eastAsia="ar-SA"/>
              </w:rPr>
              <w:t>б</w:t>
            </w:r>
            <w:r w:rsidRPr="007300C2">
              <w:rPr>
                <w:rFonts w:ascii="Arial" w:eastAsia="Arial" w:hAnsi="Arial" w:cs="Arial"/>
                <w:sz w:val="16"/>
                <w:szCs w:val="16"/>
                <w:lang w:eastAsia="ar-SA"/>
              </w:rPr>
              <w:t>ласти и социально ориентированных неко</w:t>
            </w:r>
            <w:r w:rsidRPr="007300C2">
              <w:rPr>
                <w:rFonts w:ascii="Arial" w:eastAsia="Arial" w:hAnsi="Arial" w:cs="Arial"/>
                <w:sz w:val="16"/>
                <w:szCs w:val="16"/>
                <w:lang w:eastAsia="ar-SA"/>
              </w:rPr>
              <w:t>м</w:t>
            </w:r>
            <w:r w:rsidRPr="007300C2">
              <w:rPr>
                <w:rFonts w:ascii="Arial" w:eastAsia="Arial" w:hAnsi="Arial" w:cs="Arial"/>
                <w:sz w:val="16"/>
                <w:szCs w:val="16"/>
                <w:lang w:eastAsia="ar-SA"/>
              </w:rPr>
              <w:t>мерческих орган</w:t>
            </w:r>
            <w:r w:rsidRPr="007300C2">
              <w:rPr>
                <w:rFonts w:ascii="Arial" w:eastAsia="Arial" w:hAnsi="Arial" w:cs="Arial"/>
                <w:sz w:val="16"/>
                <w:szCs w:val="16"/>
                <w:lang w:eastAsia="ar-SA"/>
              </w:rPr>
              <w:t>и</w:t>
            </w:r>
            <w:r w:rsidRPr="007300C2">
              <w:rPr>
                <w:rFonts w:ascii="Arial" w:eastAsia="Arial" w:hAnsi="Arial" w:cs="Arial"/>
                <w:sz w:val="16"/>
                <w:szCs w:val="16"/>
                <w:lang w:eastAsia="ar-SA"/>
              </w:rPr>
              <w:t>заций Новгородской области на 2018-2020 годы» в ча</w:t>
            </w:r>
            <w:r w:rsidRPr="007300C2">
              <w:rPr>
                <w:rFonts w:ascii="Arial" w:eastAsia="Arial" w:hAnsi="Arial" w:cs="Arial"/>
                <w:sz w:val="16"/>
                <w:szCs w:val="16"/>
                <w:lang w:eastAsia="ar-SA"/>
              </w:rPr>
              <w:t>с</w:t>
            </w:r>
            <w:r w:rsidRPr="007300C2">
              <w:rPr>
                <w:rFonts w:ascii="Arial" w:eastAsia="Arial" w:hAnsi="Arial" w:cs="Arial"/>
                <w:sz w:val="16"/>
                <w:szCs w:val="16"/>
                <w:lang w:eastAsia="ar-SA"/>
              </w:rPr>
              <w:t>ти реализации проектов ТОС по разв</w:t>
            </w:r>
            <w:r w:rsidRPr="007300C2">
              <w:rPr>
                <w:rFonts w:ascii="Arial" w:eastAsia="Arial" w:hAnsi="Arial" w:cs="Arial"/>
                <w:sz w:val="16"/>
                <w:szCs w:val="16"/>
                <w:lang w:eastAsia="ar-SA"/>
              </w:rPr>
              <w:t>и</w:t>
            </w:r>
            <w:r w:rsidRPr="007300C2">
              <w:rPr>
                <w:rFonts w:ascii="Arial" w:eastAsia="Arial" w:hAnsi="Arial" w:cs="Arial"/>
                <w:sz w:val="16"/>
                <w:szCs w:val="16"/>
                <w:lang w:eastAsia="ar-SA"/>
              </w:rPr>
              <w:t>тию территорий в Валдайском горо</w:t>
            </w:r>
            <w:r w:rsidRPr="007300C2">
              <w:rPr>
                <w:rFonts w:ascii="Arial" w:eastAsia="Arial" w:hAnsi="Arial" w:cs="Arial"/>
                <w:sz w:val="16"/>
                <w:szCs w:val="16"/>
                <w:lang w:eastAsia="ar-SA"/>
              </w:rPr>
              <w:t>д</w:t>
            </w:r>
            <w:r w:rsidRPr="007300C2">
              <w:rPr>
                <w:rFonts w:ascii="Arial" w:eastAsia="Arial" w:hAnsi="Arial" w:cs="Arial"/>
                <w:sz w:val="16"/>
                <w:szCs w:val="16"/>
                <w:lang w:eastAsia="ar-SA"/>
              </w:rPr>
              <w:t>ском пос</w:t>
            </w:r>
            <w:r w:rsidRPr="007300C2">
              <w:rPr>
                <w:rFonts w:ascii="Arial" w:eastAsia="Arial" w:hAnsi="Arial" w:cs="Arial"/>
                <w:sz w:val="16"/>
                <w:szCs w:val="16"/>
                <w:lang w:eastAsia="ar-SA"/>
              </w:rPr>
              <w:t>е</w:t>
            </w:r>
            <w:r w:rsidRPr="007300C2">
              <w:rPr>
                <w:rFonts w:ascii="Arial" w:eastAsia="Arial" w:hAnsi="Arial" w:cs="Arial"/>
                <w:sz w:val="16"/>
                <w:szCs w:val="16"/>
                <w:lang w:eastAsia="ar-SA"/>
              </w:rPr>
              <w:t xml:space="preserve">лении </w:t>
            </w:r>
          </w:p>
        </w:tc>
        <w:tc>
          <w:tcPr>
            <w:tcW w:w="1418" w:type="dxa"/>
            <w:shd w:val="clear" w:color="auto" w:fill="auto"/>
            <w:tcMar>
              <w:left w:w="28" w:type="dxa"/>
              <w:right w:w="28" w:type="dxa"/>
            </w:tcMar>
          </w:tcPr>
          <w:p w:rsidR="002D54F4" w:rsidRPr="007300C2" w:rsidRDefault="002D54F4" w:rsidP="00793AC5">
            <w:pPr>
              <w:ind w:left="114" w:right="114"/>
              <w:jc w:val="both"/>
              <w:rPr>
                <w:rFonts w:ascii="Arial" w:hAnsi="Arial" w:cs="Arial"/>
                <w:sz w:val="16"/>
                <w:szCs w:val="16"/>
              </w:rPr>
            </w:pPr>
            <w:r w:rsidRPr="007300C2">
              <w:rPr>
                <w:rFonts w:ascii="Arial" w:hAnsi="Arial" w:cs="Arial"/>
                <w:sz w:val="16"/>
                <w:szCs w:val="16"/>
              </w:rPr>
              <w:t>комитет по о</w:t>
            </w:r>
            <w:r w:rsidRPr="007300C2">
              <w:rPr>
                <w:rFonts w:ascii="Arial" w:hAnsi="Arial" w:cs="Arial"/>
                <w:sz w:val="16"/>
                <w:szCs w:val="16"/>
              </w:rPr>
              <w:t>р</w:t>
            </w:r>
            <w:r w:rsidRPr="007300C2">
              <w:rPr>
                <w:rFonts w:ascii="Arial" w:hAnsi="Arial" w:cs="Arial"/>
                <w:sz w:val="16"/>
                <w:szCs w:val="16"/>
              </w:rPr>
              <w:t>ганизацио</w:t>
            </w:r>
            <w:r w:rsidRPr="007300C2">
              <w:rPr>
                <w:rFonts w:ascii="Arial" w:hAnsi="Arial" w:cs="Arial"/>
                <w:sz w:val="16"/>
                <w:szCs w:val="16"/>
              </w:rPr>
              <w:t>н</w:t>
            </w:r>
            <w:r w:rsidRPr="007300C2">
              <w:rPr>
                <w:rFonts w:ascii="Arial" w:hAnsi="Arial" w:cs="Arial"/>
                <w:sz w:val="16"/>
                <w:szCs w:val="16"/>
              </w:rPr>
              <w:t>ным и общим вопросам А</w:t>
            </w:r>
            <w:r w:rsidRPr="007300C2">
              <w:rPr>
                <w:rFonts w:ascii="Arial" w:hAnsi="Arial" w:cs="Arial"/>
                <w:sz w:val="16"/>
                <w:szCs w:val="16"/>
              </w:rPr>
              <w:t>д</w:t>
            </w:r>
            <w:r w:rsidRPr="007300C2">
              <w:rPr>
                <w:rFonts w:ascii="Arial" w:hAnsi="Arial" w:cs="Arial"/>
                <w:sz w:val="16"/>
                <w:szCs w:val="16"/>
              </w:rPr>
              <w:t>мин</w:t>
            </w:r>
            <w:r w:rsidRPr="007300C2">
              <w:rPr>
                <w:rFonts w:ascii="Arial" w:hAnsi="Arial" w:cs="Arial"/>
                <w:sz w:val="16"/>
                <w:szCs w:val="16"/>
              </w:rPr>
              <w:t>и</w:t>
            </w:r>
            <w:r w:rsidRPr="007300C2">
              <w:rPr>
                <w:rFonts w:ascii="Arial" w:hAnsi="Arial" w:cs="Arial"/>
                <w:sz w:val="16"/>
                <w:szCs w:val="16"/>
              </w:rPr>
              <w:t>страции муниципал</w:t>
            </w:r>
            <w:r w:rsidRPr="007300C2">
              <w:rPr>
                <w:rFonts w:ascii="Arial" w:hAnsi="Arial" w:cs="Arial"/>
                <w:sz w:val="16"/>
                <w:szCs w:val="16"/>
              </w:rPr>
              <w:t>ь</w:t>
            </w:r>
            <w:r w:rsidRPr="007300C2">
              <w:rPr>
                <w:rFonts w:ascii="Arial" w:hAnsi="Arial" w:cs="Arial"/>
                <w:sz w:val="16"/>
                <w:szCs w:val="16"/>
              </w:rPr>
              <w:t>ного ра</w:t>
            </w:r>
            <w:r w:rsidRPr="007300C2">
              <w:rPr>
                <w:rFonts w:ascii="Arial" w:hAnsi="Arial" w:cs="Arial"/>
                <w:sz w:val="16"/>
                <w:szCs w:val="16"/>
              </w:rPr>
              <w:t>й</w:t>
            </w:r>
            <w:r w:rsidRPr="007300C2">
              <w:rPr>
                <w:rFonts w:ascii="Arial" w:hAnsi="Arial" w:cs="Arial"/>
                <w:sz w:val="16"/>
                <w:szCs w:val="16"/>
              </w:rPr>
              <w:t>она</w:t>
            </w:r>
          </w:p>
          <w:p w:rsidR="002D54F4" w:rsidRPr="007300C2" w:rsidRDefault="002D54F4" w:rsidP="00793AC5">
            <w:pPr>
              <w:ind w:left="114" w:right="114"/>
              <w:rPr>
                <w:rFonts w:ascii="Arial" w:hAnsi="Arial" w:cs="Arial"/>
                <w:b/>
                <w:sz w:val="16"/>
                <w:szCs w:val="16"/>
              </w:rPr>
            </w:pPr>
          </w:p>
        </w:tc>
        <w:tc>
          <w:tcPr>
            <w:tcW w:w="787" w:type="dxa"/>
            <w:shd w:val="clear" w:color="auto" w:fill="auto"/>
            <w:tcMar>
              <w:left w:w="28" w:type="dxa"/>
              <w:right w:w="28" w:type="dxa"/>
            </w:tcMar>
          </w:tcPr>
          <w:p w:rsidR="002D54F4" w:rsidRPr="007300C2" w:rsidRDefault="002D54F4" w:rsidP="00793AC5">
            <w:pPr>
              <w:autoSpaceDE w:val="0"/>
              <w:autoSpaceDN w:val="0"/>
              <w:adjustRightInd w:val="0"/>
              <w:jc w:val="center"/>
              <w:rPr>
                <w:rFonts w:ascii="Arial" w:hAnsi="Arial" w:cs="Arial"/>
                <w:b/>
                <w:sz w:val="16"/>
                <w:szCs w:val="16"/>
              </w:rPr>
            </w:pPr>
            <w:r w:rsidRPr="007300C2">
              <w:rPr>
                <w:rFonts w:ascii="Arial" w:hAnsi="Arial" w:cs="Arial"/>
                <w:sz w:val="16"/>
                <w:szCs w:val="16"/>
              </w:rPr>
              <w:t>2019-2023 годы</w:t>
            </w:r>
          </w:p>
        </w:tc>
        <w:tc>
          <w:tcPr>
            <w:tcW w:w="1275" w:type="dxa"/>
            <w:shd w:val="clear" w:color="auto" w:fill="auto"/>
            <w:tcMar>
              <w:left w:w="28" w:type="dxa"/>
              <w:right w:w="28" w:type="dxa"/>
            </w:tcMar>
          </w:tcPr>
          <w:p w:rsidR="002D54F4" w:rsidRPr="007300C2" w:rsidRDefault="002D54F4" w:rsidP="00793AC5">
            <w:pPr>
              <w:autoSpaceDE w:val="0"/>
              <w:autoSpaceDN w:val="0"/>
              <w:adjustRightInd w:val="0"/>
              <w:jc w:val="center"/>
              <w:rPr>
                <w:rFonts w:ascii="Arial" w:hAnsi="Arial" w:cs="Arial"/>
                <w:sz w:val="16"/>
                <w:szCs w:val="16"/>
              </w:rPr>
            </w:pPr>
            <w:r w:rsidRPr="007300C2">
              <w:rPr>
                <w:rFonts w:ascii="Arial" w:hAnsi="Arial" w:cs="Arial"/>
                <w:sz w:val="16"/>
                <w:szCs w:val="16"/>
              </w:rPr>
              <w:t>3.3.4</w:t>
            </w:r>
          </w:p>
        </w:tc>
        <w:tc>
          <w:tcPr>
            <w:tcW w:w="851" w:type="dxa"/>
            <w:shd w:val="clear" w:color="auto" w:fill="auto"/>
            <w:tcMar>
              <w:left w:w="28" w:type="dxa"/>
              <w:right w:w="28" w:type="dxa"/>
            </w:tcMar>
          </w:tcPr>
          <w:p w:rsidR="002D54F4" w:rsidRPr="007300C2" w:rsidRDefault="002D54F4" w:rsidP="00793AC5">
            <w:pPr>
              <w:autoSpaceDE w:val="0"/>
              <w:autoSpaceDN w:val="0"/>
              <w:adjustRightInd w:val="0"/>
              <w:jc w:val="center"/>
              <w:rPr>
                <w:rFonts w:ascii="Arial" w:hAnsi="Arial" w:cs="Arial"/>
                <w:sz w:val="16"/>
                <w:szCs w:val="16"/>
              </w:rPr>
            </w:pPr>
            <w:r w:rsidRPr="007300C2">
              <w:rPr>
                <w:rFonts w:ascii="Arial" w:hAnsi="Arial" w:cs="Arial"/>
                <w:sz w:val="16"/>
                <w:szCs w:val="16"/>
              </w:rPr>
              <w:t>обл</w:t>
            </w:r>
            <w:r w:rsidRPr="007300C2">
              <w:rPr>
                <w:rFonts w:ascii="Arial" w:hAnsi="Arial" w:cs="Arial"/>
                <w:sz w:val="16"/>
                <w:szCs w:val="16"/>
              </w:rPr>
              <w:t>а</w:t>
            </w:r>
            <w:r w:rsidRPr="007300C2">
              <w:rPr>
                <w:rFonts w:ascii="Arial" w:hAnsi="Arial" w:cs="Arial"/>
                <w:sz w:val="16"/>
                <w:szCs w:val="16"/>
              </w:rPr>
              <w:t>стной бю</w:t>
            </w:r>
            <w:r w:rsidRPr="007300C2">
              <w:rPr>
                <w:rFonts w:ascii="Arial" w:hAnsi="Arial" w:cs="Arial"/>
                <w:sz w:val="16"/>
                <w:szCs w:val="16"/>
              </w:rPr>
              <w:t>д</w:t>
            </w:r>
            <w:r w:rsidRPr="007300C2">
              <w:rPr>
                <w:rFonts w:ascii="Arial" w:hAnsi="Arial" w:cs="Arial"/>
                <w:sz w:val="16"/>
                <w:szCs w:val="16"/>
              </w:rPr>
              <w:t>жет, бю</w:t>
            </w:r>
            <w:r w:rsidRPr="007300C2">
              <w:rPr>
                <w:rFonts w:ascii="Arial" w:hAnsi="Arial" w:cs="Arial"/>
                <w:sz w:val="16"/>
                <w:szCs w:val="16"/>
              </w:rPr>
              <w:t>д</w:t>
            </w:r>
            <w:r w:rsidRPr="007300C2">
              <w:rPr>
                <w:rFonts w:ascii="Arial" w:hAnsi="Arial" w:cs="Arial"/>
                <w:sz w:val="16"/>
                <w:szCs w:val="16"/>
              </w:rPr>
              <w:t>жет Валда</w:t>
            </w:r>
            <w:r w:rsidRPr="007300C2">
              <w:rPr>
                <w:rFonts w:ascii="Arial" w:hAnsi="Arial" w:cs="Arial"/>
                <w:sz w:val="16"/>
                <w:szCs w:val="16"/>
              </w:rPr>
              <w:t>й</w:t>
            </w:r>
            <w:r w:rsidRPr="007300C2">
              <w:rPr>
                <w:rFonts w:ascii="Arial" w:hAnsi="Arial" w:cs="Arial"/>
                <w:sz w:val="16"/>
                <w:szCs w:val="16"/>
              </w:rPr>
              <w:t>ского г</w:t>
            </w:r>
            <w:r w:rsidRPr="007300C2">
              <w:rPr>
                <w:rFonts w:ascii="Arial" w:hAnsi="Arial" w:cs="Arial"/>
                <w:sz w:val="16"/>
                <w:szCs w:val="16"/>
              </w:rPr>
              <w:t>о</w:t>
            </w:r>
            <w:r w:rsidRPr="007300C2">
              <w:rPr>
                <w:rFonts w:ascii="Arial" w:hAnsi="Arial" w:cs="Arial"/>
                <w:sz w:val="16"/>
                <w:szCs w:val="16"/>
              </w:rPr>
              <w:t>родского пос</w:t>
            </w:r>
            <w:r w:rsidRPr="007300C2">
              <w:rPr>
                <w:rFonts w:ascii="Arial" w:hAnsi="Arial" w:cs="Arial"/>
                <w:sz w:val="16"/>
                <w:szCs w:val="16"/>
              </w:rPr>
              <w:t>е</w:t>
            </w:r>
            <w:r w:rsidRPr="007300C2">
              <w:rPr>
                <w:rFonts w:ascii="Arial" w:hAnsi="Arial" w:cs="Arial"/>
                <w:sz w:val="16"/>
                <w:szCs w:val="16"/>
              </w:rPr>
              <w:t>ления</w:t>
            </w:r>
          </w:p>
        </w:tc>
        <w:tc>
          <w:tcPr>
            <w:tcW w:w="709" w:type="dxa"/>
            <w:shd w:val="clear" w:color="auto" w:fill="auto"/>
            <w:tcMar>
              <w:left w:w="28" w:type="dxa"/>
              <w:right w:w="28" w:type="dxa"/>
            </w:tcMar>
          </w:tcPr>
          <w:p w:rsidR="002D54F4" w:rsidRPr="007300C2" w:rsidRDefault="002D54F4" w:rsidP="00793AC5">
            <w:pPr>
              <w:autoSpaceDE w:val="0"/>
              <w:autoSpaceDN w:val="0"/>
              <w:adjustRightInd w:val="0"/>
              <w:jc w:val="center"/>
              <w:rPr>
                <w:rFonts w:ascii="Arial" w:hAnsi="Arial" w:cs="Arial"/>
                <w:sz w:val="16"/>
                <w:szCs w:val="16"/>
              </w:rPr>
            </w:pPr>
            <w:r w:rsidRPr="007300C2">
              <w:rPr>
                <w:rFonts w:ascii="Arial" w:hAnsi="Arial" w:cs="Arial"/>
                <w:sz w:val="16"/>
                <w:szCs w:val="16"/>
              </w:rPr>
              <w:t>0,0</w:t>
            </w:r>
          </w:p>
        </w:tc>
        <w:tc>
          <w:tcPr>
            <w:tcW w:w="708" w:type="dxa"/>
            <w:shd w:val="clear" w:color="auto" w:fill="auto"/>
            <w:tcMar>
              <w:left w:w="28" w:type="dxa"/>
              <w:right w:w="28" w:type="dxa"/>
            </w:tcMar>
          </w:tcPr>
          <w:p w:rsidR="002D54F4" w:rsidRPr="007300C2" w:rsidRDefault="002D54F4" w:rsidP="00793AC5">
            <w:pPr>
              <w:autoSpaceDE w:val="0"/>
              <w:autoSpaceDN w:val="0"/>
              <w:adjustRightInd w:val="0"/>
              <w:jc w:val="center"/>
              <w:rPr>
                <w:rFonts w:ascii="Arial" w:hAnsi="Arial" w:cs="Arial"/>
                <w:sz w:val="16"/>
                <w:szCs w:val="16"/>
              </w:rPr>
            </w:pPr>
            <w:r w:rsidRPr="007300C2">
              <w:rPr>
                <w:rFonts w:ascii="Arial" w:hAnsi="Arial" w:cs="Arial"/>
                <w:sz w:val="16"/>
                <w:szCs w:val="16"/>
              </w:rPr>
              <w:t>10,0</w:t>
            </w:r>
          </w:p>
        </w:tc>
        <w:tc>
          <w:tcPr>
            <w:tcW w:w="709" w:type="dxa"/>
            <w:shd w:val="clear" w:color="auto" w:fill="auto"/>
            <w:tcMar>
              <w:left w:w="28" w:type="dxa"/>
              <w:right w:w="28" w:type="dxa"/>
            </w:tcMar>
          </w:tcPr>
          <w:p w:rsidR="002D54F4" w:rsidRPr="007300C2" w:rsidRDefault="002D54F4" w:rsidP="00793AC5">
            <w:pPr>
              <w:autoSpaceDE w:val="0"/>
              <w:autoSpaceDN w:val="0"/>
              <w:adjustRightInd w:val="0"/>
              <w:jc w:val="center"/>
              <w:rPr>
                <w:rFonts w:ascii="Arial" w:hAnsi="Arial" w:cs="Arial"/>
                <w:sz w:val="16"/>
                <w:szCs w:val="16"/>
              </w:rPr>
            </w:pPr>
            <w:r w:rsidRPr="007300C2">
              <w:rPr>
                <w:rFonts w:ascii="Arial" w:hAnsi="Arial" w:cs="Arial"/>
                <w:sz w:val="16"/>
                <w:szCs w:val="16"/>
              </w:rPr>
              <w:t>10,0</w:t>
            </w:r>
          </w:p>
        </w:tc>
        <w:tc>
          <w:tcPr>
            <w:tcW w:w="709" w:type="dxa"/>
            <w:shd w:val="clear" w:color="auto" w:fill="auto"/>
            <w:tcMar>
              <w:left w:w="28" w:type="dxa"/>
              <w:right w:w="28" w:type="dxa"/>
            </w:tcMar>
          </w:tcPr>
          <w:p w:rsidR="002D54F4" w:rsidRPr="007300C2" w:rsidRDefault="002D54F4" w:rsidP="00793AC5">
            <w:pPr>
              <w:autoSpaceDE w:val="0"/>
              <w:autoSpaceDN w:val="0"/>
              <w:adjustRightInd w:val="0"/>
              <w:jc w:val="center"/>
              <w:rPr>
                <w:rFonts w:ascii="Arial" w:hAnsi="Arial" w:cs="Arial"/>
                <w:sz w:val="16"/>
                <w:szCs w:val="16"/>
              </w:rPr>
            </w:pPr>
            <w:r w:rsidRPr="007300C2">
              <w:rPr>
                <w:rFonts w:ascii="Arial" w:hAnsi="Arial" w:cs="Arial"/>
                <w:sz w:val="16"/>
                <w:szCs w:val="16"/>
              </w:rPr>
              <w:t>10,0</w:t>
            </w:r>
          </w:p>
        </w:tc>
        <w:tc>
          <w:tcPr>
            <w:tcW w:w="709" w:type="dxa"/>
            <w:shd w:val="clear" w:color="auto" w:fill="auto"/>
            <w:tcMar>
              <w:left w:w="28" w:type="dxa"/>
              <w:right w:w="28" w:type="dxa"/>
            </w:tcMar>
          </w:tcPr>
          <w:p w:rsidR="002D54F4" w:rsidRPr="007300C2" w:rsidRDefault="002D54F4" w:rsidP="00793AC5">
            <w:pPr>
              <w:autoSpaceDE w:val="0"/>
              <w:autoSpaceDN w:val="0"/>
              <w:adjustRightInd w:val="0"/>
              <w:jc w:val="center"/>
              <w:rPr>
                <w:rFonts w:ascii="Arial" w:hAnsi="Arial" w:cs="Arial"/>
                <w:sz w:val="16"/>
                <w:szCs w:val="16"/>
              </w:rPr>
            </w:pPr>
            <w:r w:rsidRPr="007300C2">
              <w:rPr>
                <w:rFonts w:ascii="Arial" w:hAnsi="Arial" w:cs="Arial"/>
                <w:sz w:val="16"/>
                <w:szCs w:val="16"/>
              </w:rPr>
              <w:t>10,0</w:t>
            </w:r>
          </w:p>
        </w:tc>
      </w:tr>
      <w:tr w:rsidR="002D54F4" w:rsidRPr="007300C2" w:rsidTr="002D54F4">
        <w:trPr>
          <w:trHeight w:val="20"/>
        </w:trPr>
        <w:tc>
          <w:tcPr>
            <w:tcW w:w="454" w:type="dxa"/>
            <w:shd w:val="clear" w:color="auto" w:fill="auto"/>
            <w:tcMar>
              <w:left w:w="28" w:type="dxa"/>
              <w:right w:w="28" w:type="dxa"/>
            </w:tcMar>
          </w:tcPr>
          <w:p w:rsidR="002D54F4" w:rsidRPr="007300C2" w:rsidRDefault="002D54F4" w:rsidP="00793AC5">
            <w:pPr>
              <w:jc w:val="center"/>
              <w:rPr>
                <w:rFonts w:ascii="Arial" w:hAnsi="Arial" w:cs="Arial"/>
                <w:b/>
                <w:sz w:val="16"/>
                <w:szCs w:val="16"/>
              </w:rPr>
            </w:pPr>
          </w:p>
        </w:tc>
        <w:tc>
          <w:tcPr>
            <w:tcW w:w="3118" w:type="dxa"/>
            <w:shd w:val="clear" w:color="auto" w:fill="auto"/>
            <w:tcMar>
              <w:left w:w="28" w:type="dxa"/>
              <w:right w:w="28" w:type="dxa"/>
            </w:tcMar>
          </w:tcPr>
          <w:p w:rsidR="002D54F4" w:rsidRPr="007300C2" w:rsidRDefault="002D54F4" w:rsidP="00793AC5">
            <w:pPr>
              <w:jc w:val="both"/>
              <w:rPr>
                <w:rFonts w:ascii="Arial" w:hAnsi="Arial" w:cs="Arial"/>
                <w:b/>
                <w:sz w:val="16"/>
                <w:szCs w:val="16"/>
              </w:rPr>
            </w:pPr>
            <w:r w:rsidRPr="007300C2">
              <w:rPr>
                <w:rFonts w:ascii="Arial" w:hAnsi="Arial" w:cs="Arial"/>
                <w:b/>
                <w:sz w:val="16"/>
                <w:szCs w:val="16"/>
              </w:rPr>
              <w:t>ИТОГО по Програ</w:t>
            </w:r>
            <w:r w:rsidRPr="007300C2">
              <w:rPr>
                <w:rFonts w:ascii="Arial" w:hAnsi="Arial" w:cs="Arial"/>
                <w:b/>
                <w:sz w:val="16"/>
                <w:szCs w:val="16"/>
              </w:rPr>
              <w:t>м</w:t>
            </w:r>
            <w:r w:rsidRPr="007300C2">
              <w:rPr>
                <w:rFonts w:ascii="Arial" w:hAnsi="Arial" w:cs="Arial"/>
                <w:b/>
                <w:sz w:val="16"/>
                <w:szCs w:val="16"/>
              </w:rPr>
              <w:t>ме</w:t>
            </w:r>
          </w:p>
        </w:tc>
        <w:tc>
          <w:tcPr>
            <w:tcW w:w="1418" w:type="dxa"/>
            <w:shd w:val="clear" w:color="auto" w:fill="auto"/>
            <w:tcMar>
              <w:left w:w="28" w:type="dxa"/>
              <w:right w:w="28" w:type="dxa"/>
            </w:tcMar>
          </w:tcPr>
          <w:p w:rsidR="002D54F4" w:rsidRPr="007300C2" w:rsidRDefault="002D54F4" w:rsidP="00793AC5">
            <w:pPr>
              <w:rPr>
                <w:rFonts w:ascii="Arial" w:hAnsi="Arial" w:cs="Arial"/>
                <w:b/>
                <w:sz w:val="16"/>
                <w:szCs w:val="16"/>
              </w:rPr>
            </w:pPr>
          </w:p>
        </w:tc>
        <w:tc>
          <w:tcPr>
            <w:tcW w:w="787" w:type="dxa"/>
            <w:shd w:val="clear" w:color="auto" w:fill="auto"/>
            <w:tcMar>
              <w:left w:w="28" w:type="dxa"/>
              <w:right w:w="28" w:type="dxa"/>
            </w:tcMar>
          </w:tcPr>
          <w:p w:rsidR="002D54F4" w:rsidRPr="007300C2" w:rsidRDefault="002D54F4" w:rsidP="00793AC5">
            <w:pPr>
              <w:autoSpaceDE w:val="0"/>
              <w:autoSpaceDN w:val="0"/>
              <w:adjustRightInd w:val="0"/>
              <w:jc w:val="center"/>
              <w:rPr>
                <w:rFonts w:ascii="Arial" w:hAnsi="Arial" w:cs="Arial"/>
                <w:b/>
                <w:sz w:val="16"/>
                <w:szCs w:val="16"/>
              </w:rPr>
            </w:pPr>
          </w:p>
        </w:tc>
        <w:tc>
          <w:tcPr>
            <w:tcW w:w="1275" w:type="dxa"/>
            <w:shd w:val="clear" w:color="auto" w:fill="auto"/>
            <w:tcMar>
              <w:left w:w="28" w:type="dxa"/>
              <w:right w:w="28" w:type="dxa"/>
            </w:tcMar>
          </w:tcPr>
          <w:p w:rsidR="002D54F4" w:rsidRPr="007300C2" w:rsidRDefault="002D54F4" w:rsidP="00793AC5">
            <w:pPr>
              <w:autoSpaceDE w:val="0"/>
              <w:autoSpaceDN w:val="0"/>
              <w:adjustRightInd w:val="0"/>
              <w:jc w:val="both"/>
              <w:rPr>
                <w:rFonts w:ascii="Arial" w:hAnsi="Arial" w:cs="Arial"/>
                <w:b/>
                <w:sz w:val="16"/>
                <w:szCs w:val="16"/>
              </w:rPr>
            </w:pPr>
          </w:p>
        </w:tc>
        <w:tc>
          <w:tcPr>
            <w:tcW w:w="851" w:type="dxa"/>
            <w:shd w:val="clear" w:color="auto" w:fill="auto"/>
            <w:tcMar>
              <w:left w:w="28" w:type="dxa"/>
              <w:right w:w="28" w:type="dxa"/>
            </w:tcMar>
          </w:tcPr>
          <w:p w:rsidR="002D54F4" w:rsidRPr="007300C2" w:rsidRDefault="002D54F4" w:rsidP="00793AC5">
            <w:pPr>
              <w:autoSpaceDE w:val="0"/>
              <w:autoSpaceDN w:val="0"/>
              <w:adjustRightInd w:val="0"/>
              <w:rPr>
                <w:rFonts w:ascii="Arial" w:hAnsi="Arial" w:cs="Arial"/>
                <w:b/>
                <w:sz w:val="16"/>
                <w:szCs w:val="16"/>
              </w:rPr>
            </w:pPr>
          </w:p>
        </w:tc>
        <w:tc>
          <w:tcPr>
            <w:tcW w:w="709" w:type="dxa"/>
            <w:shd w:val="clear" w:color="auto" w:fill="auto"/>
            <w:tcMar>
              <w:left w:w="28" w:type="dxa"/>
              <w:right w:w="28" w:type="dxa"/>
            </w:tcMar>
          </w:tcPr>
          <w:p w:rsidR="002D54F4" w:rsidRPr="007300C2" w:rsidRDefault="002D54F4" w:rsidP="00793AC5">
            <w:pPr>
              <w:autoSpaceDE w:val="0"/>
              <w:autoSpaceDN w:val="0"/>
              <w:adjustRightInd w:val="0"/>
              <w:jc w:val="center"/>
              <w:rPr>
                <w:rFonts w:ascii="Arial" w:hAnsi="Arial" w:cs="Arial"/>
                <w:b/>
                <w:sz w:val="16"/>
                <w:szCs w:val="16"/>
              </w:rPr>
            </w:pPr>
            <w:r w:rsidRPr="007300C2">
              <w:rPr>
                <w:rFonts w:ascii="Arial" w:hAnsi="Arial" w:cs="Arial"/>
                <w:b/>
                <w:sz w:val="16"/>
                <w:szCs w:val="16"/>
              </w:rPr>
              <w:t>271,402</w:t>
            </w:r>
          </w:p>
        </w:tc>
        <w:tc>
          <w:tcPr>
            <w:tcW w:w="708" w:type="dxa"/>
            <w:shd w:val="clear" w:color="auto" w:fill="auto"/>
            <w:tcMar>
              <w:left w:w="28" w:type="dxa"/>
              <w:right w:w="28" w:type="dxa"/>
            </w:tcMar>
          </w:tcPr>
          <w:p w:rsidR="002D54F4" w:rsidRPr="007300C2" w:rsidRDefault="002D54F4" w:rsidP="00793AC5">
            <w:pPr>
              <w:autoSpaceDE w:val="0"/>
              <w:autoSpaceDN w:val="0"/>
              <w:adjustRightInd w:val="0"/>
              <w:jc w:val="center"/>
              <w:rPr>
                <w:rFonts w:ascii="Arial" w:hAnsi="Arial" w:cs="Arial"/>
                <w:b/>
                <w:sz w:val="16"/>
                <w:szCs w:val="16"/>
              </w:rPr>
            </w:pPr>
            <w:r w:rsidRPr="007300C2">
              <w:rPr>
                <w:rFonts w:ascii="Arial" w:hAnsi="Arial" w:cs="Arial"/>
                <w:b/>
                <w:sz w:val="16"/>
                <w:szCs w:val="16"/>
              </w:rPr>
              <w:t>277,402</w:t>
            </w:r>
          </w:p>
        </w:tc>
        <w:tc>
          <w:tcPr>
            <w:tcW w:w="709" w:type="dxa"/>
            <w:shd w:val="clear" w:color="auto" w:fill="auto"/>
            <w:tcMar>
              <w:left w:w="28" w:type="dxa"/>
              <w:right w:w="28" w:type="dxa"/>
            </w:tcMar>
          </w:tcPr>
          <w:p w:rsidR="002D54F4" w:rsidRPr="007300C2" w:rsidRDefault="002D54F4" w:rsidP="00793AC5">
            <w:pPr>
              <w:autoSpaceDE w:val="0"/>
              <w:autoSpaceDN w:val="0"/>
              <w:adjustRightInd w:val="0"/>
              <w:jc w:val="center"/>
              <w:rPr>
                <w:rFonts w:ascii="Arial" w:hAnsi="Arial" w:cs="Arial"/>
                <w:b/>
                <w:sz w:val="16"/>
                <w:szCs w:val="16"/>
              </w:rPr>
            </w:pPr>
            <w:r w:rsidRPr="007300C2">
              <w:rPr>
                <w:rFonts w:ascii="Arial" w:hAnsi="Arial" w:cs="Arial"/>
                <w:b/>
                <w:sz w:val="16"/>
                <w:szCs w:val="16"/>
              </w:rPr>
              <w:t>277,402</w:t>
            </w:r>
          </w:p>
        </w:tc>
        <w:tc>
          <w:tcPr>
            <w:tcW w:w="709" w:type="dxa"/>
            <w:shd w:val="clear" w:color="auto" w:fill="auto"/>
            <w:tcMar>
              <w:left w:w="28" w:type="dxa"/>
              <w:right w:w="28" w:type="dxa"/>
            </w:tcMar>
          </w:tcPr>
          <w:p w:rsidR="002D54F4" w:rsidRPr="007300C2" w:rsidRDefault="002D54F4" w:rsidP="00793AC5">
            <w:pPr>
              <w:autoSpaceDE w:val="0"/>
              <w:autoSpaceDN w:val="0"/>
              <w:adjustRightInd w:val="0"/>
              <w:jc w:val="center"/>
              <w:rPr>
                <w:rFonts w:ascii="Arial" w:hAnsi="Arial" w:cs="Arial"/>
                <w:b/>
                <w:sz w:val="16"/>
                <w:szCs w:val="16"/>
              </w:rPr>
            </w:pPr>
            <w:r w:rsidRPr="007300C2">
              <w:rPr>
                <w:rFonts w:ascii="Arial" w:hAnsi="Arial" w:cs="Arial"/>
                <w:b/>
                <w:sz w:val="16"/>
                <w:szCs w:val="16"/>
              </w:rPr>
              <w:t>277,402</w:t>
            </w:r>
          </w:p>
        </w:tc>
        <w:tc>
          <w:tcPr>
            <w:tcW w:w="709" w:type="dxa"/>
            <w:shd w:val="clear" w:color="auto" w:fill="auto"/>
            <w:tcMar>
              <w:left w:w="28" w:type="dxa"/>
              <w:right w:w="28" w:type="dxa"/>
            </w:tcMar>
          </w:tcPr>
          <w:p w:rsidR="002D54F4" w:rsidRPr="007300C2" w:rsidRDefault="002D54F4" w:rsidP="00793AC5">
            <w:pPr>
              <w:autoSpaceDE w:val="0"/>
              <w:autoSpaceDN w:val="0"/>
              <w:adjustRightInd w:val="0"/>
              <w:jc w:val="center"/>
              <w:rPr>
                <w:rFonts w:ascii="Arial" w:hAnsi="Arial" w:cs="Arial"/>
                <w:b/>
                <w:sz w:val="16"/>
                <w:szCs w:val="16"/>
              </w:rPr>
            </w:pPr>
            <w:r w:rsidRPr="007300C2">
              <w:rPr>
                <w:rFonts w:ascii="Arial" w:hAnsi="Arial" w:cs="Arial"/>
                <w:b/>
                <w:sz w:val="16"/>
                <w:szCs w:val="16"/>
              </w:rPr>
              <w:t>277,402</w:t>
            </w:r>
          </w:p>
        </w:tc>
      </w:tr>
    </w:tbl>
    <w:p w:rsidR="002D54F4" w:rsidRPr="007300C2" w:rsidRDefault="002D54F4" w:rsidP="002D54F4">
      <w:pPr>
        <w:shd w:val="clear" w:color="auto" w:fill="FFFFFF"/>
        <w:ind w:right="21" w:firstLine="700"/>
        <w:jc w:val="right"/>
        <w:rPr>
          <w:rFonts w:ascii="Arial" w:hAnsi="Arial" w:cs="Arial"/>
          <w:sz w:val="16"/>
          <w:szCs w:val="16"/>
        </w:rPr>
      </w:pPr>
      <w:r w:rsidRPr="007300C2">
        <w:rPr>
          <w:rFonts w:ascii="Arial" w:hAnsi="Arial" w:cs="Arial"/>
          <w:sz w:val="16"/>
          <w:szCs w:val="16"/>
        </w:rPr>
        <w:t>».</w:t>
      </w:r>
    </w:p>
    <w:p w:rsidR="002D54F4" w:rsidRPr="007300C2" w:rsidRDefault="002D54F4" w:rsidP="002D54F4">
      <w:pPr>
        <w:autoSpaceDE w:val="0"/>
        <w:autoSpaceDN w:val="0"/>
        <w:adjustRightInd w:val="0"/>
        <w:ind w:firstLine="142"/>
        <w:jc w:val="both"/>
        <w:rPr>
          <w:rFonts w:ascii="Arial" w:hAnsi="Arial" w:cs="Arial"/>
          <w:sz w:val="16"/>
          <w:szCs w:val="16"/>
        </w:rPr>
      </w:pPr>
      <w:r w:rsidRPr="007300C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7300C2">
        <w:rPr>
          <w:rFonts w:ascii="Arial" w:hAnsi="Arial" w:cs="Arial"/>
          <w:sz w:val="16"/>
          <w:szCs w:val="16"/>
        </w:rPr>
        <w:t>ь</w:t>
      </w:r>
      <w:r w:rsidRPr="007300C2">
        <w:rPr>
          <w:rFonts w:ascii="Arial" w:hAnsi="Arial" w:cs="Arial"/>
          <w:sz w:val="16"/>
          <w:szCs w:val="16"/>
        </w:rPr>
        <w:t>ного района в сети «Интернет».</w:t>
      </w:r>
    </w:p>
    <w:p w:rsidR="002D54F4" w:rsidRPr="007300C2" w:rsidRDefault="002D54F4" w:rsidP="002D54F4">
      <w:pPr>
        <w:jc w:val="both"/>
        <w:rPr>
          <w:rFonts w:ascii="Arial" w:hAnsi="Arial" w:cs="Arial"/>
          <w:sz w:val="16"/>
          <w:szCs w:val="16"/>
        </w:rPr>
      </w:pPr>
      <w:r w:rsidRPr="007300C2">
        <w:rPr>
          <w:rFonts w:ascii="Arial" w:hAnsi="Arial" w:cs="Arial"/>
          <w:b/>
          <w:sz w:val="16"/>
          <w:szCs w:val="16"/>
        </w:rPr>
        <w:t>Глава муниципального района</w:t>
      </w:r>
      <w:r w:rsidRPr="007300C2">
        <w:rPr>
          <w:rFonts w:ascii="Arial" w:hAnsi="Arial" w:cs="Arial"/>
          <w:b/>
          <w:sz w:val="16"/>
          <w:szCs w:val="16"/>
        </w:rPr>
        <w:tab/>
      </w:r>
      <w:r w:rsidRPr="007300C2">
        <w:rPr>
          <w:rFonts w:ascii="Arial" w:hAnsi="Arial" w:cs="Arial"/>
          <w:b/>
          <w:sz w:val="16"/>
          <w:szCs w:val="16"/>
        </w:rPr>
        <w:tab/>
        <w:t>Ю.В.Стадэ</w:t>
      </w:r>
    </w:p>
    <w:p w:rsidR="00F410FF" w:rsidRDefault="00F410FF" w:rsidP="00E87F79">
      <w:pPr>
        <w:shd w:val="clear" w:color="auto" w:fill="FFFFFF"/>
        <w:suppressAutoHyphens/>
        <w:spacing w:line="240" w:lineRule="exact"/>
        <w:jc w:val="center"/>
        <w:rPr>
          <w:rFonts w:ascii="Arial" w:hAnsi="Arial" w:cs="Arial"/>
          <w:b/>
          <w:sz w:val="16"/>
          <w:szCs w:val="16"/>
        </w:rPr>
      </w:pPr>
    </w:p>
    <w:p w:rsidR="00310D92" w:rsidRPr="00A54703" w:rsidRDefault="00310D92" w:rsidP="00310D92">
      <w:pPr>
        <w:pStyle w:val="2"/>
        <w:rPr>
          <w:rFonts w:ascii="Arial" w:hAnsi="Arial" w:cs="Arial"/>
          <w:color w:val="000000"/>
          <w:sz w:val="16"/>
          <w:szCs w:val="16"/>
        </w:rPr>
      </w:pPr>
      <w:r w:rsidRPr="00A54703">
        <w:rPr>
          <w:rFonts w:ascii="Arial" w:hAnsi="Arial" w:cs="Arial"/>
          <w:color w:val="000000"/>
          <w:sz w:val="16"/>
          <w:szCs w:val="16"/>
        </w:rPr>
        <w:t>АДМИНИСТРАЦИЯ ВАЛДАЙСКОГО МУНИЦИПАЛЬНОГО РАЙОНА</w:t>
      </w:r>
    </w:p>
    <w:p w:rsidR="00310D92" w:rsidRPr="00A54703" w:rsidRDefault="00310D92" w:rsidP="00310D92">
      <w:pPr>
        <w:pStyle w:val="3"/>
        <w:rPr>
          <w:rFonts w:ascii="Arial" w:hAnsi="Arial" w:cs="Arial"/>
          <w:sz w:val="16"/>
          <w:szCs w:val="16"/>
        </w:rPr>
      </w:pPr>
      <w:r w:rsidRPr="00A54703">
        <w:rPr>
          <w:rFonts w:ascii="Arial" w:hAnsi="Arial" w:cs="Arial"/>
          <w:sz w:val="16"/>
          <w:szCs w:val="16"/>
        </w:rPr>
        <w:t>П О С Т А Н О В Л Е Н И Е</w:t>
      </w:r>
    </w:p>
    <w:p w:rsidR="00310D92" w:rsidRPr="00A54703" w:rsidRDefault="00310D92" w:rsidP="00310D92">
      <w:pPr>
        <w:jc w:val="center"/>
        <w:rPr>
          <w:rFonts w:ascii="Arial" w:hAnsi="Arial" w:cs="Arial"/>
          <w:color w:val="000000"/>
          <w:sz w:val="16"/>
          <w:szCs w:val="16"/>
        </w:rPr>
      </w:pPr>
      <w:r w:rsidRPr="00A54703">
        <w:rPr>
          <w:rFonts w:ascii="Arial" w:hAnsi="Arial" w:cs="Arial"/>
          <w:color w:val="000000"/>
          <w:sz w:val="16"/>
          <w:szCs w:val="16"/>
        </w:rPr>
        <w:t>29.11.2019 № 2041</w:t>
      </w:r>
    </w:p>
    <w:p w:rsidR="00310D92" w:rsidRPr="00A54703" w:rsidRDefault="00310D92" w:rsidP="00310D92">
      <w:pPr>
        <w:tabs>
          <w:tab w:val="left" w:pos="3600"/>
          <w:tab w:val="left" w:pos="9355"/>
        </w:tabs>
        <w:ind w:right="-5"/>
        <w:jc w:val="center"/>
        <w:rPr>
          <w:rFonts w:ascii="Arial" w:hAnsi="Arial" w:cs="Arial"/>
          <w:b/>
          <w:sz w:val="16"/>
          <w:szCs w:val="16"/>
        </w:rPr>
      </w:pPr>
      <w:r w:rsidRPr="00A54703">
        <w:rPr>
          <w:rFonts w:ascii="Arial" w:hAnsi="Arial" w:cs="Arial"/>
          <w:b/>
          <w:sz w:val="16"/>
          <w:szCs w:val="16"/>
        </w:rPr>
        <w:t>О внесении изменения в состав комиссии</w:t>
      </w:r>
    </w:p>
    <w:p w:rsidR="00310D92" w:rsidRPr="00A54703" w:rsidRDefault="00310D92" w:rsidP="00310D92">
      <w:pPr>
        <w:tabs>
          <w:tab w:val="left" w:pos="3600"/>
          <w:tab w:val="left" w:pos="9355"/>
        </w:tabs>
        <w:ind w:right="-5"/>
        <w:jc w:val="center"/>
        <w:rPr>
          <w:rFonts w:ascii="Arial" w:hAnsi="Arial" w:cs="Arial"/>
          <w:b/>
          <w:sz w:val="16"/>
          <w:szCs w:val="16"/>
        </w:rPr>
      </w:pPr>
      <w:r w:rsidRPr="00A54703">
        <w:rPr>
          <w:rFonts w:ascii="Arial" w:hAnsi="Arial" w:cs="Arial"/>
          <w:b/>
          <w:sz w:val="16"/>
          <w:szCs w:val="16"/>
        </w:rPr>
        <w:t>по жилищным вопросам</w:t>
      </w:r>
    </w:p>
    <w:p w:rsidR="00310D92" w:rsidRPr="00A54703" w:rsidRDefault="00310D92" w:rsidP="00310D92">
      <w:pPr>
        <w:ind w:firstLine="142"/>
        <w:jc w:val="both"/>
        <w:rPr>
          <w:rFonts w:ascii="Arial" w:hAnsi="Arial" w:cs="Arial"/>
          <w:sz w:val="16"/>
          <w:szCs w:val="16"/>
        </w:rPr>
      </w:pPr>
      <w:r w:rsidRPr="00A54703">
        <w:rPr>
          <w:rFonts w:ascii="Arial" w:hAnsi="Arial" w:cs="Arial"/>
          <w:sz w:val="16"/>
          <w:szCs w:val="16"/>
        </w:rPr>
        <w:t xml:space="preserve">Администрация Валдайского муниципального района </w:t>
      </w:r>
      <w:r w:rsidRPr="00A54703">
        <w:rPr>
          <w:rFonts w:ascii="Arial" w:hAnsi="Arial" w:cs="Arial"/>
          <w:b/>
          <w:sz w:val="16"/>
          <w:szCs w:val="16"/>
        </w:rPr>
        <w:t>ПОСТАНО</w:t>
      </w:r>
      <w:r w:rsidRPr="00A54703">
        <w:rPr>
          <w:rFonts w:ascii="Arial" w:hAnsi="Arial" w:cs="Arial"/>
          <w:b/>
          <w:sz w:val="16"/>
          <w:szCs w:val="16"/>
        </w:rPr>
        <w:t>В</w:t>
      </w:r>
      <w:r w:rsidRPr="00A54703">
        <w:rPr>
          <w:rFonts w:ascii="Arial" w:hAnsi="Arial" w:cs="Arial"/>
          <w:b/>
          <w:sz w:val="16"/>
          <w:szCs w:val="16"/>
        </w:rPr>
        <w:t>ЛЯЕТ:</w:t>
      </w:r>
    </w:p>
    <w:p w:rsidR="00310D92" w:rsidRPr="00A54703" w:rsidRDefault="00310D92" w:rsidP="00310D92">
      <w:pPr>
        <w:tabs>
          <w:tab w:val="left" w:pos="180"/>
          <w:tab w:val="left" w:pos="1080"/>
        </w:tabs>
        <w:ind w:firstLine="142"/>
        <w:jc w:val="both"/>
        <w:rPr>
          <w:rFonts w:ascii="Arial" w:hAnsi="Arial" w:cs="Arial"/>
          <w:sz w:val="16"/>
          <w:szCs w:val="16"/>
        </w:rPr>
      </w:pPr>
      <w:r w:rsidRPr="00A54703">
        <w:rPr>
          <w:rFonts w:ascii="Arial" w:hAnsi="Arial" w:cs="Arial"/>
          <w:sz w:val="16"/>
          <w:szCs w:val="16"/>
        </w:rPr>
        <w:t>1. Внести изменение в состав комиссии по жилищным вопросам, утвержденный постановлением Администрации Валдайского муниципального ра</w:t>
      </w:r>
      <w:r w:rsidRPr="00A54703">
        <w:rPr>
          <w:rFonts w:ascii="Arial" w:hAnsi="Arial" w:cs="Arial"/>
          <w:sz w:val="16"/>
          <w:szCs w:val="16"/>
        </w:rPr>
        <w:t>й</w:t>
      </w:r>
      <w:r w:rsidRPr="00A54703">
        <w:rPr>
          <w:rFonts w:ascii="Arial" w:hAnsi="Arial" w:cs="Arial"/>
          <w:sz w:val="16"/>
          <w:szCs w:val="16"/>
        </w:rPr>
        <w:t>она от 12.02.2013 №175, изложив его в редакции:</w:t>
      </w:r>
    </w:p>
    <w:p w:rsidR="00310D92" w:rsidRPr="00A54703" w:rsidRDefault="00310D92" w:rsidP="00310D92">
      <w:pPr>
        <w:jc w:val="center"/>
        <w:rPr>
          <w:rFonts w:ascii="Arial" w:hAnsi="Arial" w:cs="Arial"/>
          <w:b/>
          <w:sz w:val="16"/>
          <w:szCs w:val="16"/>
        </w:rPr>
      </w:pPr>
      <w:r w:rsidRPr="00A54703">
        <w:rPr>
          <w:rFonts w:ascii="Arial" w:hAnsi="Arial" w:cs="Arial"/>
          <w:sz w:val="16"/>
          <w:szCs w:val="16"/>
        </w:rPr>
        <w:t>«</w:t>
      </w:r>
      <w:r w:rsidRPr="00A54703">
        <w:rPr>
          <w:rFonts w:ascii="Arial" w:hAnsi="Arial" w:cs="Arial"/>
          <w:b/>
          <w:sz w:val="16"/>
          <w:szCs w:val="16"/>
        </w:rPr>
        <w:t>СОСТАВ</w:t>
      </w:r>
    </w:p>
    <w:p w:rsidR="00310D92" w:rsidRPr="00A54703" w:rsidRDefault="00310D92" w:rsidP="00310D92">
      <w:pPr>
        <w:jc w:val="center"/>
        <w:rPr>
          <w:rFonts w:ascii="Arial" w:hAnsi="Arial" w:cs="Arial"/>
          <w:b/>
          <w:sz w:val="16"/>
          <w:szCs w:val="16"/>
        </w:rPr>
      </w:pPr>
      <w:r w:rsidRPr="00A54703">
        <w:rPr>
          <w:rFonts w:ascii="Arial" w:hAnsi="Arial" w:cs="Arial"/>
          <w:b/>
          <w:sz w:val="16"/>
          <w:szCs w:val="16"/>
        </w:rPr>
        <w:t>комиссии по жилищным вопросам</w:t>
      </w:r>
    </w:p>
    <w:tbl>
      <w:tblPr>
        <w:tblW w:w="11590" w:type="dxa"/>
        <w:tblLook w:val="01E0" w:firstRow="1" w:lastRow="1" w:firstColumn="1" w:lastColumn="1" w:noHBand="0" w:noVBand="0"/>
      </w:tblPr>
      <w:tblGrid>
        <w:gridCol w:w="1809"/>
        <w:gridCol w:w="9781"/>
      </w:tblGrid>
      <w:tr w:rsidR="00310D92" w:rsidRPr="00A54703" w:rsidTr="00310D92">
        <w:trPr>
          <w:trHeight w:val="20"/>
        </w:trPr>
        <w:tc>
          <w:tcPr>
            <w:tcW w:w="1809" w:type="dxa"/>
          </w:tcPr>
          <w:p w:rsidR="00310D92" w:rsidRPr="00A54703" w:rsidRDefault="00310D92" w:rsidP="00793AC5">
            <w:pPr>
              <w:jc w:val="both"/>
              <w:rPr>
                <w:rFonts w:ascii="Arial" w:hAnsi="Arial" w:cs="Arial"/>
                <w:sz w:val="16"/>
                <w:szCs w:val="16"/>
              </w:rPr>
            </w:pPr>
            <w:r w:rsidRPr="00A54703">
              <w:rPr>
                <w:rFonts w:ascii="Arial" w:hAnsi="Arial" w:cs="Arial"/>
                <w:sz w:val="16"/>
                <w:szCs w:val="16"/>
              </w:rPr>
              <w:t>Карпенко А.Г.</w:t>
            </w:r>
          </w:p>
        </w:tc>
        <w:tc>
          <w:tcPr>
            <w:tcW w:w="9781" w:type="dxa"/>
          </w:tcPr>
          <w:p w:rsidR="00310D92" w:rsidRPr="00A54703" w:rsidRDefault="00310D92" w:rsidP="00793AC5">
            <w:pPr>
              <w:jc w:val="both"/>
              <w:rPr>
                <w:rFonts w:ascii="Arial" w:hAnsi="Arial" w:cs="Arial"/>
                <w:sz w:val="16"/>
                <w:szCs w:val="16"/>
              </w:rPr>
            </w:pPr>
            <w:r w:rsidRPr="00A54703">
              <w:rPr>
                <w:rFonts w:ascii="Arial" w:hAnsi="Arial" w:cs="Arial"/>
                <w:sz w:val="16"/>
                <w:szCs w:val="16"/>
              </w:rPr>
              <w:t>– заместитель Главы администрации муниципал</w:t>
            </w:r>
            <w:r w:rsidRPr="00A54703">
              <w:rPr>
                <w:rFonts w:ascii="Arial" w:hAnsi="Arial" w:cs="Arial"/>
                <w:sz w:val="16"/>
                <w:szCs w:val="16"/>
              </w:rPr>
              <w:t>ь</w:t>
            </w:r>
            <w:r w:rsidRPr="00A54703">
              <w:rPr>
                <w:rFonts w:ascii="Arial" w:hAnsi="Arial" w:cs="Arial"/>
                <w:sz w:val="16"/>
                <w:szCs w:val="16"/>
              </w:rPr>
              <w:t>ного района, председатель комиссии;</w:t>
            </w:r>
          </w:p>
        </w:tc>
      </w:tr>
      <w:tr w:rsidR="00310D92" w:rsidRPr="00A54703" w:rsidTr="00310D92">
        <w:trPr>
          <w:trHeight w:val="20"/>
        </w:trPr>
        <w:tc>
          <w:tcPr>
            <w:tcW w:w="1809" w:type="dxa"/>
          </w:tcPr>
          <w:p w:rsidR="00310D92" w:rsidRPr="00A54703" w:rsidRDefault="00310D92" w:rsidP="00793AC5">
            <w:pPr>
              <w:jc w:val="both"/>
              <w:rPr>
                <w:rFonts w:ascii="Arial" w:hAnsi="Arial" w:cs="Arial"/>
                <w:sz w:val="16"/>
                <w:szCs w:val="16"/>
              </w:rPr>
            </w:pPr>
            <w:r w:rsidRPr="00A54703">
              <w:rPr>
                <w:rFonts w:ascii="Arial" w:hAnsi="Arial" w:cs="Arial"/>
                <w:sz w:val="16"/>
                <w:szCs w:val="16"/>
              </w:rPr>
              <w:t>Самозванова С.П.</w:t>
            </w:r>
          </w:p>
        </w:tc>
        <w:tc>
          <w:tcPr>
            <w:tcW w:w="9781" w:type="dxa"/>
          </w:tcPr>
          <w:p w:rsidR="00310D92" w:rsidRPr="00A54703" w:rsidRDefault="00310D92" w:rsidP="00793AC5">
            <w:pPr>
              <w:jc w:val="both"/>
              <w:rPr>
                <w:rFonts w:ascii="Arial" w:hAnsi="Arial" w:cs="Arial"/>
                <w:sz w:val="16"/>
                <w:szCs w:val="16"/>
              </w:rPr>
            </w:pPr>
            <w:r w:rsidRPr="00A54703">
              <w:rPr>
                <w:rFonts w:ascii="Arial" w:hAnsi="Arial" w:cs="Arial"/>
                <w:sz w:val="16"/>
                <w:szCs w:val="16"/>
              </w:rPr>
              <w:t>– председатель комитета жилищно-коммунального и дорожного хозяйства Администрации муниципального района, замест</w:t>
            </w:r>
            <w:r w:rsidRPr="00A54703">
              <w:rPr>
                <w:rFonts w:ascii="Arial" w:hAnsi="Arial" w:cs="Arial"/>
                <w:sz w:val="16"/>
                <w:szCs w:val="16"/>
              </w:rPr>
              <w:t>и</w:t>
            </w:r>
            <w:r w:rsidRPr="00A54703">
              <w:rPr>
                <w:rFonts w:ascii="Arial" w:hAnsi="Arial" w:cs="Arial"/>
                <w:sz w:val="16"/>
                <w:szCs w:val="16"/>
              </w:rPr>
              <w:t>тель председателя к</w:t>
            </w:r>
            <w:r w:rsidRPr="00A54703">
              <w:rPr>
                <w:rFonts w:ascii="Arial" w:hAnsi="Arial" w:cs="Arial"/>
                <w:sz w:val="16"/>
                <w:szCs w:val="16"/>
              </w:rPr>
              <w:t>о</w:t>
            </w:r>
            <w:r w:rsidRPr="00A54703">
              <w:rPr>
                <w:rFonts w:ascii="Arial" w:hAnsi="Arial" w:cs="Arial"/>
                <w:sz w:val="16"/>
                <w:szCs w:val="16"/>
              </w:rPr>
              <w:t>миссии;</w:t>
            </w:r>
          </w:p>
        </w:tc>
      </w:tr>
      <w:tr w:rsidR="00310D92" w:rsidRPr="00A54703" w:rsidTr="00310D92">
        <w:trPr>
          <w:trHeight w:val="20"/>
        </w:trPr>
        <w:tc>
          <w:tcPr>
            <w:tcW w:w="1809" w:type="dxa"/>
          </w:tcPr>
          <w:p w:rsidR="00310D92" w:rsidRPr="00A54703" w:rsidRDefault="00310D92" w:rsidP="00793AC5">
            <w:pPr>
              <w:jc w:val="both"/>
              <w:rPr>
                <w:rFonts w:ascii="Arial" w:hAnsi="Arial" w:cs="Arial"/>
                <w:sz w:val="16"/>
                <w:szCs w:val="16"/>
              </w:rPr>
            </w:pPr>
            <w:r w:rsidRPr="00A54703">
              <w:rPr>
                <w:rFonts w:ascii="Arial" w:hAnsi="Arial" w:cs="Arial"/>
                <w:sz w:val="16"/>
                <w:szCs w:val="16"/>
              </w:rPr>
              <w:t>Грекова Н.В.</w:t>
            </w:r>
          </w:p>
        </w:tc>
        <w:tc>
          <w:tcPr>
            <w:tcW w:w="9781" w:type="dxa"/>
          </w:tcPr>
          <w:p w:rsidR="00310D92" w:rsidRPr="00A54703" w:rsidRDefault="00310D92" w:rsidP="00793AC5">
            <w:pPr>
              <w:jc w:val="both"/>
              <w:rPr>
                <w:rFonts w:ascii="Arial" w:hAnsi="Arial" w:cs="Arial"/>
                <w:sz w:val="16"/>
                <w:szCs w:val="16"/>
              </w:rPr>
            </w:pPr>
            <w:r w:rsidRPr="00A54703">
              <w:rPr>
                <w:rFonts w:ascii="Arial" w:hAnsi="Arial" w:cs="Arial"/>
                <w:sz w:val="16"/>
                <w:szCs w:val="16"/>
              </w:rPr>
              <w:t>– служащий комитета жилищно-коммунального и дорожного хозяйства Администрации муниципального района, секретарь к</w:t>
            </w:r>
            <w:r w:rsidRPr="00A54703">
              <w:rPr>
                <w:rFonts w:ascii="Arial" w:hAnsi="Arial" w:cs="Arial"/>
                <w:sz w:val="16"/>
                <w:szCs w:val="16"/>
              </w:rPr>
              <w:t>о</w:t>
            </w:r>
            <w:r w:rsidRPr="00A54703">
              <w:rPr>
                <w:rFonts w:ascii="Arial" w:hAnsi="Arial" w:cs="Arial"/>
                <w:sz w:val="16"/>
                <w:szCs w:val="16"/>
              </w:rPr>
              <w:t>миссии.</w:t>
            </w:r>
          </w:p>
        </w:tc>
      </w:tr>
      <w:tr w:rsidR="00310D92" w:rsidRPr="00A54703" w:rsidTr="00310D92">
        <w:trPr>
          <w:trHeight w:val="20"/>
        </w:trPr>
        <w:tc>
          <w:tcPr>
            <w:tcW w:w="11590" w:type="dxa"/>
            <w:gridSpan w:val="2"/>
          </w:tcPr>
          <w:p w:rsidR="00310D92" w:rsidRPr="00A54703" w:rsidRDefault="00310D92" w:rsidP="00793AC5">
            <w:pPr>
              <w:jc w:val="both"/>
              <w:rPr>
                <w:rFonts w:ascii="Arial" w:hAnsi="Arial" w:cs="Arial"/>
                <w:sz w:val="16"/>
                <w:szCs w:val="16"/>
              </w:rPr>
            </w:pPr>
            <w:r w:rsidRPr="00A54703">
              <w:rPr>
                <w:rFonts w:ascii="Arial" w:hAnsi="Arial" w:cs="Arial"/>
                <w:sz w:val="16"/>
                <w:szCs w:val="16"/>
              </w:rPr>
              <w:t>Члены комиссии:</w:t>
            </w:r>
          </w:p>
        </w:tc>
      </w:tr>
      <w:tr w:rsidR="00310D92" w:rsidRPr="00A54703" w:rsidTr="00310D92">
        <w:trPr>
          <w:trHeight w:val="20"/>
        </w:trPr>
        <w:tc>
          <w:tcPr>
            <w:tcW w:w="1809" w:type="dxa"/>
          </w:tcPr>
          <w:p w:rsidR="00310D92" w:rsidRPr="00A54703" w:rsidRDefault="00310D92" w:rsidP="00793AC5">
            <w:pPr>
              <w:jc w:val="both"/>
              <w:rPr>
                <w:rFonts w:ascii="Arial" w:hAnsi="Arial" w:cs="Arial"/>
                <w:sz w:val="16"/>
                <w:szCs w:val="16"/>
              </w:rPr>
            </w:pPr>
            <w:r w:rsidRPr="00A54703">
              <w:rPr>
                <w:rFonts w:ascii="Arial" w:hAnsi="Arial" w:cs="Arial"/>
                <w:sz w:val="16"/>
                <w:szCs w:val="16"/>
              </w:rPr>
              <w:t>Андреева Г.Ф.</w:t>
            </w:r>
          </w:p>
        </w:tc>
        <w:tc>
          <w:tcPr>
            <w:tcW w:w="9781" w:type="dxa"/>
          </w:tcPr>
          <w:p w:rsidR="00310D92" w:rsidRPr="00A54703" w:rsidRDefault="00310D92" w:rsidP="00793AC5">
            <w:pPr>
              <w:tabs>
                <w:tab w:val="left" w:pos="252"/>
              </w:tabs>
              <w:jc w:val="both"/>
              <w:rPr>
                <w:rFonts w:ascii="Arial" w:hAnsi="Arial" w:cs="Arial"/>
                <w:sz w:val="16"/>
                <w:szCs w:val="16"/>
              </w:rPr>
            </w:pPr>
            <w:r w:rsidRPr="00A54703">
              <w:rPr>
                <w:rFonts w:ascii="Arial" w:hAnsi="Arial" w:cs="Arial"/>
                <w:sz w:val="16"/>
                <w:szCs w:val="16"/>
              </w:rPr>
              <w:t>– главный специалист комитета образования Админ</w:t>
            </w:r>
            <w:r w:rsidRPr="00A54703">
              <w:rPr>
                <w:rFonts w:ascii="Arial" w:hAnsi="Arial" w:cs="Arial"/>
                <w:sz w:val="16"/>
                <w:szCs w:val="16"/>
              </w:rPr>
              <w:t>и</w:t>
            </w:r>
            <w:r w:rsidRPr="00A54703">
              <w:rPr>
                <w:rFonts w:ascii="Arial" w:hAnsi="Arial" w:cs="Arial"/>
                <w:sz w:val="16"/>
                <w:szCs w:val="16"/>
              </w:rPr>
              <w:t>страции муниципального района;</w:t>
            </w:r>
          </w:p>
        </w:tc>
      </w:tr>
      <w:tr w:rsidR="00310D92" w:rsidRPr="00A54703" w:rsidTr="00310D92">
        <w:trPr>
          <w:trHeight w:val="20"/>
        </w:trPr>
        <w:tc>
          <w:tcPr>
            <w:tcW w:w="1809" w:type="dxa"/>
          </w:tcPr>
          <w:p w:rsidR="00310D92" w:rsidRPr="00A54703" w:rsidRDefault="00310D92" w:rsidP="00793AC5">
            <w:pPr>
              <w:tabs>
                <w:tab w:val="center" w:pos="4677"/>
              </w:tabs>
              <w:rPr>
                <w:rFonts w:ascii="Arial" w:hAnsi="Arial" w:cs="Arial"/>
                <w:sz w:val="16"/>
                <w:szCs w:val="16"/>
              </w:rPr>
            </w:pPr>
            <w:r w:rsidRPr="00A54703">
              <w:rPr>
                <w:rFonts w:ascii="Arial" w:hAnsi="Arial" w:cs="Arial"/>
                <w:sz w:val="16"/>
                <w:szCs w:val="16"/>
              </w:rPr>
              <w:t xml:space="preserve">Кокорина Ю.Ю. </w:t>
            </w:r>
          </w:p>
        </w:tc>
        <w:tc>
          <w:tcPr>
            <w:tcW w:w="9781" w:type="dxa"/>
          </w:tcPr>
          <w:p w:rsidR="00310D92" w:rsidRPr="00A54703" w:rsidRDefault="00310D92" w:rsidP="00793AC5">
            <w:pPr>
              <w:tabs>
                <w:tab w:val="center" w:pos="4677"/>
              </w:tabs>
              <w:rPr>
                <w:rFonts w:ascii="Arial" w:hAnsi="Arial" w:cs="Arial"/>
                <w:sz w:val="16"/>
                <w:szCs w:val="16"/>
              </w:rPr>
            </w:pPr>
            <w:r w:rsidRPr="00A54703">
              <w:rPr>
                <w:rFonts w:ascii="Arial" w:hAnsi="Arial" w:cs="Arial"/>
                <w:sz w:val="16"/>
                <w:szCs w:val="16"/>
              </w:rPr>
              <w:t>- главный специалист отдела правового регулирования А</w:t>
            </w:r>
            <w:r w:rsidRPr="00A54703">
              <w:rPr>
                <w:rFonts w:ascii="Arial" w:hAnsi="Arial" w:cs="Arial"/>
                <w:sz w:val="16"/>
                <w:szCs w:val="16"/>
              </w:rPr>
              <w:t>д</w:t>
            </w:r>
            <w:r w:rsidRPr="00A54703">
              <w:rPr>
                <w:rFonts w:ascii="Arial" w:hAnsi="Arial" w:cs="Arial"/>
                <w:sz w:val="16"/>
                <w:szCs w:val="16"/>
              </w:rPr>
              <w:t>министрации муниципального района;</w:t>
            </w:r>
          </w:p>
        </w:tc>
      </w:tr>
      <w:tr w:rsidR="00310D92" w:rsidRPr="00A54703" w:rsidTr="00310D92">
        <w:trPr>
          <w:trHeight w:val="20"/>
        </w:trPr>
        <w:tc>
          <w:tcPr>
            <w:tcW w:w="1809" w:type="dxa"/>
          </w:tcPr>
          <w:p w:rsidR="00310D92" w:rsidRPr="00A54703" w:rsidRDefault="00310D92" w:rsidP="00793AC5">
            <w:pPr>
              <w:jc w:val="both"/>
              <w:rPr>
                <w:rFonts w:ascii="Arial" w:hAnsi="Arial" w:cs="Arial"/>
                <w:sz w:val="16"/>
                <w:szCs w:val="16"/>
              </w:rPr>
            </w:pPr>
            <w:r w:rsidRPr="00A54703">
              <w:rPr>
                <w:rFonts w:ascii="Arial" w:hAnsi="Arial" w:cs="Arial"/>
                <w:sz w:val="16"/>
                <w:szCs w:val="16"/>
              </w:rPr>
              <w:t>Николаева С.Б.</w:t>
            </w:r>
          </w:p>
        </w:tc>
        <w:tc>
          <w:tcPr>
            <w:tcW w:w="9781" w:type="dxa"/>
          </w:tcPr>
          <w:p w:rsidR="00310D92" w:rsidRPr="00A54703" w:rsidRDefault="00310D92" w:rsidP="00793AC5">
            <w:pPr>
              <w:jc w:val="both"/>
              <w:rPr>
                <w:rFonts w:ascii="Arial" w:hAnsi="Arial" w:cs="Arial"/>
                <w:sz w:val="16"/>
                <w:szCs w:val="16"/>
              </w:rPr>
            </w:pPr>
            <w:r w:rsidRPr="00A54703">
              <w:rPr>
                <w:rFonts w:ascii="Arial" w:hAnsi="Arial" w:cs="Arial"/>
                <w:sz w:val="16"/>
                <w:szCs w:val="16"/>
              </w:rPr>
              <w:t>– главный специалист комитета жилищно-коммунального, дорожного хозяйства Администрации муниципального ра</w:t>
            </w:r>
            <w:r w:rsidRPr="00A54703">
              <w:rPr>
                <w:rFonts w:ascii="Arial" w:hAnsi="Arial" w:cs="Arial"/>
                <w:sz w:val="16"/>
                <w:szCs w:val="16"/>
              </w:rPr>
              <w:t>й</w:t>
            </w:r>
            <w:r w:rsidRPr="00A54703">
              <w:rPr>
                <w:rFonts w:ascii="Arial" w:hAnsi="Arial" w:cs="Arial"/>
                <w:sz w:val="16"/>
                <w:szCs w:val="16"/>
              </w:rPr>
              <w:t>она;</w:t>
            </w:r>
          </w:p>
        </w:tc>
      </w:tr>
      <w:tr w:rsidR="00310D92" w:rsidRPr="00A54703" w:rsidTr="00310D92">
        <w:trPr>
          <w:trHeight w:val="20"/>
        </w:trPr>
        <w:tc>
          <w:tcPr>
            <w:tcW w:w="1809" w:type="dxa"/>
          </w:tcPr>
          <w:p w:rsidR="00310D92" w:rsidRPr="00A54703" w:rsidRDefault="00310D92" w:rsidP="00793AC5">
            <w:pPr>
              <w:ind w:left="2832" w:hanging="2832"/>
              <w:jc w:val="both"/>
              <w:rPr>
                <w:rFonts w:ascii="Arial" w:hAnsi="Arial" w:cs="Arial"/>
                <w:sz w:val="16"/>
                <w:szCs w:val="16"/>
              </w:rPr>
            </w:pPr>
            <w:r w:rsidRPr="00A54703">
              <w:rPr>
                <w:rFonts w:ascii="Arial" w:hAnsi="Arial" w:cs="Arial"/>
                <w:sz w:val="16"/>
                <w:szCs w:val="16"/>
              </w:rPr>
              <w:t>Никулина И.В.</w:t>
            </w:r>
          </w:p>
        </w:tc>
        <w:tc>
          <w:tcPr>
            <w:tcW w:w="9781" w:type="dxa"/>
          </w:tcPr>
          <w:p w:rsidR="00310D92" w:rsidRPr="00A54703" w:rsidRDefault="00310D92" w:rsidP="00793AC5">
            <w:pPr>
              <w:jc w:val="both"/>
              <w:rPr>
                <w:rFonts w:ascii="Arial" w:hAnsi="Arial" w:cs="Arial"/>
                <w:sz w:val="16"/>
                <w:szCs w:val="16"/>
              </w:rPr>
            </w:pPr>
            <w:r w:rsidRPr="00A54703">
              <w:rPr>
                <w:rFonts w:ascii="Arial" w:hAnsi="Arial" w:cs="Arial"/>
                <w:sz w:val="16"/>
                <w:szCs w:val="16"/>
              </w:rPr>
              <w:t>– заведующий отделом правового регулирования Администрации муниципального ра</w:t>
            </w:r>
            <w:r w:rsidRPr="00A54703">
              <w:rPr>
                <w:rFonts w:ascii="Arial" w:hAnsi="Arial" w:cs="Arial"/>
                <w:sz w:val="16"/>
                <w:szCs w:val="16"/>
              </w:rPr>
              <w:t>й</w:t>
            </w:r>
            <w:r w:rsidRPr="00A54703">
              <w:rPr>
                <w:rFonts w:ascii="Arial" w:hAnsi="Arial" w:cs="Arial"/>
                <w:sz w:val="16"/>
                <w:szCs w:val="16"/>
              </w:rPr>
              <w:t xml:space="preserve">она. </w:t>
            </w:r>
          </w:p>
        </w:tc>
      </w:tr>
      <w:tr w:rsidR="00310D92" w:rsidRPr="00A54703" w:rsidTr="00310D92">
        <w:trPr>
          <w:trHeight w:val="20"/>
        </w:trPr>
        <w:tc>
          <w:tcPr>
            <w:tcW w:w="1809" w:type="dxa"/>
          </w:tcPr>
          <w:p w:rsidR="00310D92" w:rsidRPr="00A54703" w:rsidRDefault="00310D92" w:rsidP="00793AC5">
            <w:pPr>
              <w:ind w:left="2832" w:hanging="2832"/>
              <w:jc w:val="both"/>
              <w:rPr>
                <w:rFonts w:ascii="Arial" w:hAnsi="Arial" w:cs="Arial"/>
                <w:sz w:val="16"/>
                <w:szCs w:val="16"/>
              </w:rPr>
            </w:pPr>
            <w:r w:rsidRPr="00A54703">
              <w:rPr>
                <w:rFonts w:ascii="Arial" w:hAnsi="Arial" w:cs="Arial"/>
                <w:sz w:val="16"/>
                <w:szCs w:val="16"/>
              </w:rPr>
              <w:t>Тупицина Н.И.</w:t>
            </w:r>
          </w:p>
        </w:tc>
        <w:tc>
          <w:tcPr>
            <w:tcW w:w="9781" w:type="dxa"/>
          </w:tcPr>
          <w:p w:rsidR="00310D92" w:rsidRPr="00A54703" w:rsidRDefault="00310D92" w:rsidP="00793AC5">
            <w:pPr>
              <w:jc w:val="both"/>
              <w:rPr>
                <w:rFonts w:ascii="Arial" w:hAnsi="Arial" w:cs="Arial"/>
                <w:sz w:val="16"/>
                <w:szCs w:val="16"/>
              </w:rPr>
            </w:pPr>
            <w:r w:rsidRPr="00A54703">
              <w:rPr>
                <w:rFonts w:ascii="Arial" w:hAnsi="Arial" w:cs="Arial"/>
                <w:sz w:val="16"/>
                <w:szCs w:val="16"/>
              </w:rPr>
              <w:t>специалист 1 категории комитета жилищно-коммунального и дорожного хозяйства Администрации муниципального ра</w:t>
            </w:r>
            <w:r w:rsidRPr="00A54703">
              <w:rPr>
                <w:rFonts w:ascii="Arial" w:hAnsi="Arial" w:cs="Arial"/>
                <w:sz w:val="16"/>
                <w:szCs w:val="16"/>
              </w:rPr>
              <w:t>й</w:t>
            </w:r>
            <w:r w:rsidRPr="00A54703">
              <w:rPr>
                <w:rFonts w:ascii="Arial" w:hAnsi="Arial" w:cs="Arial"/>
                <w:sz w:val="16"/>
                <w:szCs w:val="16"/>
              </w:rPr>
              <w:t>она;</w:t>
            </w:r>
          </w:p>
        </w:tc>
      </w:tr>
      <w:tr w:rsidR="00310D92" w:rsidRPr="00A54703" w:rsidTr="00310D92">
        <w:trPr>
          <w:trHeight w:val="20"/>
        </w:trPr>
        <w:tc>
          <w:tcPr>
            <w:tcW w:w="1809" w:type="dxa"/>
          </w:tcPr>
          <w:p w:rsidR="00310D92" w:rsidRPr="00A54703" w:rsidRDefault="00310D92" w:rsidP="00793AC5">
            <w:pPr>
              <w:jc w:val="both"/>
              <w:rPr>
                <w:rFonts w:ascii="Arial" w:hAnsi="Arial" w:cs="Arial"/>
                <w:sz w:val="16"/>
                <w:szCs w:val="16"/>
              </w:rPr>
            </w:pPr>
            <w:r w:rsidRPr="00A54703">
              <w:rPr>
                <w:rFonts w:ascii="Arial" w:hAnsi="Arial" w:cs="Arial"/>
                <w:sz w:val="16"/>
                <w:szCs w:val="16"/>
              </w:rPr>
              <w:t>Шагина А.Ю.</w:t>
            </w:r>
          </w:p>
        </w:tc>
        <w:tc>
          <w:tcPr>
            <w:tcW w:w="9781" w:type="dxa"/>
          </w:tcPr>
          <w:p w:rsidR="00310D92" w:rsidRPr="00A54703" w:rsidRDefault="00310D92" w:rsidP="00793AC5">
            <w:pPr>
              <w:tabs>
                <w:tab w:val="left" w:pos="252"/>
              </w:tabs>
              <w:jc w:val="both"/>
              <w:rPr>
                <w:rFonts w:ascii="Arial" w:hAnsi="Arial" w:cs="Arial"/>
                <w:sz w:val="16"/>
                <w:szCs w:val="16"/>
              </w:rPr>
            </w:pPr>
            <w:r w:rsidRPr="00A54703">
              <w:rPr>
                <w:rFonts w:ascii="Arial" w:hAnsi="Arial" w:cs="Arial"/>
                <w:sz w:val="16"/>
                <w:szCs w:val="16"/>
              </w:rPr>
              <w:t>– ведущий специалист комитета образования Администрации мун</w:t>
            </w:r>
            <w:r w:rsidRPr="00A54703">
              <w:rPr>
                <w:rFonts w:ascii="Arial" w:hAnsi="Arial" w:cs="Arial"/>
                <w:sz w:val="16"/>
                <w:szCs w:val="16"/>
              </w:rPr>
              <w:t>и</w:t>
            </w:r>
            <w:r w:rsidRPr="00A54703">
              <w:rPr>
                <w:rFonts w:ascii="Arial" w:hAnsi="Arial" w:cs="Arial"/>
                <w:sz w:val="16"/>
                <w:szCs w:val="16"/>
              </w:rPr>
              <w:t>ципального района.».</w:t>
            </w:r>
          </w:p>
        </w:tc>
      </w:tr>
    </w:tbl>
    <w:p w:rsidR="00310D92" w:rsidRPr="00A54703" w:rsidRDefault="00310D92" w:rsidP="00310D92">
      <w:pPr>
        <w:tabs>
          <w:tab w:val="left" w:pos="3600"/>
          <w:tab w:val="left" w:pos="9355"/>
        </w:tabs>
        <w:ind w:firstLine="142"/>
        <w:jc w:val="both"/>
        <w:rPr>
          <w:rFonts w:ascii="Arial" w:hAnsi="Arial" w:cs="Arial"/>
          <w:sz w:val="16"/>
          <w:szCs w:val="16"/>
        </w:rPr>
      </w:pPr>
      <w:r w:rsidRPr="00A54703">
        <w:rPr>
          <w:rFonts w:ascii="Arial" w:hAnsi="Arial" w:cs="Arial"/>
          <w:sz w:val="16"/>
          <w:szCs w:val="16"/>
        </w:rPr>
        <w:t>2. Признать утратившими силу постановления Администрации Валда</w:t>
      </w:r>
      <w:r w:rsidRPr="00A54703">
        <w:rPr>
          <w:rFonts w:ascii="Arial" w:hAnsi="Arial" w:cs="Arial"/>
          <w:sz w:val="16"/>
          <w:szCs w:val="16"/>
        </w:rPr>
        <w:t>й</w:t>
      </w:r>
      <w:r w:rsidRPr="00A54703">
        <w:rPr>
          <w:rFonts w:ascii="Arial" w:hAnsi="Arial" w:cs="Arial"/>
          <w:sz w:val="16"/>
          <w:szCs w:val="16"/>
        </w:rPr>
        <w:t>ского муниципального района:</w:t>
      </w:r>
    </w:p>
    <w:p w:rsidR="00310D92" w:rsidRPr="00A54703" w:rsidRDefault="00310D92" w:rsidP="00310D92">
      <w:pPr>
        <w:tabs>
          <w:tab w:val="left" w:pos="3600"/>
          <w:tab w:val="left" w:pos="9355"/>
        </w:tabs>
        <w:ind w:firstLine="142"/>
        <w:jc w:val="both"/>
        <w:rPr>
          <w:rFonts w:ascii="Arial" w:hAnsi="Arial" w:cs="Arial"/>
          <w:sz w:val="16"/>
          <w:szCs w:val="16"/>
        </w:rPr>
      </w:pPr>
      <w:r w:rsidRPr="00A54703">
        <w:rPr>
          <w:rFonts w:ascii="Arial" w:hAnsi="Arial" w:cs="Arial"/>
          <w:sz w:val="16"/>
          <w:szCs w:val="16"/>
        </w:rPr>
        <w:t>от 07.07.2015 №1045</w:t>
      </w:r>
      <w:r w:rsidRPr="00A54703">
        <w:rPr>
          <w:rFonts w:ascii="Arial" w:hAnsi="Arial" w:cs="Arial"/>
          <w:b/>
          <w:sz w:val="16"/>
          <w:szCs w:val="16"/>
        </w:rPr>
        <w:t>«</w:t>
      </w:r>
      <w:r w:rsidRPr="00A54703">
        <w:rPr>
          <w:rFonts w:ascii="Arial" w:hAnsi="Arial" w:cs="Arial"/>
          <w:sz w:val="16"/>
          <w:szCs w:val="16"/>
        </w:rPr>
        <w:t>О внесении изменения в состав комиссии по ж</w:t>
      </w:r>
      <w:r w:rsidRPr="00A54703">
        <w:rPr>
          <w:rFonts w:ascii="Arial" w:hAnsi="Arial" w:cs="Arial"/>
          <w:sz w:val="16"/>
          <w:szCs w:val="16"/>
        </w:rPr>
        <w:t>и</w:t>
      </w:r>
      <w:r w:rsidRPr="00A54703">
        <w:rPr>
          <w:rFonts w:ascii="Arial" w:hAnsi="Arial" w:cs="Arial"/>
          <w:sz w:val="16"/>
          <w:szCs w:val="16"/>
        </w:rPr>
        <w:t>лищным вопросам»;</w:t>
      </w:r>
    </w:p>
    <w:p w:rsidR="00310D92" w:rsidRPr="00A54703" w:rsidRDefault="00310D92" w:rsidP="00310D92">
      <w:pPr>
        <w:tabs>
          <w:tab w:val="left" w:pos="3600"/>
          <w:tab w:val="left" w:pos="9355"/>
        </w:tabs>
        <w:ind w:firstLine="142"/>
        <w:jc w:val="both"/>
        <w:rPr>
          <w:rFonts w:ascii="Arial" w:hAnsi="Arial" w:cs="Arial"/>
          <w:sz w:val="16"/>
          <w:szCs w:val="16"/>
        </w:rPr>
      </w:pPr>
      <w:r w:rsidRPr="00A54703">
        <w:rPr>
          <w:rFonts w:ascii="Arial" w:hAnsi="Arial" w:cs="Arial"/>
          <w:sz w:val="16"/>
          <w:szCs w:val="16"/>
        </w:rPr>
        <w:t>от 28.09.2015 №1436</w:t>
      </w:r>
      <w:r w:rsidRPr="00A54703">
        <w:rPr>
          <w:rFonts w:ascii="Arial" w:hAnsi="Arial" w:cs="Arial"/>
          <w:b/>
          <w:sz w:val="16"/>
          <w:szCs w:val="16"/>
        </w:rPr>
        <w:t xml:space="preserve"> «</w:t>
      </w:r>
      <w:r w:rsidRPr="00A54703">
        <w:rPr>
          <w:rFonts w:ascii="Arial" w:hAnsi="Arial" w:cs="Arial"/>
          <w:sz w:val="16"/>
          <w:szCs w:val="16"/>
        </w:rPr>
        <w:t>О внесении изменения в состав комиссии по ж</w:t>
      </w:r>
      <w:r w:rsidRPr="00A54703">
        <w:rPr>
          <w:rFonts w:ascii="Arial" w:hAnsi="Arial" w:cs="Arial"/>
          <w:sz w:val="16"/>
          <w:szCs w:val="16"/>
        </w:rPr>
        <w:t>и</w:t>
      </w:r>
      <w:r w:rsidRPr="00A54703">
        <w:rPr>
          <w:rFonts w:ascii="Arial" w:hAnsi="Arial" w:cs="Arial"/>
          <w:sz w:val="16"/>
          <w:szCs w:val="16"/>
        </w:rPr>
        <w:t>лищным вопросам»;</w:t>
      </w:r>
    </w:p>
    <w:p w:rsidR="00310D92" w:rsidRPr="00A54703" w:rsidRDefault="00310D92" w:rsidP="00310D92">
      <w:pPr>
        <w:tabs>
          <w:tab w:val="left" w:pos="3600"/>
          <w:tab w:val="left" w:pos="9355"/>
        </w:tabs>
        <w:ind w:firstLine="142"/>
        <w:jc w:val="both"/>
        <w:rPr>
          <w:rFonts w:ascii="Arial" w:hAnsi="Arial" w:cs="Arial"/>
          <w:sz w:val="16"/>
          <w:szCs w:val="16"/>
        </w:rPr>
      </w:pPr>
      <w:r w:rsidRPr="00A54703">
        <w:rPr>
          <w:rFonts w:ascii="Arial" w:hAnsi="Arial" w:cs="Arial"/>
          <w:sz w:val="16"/>
          <w:szCs w:val="16"/>
        </w:rPr>
        <w:t>от 03.02.2016 №151</w:t>
      </w:r>
      <w:r w:rsidRPr="00A54703">
        <w:rPr>
          <w:rFonts w:ascii="Arial" w:hAnsi="Arial" w:cs="Arial"/>
          <w:b/>
          <w:sz w:val="16"/>
          <w:szCs w:val="16"/>
        </w:rPr>
        <w:t>«</w:t>
      </w:r>
      <w:r w:rsidRPr="00A54703">
        <w:rPr>
          <w:rFonts w:ascii="Arial" w:hAnsi="Arial" w:cs="Arial"/>
          <w:sz w:val="16"/>
          <w:szCs w:val="16"/>
        </w:rPr>
        <w:t>О внесении изменения в состав комиссии по ж</w:t>
      </w:r>
      <w:r w:rsidRPr="00A54703">
        <w:rPr>
          <w:rFonts w:ascii="Arial" w:hAnsi="Arial" w:cs="Arial"/>
          <w:sz w:val="16"/>
          <w:szCs w:val="16"/>
        </w:rPr>
        <w:t>и</w:t>
      </w:r>
      <w:r w:rsidRPr="00A54703">
        <w:rPr>
          <w:rFonts w:ascii="Arial" w:hAnsi="Arial" w:cs="Arial"/>
          <w:sz w:val="16"/>
          <w:szCs w:val="16"/>
        </w:rPr>
        <w:t>лищным вопросам»;</w:t>
      </w:r>
    </w:p>
    <w:p w:rsidR="00310D92" w:rsidRPr="00A54703" w:rsidRDefault="00310D92" w:rsidP="00310D92">
      <w:pPr>
        <w:tabs>
          <w:tab w:val="left" w:pos="3600"/>
          <w:tab w:val="left" w:pos="9355"/>
        </w:tabs>
        <w:ind w:firstLine="142"/>
        <w:jc w:val="both"/>
        <w:rPr>
          <w:rFonts w:ascii="Arial" w:hAnsi="Arial" w:cs="Arial"/>
          <w:sz w:val="16"/>
          <w:szCs w:val="16"/>
        </w:rPr>
      </w:pPr>
      <w:r w:rsidRPr="00A54703">
        <w:rPr>
          <w:rFonts w:ascii="Arial" w:hAnsi="Arial" w:cs="Arial"/>
          <w:sz w:val="16"/>
          <w:szCs w:val="16"/>
        </w:rPr>
        <w:t>от 10.10.2016 №1587 «О внесении изменений в состав комиссии по ж</w:t>
      </w:r>
      <w:r w:rsidRPr="00A54703">
        <w:rPr>
          <w:rFonts w:ascii="Arial" w:hAnsi="Arial" w:cs="Arial"/>
          <w:sz w:val="16"/>
          <w:szCs w:val="16"/>
        </w:rPr>
        <w:t>и</w:t>
      </w:r>
      <w:r w:rsidRPr="00A54703">
        <w:rPr>
          <w:rFonts w:ascii="Arial" w:hAnsi="Arial" w:cs="Arial"/>
          <w:sz w:val="16"/>
          <w:szCs w:val="16"/>
        </w:rPr>
        <w:t>лищным вопросам»;</w:t>
      </w:r>
    </w:p>
    <w:p w:rsidR="00310D92" w:rsidRPr="00A54703" w:rsidRDefault="00310D92" w:rsidP="00310D92">
      <w:pPr>
        <w:tabs>
          <w:tab w:val="left" w:pos="3600"/>
          <w:tab w:val="left" w:pos="9355"/>
        </w:tabs>
        <w:ind w:firstLine="142"/>
        <w:jc w:val="both"/>
        <w:rPr>
          <w:rFonts w:ascii="Arial" w:hAnsi="Arial" w:cs="Arial"/>
          <w:sz w:val="16"/>
          <w:szCs w:val="16"/>
        </w:rPr>
      </w:pPr>
      <w:r w:rsidRPr="00A54703">
        <w:rPr>
          <w:rFonts w:ascii="Arial" w:hAnsi="Arial" w:cs="Arial"/>
          <w:sz w:val="16"/>
          <w:szCs w:val="16"/>
        </w:rPr>
        <w:t>от 02.11.2016 №1743 «О внесении изменений в состав комиссии по ж</w:t>
      </w:r>
      <w:r w:rsidRPr="00A54703">
        <w:rPr>
          <w:rFonts w:ascii="Arial" w:hAnsi="Arial" w:cs="Arial"/>
          <w:sz w:val="16"/>
          <w:szCs w:val="16"/>
        </w:rPr>
        <w:t>и</w:t>
      </w:r>
      <w:r w:rsidRPr="00A54703">
        <w:rPr>
          <w:rFonts w:ascii="Arial" w:hAnsi="Arial" w:cs="Arial"/>
          <w:sz w:val="16"/>
          <w:szCs w:val="16"/>
        </w:rPr>
        <w:t>лищным вопросам»;</w:t>
      </w:r>
    </w:p>
    <w:p w:rsidR="00310D92" w:rsidRPr="00A54703" w:rsidRDefault="00310D92" w:rsidP="00310D92">
      <w:pPr>
        <w:tabs>
          <w:tab w:val="left" w:pos="3600"/>
          <w:tab w:val="left" w:pos="9355"/>
        </w:tabs>
        <w:ind w:firstLine="142"/>
        <w:jc w:val="both"/>
        <w:rPr>
          <w:rFonts w:ascii="Arial" w:hAnsi="Arial" w:cs="Arial"/>
          <w:sz w:val="16"/>
          <w:szCs w:val="16"/>
        </w:rPr>
      </w:pPr>
      <w:r w:rsidRPr="00A54703">
        <w:rPr>
          <w:rFonts w:ascii="Arial" w:hAnsi="Arial" w:cs="Arial"/>
          <w:sz w:val="16"/>
          <w:szCs w:val="16"/>
        </w:rPr>
        <w:t>от 30.01.2017 №85 «О внесении изменения в состав комиссии по ж</w:t>
      </w:r>
      <w:r w:rsidRPr="00A54703">
        <w:rPr>
          <w:rFonts w:ascii="Arial" w:hAnsi="Arial" w:cs="Arial"/>
          <w:sz w:val="16"/>
          <w:szCs w:val="16"/>
        </w:rPr>
        <w:t>и</w:t>
      </w:r>
      <w:r w:rsidRPr="00A54703">
        <w:rPr>
          <w:rFonts w:ascii="Arial" w:hAnsi="Arial" w:cs="Arial"/>
          <w:sz w:val="16"/>
          <w:szCs w:val="16"/>
        </w:rPr>
        <w:t>лищным вопросам»;</w:t>
      </w:r>
    </w:p>
    <w:p w:rsidR="00310D92" w:rsidRPr="00A54703" w:rsidRDefault="00310D92" w:rsidP="00310D92">
      <w:pPr>
        <w:tabs>
          <w:tab w:val="left" w:pos="3600"/>
          <w:tab w:val="left" w:pos="9355"/>
        </w:tabs>
        <w:ind w:firstLine="142"/>
        <w:jc w:val="both"/>
        <w:rPr>
          <w:rFonts w:ascii="Arial" w:hAnsi="Arial" w:cs="Arial"/>
          <w:sz w:val="16"/>
          <w:szCs w:val="16"/>
        </w:rPr>
      </w:pPr>
      <w:r w:rsidRPr="00A54703">
        <w:rPr>
          <w:rFonts w:ascii="Arial" w:hAnsi="Arial" w:cs="Arial"/>
          <w:sz w:val="16"/>
          <w:szCs w:val="16"/>
        </w:rPr>
        <w:t>от 26.05.2017 №961 «О внесении изменения в состав комиссии по ж</w:t>
      </w:r>
      <w:r w:rsidRPr="00A54703">
        <w:rPr>
          <w:rFonts w:ascii="Arial" w:hAnsi="Arial" w:cs="Arial"/>
          <w:sz w:val="16"/>
          <w:szCs w:val="16"/>
        </w:rPr>
        <w:t>и</w:t>
      </w:r>
      <w:r w:rsidRPr="00A54703">
        <w:rPr>
          <w:rFonts w:ascii="Arial" w:hAnsi="Arial" w:cs="Arial"/>
          <w:sz w:val="16"/>
          <w:szCs w:val="16"/>
        </w:rPr>
        <w:t>лищным вопросам»;</w:t>
      </w:r>
    </w:p>
    <w:p w:rsidR="00310D92" w:rsidRPr="00A54703" w:rsidRDefault="00310D92" w:rsidP="00310D92">
      <w:pPr>
        <w:tabs>
          <w:tab w:val="left" w:pos="3600"/>
          <w:tab w:val="left" w:pos="9355"/>
        </w:tabs>
        <w:ind w:firstLine="142"/>
        <w:jc w:val="both"/>
        <w:rPr>
          <w:rFonts w:ascii="Arial" w:hAnsi="Arial" w:cs="Arial"/>
          <w:sz w:val="16"/>
          <w:szCs w:val="16"/>
        </w:rPr>
      </w:pPr>
      <w:r w:rsidRPr="00A54703">
        <w:rPr>
          <w:rFonts w:ascii="Arial" w:hAnsi="Arial" w:cs="Arial"/>
          <w:sz w:val="16"/>
          <w:szCs w:val="16"/>
        </w:rPr>
        <w:t>от 04.08.2017 №1494 «О внесении изменений в состав комиссии по ж</w:t>
      </w:r>
      <w:r w:rsidRPr="00A54703">
        <w:rPr>
          <w:rFonts w:ascii="Arial" w:hAnsi="Arial" w:cs="Arial"/>
          <w:sz w:val="16"/>
          <w:szCs w:val="16"/>
        </w:rPr>
        <w:t>и</w:t>
      </w:r>
      <w:r w:rsidRPr="00A54703">
        <w:rPr>
          <w:rFonts w:ascii="Arial" w:hAnsi="Arial" w:cs="Arial"/>
          <w:sz w:val="16"/>
          <w:szCs w:val="16"/>
        </w:rPr>
        <w:t>лищным вопросам».</w:t>
      </w:r>
    </w:p>
    <w:p w:rsidR="00310D92" w:rsidRPr="00A54703" w:rsidRDefault="00310D92" w:rsidP="00310D92">
      <w:pPr>
        <w:tabs>
          <w:tab w:val="left" w:pos="3600"/>
          <w:tab w:val="left" w:pos="9355"/>
        </w:tabs>
        <w:ind w:firstLine="142"/>
        <w:jc w:val="both"/>
        <w:rPr>
          <w:rFonts w:ascii="Arial" w:hAnsi="Arial" w:cs="Arial"/>
          <w:sz w:val="16"/>
          <w:szCs w:val="16"/>
        </w:rPr>
      </w:pPr>
      <w:r w:rsidRPr="00A54703">
        <w:rPr>
          <w:rFonts w:ascii="Arial" w:hAnsi="Arial" w:cs="Arial"/>
          <w:sz w:val="16"/>
          <w:szCs w:val="16"/>
        </w:rPr>
        <w:t>от 22.11.2018 №1841 «О внесении изменений в состав комиссии по ж</w:t>
      </w:r>
      <w:r w:rsidRPr="00A54703">
        <w:rPr>
          <w:rFonts w:ascii="Arial" w:hAnsi="Arial" w:cs="Arial"/>
          <w:sz w:val="16"/>
          <w:szCs w:val="16"/>
        </w:rPr>
        <w:t>и</w:t>
      </w:r>
      <w:r w:rsidRPr="00A54703">
        <w:rPr>
          <w:rFonts w:ascii="Arial" w:hAnsi="Arial" w:cs="Arial"/>
          <w:sz w:val="16"/>
          <w:szCs w:val="16"/>
        </w:rPr>
        <w:t>лищным вопросам».</w:t>
      </w:r>
    </w:p>
    <w:p w:rsidR="00310D92" w:rsidRPr="00A54703" w:rsidRDefault="00310D92" w:rsidP="00310D92">
      <w:pPr>
        <w:tabs>
          <w:tab w:val="left" w:pos="3600"/>
          <w:tab w:val="left" w:pos="9355"/>
        </w:tabs>
        <w:ind w:firstLine="142"/>
        <w:jc w:val="both"/>
        <w:rPr>
          <w:rFonts w:ascii="Arial" w:hAnsi="Arial" w:cs="Arial"/>
          <w:sz w:val="16"/>
          <w:szCs w:val="16"/>
        </w:rPr>
      </w:pPr>
      <w:r w:rsidRPr="00A54703">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A54703">
        <w:rPr>
          <w:rFonts w:ascii="Arial" w:hAnsi="Arial" w:cs="Arial"/>
          <w:sz w:val="16"/>
          <w:szCs w:val="16"/>
        </w:rPr>
        <w:t>ь</w:t>
      </w:r>
      <w:r w:rsidRPr="00A54703">
        <w:rPr>
          <w:rFonts w:ascii="Arial" w:hAnsi="Arial" w:cs="Arial"/>
          <w:sz w:val="16"/>
          <w:szCs w:val="16"/>
        </w:rPr>
        <w:t>ного района в сети «Инте</w:t>
      </w:r>
      <w:r w:rsidRPr="00A54703">
        <w:rPr>
          <w:rFonts w:ascii="Arial" w:hAnsi="Arial" w:cs="Arial"/>
          <w:sz w:val="16"/>
          <w:szCs w:val="16"/>
        </w:rPr>
        <w:t>р</w:t>
      </w:r>
      <w:r w:rsidRPr="00A54703">
        <w:rPr>
          <w:rFonts w:ascii="Arial" w:hAnsi="Arial" w:cs="Arial"/>
          <w:sz w:val="16"/>
          <w:szCs w:val="16"/>
        </w:rPr>
        <w:t>нет».</w:t>
      </w:r>
    </w:p>
    <w:p w:rsidR="00310D92" w:rsidRPr="00A54703" w:rsidRDefault="00310D92" w:rsidP="00310D92">
      <w:pPr>
        <w:jc w:val="both"/>
        <w:rPr>
          <w:rFonts w:ascii="Arial" w:hAnsi="Arial" w:cs="Arial"/>
          <w:sz w:val="16"/>
          <w:szCs w:val="16"/>
        </w:rPr>
      </w:pPr>
      <w:r w:rsidRPr="00A54703">
        <w:rPr>
          <w:rFonts w:ascii="Arial" w:hAnsi="Arial" w:cs="Arial"/>
          <w:b/>
          <w:sz w:val="16"/>
          <w:szCs w:val="16"/>
        </w:rPr>
        <w:t>Глава муниципального района</w:t>
      </w:r>
      <w:r w:rsidRPr="00A54703">
        <w:rPr>
          <w:rFonts w:ascii="Arial" w:hAnsi="Arial" w:cs="Arial"/>
          <w:b/>
          <w:sz w:val="16"/>
          <w:szCs w:val="16"/>
        </w:rPr>
        <w:tab/>
      </w:r>
      <w:r w:rsidRPr="00A54703">
        <w:rPr>
          <w:rFonts w:ascii="Arial" w:hAnsi="Arial" w:cs="Arial"/>
          <w:b/>
          <w:sz w:val="16"/>
          <w:szCs w:val="16"/>
        </w:rPr>
        <w:tab/>
        <w:t>Ю.В.Стадэ</w:t>
      </w:r>
    </w:p>
    <w:p w:rsidR="00F410FF" w:rsidRDefault="00F410FF" w:rsidP="00E87F79">
      <w:pPr>
        <w:shd w:val="clear" w:color="auto" w:fill="FFFFFF"/>
        <w:suppressAutoHyphens/>
        <w:spacing w:line="240" w:lineRule="exact"/>
        <w:jc w:val="center"/>
        <w:rPr>
          <w:rFonts w:ascii="Arial" w:hAnsi="Arial" w:cs="Arial"/>
          <w:b/>
          <w:sz w:val="16"/>
          <w:szCs w:val="16"/>
        </w:rPr>
      </w:pPr>
    </w:p>
    <w:p w:rsidR="00310D92" w:rsidRPr="00C25374" w:rsidRDefault="00310D92" w:rsidP="00310D92">
      <w:pPr>
        <w:pStyle w:val="2"/>
        <w:rPr>
          <w:rFonts w:ascii="Arial" w:hAnsi="Arial" w:cs="Arial"/>
          <w:color w:val="000000"/>
          <w:sz w:val="16"/>
          <w:szCs w:val="16"/>
        </w:rPr>
      </w:pPr>
      <w:r w:rsidRPr="00C25374">
        <w:rPr>
          <w:rFonts w:ascii="Arial" w:hAnsi="Arial" w:cs="Arial"/>
          <w:color w:val="000000"/>
          <w:sz w:val="16"/>
          <w:szCs w:val="16"/>
        </w:rPr>
        <w:lastRenderedPageBreak/>
        <w:t>АДМИНИСТРАЦИЯ ВАЛДАЙСКОГО МУНИЦИПАЛЬНОГО РАЙОНА</w:t>
      </w:r>
    </w:p>
    <w:p w:rsidR="00310D92" w:rsidRPr="00C25374" w:rsidRDefault="00310D92" w:rsidP="00310D92">
      <w:pPr>
        <w:pStyle w:val="3"/>
        <w:rPr>
          <w:rFonts w:ascii="Arial" w:hAnsi="Arial" w:cs="Arial"/>
          <w:sz w:val="16"/>
          <w:szCs w:val="16"/>
        </w:rPr>
      </w:pPr>
      <w:r w:rsidRPr="00C25374">
        <w:rPr>
          <w:rFonts w:ascii="Arial" w:hAnsi="Arial" w:cs="Arial"/>
          <w:sz w:val="16"/>
          <w:szCs w:val="16"/>
        </w:rPr>
        <w:t>П О С Т А Н О В Л Е Н И Е</w:t>
      </w:r>
    </w:p>
    <w:p w:rsidR="00310D92" w:rsidRPr="00C25374" w:rsidRDefault="00310D92" w:rsidP="00310D92">
      <w:pPr>
        <w:jc w:val="center"/>
        <w:rPr>
          <w:rFonts w:ascii="Arial" w:hAnsi="Arial" w:cs="Arial"/>
          <w:color w:val="000000"/>
          <w:sz w:val="16"/>
          <w:szCs w:val="16"/>
        </w:rPr>
      </w:pPr>
      <w:r w:rsidRPr="00C25374">
        <w:rPr>
          <w:rFonts w:ascii="Arial" w:hAnsi="Arial" w:cs="Arial"/>
          <w:color w:val="000000"/>
          <w:sz w:val="16"/>
          <w:szCs w:val="16"/>
        </w:rPr>
        <w:t>29.11.2019 № 2042</w:t>
      </w:r>
    </w:p>
    <w:p w:rsidR="00310D92" w:rsidRPr="00C25374" w:rsidRDefault="00310D92" w:rsidP="00310D92">
      <w:pPr>
        <w:autoSpaceDE w:val="0"/>
        <w:autoSpaceDN w:val="0"/>
        <w:adjustRightInd w:val="0"/>
        <w:jc w:val="center"/>
        <w:rPr>
          <w:rFonts w:ascii="Arial" w:hAnsi="Arial" w:cs="Arial"/>
          <w:b/>
          <w:bCs/>
          <w:sz w:val="16"/>
          <w:szCs w:val="16"/>
        </w:rPr>
      </w:pPr>
      <w:r w:rsidRPr="00C25374">
        <w:rPr>
          <w:rFonts w:ascii="Arial" w:hAnsi="Arial" w:cs="Arial"/>
          <w:b/>
          <w:bCs/>
          <w:sz w:val="16"/>
          <w:szCs w:val="16"/>
        </w:rPr>
        <w:t>О внесении изменений в постановление Администрации Валдайского мун</w:t>
      </w:r>
      <w:r w:rsidRPr="00C25374">
        <w:rPr>
          <w:rFonts w:ascii="Arial" w:hAnsi="Arial" w:cs="Arial"/>
          <w:b/>
          <w:bCs/>
          <w:sz w:val="16"/>
          <w:szCs w:val="16"/>
        </w:rPr>
        <w:t>и</w:t>
      </w:r>
      <w:r w:rsidRPr="00C25374">
        <w:rPr>
          <w:rFonts w:ascii="Arial" w:hAnsi="Arial" w:cs="Arial"/>
          <w:b/>
          <w:bCs/>
          <w:sz w:val="16"/>
          <w:szCs w:val="16"/>
        </w:rPr>
        <w:t xml:space="preserve">ципального </w:t>
      </w:r>
    </w:p>
    <w:p w:rsidR="00310D92" w:rsidRPr="00C25374" w:rsidRDefault="00310D92" w:rsidP="00310D92">
      <w:pPr>
        <w:autoSpaceDE w:val="0"/>
        <w:autoSpaceDN w:val="0"/>
        <w:adjustRightInd w:val="0"/>
        <w:jc w:val="center"/>
        <w:rPr>
          <w:rFonts w:ascii="Arial" w:hAnsi="Arial" w:cs="Arial"/>
          <w:b/>
          <w:bCs/>
          <w:sz w:val="16"/>
          <w:szCs w:val="16"/>
        </w:rPr>
      </w:pPr>
      <w:r w:rsidRPr="00C25374">
        <w:rPr>
          <w:rFonts w:ascii="Arial" w:hAnsi="Arial" w:cs="Arial"/>
          <w:b/>
          <w:bCs/>
          <w:sz w:val="16"/>
          <w:szCs w:val="16"/>
        </w:rPr>
        <w:t>района от 30.10.2017 №2215</w:t>
      </w:r>
    </w:p>
    <w:p w:rsidR="00310D92" w:rsidRPr="00C25374" w:rsidRDefault="00310D92" w:rsidP="00310D92">
      <w:pPr>
        <w:ind w:firstLine="142"/>
        <w:jc w:val="both"/>
        <w:rPr>
          <w:rFonts w:ascii="Arial" w:hAnsi="Arial" w:cs="Arial"/>
          <w:sz w:val="16"/>
          <w:szCs w:val="16"/>
        </w:rPr>
      </w:pPr>
      <w:r w:rsidRPr="00C25374">
        <w:rPr>
          <w:rFonts w:ascii="Arial" w:hAnsi="Arial" w:cs="Arial"/>
          <w:sz w:val="16"/>
          <w:szCs w:val="16"/>
        </w:rPr>
        <w:t xml:space="preserve">Администрация Валдайского муниципального района </w:t>
      </w:r>
      <w:r w:rsidRPr="00C25374">
        <w:rPr>
          <w:rFonts w:ascii="Arial" w:hAnsi="Arial" w:cs="Arial"/>
          <w:b/>
          <w:sz w:val="16"/>
          <w:szCs w:val="16"/>
        </w:rPr>
        <w:t>ПОСТАНО</w:t>
      </w:r>
      <w:r w:rsidRPr="00C25374">
        <w:rPr>
          <w:rFonts w:ascii="Arial" w:hAnsi="Arial" w:cs="Arial"/>
          <w:b/>
          <w:sz w:val="16"/>
          <w:szCs w:val="16"/>
        </w:rPr>
        <w:t>В</w:t>
      </w:r>
      <w:r w:rsidRPr="00C25374">
        <w:rPr>
          <w:rFonts w:ascii="Arial" w:hAnsi="Arial" w:cs="Arial"/>
          <w:b/>
          <w:sz w:val="16"/>
          <w:szCs w:val="16"/>
        </w:rPr>
        <w:t>ЛЯЕТ:</w:t>
      </w:r>
    </w:p>
    <w:p w:rsidR="00310D92" w:rsidRPr="00C25374" w:rsidRDefault="00310D92" w:rsidP="00310D92">
      <w:pPr>
        <w:autoSpaceDE w:val="0"/>
        <w:autoSpaceDN w:val="0"/>
        <w:adjustRightInd w:val="0"/>
        <w:ind w:firstLine="142"/>
        <w:jc w:val="both"/>
        <w:rPr>
          <w:rFonts w:ascii="Arial" w:hAnsi="Arial" w:cs="Arial"/>
          <w:sz w:val="16"/>
          <w:szCs w:val="16"/>
        </w:rPr>
      </w:pPr>
      <w:r w:rsidRPr="00C25374">
        <w:rPr>
          <w:rFonts w:ascii="Arial" w:hAnsi="Arial" w:cs="Arial"/>
          <w:sz w:val="16"/>
          <w:szCs w:val="16"/>
        </w:rPr>
        <w:t>1. Внести изменения в постановление Администрации Валдайского муниципального района от 30.10.2017 № 2215 «</w:t>
      </w:r>
      <w:r w:rsidRPr="00C25374">
        <w:rPr>
          <w:rFonts w:ascii="Arial" w:hAnsi="Arial" w:cs="Arial"/>
          <w:bCs/>
          <w:sz w:val="16"/>
          <w:szCs w:val="16"/>
        </w:rPr>
        <w:t>Об утверждении муниц</w:t>
      </w:r>
      <w:r w:rsidRPr="00C25374">
        <w:rPr>
          <w:rFonts w:ascii="Arial" w:hAnsi="Arial" w:cs="Arial"/>
          <w:bCs/>
          <w:sz w:val="16"/>
          <w:szCs w:val="16"/>
        </w:rPr>
        <w:t>и</w:t>
      </w:r>
      <w:r w:rsidRPr="00C25374">
        <w:rPr>
          <w:rFonts w:ascii="Arial" w:hAnsi="Arial" w:cs="Arial"/>
          <w:bCs/>
          <w:sz w:val="16"/>
          <w:szCs w:val="16"/>
        </w:rPr>
        <w:t xml:space="preserve">пальной программы </w:t>
      </w:r>
      <w:r w:rsidRPr="00C25374">
        <w:rPr>
          <w:rFonts w:ascii="Arial" w:hAnsi="Arial" w:cs="Arial"/>
          <w:sz w:val="16"/>
          <w:szCs w:val="16"/>
        </w:rPr>
        <w:t>«Отлов безнадзорных</w:t>
      </w:r>
      <w:r w:rsidRPr="00C25374">
        <w:rPr>
          <w:rFonts w:ascii="Arial" w:hAnsi="Arial" w:cs="Arial"/>
          <w:bCs/>
          <w:sz w:val="16"/>
          <w:szCs w:val="16"/>
        </w:rPr>
        <w:t xml:space="preserve"> </w:t>
      </w:r>
      <w:r w:rsidRPr="00C25374">
        <w:rPr>
          <w:rFonts w:ascii="Arial" w:hAnsi="Arial" w:cs="Arial"/>
          <w:sz w:val="16"/>
          <w:szCs w:val="16"/>
        </w:rPr>
        <w:t>животных на территории Валдайского</w:t>
      </w:r>
      <w:r w:rsidRPr="00C25374">
        <w:rPr>
          <w:rFonts w:ascii="Arial" w:hAnsi="Arial" w:cs="Arial"/>
          <w:bCs/>
          <w:sz w:val="16"/>
          <w:szCs w:val="16"/>
        </w:rPr>
        <w:t xml:space="preserve"> </w:t>
      </w:r>
      <w:r w:rsidRPr="00C25374">
        <w:rPr>
          <w:rFonts w:ascii="Arial" w:hAnsi="Arial" w:cs="Arial"/>
          <w:sz w:val="16"/>
          <w:szCs w:val="16"/>
        </w:rPr>
        <w:t>муниципального ра</w:t>
      </w:r>
      <w:r w:rsidRPr="00C25374">
        <w:rPr>
          <w:rFonts w:ascii="Arial" w:hAnsi="Arial" w:cs="Arial"/>
          <w:sz w:val="16"/>
          <w:szCs w:val="16"/>
        </w:rPr>
        <w:t>й</w:t>
      </w:r>
      <w:r w:rsidRPr="00C25374">
        <w:rPr>
          <w:rFonts w:ascii="Arial" w:hAnsi="Arial" w:cs="Arial"/>
          <w:sz w:val="16"/>
          <w:szCs w:val="16"/>
        </w:rPr>
        <w:t>она в 2018 году»:</w:t>
      </w:r>
    </w:p>
    <w:p w:rsidR="00310D92" w:rsidRPr="00C25374" w:rsidRDefault="00310D92" w:rsidP="00310D92">
      <w:pPr>
        <w:autoSpaceDE w:val="0"/>
        <w:autoSpaceDN w:val="0"/>
        <w:adjustRightInd w:val="0"/>
        <w:ind w:firstLine="142"/>
        <w:jc w:val="both"/>
        <w:rPr>
          <w:rFonts w:ascii="Arial" w:hAnsi="Arial" w:cs="Arial"/>
          <w:sz w:val="16"/>
          <w:szCs w:val="16"/>
        </w:rPr>
      </w:pPr>
      <w:r w:rsidRPr="00C25374">
        <w:rPr>
          <w:rFonts w:ascii="Arial" w:hAnsi="Arial" w:cs="Arial"/>
          <w:sz w:val="16"/>
          <w:szCs w:val="16"/>
        </w:rPr>
        <w:t>1.1. Заменить в заголовке к тексту, пункте 1 постановления, названии муниципальной программы слова «…в 2018-2020 годах» на «…в 2018-2022 годах»;</w:t>
      </w:r>
    </w:p>
    <w:p w:rsidR="00310D92" w:rsidRPr="00C25374" w:rsidRDefault="00310D92" w:rsidP="00310D92">
      <w:pPr>
        <w:autoSpaceDE w:val="0"/>
        <w:autoSpaceDN w:val="0"/>
        <w:adjustRightInd w:val="0"/>
        <w:ind w:firstLine="142"/>
        <w:jc w:val="both"/>
        <w:rPr>
          <w:rFonts w:ascii="Arial" w:hAnsi="Arial" w:cs="Arial"/>
          <w:sz w:val="16"/>
          <w:szCs w:val="16"/>
        </w:rPr>
      </w:pPr>
      <w:r w:rsidRPr="00C25374">
        <w:rPr>
          <w:rFonts w:ascii="Arial" w:hAnsi="Arial" w:cs="Arial"/>
          <w:sz w:val="16"/>
          <w:szCs w:val="16"/>
        </w:rPr>
        <w:t>1.2. В паспорте муниципальной программы:</w:t>
      </w:r>
    </w:p>
    <w:p w:rsidR="00310D92" w:rsidRPr="00C25374" w:rsidRDefault="00310D92" w:rsidP="00310D92">
      <w:pPr>
        <w:autoSpaceDE w:val="0"/>
        <w:autoSpaceDN w:val="0"/>
        <w:adjustRightInd w:val="0"/>
        <w:ind w:firstLine="142"/>
        <w:jc w:val="both"/>
        <w:rPr>
          <w:rFonts w:ascii="Arial" w:hAnsi="Arial" w:cs="Arial"/>
          <w:sz w:val="16"/>
          <w:szCs w:val="16"/>
        </w:rPr>
      </w:pPr>
      <w:r w:rsidRPr="00C25374">
        <w:rPr>
          <w:rFonts w:ascii="Arial" w:hAnsi="Arial" w:cs="Arial"/>
          <w:sz w:val="16"/>
          <w:szCs w:val="16"/>
        </w:rPr>
        <w:t>1.2.1. Заменить в наименовании слова «…в 2018 -2020 годах» на «…в 2018-2022 годах»;</w:t>
      </w:r>
    </w:p>
    <w:p w:rsidR="00310D92" w:rsidRPr="00C25374" w:rsidRDefault="00310D92" w:rsidP="00310D92">
      <w:pPr>
        <w:autoSpaceDE w:val="0"/>
        <w:autoSpaceDN w:val="0"/>
        <w:adjustRightInd w:val="0"/>
        <w:ind w:firstLine="142"/>
        <w:jc w:val="both"/>
        <w:rPr>
          <w:rFonts w:ascii="Arial" w:hAnsi="Arial" w:cs="Arial"/>
          <w:sz w:val="16"/>
          <w:szCs w:val="16"/>
        </w:rPr>
      </w:pPr>
      <w:r w:rsidRPr="00C25374">
        <w:rPr>
          <w:rFonts w:ascii="Arial" w:hAnsi="Arial" w:cs="Arial"/>
          <w:sz w:val="16"/>
          <w:szCs w:val="16"/>
        </w:rPr>
        <w:t>1.2.2. Изложить пункт 3 в редакции:</w:t>
      </w:r>
    </w:p>
    <w:p w:rsidR="00310D92" w:rsidRPr="00C25374" w:rsidRDefault="00310D92" w:rsidP="00310D92">
      <w:pPr>
        <w:widowControl w:val="0"/>
        <w:autoSpaceDE w:val="0"/>
        <w:autoSpaceDN w:val="0"/>
        <w:adjustRightInd w:val="0"/>
        <w:ind w:firstLine="142"/>
        <w:jc w:val="both"/>
        <w:rPr>
          <w:rFonts w:ascii="Arial" w:hAnsi="Arial" w:cs="Arial"/>
          <w:sz w:val="16"/>
          <w:szCs w:val="16"/>
        </w:rPr>
      </w:pPr>
      <w:r w:rsidRPr="00C25374">
        <w:rPr>
          <w:rFonts w:ascii="Arial" w:hAnsi="Arial" w:cs="Arial"/>
          <w:sz w:val="16"/>
          <w:szCs w:val="16"/>
        </w:rPr>
        <w:t>«</w:t>
      </w:r>
      <w:r w:rsidRPr="00C25374">
        <w:rPr>
          <w:rFonts w:ascii="Arial" w:hAnsi="Arial" w:cs="Arial"/>
          <w:color w:val="000000"/>
          <w:sz w:val="16"/>
          <w:szCs w:val="16"/>
        </w:rPr>
        <w:t>3. Цели, задачи и целевые показатели муниципальной пр</w:t>
      </w:r>
      <w:r w:rsidRPr="00C25374">
        <w:rPr>
          <w:rFonts w:ascii="Arial" w:hAnsi="Arial" w:cs="Arial"/>
          <w:color w:val="000000"/>
          <w:sz w:val="16"/>
          <w:szCs w:val="16"/>
        </w:rPr>
        <w:t>о</w:t>
      </w:r>
      <w:r w:rsidRPr="00C25374">
        <w:rPr>
          <w:rFonts w:ascii="Arial" w:hAnsi="Arial" w:cs="Arial"/>
          <w:color w:val="000000"/>
          <w:sz w:val="16"/>
          <w:szCs w:val="16"/>
        </w:rPr>
        <w:t>граммы:</w:t>
      </w:r>
    </w:p>
    <w:tbl>
      <w:tblPr>
        <w:tblW w:w="1142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85"/>
        <w:gridCol w:w="7513"/>
        <w:gridCol w:w="567"/>
        <w:gridCol w:w="709"/>
        <w:gridCol w:w="708"/>
        <w:gridCol w:w="709"/>
        <w:gridCol w:w="637"/>
      </w:tblGrid>
      <w:tr w:rsidR="00310D92" w:rsidRPr="00C25374" w:rsidTr="00310D92">
        <w:trPr>
          <w:trHeight w:val="20"/>
        </w:trPr>
        <w:tc>
          <w:tcPr>
            <w:tcW w:w="585" w:type="dxa"/>
            <w:vMerge w:val="restart"/>
            <w:vAlign w:val="center"/>
          </w:tcPr>
          <w:p w:rsidR="00310D92" w:rsidRPr="00C25374" w:rsidRDefault="00310D92" w:rsidP="00793AC5">
            <w:pPr>
              <w:pStyle w:val="ConsPlusCell"/>
              <w:jc w:val="center"/>
              <w:rPr>
                <w:b/>
                <w:color w:val="000000"/>
                <w:sz w:val="16"/>
                <w:szCs w:val="16"/>
              </w:rPr>
            </w:pPr>
            <w:r w:rsidRPr="00C25374">
              <w:rPr>
                <w:b/>
                <w:color w:val="000000"/>
                <w:sz w:val="16"/>
                <w:szCs w:val="16"/>
              </w:rPr>
              <w:t>№ п/п</w:t>
            </w:r>
          </w:p>
        </w:tc>
        <w:tc>
          <w:tcPr>
            <w:tcW w:w="7513" w:type="dxa"/>
            <w:vMerge w:val="restart"/>
            <w:vAlign w:val="center"/>
          </w:tcPr>
          <w:p w:rsidR="00310D92" w:rsidRPr="00C25374" w:rsidRDefault="00310D92" w:rsidP="00793AC5">
            <w:pPr>
              <w:pStyle w:val="ConsPlusCell"/>
              <w:jc w:val="center"/>
              <w:rPr>
                <w:b/>
                <w:color w:val="000000"/>
                <w:sz w:val="16"/>
                <w:szCs w:val="16"/>
              </w:rPr>
            </w:pPr>
            <w:r w:rsidRPr="00C25374">
              <w:rPr>
                <w:b/>
                <w:color w:val="000000"/>
                <w:sz w:val="16"/>
                <w:szCs w:val="16"/>
              </w:rPr>
              <w:t>Цели, задачи муниципальной программы, наименование и единица измер</w:t>
            </w:r>
            <w:r w:rsidRPr="00C25374">
              <w:rPr>
                <w:b/>
                <w:color w:val="000000"/>
                <w:sz w:val="16"/>
                <w:szCs w:val="16"/>
              </w:rPr>
              <w:t>е</w:t>
            </w:r>
            <w:r w:rsidRPr="00C25374">
              <w:rPr>
                <w:b/>
                <w:color w:val="000000"/>
                <w:sz w:val="16"/>
                <w:szCs w:val="16"/>
              </w:rPr>
              <w:t xml:space="preserve">ния </w:t>
            </w:r>
            <w:r w:rsidRPr="00C25374">
              <w:rPr>
                <w:b/>
                <w:color w:val="000000"/>
                <w:sz w:val="16"/>
                <w:szCs w:val="16"/>
              </w:rPr>
              <w:br/>
              <w:t>целевого показ</w:t>
            </w:r>
            <w:r w:rsidRPr="00C25374">
              <w:rPr>
                <w:b/>
                <w:color w:val="000000"/>
                <w:sz w:val="16"/>
                <w:szCs w:val="16"/>
              </w:rPr>
              <w:t>а</w:t>
            </w:r>
            <w:r w:rsidRPr="00C25374">
              <w:rPr>
                <w:b/>
                <w:color w:val="000000"/>
                <w:sz w:val="16"/>
                <w:szCs w:val="16"/>
              </w:rPr>
              <w:t>теля</w:t>
            </w:r>
          </w:p>
        </w:tc>
        <w:tc>
          <w:tcPr>
            <w:tcW w:w="3330" w:type="dxa"/>
            <w:gridSpan w:val="5"/>
            <w:vAlign w:val="center"/>
          </w:tcPr>
          <w:p w:rsidR="00310D92" w:rsidRPr="00C25374" w:rsidRDefault="00310D92" w:rsidP="00793AC5">
            <w:pPr>
              <w:jc w:val="center"/>
              <w:rPr>
                <w:rFonts w:ascii="Arial" w:hAnsi="Arial" w:cs="Arial"/>
                <w:b/>
                <w:color w:val="000000"/>
                <w:sz w:val="16"/>
                <w:szCs w:val="16"/>
              </w:rPr>
            </w:pPr>
            <w:r w:rsidRPr="00C25374">
              <w:rPr>
                <w:rFonts w:ascii="Arial" w:hAnsi="Arial" w:cs="Arial"/>
                <w:b/>
                <w:color w:val="000000"/>
                <w:sz w:val="16"/>
                <w:szCs w:val="16"/>
              </w:rPr>
              <w:t>Значения целевого показ</w:t>
            </w:r>
            <w:r w:rsidRPr="00C25374">
              <w:rPr>
                <w:rFonts w:ascii="Arial" w:hAnsi="Arial" w:cs="Arial"/>
                <w:b/>
                <w:color w:val="000000"/>
                <w:sz w:val="16"/>
                <w:szCs w:val="16"/>
              </w:rPr>
              <w:t>а</w:t>
            </w:r>
            <w:r w:rsidRPr="00C25374">
              <w:rPr>
                <w:rFonts w:ascii="Arial" w:hAnsi="Arial" w:cs="Arial"/>
                <w:b/>
                <w:color w:val="000000"/>
                <w:sz w:val="16"/>
                <w:szCs w:val="16"/>
              </w:rPr>
              <w:t>теля</w:t>
            </w:r>
          </w:p>
        </w:tc>
      </w:tr>
      <w:tr w:rsidR="00310D92" w:rsidRPr="00C25374" w:rsidTr="00310D92">
        <w:trPr>
          <w:trHeight w:val="20"/>
        </w:trPr>
        <w:tc>
          <w:tcPr>
            <w:tcW w:w="585" w:type="dxa"/>
            <w:vMerge/>
            <w:vAlign w:val="center"/>
          </w:tcPr>
          <w:p w:rsidR="00310D92" w:rsidRPr="00C25374" w:rsidRDefault="00310D92" w:rsidP="00793AC5">
            <w:pPr>
              <w:jc w:val="center"/>
              <w:rPr>
                <w:rFonts w:ascii="Arial" w:hAnsi="Arial" w:cs="Arial"/>
                <w:b/>
                <w:color w:val="000000"/>
                <w:sz w:val="16"/>
                <w:szCs w:val="16"/>
              </w:rPr>
            </w:pPr>
          </w:p>
        </w:tc>
        <w:tc>
          <w:tcPr>
            <w:tcW w:w="7513" w:type="dxa"/>
            <w:vMerge/>
            <w:vAlign w:val="center"/>
          </w:tcPr>
          <w:p w:rsidR="00310D92" w:rsidRPr="00C25374" w:rsidRDefault="00310D92" w:rsidP="00793AC5">
            <w:pPr>
              <w:jc w:val="center"/>
              <w:rPr>
                <w:rFonts w:ascii="Arial" w:hAnsi="Arial" w:cs="Arial"/>
                <w:b/>
                <w:color w:val="000000"/>
                <w:sz w:val="16"/>
                <w:szCs w:val="16"/>
              </w:rPr>
            </w:pPr>
          </w:p>
        </w:tc>
        <w:tc>
          <w:tcPr>
            <w:tcW w:w="567" w:type="dxa"/>
            <w:vAlign w:val="center"/>
          </w:tcPr>
          <w:p w:rsidR="00310D92" w:rsidRPr="00C25374" w:rsidRDefault="00310D92" w:rsidP="00793AC5">
            <w:pPr>
              <w:pStyle w:val="ConsPlusCell"/>
              <w:jc w:val="center"/>
              <w:rPr>
                <w:b/>
                <w:color w:val="000000"/>
                <w:sz w:val="16"/>
                <w:szCs w:val="16"/>
              </w:rPr>
            </w:pPr>
            <w:r w:rsidRPr="00C25374">
              <w:rPr>
                <w:b/>
                <w:color w:val="000000"/>
                <w:sz w:val="16"/>
                <w:szCs w:val="16"/>
              </w:rPr>
              <w:t>2018 год</w:t>
            </w:r>
          </w:p>
        </w:tc>
        <w:tc>
          <w:tcPr>
            <w:tcW w:w="709" w:type="dxa"/>
            <w:vAlign w:val="center"/>
          </w:tcPr>
          <w:p w:rsidR="00310D92" w:rsidRPr="00C25374" w:rsidRDefault="00310D92" w:rsidP="00793AC5">
            <w:pPr>
              <w:pStyle w:val="ConsPlusCell"/>
              <w:jc w:val="center"/>
              <w:rPr>
                <w:b/>
                <w:color w:val="000000"/>
                <w:sz w:val="16"/>
                <w:szCs w:val="16"/>
              </w:rPr>
            </w:pPr>
            <w:r w:rsidRPr="00C25374">
              <w:rPr>
                <w:b/>
                <w:color w:val="000000"/>
                <w:sz w:val="16"/>
                <w:szCs w:val="16"/>
              </w:rPr>
              <w:t>2019 год</w:t>
            </w:r>
          </w:p>
        </w:tc>
        <w:tc>
          <w:tcPr>
            <w:tcW w:w="708" w:type="dxa"/>
            <w:vAlign w:val="center"/>
          </w:tcPr>
          <w:p w:rsidR="00310D92" w:rsidRPr="00C25374" w:rsidRDefault="00310D92" w:rsidP="00793AC5">
            <w:pPr>
              <w:pStyle w:val="ConsPlusCell"/>
              <w:jc w:val="center"/>
              <w:rPr>
                <w:b/>
                <w:color w:val="000000"/>
                <w:sz w:val="16"/>
                <w:szCs w:val="16"/>
              </w:rPr>
            </w:pPr>
            <w:r w:rsidRPr="00C25374">
              <w:rPr>
                <w:b/>
                <w:color w:val="000000"/>
                <w:sz w:val="16"/>
                <w:szCs w:val="16"/>
              </w:rPr>
              <w:t>2020 год</w:t>
            </w:r>
          </w:p>
        </w:tc>
        <w:tc>
          <w:tcPr>
            <w:tcW w:w="709" w:type="dxa"/>
            <w:shd w:val="clear" w:color="auto" w:fill="auto"/>
            <w:vAlign w:val="center"/>
          </w:tcPr>
          <w:p w:rsidR="00310D92" w:rsidRPr="00C25374" w:rsidRDefault="00310D92" w:rsidP="00793AC5">
            <w:pPr>
              <w:jc w:val="center"/>
              <w:rPr>
                <w:rFonts w:ascii="Arial" w:hAnsi="Arial" w:cs="Arial"/>
                <w:b/>
                <w:sz w:val="16"/>
                <w:szCs w:val="16"/>
              </w:rPr>
            </w:pPr>
            <w:r w:rsidRPr="00C25374">
              <w:rPr>
                <w:rFonts w:ascii="Arial" w:hAnsi="Arial" w:cs="Arial"/>
                <w:b/>
                <w:color w:val="000000"/>
                <w:sz w:val="16"/>
                <w:szCs w:val="16"/>
              </w:rPr>
              <w:t>2021 год</w:t>
            </w:r>
          </w:p>
        </w:tc>
        <w:tc>
          <w:tcPr>
            <w:tcW w:w="637" w:type="dxa"/>
            <w:vAlign w:val="center"/>
          </w:tcPr>
          <w:p w:rsidR="00310D92" w:rsidRPr="00C25374" w:rsidRDefault="00310D92" w:rsidP="00793AC5">
            <w:pPr>
              <w:jc w:val="center"/>
              <w:rPr>
                <w:rFonts w:ascii="Arial" w:hAnsi="Arial" w:cs="Arial"/>
                <w:b/>
                <w:color w:val="000000"/>
                <w:sz w:val="16"/>
                <w:szCs w:val="16"/>
              </w:rPr>
            </w:pPr>
            <w:r w:rsidRPr="00C25374">
              <w:rPr>
                <w:rFonts w:ascii="Arial" w:hAnsi="Arial" w:cs="Arial"/>
                <w:b/>
                <w:color w:val="000000"/>
                <w:sz w:val="16"/>
                <w:szCs w:val="16"/>
              </w:rPr>
              <w:t>2022 год</w:t>
            </w:r>
          </w:p>
        </w:tc>
      </w:tr>
      <w:tr w:rsidR="00310D92" w:rsidRPr="00C25374" w:rsidTr="00310D92">
        <w:trPr>
          <w:trHeight w:val="20"/>
        </w:trPr>
        <w:tc>
          <w:tcPr>
            <w:tcW w:w="585" w:type="dxa"/>
            <w:vAlign w:val="center"/>
          </w:tcPr>
          <w:p w:rsidR="00310D92" w:rsidRPr="00C25374" w:rsidRDefault="00310D92" w:rsidP="00793AC5">
            <w:pPr>
              <w:pStyle w:val="ConsPlusCell"/>
              <w:jc w:val="center"/>
              <w:rPr>
                <w:color w:val="000000"/>
                <w:sz w:val="16"/>
                <w:szCs w:val="16"/>
              </w:rPr>
            </w:pPr>
            <w:r w:rsidRPr="00C25374">
              <w:rPr>
                <w:color w:val="000000"/>
                <w:sz w:val="16"/>
                <w:szCs w:val="16"/>
              </w:rPr>
              <w:t>1</w:t>
            </w:r>
          </w:p>
        </w:tc>
        <w:tc>
          <w:tcPr>
            <w:tcW w:w="7513" w:type="dxa"/>
            <w:vAlign w:val="center"/>
          </w:tcPr>
          <w:p w:rsidR="00310D92" w:rsidRPr="00C25374" w:rsidRDefault="00310D92" w:rsidP="00793AC5">
            <w:pPr>
              <w:pStyle w:val="ConsPlusCell"/>
              <w:jc w:val="center"/>
              <w:rPr>
                <w:color w:val="000000"/>
                <w:sz w:val="16"/>
                <w:szCs w:val="16"/>
              </w:rPr>
            </w:pPr>
            <w:r w:rsidRPr="00C25374">
              <w:rPr>
                <w:color w:val="000000"/>
                <w:sz w:val="16"/>
                <w:szCs w:val="16"/>
              </w:rPr>
              <w:t>2</w:t>
            </w:r>
          </w:p>
        </w:tc>
        <w:tc>
          <w:tcPr>
            <w:tcW w:w="567" w:type="dxa"/>
            <w:vAlign w:val="center"/>
          </w:tcPr>
          <w:p w:rsidR="00310D92" w:rsidRPr="00C25374" w:rsidRDefault="00310D92" w:rsidP="00793AC5">
            <w:pPr>
              <w:pStyle w:val="ConsPlusCell"/>
              <w:jc w:val="center"/>
              <w:rPr>
                <w:color w:val="000000"/>
                <w:sz w:val="16"/>
                <w:szCs w:val="16"/>
              </w:rPr>
            </w:pPr>
            <w:r w:rsidRPr="00C25374">
              <w:rPr>
                <w:color w:val="000000"/>
                <w:sz w:val="16"/>
                <w:szCs w:val="16"/>
              </w:rPr>
              <w:t>3</w:t>
            </w:r>
          </w:p>
        </w:tc>
        <w:tc>
          <w:tcPr>
            <w:tcW w:w="709" w:type="dxa"/>
            <w:vAlign w:val="center"/>
          </w:tcPr>
          <w:p w:rsidR="00310D92" w:rsidRPr="00C25374" w:rsidRDefault="00310D92" w:rsidP="00793AC5">
            <w:pPr>
              <w:pStyle w:val="ConsPlusCell"/>
              <w:jc w:val="center"/>
              <w:rPr>
                <w:color w:val="000000"/>
                <w:sz w:val="16"/>
                <w:szCs w:val="16"/>
              </w:rPr>
            </w:pPr>
            <w:r w:rsidRPr="00C25374">
              <w:rPr>
                <w:color w:val="000000"/>
                <w:sz w:val="16"/>
                <w:szCs w:val="16"/>
              </w:rPr>
              <w:t>4</w:t>
            </w:r>
          </w:p>
        </w:tc>
        <w:tc>
          <w:tcPr>
            <w:tcW w:w="708" w:type="dxa"/>
            <w:vAlign w:val="center"/>
          </w:tcPr>
          <w:p w:rsidR="00310D92" w:rsidRPr="00C25374" w:rsidRDefault="00310D92" w:rsidP="00793AC5">
            <w:pPr>
              <w:pStyle w:val="ConsPlusCell"/>
              <w:jc w:val="center"/>
              <w:rPr>
                <w:color w:val="000000"/>
                <w:sz w:val="16"/>
                <w:szCs w:val="16"/>
              </w:rPr>
            </w:pPr>
            <w:r w:rsidRPr="00C25374">
              <w:rPr>
                <w:color w:val="000000"/>
                <w:sz w:val="16"/>
                <w:szCs w:val="16"/>
              </w:rPr>
              <w:t>5</w:t>
            </w:r>
          </w:p>
        </w:tc>
        <w:tc>
          <w:tcPr>
            <w:tcW w:w="709" w:type="dxa"/>
            <w:shd w:val="clear" w:color="auto" w:fill="auto"/>
            <w:vAlign w:val="center"/>
          </w:tcPr>
          <w:p w:rsidR="00310D92" w:rsidRPr="00C25374" w:rsidRDefault="00310D92" w:rsidP="00793AC5">
            <w:pPr>
              <w:jc w:val="center"/>
              <w:rPr>
                <w:rFonts w:ascii="Arial" w:hAnsi="Arial" w:cs="Arial"/>
                <w:sz w:val="16"/>
                <w:szCs w:val="16"/>
              </w:rPr>
            </w:pPr>
            <w:r w:rsidRPr="00C25374">
              <w:rPr>
                <w:rFonts w:ascii="Arial" w:hAnsi="Arial" w:cs="Arial"/>
                <w:sz w:val="16"/>
                <w:szCs w:val="16"/>
              </w:rPr>
              <w:t>6</w:t>
            </w:r>
          </w:p>
        </w:tc>
        <w:tc>
          <w:tcPr>
            <w:tcW w:w="637" w:type="dxa"/>
            <w:vAlign w:val="center"/>
          </w:tcPr>
          <w:p w:rsidR="00310D92" w:rsidRPr="00C25374" w:rsidRDefault="00310D92" w:rsidP="00793AC5">
            <w:pPr>
              <w:jc w:val="center"/>
              <w:rPr>
                <w:rFonts w:ascii="Arial" w:hAnsi="Arial" w:cs="Arial"/>
                <w:sz w:val="16"/>
                <w:szCs w:val="16"/>
              </w:rPr>
            </w:pPr>
            <w:r w:rsidRPr="00C25374">
              <w:rPr>
                <w:rFonts w:ascii="Arial" w:hAnsi="Arial" w:cs="Arial"/>
                <w:sz w:val="16"/>
                <w:szCs w:val="16"/>
              </w:rPr>
              <w:t>7</w:t>
            </w:r>
          </w:p>
        </w:tc>
      </w:tr>
      <w:tr w:rsidR="00310D92" w:rsidRPr="00C25374" w:rsidTr="00310D92">
        <w:trPr>
          <w:trHeight w:val="20"/>
        </w:trPr>
        <w:tc>
          <w:tcPr>
            <w:tcW w:w="585" w:type="dxa"/>
          </w:tcPr>
          <w:p w:rsidR="00310D92" w:rsidRPr="00C25374" w:rsidRDefault="00310D92" w:rsidP="00793AC5">
            <w:pPr>
              <w:pStyle w:val="ConsPlusCell"/>
              <w:jc w:val="center"/>
              <w:rPr>
                <w:color w:val="000000"/>
                <w:sz w:val="16"/>
                <w:szCs w:val="16"/>
              </w:rPr>
            </w:pPr>
            <w:r w:rsidRPr="00C25374">
              <w:rPr>
                <w:color w:val="000000"/>
                <w:sz w:val="16"/>
                <w:szCs w:val="16"/>
              </w:rPr>
              <w:t>1.</w:t>
            </w:r>
          </w:p>
        </w:tc>
        <w:tc>
          <w:tcPr>
            <w:tcW w:w="10843" w:type="dxa"/>
            <w:gridSpan w:val="6"/>
          </w:tcPr>
          <w:p w:rsidR="00310D92" w:rsidRPr="00C25374" w:rsidRDefault="00310D92" w:rsidP="00793AC5">
            <w:pPr>
              <w:rPr>
                <w:rFonts w:ascii="Arial" w:hAnsi="Arial" w:cs="Arial"/>
                <w:color w:val="000000"/>
                <w:sz w:val="16"/>
                <w:szCs w:val="16"/>
              </w:rPr>
            </w:pPr>
            <w:r w:rsidRPr="00C25374">
              <w:rPr>
                <w:rFonts w:ascii="Arial" w:hAnsi="Arial" w:cs="Arial"/>
                <w:color w:val="000000"/>
                <w:sz w:val="16"/>
                <w:szCs w:val="16"/>
              </w:rPr>
              <w:t>Цель 1.Обеспечение надлежащей санитарно-эпидемиологической обстановки и защиты населения от неблагоприятного воздействия бе</w:t>
            </w:r>
            <w:r w:rsidRPr="00C25374">
              <w:rPr>
                <w:rFonts w:ascii="Arial" w:hAnsi="Arial" w:cs="Arial"/>
                <w:color w:val="000000"/>
                <w:sz w:val="16"/>
                <w:szCs w:val="16"/>
              </w:rPr>
              <w:t>з</w:t>
            </w:r>
            <w:r w:rsidRPr="00C25374">
              <w:rPr>
                <w:rFonts w:ascii="Arial" w:hAnsi="Arial" w:cs="Arial"/>
                <w:color w:val="000000"/>
                <w:sz w:val="16"/>
                <w:szCs w:val="16"/>
              </w:rPr>
              <w:t>надзорных животных на территории Валда</w:t>
            </w:r>
            <w:r w:rsidRPr="00C25374">
              <w:rPr>
                <w:rFonts w:ascii="Arial" w:hAnsi="Arial" w:cs="Arial"/>
                <w:color w:val="000000"/>
                <w:sz w:val="16"/>
                <w:szCs w:val="16"/>
              </w:rPr>
              <w:t>й</w:t>
            </w:r>
            <w:r w:rsidRPr="00C25374">
              <w:rPr>
                <w:rFonts w:ascii="Arial" w:hAnsi="Arial" w:cs="Arial"/>
                <w:color w:val="000000"/>
                <w:sz w:val="16"/>
                <w:szCs w:val="16"/>
              </w:rPr>
              <w:t>ского муниципального района.</w:t>
            </w:r>
          </w:p>
        </w:tc>
      </w:tr>
      <w:tr w:rsidR="00310D92" w:rsidRPr="00C25374" w:rsidTr="00310D92">
        <w:trPr>
          <w:trHeight w:val="20"/>
        </w:trPr>
        <w:tc>
          <w:tcPr>
            <w:tcW w:w="585" w:type="dxa"/>
          </w:tcPr>
          <w:p w:rsidR="00310D92" w:rsidRPr="00C25374" w:rsidRDefault="00310D92" w:rsidP="00793AC5">
            <w:pPr>
              <w:pStyle w:val="ConsPlusCell"/>
              <w:jc w:val="center"/>
              <w:rPr>
                <w:color w:val="000000"/>
                <w:sz w:val="16"/>
                <w:szCs w:val="16"/>
              </w:rPr>
            </w:pPr>
            <w:r w:rsidRPr="00C25374">
              <w:rPr>
                <w:color w:val="000000"/>
                <w:sz w:val="16"/>
                <w:szCs w:val="16"/>
              </w:rPr>
              <w:t>1.1.</w:t>
            </w:r>
          </w:p>
        </w:tc>
        <w:tc>
          <w:tcPr>
            <w:tcW w:w="10843" w:type="dxa"/>
            <w:gridSpan w:val="6"/>
          </w:tcPr>
          <w:p w:rsidR="00310D92" w:rsidRPr="00C25374" w:rsidRDefault="00310D92" w:rsidP="00793AC5">
            <w:pPr>
              <w:rPr>
                <w:rFonts w:ascii="Arial" w:hAnsi="Arial" w:cs="Arial"/>
                <w:color w:val="000000"/>
                <w:sz w:val="16"/>
                <w:szCs w:val="16"/>
              </w:rPr>
            </w:pPr>
            <w:r w:rsidRPr="00C25374">
              <w:rPr>
                <w:rFonts w:ascii="Arial" w:hAnsi="Arial" w:cs="Arial"/>
                <w:color w:val="000000"/>
                <w:sz w:val="16"/>
                <w:szCs w:val="16"/>
              </w:rPr>
              <w:t>Задача 1. Организация проведения мероприятий по предупреждению и ликвидации болезней животных, отлову и содерж</w:t>
            </w:r>
            <w:r w:rsidRPr="00C25374">
              <w:rPr>
                <w:rFonts w:ascii="Arial" w:hAnsi="Arial" w:cs="Arial"/>
                <w:color w:val="000000"/>
                <w:sz w:val="16"/>
                <w:szCs w:val="16"/>
              </w:rPr>
              <w:t>а</w:t>
            </w:r>
            <w:r w:rsidRPr="00C25374">
              <w:rPr>
                <w:rFonts w:ascii="Arial" w:hAnsi="Arial" w:cs="Arial"/>
                <w:color w:val="000000"/>
                <w:sz w:val="16"/>
                <w:szCs w:val="16"/>
              </w:rPr>
              <w:t>нию безнадзорных животных, защите населения от болезней, общих для человека и живо</w:t>
            </w:r>
            <w:r w:rsidRPr="00C25374">
              <w:rPr>
                <w:rFonts w:ascii="Arial" w:hAnsi="Arial" w:cs="Arial"/>
                <w:color w:val="000000"/>
                <w:sz w:val="16"/>
                <w:szCs w:val="16"/>
              </w:rPr>
              <w:t>т</w:t>
            </w:r>
            <w:r w:rsidRPr="00C25374">
              <w:rPr>
                <w:rFonts w:ascii="Arial" w:hAnsi="Arial" w:cs="Arial"/>
                <w:color w:val="000000"/>
                <w:sz w:val="16"/>
                <w:szCs w:val="16"/>
              </w:rPr>
              <w:t>ных.</w:t>
            </w:r>
          </w:p>
        </w:tc>
      </w:tr>
      <w:tr w:rsidR="00310D92" w:rsidRPr="00C25374" w:rsidTr="00310D92">
        <w:trPr>
          <w:trHeight w:val="20"/>
        </w:trPr>
        <w:tc>
          <w:tcPr>
            <w:tcW w:w="585" w:type="dxa"/>
          </w:tcPr>
          <w:p w:rsidR="00310D92" w:rsidRPr="00C25374" w:rsidRDefault="00310D92" w:rsidP="00793AC5">
            <w:pPr>
              <w:pStyle w:val="ConsPlusCell"/>
              <w:jc w:val="center"/>
              <w:rPr>
                <w:color w:val="000000"/>
                <w:sz w:val="16"/>
                <w:szCs w:val="16"/>
              </w:rPr>
            </w:pPr>
            <w:r w:rsidRPr="00C25374">
              <w:rPr>
                <w:color w:val="000000"/>
                <w:sz w:val="16"/>
                <w:szCs w:val="16"/>
              </w:rPr>
              <w:t>1.1.1.</w:t>
            </w:r>
          </w:p>
        </w:tc>
        <w:tc>
          <w:tcPr>
            <w:tcW w:w="7513" w:type="dxa"/>
          </w:tcPr>
          <w:p w:rsidR="00310D92" w:rsidRPr="00C25374" w:rsidRDefault="00310D92" w:rsidP="00793AC5">
            <w:pPr>
              <w:pStyle w:val="ConsPlusCell"/>
              <w:rPr>
                <w:color w:val="000000"/>
                <w:sz w:val="16"/>
                <w:szCs w:val="16"/>
              </w:rPr>
            </w:pPr>
            <w:r w:rsidRPr="00C25374">
              <w:rPr>
                <w:color w:val="000000"/>
                <w:sz w:val="16"/>
                <w:szCs w:val="16"/>
              </w:rPr>
              <w:t>Показатель 1. Доля отловленных безнадзорных животных от общего количества выя</w:t>
            </w:r>
            <w:r w:rsidRPr="00C25374">
              <w:rPr>
                <w:color w:val="000000"/>
                <w:sz w:val="16"/>
                <w:szCs w:val="16"/>
              </w:rPr>
              <w:t>в</w:t>
            </w:r>
            <w:r w:rsidRPr="00C25374">
              <w:rPr>
                <w:color w:val="000000"/>
                <w:sz w:val="16"/>
                <w:szCs w:val="16"/>
              </w:rPr>
              <w:t xml:space="preserve">ленных(%)             </w:t>
            </w:r>
          </w:p>
        </w:tc>
        <w:tc>
          <w:tcPr>
            <w:tcW w:w="567" w:type="dxa"/>
          </w:tcPr>
          <w:p w:rsidR="00310D92" w:rsidRPr="00C25374" w:rsidRDefault="00310D92" w:rsidP="00793AC5">
            <w:pPr>
              <w:pStyle w:val="ConsPlusCell"/>
              <w:jc w:val="center"/>
              <w:rPr>
                <w:color w:val="000000"/>
                <w:sz w:val="16"/>
                <w:szCs w:val="16"/>
              </w:rPr>
            </w:pPr>
            <w:r w:rsidRPr="00C25374">
              <w:rPr>
                <w:color w:val="000000"/>
                <w:sz w:val="16"/>
                <w:szCs w:val="16"/>
              </w:rPr>
              <w:t>100</w:t>
            </w:r>
          </w:p>
        </w:tc>
        <w:tc>
          <w:tcPr>
            <w:tcW w:w="709" w:type="dxa"/>
          </w:tcPr>
          <w:p w:rsidR="00310D92" w:rsidRPr="00C25374" w:rsidRDefault="00310D92" w:rsidP="00793AC5">
            <w:pPr>
              <w:pStyle w:val="ConsPlusCell"/>
              <w:jc w:val="center"/>
              <w:rPr>
                <w:color w:val="000000"/>
                <w:sz w:val="16"/>
                <w:szCs w:val="16"/>
              </w:rPr>
            </w:pPr>
            <w:r w:rsidRPr="00C25374">
              <w:rPr>
                <w:color w:val="000000"/>
                <w:sz w:val="16"/>
                <w:szCs w:val="16"/>
              </w:rPr>
              <w:t>100</w:t>
            </w:r>
          </w:p>
        </w:tc>
        <w:tc>
          <w:tcPr>
            <w:tcW w:w="708" w:type="dxa"/>
          </w:tcPr>
          <w:p w:rsidR="00310D92" w:rsidRPr="00C25374" w:rsidRDefault="00310D92" w:rsidP="00793AC5">
            <w:pPr>
              <w:pStyle w:val="ConsPlusCell"/>
              <w:jc w:val="center"/>
              <w:rPr>
                <w:color w:val="000000"/>
                <w:sz w:val="16"/>
                <w:szCs w:val="16"/>
              </w:rPr>
            </w:pPr>
            <w:r w:rsidRPr="00C25374">
              <w:rPr>
                <w:color w:val="000000"/>
                <w:sz w:val="16"/>
                <w:szCs w:val="16"/>
              </w:rPr>
              <w:t>100</w:t>
            </w:r>
          </w:p>
        </w:tc>
        <w:tc>
          <w:tcPr>
            <w:tcW w:w="709" w:type="dxa"/>
            <w:shd w:val="clear" w:color="auto" w:fill="auto"/>
          </w:tcPr>
          <w:p w:rsidR="00310D92" w:rsidRPr="00C25374" w:rsidRDefault="00310D92" w:rsidP="00793AC5">
            <w:pPr>
              <w:jc w:val="center"/>
              <w:rPr>
                <w:rFonts w:ascii="Arial" w:hAnsi="Arial" w:cs="Arial"/>
                <w:sz w:val="16"/>
                <w:szCs w:val="16"/>
              </w:rPr>
            </w:pPr>
            <w:r w:rsidRPr="00C25374">
              <w:rPr>
                <w:rFonts w:ascii="Arial" w:hAnsi="Arial" w:cs="Arial"/>
                <w:color w:val="000000"/>
                <w:sz w:val="16"/>
                <w:szCs w:val="16"/>
              </w:rPr>
              <w:t>100</w:t>
            </w:r>
          </w:p>
        </w:tc>
        <w:tc>
          <w:tcPr>
            <w:tcW w:w="637" w:type="dxa"/>
          </w:tcPr>
          <w:p w:rsidR="00310D92" w:rsidRPr="00C25374" w:rsidRDefault="00310D92" w:rsidP="00793AC5">
            <w:pPr>
              <w:jc w:val="center"/>
              <w:rPr>
                <w:rFonts w:ascii="Arial" w:hAnsi="Arial" w:cs="Arial"/>
                <w:color w:val="000000"/>
                <w:sz w:val="16"/>
                <w:szCs w:val="16"/>
              </w:rPr>
            </w:pPr>
            <w:r w:rsidRPr="00C25374">
              <w:rPr>
                <w:rFonts w:ascii="Arial" w:hAnsi="Arial" w:cs="Arial"/>
                <w:color w:val="000000"/>
                <w:sz w:val="16"/>
                <w:szCs w:val="16"/>
              </w:rPr>
              <w:t>100</w:t>
            </w:r>
          </w:p>
        </w:tc>
      </w:tr>
      <w:tr w:rsidR="00310D92" w:rsidRPr="00C25374" w:rsidTr="00310D92">
        <w:trPr>
          <w:trHeight w:val="20"/>
        </w:trPr>
        <w:tc>
          <w:tcPr>
            <w:tcW w:w="585" w:type="dxa"/>
          </w:tcPr>
          <w:p w:rsidR="00310D92" w:rsidRPr="00C25374" w:rsidRDefault="00310D92" w:rsidP="00793AC5">
            <w:pPr>
              <w:pStyle w:val="ConsPlusCell"/>
              <w:jc w:val="center"/>
              <w:rPr>
                <w:color w:val="000000"/>
                <w:sz w:val="16"/>
                <w:szCs w:val="16"/>
              </w:rPr>
            </w:pPr>
            <w:r w:rsidRPr="00C25374">
              <w:rPr>
                <w:color w:val="000000"/>
                <w:sz w:val="16"/>
                <w:szCs w:val="16"/>
              </w:rPr>
              <w:t>1.1.2.</w:t>
            </w:r>
          </w:p>
        </w:tc>
        <w:tc>
          <w:tcPr>
            <w:tcW w:w="7513" w:type="dxa"/>
          </w:tcPr>
          <w:p w:rsidR="00310D92" w:rsidRPr="00C25374" w:rsidRDefault="00310D92" w:rsidP="00793AC5">
            <w:pPr>
              <w:pStyle w:val="ConsPlusCell"/>
              <w:rPr>
                <w:color w:val="000000"/>
                <w:sz w:val="16"/>
                <w:szCs w:val="16"/>
              </w:rPr>
            </w:pPr>
            <w:r w:rsidRPr="00C25374">
              <w:rPr>
                <w:color w:val="000000"/>
                <w:sz w:val="16"/>
                <w:szCs w:val="16"/>
              </w:rPr>
              <w:t>Показатель 2. Количество отловленных безнадзорных живо</w:t>
            </w:r>
            <w:r w:rsidRPr="00C25374">
              <w:rPr>
                <w:color w:val="000000"/>
                <w:sz w:val="16"/>
                <w:szCs w:val="16"/>
              </w:rPr>
              <w:t>т</w:t>
            </w:r>
            <w:r w:rsidRPr="00C25374">
              <w:rPr>
                <w:color w:val="000000"/>
                <w:sz w:val="16"/>
                <w:szCs w:val="16"/>
              </w:rPr>
              <w:t>ных (ед.)</w:t>
            </w:r>
          </w:p>
        </w:tc>
        <w:tc>
          <w:tcPr>
            <w:tcW w:w="567" w:type="dxa"/>
          </w:tcPr>
          <w:p w:rsidR="00310D92" w:rsidRPr="00C25374" w:rsidRDefault="00310D92" w:rsidP="00793AC5">
            <w:pPr>
              <w:pStyle w:val="ConsPlusCell"/>
              <w:jc w:val="center"/>
              <w:rPr>
                <w:color w:val="000000"/>
                <w:sz w:val="16"/>
                <w:szCs w:val="16"/>
              </w:rPr>
            </w:pPr>
            <w:r w:rsidRPr="00C25374">
              <w:rPr>
                <w:color w:val="000000"/>
                <w:sz w:val="16"/>
                <w:szCs w:val="16"/>
              </w:rPr>
              <w:t>23</w:t>
            </w:r>
          </w:p>
        </w:tc>
        <w:tc>
          <w:tcPr>
            <w:tcW w:w="709" w:type="dxa"/>
          </w:tcPr>
          <w:p w:rsidR="00310D92" w:rsidRPr="00C25374" w:rsidRDefault="00310D92" w:rsidP="00793AC5">
            <w:pPr>
              <w:pStyle w:val="ConsPlusCell"/>
              <w:jc w:val="center"/>
              <w:rPr>
                <w:color w:val="000000"/>
                <w:sz w:val="16"/>
                <w:szCs w:val="16"/>
              </w:rPr>
            </w:pPr>
            <w:r w:rsidRPr="00C25374">
              <w:rPr>
                <w:color w:val="000000"/>
                <w:sz w:val="16"/>
                <w:szCs w:val="16"/>
              </w:rPr>
              <w:t>23</w:t>
            </w:r>
          </w:p>
        </w:tc>
        <w:tc>
          <w:tcPr>
            <w:tcW w:w="708" w:type="dxa"/>
          </w:tcPr>
          <w:p w:rsidR="00310D92" w:rsidRPr="00C25374" w:rsidRDefault="00310D92" w:rsidP="00793AC5">
            <w:pPr>
              <w:pStyle w:val="ConsPlusCell"/>
              <w:jc w:val="center"/>
              <w:rPr>
                <w:color w:val="000000"/>
                <w:sz w:val="16"/>
                <w:szCs w:val="16"/>
              </w:rPr>
            </w:pPr>
            <w:r w:rsidRPr="00C25374">
              <w:rPr>
                <w:color w:val="000000"/>
                <w:sz w:val="16"/>
                <w:szCs w:val="16"/>
              </w:rPr>
              <w:t>23</w:t>
            </w:r>
          </w:p>
        </w:tc>
        <w:tc>
          <w:tcPr>
            <w:tcW w:w="709" w:type="dxa"/>
            <w:shd w:val="clear" w:color="auto" w:fill="auto"/>
          </w:tcPr>
          <w:p w:rsidR="00310D92" w:rsidRPr="00C25374" w:rsidRDefault="00310D92" w:rsidP="00793AC5">
            <w:pPr>
              <w:jc w:val="center"/>
              <w:rPr>
                <w:rFonts w:ascii="Arial" w:hAnsi="Arial" w:cs="Arial"/>
                <w:color w:val="000000"/>
                <w:sz w:val="16"/>
                <w:szCs w:val="16"/>
              </w:rPr>
            </w:pPr>
            <w:r w:rsidRPr="00C25374">
              <w:rPr>
                <w:rFonts w:ascii="Arial" w:hAnsi="Arial" w:cs="Arial"/>
                <w:color w:val="000000"/>
                <w:sz w:val="16"/>
                <w:szCs w:val="16"/>
              </w:rPr>
              <w:t>-</w:t>
            </w:r>
          </w:p>
        </w:tc>
        <w:tc>
          <w:tcPr>
            <w:tcW w:w="637" w:type="dxa"/>
          </w:tcPr>
          <w:p w:rsidR="00310D92" w:rsidRPr="00C25374" w:rsidRDefault="00310D92" w:rsidP="00793AC5">
            <w:pPr>
              <w:jc w:val="center"/>
              <w:rPr>
                <w:rFonts w:ascii="Arial" w:hAnsi="Arial" w:cs="Arial"/>
                <w:color w:val="000000"/>
                <w:sz w:val="16"/>
                <w:szCs w:val="16"/>
              </w:rPr>
            </w:pPr>
            <w:r w:rsidRPr="00C25374">
              <w:rPr>
                <w:rFonts w:ascii="Arial" w:hAnsi="Arial" w:cs="Arial"/>
                <w:color w:val="000000"/>
                <w:sz w:val="16"/>
                <w:szCs w:val="16"/>
              </w:rPr>
              <w:t>-</w:t>
            </w:r>
          </w:p>
        </w:tc>
      </w:tr>
    </w:tbl>
    <w:p w:rsidR="00310D92" w:rsidRPr="00C25374" w:rsidRDefault="00310D92" w:rsidP="00310D92">
      <w:pPr>
        <w:jc w:val="right"/>
        <w:rPr>
          <w:rFonts w:ascii="Arial" w:hAnsi="Arial" w:cs="Arial"/>
          <w:color w:val="000000"/>
          <w:sz w:val="16"/>
          <w:szCs w:val="16"/>
        </w:rPr>
      </w:pPr>
      <w:r w:rsidRPr="00C25374">
        <w:rPr>
          <w:rFonts w:ascii="Arial" w:hAnsi="Arial" w:cs="Arial"/>
          <w:color w:val="000000"/>
          <w:sz w:val="16"/>
          <w:szCs w:val="16"/>
        </w:rPr>
        <w:t xml:space="preserve">                                                     »;</w:t>
      </w:r>
    </w:p>
    <w:p w:rsidR="00310D92" w:rsidRPr="00C25374" w:rsidRDefault="00310D92" w:rsidP="00310D92">
      <w:pPr>
        <w:ind w:firstLine="142"/>
        <w:jc w:val="both"/>
        <w:rPr>
          <w:rFonts w:ascii="Arial" w:hAnsi="Arial" w:cs="Arial"/>
          <w:color w:val="000000"/>
          <w:sz w:val="16"/>
          <w:szCs w:val="16"/>
        </w:rPr>
      </w:pPr>
      <w:r w:rsidRPr="00C25374">
        <w:rPr>
          <w:rFonts w:ascii="Arial" w:hAnsi="Arial" w:cs="Arial"/>
          <w:color w:val="000000"/>
          <w:sz w:val="16"/>
          <w:szCs w:val="16"/>
        </w:rPr>
        <w:t>1.2.3. Заменить в пункте 4 слова «2018 – 2020 годы» на «2018-2022 г</w:t>
      </w:r>
      <w:r w:rsidRPr="00C25374">
        <w:rPr>
          <w:rFonts w:ascii="Arial" w:hAnsi="Arial" w:cs="Arial"/>
          <w:color w:val="000000"/>
          <w:sz w:val="16"/>
          <w:szCs w:val="16"/>
        </w:rPr>
        <w:t>о</w:t>
      </w:r>
      <w:r w:rsidRPr="00C25374">
        <w:rPr>
          <w:rFonts w:ascii="Arial" w:hAnsi="Arial" w:cs="Arial"/>
          <w:color w:val="000000"/>
          <w:sz w:val="16"/>
          <w:szCs w:val="16"/>
        </w:rPr>
        <w:t>ды»;</w:t>
      </w:r>
    </w:p>
    <w:p w:rsidR="00310D92" w:rsidRPr="00C25374" w:rsidRDefault="00310D92" w:rsidP="00310D92">
      <w:pPr>
        <w:ind w:firstLine="142"/>
        <w:jc w:val="both"/>
        <w:rPr>
          <w:rFonts w:ascii="Arial" w:hAnsi="Arial" w:cs="Arial"/>
          <w:color w:val="000000"/>
          <w:sz w:val="16"/>
          <w:szCs w:val="16"/>
        </w:rPr>
      </w:pPr>
      <w:r w:rsidRPr="00C25374">
        <w:rPr>
          <w:rFonts w:ascii="Arial" w:hAnsi="Arial" w:cs="Arial"/>
          <w:color w:val="000000"/>
          <w:sz w:val="16"/>
          <w:szCs w:val="16"/>
        </w:rPr>
        <w:t>1.2.4. Изложить пункт 5 в редакции:</w:t>
      </w:r>
    </w:p>
    <w:p w:rsidR="00310D92" w:rsidRPr="00C25374" w:rsidRDefault="00310D92" w:rsidP="00310D92">
      <w:pPr>
        <w:ind w:firstLine="142"/>
        <w:jc w:val="both"/>
        <w:rPr>
          <w:rFonts w:ascii="Arial" w:hAnsi="Arial" w:cs="Arial"/>
          <w:color w:val="000000"/>
          <w:sz w:val="16"/>
          <w:szCs w:val="16"/>
        </w:rPr>
      </w:pPr>
      <w:r w:rsidRPr="00C25374">
        <w:rPr>
          <w:rFonts w:ascii="Arial" w:hAnsi="Arial" w:cs="Arial"/>
          <w:color w:val="000000"/>
          <w:sz w:val="16"/>
          <w:szCs w:val="16"/>
        </w:rPr>
        <w:t>«5. Объемы и источники финансирования муниципальной программы в целом и по годам ре</w:t>
      </w:r>
      <w:r w:rsidRPr="00C25374">
        <w:rPr>
          <w:rFonts w:ascii="Arial" w:hAnsi="Arial" w:cs="Arial"/>
          <w:color w:val="000000"/>
          <w:sz w:val="16"/>
          <w:szCs w:val="16"/>
        </w:rPr>
        <w:t>а</w:t>
      </w:r>
      <w:r w:rsidRPr="00C25374">
        <w:rPr>
          <w:rFonts w:ascii="Arial" w:hAnsi="Arial" w:cs="Arial"/>
          <w:color w:val="000000"/>
          <w:sz w:val="16"/>
          <w:szCs w:val="16"/>
        </w:rPr>
        <w:t>лизации (тыс. руб.):</w:t>
      </w:r>
    </w:p>
    <w:tbl>
      <w:tblPr>
        <w:tblW w:w="1056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1309"/>
        <w:gridCol w:w="1667"/>
        <w:gridCol w:w="1905"/>
        <w:gridCol w:w="2225"/>
        <w:gridCol w:w="2268"/>
        <w:gridCol w:w="1191"/>
      </w:tblGrid>
      <w:tr w:rsidR="00310D92" w:rsidRPr="00C25374" w:rsidTr="00310D92">
        <w:trPr>
          <w:trHeight w:val="20"/>
        </w:trPr>
        <w:tc>
          <w:tcPr>
            <w:tcW w:w="1309" w:type="dxa"/>
            <w:vMerge w:val="restart"/>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pStyle w:val="ConsPlusCell"/>
              <w:jc w:val="center"/>
              <w:rPr>
                <w:b/>
                <w:color w:val="000000"/>
                <w:sz w:val="16"/>
                <w:szCs w:val="16"/>
              </w:rPr>
            </w:pPr>
            <w:r w:rsidRPr="00C25374">
              <w:rPr>
                <w:b/>
                <w:color w:val="000000"/>
                <w:sz w:val="16"/>
                <w:szCs w:val="16"/>
              </w:rPr>
              <w:t>Год</w:t>
            </w:r>
          </w:p>
        </w:tc>
        <w:tc>
          <w:tcPr>
            <w:tcW w:w="9256" w:type="dxa"/>
            <w:gridSpan w:val="5"/>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pStyle w:val="ConsPlusCell"/>
              <w:jc w:val="center"/>
              <w:rPr>
                <w:b/>
                <w:color w:val="000000"/>
                <w:sz w:val="16"/>
                <w:szCs w:val="16"/>
              </w:rPr>
            </w:pPr>
            <w:r w:rsidRPr="00C25374">
              <w:rPr>
                <w:b/>
                <w:color w:val="000000"/>
                <w:sz w:val="16"/>
                <w:szCs w:val="16"/>
              </w:rPr>
              <w:t>Источник финансирования</w:t>
            </w:r>
          </w:p>
        </w:tc>
      </w:tr>
      <w:tr w:rsidR="00310D92" w:rsidRPr="00C25374" w:rsidTr="00310D92">
        <w:trPr>
          <w:trHeight w:val="20"/>
        </w:trPr>
        <w:tc>
          <w:tcPr>
            <w:tcW w:w="1309" w:type="dxa"/>
            <w:vMerge/>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jc w:val="center"/>
              <w:rPr>
                <w:rFonts w:ascii="Arial" w:hAnsi="Arial" w:cs="Arial"/>
                <w:b/>
                <w:color w:val="000000"/>
                <w:sz w:val="16"/>
                <w:szCs w:val="16"/>
              </w:rPr>
            </w:pPr>
          </w:p>
        </w:tc>
        <w:tc>
          <w:tcPr>
            <w:tcW w:w="1667" w:type="dxa"/>
            <w:tcBorders>
              <w:top w:val="single" w:sz="4" w:space="0" w:color="auto"/>
              <w:left w:val="single" w:sz="4" w:space="0" w:color="auto"/>
              <w:bottom w:val="single" w:sz="4" w:space="0" w:color="auto"/>
              <w:right w:val="single" w:sz="4" w:space="0" w:color="auto"/>
            </w:tcBorders>
            <w:vAlign w:val="center"/>
          </w:tcPr>
          <w:p w:rsidR="00310D92" w:rsidRPr="00C25374" w:rsidRDefault="00310D92" w:rsidP="00310D92">
            <w:pPr>
              <w:pStyle w:val="ConsPlusCell"/>
              <w:jc w:val="center"/>
              <w:rPr>
                <w:b/>
                <w:color w:val="000000"/>
                <w:sz w:val="16"/>
                <w:szCs w:val="16"/>
              </w:rPr>
            </w:pPr>
            <w:r w:rsidRPr="00C25374">
              <w:rPr>
                <w:b/>
                <w:color w:val="000000"/>
                <w:sz w:val="16"/>
                <w:szCs w:val="16"/>
              </w:rPr>
              <w:t>районный бюджет</w:t>
            </w:r>
          </w:p>
        </w:tc>
        <w:tc>
          <w:tcPr>
            <w:tcW w:w="1905" w:type="dxa"/>
            <w:tcBorders>
              <w:top w:val="single" w:sz="4" w:space="0" w:color="auto"/>
              <w:left w:val="single" w:sz="4" w:space="0" w:color="auto"/>
              <w:bottom w:val="single" w:sz="4" w:space="0" w:color="auto"/>
              <w:right w:val="single" w:sz="4" w:space="0" w:color="auto"/>
            </w:tcBorders>
            <w:vAlign w:val="center"/>
          </w:tcPr>
          <w:p w:rsidR="00310D92" w:rsidRPr="00C25374" w:rsidRDefault="00310D92" w:rsidP="00310D92">
            <w:pPr>
              <w:pStyle w:val="ConsPlusCell"/>
              <w:jc w:val="center"/>
              <w:rPr>
                <w:b/>
                <w:color w:val="000000"/>
                <w:sz w:val="16"/>
                <w:szCs w:val="16"/>
              </w:rPr>
            </w:pPr>
            <w:r w:rsidRPr="00C25374">
              <w:rPr>
                <w:b/>
                <w:color w:val="000000"/>
                <w:sz w:val="16"/>
                <w:szCs w:val="16"/>
              </w:rPr>
              <w:t>областной бюджет</w:t>
            </w:r>
          </w:p>
        </w:tc>
        <w:tc>
          <w:tcPr>
            <w:tcW w:w="2225" w:type="dxa"/>
            <w:tcBorders>
              <w:top w:val="single" w:sz="4" w:space="0" w:color="auto"/>
              <w:left w:val="single" w:sz="4" w:space="0" w:color="auto"/>
              <w:bottom w:val="single" w:sz="4" w:space="0" w:color="auto"/>
              <w:right w:val="single" w:sz="4" w:space="0" w:color="auto"/>
            </w:tcBorders>
            <w:vAlign w:val="center"/>
          </w:tcPr>
          <w:p w:rsidR="00310D92" w:rsidRPr="00C25374" w:rsidRDefault="00310D92" w:rsidP="00310D92">
            <w:pPr>
              <w:pStyle w:val="ConsPlusCell"/>
              <w:jc w:val="center"/>
              <w:rPr>
                <w:b/>
                <w:color w:val="000000"/>
                <w:sz w:val="16"/>
                <w:szCs w:val="16"/>
              </w:rPr>
            </w:pPr>
            <w:r w:rsidRPr="00C25374">
              <w:rPr>
                <w:b/>
                <w:color w:val="000000"/>
                <w:sz w:val="16"/>
                <w:szCs w:val="16"/>
              </w:rPr>
              <w:t>бюджеты п</w:t>
            </w:r>
            <w:r w:rsidRPr="00C25374">
              <w:rPr>
                <w:b/>
                <w:color w:val="000000"/>
                <w:sz w:val="16"/>
                <w:szCs w:val="16"/>
              </w:rPr>
              <w:t>о</w:t>
            </w:r>
            <w:r w:rsidRPr="00C25374">
              <w:rPr>
                <w:b/>
                <w:color w:val="000000"/>
                <w:sz w:val="16"/>
                <w:szCs w:val="16"/>
              </w:rPr>
              <w:t>селений</w:t>
            </w:r>
          </w:p>
        </w:tc>
        <w:tc>
          <w:tcPr>
            <w:tcW w:w="2268" w:type="dxa"/>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pStyle w:val="ConsPlusCell"/>
              <w:jc w:val="center"/>
              <w:rPr>
                <w:b/>
                <w:color w:val="000000"/>
                <w:sz w:val="16"/>
                <w:szCs w:val="16"/>
              </w:rPr>
            </w:pPr>
            <w:r w:rsidRPr="00C25374">
              <w:rPr>
                <w:b/>
                <w:color w:val="000000"/>
                <w:sz w:val="16"/>
                <w:szCs w:val="16"/>
              </w:rPr>
              <w:t>внебюджетные сре</w:t>
            </w:r>
            <w:r w:rsidRPr="00C25374">
              <w:rPr>
                <w:b/>
                <w:color w:val="000000"/>
                <w:sz w:val="16"/>
                <w:szCs w:val="16"/>
              </w:rPr>
              <w:t>д</w:t>
            </w:r>
            <w:r w:rsidRPr="00C25374">
              <w:rPr>
                <w:b/>
                <w:color w:val="000000"/>
                <w:sz w:val="16"/>
                <w:szCs w:val="16"/>
              </w:rPr>
              <w:t>ства</w:t>
            </w:r>
          </w:p>
        </w:tc>
        <w:tc>
          <w:tcPr>
            <w:tcW w:w="1191" w:type="dxa"/>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pStyle w:val="ConsPlusCell"/>
              <w:jc w:val="center"/>
              <w:rPr>
                <w:b/>
                <w:color w:val="000000"/>
                <w:sz w:val="16"/>
                <w:szCs w:val="16"/>
              </w:rPr>
            </w:pPr>
            <w:r w:rsidRPr="00C25374">
              <w:rPr>
                <w:b/>
                <w:color w:val="000000"/>
                <w:sz w:val="16"/>
                <w:szCs w:val="16"/>
              </w:rPr>
              <w:t>всего</w:t>
            </w:r>
          </w:p>
        </w:tc>
      </w:tr>
      <w:tr w:rsidR="00310D92" w:rsidRPr="00C25374" w:rsidTr="00310D92">
        <w:trPr>
          <w:trHeight w:val="20"/>
        </w:trPr>
        <w:tc>
          <w:tcPr>
            <w:tcW w:w="1309" w:type="dxa"/>
            <w:tcBorders>
              <w:top w:val="single" w:sz="4" w:space="0" w:color="auto"/>
              <w:left w:val="single" w:sz="4" w:space="0" w:color="auto"/>
              <w:bottom w:val="single" w:sz="4" w:space="0" w:color="auto"/>
              <w:right w:val="single" w:sz="4" w:space="0" w:color="auto"/>
            </w:tcBorders>
          </w:tcPr>
          <w:p w:rsidR="00310D92" w:rsidRPr="00C25374" w:rsidRDefault="00310D92" w:rsidP="00793AC5">
            <w:pPr>
              <w:pStyle w:val="ConsPlusCell"/>
              <w:jc w:val="center"/>
              <w:rPr>
                <w:color w:val="000000"/>
                <w:sz w:val="16"/>
                <w:szCs w:val="16"/>
              </w:rPr>
            </w:pPr>
            <w:r w:rsidRPr="00C25374">
              <w:rPr>
                <w:color w:val="000000"/>
                <w:sz w:val="16"/>
                <w:szCs w:val="16"/>
              </w:rPr>
              <w:t>1</w:t>
            </w:r>
          </w:p>
        </w:tc>
        <w:tc>
          <w:tcPr>
            <w:tcW w:w="1667" w:type="dxa"/>
            <w:tcBorders>
              <w:top w:val="single" w:sz="4" w:space="0" w:color="auto"/>
              <w:left w:val="single" w:sz="4" w:space="0" w:color="auto"/>
              <w:bottom w:val="single" w:sz="4" w:space="0" w:color="auto"/>
              <w:right w:val="single" w:sz="4" w:space="0" w:color="auto"/>
            </w:tcBorders>
          </w:tcPr>
          <w:p w:rsidR="00310D92" w:rsidRPr="00C25374" w:rsidRDefault="00310D92" w:rsidP="00793AC5">
            <w:pPr>
              <w:pStyle w:val="ConsPlusCell"/>
              <w:jc w:val="center"/>
              <w:rPr>
                <w:color w:val="000000"/>
                <w:sz w:val="16"/>
                <w:szCs w:val="16"/>
              </w:rPr>
            </w:pPr>
            <w:r w:rsidRPr="00C25374">
              <w:rPr>
                <w:color w:val="000000"/>
                <w:sz w:val="16"/>
                <w:szCs w:val="16"/>
              </w:rPr>
              <w:t>2</w:t>
            </w:r>
          </w:p>
        </w:tc>
        <w:tc>
          <w:tcPr>
            <w:tcW w:w="1905" w:type="dxa"/>
            <w:tcBorders>
              <w:top w:val="single" w:sz="4" w:space="0" w:color="auto"/>
              <w:left w:val="single" w:sz="4" w:space="0" w:color="auto"/>
              <w:bottom w:val="single" w:sz="4" w:space="0" w:color="auto"/>
              <w:right w:val="single" w:sz="4" w:space="0" w:color="auto"/>
            </w:tcBorders>
          </w:tcPr>
          <w:p w:rsidR="00310D92" w:rsidRPr="00C25374" w:rsidRDefault="00310D92" w:rsidP="00793AC5">
            <w:pPr>
              <w:pStyle w:val="ConsPlusCell"/>
              <w:jc w:val="center"/>
              <w:rPr>
                <w:color w:val="000000"/>
                <w:sz w:val="16"/>
                <w:szCs w:val="16"/>
              </w:rPr>
            </w:pPr>
            <w:r w:rsidRPr="00C25374">
              <w:rPr>
                <w:color w:val="000000"/>
                <w:sz w:val="16"/>
                <w:szCs w:val="16"/>
              </w:rPr>
              <w:t>3</w:t>
            </w:r>
          </w:p>
        </w:tc>
        <w:tc>
          <w:tcPr>
            <w:tcW w:w="2225" w:type="dxa"/>
            <w:tcBorders>
              <w:top w:val="single" w:sz="4" w:space="0" w:color="auto"/>
              <w:left w:val="single" w:sz="4" w:space="0" w:color="auto"/>
              <w:bottom w:val="single" w:sz="4" w:space="0" w:color="auto"/>
              <w:right w:val="single" w:sz="4" w:space="0" w:color="auto"/>
            </w:tcBorders>
          </w:tcPr>
          <w:p w:rsidR="00310D92" w:rsidRPr="00C25374" w:rsidRDefault="00310D92" w:rsidP="00793AC5">
            <w:pPr>
              <w:pStyle w:val="ConsPlusCell"/>
              <w:jc w:val="center"/>
              <w:rPr>
                <w:color w:val="000000"/>
                <w:sz w:val="16"/>
                <w:szCs w:val="16"/>
              </w:rPr>
            </w:pPr>
            <w:r w:rsidRPr="00C25374">
              <w:rPr>
                <w:color w:val="000000"/>
                <w:sz w:val="16"/>
                <w:szCs w:val="16"/>
              </w:rPr>
              <w:t>4</w:t>
            </w:r>
          </w:p>
        </w:tc>
        <w:tc>
          <w:tcPr>
            <w:tcW w:w="2268" w:type="dxa"/>
            <w:tcBorders>
              <w:top w:val="single" w:sz="4" w:space="0" w:color="auto"/>
              <w:left w:val="single" w:sz="4" w:space="0" w:color="auto"/>
              <w:bottom w:val="single" w:sz="4" w:space="0" w:color="auto"/>
              <w:right w:val="single" w:sz="4" w:space="0" w:color="auto"/>
            </w:tcBorders>
          </w:tcPr>
          <w:p w:rsidR="00310D92" w:rsidRPr="00C25374" w:rsidRDefault="00310D92" w:rsidP="00793AC5">
            <w:pPr>
              <w:pStyle w:val="ConsPlusCell"/>
              <w:jc w:val="center"/>
              <w:rPr>
                <w:color w:val="000000"/>
                <w:sz w:val="16"/>
                <w:szCs w:val="16"/>
              </w:rPr>
            </w:pPr>
            <w:r w:rsidRPr="00C25374">
              <w:rPr>
                <w:color w:val="000000"/>
                <w:sz w:val="16"/>
                <w:szCs w:val="16"/>
              </w:rPr>
              <w:t>5</w:t>
            </w:r>
          </w:p>
        </w:tc>
        <w:tc>
          <w:tcPr>
            <w:tcW w:w="1191" w:type="dxa"/>
            <w:tcBorders>
              <w:top w:val="single" w:sz="4" w:space="0" w:color="auto"/>
              <w:left w:val="single" w:sz="4" w:space="0" w:color="auto"/>
              <w:bottom w:val="single" w:sz="4" w:space="0" w:color="auto"/>
              <w:right w:val="single" w:sz="4" w:space="0" w:color="auto"/>
            </w:tcBorders>
          </w:tcPr>
          <w:p w:rsidR="00310D92" w:rsidRPr="00C25374" w:rsidRDefault="00310D92" w:rsidP="00793AC5">
            <w:pPr>
              <w:pStyle w:val="ConsPlusCell"/>
              <w:jc w:val="center"/>
              <w:rPr>
                <w:color w:val="000000"/>
                <w:sz w:val="16"/>
                <w:szCs w:val="16"/>
              </w:rPr>
            </w:pPr>
            <w:r w:rsidRPr="00C25374">
              <w:rPr>
                <w:color w:val="000000"/>
                <w:sz w:val="16"/>
                <w:szCs w:val="16"/>
              </w:rPr>
              <w:t>6</w:t>
            </w:r>
          </w:p>
        </w:tc>
      </w:tr>
      <w:tr w:rsidR="00310D92" w:rsidRPr="00C25374" w:rsidTr="00310D92">
        <w:trPr>
          <w:trHeight w:val="20"/>
        </w:trPr>
        <w:tc>
          <w:tcPr>
            <w:tcW w:w="1309" w:type="dxa"/>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pStyle w:val="ConsPlusCell"/>
              <w:jc w:val="center"/>
              <w:rPr>
                <w:color w:val="000000"/>
                <w:sz w:val="16"/>
                <w:szCs w:val="16"/>
              </w:rPr>
            </w:pPr>
            <w:r w:rsidRPr="00C25374">
              <w:rPr>
                <w:color w:val="000000"/>
                <w:sz w:val="16"/>
                <w:szCs w:val="16"/>
              </w:rPr>
              <w:t>2018</w:t>
            </w:r>
          </w:p>
        </w:tc>
        <w:tc>
          <w:tcPr>
            <w:tcW w:w="1667" w:type="dxa"/>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pStyle w:val="ConsPlusCell"/>
              <w:jc w:val="center"/>
              <w:rPr>
                <w:color w:val="000000"/>
                <w:sz w:val="16"/>
                <w:szCs w:val="16"/>
              </w:rPr>
            </w:pPr>
            <w:r w:rsidRPr="00C25374">
              <w:rPr>
                <w:color w:val="000000"/>
                <w:sz w:val="16"/>
                <w:szCs w:val="16"/>
              </w:rPr>
              <w:t>0</w:t>
            </w:r>
          </w:p>
        </w:tc>
        <w:tc>
          <w:tcPr>
            <w:tcW w:w="1905" w:type="dxa"/>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pStyle w:val="ConsPlusCell"/>
              <w:jc w:val="center"/>
              <w:rPr>
                <w:color w:val="000000"/>
                <w:sz w:val="16"/>
                <w:szCs w:val="16"/>
              </w:rPr>
            </w:pPr>
            <w:r w:rsidRPr="00C25374">
              <w:rPr>
                <w:color w:val="000000"/>
                <w:sz w:val="16"/>
                <w:szCs w:val="16"/>
              </w:rPr>
              <w:t>251,8</w:t>
            </w:r>
          </w:p>
        </w:tc>
        <w:tc>
          <w:tcPr>
            <w:tcW w:w="2225" w:type="dxa"/>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pStyle w:val="ConsPlusCell"/>
              <w:jc w:val="center"/>
              <w:rPr>
                <w:color w:val="000000"/>
                <w:sz w:val="16"/>
                <w:szCs w:val="16"/>
              </w:rPr>
            </w:pPr>
            <w:r w:rsidRPr="00C25374">
              <w:rPr>
                <w:color w:val="000000"/>
                <w:sz w:val="16"/>
                <w:szCs w:val="16"/>
              </w:rPr>
              <w:t>0</w:t>
            </w:r>
          </w:p>
        </w:tc>
        <w:tc>
          <w:tcPr>
            <w:tcW w:w="2268" w:type="dxa"/>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pStyle w:val="ConsPlusCell"/>
              <w:jc w:val="center"/>
              <w:rPr>
                <w:color w:val="000000"/>
                <w:sz w:val="16"/>
                <w:szCs w:val="16"/>
              </w:rPr>
            </w:pPr>
            <w:r w:rsidRPr="00C25374">
              <w:rPr>
                <w:color w:val="000000"/>
                <w:sz w:val="16"/>
                <w:szCs w:val="16"/>
              </w:rPr>
              <w:t>0</w:t>
            </w:r>
          </w:p>
        </w:tc>
        <w:tc>
          <w:tcPr>
            <w:tcW w:w="1191" w:type="dxa"/>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pStyle w:val="ConsPlusCell"/>
              <w:jc w:val="center"/>
              <w:rPr>
                <w:color w:val="000000"/>
                <w:sz w:val="16"/>
                <w:szCs w:val="16"/>
              </w:rPr>
            </w:pPr>
            <w:r w:rsidRPr="00C25374">
              <w:rPr>
                <w:color w:val="000000"/>
                <w:sz w:val="16"/>
                <w:szCs w:val="16"/>
              </w:rPr>
              <w:t>251,8</w:t>
            </w:r>
          </w:p>
        </w:tc>
      </w:tr>
      <w:tr w:rsidR="00310D92" w:rsidRPr="00C25374" w:rsidTr="00310D92">
        <w:trPr>
          <w:trHeight w:val="20"/>
        </w:trPr>
        <w:tc>
          <w:tcPr>
            <w:tcW w:w="1309" w:type="dxa"/>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pStyle w:val="ConsPlusCell"/>
              <w:jc w:val="center"/>
              <w:rPr>
                <w:color w:val="000000"/>
                <w:sz w:val="16"/>
                <w:szCs w:val="16"/>
              </w:rPr>
            </w:pPr>
            <w:r w:rsidRPr="00C25374">
              <w:rPr>
                <w:color w:val="000000"/>
                <w:sz w:val="16"/>
                <w:szCs w:val="16"/>
              </w:rPr>
              <w:t>2019</w:t>
            </w:r>
          </w:p>
        </w:tc>
        <w:tc>
          <w:tcPr>
            <w:tcW w:w="1667" w:type="dxa"/>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pStyle w:val="ConsPlusCell"/>
              <w:jc w:val="center"/>
              <w:rPr>
                <w:color w:val="000000"/>
                <w:sz w:val="16"/>
                <w:szCs w:val="16"/>
              </w:rPr>
            </w:pPr>
            <w:r w:rsidRPr="00C25374">
              <w:rPr>
                <w:color w:val="000000"/>
                <w:sz w:val="16"/>
                <w:szCs w:val="16"/>
              </w:rPr>
              <w:t>0</w:t>
            </w:r>
          </w:p>
        </w:tc>
        <w:tc>
          <w:tcPr>
            <w:tcW w:w="1905" w:type="dxa"/>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pStyle w:val="ConsPlusCell"/>
              <w:jc w:val="center"/>
              <w:rPr>
                <w:color w:val="000000"/>
                <w:sz w:val="16"/>
                <w:szCs w:val="16"/>
              </w:rPr>
            </w:pPr>
            <w:r w:rsidRPr="00C25374">
              <w:rPr>
                <w:color w:val="000000"/>
                <w:sz w:val="16"/>
                <w:szCs w:val="16"/>
              </w:rPr>
              <w:t>251,8</w:t>
            </w:r>
          </w:p>
        </w:tc>
        <w:tc>
          <w:tcPr>
            <w:tcW w:w="2225" w:type="dxa"/>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pStyle w:val="ConsPlusCell"/>
              <w:jc w:val="center"/>
              <w:rPr>
                <w:color w:val="000000"/>
                <w:sz w:val="16"/>
                <w:szCs w:val="16"/>
              </w:rPr>
            </w:pPr>
            <w:r w:rsidRPr="00C25374">
              <w:rPr>
                <w:color w:val="000000"/>
                <w:sz w:val="16"/>
                <w:szCs w:val="16"/>
              </w:rPr>
              <w:t>0</w:t>
            </w:r>
          </w:p>
        </w:tc>
        <w:tc>
          <w:tcPr>
            <w:tcW w:w="2268" w:type="dxa"/>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pStyle w:val="ConsPlusCell"/>
              <w:jc w:val="center"/>
              <w:rPr>
                <w:color w:val="000000"/>
                <w:sz w:val="16"/>
                <w:szCs w:val="16"/>
              </w:rPr>
            </w:pPr>
            <w:r w:rsidRPr="00C25374">
              <w:rPr>
                <w:color w:val="000000"/>
                <w:sz w:val="16"/>
                <w:szCs w:val="16"/>
              </w:rPr>
              <w:t>0</w:t>
            </w:r>
          </w:p>
        </w:tc>
        <w:tc>
          <w:tcPr>
            <w:tcW w:w="1191" w:type="dxa"/>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pStyle w:val="ConsPlusCell"/>
              <w:jc w:val="center"/>
              <w:rPr>
                <w:color w:val="000000"/>
                <w:sz w:val="16"/>
                <w:szCs w:val="16"/>
              </w:rPr>
            </w:pPr>
            <w:r w:rsidRPr="00C25374">
              <w:rPr>
                <w:color w:val="000000"/>
                <w:sz w:val="16"/>
                <w:szCs w:val="16"/>
              </w:rPr>
              <w:t>251,8</w:t>
            </w:r>
          </w:p>
        </w:tc>
      </w:tr>
      <w:tr w:rsidR="00310D92" w:rsidRPr="00C25374" w:rsidTr="00310D92">
        <w:trPr>
          <w:trHeight w:val="20"/>
        </w:trPr>
        <w:tc>
          <w:tcPr>
            <w:tcW w:w="1309" w:type="dxa"/>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pStyle w:val="ConsPlusCell"/>
              <w:jc w:val="center"/>
              <w:rPr>
                <w:color w:val="000000"/>
                <w:sz w:val="16"/>
                <w:szCs w:val="16"/>
              </w:rPr>
            </w:pPr>
            <w:r w:rsidRPr="00C25374">
              <w:rPr>
                <w:color w:val="000000"/>
                <w:sz w:val="16"/>
                <w:szCs w:val="16"/>
              </w:rPr>
              <w:t>2020</w:t>
            </w:r>
          </w:p>
        </w:tc>
        <w:tc>
          <w:tcPr>
            <w:tcW w:w="1667" w:type="dxa"/>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pStyle w:val="ConsPlusCell"/>
              <w:jc w:val="center"/>
              <w:rPr>
                <w:color w:val="000000"/>
                <w:sz w:val="16"/>
                <w:szCs w:val="16"/>
              </w:rPr>
            </w:pPr>
            <w:r w:rsidRPr="00C25374">
              <w:rPr>
                <w:color w:val="000000"/>
                <w:sz w:val="16"/>
                <w:szCs w:val="16"/>
              </w:rPr>
              <w:t>0</w:t>
            </w:r>
          </w:p>
        </w:tc>
        <w:tc>
          <w:tcPr>
            <w:tcW w:w="1905" w:type="dxa"/>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pStyle w:val="ConsPlusCell"/>
              <w:jc w:val="center"/>
              <w:rPr>
                <w:color w:val="000000"/>
                <w:sz w:val="16"/>
                <w:szCs w:val="16"/>
              </w:rPr>
            </w:pPr>
            <w:r w:rsidRPr="00C25374">
              <w:rPr>
                <w:color w:val="000000"/>
                <w:sz w:val="16"/>
                <w:szCs w:val="16"/>
              </w:rPr>
              <w:t>251,8</w:t>
            </w:r>
          </w:p>
        </w:tc>
        <w:tc>
          <w:tcPr>
            <w:tcW w:w="2225" w:type="dxa"/>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pStyle w:val="ConsPlusCell"/>
              <w:jc w:val="center"/>
              <w:rPr>
                <w:color w:val="000000"/>
                <w:sz w:val="16"/>
                <w:szCs w:val="16"/>
              </w:rPr>
            </w:pPr>
            <w:r w:rsidRPr="00C25374">
              <w:rPr>
                <w:color w:val="000000"/>
                <w:sz w:val="16"/>
                <w:szCs w:val="16"/>
              </w:rPr>
              <w:t>0</w:t>
            </w:r>
          </w:p>
        </w:tc>
        <w:tc>
          <w:tcPr>
            <w:tcW w:w="2268" w:type="dxa"/>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pStyle w:val="ConsPlusCell"/>
              <w:jc w:val="center"/>
              <w:rPr>
                <w:color w:val="000000"/>
                <w:sz w:val="16"/>
                <w:szCs w:val="16"/>
              </w:rPr>
            </w:pPr>
            <w:r w:rsidRPr="00C25374">
              <w:rPr>
                <w:color w:val="000000"/>
                <w:sz w:val="16"/>
                <w:szCs w:val="16"/>
              </w:rPr>
              <w:t>0</w:t>
            </w:r>
          </w:p>
        </w:tc>
        <w:tc>
          <w:tcPr>
            <w:tcW w:w="1191" w:type="dxa"/>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pStyle w:val="ConsPlusCell"/>
              <w:jc w:val="center"/>
              <w:rPr>
                <w:color w:val="000000"/>
                <w:sz w:val="16"/>
                <w:szCs w:val="16"/>
              </w:rPr>
            </w:pPr>
            <w:r w:rsidRPr="00C25374">
              <w:rPr>
                <w:color w:val="000000"/>
                <w:sz w:val="16"/>
                <w:szCs w:val="16"/>
              </w:rPr>
              <w:t>251,8</w:t>
            </w:r>
          </w:p>
        </w:tc>
      </w:tr>
      <w:tr w:rsidR="00310D92" w:rsidRPr="00C25374" w:rsidTr="00310D92">
        <w:trPr>
          <w:trHeight w:val="20"/>
        </w:trPr>
        <w:tc>
          <w:tcPr>
            <w:tcW w:w="1309" w:type="dxa"/>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pStyle w:val="ConsPlusCell"/>
              <w:jc w:val="center"/>
              <w:rPr>
                <w:color w:val="000000"/>
                <w:sz w:val="16"/>
                <w:szCs w:val="16"/>
              </w:rPr>
            </w:pPr>
            <w:r w:rsidRPr="00C25374">
              <w:rPr>
                <w:color w:val="000000"/>
                <w:sz w:val="16"/>
                <w:szCs w:val="16"/>
              </w:rPr>
              <w:t>2021</w:t>
            </w:r>
          </w:p>
        </w:tc>
        <w:tc>
          <w:tcPr>
            <w:tcW w:w="1667" w:type="dxa"/>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pStyle w:val="ConsPlusCell"/>
              <w:jc w:val="center"/>
              <w:rPr>
                <w:color w:val="000000"/>
                <w:sz w:val="16"/>
                <w:szCs w:val="16"/>
              </w:rPr>
            </w:pPr>
            <w:r w:rsidRPr="00C25374">
              <w:rPr>
                <w:color w:val="000000"/>
                <w:sz w:val="16"/>
                <w:szCs w:val="16"/>
              </w:rPr>
              <w:t>0</w:t>
            </w:r>
          </w:p>
        </w:tc>
        <w:tc>
          <w:tcPr>
            <w:tcW w:w="1905" w:type="dxa"/>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pStyle w:val="ConsPlusCell"/>
              <w:jc w:val="center"/>
              <w:rPr>
                <w:color w:val="000000"/>
                <w:sz w:val="16"/>
                <w:szCs w:val="16"/>
              </w:rPr>
            </w:pPr>
            <w:r w:rsidRPr="00C25374">
              <w:rPr>
                <w:color w:val="000000"/>
                <w:sz w:val="16"/>
                <w:szCs w:val="16"/>
              </w:rPr>
              <w:t>251,8</w:t>
            </w:r>
          </w:p>
        </w:tc>
        <w:tc>
          <w:tcPr>
            <w:tcW w:w="2225" w:type="dxa"/>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pStyle w:val="ConsPlusCell"/>
              <w:jc w:val="center"/>
              <w:rPr>
                <w:color w:val="000000"/>
                <w:sz w:val="16"/>
                <w:szCs w:val="16"/>
              </w:rPr>
            </w:pPr>
            <w:r w:rsidRPr="00C25374">
              <w:rPr>
                <w:color w:val="000000"/>
                <w:sz w:val="16"/>
                <w:szCs w:val="16"/>
              </w:rPr>
              <w:t>0</w:t>
            </w:r>
          </w:p>
        </w:tc>
        <w:tc>
          <w:tcPr>
            <w:tcW w:w="2268" w:type="dxa"/>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pStyle w:val="ConsPlusCell"/>
              <w:jc w:val="center"/>
              <w:rPr>
                <w:color w:val="000000"/>
                <w:sz w:val="16"/>
                <w:szCs w:val="16"/>
              </w:rPr>
            </w:pPr>
            <w:r w:rsidRPr="00C25374">
              <w:rPr>
                <w:color w:val="000000"/>
                <w:sz w:val="16"/>
                <w:szCs w:val="16"/>
              </w:rPr>
              <w:t>0</w:t>
            </w:r>
          </w:p>
        </w:tc>
        <w:tc>
          <w:tcPr>
            <w:tcW w:w="1191" w:type="dxa"/>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pStyle w:val="ConsPlusCell"/>
              <w:jc w:val="center"/>
              <w:rPr>
                <w:color w:val="000000"/>
                <w:sz w:val="16"/>
                <w:szCs w:val="16"/>
              </w:rPr>
            </w:pPr>
            <w:r w:rsidRPr="00C25374">
              <w:rPr>
                <w:color w:val="000000"/>
                <w:sz w:val="16"/>
                <w:szCs w:val="16"/>
              </w:rPr>
              <w:t>251,8</w:t>
            </w:r>
          </w:p>
        </w:tc>
      </w:tr>
      <w:tr w:rsidR="00310D92" w:rsidRPr="00C25374" w:rsidTr="00310D92">
        <w:trPr>
          <w:trHeight w:val="20"/>
        </w:trPr>
        <w:tc>
          <w:tcPr>
            <w:tcW w:w="1309" w:type="dxa"/>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pStyle w:val="ConsPlusCell"/>
              <w:jc w:val="center"/>
              <w:rPr>
                <w:color w:val="000000"/>
                <w:sz w:val="16"/>
                <w:szCs w:val="16"/>
              </w:rPr>
            </w:pPr>
            <w:r w:rsidRPr="00C25374">
              <w:rPr>
                <w:color w:val="000000"/>
                <w:sz w:val="16"/>
                <w:szCs w:val="16"/>
              </w:rPr>
              <w:t>2022</w:t>
            </w:r>
          </w:p>
        </w:tc>
        <w:tc>
          <w:tcPr>
            <w:tcW w:w="1667" w:type="dxa"/>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pStyle w:val="ConsPlusCell"/>
              <w:jc w:val="center"/>
              <w:rPr>
                <w:color w:val="000000"/>
                <w:sz w:val="16"/>
                <w:szCs w:val="16"/>
              </w:rPr>
            </w:pPr>
            <w:r w:rsidRPr="00C25374">
              <w:rPr>
                <w:color w:val="000000"/>
                <w:sz w:val="16"/>
                <w:szCs w:val="16"/>
              </w:rPr>
              <w:t>0</w:t>
            </w:r>
          </w:p>
        </w:tc>
        <w:tc>
          <w:tcPr>
            <w:tcW w:w="1905" w:type="dxa"/>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pStyle w:val="ConsPlusCell"/>
              <w:jc w:val="center"/>
              <w:rPr>
                <w:b/>
                <w:color w:val="000000"/>
                <w:sz w:val="16"/>
                <w:szCs w:val="16"/>
              </w:rPr>
            </w:pPr>
            <w:r w:rsidRPr="00C25374">
              <w:rPr>
                <w:color w:val="000000"/>
                <w:sz w:val="16"/>
                <w:szCs w:val="16"/>
              </w:rPr>
              <w:t>251,8</w:t>
            </w:r>
          </w:p>
        </w:tc>
        <w:tc>
          <w:tcPr>
            <w:tcW w:w="2225" w:type="dxa"/>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pStyle w:val="ConsPlusCell"/>
              <w:jc w:val="center"/>
              <w:rPr>
                <w:color w:val="000000"/>
                <w:sz w:val="16"/>
                <w:szCs w:val="16"/>
              </w:rPr>
            </w:pPr>
            <w:r w:rsidRPr="00C25374">
              <w:rPr>
                <w:color w:val="000000"/>
                <w:sz w:val="16"/>
                <w:szCs w:val="16"/>
              </w:rPr>
              <w:t>0</w:t>
            </w:r>
          </w:p>
        </w:tc>
        <w:tc>
          <w:tcPr>
            <w:tcW w:w="2268" w:type="dxa"/>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pStyle w:val="ConsPlusCell"/>
              <w:jc w:val="center"/>
              <w:rPr>
                <w:color w:val="000000"/>
                <w:sz w:val="16"/>
                <w:szCs w:val="16"/>
              </w:rPr>
            </w:pPr>
            <w:r w:rsidRPr="00C25374">
              <w:rPr>
                <w:color w:val="000000"/>
                <w:sz w:val="16"/>
                <w:szCs w:val="16"/>
              </w:rPr>
              <w:t>0</w:t>
            </w:r>
          </w:p>
        </w:tc>
        <w:tc>
          <w:tcPr>
            <w:tcW w:w="1191" w:type="dxa"/>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pStyle w:val="ConsPlusCell"/>
              <w:jc w:val="center"/>
              <w:rPr>
                <w:b/>
                <w:color w:val="000000"/>
                <w:sz w:val="16"/>
                <w:szCs w:val="16"/>
              </w:rPr>
            </w:pPr>
            <w:r w:rsidRPr="00C25374">
              <w:rPr>
                <w:color w:val="000000"/>
                <w:sz w:val="16"/>
                <w:szCs w:val="16"/>
              </w:rPr>
              <w:t>251,8</w:t>
            </w:r>
          </w:p>
        </w:tc>
      </w:tr>
      <w:tr w:rsidR="00310D92" w:rsidRPr="00C25374" w:rsidTr="00310D92">
        <w:trPr>
          <w:trHeight w:val="20"/>
        </w:trPr>
        <w:tc>
          <w:tcPr>
            <w:tcW w:w="1309" w:type="dxa"/>
            <w:tcBorders>
              <w:top w:val="single" w:sz="4" w:space="0" w:color="auto"/>
              <w:left w:val="single" w:sz="4" w:space="0" w:color="auto"/>
              <w:bottom w:val="single" w:sz="4" w:space="0" w:color="auto"/>
              <w:right w:val="single" w:sz="4" w:space="0" w:color="auto"/>
            </w:tcBorders>
          </w:tcPr>
          <w:p w:rsidR="00310D92" w:rsidRPr="00C25374" w:rsidRDefault="00310D92" w:rsidP="00793AC5">
            <w:pPr>
              <w:pStyle w:val="ConsPlusCell"/>
              <w:jc w:val="center"/>
              <w:rPr>
                <w:color w:val="000000"/>
                <w:sz w:val="16"/>
                <w:szCs w:val="16"/>
              </w:rPr>
            </w:pPr>
            <w:r w:rsidRPr="00C25374">
              <w:rPr>
                <w:color w:val="000000"/>
                <w:sz w:val="16"/>
                <w:szCs w:val="16"/>
              </w:rPr>
              <w:t>ИТОГО:</w:t>
            </w:r>
          </w:p>
        </w:tc>
        <w:tc>
          <w:tcPr>
            <w:tcW w:w="1667" w:type="dxa"/>
            <w:tcBorders>
              <w:top w:val="single" w:sz="4" w:space="0" w:color="auto"/>
              <w:left w:val="single" w:sz="4" w:space="0" w:color="auto"/>
              <w:bottom w:val="single" w:sz="4" w:space="0" w:color="auto"/>
              <w:right w:val="single" w:sz="4" w:space="0" w:color="auto"/>
            </w:tcBorders>
          </w:tcPr>
          <w:p w:rsidR="00310D92" w:rsidRPr="00C25374" w:rsidRDefault="00310D92" w:rsidP="00793AC5">
            <w:pPr>
              <w:pStyle w:val="ConsPlusCell"/>
              <w:jc w:val="center"/>
              <w:rPr>
                <w:color w:val="000000"/>
                <w:sz w:val="16"/>
                <w:szCs w:val="16"/>
              </w:rPr>
            </w:pPr>
          </w:p>
        </w:tc>
        <w:tc>
          <w:tcPr>
            <w:tcW w:w="1905" w:type="dxa"/>
            <w:tcBorders>
              <w:top w:val="single" w:sz="4" w:space="0" w:color="auto"/>
              <w:left w:val="single" w:sz="4" w:space="0" w:color="auto"/>
              <w:bottom w:val="single" w:sz="4" w:space="0" w:color="auto"/>
              <w:right w:val="single" w:sz="4" w:space="0" w:color="auto"/>
            </w:tcBorders>
          </w:tcPr>
          <w:p w:rsidR="00310D92" w:rsidRPr="00C25374" w:rsidRDefault="00310D92" w:rsidP="00793AC5">
            <w:pPr>
              <w:pStyle w:val="ConsPlusCell"/>
              <w:jc w:val="center"/>
              <w:rPr>
                <w:color w:val="000000"/>
                <w:sz w:val="16"/>
                <w:szCs w:val="16"/>
              </w:rPr>
            </w:pPr>
            <w:r w:rsidRPr="00C25374">
              <w:rPr>
                <w:b/>
                <w:color w:val="000000"/>
                <w:sz w:val="16"/>
                <w:szCs w:val="16"/>
              </w:rPr>
              <w:t>1259</w:t>
            </w:r>
          </w:p>
        </w:tc>
        <w:tc>
          <w:tcPr>
            <w:tcW w:w="2225" w:type="dxa"/>
            <w:tcBorders>
              <w:top w:val="single" w:sz="4" w:space="0" w:color="auto"/>
              <w:left w:val="single" w:sz="4" w:space="0" w:color="auto"/>
              <w:bottom w:val="single" w:sz="4" w:space="0" w:color="auto"/>
              <w:right w:val="single" w:sz="4" w:space="0" w:color="auto"/>
            </w:tcBorders>
          </w:tcPr>
          <w:p w:rsidR="00310D92" w:rsidRPr="00C25374" w:rsidRDefault="00310D92" w:rsidP="00793AC5">
            <w:pPr>
              <w:pStyle w:val="ConsPlusCell"/>
              <w:jc w:val="center"/>
              <w:rPr>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tcPr>
          <w:p w:rsidR="00310D92" w:rsidRPr="00C25374" w:rsidRDefault="00310D92" w:rsidP="00793AC5">
            <w:pPr>
              <w:pStyle w:val="ConsPlusCell"/>
              <w:jc w:val="center"/>
              <w:rPr>
                <w:color w:val="000000"/>
                <w:sz w:val="16"/>
                <w:szCs w:val="16"/>
              </w:rPr>
            </w:pPr>
          </w:p>
        </w:tc>
        <w:tc>
          <w:tcPr>
            <w:tcW w:w="1191" w:type="dxa"/>
            <w:tcBorders>
              <w:top w:val="single" w:sz="4" w:space="0" w:color="auto"/>
              <w:left w:val="single" w:sz="4" w:space="0" w:color="auto"/>
              <w:bottom w:val="single" w:sz="4" w:space="0" w:color="auto"/>
              <w:right w:val="single" w:sz="4" w:space="0" w:color="auto"/>
            </w:tcBorders>
          </w:tcPr>
          <w:p w:rsidR="00310D92" w:rsidRPr="00C25374" w:rsidRDefault="00310D92" w:rsidP="00793AC5">
            <w:pPr>
              <w:pStyle w:val="ConsPlusCell"/>
              <w:jc w:val="center"/>
              <w:rPr>
                <w:color w:val="000000"/>
                <w:sz w:val="16"/>
                <w:szCs w:val="16"/>
              </w:rPr>
            </w:pPr>
            <w:r w:rsidRPr="00C25374">
              <w:rPr>
                <w:b/>
                <w:color w:val="000000"/>
                <w:sz w:val="16"/>
                <w:szCs w:val="16"/>
              </w:rPr>
              <w:t>1259</w:t>
            </w:r>
          </w:p>
        </w:tc>
      </w:tr>
    </w:tbl>
    <w:p w:rsidR="00310D92" w:rsidRPr="00C25374" w:rsidRDefault="00310D92" w:rsidP="00310D92">
      <w:pPr>
        <w:jc w:val="right"/>
        <w:rPr>
          <w:rFonts w:ascii="Arial" w:hAnsi="Arial" w:cs="Arial"/>
          <w:color w:val="000000"/>
          <w:sz w:val="16"/>
          <w:szCs w:val="16"/>
        </w:rPr>
      </w:pPr>
      <w:r w:rsidRPr="00C25374">
        <w:rPr>
          <w:rFonts w:ascii="Arial" w:hAnsi="Arial" w:cs="Arial"/>
          <w:color w:val="000000"/>
          <w:sz w:val="16"/>
          <w:szCs w:val="16"/>
        </w:rPr>
        <w:t xml:space="preserve">                                                    »;</w:t>
      </w:r>
    </w:p>
    <w:p w:rsidR="00310D92" w:rsidRPr="00C25374" w:rsidRDefault="00310D92" w:rsidP="00310D92">
      <w:pPr>
        <w:ind w:firstLine="142"/>
        <w:jc w:val="both"/>
        <w:rPr>
          <w:rFonts w:ascii="Arial" w:hAnsi="Arial" w:cs="Arial"/>
          <w:sz w:val="16"/>
          <w:szCs w:val="16"/>
        </w:rPr>
      </w:pPr>
      <w:r w:rsidRPr="00C25374">
        <w:rPr>
          <w:rFonts w:ascii="Arial" w:hAnsi="Arial" w:cs="Arial"/>
          <w:sz w:val="16"/>
          <w:szCs w:val="16"/>
        </w:rPr>
        <w:t>1.3. Изложить мероприятия муниципальной программы в реда</w:t>
      </w:r>
      <w:r w:rsidRPr="00C25374">
        <w:rPr>
          <w:rFonts w:ascii="Arial" w:hAnsi="Arial" w:cs="Arial"/>
          <w:sz w:val="16"/>
          <w:szCs w:val="16"/>
        </w:rPr>
        <w:t>к</w:t>
      </w:r>
      <w:r w:rsidRPr="00C25374">
        <w:rPr>
          <w:rFonts w:ascii="Arial" w:hAnsi="Arial" w:cs="Arial"/>
          <w:sz w:val="16"/>
          <w:szCs w:val="16"/>
        </w:rPr>
        <w:t>ции:</w:t>
      </w:r>
    </w:p>
    <w:tbl>
      <w:tblPr>
        <w:tblW w:w="11502" w:type="dxa"/>
        <w:tblInd w:w="28" w:type="dxa"/>
        <w:tblLayout w:type="fixed"/>
        <w:tblCellMar>
          <w:left w:w="28" w:type="dxa"/>
          <w:right w:w="28" w:type="dxa"/>
        </w:tblCellMar>
        <w:tblLook w:val="04A0" w:firstRow="1" w:lastRow="0" w:firstColumn="1" w:lastColumn="0" w:noHBand="0" w:noVBand="1"/>
      </w:tblPr>
      <w:tblGrid>
        <w:gridCol w:w="567"/>
        <w:gridCol w:w="3987"/>
        <w:gridCol w:w="1134"/>
        <w:gridCol w:w="711"/>
        <w:gridCol w:w="708"/>
        <w:gridCol w:w="851"/>
        <w:gridCol w:w="709"/>
        <w:gridCol w:w="708"/>
        <w:gridCol w:w="709"/>
        <w:gridCol w:w="709"/>
        <w:gridCol w:w="709"/>
      </w:tblGrid>
      <w:tr w:rsidR="00310D92" w:rsidRPr="00C25374" w:rsidTr="00310D92">
        <w:trPr>
          <w:trHeight w:val="20"/>
        </w:trPr>
        <w:tc>
          <w:tcPr>
            <w:tcW w:w="567" w:type="dxa"/>
            <w:vMerge w:val="restart"/>
            <w:tcBorders>
              <w:top w:val="single" w:sz="4" w:space="0" w:color="auto"/>
              <w:left w:val="single" w:sz="4" w:space="0" w:color="auto"/>
              <w:right w:val="single" w:sz="4" w:space="0" w:color="auto"/>
            </w:tcBorders>
            <w:vAlign w:val="center"/>
          </w:tcPr>
          <w:p w:rsidR="00310D92" w:rsidRPr="00C25374" w:rsidRDefault="00310D92" w:rsidP="00793AC5">
            <w:pPr>
              <w:pStyle w:val="ConsPlusCell"/>
              <w:jc w:val="center"/>
              <w:rPr>
                <w:b/>
                <w:color w:val="000000"/>
                <w:sz w:val="16"/>
                <w:szCs w:val="16"/>
              </w:rPr>
            </w:pPr>
            <w:r w:rsidRPr="00C25374">
              <w:rPr>
                <w:b/>
                <w:color w:val="000000"/>
                <w:sz w:val="16"/>
                <w:szCs w:val="16"/>
              </w:rPr>
              <w:t>№ п/п</w:t>
            </w:r>
          </w:p>
        </w:tc>
        <w:tc>
          <w:tcPr>
            <w:tcW w:w="3987" w:type="dxa"/>
            <w:vMerge w:val="restart"/>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pStyle w:val="ConsPlusCell"/>
              <w:jc w:val="center"/>
              <w:rPr>
                <w:b/>
                <w:color w:val="000000"/>
                <w:sz w:val="16"/>
                <w:szCs w:val="16"/>
              </w:rPr>
            </w:pPr>
            <w:r w:rsidRPr="00C25374">
              <w:rPr>
                <w:b/>
                <w:color w:val="000000"/>
                <w:sz w:val="16"/>
                <w:szCs w:val="16"/>
              </w:rPr>
              <w:t>Наименование</w:t>
            </w:r>
            <w:r w:rsidRPr="00C25374">
              <w:rPr>
                <w:b/>
                <w:color w:val="000000"/>
                <w:sz w:val="16"/>
                <w:szCs w:val="16"/>
              </w:rPr>
              <w:br/>
              <w:t>мероприятия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pStyle w:val="ConsPlusCell"/>
              <w:jc w:val="center"/>
              <w:rPr>
                <w:b/>
                <w:color w:val="000000"/>
                <w:sz w:val="16"/>
                <w:szCs w:val="16"/>
              </w:rPr>
            </w:pPr>
            <w:r w:rsidRPr="00C25374">
              <w:rPr>
                <w:b/>
                <w:color w:val="000000"/>
                <w:sz w:val="16"/>
                <w:szCs w:val="16"/>
              </w:rPr>
              <w:t>Исполн</w:t>
            </w:r>
            <w:r w:rsidRPr="00C25374">
              <w:rPr>
                <w:b/>
                <w:color w:val="000000"/>
                <w:sz w:val="16"/>
                <w:szCs w:val="16"/>
              </w:rPr>
              <w:t>и</w:t>
            </w:r>
            <w:r w:rsidRPr="00C25374">
              <w:rPr>
                <w:b/>
                <w:color w:val="000000"/>
                <w:sz w:val="16"/>
                <w:szCs w:val="16"/>
              </w:rPr>
              <w:t>тель</w:t>
            </w:r>
          </w:p>
        </w:tc>
        <w:tc>
          <w:tcPr>
            <w:tcW w:w="711" w:type="dxa"/>
            <w:vMerge w:val="restart"/>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pStyle w:val="ConsPlusCell"/>
              <w:jc w:val="center"/>
              <w:rPr>
                <w:b/>
                <w:color w:val="000000"/>
                <w:sz w:val="16"/>
                <w:szCs w:val="16"/>
              </w:rPr>
            </w:pPr>
            <w:r w:rsidRPr="00C25374">
              <w:rPr>
                <w:b/>
                <w:color w:val="000000"/>
                <w:sz w:val="16"/>
                <w:szCs w:val="16"/>
              </w:rPr>
              <w:t xml:space="preserve">Срок </w:t>
            </w:r>
            <w:r w:rsidRPr="00C25374">
              <w:rPr>
                <w:b/>
                <w:color w:val="000000"/>
                <w:sz w:val="16"/>
                <w:szCs w:val="16"/>
              </w:rPr>
              <w:br/>
              <w:t>реал</w:t>
            </w:r>
            <w:r w:rsidRPr="00C25374">
              <w:rPr>
                <w:b/>
                <w:color w:val="000000"/>
                <w:sz w:val="16"/>
                <w:szCs w:val="16"/>
              </w:rPr>
              <w:t>и</w:t>
            </w:r>
            <w:r w:rsidRPr="00C25374">
              <w:rPr>
                <w:b/>
                <w:color w:val="000000"/>
                <w:sz w:val="16"/>
                <w:szCs w:val="16"/>
              </w:rPr>
              <w:t>зации</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pStyle w:val="ConsPlusCell"/>
              <w:jc w:val="center"/>
              <w:rPr>
                <w:b/>
                <w:color w:val="000000"/>
                <w:sz w:val="16"/>
                <w:szCs w:val="16"/>
              </w:rPr>
            </w:pPr>
            <w:r w:rsidRPr="00C25374">
              <w:rPr>
                <w:b/>
                <w:color w:val="000000"/>
                <w:sz w:val="16"/>
                <w:szCs w:val="16"/>
              </w:rPr>
              <w:t>Цел</w:t>
            </w:r>
            <w:r w:rsidRPr="00C25374">
              <w:rPr>
                <w:b/>
                <w:color w:val="000000"/>
                <w:sz w:val="16"/>
                <w:szCs w:val="16"/>
              </w:rPr>
              <w:t>е</w:t>
            </w:r>
            <w:r w:rsidRPr="00C25374">
              <w:rPr>
                <w:b/>
                <w:color w:val="000000"/>
                <w:sz w:val="16"/>
                <w:szCs w:val="16"/>
              </w:rPr>
              <w:t xml:space="preserve">вой    </w:t>
            </w:r>
            <w:r w:rsidRPr="00C25374">
              <w:rPr>
                <w:b/>
                <w:color w:val="000000"/>
                <w:sz w:val="16"/>
                <w:szCs w:val="16"/>
              </w:rPr>
              <w:br/>
              <w:t xml:space="preserve">  пок</w:t>
            </w:r>
            <w:r w:rsidRPr="00C25374">
              <w:rPr>
                <w:b/>
                <w:color w:val="000000"/>
                <w:sz w:val="16"/>
                <w:szCs w:val="16"/>
              </w:rPr>
              <w:t>а</w:t>
            </w:r>
            <w:r w:rsidRPr="00C25374">
              <w:rPr>
                <w:b/>
                <w:color w:val="000000"/>
                <w:sz w:val="16"/>
                <w:szCs w:val="16"/>
              </w:rPr>
              <w:t xml:space="preserve">затель   </w:t>
            </w:r>
            <w:r w:rsidRPr="00C25374">
              <w:rPr>
                <w:b/>
                <w:color w:val="000000"/>
                <w:sz w:val="16"/>
                <w:szCs w:val="16"/>
              </w:rPr>
              <w:br/>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pStyle w:val="ConsPlusCell"/>
              <w:jc w:val="center"/>
              <w:rPr>
                <w:b/>
                <w:color w:val="000000"/>
                <w:sz w:val="16"/>
                <w:szCs w:val="16"/>
              </w:rPr>
            </w:pPr>
            <w:r w:rsidRPr="00C25374">
              <w:rPr>
                <w:b/>
                <w:color w:val="000000"/>
                <w:sz w:val="16"/>
                <w:szCs w:val="16"/>
              </w:rPr>
              <w:t>Исто</w:t>
            </w:r>
            <w:r w:rsidRPr="00C25374">
              <w:rPr>
                <w:b/>
                <w:color w:val="000000"/>
                <w:sz w:val="16"/>
                <w:szCs w:val="16"/>
              </w:rPr>
              <w:t>ч</w:t>
            </w:r>
            <w:r w:rsidRPr="00C25374">
              <w:rPr>
                <w:b/>
                <w:color w:val="000000"/>
                <w:sz w:val="16"/>
                <w:szCs w:val="16"/>
              </w:rPr>
              <w:t>ник</w:t>
            </w:r>
            <w:r w:rsidRPr="00C25374">
              <w:rPr>
                <w:b/>
                <w:color w:val="000000"/>
                <w:sz w:val="16"/>
                <w:szCs w:val="16"/>
              </w:rPr>
              <w:br/>
              <w:t>фина</w:t>
            </w:r>
            <w:r w:rsidRPr="00C25374">
              <w:rPr>
                <w:b/>
                <w:color w:val="000000"/>
                <w:sz w:val="16"/>
                <w:szCs w:val="16"/>
              </w:rPr>
              <w:t>н</w:t>
            </w:r>
            <w:r w:rsidRPr="00C25374">
              <w:rPr>
                <w:b/>
                <w:color w:val="000000"/>
                <w:sz w:val="16"/>
                <w:szCs w:val="16"/>
              </w:rPr>
              <w:t>сиров</w:t>
            </w:r>
            <w:r w:rsidRPr="00C25374">
              <w:rPr>
                <w:b/>
                <w:color w:val="000000"/>
                <w:sz w:val="16"/>
                <w:szCs w:val="16"/>
              </w:rPr>
              <w:t>а</w:t>
            </w:r>
            <w:r w:rsidRPr="00C25374">
              <w:rPr>
                <w:b/>
                <w:color w:val="000000"/>
                <w:sz w:val="16"/>
                <w:szCs w:val="16"/>
              </w:rPr>
              <w:t>ния</w:t>
            </w:r>
          </w:p>
        </w:tc>
        <w:tc>
          <w:tcPr>
            <w:tcW w:w="3544" w:type="dxa"/>
            <w:gridSpan w:val="5"/>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jc w:val="center"/>
              <w:rPr>
                <w:rFonts w:ascii="Arial" w:hAnsi="Arial" w:cs="Arial"/>
                <w:b/>
                <w:color w:val="000000"/>
                <w:sz w:val="16"/>
                <w:szCs w:val="16"/>
              </w:rPr>
            </w:pPr>
            <w:r w:rsidRPr="00C25374">
              <w:rPr>
                <w:rFonts w:ascii="Arial" w:hAnsi="Arial" w:cs="Arial"/>
                <w:b/>
                <w:color w:val="000000"/>
                <w:sz w:val="16"/>
                <w:szCs w:val="16"/>
              </w:rPr>
              <w:t xml:space="preserve">Объем финансирования </w:t>
            </w:r>
            <w:r w:rsidRPr="00C25374">
              <w:rPr>
                <w:rFonts w:ascii="Arial" w:hAnsi="Arial" w:cs="Arial"/>
                <w:b/>
                <w:color w:val="000000"/>
                <w:sz w:val="16"/>
                <w:szCs w:val="16"/>
              </w:rPr>
              <w:br/>
              <w:t>(тыс. руб.)</w:t>
            </w:r>
          </w:p>
        </w:tc>
      </w:tr>
      <w:tr w:rsidR="00310D92" w:rsidRPr="00C25374" w:rsidTr="00310D92">
        <w:trPr>
          <w:trHeight w:val="20"/>
        </w:trPr>
        <w:tc>
          <w:tcPr>
            <w:tcW w:w="567" w:type="dxa"/>
            <w:vMerge/>
            <w:tcBorders>
              <w:left w:val="single" w:sz="4" w:space="0" w:color="auto"/>
              <w:bottom w:val="single" w:sz="4" w:space="0" w:color="auto"/>
              <w:right w:val="single" w:sz="4" w:space="0" w:color="auto"/>
            </w:tcBorders>
            <w:vAlign w:val="center"/>
          </w:tcPr>
          <w:p w:rsidR="00310D92" w:rsidRPr="00C25374" w:rsidRDefault="00310D92" w:rsidP="00793AC5">
            <w:pPr>
              <w:jc w:val="center"/>
              <w:rPr>
                <w:rFonts w:ascii="Arial" w:hAnsi="Arial" w:cs="Arial"/>
                <w:b/>
                <w:color w:val="000000"/>
                <w:sz w:val="16"/>
                <w:szCs w:val="16"/>
              </w:rPr>
            </w:pPr>
          </w:p>
        </w:tc>
        <w:tc>
          <w:tcPr>
            <w:tcW w:w="3987" w:type="dxa"/>
            <w:vMerge/>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jc w:val="center"/>
              <w:rPr>
                <w:rFonts w:ascii="Arial" w:hAnsi="Arial" w:cs="Arial"/>
                <w:b/>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jc w:val="center"/>
              <w:rPr>
                <w:rFonts w:ascii="Arial" w:hAnsi="Arial" w:cs="Arial"/>
                <w:b/>
                <w:color w:val="000000"/>
                <w:sz w:val="16"/>
                <w:szCs w:val="16"/>
              </w:rPr>
            </w:pPr>
          </w:p>
        </w:tc>
        <w:tc>
          <w:tcPr>
            <w:tcW w:w="711" w:type="dxa"/>
            <w:vMerge/>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jc w:val="center"/>
              <w:rPr>
                <w:rFonts w:ascii="Arial" w:hAnsi="Arial" w:cs="Arial"/>
                <w:b/>
                <w:color w:val="000000"/>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jc w:val="center"/>
              <w:rPr>
                <w:rFonts w:ascii="Arial" w:hAnsi="Arial" w:cs="Arial"/>
                <w:b/>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jc w:val="center"/>
              <w:rPr>
                <w:rFonts w:ascii="Arial" w:hAnsi="Arial" w:cs="Arial"/>
                <w:b/>
                <w:color w:val="00000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pStyle w:val="ConsPlusCell"/>
              <w:jc w:val="center"/>
              <w:rPr>
                <w:b/>
                <w:color w:val="000000"/>
                <w:sz w:val="16"/>
                <w:szCs w:val="16"/>
              </w:rPr>
            </w:pPr>
            <w:r w:rsidRPr="00C25374">
              <w:rPr>
                <w:b/>
                <w:color w:val="000000"/>
                <w:sz w:val="16"/>
                <w:szCs w:val="16"/>
              </w:rPr>
              <w:t>2018</w:t>
            </w:r>
          </w:p>
        </w:tc>
        <w:tc>
          <w:tcPr>
            <w:tcW w:w="708" w:type="dxa"/>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pStyle w:val="ConsPlusCell"/>
              <w:jc w:val="center"/>
              <w:rPr>
                <w:b/>
                <w:color w:val="000000"/>
                <w:sz w:val="16"/>
                <w:szCs w:val="16"/>
              </w:rPr>
            </w:pPr>
            <w:r w:rsidRPr="00C25374">
              <w:rPr>
                <w:b/>
                <w:color w:val="000000"/>
                <w:sz w:val="16"/>
                <w:szCs w:val="16"/>
              </w:rPr>
              <w:t>2019</w:t>
            </w:r>
          </w:p>
        </w:tc>
        <w:tc>
          <w:tcPr>
            <w:tcW w:w="709" w:type="dxa"/>
            <w:tcBorders>
              <w:top w:val="single" w:sz="4" w:space="0" w:color="auto"/>
              <w:left w:val="single" w:sz="4" w:space="0" w:color="auto"/>
              <w:bottom w:val="single" w:sz="4" w:space="0" w:color="auto"/>
              <w:right w:val="single" w:sz="4" w:space="0" w:color="auto"/>
            </w:tcBorders>
            <w:vAlign w:val="center"/>
          </w:tcPr>
          <w:p w:rsidR="00310D92" w:rsidRPr="00C25374" w:rsidRDefault="00310D92" w:rsidP="00793AC5">
            <w:pPr>
              <w:pStyle w:val="ConsPlusCell"/>
              <w:jc w:val="center"/>
              <w:rPr>
                <w:b/>
                <w:color w:val="000000"/>
                <w:sz w:val="16"/>
                <w:szCs w:val="16"/>
              </w:rPr>
            </w:pPr>
            <w:r w:rsidRPr="00C25374">
              <w:rPr>
                <w:b/>
                <w:color w:val="000000"/>
                <w:sz w:val="16"/>
                <w:szCs w:val="16"/>
              </w:rPr>
              <w:t>2020</w:t>
            </w:r>
          </w:p>
        </w:tc>
        <w:tc>
          <w:tcPr>
            <w:tcW w:w="709" w:type="dxa"/>
            <w:tcBorders>
              <w:top w:val="single" w:sz="4" w:space="0" w:color="auto"/>
              <w:bottom w:val="single" w:sz="4" w:space="0" w:color="auto"/>
              <w:right w:val="single" w:sz="4" w:space="0" w:color="auto"/>
            </w:tcBorders>
            <w:shd w:val="clear" w:color="auto" w:fill="auto"/>
            <w:vAlign w:val="center"/>
          </w:tcPr>
          <w:p w:rsidR="00310D92" w:rsidRPr="00C25374" w:rsidRDefault="00310D92" w:rsidP="00793AC5">
            <w:pPr>
              <w:jc w:val="center"/>
              <w:rPr>
                <w:rFonts w:ascii="Arial" w:hAnsi="Arial" w:cs="Arial"/>
                <w:b/>
                <w:sz w:val="16"/>
                <w:szCs w:val="16"/>
              </w:rPr>
            </w:pPr>
            <w:r w:rsidRPr="00C25374">
              <w:rPr>
                <w:rFonts w:ascii="Arial" w:hAnsi="Arial" w:cs="Arial"/>
                <w:b/>
                <w:sz w:val="16"/>
                <w:szCs w:val="16"/>
              </w:rPr>
              <w:t>2021</w:t>
            </w:r>
          </w:p>
        </w:tc>
        <w:tc>
          <w:tcPr>
            <w:tcW w:w="709" w:type="dxa"/>
            <w:tcBorders>
              <w:top w:val="single" w:sz="4" w:space="0" w:color="auto"/>
              <w:bottom w:val="single" w:sz="4" w:space="0" w:color="auto"/>
              <w:right w:val="single" w:sz="4" w:space="0" w:color="auto"/>
            </w:tcBorders>
            <w:vAlign w:val="center"/>
          </w:tcPr>
          <w:p w:rsidR="00310D92" w:rsidRPr="00C25374" w:rsidRDefault="00310D92" w:rsidP="00793AC5">
            <w:pPr>
              <w:jc w:val="center"/>
              <w:rPr>
                <w:rFonts w:ascii="Arial" w:hAnsi="Arial" w:cs="Arial"/>
                <w:b/>
                <w:sz w:val="16"/>
                <w:szCs w:val="16"/>
              </w:rPr>
            </w:pPr>
            <w:r w:rsidRPr="00C25374">
              <w:rPr>
                <w:rFonts w:ascii="Arial" w:hAnsi="Arial" w:cs="Arial"/>
                <w:b/>
                <w:sz w:val="16"/>
                <w:szCs w:val="16"/>
              </w:rPr>
              <w:t>2022</w:t>
            </w:r>
          </w:p>
        </w:tc>
      </w:tr>
      <w:tr w:rsidR="00310D92" w:rsidRPr="00C25374" w:rsidTr="00310D92">
        <w:trPr>
          <w:trHeight w:val="20"/>
        </w:trPr>
        <w:tc>
          <w:tcPr>
            <w:tcW w:w="567" w:type="dxa"/>
            <w:tcBorders>
              <w:top w:val="single" w:sz="4" w:space="0" w:color="auto"/>
              <w:left w:val="single" w:sz="4" w:space="0" w:color="auto"/>
              <w:bottom w:val="single" w:sz="4" w:space="0" w:color="auto"/>
              <w:right w:val="single" w:sz="4" w:space="0" w:color="auto"/>
            </w:tcBorders>
          </w:tcPr>
          <w:p w:rsidR="00310D92" w:rsidRPr="00C25374" w:rsidRDefault="00310D92" w:rsidP="00793AC5">
            <w:pPr>
              <w:pStyle w:val="ConsPlusCell"/>
              <w:jc w:val="center"/>
              <w:rPr>
                <w:color w:val="000000"/>
                <w:sz w:val="16"/>
                <w:szCs w:val="16"/>
              </w:rPr>
            </w:pPr>
            <w:r w:rsidRPr="00C25374">
              <w:rPr>
                <w:color w:val="000000"/>
                <w:sz w:val="16"/>
                <w:szCs w:val="16"/>
              </w:rPr>
              <w:t>1</w:t>
            </w:r>
          </w:p>
        </w:tc>
        <w:tc>
          <w:tcPr>
            <w:tcW w:w="3987" w:type="dxa"/>
            <w:tcBorders>
              <w:top w:val="single" w:sz="4" w:space="0" w:color="auto"/>
              <w:left w:val="single" w:sz="4" w:space="0" w:color="auto"/>
              <w:bottom w:val="single" w:sz="4" w:space="0" w:color="auto"/>
              <w:right w:val="single" w:sz="4" w:space="0" w:color="auto"/>
            </w:tcBorders>
          </w:tcPr>
          <w:p w:rsidR="00310D92" w:rsidRPr="00C25374" w:rsidRDefault="00310D92" w:rsidP="00793AC5">
            <w:pPr>
              <w:pStyle w:val="ConsPlusCell"/>
              <w:jc w:val="center"/>
              <w:rPr>
                <w:color w:val="000000"/>
                <w:sz w:val="16"/>
                <w:szCs w:val="16"/>
              </w:rPr>
            </w:pPr>
            <w:r w:rsidRPr="00C25374">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310D92" w:rsidRPr="00C25374" w:rsidRDefault="00310D92" w:rsidP="00793AC5">
            <w:pPr>
              <w:pStyle w:val="ConsPlusCell"/>
              <w:jc w:val="center"/>
              <w:rPr>
                <w:color w:val="000000"/>
                <w:sz w:val="16"/>
                <w:szCs w:val="16"/>
              </w:rPr>
            </w:pPr>
            <w:r w:rsidRPr="00C25374">
              <w:rPr>
                <w:color w:val="000000"/>
                <w:sz w:val="16"/>
                <w:szCs w:val="16"/>
              </w:rPr>
              <w:t>3</w:t>
            </w:r>
          </w:p>
        </w:tc>
        <w:tc>
          <w:tcPr>
            <w:tcW w:w="711" w:type="dxa"/>
            <w:tcBorders>
              <w:top w:val="single" w:sz="4" w:space="0" w:color="auto"/>
              <w:left w:val="single" w:sz="4" w:space="0" w:color="auto"/>
              <w:bottom w:val="single" w:sz="4" w:space="0" w:color="auto"/>
              <w:right w:val="single" w:sz="4" w:space="0" w:color="auto"/>
            </w:tcBorders>
          </w:tcPr>
          <w:p w:rsidR="00310D92" w:rsidRPr="00C25374" w:rsidRDefault="00310D92" w:rsidP="00793AC5">
            <w:pPr>
              <w:pStyle w:val="ConsPlusCell"/>
              <w:jc w:val="center"/>
              <w:rPr>
                <w:color w:val="000000"/>
                <w:sz w:val="16"/>
                <w:szCs w:val="16"/>
              </w:rPr>
            </w:pPr>
            <w:r w:rsidRPr="00C25374">
              <w:rPr>
                <w:color w:val="000000"/>
                <w:sz w:val="16"/>
                <w:szCs w:val="16"/>
              </w:rPr>
              <w:t>4</w:t>
            </w:r>
          </w:p>
        </w:tc>
        <w:tc>
          <w:tcPr>
            <w:tcW w:w="708" w:type="dxa"/>
            <w:tcBorders>
              <w:top w:val="single" w:sz="4" w:space="0" w:color="auto"/>
              <w:left w:val="single" w:sz="4" w:space="0" w:color="auto"/>
              <w:bottom w:val="single" w:sz="4" w:space="0" w:color="auto"/>
              <w:right w:val="single" w:sz="4" w:space="0" w:color="auto"/>
            </w:tcBorders>
          </w:tcPr>
          <w:p w:rsidR="00310D92" w:rsidRPr="00C25374" w:rsidRDefault="00310D92" w:rsidP="00793AC5">
            <w:pPr>
              <w:pStyle w:val="ConsPlusCell"/>
              <w:jc w:val="center"/>
              <w:rPr>
                <w:color w:val="000000"/>
                <w:sz w:val="16"/>
                <w:szCs w:val="16"/>
              </w:rPr>
            </w:pPr>
            <w:r w:rsidRPr="00C25374">
              <w:rPr>
                <w:color w:val="000000"/>
                <w:sz w:val="16"/>
                <w:szCs w:val="16"/>
              </w:rPr>
              <w:t>5</w:t>
            </w:r>
          </w:p>
        </w:tc>
        <w:tc>
          <w:tcPr>
            <w:tcW w:w="851" w:type="dxa"/>
            <w:tcBorders>
              <w:top w:val="single" w:sz="4" w:space="0" w:color="auto"/>
              <w:left w:val="single" w:sz="4" w:space="0" w:color="auto"/>
              <w:bottom w:val="single" w:sz="4" w:space="0" w:color="auto"/>
              <w:right w:val="single" w:sz="4" w:space="0" w:color="auto"/>
            </w:tcBorders>
          </w:tcPr>
          <w:p w:rsidR="00310D92" w:rsidRPr="00C25374" w:rsidRDefault="00310D92" w:rsidP="00793AC5">
            <w:pPr>
              <w:pStyle w:val="ConsPlusCell"/>
              <w:jc w:val="center"/>
              <w:rPr>
                <w:color w:val="000000"/>
                <w:sz w:val="16"/>
                <w:szCs w:val="16"/>
              </w:rPr>
            </w:pPr>
            <w:r w:rsidRPr="00C25374">
              <w:rPr>
                <w:color w:val="000000"/>
                <w:sz w:val="16"/>
                <w:szCs w:val="16"/>
              </w:rPr>
              <w:t>6</w:t>
            </w:r>
          </w:p>
        </w:tc>
        <w:tc>
          <w:tcPr>
            <w:tcW w:w="709" w:type="dxa"/>
            <w:tcBorders>
              <w:top w:val="single" w:sz="4" w:space="0" w:color="auto"/>
              <w:left w:val="single" w:sz="4" w:space="0" w:color="auto"/>
              <w:bottom w:val="single" w:sz="4" w:space="0" w:color="auto"/>
              <w:right w:val="single" w:sz="4" w:space="0" w:color="auto"/>
            </w:tcBorders>
          </w:tcPr>
          <w:p w:rsidR="00310D92" w:rsidRPr="00C25374" w:rsidRDefault="00310D92" w:rsidP="00793AC5">
            <w:pPr>
              <w:pStyle w:val="ConsPlusCell"/>
              <w:jc w:val="center"/>
              <w:rPr>
                <w:color w:val="000000"/>
                <w:sz w:val="16"/>
                <w:szCs w:val="16"/>
              </w:rPr>
            </w:pPr>
            <w:r w:rsidRPr="00C25374">
              <w:rPr>
                <w:color w:val="000000"/>
                <w:sz w:val="16"/>
                <w:szCs w:val="16"/>
              </w:rPr>
              <w:t>7</w:t>
            </w:r>
          </w:p>
        </w:tc>
        <w:tc>
          <w:tcPr>
            <w:tcW w:w="708" w:type="dxa"/>
            <w:tcBorders>
              <w:top w:val="single" w:sz="4" w:space="0" w:color="auto"/>
              <w:left w:val="single" w:sz="4" w:space="0" w:color="auto"/>
              <w:bottom w:val="single" w:sz="4" w:space="0" w:color="auto"/>
              <w:right w:val="single" w:sz="4" w:space="0" w:color="auto"/>
            </w:tcBorders>
          </w:tcPr>
          <w:p w:rsidR="00310D92" w:rsidRPr="00C25374" w:rsidRDefault="00310D92" w:rsidP="00793AC5">
            <w:pPr>
              <w:pStyle w:val="ConsPlusCell"/>
              <w:jc w:val="center"/>
              <w:rPr>
                <w:color w:val="000000"/>
                <w:sz w:val="16"/>
                <w:szCs w:val="16"/>
              </w:rPr>
            </w:pPr>
            <w:r w:rsidRPr="00C25374">
              <w:rPr>
                <w:color w:val="000000"/>
                <w:sz w:val="16"/>
                <w:szCs w:val="16"/>
              </w:rPr>
              <w:t>8</w:t>
            </w:r>
          </w:p>
        </w:tc>
        <w:tc>
          <w:tcPr>
            <w:tcW w:w="709" w:type="dxa"/>
            <w:tcBorders>
              <w:top w:val="single" w:sz="4" w:space="0" w:color="auto"/>
              <w:left w:val="single" w:sz="4" w:space="0" w:color="auto"/>
              <w:bottom w:val="single" w:sz="4" w:space="0" w:color="auto"/>
              <w:right w:val="single" w:sz="4" w:space="0" w:color="auto"/>
            </w:tcBorders>
          </w:tcPr>
          <w:p w:rsidR="00310D92" w:rsidRPr="00C25374" w:rsidRDefault="00310D92" w:rsidP="00793AC5">
            <w:pPr>
              <w:pStyle w:val="ConsPlusCell"/>
              <w:jc w:val="center"/>
              <w:rPr>
                <w:color w:val="000000"/>
                <w:sz w:val="16"/>
                <w:szCs w:val="16"/>
              </w:rPr>
            </w:pPr>
            <w:r w:rsidRPr="00C25374">
              <w:rPr>
                <w:color w:val="000000"/>
                <w:sz w:val="16"/>
                <w:szCs w:val="16"/>
              </w:rPr>
              <w:t>9</w:t>
            </w:r>
          </w:p>
        </w:tc>
        <w:tc>
          <w:tcPr>
            <w:tcW w:w="709" w:type="dxa"/>
            <w:tcBorders>
              <w:top w:val="single" w:sz="4" w:space="0" w:color="auto"/>
              <w:bottom w:val="single" w:sz="4" w:space="0" w:color="auto"/>
              <w:right w:val="single" w:sz="4" w:space="0" w:color="auto"/>
            </w:tcBorders>
            <w:shd w:val="clear" w:color="auto" w:fill="auto"/>
          </w:tcPr>
          <w:p w:rsidR="00310D92" w:rsidRPr="00C25374" w:rsidRDefault="00310D92" w:rsidP="00793AC5">
            <w:pPr>
              <w:jc w:val="center"/>
              <w:rPr>
                <w:rFonts w:ascii="Arial" w:hAnsi="Arial" w:cs="Arial"/>
                <w:sz w:val="16"/>
                <w:szCs w:val="16"/>
              </w:rPr>
            </w:pPr>
            <w:r w:rsidRPr="00C25374">
              <w:rPr>
                <w:rFonts w:ascii="Arial" w:hAnsi="Arial" w:cs="Arial"/>
                <w:sz w:val="16"/>
                <w:szCs w:val="16"/>
              </w:rPr>
              <w:t>10</w:t>
            </w:r>
          </w:p>
        </w:tc>
        <w:tc>
          <w:tcPr>
            <w:tcW w:w="709" w:type="dxa"/>
            <w:tcBorders>
              <w:top w:val="single" w:sz="4" w:space="0" w:color="auto"/>
              <w:bottom w:val="single" w:sz="4" w:space="0" w:color="auto"/>
              <w:right w:val="single" w:sz="4" w:space="0" w:color="auto"/>
            </w:tcBorders>
          </w:tcPr>
          <w:p w:rsidR="00310D92" w:rsidRPr="00C25374" w:rsidRDefault="00310D92" w:rsidP="00793AC5">
            <w:pPr>
              <w:jc w:val="center"/>
              <w:rPr>
                <w:rFonts w:ascii="Arial" w:hAnsi="Arial" w:cs="Arial"/>
                <w:sz w:val="16"/>
                <w:szCs w:val="16"/>
              </w:rPr>
            </w:pPr>
            <w:r w:rsidRPr="00C25374">
              <w:rPr>
                <w:rFonts w:ascii="Arial" w:hAnsi="Arial" w:cs="Arial"/>
                <w:sz w:val="16"/>
                <w:szCs w:val="16"/>
              </w:rPr>
              <w:t>11</w:t>
            </w:r>
          </w:p>
        </w:tc>
      </w:tr>
      <w:tr w:rsidR="00310D92" w:rsidRPr="00C25374" w:rsidTr="00310D92">
        <w:trPr>
          <w:trHeight w:val="20"/>
        </w:trPr>
        <w:tc>
          <w:tcPr>
            <w:tcW w:w="567" w:type="dxa"/>
            <w:tcBorders>
              <w:top w:val="single" w:sz="4" w:space="0" w:color="auto"/>
              <w:left w:val="single" w:sz="4" w:space="0" w:color="auto"/>
              <w:bottom w:val="single" w:sz="4" w:space="0" w:color="auto"/>
              <w:right w:val="single" w:sz="4" w:space="0" w:color="auto"/>
            </w:tcBorders>
          </w:tcPr>
          <w:p w:rsidR="00310D92" w:rsidRPr="00C25374" w:rsidRDefault="00310D92" w:rsidP="00793AC5">
            <w:pPr>
              <w:jc w:val="center"/>
              <w:rPr>
                <w:rFonts w:ascii="Arial" w:hAnsi="Arial" w:cs="Arial"/>
                <w:color w:val="000000"/>
                <w:sz w:val="16"/>
                <w:szCs w:val="16"/>
              </w:rPr>
            </w:pPr>
            <w:r w:rsidRPr="00C25374">
              <w:rPr>
                <w:rFonts w:ascii="Arial" w:hAnsi="Arial" w:cs="Arial"/>
                <w:color w:val="000000"/>
                <w:sz w:val="16"/>
                <w:szCs w:val="16"/>
              </w:rPr>
              <w:t>1.</w:t>
            </w:r>
          </w:p>
        </w:tc>
        <w:tc>
          <w:tcPr>
            <w:tcW w:w="10935" w:type="dxa"/>
            <w:gridSpan w:val="10"/>
            <w:tcBorders>
              <w:top w:val="single" w:sz="4" w:space="0" w:color="auto"/>
              <w:left w:val="single" w:sz="4" w:space="0" w:color="auto"/>
              <w:bottom w:val="single" w:sz="4" w:space="0" w:color="auto"/>
              <w:right w:val="single" w:sz="4" w:space="0" w:color="auto"/>
            </w:tcBorders>
          </w:tcPr>
          <w:p w:rsidR="00310D92" w:rsidRPr="00C25374" w:rsidRDefault="00310D92" w:rsidP="00793AC5">
            <w:pPr>
              <w:rPr>
                <w:rFonts w:ascii="Arial" w:hAnsi="Arial" w:cs="Arial"/>
                <w:sz w:val="16"/>
                <w:szCs w:val="16"/>
              </w:rPr>
            </w:pPr>
            <w:r w:rsidRPr="00C25374">
              <w:rPr>
                <w:rFonts w:ascii="Arial" w:hAnsi="Arial" w:cs="Arial"/>
                <w:color w:val="000000"/>
                <w:sz w:val="16"/>
                <w:szCs w:val="16"/>
              </w:rPr>
              <w:t>Задача. Организация проведения мероприятий по предупреждению и ликвидации болезней животных, отлову и содержанию безнадзо</w:t>
            </w:r>
            <w:r w:rsidRPr="00C25374">
              <w:rPr>
                <w:rFonts w:ascii="Arial" w:hAnsi="Arial" w:cs="Arial"/>
                <w:color w:val="000000"/>
                <w:sz w:val="16"/>
                <w:szCs w:val="16"/>
              </w:rPr>
              <w:t>р</w:t>
            </w:r>
            <w:r w:rsidRPr="00C25374">
              <w:rPr>
                <w:rFonts w:ascii="Arial" w:hAnsi="Arial" w:cs="Arial"/>
                <w:color w:val="000000"/>
                <w:sz w:val="16"/>
                <w:szCs w:val="16"/>
              </w:rPr>
              <w:t>ных животных, защите населения от болезней, общих для человека и ж</w:t>
            </w:r>
            <w:r w:rsidRPr="00C25374">
              <w:rPr>
                <w:rFonts w:ascii="Arial" w:hAnsi="Arial" w:cs="Arial"/>
                <w:color w:val="000000"/>
                <w:sz w:val="16"/>
                <w:szCs w:val="16"/>
              </w:rPr>
              <w:t>и</w:t>
            </w:r>
            <w:r w:rsidRPr="00C25374">
              <w:rPr>
                <w:rFonts w:ascii="Arial" w:hAnsi="Arial" w:cs="Arial"/>
                <w:color w:val="000000"/>
                <w:sz w:val="16"/>
                <w:szCs w:val="16"/>
              </w:rPr>
              <w:t>вотных.</w:t>
            </w:r>
          </w:p>
        </w:tc>
      </w:tr>
      <w:tr w:rsidR="00310D92" w:rsidRPr="00C25374" w:rsidTr="00310D92">
        <w:trPr>
          <w:trHeight w:val="20"/>
        </w:trPr>
        <w:tc>
          <w:tcPr>
            <w:tcW w:w="567" w:type="dxa"/>
            <w:tcBorders>
              <w:top w:val="nil"/>
              <w:left w:val="single" w:sz="4" w:space="0" w:color="auto"/>
              <w:bottom w:val="single" w:sz="4" w:space="0" w:color="auto"/>
              <w:right w:val="single" w:sz="4" w:space="0" w:color="auto"/>
            </w:tcBorders>
          </w:tcPr>
          <w:p w:rsidR="00310D92" w:rsidRPr="00C25374" w:rsidRDefault="00310D92" w:rsidP="00793AC5">
            <w:pPr>
              <w:pStyle w:val="ConsPlusCell"/>
              <w:jc w:val="center"/>
              <w:rPr>
                <w:color w:val="000000"/>
                <w:sz w:val="16"/>
                <w:szCs w:val="16"/>
              </w:rPr>
            </w:pPr>
            <w:r w:rsidRPr="00C25374">
              <w:rPr>
                <w:color w:val="000000"/>
                <w:sz w:val="16"/>
                <w:szCs w:val="16"/>
              </w:rPr>
              <w:t>1.1.</w:t>
            </w:r>
          </w:p>
        </w:tc>
        <w:tc>
          <w:tcPr>
            <w:tcW w:w="3987" w:type="dxa"/>
            <w:tcBorders>
              <w:top w:val="nil"/>
              <w:left w:val="single" w:sz="4" w:space="0" w:color="auto"/>
              <w:bottom w:val="single" w:sz="4" w:space="0" w:color="auto"/>
              <w:right w:val="single" w:sz="4" w:space="0" w:color="auto"/>
            </w:tcBorders>
          </w:tcPr>
          <w:p w:rsidR="00310D92" w:rsidRPr="00C25374" w:rsidRDefault="00310D92" w:rsidP="00793AC5">
            <w:pPr>
              <w:pStyle w:val="ConsPlusCell"/>
              <w:rPr>
                <w:color w:val="000000"/>
                <w:sz w:val="16"/>
                <w:szCs w:val="16"/>
              </w:rPr>
            </w:pPr>
            <w:r w:rsidRPr="00C25374">
              <w:rPr>
                <w:color w:val="000000"/>
                <w:sz w:val="16"/>
                <w:szCs w:val="16"/>
              </w:rPr>
              <w:t>Отлов, транспортировка, учет животных, содерж</w:t>
            </w:r>
            <w:r w:rsidRPr="00C25374">
              <w:rPr>
                <w:color w:val="000000"/>
                <w:sz w:val="16"/>
                <w:szCs w:val="16"/>
              </w:rPr>
              <w:t>а</w:t>
            </w:r>
            <w:r w:rsidRPr="00C25374">
              <w:rPr>
                <w:color w:val="000000"/>
                <w:sz w:val="16"/>
                <w:szCs w:val="16"/>
              </w:rPr>
              <w:t>ние безнадзорных животных   (вакцинация, стер</w:t>
            </w:r>
            <w:r w:rsidRPr="00C25374">
              <w:rPr>
                <w:color w:val="000000"/>
                <w:sz w:val="16"/>
                <w:szCs w:val="16"/>
              </w:rPr>
              <w:t>и</w:t>
            </w:r>
            <w:r w:rsidRPr="00C25374">
              <w:rPr>
                <w:color w:val="000000"/>
                <w:sz w:val="16"/>
                <w:szCs w:val="16"/>
              </w:rPr>
              <w:t>лизация, чипирование), возврат владел</w:t>
            </w:r>
            <w:r w:rsidRPr="00C25374">
              <w:rPr>
                <w:color w:val="000000"/>
                <w:sz w:val="16"/>
                <w:szCs w:val="16"/>
              </w:rPr>
              <w:t>ь</w:t>
            </w:r>
            <w:r w:rsidRPr="00C25374">
              <w:rPr>
                <w:color w:val="000000"/>
                <w:sz w:val="16"/>
                <w:szCs w:val="16"/>
              </w:rPr>
              <w:t>цам или в место отлова, утилизация (уничтожение) биолог</w:t>
            </w:r>
            <w:r w:rsidRPr="00C25374">
              <w:rPr>
                <w:color w:val="000000"/>
                <w:sz w:val="16"/>
                <w:szCs w:val="16"/>
              </w:rPr>
              <w:t>и</w:t>
            </w:r>
            <w:r w:rsidRPr="00C25374">
              <w:rPr>
                <w:color w:val="000000"/>
                <w:sz w:val="16"/>
                <w:szCs w:val="16"/>
              </w:rPr>
              <w:t>ческих отходов, в том числе в р</w:t>
            </w:r>
            <w:r w:rsidRPr="00C25374">
              <w:rPr>
                <w:color w:val="000000"/>
                <w:sz w:val="16"/>
                <w:szCs w:val="16"/>
              </w:rPr>
              <w:t>е</w:t>
            </w:r>
            <w:r w:rsidRPr="00C25374">
              <w:rPr>
                <w:color w:val="000000"/>
                <w:sz w:val="16"/>
                <w:szCs w:val="16"/>
              </w:rPr>
              <w:t>зультате эвтаназии отловленных живо</w:t>
            </w:r>
            <w:r w:rsidRPr="00C25374">
              <w:rPr>
                <w:color w:val="000000"/>
                <w:sz w:val="16"/>
                <w:szCs w:val="16"/>
              </w:rPr>
              <w:t>т</w:t>
            </w:r>
            <w:r w:rsidRPr="00C25374">
              <w:rPr>
                <w:color w:val="000000"/>
                <w:sz w:val="16"/>
                <w:szCs w:val="16"/>
              </w:rPr>
              <w:t xml:space="preserve">ных. </w:t>
            </w:r>
          </w:p>
        </w:tc>
        <w:tc>
          <w:tcPr>
            <w:tcW w:w="1134" w:type="dxa"/>
            <w:tcBorders>
              <w:top w:val="nil"/>
              <w:left w:val="single" w:sz="4" w:space="0" w:color="auto"/>
              <w:bottom w:val="single" w:sz="4" w:space="0" w:color="auto"/>
              <w:right w:val="single" w:sz="4" w:space="0" w:color="auto"/>
            </w:tcBorders>
          </w:tcPr>
          <w:p w:rsidR="00310D92" w:rsidRPr="00C25374" w:rsidRDefault="00310D92" w:rsidP="00793AC5">
            <w:pPr>
              <w:pStyle w:val="ConsPlusCell"/>
              <w:rPr>
                <w:color w:val="000000"/>
                <w:sz w:val="16"/>
                <w:szCs w:val="16"/>
              </w:rPr>
            </w:pPr>
            <w:r w:rsidRPr="00C25374">
              <w:rPr>
                <w:color w:val="000000"/>
                <w:sz w:val="16"/>
                <w:szCs w:val="16"/>
              </w:rPr>
              <w:t>Администр</w:t>
            </w:r>
            <w:r w:rsidRPr="00C25374">
              <w:rPr>
                <w:color w:val="000000"/>
                <w:sz w:val="16"/>
                <w:szCs w:val="16"/>
              </w:rPr>
              <w:t>а</w:t>
            </w:r>
            <w:r w:rsidRPr="00C25374">
              <w:rPr>
                <w:color w:val="000000"/>
                <w:sz w:val="16"/>
                <w:szCs w:val="16"/>
              </w:rPr>
              <w:t>ция Валда</w:t>
            </w:r>
            <w:r w:rsidRPr="00C25374">
              <w:rPr>
                <w:color w:val="000000"/>
                <w:sz w:val="16"/>
                <w:szCs w:val="16"/>
              </w:rPr>
              <w:t>й</w:t>
            </w:r>
            <w:r w:rsidRPr="00C25374">
              <w:rPr>
                <w:color w:val="000000"/>
                <w:sz w:val="16"/>
                <w:szCs w:val="16"/>
              </w:rPr>
              <w:t>ского муниц</w:t>
            </w:r>
            <w:r w:rsidRPr="00C25374">
              <w:rPr>
                <w:color w:val="000000"/>
                <w:sz w:val="16"/>
                <w:szCs w:val="16"/>
              </w:rPr>
              <w:t>и</w:t>
            </w:r>
            <w:r w:rsidRPr="00C25374">
              <w:rPr>
                <w:color w:val="000000"/>
                <w:sz w:val="16"/>
                <w:szCs w:val="16"/>
              </w:rPr>
              <w:t>пального ра</w:t>
            </w:r>
            <w:r w:rsidRPr="00C25374">
              <w:rPr>
                <w:color w:val="000000"/>
                <w:sz w:val="16"/>
                <w:szCs w:val="16"/>
              </w:rPr>
              <w:t>й</w:t>
            </w:r>
            <w:r w:rsidRPr="00C25374">
              <w:rPr>
                <w:color w:val="000000"/>
                <w:sz w:val="16"/>
                <w:szCs w:val="16"/>
              </w:rPr>
              <w:t>она</w:t>
            </w:r>
          </w:p>
        </w:tc>
        <w:tc>
          <w:tcPr>
            <w:tcW w:w="711" w:type="dxa"/>
            <w:tcBorders>
              <w:top w:val="nil"/>
              <w:left w:val="single" w:sz="4" w:space="0" w:color="auto"/>
              <w:bottom w:val="single" w:sz="4" w:space="0" w:color="auto"/>
              <w:right w:val="single" w:sz="4" w:space="0" w:color="auto"/>
            </w:tcBorders>
          </w:tcPr>
          <w:p w:rsidR="00310D92" w:rsidRPr="00C25374" w:rsidRDefault="00310D92" w:rsidP="00793AC5">
            <w:pPr>
              <w:pStyle w:val="ConsPlusCell"/>
              <w:jc w:val="center"/>
              <w:rPr>
                <w:color w:val="000000"/>
                <w:sz w:val="16"/>
                <w:szCs w:val="16"/>
              </w:rPr>
            </w:pPr>
            <w:r w:rsidRPr="00C25374">
              <w:rPr>
                <w:color w:val="000000"/>
                <w:sz w:val="16"/>
                <w:szCs w:val="16"/>
              </w:rPr>
              <w:t>2018-2022 г</w:t>
            </w:r>
            <w:r w:rsidRPr="00C25374">
              <w:rPr>
                <w:color w:val="000000"/>
                <w:sz w:val="16"/>
                <w:szCs w:val="16"/>
              </w:rPr>
              <w:t>о</w:t>
            </w:r>
            <w:r w:rsidRPr="00C25374">
              <w:rPr>
                <w:color w:val="000000"/>
                <w:sz w:val="16"/>
                <w:szCs w:val="16"/>
              </w:rPr>
              <w:t>ды</w:t>
            </w:r>
          </w:p>
        </w:tc>
        <w:tc>
          <w:tcPr>
            <w:tcW w:w="708" w:type="dxa"/>
            <w:tcBorders>
              <w:top w:val="nil"/>
              <w:left w:val="single" w:sz="4" w:space="0" w:color="auto"/>
              <w:bottom w:val="single" w:sz="4" w:space="0" w:color="auto"/>
              <w:right w:val="single" w:sz="4" w:space="0" w:color="auto"/>
            </w:tcBorders>
          </w:tcPr>
          <w:p w:rsidR="00310D92" w:rsidRPr="00C25374" w:rsidRDefault="00310D92" w:rsidP="00793AC5">
            <w:pPr>
              <w:pStyle w:val="ConsPlusCell"/>
              <w:jc w:val="center"/>
              <w:rPr>
                <w:color w:val="000000"/>
                <w:sz w:val="16"/>
                <w:szCs w:val="16"/>
              </w:rPr>
            </w:pPr>
            <w:r w:rsidRPr="00C25374">
              <w:rPr>
                <w:color w:val="000000"/>
                <w:sz w:val="16"/>
                <w:szCs w:val="16"/>
              </w:rPr>
              <w:t>1.1.1,</w:t>
            </w:r>
          </w:p>
          <w:p w:rsidR="00310D92" w:rsidRPr="00C25374" w:rsidRDefault="00310D92" w:rsidP="00793AC5">
            <w:pPr>
              <w:pStyle w:val="ConsPlusCell"/>
              <w:jc w:val="center"/>
              <w:rPr>
                <w:color w:val="000000"/>
                <w:sz w:val="16"/>
                <w:szCs w:val="16"/>
              </w:rPr>
            </w:pPr>
            <w:r w:rsidRPr="00C25374">
              <w:rPr>
                <w:color w:val="000000"/>
                <w:sz w:val="16"/>
                <w:szCs w:val="16"/>
              </w:rPr>
              <w:t>1.1.2</w:t>
            </w:r>
          </w:p>
        </w:tc>
        <w:tc>
          <w:tcPr>
            <w:tcW w:w="851" w:type="dxa"/>
            <w:tcBorders>
              <w:top w:val="nil"/>
              <w:left w:val="single" w:sz="4" w:space="0" w:color="auto"/>
              <w:bottom w:val="single" w:sz="4" w:space="0" w:color="auto"/>
              <w:right w:val="single" w:sz="4" w:space="0" w:color="auto"/>
            </w:tcBorders>
          </w:tcPr>
          <w:p w:rsidR="00310D92" w:rsidRPr="00C25374" w:rsidRDefault="00310D92" w:rsidP="00793AC5">
            <w:pPr>
              <w:pStyle w:val="ConsPlusCell"/>
              <w:rPr>
                <w:color w:val="000000"/>
                <w:sz w:val="16"/>
                <w:szCs w:val="16"/>
              </w:rPr>
            </w:pPr>
            <w:r w:rsidRPr="00C25374">
              <w:rPr>
                <w:color w:val="000000"/>
                <w:sz w:val="16"/>
                <w:szCs w:val="16"/>
              </w:rPr>
              <w:t>бю</w:t>
            </w:r>
            <w:r w:rsidRPr="00C25374">
              <w:rPr>
                <w:color w:val="000000"/>
                <w:sz w:val="16"/>
                <w:szCs w:val="16"/>
              </w:rPr>
              <w:t>д</w:t>
            </w:r>
            <w:r w:rsidRPr="00C25374">
              <w:rPr>
                <w:color w:val="000000"/>
                <w:sz w:val="16"/>
                <w:szCs w:val="16"/>
              </w:rPr>
              <w:t>жет Новгоро</w:t>
            </w:r>
            <w:r w:rsidRPr="00C25374">
              <w:rPr>
                <w:color w:val="000000"/>
                <w:sz w:val="16"/>
                <w:szCs w:val="16"/>
              </w:rPr>
              <w:t>д</w:t>
            </w:r>
            <w:r w:rsidRPr="00C25374">
              <w:rPr>
                <w:color w:val="000000"/>
                <w:sz w:val="16"/>
                <w:szCs w:val="16"/>
              </w:rPr>
              <w:t>ской о</w:t>
            </w:r>
            <w:r w:rsidRPr="00C25374">
              <w:rPr>
                <w:color w:val="000000"/>
                <w:sz w:val="16"/>
                <w:szCs w:val="16"/>
              </w:rPr>
              <w:t>б</w:t>
            </w:r>
            <w:r w:rsidRPr="00C25374">
              <w:rPr>
                <w:color w:val="000000"/>
                <w:sz w:val="16"/>
                <w:szCs w:val="16"/>
              </w:rPr>
              <w:t>ласти</w:t>
            </w:r>
          </w:p>
        </w:tc>
        <w:tc>
          <w:tcPr>
            <w:tcW w:w="709" w:type="dxa"/>
            <w:tcBorders>
              <w:top w:val="nil"/>
              <w:left w:val="single" w:sz="4" w:space="0" w:color="auto"/>
              <w:bottom w:val="single" w:sz="4" w:space="0" w:color="auto"/>
              <w:right w:val="single" w:sz="4" w:space="0" w:color="auto"/>
            </w:tcBorders>
          </w:tcPr>
          <w:p w:rsidR="00310D92" w:rsidRPr="00C25374" w:rsidRDefault="00310D92" w:rsidP="00793AC5">
            <w:pPr>
              <w:pStyle w:val="ConsPlusCell"/>
              <w:jc w:val="center"/>
              <w:rPr>
                <w:color w:val="000000"/>
                <w:sz w:val="16"/>
                <w:szCs w:val="16"/>
              </w:rPr>
            </w:pPr>
            <w:r w:rsidRPr="00C25374">
              <w:rPr>
                <w:color w:val="000000"/>
                <w:sz w:val="16"/>
                <w:szCs w:val="16"/>
              </w:rPr>
              <w:t>251,8</w:t>
            </w:r>
          </w:p>
        </w:tc>
        <w:tc>
          <w:tcPr>
            <w:tcW w:w="708" w:type="dxa"/>
            <w:tcBorders>
              <w:top w:val="nil"/>
              <w:left w:val="single" w:sz="4" w:space="0" w:color="auto"/>
              <w:bottom w:val="single" w:sz="4" w:space="0" w:color="auto"/>
              <w:right w:val="single" w:sz="4" w:space="0" w:color="auto"/>
            </w:tcBorders>
          </w:tcPr>
          <w:p w:rsidR="00310D92" w:rsidRPr="00C25374" w:rsidRDefault="00310D92" w:rsidP="00793AC5">
            <w:pPr>
              <w:pStyle w:val="ConsPlusCell"/>
              <w:jc w:val="center"/>
              <w:rPr>
                <w:color w:val="000000"/>
                <w:sz w:val="16"/>
                <w:szCs w:val="16"/>
              </w:rPr>
            </w:pPr>
            <w:r w:rsidRPr="00C25374">
              <w:rPr>
                <w:color w:val="000000"/>
                <w:sz w:val="16"/>
                <w:szCs w:val="16"/>
              </w:rPr>
              <w:t>251,8</w:t>
            </w:r>
          </w:p>
        </w:tc>
        <w:tc>
          <w:tcPr>
            <w:tcW w:w="709" w:type="dxa"/>
            <w:tcBorders>
              <w:top w:val="nil"/>
              <w:left w:val="single" w:sz="4" w:space="0" w:color="auto"/>
              <w:bottom w:val="single" w:sz="4" w:space="0" w:color="auto"/>
              <w:right w:val="single" w:sz="4" w:space="0" w:color="auto"/>
            </w:tcBorders>
          </w:tcPr>
          <w:p w:rsidR="00310D92" w:rsidRPr="00C25374" w:rsidRDefault="00310D92" w:rsidP="00793AC5">
            <w:pPr>
              <w:pStyle w:val="ConsPlusCell"/>
              <w:jc w:val="center"/>
              <w:rPr>
                <w:color w:val="000000"/>
                <w:sz w:val="16"/>
                <w:szCs w:val="16"/>
              </w:rPr>
            </w:pPr>
            <w:r w:rsidRPr="00C25374">
              <w:rPr>
                <w:color w:val="000000"/>
                <w:sz w:val="16"/>
                <w:szCs w:val="16"/>
              </w:rPr>
              <w:t>251,8</w:t>
            </w:r>
          </w:p>
          <w:p w:rsidR="00310D92" w:rsidRPr="00C25374" w:rsidRDefault="00310D92" w:rsidP="00793AC5">
            <w:pPr>
              <w:pStyle w:val="ConsPlusCell"/>
              <w:jc w:val="right"/>
              <w:rPr>
                <w:color w:val="000000"/>
                <w:sz w:val="16"/>
                <w:szCs w:val="16"/>
              </w:rPr>
            </w:pPr>
          </w:p>
        </w:tc>
        <w:tc>
          <w:tcPr>
            <w:tcW w:w="709" w:type="dxa"/>
            <w:tcBorders>
              <w:top w:val="single" w:sz="4" w:space="0" w:color="auto"/>
              <w:bottom w:val="single" w:sz="4" w:space="0" w:color="auto"/>
              <w:right w:val="single" w:sz="4" w:space="0" w:color="auto"/>
            </w:tcBorders>
            <w:shd w:val="clear" w:color="auto" w:fill="auto"/>
          </w:tcPr>
          <w:p w:rsidR="00310D92" w:rsidRPr="00C25374" w:rsidRDefault="00310D92" w:rsidP="00793AC5">
            <w:pPr>
              <w:pStyle w:val="ConsPlusCell"/>
              <w:jc w:val="center"/>
              <w:rPr>
                <w:sz w:val="16"/>
                <w:szCs w:val="16"/>
              </w:rPr>
            </w:pPr>
            <w:r w:rsidRPr="00C25374">
              <w:rPr>
                <w:color w:val="000000"/>
                <w:sz w:val="16"/>
                <w:szCs w:val="16"/>
              </w:rPr>
              <w:t>251,8</w:t>
            </w:r>
          </w:p>
        </w:tc>
        <w:tc>
          <w:tcPr>
            <w:tcW w:w="709" w:type="dxa"/>
            <w:tcBorders>
              <w:top w:val="single" w:sz="4" w:space="0" w:color="auto"/>
              <w:bottom w:val="single" w:sz="4" w:space="0" w:color="auto"/>
              <w:right w:val="single" w:sz="4" w:space="0" w:color="auto"/>
            </w:tcBorders>
          </w:tcPr>
          <w:p w:rsidR="00310D92" w:rsidRPr="00C25374" w:rsidRDefault="00310D92" w:rsidP="00793AC5">
            <w:pPr>
              <w:pStyle w:val="ConsPlusCell"/>
              <w:jc w:val="center"/>
              <w:rPr>
                <w:color w:val="000000"/>
                <w:sz w:val="16"/>
                <w:szCs w:val="16"/>
              </w:rPr>
            </w:pPr>
            <w:r w:rsidRPr="00C25374">
              <w:rPr>
                <w:color w:val="000000"/>
                <w:sz w:val="16"/>
                <w:szCs w:val="16"/>
              </w:rPr>
              <w:t>251,8</w:t>
            </w:r>
          </w:p>
        </w:tc>
      </w:tr>
    </w:tbl>
    <w:p w:rsidR="00310D92" w:rsidRPr="00C25374" w:rsidRDefault="00310D92" w:rsidP="00310D92">
      <w:pPr>
        <w:ind w:left="8496" w:right="-2"/>
        <w:jc w:val="right"/>
        <w:rPr>
          <w:rFonts w:ascii="Arial" w:hAnsi="Arial" w:cs="Arial"/>
          <w:sz w:val="16"/>
          <w:szCs w:val="16"/>
        </w:rPr>
      </w:pPr>
      <w:r w:rsidRPr="00C25374">
        <w:rPr>
          <w:rFonts w:ascii="Arial" w:hAnsi="Arial" w:cs="Arial"/>
          <w:sz w:val="16"/>
          <w:szCs w:val="16"/>
        </w:rPr>
        <w:t xml:space="preserve">       ».</w:t>
      </w:r>
    </w:p>
    <w:p w:rsidR="00310D92" w:rsidRPr="00C25374" w:rsidRDefault="00310D92" w:rsidP="00310D92">
      <w:pPr>
        <w:autoSpaceDE w:val="0"/>
        <w:autoSpaceDN w:val="0"/>
        <w:adjustRightInd w:val="0"/>
        <w:ind w:firstLine="142"/>
        <w:jc w:val="both"/>
        <w:rPr>
          <w:rFonts w:ascii="Arial" w:hAnsi="Arial" w:cs="Arial"/>
          <w:sz w:val="16"/>
          <w:szCs w:val="16"/>
        </w:rPr>
      </w:pPr>
      <w:r w:rsidRPr="00C2537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C25374">
        <w:rPr>
          <w:rFonts w:ascii="Arial" w:hAnsi="Arial" w:cs="Arial"/>
          <w:sz w:val="16"/>
          <w:szCs w:val="16"/>
        </w:rPr>
        <w:t>ь</w:t>
      </w:r>
      <w:r w:rsidRPr="00C25374">
        <w:rPr>
          <w:rFonts w:ascii="Arial" w:hAnsi="Arial" w:cs="Arial"/>
          <w:sz w:val="16"/>
          <w:szCs w:val="16"/>
        </w:rPr>
        <w:t>ного района в сети «И</w:t>
      </w:r>
      <w:r w:rsidRPr="00C25374">
        <w:rPr>
          <w:rFonts w:ascii="Arial" w:hAnsi="Arial" w:cs="Arial"/>
          <w:sz w:val="16"/>
          <w:szCs w:val="16"/>
        </w:rPr>
        <w:t>н</w:t>
      </w:r>
      <w:r w:rsidRPr="00C25374">
        <w:rPr>
          <w:rFonts w:ascii="Arial" w:hAnsi="Arial" w:cs="Arial"/>
          <w:sz w:val="16"/>
          <w:szCs w:val="16"/>
        </w:rPr>
        <w:t>тернет».</w:t>
      </w:r>
    </w:p>
    <w:p w:rsidR="00310D92" w:rsidRPr="00C25374" w:rsidRDefault="00310D92" w:rsidP="00310D92">
      <w:pPr>
        <w:autoSpaceDE w:val="0"/>
        <w:autoSpaceDN w:val="0"/>
        <w:adjustRightInd w:val="0"/>
        <w:ind w:firstLine="142"/>
        <w:jc w:val="both"/>
        <w:rPr>
          <w:rFonts w:ascii="Arial" w:hAnsi="Arial" w:cs="Arial"/>
          <w:sz w:val="16"/>
          <w:szCs w:val="16"/>
        </w:rPr>
      </w:pPr>
      <w:r w:rsidRPr="00C25374">
        <w:rPr>
          <w:rFonts w:ascii="Arial" w:hAnsi="Arial" w:cs="Arial"/>
          <w:sz w:val="16"/>
          <w:szCs w:val="16"/>
        </w:rPr>
        <w:t>3. Постановление вступает в силу с 1 января 2020 года.</w:t>
      </w:r>
    </w:p>
    <w:p w:rsidR="00310D92" w:rsidRPr="00C25374" w:rsidRDefault="00310D92" w:rsidP="00310D92">
      <w:pPr>
        <w:jc w:val="both"/>
        <w:rPr>
          <w:rFonts w:ascii="Arial" w:hAnsi="Arial" w:cs="Arial"/>
          <w:sz w:val="16"/>
          <w:szCs w:val="16"/>
        </w:rPr>
      </w:pPr>
      <w:r w:rsidRPr="00C25374">
        <w:rPr>
          <w:rFonts w:ascii="Arial" w:hAnsi="Arial" w:cs="Arial"/>
          <w:b/>
          <w:sz w:val="16"/>
          <w:szCs w:val="16"/>
        </w:rPr>
        <w:t>Глава муниципального района</w:t>
      </w:r>
      <w:r w:rsidRPr="00C25374">
        <w:rPr>
          <w:rFonts w:ascii="Arial" w:hAnsi="Arial" w:cs="Arial"/>
          <w:b/>
          <w:sz w:val="16"/>
          <w:szCs w:val="16"/>
        </w:rPr>
        <w:tab/>
      </w:r>
      <w:r w:rsidRPr="00C25374">
        <w:rPr>
          <w:rFonts w:ascii="Arial" w:hAnsi="Arial" w:cs="Arial"/>
          <w:b/>
          <w:sz w:val="16"/>
          <w:szCs w:val="16"/>
        </w:rPr>
        <w:tab/>
        <w:t>Ю.В.Стадэ</w:t>
      </w:r>
    </w:p>
    <w:p w:rsidR="00F410FF" w:rsidRDefault="00F410FF" w:rsidP="00E87F79">
      <w:pPr>
        <w:shd w:val="clear" w:color="auto" w:fill="FFFFFF"/>
        <w:suppressAutoHyphens/>
        <w:spacing w:line="240" w:lineRule="exact"/>
        <w:jc w:val="center"/>
        <w:rPr>
          <w:rFonts w:ascii="Arial" w:hAnsi="Arial" w:cs="Arial"/>
          <w:b/>
          <w:sz w:val="16"/>
          <w:szCs w:val="16"/>
        </w:rPr>
      </w:pPr>
    </w:p>
    <w:p w:rsidR="00C84CC2" w:rsidRPr="00F60CD8" w:rsidRDefault="00C84CC2" w:rsidP="00C84CC2">
      <w:pPr>
        <w:pStyle w:val="2"/>
        <w:rPr>
          <w:rFonts w:ascii="Arial" w:hAnsi="Arial" w:cs="Arial"/>
          <w:color w:val="000000"/>
          <w:sz w:val="16"/>
          <w:szCs w:val="16"/>
        </w:rPr>
      </w:pPr>
      <w:r w:rsidRPr="00F60CD8">
        <w:rPr>
          <w:rFonts w:ascii="Arial" w:hAnsi="Arial" w:cs="Arial"/>
          <w:color w:val="000000"/>
          <w:sz w:val="16"/>
          <w:szCs w:val="16"/>
        </w:rPr>
        <w:t>АДМИНИСТРАЦИЯ ВАЛДАЙСКОГО МУНИЦИПАЛЬНОГО РАЙОНА</w:t>
      </w:r>
    </w:p>
    <w:p w:rsidR="00C84CC2" w:rsidRPr="00F60CD8" w:rsidRDefault="00C84CC2" w:rsidP="00C84CC2">
      <w:pPr>
        <w:pStyle w:val="3"/>
        <w:rPr>
          <w:rFonts w:ascii="Arial" w:hAnsi="Arial" w:cs="Arial"/>
          <w:sz w:val="16"/>
          <w:szCs w:val="16"/>
        </w:rPr>
      </w:pPr>
      <w:r w:rsidRPr="00F60CD8">
        <w:rPr>
          <w:rFonts w:ascii="Arial" w:hAnsi="Arial" w:cs="Arial"/>
          <w:sz w:val="16"/>
          <w:szCs w:val="16"/>
        </w:rPr>
        <w:t>П О С Т А Н О В Л Е Н И Е</w:t>
      </w:r>
    </w:p>
    <w:p w:rsidR="00C84CC2" w:rsidRPr="00F60CD8" w:rsidRDefault="00C84CC2" w:rsidP="00C84CC2">
      <w:pPr>
        <w:jc w:val="center"/>
        <w:rPr>
          <w:rFonts w:ascii="Arial" w:hAnsi="Arial" w:cs="Arial"/>
          <w:color w:val="000000"/>
          <w:sz w:val="16"/>
          <w:szCs w:val="16"/>
        </w:rPr>
      </w:pPr>
      <w:r w:rsidRPr="00F60CD8">
        <w:rPr>
          <w:rFonts w:ascii="Arial" w:hAnsi="Arial" w:cs="Arial"/>
          <w:color w:val="000000"/>
          <w:sz w:val="16"/>
          <w:szCs w:val="16"/>
        </w:rPr>
        <w:t>29.11.2019 № 2043</w:t>
      </w:r>
    </w:p>
    <w:p w:rsidR="00C84CC2" w:rsidRPr="00F60CD8" w:rsidRDefault="00C84CC2" w:rsidP="00C84CC2">
      <w:pPr>
        <w:jc w:val="center"/>
        <w:rPr>
          <w:rFonts w:ascii="Arial" w:hAnsi="Arial" w:cs="Arial"/>
          <w:b/>
          <w:sz w:val="16"/>
          <w:szCs w:val="16"/>
        </w:rPr>
      </w:pPr>
      <w:r w:rsidRPr="00F60CD8">
        <w:rPr>
          <w:rFonts w:ascii="Arial" w:hAnsi="Arial" w:cs="Arial"/>
          <w:b/>
          <w:sz w:val="16"/>
          <w:szCs w:val="16"/>
        </w:rPr>
        <w:t xml:space="preserve">Об утверждении муниципальной программы «Совершенствование и содержание дорожного хозяйства </w:t>
      </w:r>
    </w:p>
    <w:p w:rsidR="00C84CC2" w:rsidRPr="00F60CD8" w:rsidRDefault="00C84CC2" w:rsidP="00C84CC2">
      <w:pPr>
        <w:jc w:val="center"/>
        <w:rPr>
          <w:rFonts w:ascii="Arial" w:hAnsi="Arial" w:cs="Arial"/>
          <w:b/>
          <w:sz w:val="16"/>
          <w:szCs w:val="16"/>
        </w:rPr>
      </w:pPr>
      <w:r w:rsidRPr="00F60CD8">
        <w:rPr>
          <w:rFonts w:ascii="Arial" w:hAnsi="Arial" w:cs="Arial"/>
          <w:b/>
          <w:sz w:val="16"/>
          <w:szCs w:val="16"/>
        </w:rPr>
        <w:t>на территории Валдайского городского поселения на 2020-2022 годы»</w:t>
      </w:r>
    </w:p>
    <w:p w:rsidR="00C84CC2" w:rsidRPr="00C84CC2" w:rsidRDefault="00C84CC2" w:rsidP="00C84CC2">
      <w:pPr>
        <w:shd w:val="clear" w:color="auto" w:fill="FFFFFF"/>
        <w:tabs>
          <w:tab w:val="left" w:pos="1056"/>
        </w:tabs>
        <w:ind w:firstLine="142"/>
        <w:jc w:val="both"/>
        <w:rPr>
          <w:rFonts w:ascii="Arial" w:hAnsi="Arial" w:cs="Arial"/>
          <w:b/>
          <w:sz w:val="16"/>
          <w:szCs w:val="16"/>
        </w:rPr>
      </w:pPr>
      <w:r w:rsidRPr="00C84CC2">
        <w:rPr>
          <w:rFonts w:ascii="Arial" w:hAnsi="Arial" w:cs="Arial"/>
          <w:sz w:val="16"/>
          <w:szCs w:val="16"/>
        </w:rPr>
        <w:t>В соответствии с Градостроительным кодексом Российской Федерации, Федеральным законом от 6 октября 2003 года № 131 – ФЗ «Об общих при</w:t>
      </w:r>
      <w:r w:rsidRPr="00C84CC2">
        <w:rPr>
          <w:rFonts w:ascii="Arial" w:hAnsi="Arial" w:cs="Arial"/>
          <w:sz w:val="16"/>
          <w:szCs w:val="16"/>
        </w:rPr>
        <w:t>н</w:t>
      </w:r>
      <w:r w:rsidRPr="00C84CC2">
        <w:rPr>
          <w:rFonts w:ascii="Arial" w:hAnsi="Arial" w:cs="Arial"/>
          <w:sz w:val="16"/>
          <w:szCs w:val="16"/>
        </w:rPr>
        <w:t>ципах организации местного самоуправления в Российской Федерации», Ф</w:t>
      </w:r>
      <w:r w:rsidRPr="00C84CC2">
        <w:rPr>
          <w:rFonts w:ascii="Arial" w:hAnsi="Arial" w:cs="Arial"/>
          <w:sz w:val="16"/>
          <w:szCs w:val="16"/>
        </w:rPr>
        <w:t>е</w:t>
      </w:r>
      <w:r w:rsidRPr="00C84CC2">
        <w:rPr>
          <w:rFonts w:ascii="Arial" w:hAnsi="Arial" w:cs="Arial"/>
          <w:sz w:val="16"/>
          <w:szCs w:val="16"/>
        </w:rPr>
        <w:t xml:space="preserve">деральным законом от 10 декабря 1995 года № 196 – ФЗ «О безопасности дорожного движения», </w:t>
      </w:r>
      <w:hyperlink r:id="rId9" w:history="1">
        <w:r w:rsidRPr="00C84CC2">
          <w:rPr>
            <w:rStyle w:val="af0"/>
            <w:rFonts w:ascii="Arial" w:hAnsi="Arial" w:cs="Arial"/>
            <w:color w:val="auto"/>
            <w:sz w:val="16"/>
            <w:szCs w:val="16"/>
            <w:u w:val="none"/>
          </w:rPr>
          <w:t>Федеральным законом от 08 ноября 2007 года N 257-ФЗ «Об автомобильных дорогах и о дорожной деятельн</w:t>
        </w:r>
        <w:r w:rsidRPr="00C84CC2">
          <w:rPr>
            <w:rStyle w:val="af0"/>
            <w:rFonts w:ascii="Arial" w:hAnsi="Arial" w:cs="Arial"/>
            <w:color w:val="auto"/>
            <w:sz w:val="16"/>
            <w:szCs w:val="16"/>
            <w:u w:val="none"/>
          </w:rPr>
          <w:t>о</w:t>
        </w:r>
        <w:r w:rsidRPr="00C84CC2">
          <w:rPr>
            <w:rStyle w:val="af0"/>
            <w:rFonts w:ascii="Arial" w:hAnsi="Arial" w:cs="Arial"/>
            <w:color w:val="auto"/>
            <w:sz w:val="16"/>
            <w:szCs w:val="16"/>
            <w:u w:val="none"/>
          </w:rPr>
          <w:t>сти в Российской Федерации и о внесении изменений в отдельные законодательные акты Российской Федерации</w:t>
        </w:r>
      </w:hyperlink>
      <w:r w:rsidRPr="00C84CC2">
        <w:rPr>
          <w:rFonts w:ascii="Arial" w:hAnsi="Arial" w:cs="Arial"/>
          <w:sz w:val="16"/>
          <w:szCs w:val="16"/>
        </w:rPr>
        <w:t>» Администрация Валдайского муниципального ра</w:t>
      </w:r>
      <w:r w:rsidRPr="00C84CC2">
        <w:rPr>
          <w:rFonts w:ascii="Arial" w:hAnsi="Arial" w:cs="Arial"/>
          <w:sz w:val="16"/>
          <w:szCs w:val="16"/>
        </w:rPr>
        <w:t>й</w:t>
      </w:r>
      <w:r w:rsidRPr="00C84CC2">
        <w:rPr>
          <w:rFonts w:ascii="Arial" w:hAnsi="Arial" w:cs="Arial"/>
          <w:sz w:val="16"/>
          <w:szCs w:val="16"/>
        </w:rPr>
        <w:t xml:space="preserve">она </w:t>
      </w:r>
      <w:r w:rsidRPr="00C84CC2">
        <w:rPr>
          <w:rFonts w:ascii="Arial" w:hAnsi="Arial" w:cs="Arial"/>
          <w:b/>
          <w:sz w:val="16"/>
          <w:szCs w:val="16"/>
        </w:rPr>
        <w:t>ПОСТАНОВЛЯЕТ:</w:t>
      </w:r>
    </w:p>
    <w:p w:rsidR="00C84CC2" w:rsidRPr="00C84CC2" w:rsidRDefault="00C84CC2" w:rsidP="00C84CC2">
      <w:pPr>
        <w:shd w:val="clear" w:color="auto" w:fill="FFFFFF"/>
        <w:tabs>
          <w:tab w:val="left" w:pos="1056"/>
        </w:tabs>
        <w:ind w:firstLine="142"/>
        <w:jc w:val="both"/>
        <w:rPr>
          <w:rFonts w:ascii="Arial" w:hAnsi="Arial" w:cs="Arial"/>
          <w:sz w:val="16"/>
          <w:szCs w:val="16"/>
        </w:rPr>
      </w:pPr>
      <w:r w:rsidRPr="00C84CC2">
        <w:rPr>
          <w:rFonts w:ascii="Arial" w:hAnsi="Arial" w:cs="Arial"/>
          <w:sz w:val="16"/>
          <w:szCs w:val="16"/>
        </w:rPr>
        <w:t>1. Утвердить прилагаемую муниципальную программу «Совершенствование и содержание дорожного хозяйства на территории Валдайского горо</w:t>
      </w:r>
      <w:r w:rsidRPr="00C84CC2">
        <w:rPr>
          <w:rFonts w:ascii="Arial" w:hAnsi="Arial" w:cs="Arial"/>
          <w:sz w:val="16"/>
          <w:szCs w:val="16"/>
        </w:rPr>
        <w:t>д</w:t>
      </w:r>
      <w:r w:rsidRPr="00C84CC2">
        <w:rPr>
          <w:rFonts w:ascii="Arial" w:hAnsi="Arial" w:cs="Arial"/>
          <w:sz w:val="16"/>
          <w:szCs w:val="16"/>
        </w:rPr>
        <w:t>ского поселения на 2020-2022 годы».</w:t>
      </w:r>
    </w:p>
    <w:p w:rsidR="00C84CC2" w:rsidRPr="00C84CC2" w:rsidRDefault="00C84CC2" w:rsidP="00C84CC2">
      <w:pPr>
        <w:autoSpaceDE w:val="0"/>
        <w:autoSpaceDN w:val="0"/>
        <w:adjustRightInd w:val="0"/>
        <w:ind w:firstLine="142"/>
        <w:jc w:val="both"/>
        <w:rPr>
          <w:rFonts w:ascii="Arial" w:hAnsi="Arial" w:cs="Arial"/>
          <w:sz w:val="16"/>
          <w:szCs w:val="16"/>
        </w:rPr>
      </w:pPr>
      <w:r w:rsidRPr="00C84CC2">
        <w:rPr>
          <w:rFonts w:ascii="Arial" w:hAnsi="Arial" w:cs="Arial"/>
          <w:sz w:val="16"/>
          <w:szCs w:val="16"/>
        </w:rPr>
        <w:t>2. Признать утратившими силу постановления Администрации Валда</w:t>
      </w:r>
      <w:r w:rsidRPr="00C84CC2">
        <w:rPr>
          <w:rFonts w:ascii="Arial" w:hAnsi="Arial" w:cs="Arial"/>
          <w:sz w:val="16"/>
          <w:szCs w:val="16"/>
        </w:rPr>
        <w:t>й</w:t>
      </w:r>
      <w:r w:rsidRPr="00C84CC2">
        <w:rPr>
          <w:rFonts w:ascii="Arial" w:hAnsi="Arial" w:cs="Arial"/>
          <w:sz w:val="16"/>
          <w:szCs w:val="16"/>
        </w:rPr>
        <w:t>ского муниципального района:</w:t>
      </w:r>
    </w:p>
    <w:p w:rsidR="00C84CC2" w:rsidRPr="00C84CC2" w:rsidRDefault="00C84CC2" w:rsidP="00C84CC2">
      <w:pPr>
        <w:autoSpaceDE w:val="0"/>
        <w:autoSpaceDN w:val="0"/>
        <w:adjustRightInd w:val="0"/>
        <w:ind w:firstLine="142"/>
        <w:jc w:val="both"/>
        <w:rPr>
          <w:rFonts w:ascii="Arial" w:hAnsi="Arial" w:cs="Arial"/>
          <w:sz w:val="16"/>
          <w:szCs w:val="16"/>
        </w:rPr>
      </w:pPr>
      <w:r w:rsidRPr="00C84CC2">
        <w:rPr>
          <w:rFonts w:ascii="Arial" w:hAnsi="Arial" w:cs="Arial"/>
          <w:sz w:val="16"/>
          <w:szCs w:val="16"/>
        </w:rPr>
        <w:t>от 25.11.2016 № 1915 «Совершенствование и содержание дорожного хозяйства на территории Валдайского городского поселения на 2017-2021 г</w:t>
      </w:r>
      <w:r w:rsidRPr="00C84CC2">
        <w:rPr>
          <w:rFonts w:ascii="Arial" w:hAnsi="Arial" w:cs="Arial"/>
          <w:sz w:val="16"/>
          <w:szCs w:val="16"/>
        </w:rPr>
        <w:t>о</w:t>
      </w:r>
      <w:r w:rsidRPr="00C84CC2">
        <w:rPr>
          <w:rFonts w:ascii="Arial" w:hAnsi="Arial" w:cs="Arial"/>
          <w:sz w:val="16"/>
          <w:szCs w:val="16"/>
        </w:rPr>
        <w:t>ды»;</w:t>
      </w:r>
    </w:p>
    <w:p w:rsidR="00C84CC2" w:rsidRPr="00C84CC2" w:rsidRDefault="00C84CC2" w:rsidP="00C84CC2">
      <w:pPr>
        <w:ind w:right="114" w:firstLine="142"/>
        <w:jc w:val="both"/>
        <w:rPr>
          <w:rFonts w:ascii="Arial" w:hAnsi="Arial" w:cs="Arial"/>
          <w:sz w:val="16"/>
          <w:szCs w:val="16"/>
        </w:rPr>
      </w:pPr>
      <w:r w:rsidRPr="00C84CC2">
        <w:rPr>
          <w:rFonts w:ascii="Arial" w:hAnsi="Arial" w:cs="Arial"/>
          <w:sz w:val="16"/>
          <w:szCs w:val="16"/>
        </w:rPr>
        <w:t>от 27.02.2017 № 234 «О внесении изменений в муниципальную программу «Совершенствование и содержание дорожного хозяйства на террит</w:t>
      </w:r>
      <w:r w:rsidRPr="00C84CC2">
        <w:rPr>
          <w:rFonts w:ascii="Arial" w:hAnsi="Arial" w:cs="Arial"/>
          <w:sz w:val="16"/>
          <w:szCs w:val="16"/>
        </w:rPr>
        <w:t>о</w:t>
      </w:r>
      <w:r w:rsidRPr="00C84CC2">
        <w:rPr>
          <w:rFonts w:ascii="Arial" w:hAnsi="Arial" w:cs="Arial"/>
          <w:sz w:val="16"/>
          <w:szCs w:val="16"/>
        </w:rPr>
        <w:t>рии Валдайского городского поселения на 2017-2019 г</w:t>
      </w:r>
      <w:r w:rsidRPr="00C84CC2">
        <w:rPr>
          <w:rFonts w:ascii="Arial" w:hAnsi="Arial" w:cs="Arial"/>
          <w:sz w:val="16"/>
          <w:szCs w:val="16"/>
        </w:rPr>
        <w:t>о</w:t>
      </w:r>
      <w:r w:rsidRPr="00C84CC2">
        <w:rPr>
          <w:rFonts w:ascii="Arial" w:hAnsi="Arial" w:cs="Arial"/>
          <w:sz w:val="16"/>
          <w:szCs w:val="16"/>
        </w:rPr>
        <w:t>ды»;</w:t>
      </w:r>
    </w:p>
    <w:p w:rsidR="00C84CC2" w:rsidRPr="00C84CC2" w:rsidRDefault="00C84CC2" w:rsidP="00C84CC2">
      <w:pPr>
        <w:ind w:right="114" w:firstLine="142"/>
        <w:jc w:val="both"/>
        <w:rPr>
          <w:rFonts w:ascii="Arial" w:hAnsi="Arial" w:cs="Arial"/>
          <w:sz w:val="16"/>
          <w:szCs w:val="16"/>
        </w:rPr>
      </w:pPr>
      <w:r w:rsidRPr="00C84CC2">
        <w:rPr>
          <w:rFonts w:ascii="Arial" w:hAnsi="Arial" w:cs="Arial"/>
          <w:sz w:val="16"/>
          <w:szCs w:val="16"/>
        </w:rPr>
        <w:t>от 28.03.2017 № 497 «О внесении изменений в муниципальную  программу «Совершенствование и содержание дорожного хозяйства на террит</w:t>
      </w:r>
      <w:r w:rsidRPr="00C84CC2">
        <w:rPr>
          <w:rFonts w:ascii="Arial" w:hAnsi="Arial" w:cs="Arial"/>
          <w:sz w:val="16"/>
          <w:szCs w:val="16"/>
        </w:rPr>
        <w:t>о</w:t>
      </w:r>
      <w:r w:rsidRPr="00C84CC2">
        <w:rPr>
          <w:rFonts w:ascii="Arial" w:hAnsi="Arial" w:cs="Arial"/>
          <w:sz w:val="16"/>
          <w:szCs w:val="16"/>
        </w:rPr>
        <w:t>рии Валдайского городского поселения  на 2017-2019 г</w:t>
      </w:r>
      <w:r w:rsidRPr="00C84CC2">
        <w:rPr>
          <w:rFonts w:ascii="Arial" w:hAnsi="Arial" w:cs="Arial"/>
          <w:sz w:val="16"/>
          <w:szCs w:val="16"/>
        </w:rPr>
        <w:t>о</w:t>
      </w:r>
      <w:r w:rsidRPr="00C84CC2">
        <w:rPr>
          <w:rFonts w:ascii="Arial" w:hAnsi="Arial" w:cs="Arial"/>
          <w:sz w:val="16"/>
          <w:szCs w:val="16"/>
        </w:rPr>
        <w:t>ды»;</w:t>
      </w:r>
    </w:p>
    <w:p w:rsidR="00C84CC2" w:rsidRPr="00C84CC2" w:rsidRDefault="00C84CC2" w:rsidP="00C84CC2">
      <w:pPr>
        <w:ind w:firstLine="142"/>
        <w:jc w:val="both"/>
        <w:rPr>
          <w:rFonts w:ascii="Arial" w:hAnsi="Arial" w:cs="Arial"/>
          <w:sz w:val="16"/>
          <w:szCs w:val="16"/>
        </w:rPr>
      </w:pPr>
      <w:r w:rsidRPr="00C84CC2">
        <w:rPr>
          <w:rFonts w:ascii="Arial" w:hAnsi="Arial" w:cs="Arial"/>
          <w:sz w:val="16"/>
          <w:szCs w:val="16"/>
        </w:rPr>
        <w:t>от 02.05.2017 № 750 «О внесении изменений в муниципальную программу «Совершенствование и содержание дорожного хозяйства на те</w:t>
      </w:r>
      <w:r w:rsidRPr="00C84CC2">
        <w:rPr>
          <w:rFonts w:ascii="Arial" w:hAnsi="Arial" w:cs="Arial"/>
          <w:sz w:val="16"/>
          <w:szCs w:val="16"/>
        </w:rPr>
        <w:t>р</w:t>
      </w:r>
      <w:r w:rsidRPr="00C84CC2">
        <w:rPr>
          <w:rFonts w:ascii="Arial" w:hAnsi="Arial" w:cs="Arial"/>
          <w:sz w:val="16"/>
          <w:szCs w:val="16"/>
        </w:rPr>
        <w:t>ритории Валдайского городского поселения  на 2017-2019 г</w:t>
      </w:r>
      <w:r w:rsidRPr="00C84CC2">
        <w:rPr>
          <w:rFonts w:ascii="Arial" w:hAnsi="Arial" w:cs="Arial"/>
          <w:sz w:val="16"/>
          <w:szCs w:val="16"/>
        </w:rPr>
        <w:t>о</w:t>
      </w:r>
      <w:r w:rsidRPr="00C84CC2">
        <w:rPr>
          <w:rFonts w:ascii="Arial" w:hAnsi="Arial" w:cs="Arial"/>
          <w:sz w:val="16"/>
          <w:szCs w:val="16"/>
        </w:rPr>
        <w:t>ды»;</w:t>
      </w:r>
    </w:p>
    <w:p w:rsidR="00C84CC2" w:rsidRPr="00C84CC2" w:rsidRDefault="00C84CC2" w:rsidP="00C84CC2">
      <w:pPr>
        <w:ind w:right="114" w:firstLine="142"/>
        <w:jc w:val="both"/>
        <w:rPr>
          <w:rFonts w:ascii="Arial" w:hAnsi="Arial" w:cs="Arial"/>
          <w:sz w:val="16"/>
          <w:szCs w:val="16"/>
        </w:rPr>
      </w:pPr>
      <w:r w:rsidRPr="00C84CC2">
        <w:rPr>
          <w:rFonts w:ascii="Arial" w:hAnsi="Arial" w:cs="Arial"/>
          <w:sz w:val="16"/>
          <w:szCs w:val="16"/>
        </w:rPr>
        <w:t>от 09.06.2017 № 1069 «О внесении изменений в муниципальную  программу «Совершенствование и содержание дорожного хозяйства на террит</w:t>
      </w:r>
      <w:r w:rsidRPr="00C84CC2">
        <w:rPr>
          <w:rFonts w:ascii="Arial" w:hAnsi="Arial" w:cs="Arial"/>
          <w:sz w:val="16"/>
          <w:szCs w:val="16"/>
        </w:rPr>
        <w:t>о</w:t>
      </w:r>
      <w:r w:rsidRPr="00C84CC2">
        <w:rPr>
          <w:rFonts w:ascii="Arial" w:hAnsi="Arial" w:cs="Arial"/>
          <w:sz w:val="16"/>
          <w:szCs w:val="16"/>
        </w:rPr>
        <w:t>рии Валдайского городского поселения  на 2017-2019 г</w:t>
      </w:r>
      <w:r w:rsidRPr="00C84CC2">
        <w:rPr>
          <w:rFonts w:ascii="Arial" w:hAnsi="Arial" w:cs="Arial"/>
          <w:sz w:val="16"/>
          <w:szCs w:val="16"/>
        </w:rPr>
        <w:t>о</w:t>
      </w:r>
      <w:r w:rsidRPr="00C84CC2">
        <w:rPr>
          <w:rFonts w:ascii="Arial" w:hAnsi="Arial" w:cs="Arial"/>
          <w:sz w:val="16"/>
          <w:szCs w:val="16"/>
        </w:rPr>
        <w:t>ды»;</w:t>
      </w:r>
    </w:p>
    <w:p w:rsidR="00C84CC2" w:rsidRPr="00C84CC2" w:rsidRDefault="00C84CC2" w:rsidP="00C84CC2">
      <w:pPr>
        <w:ind w:right="114" w:firstLine="142"/>
        <w:jc w:val="both"/>
        <w:rPr>
          <w:rFonts w:ascii="Arial" w:hAnsi="Arial" w:cs="Arial"/>
          <w:sz w:val="16"/>
          <w:szCs w:val="16"/>
        </w:rPr>
      </w:pPr>
      <w:r w:rsidRPr="00C84CC2">
        <w:rPr>
          <w:rFonts w:ascii="Arial" w:hAnsi="Arial" w:cs="Arial"/>
          <w:sz w:val="16"/>
          <w:szCs w:val="16"/>
        </w:rPr>
        <w:t>от 04.09.2017 № 1732 «О внесении изменений в муниципальную программу «Совершенствование и содержание дорожного хозяйства на террит</w:t>
      </w:r>
      <w:r w:rsidRPr="00C84CC2">
        <w:rPr>
          <w:rFonts w:ascii="Arial" w:hAnsi="Arial" w:cs="Arial"/>
          <w:sz w:val="16"/>
          <w:szCs w:val="16"/>
        </w:rPr>
        <w:t>о</w:t>
      </w:r>
      <w:r w:rsidRPr="00C84CC2">
        <w:rPr>
          <w:rFonts w:ascii="Arial" w:hAnsi="Arial" w:cs="Arial"/>
          <w:sz w:val="16"/>
          <w:szCs w:val="16"/>
        </w:rPr>
        <w:t>рии Валдайского городского поселения  на 2017-2019 г</w:t>
      </w:r>
      <w:r w:rsidRPr="00C84CC2">
        <w:rPr>
          <w:rFonts w:ascii="Arial" w:hAnsi="Arial" w:cs="Arial"/>
          <w:sz w:val="16"/>
          <w:szCs w:val="16"/>
        </w:rPr>
        <w:t>о</w:t>
      </w:r>
      <w:r w:rsidRPr="00C84CC2">
        <w:rPr>
          <w:rFonts w:ascii="Arial" w:hAnsi="Arial" w:cs="Arial"/>
          <w:sz w:val="16"/>
          <w:szCs w:val="16"/>
        </w:rPr>
        <w:t>ды»;</w:t>
      </w:r>
    </w:p>
    <w:p w:rsidR="00C84CC2" w:rsidRPr="00C84CC2" w:rsidRDefault="00C84CC2" w:rsidP="00C84CC2">
      <w:pPr>
        <w:ind w:right="114" w:firstLine="142"/>
        <w:jc w:val="both"/>
        <w:rPr>
          <w:rFonts w:ascii="Arial" w:hAnsi="Arial" w:cs="Arial"/>
          <w:sz w:val="16"/>
          <w:szCs w:val="16"/>
        </w:rPr>
      </w:pPr>
      <w:r w:rsidRPr="00C84CC2">
        <w:rPr>
          <w:rFonts w:ascii="Arial" w:hAnsi="Arial" w:cs="Arial"/>
          <w:sz w:val="16"/>
          <w:szCs w:val="16"/>
        </w:rPr>
        <w:t>от 17.10.2017 № 2063 «О внесении изменений в муниципальную программу «Совершенствование и содержание дорожного хозяйства на террит</w:t>
      </w:r>
      <w:r w:rsidRPr="00C84CC2">
        <w:rPr>
          <w:rFonts w:ascii="Arial" w:hAnsi="Arial" w:cs="Arial"/>
          <w:sz w:val="16"/>
          <w:szCs w:val="16"/>
        </w:rPr>
        <w:t>о</w:t>
      </w:r>
      <w:r w:rsidRPr="00C84CC2">
        <w:rPr>
          <w:rFonts w:ascii="Arial" w:hAnsi="Arial" w:cs="Arial"/>
          <w:sz w:val="16"/>
          <w:szCs w:val="16"/>
        </w:rPr>
        <w:t>рии Валдайского городского поселения  на 2017-2019 г</w:t>
      </w:r>
      <w:r w:rsidRPr="00C84CC2">
        <w:rPr>
          <w:rFonts w:ascii="Arial" w:hAnsi="Arial" w:cs="Arial"/>
          <w:sz w:val="16"/>
          <w:szCs w:val="16"/>
        </w:rPr>
        <w:t>о</w:t>
      </w:r>
      <w:r w:rsidRPr="00C84CC2">
        <w:rPr>
          <w:rFonts w:ascii="Arial" w:hAnsi="Arial" w:cs="Arial"/>
          <w:sz w:val="16"/>
          <w:szCs w:val="16"/>
        </w:rPr>
        <w:t>ды»;</w:t>
      </w:r>
    </w:p>
    <w:p w:rsidR="00C84CC2" w:rsidRPr="00C84CC2" w:rsidRDefault="00C84CC2" w:rsidP="00C84CC2">
      <w:pPr>
        <w:ind w:right="114" w:firstLine="142"/>
        <w:jc w:val="both"/>
        <w:rPr>
          <w:rFonts w:ascii="Arial" w:hAnsi="Arial" w:cs="Arial"/>
          <w:sz w:val="16"/>
          <w:szCs w:val="16"/>
        </w:rPr>
      </w:pPr>
      <w:r w:rsidRPr="00C84CC2">
        <w:rPr>
          <w:rFonts w:ascii="Arial" w:hAnsi="Arial" w:cs="Arial"/>
          <w:sz w:val="16"/>
          <w:szCs w:val="16"/>
        </w:rPr>
        <w:lastRenderedPageBreak/>
        <w:t>от 13.11.2017 № 2330 «О внесении изменений в муниципальную программу «Совершенствование и содержание дорожного хозяйства на террит</w:t>
      </w:r>
      <w:r w:rsidRPr="00C84CC2">
        <w:rPr>
          <w:rFonts w:ascii="Arial" w:hAnsi="Arial" w:cs="Arial"/>
          <w:sz w:val="16"/>
          <w:szCs w:val="16"/>
        </w:rPr>
        <w:t>о</w:t>
      </w:r>
      <w:r w:rsidRPr="00C84CC2">
        <w:rPr>
          <w:rFonts w:ascii="Arial" w:hAnsi="Arial" w:cs="Arial"/>
          <w:sz w:val="16"/>
          <w:szCs w:val="16"/>
        </w:rPr>
        <w:t>рии Валдайского городского поселения  на 2017-2019 г</w:t>
      </w:r>
      <w:r w:rsidRPr="00C84CC2">
        <w:rPr>
          <w:rFonts w:ascii="Arial" w:hAnsi="Arial" w:cs="Arial"/>
          <w:sz w:val="16"/>
          <w:szCs w:val="16"/>
        </w:rPr>
        <w:t>о</w:t>
      </w:r>
      <w:r w:rsidRPr="00C84CC2">
        <w:rPr>
          <w:rFonts w:ascii="Arial" w:hAnsi="Arial" w:cs="Arial"/>
          <w:sz w:val="16"/>
          <w:szCs w:val="16"/>
        </w:rPr>
        <w:t>ды»;</w:t>
      </w:r>
    </w:p>
    <w:p w:rsidR="00C84CC2" w:rsidRPr="00C84CC2" w:rsidRDefault="00C84CC2" w:rsidP="00C84CC2">
      <w:pPr>
        <w:ind w:right="114" w:firstLine="142"/>
        <w:jc w:val="both"/>
        <w:rPr>
          <w:rFonts w:ascii="Arial" w:hAnsi="Arial" w:cs="Arial"/>
          <w:sz w:val="16"/>
          <w:szCs w:val="16"/>
        </w:rPr>
      </w:pPr>
      <w:r w:rsidRPr="00C84CC2">
        <w:rPr>
          <w:rFonts w:ascii="Arial" w:hAnsi="Arial" w:cs="Arial"/>
          <w:sz w:val="16"/>
          <w:szCs w:val="16"/>
        </w:rPr>
        <w:t>от 12.12.2017 № 2570 «О внесении изменений в постановление Администрации Валдайского муниципального района от 25.11.2016 № 1915»;</w:t>
      </w:r>
    </w:p>
    <w:p w:rsidR="00C84CC2" w:rsidRPr="00C84CC2" w:rsidRDefault="00C84CC2" w:rsidP="00C84CC2">
      <w:pPr>
        <w:ind w:right="114" w:firstLine="142"/>
        <w:jc w:val="both"/>
        <w:rPr>
          <w:rFonts w:ascii="Arial" w:hAnsi="Arial" w:cs="Arial"/>
          <w:sz w:val="16"/>
          <w:szCs w:val="16"/>
        </w:rPr>
      </w:pPr>
      <w:r w:rsidRPr="00C84CC2">
        <w:rPr>
          <w:rFonts w:ascii="Arial" w:hAnsi="Arial" w:cs="Arial"/>
          <w:sz w:val="16"/>
          <w:szCs w:val="16"/>
        </w:rPr>
        <w:t>от 01.03.2018 № 364 «О внесении изменений в муниципальную программу «Совершенствование и содержание дорожного хозяйства на террит</w:t>
      </w:r>
      <w:r w:rsidRPr="00C84CC2">
        <w:rPr>
          <w:rFonts w:ascii="Arial" w:hAnsi="Arial" w:cs="Arial"/>
          <w:sz w:val="16"/>
          <w:szCs w:val="16"/>
        </w:rPr>
        <w:t>о</w:t>
      </w:r>
      <w:r w:rsidRPr="00C84CC2">
        <w:rPr>
          <w:rFonts w:ascii="Arial" w:hAnsi="Arial" w:cs="Arial"/>
          <w:sz w:val="16"/>
          <w:szCs w:val="16"/>
        </w:rPr>
        <w:t>рии Валдайского городского поселения  на 2017-2020 г</w:t>
      </w:r>
      <w:r w:rsidRPr="00C84CC2">
        <w:rPr>
          <w:rFonts w:ascii="Arial" w:hAnsi="Arial" w:cs="Arial"/>
          <w:sz w:val="16"/>
          <w:szCs w:val="16"/>
        </w:rPr>
        <w:t>о</w:t>
      </w:r>
      <w:r w:rsidRPr="00C84CC2">
        <w:rPr>
          <w:rFonts w:ascii="Arial" w:hAnsi="Arial" w:cs="Arial"/>
          <w:sz w:val="16"/>
          <w:szCs w:val="16"/>
        </w:rPr>
        <w:t>ды»;</w:t>
      </w:r>
    </w:p>
    <w:p w:rsidR="00C84CC2" w:rsidRPr="00C84CC2" w:rsidRDefault="00C84CC2" w:rsidP="00C84CC2">
      <w:pPr>
        <w:ind w:right="114" w:firstLine="142"/>
        <w:jc w:val="both"/>
        <w:rPr>
          <w:rFonts w:ascii="Arial" w:hAnsi="Arial" w:cs="Arial"/>
          <w:sz w:val="16"/>
          <w:szCs w:val="16"/>
        </w:rPr>
      </w:pPr>
      <w:r w:rsidRPr="00C84CC2">
        <w:rPr>
          <w:rFonts w:ascii="Arial" w:hAnsi="Arial" w:cs="Arial"/>
          <w:sz w:val="16"/>
          <w:szCs w:val="16"/>
        </w:rPr>
        <w:t>от 26.04.2018 № 646 «О внесении изменений в муниципальную программу «Совершенствование и содержание дорожного хозяйства на террит</w:t>
      </w:r>
      <w:r w:rsidRPr="00C84CC2">
        <w:rPr>
          <w:rFonts w:ascii="Arial" w:hAnsi="Arial" w:cs="Arial"/>
          <w:sz w:val="16"/>
          <w:szCs w:val="16"/>
        </w:rPr>
        <w:t>о</w:t>
      </w:r>
      <w:r w:rsidRPr="00C84CC2">
        <w:rPr>
          <w:rFonts w:ascii="Arial" w:hAnsi="Arial" w:cs="Arial"/>
          <w:sz w:val="16"/>
          <w:szCs w:val="16"/>
        </w:rPr>
        <w:t>рии Валдайского городского поселения  на 2017-2020 г</w:t>
      </w:r>
      <w:r w:rsidRPr="00C84CC2">
        <w:rPr>
          <w:rFonts w:ascii="Arial" w:hAnsi="Arial" w:cs="Arial"/>
          <w:sz w:val="16"/>
          <w:szCs w:val="16"/>
        </w:rPr>
        <w:t>о</w:t>
      </w:r>
      <w:r w:rsidRPr="00C84CC2">
        <w:rPr>
          <w:rFonts w:ascii="Arial" w:hAnsi="Arial" w:cs="Arial"/>
          <w:sz w:val="16"/>
          <w:szCs w:val="16"/>
        </w:rPr>
        <w:t>ды»;</w:t>
      </w:r>
    </w:p>
    <w:p w:rsidR="00C84CC2" w:rsidRPr="00C84CC2" w:rsidRDefault="00C84CC2" w:rsidP="00C84CC2">
      <w:pPr>
        <w:ind w:right="114" w:firstLine="142"/>
        <w:jc w:val="both"/>
        <w:rPr>
          <w:rFonts w:ascii="Arial" w:hAnsi="Arial" w:cs="Arial"/>
          <w:sz w:val="16"/>
          <w:szCs w:val="16"/>
        </w:rPr>
      </w:pPr>
      <w:r w:rsidRPr="00C84CC2">
        <w:rPr>
          <w:rFonts w:ascii="Arial" w:hAnsi="Arial" w:cs="Arial"/>
          <w:sz w:val="16"/>
          <w:szCs w:val="16"/>
        </w:rPr>
        <w:t>от 06.07.2018 № 1001 «О внесении изменений в муниципальную  программу «Совершенствование и содержание дорожного хозяйства на террит</w:t>
      </w:r>
      <w:r w:rsidRPr="00C84CC2">
        <w:rPr>
          <w:rFonts w:ascii="Arial" w:hAnsi="Arial" w:cs="Arial"/>
          <w:sz w:val="16"/>
          <w:szCs w:val="16"/>
        </w:rPr>
        <w:t>о</w:t>
      </w:r>
      <w:r w:rsidRPr="00C84CC2">
        <w:rPr>
          <w:rFonts w:ascii="Arial" w:hAnsi="Arial" w:cs="Arial"/>
          <w:sz w:val="16"/>
          <w:szCs w:val="16"/>
        </w:rPr>
        <w:t>рии Валдайского городского поселения  на 2017-2020 г</w:t>
      </w:r>
      <w:r w:rsidRPr="00C84CC2">
        <w:rPr>
          <w:rFonts w:ascii="Arial" w:hAnsi="Arial" w:cs="Arial"/>
          <w:sz w:val="16"/>
          <w:szCs w:val="16"/>
        </w:rPr>
        <w:t>о</w:t>
      </w:r>
      <w:r w:rsidRPr="00C84CC2">
        <w:rPr>
          <w:rFonts w:ascii="Arial" w:hAnsi="Arial" w:cs="Arial"/>
          <w:sz w:val="16"/>
          <w:szCs w:val="16"/>
        </w:rPr>
        <w:t>ды»;</w:t>
      </w:r>
    </w:p>
    <w:p w:rsidR="00C84CC2" w:rsidRPr="00C84CC2" w:rsidRDefault="00C84CC2" w:rsidP="00C84CC2">
      <w:pPr>
        <w:ind w:right="114" w:firstLine="142"/>
        <w:jc w:val="both"/>
        <w:rPr>
          <w:rFonts w:ascii="Arial" w:hAnsi="Arial" w:cs="Arial"/>
          <w:sz w:val="16"/>
          <w:szCs w:val="16"/>
        </w:rPr>
      </w:pPr>
      <w:r w:rsidRPr="00C84CC2">
        <w:rPr>
          <w:rFonts w:ascii="Arial" w:hAnsi="Arial" w:cs="Arial"/>
          <w:sz w:val="16"/>
          <w:szCs w:val="16"/>
        </w:rPr>
        <w:t>от 09.10.2018 № 1577 «О внесении изменений в муниципальную  программу «Совершенствование и содержание дорожного хозяйства на террит</w:t>
      </w:r>
      <w:r w:rsidRPr="00C84CC2">
        <w:rPr>
          <w:rFonts w:ascii="Arial" w:hAnsi="Arial" w:cs="Arial"/>
          <w:sz w:val="16"/>
          <w:szCs w:val="16"/>
        </w:rPr>
        <w:t>о</w:t>
      </w:r>
      <w:r w:rsidRPr="00C84CC2">
        <w:rPr>
          <w:rFonts w:ascii="Arial" w:hAnsi="Arial" w:cs="Arial"/>
          <w:sz w:val="16"/>
          <w:szCs w:val="16"/>
        </w:rPr>
        <w:t>рии Валдайского городского поселения  на 2017-2020 г</w:t>
      </w:r>
      <w:r w:rsidRPr="00C84CC2">
        <w:rPr>
          <w:rFonts w:ascii="Arial" w:hAnsi="Arial" w:cs="Arial"/>
          <w:sz w:val="16"/>
          <w:szCs w:val="16"/>
        </w:rPr>
        <w:t>о</w:t>
      </w:r>
      <w:r w:rsidRPr="00C84CC2">
        <w:rPr>
          <w:rFonts w:ascii="Arial" w:hAnsi="Arial" w:cs="Arial"/>
          <w:sz w:val="16"/>
          <w:szCs w:val="16"/>
        </w:rPr>
        <w:t>ды»;</w:t>
      </w:r>
    </w:p>
    <w:p w:rsidR="00C84CC2" w:rsidRPr="00C84CC2" w:rsidRDefault="00C84CC2" w:rsidP="00C84CC2">
      <w:pPr>
        <w:ind w:right="114" w:firstLine="142"/>
        <w:jc w:val="both"/>
        <w:rPr>
          <w:rFonts w:ascii="Arial" w:hAnsi="Arial" w:cs="Arial"/>
          <w:sz w:val="16"/>
          <w:szCs w:val="16"/>
        </w:rPr>
      </w:pPr>
      <w:r w:rsidRPr="00C84CC2">
        <w:rPr>
          <w:rFonts w:ascii="Arial" w:hAnsi="Arial" w:cs="Arial"/>
          <w:sz w:val="16"/>
          <w:szCs w:val="16"/>
        </w:rPr>
        <w:t>от 19.10.2018 № 1640 «О внесении изменений в муниципальную программу «Совершенствование и содержание дорожного хозяйства на террит</w:t>
      </w:r>
      <w:r w:rsidRPr="00C84CC2">
        <w:rPr>
          <w:rFonts w:ascii="Arial" w:hAnsi="Arial" w:cs="Arial"/>
          <w:sz w:val="16"/>
          <w:szCs w:val="16"/>
        </w:rPr>
        <w:t>о</w:t>
      </w:r>
      <w:r w:rsidRPr="00C84CC2">
        <w:rPr>
          <w:rFonts w:ascii="Arial" w:hAnsi="Arial" w:cs="Arial"/>
          <w:sz w:val="16"/>
          <w:szCs w:val="16"/>
        </w:rPr>
        <w:t>рии Валдайского городского поселения  на 2017-2020 г</w:t>
      </w:r>
      <w:r w:rsidRPr="00C84CC2">
        <w:rPr>
          <w:rFonts w:ascii="Arial" w:hAnsi="Arial" w:cs="Arial"/>
          <w:sz w:val="16"/>
          <w:szCs w:val="16"/>
        </w:rPr>
        <w:t>о</w:t>
      </w:r>
      <w:r w:rsidRPr="00C84CC2">
        <w:rPr>
          <w:rFonts w:ascii="Arial" w:hAnsi="Arial" w:cs="Arial"/>
          <w:sz w:val="16"/>
          <w:szCs w:val="16"/>
        </w:rPr>
        <w:t>ды»;</w:t>
      </w:r>
    </w:p>
    <w:p w:rsidR="00C84CC2" w:rsidRPr="00C84CC2" w:rsidRDefault="00C84CC2" w:rsidP="00C84CC2">
      <w:pPr>
        <w:ind w:right="114" w:firstLine="142"/>
        <w:jc w:val="both"/>
        <w:rPr>
          <w:rFonts w:ascii="Arial" w:hAnsi="Arial" w:cs="Arial"/>
          <w:sz w:val="16"/>
          <w:szCs w:val="16"/>
        </w:rPr>
      </w:pPr>
      <w:r w:rsidRPr="00C84CC2">
        <w:rPr>
          <w:rFonts w:ascii="Arial" w:hAnsi="Arial" w:cs="Arial"/>
          <w:sz w:val="16"/>
          <w:szCs w:val="16"/>
        </w:rPr>
        <w:t>от 05.12.2018 № 1942 «О внесении изменений в муниципальную программу «Совершенствование и содержание дорожного хозяйства на террит</w:t>
      </w:r>
      <w:r w:rsidRPr="00C84CC2">
        <w:rPr>
          <w:rFonts w:ascii="Arial" w:hAnsi="Arial" w:cs="Arial"/>
          <w:sz w:val="16"/>
          <w:szCs w:val="16"/>
        </w:rPr>
        <w:t>о</w:t>
      </w:r>
      <w:r w:rsidRPr="00C84CC2">
        <w:rPr>
          <w:rFonts w:ascii="Arial" w:hAnsi="Arial" w:cs="Arial"/>
          <w:sz w:val="16"/>
          <w:szCs w:val="16"/>
        </w:rPr>
        <w:t>рии Валдайского городского поселения  на 2017-2020 г</w:t>
      </w:r>
      <w:r w:rsidRPr="00C84CC2">
        <w:rPr>
          <w:rFonts w:ascii="Arial" w:hAnsi="Arial" w:cs="Arial"/>
          <w:sz w:val="16"/>
          <w:szCs w:val="16"/>
        </w:rPr>
        <w:t>о</w:t>
      </w:r>
      <w:r w:rsidRPr="00C84CC2">
        <w:rPr>
          <w:rFonts w:ascii="Arial" w:hAnsi="Arial" w:cs="Arial"/>
          <w:sz w:val="16"/>
          <w:szCs w:val="16"/>
        </w:rPr>
        <w:t>ды»;</w:t>
      </w:r>
    </w:p>
    <w:p w:rsidR="00C84CC2" w:rsidRPr="00C84CC2" w:rsidRDefault="00C84CC2" w:rsidP="00C84CC2">
      <w:pPr>
        <w:ind w:right="114" w:firstLine="142"/>
        <w:jc w:val="both"/>
        <w:rPr>
          <w:rFonts w:ascii="Arial" w:hAnsi="Arial" w:cs="Arial"/>
          <w:sz w:val="16"/>
          <w:szCs w:val="16"/>
        </w:rPr>
      </w:pPr>
      <w:r w:rsidRPr="00C84CC2">
        <w:rPr>
          <w:rFonts w:ascii="Arial" w:hAnsi="Arial" w:cs="Arial"/>
          <w:sz w:val="16"/>
          <w:szCs w:val="16"/>
        </w:rPr>
        <w:t>от 30.11.2018 № 1907 «О внесении изменений в постановление Администрации Валдайского муниципального района от 25.11.2016 № 1915»;</w:t>
      </w:r>
    </w:p>
    <w:p w:rsidR="00C84CC2" w:rsidRPr="00C84CC2" w:rsidRDefault="00C84CC2" w:rsidP="00C84CC2">
      <w:pPr>
        <w:ind w:right="114" w:firstLine="142"/>
        <w:jc w:val="both"/>
        <w:rPr>
          <w:rFonts w:ascii="Arial" w:hAnsi="Arial" w:cs="Arial"/>
          <w:sz w:val="16"/>
          <w:szCs w:val="16"/>
        </w:rPr>
      </w:pPr>
      <w:r w:rsidRPr="00C84CC2">
        <w:rPr>
          <w:rFonts w:ascii="Arial" w:hAnsi="Arial" w:cs="Arial"/>
          <w:sz w:val="16"/>
          <w:szCs w:val="16"/>
        </w:rPr>
        <w:t>от 29.12.2018 № 2171 «О внесении изменений в муниципальную программу «Совершенствование и содержание дорожного хозяйства на террит</w:t>
      </w:r>
      <w:r w:rsidRPr="00C84CC2">
        <w:rPr>
          <w:rFonts w:ascii="Arial" w:hAnsi="Arial" w:cs="Arial"/>
          <w:sz w:val="16"/>
          <w:szCs w:val="16"/>
        </w:rPr>
        <w:t>о</w:t>
      </w:r>
      <w:r w:rsidRPr="00C84CC2">
        <w:rPr>
          <w:rFonts w:ascii="Arial" w:hAnsi="Arial" w:cs="Arial"/>
          <w:sz w:val="16"/>
          <w:szCs w:val="16"/>
        </w:rPr>
        <w:t>рии Валдайского городского поселения  на 2017-2020 г</w:t>
      </w:r>
      <w:r w:rsidRPr="00C84CC2">
        <w:rPr>
          <w:rFonts w:ascii="Arial" w:hAnsi="Arial" w:cs="Arial"/>
          <w:sz w:val="16"/>
          <w:szCs w:val="16"/>
        </w:rPr>
        <w:t>о</w:t>
      </w:r>
      <w:r w:rsidRPr="00C84CC2">
        <w:rPr>
          <w:rFonts w:ascii="Arial" w:hAnsi="Arial" w:cs="Arial"/>
          <w:sz w:val="16"/>
          <w:szCs w:val="16"/>
        </w:rPr>
        <w:t>ды»;</w:t>
      </w:r>
    </w:p>
    <w:p w:rsidR="00C84CC2" w:rsidRPr="00C84CC2" w:rsidRDefault="00C84CC2" w:rsidP="00C84CC2">
      <w:pPr>
        <w:ind w:right="114" w:firstLine="142"/>
        <w:jc w:val="both"/>
        <w:rPr>
          <w:rFonts w:ascii="Arial" w:hAnsi="Arial" w:cs="Arial"/>
          <w:sz w:val="16"/>
          <w:szCs w:val="16"/>
        </w:rPr>
      </w:pPr>
      <w:r w:rsidRPr="00C84CC2">
        <w:rPr>
          <w:rFonts w:ascii="Arial" w:hAnsi="Arial" w:cs="Arial"/>
          <w:sz w:val="16"/>
          <w:szCs w:val="16"/>
        </w:rPr>
        <w:t>от 31.01.2019 № 186 «О внесении изменений в муниципальную программу «Совершенствование и содержание дорожного хозяйства на террит</w:t>
      </w:r>
      <w:r w:rsidRPr="00C84CC2">
        <w:rPr>
          <w:rFonts w:ascii="Arial" w:hAnsi="Arial" w:cs="Arial"/>
          <w:sz w:val="16"/>
          <w:szCs w:val="16"/>
        </w:rPr>
        <w:t>о</w:t>
      </w:r>
      <w:r w:rsidRPr="00C84CC2">
        <w:rPr>
          <w:rFonts w:ascii="Arial" w:hAnsi="Arial" w:cs="Arial"/>
          <w:sz w:val="16"/>
          <w:szCs w:val="16"/>
        </w:rPr>
        <w:t>рии Валдайского городского поселения  на 2017-2021 г</w:t>
      </w:r>
      <w:r w:rsidRPr="00C84CC2">
        <w:rPr>
          <w:rFonts w:ascii="Arial" w:hAnsi="Arial" w:cs="Arial"/>
          <w:sz w:val="16"/>
          <w:szCs w:val="16"/>
        </w:rPr>
        <w:t>о</w:t>
      </w:r>
      <w:r w:rsidRPr="00C84CC2">
        <w:rPr>
          <w:rFonts w:ascii="Arial" w:hAnsi="Arial" w:cs="Arial"/>
          <w:sz w:val="16"/>
          <w:szCs w:val="16"/>
        </w:rPr>
        <w:t>ды»;</w:t>
      </w:r>
    </w:p>
    <w:p w:rsidR="00C84CC2" w:rsidRPr="00C84CC2" w:rsidRDefault="00C84CC2" w:rsidP="00C84CC2">
      <w:pPr>
        <w:ind w:right="114" w:firstLine="142"/>
        <w:jc w:val="both"/>
        <w:rPr>
          <w:rFonts w:ascii="Arial" w:hAnsi="Arial" w:cs="Arial"/>
          <w:sz w:val="16"/>
          <w:szCs w:val="16"/>
        </w:rPr>
      </w:pPr>
      <w:r w:rsidRPr="00C84CC2">
        <w:rPr>
          <w:rFonts w:ascii="Arial" w:hAnsi="Arial" w:cs="Arial"/>
          <w:sz w:val="16"/>
          <w:szCs w:val="16"/>
        </w:rPr>
        <w:t>от 31.05.2019 № 882 «О внесении изменений в муниципальную программу «Совершенствование и содержание дорожного хозяйства на террит</w:t>
      </w:r>
      <w:r w:rsidRPr="00C84CC2">
        <w:rPr>
          <w:rFonts w:ascii="Arial" w:hAnsi="Arial" w:cs="Arial"/>
          <w:sz w:val="16"/>
          <w:szCs w:val="16"/>
        </w:rPr>
        <w:t>о</w:t>
      </w:r>
      <w:r w:rsidRPr="00C84CC2">
        <w:rPr>
          <w:rFonts w:ascii="Arial" w:hAnsi="Arial" w:cs="Arial"/>
          <w:sz w:val="16"/>
          <w:szCs w:val="16"/>
        </w:rPr>
        <w:t>рии Валдайского городского поселения  на 2017-2021 г</w:t>
      </w:r>
      <w:r w:rsidRPr="00C84CC2">
        <w:rPr>
          <w:rFonts w:ascii="Arial" w:hAnsi="Arial" w:cs="Arial"/>
          <w:sz w:val="16"/>
          <w:szCs w:val="16"/>
        </w:rPr>
        <w:t>о</w:t>
      </w:r>
      <w:r w:rsidRPr="00C84CC2">
        <w:rPr>
          <w:rFonts w:ascii="Arial" w:hAnsi="Arial" w:cs="Arial"/>
          <w:sz w:val="16"/>
          <w:szCs w:val="16"/>
        </w:rPr>
        <w:t>ды»;</w:t>
      </w:r>
    </w:p>
    <w:p w:rsidR="00C84CC2" w:rsidRPr="00C84CC2" w:rsidRDefault="00C84CC2" w:rsidP="00C84CC2">
      <w:pPr>
        <w:ind w:right="114" w:firstLine="142"/>
        <w:jc w:val="both"/>
        <w:rPr>
          <w:rFonts w:ascii="Arial" w:hAnsi="Arial" w:cs="Arial"/>
          <w:sz w:val="16"/>
          <w:szCs w:val="16"/>
        </w:rPr>
      </w:pPr>
      <w:r w:rsidRPr="00C84CC2">
        <w:rPr>
          <w:rFonts w:ascii="Arial" w:hAnsi="Arial" w:cs="Arial"/>
          <w:sz w:val="16"/>
          <w:szCs w:val="16"/>
        </w:rPr>
        <w:t>от 28.06.2019 № 1101 «О внесении изменений в муниципальную программу «Совершенствование и содержание дорожного хозяйства на террит</w:t>
      </w:r>
      <w:r w:rsidRPr="00C84CC2">
        <w:rPr>
          <w:rFonts w:ascii="Arial" w:hAnsi="Arial" w:cs="Arial"/>
          <w:sz w:val="16"/>
          <w:szCs w:val="16"/>
        </w:rPr>
        <w:t>о</w:t>
      </w:r>
      <w:r w:rsidRPr="00C84CC2">
        <w:rPr>
          <w:rFonts w:ascii="Arial" w:hAnsi="Arial" w:cs="Arial"/>
          <w:sz w:val="16"/>
          <w:szCs w:val="16"/>
        </w:rPr>
        <w:t>рии Валдайского городского поселения на 2017-2021 г</w:t>
      </w:r>
      <w:r w:rsidRPr="00C84CC2">
        <w:rPr>
          <w:rFonts w:ascii="Arial" w:hAnsi="Arial" w:cs="Arial"/>
          <w:sz w:val="16"/>
          <w:szCs w:val="16"/>
        </w:rPr>
        <w:t>о</w:t>
      </w:r>
      <w:r w:rsidRPr="00C84CC2">
        <w:rPr>
          <w:rFonts w:ascii="Arial" w:hAnsi="Arial" w:cs="Arial"/>
          <w:sz w:val="16"/>
          <w:szCs w:val="16"/>
        </w:rPr>
        <w:t>ды»;</w:t>
      </w:r>
    </w:p>
    <w:p w:rsidR="00C84CC2" w:rsidRPr="00C84CC2" w:rsidRDefault="00C84CC2" w:rsidP="00C84CC2">
      <w:pPr>
        <w:ind w:right="114" w:firstLine="142"/>
        <w:jc w:val="both"/>
        <w:rPr>
          <w:rFonts w:ascii="Arial" w:hAnsi="Arial" w:cs="Arial"/>
          <w:sz w:val="16"/>
          <w:szCs w:val="16"/>
        </w:rPr>
      </w:pPr>
      <w:r w:rsidRPr="00C84CC2">
        <w:rPr>
          <w:rFonts w:ascii="Arial" w:hAnsi="Arial" w:cs="Arial"/>
          <w:sz w:val="16"/>
          <w:szCs w:val="16"/>
        </w:rPr>
        <w:t>от 29.11.2019 № 2035 «О внесении изменений в муниципальную программу «Совершенствование и содержание дорожного хозяйства на террит</w:t>
      </w:r>
      <w:r w:rsidRPr="00C84CC2">
        <w:rPr>
          <w:rFonts w:ascii="Arial" w:hAnsi="Arial" w:cs="Arial"/>
          <w:sz w:val="16"/>
          <w:szCs w:val="16"/>
        </w:rPr>
        <w:t>о</w:t>
      </w:r>
      <w:r w:rsidRPr="00C84CC2">
        <w:rPr>
          <w:rFonts w:ascii="Arial" w:hAnsi="Arial" w:cs="Arial"/>
          <w:sz w:val="16"/>
          <w:szCs w:val="16"/>
        </w:rPr>
        <w:t>рии Валдайского городского поселения на 2017-2021 г</w:t>
      </w:r>
      <w:r w:rsidRPr="00C84CC2">
        <w:rPr>
          <w:rFonts w:ascii="Arial" w:hAnsi="Arial" w:cs="Arial"/>
          <w:sz w:val="16"/>
          <w:szCs w:val="16"/>
        </w:rPr>
        <w:t>о</w:t>
      </w:r>
      <w:r w:rsidRPr="00C84CC2">
        <w:rPr>
          <w:rFonts w:ascii="Arial" w:hAnsi="Arial" w:cs="Arial"/>
          <w:sz w:val="16"/>
          <w:szCs w:val="16"/>
        </w:rPr>
        <w:t>ды».</w:t>
      </w:r>
    </w:p>
    <w:p w:rsidR="00C84CC2" w:rsidRPr="00C84CC2" w:rsidRDefault="00C84CC2" w:rsidP="00C84CC2">
      <w:pPr>
        <w:autoSpaceDE w:val="0"/>
        <w:autoSpaceDN w:val="0"/>
        <w:adjustRightInd w:val="0"/>
        <w:ind w:firstLine="142"/>
        <w:jc w:val="both"/>
        <w:rPr>
          <w:rFonts w:ascii="Arial" w:hAnsi="Arial" w:cs="Arial"/>
          <w:sz w:val="16"/>
          <w:szCs w:val="16"/>
        </w:rPr>
      </w:pPr>
      <w:r w:rsidRPr="00C84CC2">
        <w:rPr>
          <w:rFonts w:ascii="Arial" w:hAnsi="Arial" w:cs="Arial"/>
          <w:sz w:val="16"/>
          <w:szCs w:val="16"/>
        </w:rPr>
        <w:t>3. Опубликовать постановление в бюллетене «Валдайский Вестник» и разместить на официальном сайте Администрация Валдайского муниципал</w:t>
      </w:r>
      <w:r w:rsidRPr="00C84CC2">
        <w:rPr>
          <w:rFonts w:ascii="Arial" w:hAnsi="Arial" w:cs="Arial"/>
          <w:sz w:val="16"/>
          <w:szCs w:val="16"/>
        </w:rPr>
        <w:t>ь</w:t>
      </w:r>
      <w:r w:rsidRPr="00C84CC2">
        <w:rPr>
          <w:rFonts w:ascii="Arial" w:hAnsi="Arial" w:cs="Arial"/>
          <w:sz w:val="16"/>
          <w:szCs w:val="16"/>
        </w:rPr>
        <w:t>ного района в сети «Интернет».</w:t>
      </w:r>
    </w:p>
    <w:p w:rsidR="00C84CC2" w:rsidRPr="00C84CC2" w:rsidRDefault="00C84CC2" w:rsidP="00C84CC2">
      <w:pPr>
        <w:autoSpaceDE w:val="0"/>
        <w:autoSpaceDN w:val="0"/>
        <w:adjustRightInd w:val="0"/>
        <w:ind w:firstLine="142"/>
        <w:jc w:val="both"/>
        <w:rPr>
          <w:rFonts w:ascii="Arial" w:hAnsi="Arial" w:cs="Arial"/>
          <w:sz w:val="16"/>
          <w:szCs w:val="16"/>
        </w:rPr>
      </w:pPr>
      <w:r w:rsidRPr="00C84CC2">
        <w:rPr>
          <w:rFonts w:ascii="Arial" w:hAnsi="Arial" w:cs="Arial"/>
          <w:sz w:val="16"/>
          <w:szCs w:val="16"/>
        </w:rPr>
        <w:t>4. Постановление вступает в силу с 1 января 2020 года.</w:t>
      </w:r>
    </w:p>
    <w:p w:rsidR="00C84CC2" w:rsidRPr="00F60CD8" w:rsidRDefault="00C84CC2" w:rsidP="00C84CC2">
      <w:pPr>
        <w:jc w:val="both"/>
        <w:rPr>
          <w:rFonts w:ascii="Arial" w:hAnsi="Arial" w:cs="Arial"/>
          <w:sz w:val="16"/>
          <w:szCs w:val="16"/>
        </w:rPr>
      </w:pPr>
      <w:r w:rsidRPr="00F60CD8">
        <w:rPr>
          <w:rFonts w:ascii="Arial" w:hAnsi="Arial" w:cs="Arial"/>
          <w:b/>
          <w:sz w:val="16"/>
          <w:szCs w:val="16"/>
        </w:rPr>
        <w:t>Глава муниципального района</w:t>
      </w:r>
      <w:r w:rsidRPr="00F60CD8">
        <w:rPr>
          <w:rFonts w:ascii="Arial" w:hAnsi="Arial" w:cs="Arial"/>
          <w:b/>
          <w:sz w:val="16"/>
          <w:szCs w:val="16"/>
        </w:rPr>
        <w:tab/>
      </w:r>
      <w:r w:rsidRPr="00F60CD8">
        <w:rPr>
          <w:rFonts w:ascii="Arial" w:hAnsi="Arial" w:cs="Arial"/>
          <w:b/>
          <w:sz w:val="16"/>
          <w:szCs w:val="16"/>
        </w:rPr>
        <w:tab/>
        <w:t>Ю.В.Стадэ</w:t>
      </w:r>
    </w:p>
    <w:p w:rsidR="00C84CC2" w:rsidRPr="00F60CD8" w:rsidRDefault="00C84CC2" w:rsidP="00C84CC2">
      <w:pPr>
        <w:ind w:left="4763"/>
        <w:jc w:val="center"/>
        <w:rPr>
          <w:rFonts w:ascii="Arial" w:hAnsi="Arial" w:cs="Arial"/>
          <w:sz w:val="16"/>
          <w:szCs w:val="16"/>
        </w:rPr>
      </w:pPr>
      <w:r w:rsidRPr="00F60CD8">
        <w:rPr>
          <w:rFonts w:ascii="Arial" w:hAnsi="Arial" w:cs="Arial"/>
          <w:sz w:val="16"/>
          <w:szCs w:val="16"/>
        </w:rPr>
        <w:t>УТВЕРЖДЕНА</w:t>
      </w:r>
    </w:p>
    <w:p w:rsidR="00C84CC2" w:rsidRPr="00F60CD8" w:rsidRDefault="00C84CC2" w:rsidP="00C84CC2">
      <w:pPr>
        <w:ind w:left="4763"/>
        <w:jc w:val="center"/>
        <w:rPr>
          <w:rFonts w:ascii="Arial" w:hAnsi="Arial" w:cs="Arial"/>
          <w:sz w:val="16"/>
          <w:szCs w:val="16"/>
        </w:rPr>
      </w:pPr>
      <w:r w:rsidRPr="00F60CD8">
        <w:rPr>
          <w:rFonts w:ascii="Arial" w:hAnsi="Arial" w:cs="Arial"/>
          <w:sz w:val="16"/>
          <w:szCs w:val="16"/>
        </w:rPr>
        <w:t>постановлением Администрации</w:t>
      </w:r>
      <w:r>
        <w:rPr>
          <w:rFonts w:ascii="Arial" w:hAnsi="Arial" w:cs="Arial"/>
          <w:sz w:val="16"/>
          <w:szCs w:val="16"/>
        </w:rPr>
        <w:t xml:space="preserve"> </w:t>
      </w:r>
      <w:r w:rsidRPr="00F60CD8">
        <w:rPr>
          <w:rFonts w:ascii="Arial" w:hAnsi="Arial" w:cs="Arial"/>
          <w:sz w:val="16"/>
          <w:szCs w:val="16"/>
        </w:rPr>
        <w:t>муниципального района</w:t>
      </w:r>
    </w:p>
    <w:p w:rsidR="00C84CC2" w:rsidRPr="00F60CD8" w:rsidRDefault="00C84CC2" w:rsidP="00C84CC2">
      <w:pPr>
        <w:ind w:left="4763"/>
        <w:jc w:val="center"/>
        <w:rPr>
          <w:rFonts w:ascii="Arial" w:hAnsi="Arial" w:cs="Arial"/>
          <w:b/>
          <w:sz w:val="16"/>
          <w:szCs w:val="16"/>
        </w:rPr>
      </w:pPr>
      <w:r w:rsidRPr="00F60CD8">
        <w:rPr>
          <w:rFonts w:ascii="Arial" w:hAnsi="Arial" w:cs="Arial"/>
          <w:sz w:val="16"/>
          <w:szCs w:val="16"/>
        </w:rPr>
        <w:t>от 29.11.2019 № 2043</w:t>
      </w:r>
    </w:p>
    <w:p w:rsidR="00C84CC2" w:rsidRPr="00F60CD8" w:rsidRDefault="00C84CC2" w:rsidP="00C84CC2">
      <w:pPr>
        <w:jc w:val="center"/>
        <w:rPr>
          <w:rFonts w:ascii="Arial" w:hAnsi="Arial" w:cs="Arial"/>
          <w:b/>
          <w:sz w:val="16"/>
          <w:szCs w:val="16"/>
        </w:rPr>
      </w:pPr>
      <w:r w:rsidRPr="00F60CD8">
        <w:rPr>
          <w:rFonts w:ascii="Arial" w:hAnsi="Arial" w:cs="Arial"/>
          <w:b/>
          <w:sz w:val="16"/>
          <w:szCs w:val="16"/>
        </w:rPr>
        <w:t>МУНИЦИПАЛЬНАЯ ПРОГРАММА</w:t>
      </w:r>
    </w:p>
    <w:p w:rsidR="00C84CC2" w:rsidRPr="00F60CD8" w:rsidRDefault="00C84CC2" w:rsidP="00C84CC2">
      <w:pPr>
        <w:ind w:firstLine="720"/>
        <w:jc w:val="center"/>
        <w:rPr>
          <w:rFonts w:ascii="Arial" w:hAnsi="Arial" w:cs="Arial"/>
          <w:b/>
          <w:sz w:val="16"/>
          <w:szCs w:val="16"/>
        </w:rPr>
      </w:pPr>
      <w:r w:rsidRPr="00F60CD8">
        <w:rPr>
          <w:rFonts w:ascii="Arial" w:hAnsi="Arial" w:cs="Arial"/>
          <w:b/>
          <w:sz w:val="16"/>
          <w:szCs w:val="16"/>
        </w:rPr>
        <w:t>«Совершенствование и содержание дорожного хозяйства на террит</w:t>
      </w:r>
      <w:r w:rsidRPr="00F60CD8">
        <w:rPr>
          <w:rFonts w:ascii="Arial" w:hAnsi="Arial" w:cs="Arial"/>
          <w:b/>
          <w:sz w:val="16"/>
          <w:szCs w:val="16"/>
        </w:rPr>
        <w:t>о</w:t>
      </w:r>
      <w:r w:rsidRPr="00F60CD8">
        <w:rPr>
          <w:rFonts w:ascii="Arial" w:hAnsi="Arial" w:cs="Arial"/>
          <w:b/>
          <w:sz w:val="16"/>
          <w:szCs w:val="16"/>
        </w:rPr>
        <w:t>рии Валдайского городского поселения на 2020-2022 годы»</w:t>
      </w:r>
    </w:p>
    <w:p w:rsidR="00C84CC2" w:rsidRPr="00F60CD8" w:rsidRDefault="00C84CC2" w:rsidP="00C84CC2">
      <w:pPr>
        <w:jc w:val="center"/>
        <w:rPr>
          <w:rFonts w:ascii="Arial" w:hAnsi="Arial" w:cs="Arial"/>
          <w:b/>
          <w:sz w:val="16"/>
          <w:szCs w:val="16"/>
        </w:rPr>
      </w:pPr>
      <w:r w:rsidRPr="00F60CD8">
        <w:rPr>
          <w:rFonts w:ascii="Arial" w:hAnsi="Arial" w:cs="Arial"/>
          <w:b/>
          <w:sz w:val="16"/>
          <w:szCs w:val="16"/>
        </w:rPr>
        <w:t>ПАСПОРТ</w:t>
      </w:r>
    </w:p>
    <w:p w:rsidR="00C84CC2" w:rsidRPr="00F60CD8" w:rsidRDefault="00C84CC2" w:rsidP="00C84CC2">
      <w:pPr>
        <w:jc w:val="center"/>
        <w:rPr>
          <w:rFonts w:ascii="Arial" w:hAnsi="Arial" w:cs="Arial"/>
          <w:b/>
          <w:sz w:val="16"/>
          <w:szCs w:val="16"/>
        </w:rPr>
      </w:pPr>
      <w:r w:rsidRPr="00F60CD8">
        <w:rPr>
          <w:rFonts w:ascii="Arial" w:hAnsi="Arial" w:cs="Arial"/>
          <w:b/>
          <w:sz w:val="16"/>
          <w:szCs w:val="16"/>
        </w:rPr>
        <w:t>муниципальной программы «Совершенствование и содержание дорожного хозяйства на территории Валдайского городского поселения на 2020-2022 годы» (д</w:t>
      </w:r>
      <w:r w:rsidRPr="00F60CD8">
        <w:rPr>
          <w:rFonts w:ascii="Arial" w:hAnsi="Arial" w:cs="Arial"/>
          <w:b/>
          <w:sz w:val="16"/>
          <w:szCs w:val="16"/>
        </w:rPr>
        <w:t>а</w:t>
      </w:r>
      <w:r w:rsidRPr="00F60CD8">
        <w:rPr>
          <w:rFonts w:ascii="Arial" w:hAnsi="Arial" w:cs="Arial"/>
          <w:b/>
          <w:sz w:val="16"/>
          <w:szCs w:val="16"/>
        </w:rPr>
        <w:t>лее - муниципальная программа)</w:t>
      </w:r>
    </w:p>
    <w:p w:rsidR="00C84CC2" w:rsidRPr="00F60CD8" w:rsidRDefault="00C84CC2" w:rsidP="00C84CC2">
      <w:pPr>
        <w:ind w:firstLine="142"/>
        <w:jc w:val="both"/>
        <w:rPr>
          <w:rFonts w:ascii="Arial" w:hAnsi="Arial" w:cs="Arial"/>
          <w:sz w:val="16"/>
          <w:szCs w:val="16"/>
        </w:rPr>
      </w:pPr>
      <w:r w:rsidRPr="00F60CD8">
        <w:rPr>
          <w:rFonts w:ascii="Arial" w:hAnsi="Arial" w:cs="Arial"/>
          <w:sz w:val="16"/>
          <w:szCs w:val="16"/>
        </w:rPr>
        <w:t>1. Ответственный исполнитель муниципальной программы:</w:t>
      </w:r>
    </w:p>
    <w:p w:rsidR="00C84CC2" w:rsidRPr="00F60CD8" w:rsidRDefault="00C84CC2" w:rsidP="00C84CC2">
      <w:pPr>
        <w:ind w:firstLine="142"/>
        <w:jc w:val="both"/>
        <w:rPr>
          <w:rFonts w:ascii="Arial" w:hAnsi="Arial" w:cs="Arial"/>
          <w:sz w:val="16"/>
          <w:szCs w:val="16"/>
        </w:rPr>
      </w:pPr>
      <w:r w:rsidRPr="00F60CD8">
        <w:rPr>
          <w:rFonts w:ascii="Arial" w:hAnsi="Arial" w:cs="Arial"/>
          <w:sz w:val="16"/>
          <w:szCs w:val="16"/>
        </w:rPr>
        <w:t>комитет жилищно-коммунального и дорожного хозяйства Администрации Валда</w:t>
      </w:r>
      <w:r w:rsidRPr="00F60CD8">
        <w:rPr>
          <w:rFonts w:ascii="Arial" w:hAnsi="Arial" w:cs="Arial"/>
          <w:sz w:val="16"/>
          <w:szCs w:val="16"/>
        </w:rPr>
        <w:t>й</w:t>
      </w:r>
      <w:r w:rsidRPr="00F60CD8">
        <w:rPr>
          <w:rFonts w:ascii="Arial" w:hAnsi="Arial" w:cs="Arial"/>
          <w:sz w:val="16"/>
          <w:szCs w:val="16"/>
        </w:rPr>
        <w:t>ского муниципального района.</w:t>
      </w:r>
    </w:p>
    <w:p w:rsidR="00C84CC2" w:rsidRPr="00F60CD8" w:rsidRDefault="00C84CC2" w:rsidP="00C84CC2">
      <w:pPr>
        <w:ind w:firstLine="142"/>
        <w:jc w:val="both"/>
        <w:rPr>
          <w:rFonts w:ascii="Arial" w:hAnsi="Arial" w:cs="Arial"/>
          <w:sz w:val="16"/>
          <w:szCs w:val="16"/>
        </w:rPr>
      </w:pPr>
      <w:r w:rsidRPr="00F60CD8">
        <w:rPr>
          <w:rFonts w:ascii="Arial" w:hAnsi="Arial" w:cs="Arial"/>
          <w:sz w:val="16"/>
          <w:szCs w:val="16"/>
        </w:rPr>
        <w:t>2. Подпрограммы муниципальной программы:</w:t>
      </w:r>
    </w:p>
    <w:p w:rsidR="00C84CC2" w:rsidRPr="00F60CD8" w:rsidRDefault="00C84CC2" w:rsidP="00C84CC2">
      <w:pPr>
        <w:ind w:firstLine="142"/>
        <w:jc w:val="both"/>
        <w:rPr>
          <w:rFonts w:ascii="Arial" w:hAnsi="Arial" w:cs="Arial"/>
          <w:sz w:val="16"/>
          <w:szCs w:val="16"/>
        </w:rPr>
      </w:pPr>
      <w:r w:rsidRPr="00F60CD8">
        <w:rPr>
          <w:rFonts w:ascii="Arial" w:hAnsi="Arial" w:cs="Arial"/>
          <w:sz w:val="16"/>
          <w:szCs w:val="16"/>
        </w:rPr>
        <w:t>Содержание и ремонт автомобильных дорог общего пользования местного значения на территории Валдайского</w:t>
      </w:r>
      <w:r w:rsidRPr="00F60CD8">
        <w:rPr>
          <w:rFonts w:ascii="Arial" w:hAnsi="Arial" w:cs="Arial"/>
          <w:b/>
          <w:sz w:val="16"/>
          <w:szCs w:val="16"/>
        </w:rPr>
        <w:t xml:space="preserve"> </w:t>
      </w:r>
      <w:r w:rsidRPr="00F60CD8">
        <w:rPr>
          <w:rFonts w:ascii="Arial" w:hAnsi="Arial" w:cs="Arial"/>
          <w:sz w:val="16"/>
          <w:szCs w:val="16"/>
        </w:rPr>
        <w:t>городского поселения за счет средств областного бюдж</w:t>
      </w:r>
      <w:r w:rsidRPr="00F60CD8">
        <w:rPr>
          <w:rFonts w:ascii="Arial" w:hAnsi="Arial" w:cs="Arial"/>
          <w:sz w:val="16"/>
          <w:szCs w:val="16"/>
        </w:rPr>
        <w:t>е</w:t>
      </w:r>
      <w:r w:rsidRPr="00F60CD8">
        <w:rPr>
          <w:rFonts w:ascii="Arial" w:hAnsi="Arial" w:cs="Arial"/>
          <w:sz w:val="16"/>
          <w:szCs w:val="16"/>
        </w:rPr>
        <w:t>та и бюджета Валдайского</w:t>
      </w:r>
      <w:r w:rsidRPr="00F60CD8">
        <w:rPr>
          <w:rFonts w:ascii="Arial" w:hAnsi="Arial" w:cs="Arial"/>
          <w:b/>
          <w:sz w:val="16"/>
          <w:szCs w:val="16"/>
        </w:rPr>
        <w:t xml:space="preserve"> </w:t>
      </w:r>
      <w:r w:rsidRPr="00F60CD8">
        <w:rPr>
          <w:rFonts w:ascii="Arial" w:hAnsi="Arial" w:cs="Arial"/>
          <w:sz w:val="16"/>
          <w:szCs w:val="16"/>
        </w:rPr>
        <w:t>городского поселения;</w:t>
      </w:r>
    </w:p>
    <w:p w:rsidR="00C84CC2" w:rsidRPr="00F60CD8" w:rsidRDefault="00C84CC2" w:rsidP="00C84CC2">
      <w:pPr>
        <w:ind w:firstLine="142"/>
        <w:jc w:val="both"/>
        <w:rPr>
          <w:rFonts w:ascii="Arial" w:hAnsi="Arial" w:cs="Arial"/>
          <w:sz w:val="16"/>
          <w:szCs w:val="16"/>
        </w:rPr>
      </w:pPr>
      <w:r w:rsidRPr="00F60CD8">
        <w:rPr>
          <w:rFonts w:ascii="Arial" w:hAnsi="Arial" w:cs="Arial"/>
          <w:sz w:val="16"/>
          <w:szCs w:val="16"/>
        </w:rPr>
        <w:t>Обеспечение безопасности дорожного движения на территории Валдайского городского поселения за счет средств  бюджета Валдайского</w:t>
      </w:r>
      <w:r w:rsidRPr="00F60CD8">
        <w:rPr>
          <w:rFonts w:ascii="Arial" w:hAnsi="Arial" w:cs="Arial"/>
          <w:b/>
          <w:sz w:val="16"/>
          <w:szCs w:val="16"/>
        </w:rPr>
        <w:t xml:space="preserve"> </w:t>
      </w:r>
      <w:r w:rsidRPr="00F60CD8">
        <w:rPr>
          <w:rFonts w:ascii="Arial" w:hAnsi="Arial" w:cs="Arial"/>
          <w:sz w:val="16"/>
          <w:szCs w:val="16"/>
        </w:rPr>
        <w:t>городск</w:t>
      </w:r>
      <w:r w:rsidRPr="00F60CD8">
        <w:rPr>
          <w:rFonts w:ascii="Arial" w:hAnsi="Arial" w:cs="Arial"/>
          <w:sz w:val="16"/>
          <w:szCs w:val="16"/>
        </w:rPr>
        <w:t>о</w:t>
      </w:r>
      <w:r w:rsidRPr="00F60CD8">
        <w:rPr>
          <w:rFonts w:ascii="Arial" w:hAnsi="Arial" w:cs="Arial"/>
          <w:sz w:val="16"/>
          <w:szCs w:val="16"/>
        </w:rPr>
        <w:t>го пос</w:t>
      </w:r>
      <w:r w:rsidRPr="00F60CD8">
        <w:rPr>
          <w:rFonts w:ascii="Arial" w:hAnsi="Arial" w:cs="Arial"/>
          <w:sz w:val="16"/>
          <w:szCs w:val="16"/>
        </w:rPr>
        <w:t>е</w:t>
      </w:r>
      <w:r w:rsidRPr="00F60CD8">
        <w:rPr>
          <w:rFonts w:ascii="Arial" w:hAnsi="Arial" w:cs="Arial"/>
          <w:sz w:val="16"/>
          <w:szCs w:val="16"/>
        </w:rPr>
        <w:t>ления.</w:t>
      </w:r>
    </w:p>
    <w:p w:rsidR="00C84CC2" w:rsidRPr="00F60CD8" w:rsidRDefault="00C84CC2" w:rsidP="00D3482E">
      <w:pPr>
        <w:numPr>
          <w:ilvl w:val="0"/>
          <w:numId w:val="3"/>
        </w:numPr>
        <w:ind w:left="0" w:firstLine="142"/>
        <w:jc w:val="both"/>
        <w:rPr>
          <w:rFonts w:ascii="Arial" w:hAnsi="Arial" w:cs="Arial"/>
          <w:sz w:val="16"/>
          <w:szCs w:val="16"/>
        </w:rPr>
      </w:pPr>
      <w:r w:rsidRPr="00F60CD8">
        <w:rPr>
          <w:rFonts w:ascii="Arial" w:hAnsi="Arial" w:cs="Arial"/>
          <w:sz w:val="16"/>
          <w:szCs w:val="16"/>
        </w:rPr>
        <w:t xml:space="preserve">Цели и задачи муниципальной программы: </w:t>
      </w:r>
    </w:p>
    <w:tbl>
      <w:tblPr>
        <w:tblW w:w="11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
        <w:gridCol w:w="8789"/>
        <w:gridCol w:w="567"/>
        <w:gridCol w:w="709"/>
        <w:gridCol w:w="709"/>
      </w:tblGrid>
      <w:tr w:rsidR="00C84CC2" w:rsidRPr="00F60CD8" w:rsidTr="00C84CC2">
        <w:trPr>
          <w:trHeight w:val="20"/>
        </w:trPr>
        <w:tc>
          <w:tcPr>
            <w:tcW w:w="595"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 п/п</w:t>
            </w:r>
          </w:p>
        </w:tc>
        <w:tc>
          <w:tcPr>
            <w:tcW w:w="8789"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Цели, задачи и целевые показатели муниципальной програ</w:t>
            </w:r>
            <w:r w:rsidRPr="00F60CD8">
              <w:rPr>
                <w:rFonts w:ascii="Arial" w:hAnsi="Arial" w:cs="Arial"/>
                <w:b/>
                <w:sz w:val="16"/>
                <w:szCs w:val="16"/>
              </w:rPr>
              <w:t>м</w:t>
            </w:r>
            <w:r w:rsidRPr="00F60CD8">
              <w:rPr>
                <w:rFonts w:ascii="Arial" w:hAnsi="Arial" w:cs="Arial"/>
                <w:b/>
                <w:sz w:val="16"/>
                <w:szCs w:val="16"/>
              </w:rPr>
              <w:t>мы</w:t>
            </w:r>
          </w:p>
        </w:tc>
        <w:tc>
          <w:tcPr>
            <w:tcW w:w="1985"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 xml:space="preserve">Значение целевых </w:t>
            </w:r>
            <w:r>
              <w:rPr>
                <w:rFonts w:ascii="Arial" w:hAnsi="Arial" w:cs="Arial"/>
                <w:b/>
                <w:sz w:val="16"/>
                <w:szCs w:val="16"/>
              </w:rPr>
              <w:br/>
            </w:r>
            <w:r w:rsidRPr="00F60CD8">
              <w:rPr>
                <w:rFonts w:ascii="Arial" w:hAnsi="Arial" w:cs="Arial"/>
                <w:b/>
                <w:sz w:val="16"/>
                <w:szCs w:val="16"/>
              </w:rPr>
              <w:t>п</w:t>
            </w:r>
            <w:r w:rsidRPr="00F60CD8">
              <w:rPr>
                <w:rFonts w:ascii="Arial" w:hAnsi="Arial" w:cs="Arial"/>
                <w:b/>
                <w:sz w:val="16"/>
                <w:szCs w:val="16"/>
              </w:rPr>
              <w:t>о</w:t>
            </w:r>
            <w:r w:rsidRPr="00F60CD8">
              <w:rPr>
                <w:rFonts w:ascii="Arial" w:hAnsi="Arial" w:cs="Arial"/>
                <w:b/>
                <w:sz w:val="16"/>
                <w:szCs w:val="16"/>
              </w:rPr>
              <w:t>казателей</w:t>
            </w:r>
          </w:p>
        </w:tc>
      </w:tr>
      <w:tr w:rsidR="00C84CC2" w:rsidRPr="00F60CD8" w:rsidTr="00C84CC2">
        <w:trPr>
          <w:trHeight w:val="20"/>
        </w:trPr>
        <w:tc>
          <w:tcPr>
            <w:tcW w:w="59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jc w:val="center"/>
              <w:rPr>
                <w:rFonts w:ascii="Arial" w:hAnsi="Arial" w:cs="Arial"/>
                <w:b/>
                <w:sz w:val="16"/>
                <w:szCs w:val="16"/>
              </w:rPr>
            </w:pPr>
          </w:p>
        </w:tc>
        <w:tc>
          <w:tcPr>
            <w:tcW w:w="878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jc w:val="cente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autoSpaceDN w:val="0"/>
              <w:jc w:val="center"/>
              <w:rPr>
                <w:rFonts w:ascii="Arial" w:hAnsi="Arial" w:cs="Arial"/>
                <w:b/>
                <w:sz w:val="16"/>
                <w:szCs w:val="16"/>
              </w:rPr>
            </w:pPr>
            <w:r w:rsidRPr="00F60CD8">
              <w:rPr>
                <w:rFonts w:ascii="Arial" w:hAnsi="Arial" w:cs="Arial"/>
                <w:b/>
                <w:sz w:val="16"/>
                <w:szCs w:val="16"/>
              </w:rPr>
              <w:t>2020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autoSpaceDN w:val="0"/>
              <w:jc w:val="center"/>
              <w:rPr>
                <w:rFonts w:ascii="Arial" w:hAnsi="Arial" w:cs="Arial"/>
                <w:b/>
                <w:sz w:val="16"/>
                <w:szCs w:val="16"/>
              </w:rPr>
            </w:pPr>
            <w:r w:rsidRPr="00F60CD8">
              <w:rPr>
                <w:rFonts w:ascii="Arial" w:hAnsi="Arial" w:cs="Arial"/>
                <w:b/>
                <w:sz w:val="16"/>
                <w:szCs w:val="16"/>
              </w:rPr>
              <w:t>2021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autoSpaceDN w:val="0"/>
              <w:jc w:val="center"/>
              <w:rPr>
                <w:rFonts w:ascii="Arial" w:hAnsi="Arial" w:cs="Arial"/>
                <w:b/>
                <w:sz w:val="16"/>
                <w:szCs w:val="16"/>
              </w:rPr>
            </w:pPr>
            <w:r w:rsidRPr="00F60CD8">
              <w:rPr>
                <w:rFonts w:ascii="Arial" w:hAnsi="Arial" w:cs="Arial"/>
                <w:b/>
                <w:sz w:val="16"/>
                <w:szCs w:val="16"/>
              </w:rPr>
              <w:t>2022</w:t>
            </w:r>
          </w:p>
        </w:tc>
      </w:tr>
      <w:tr w:rsidR="00C84CC2" w:rsidRPr="00F60CD8" w:rsidTr="00C84CC2">
        <w:trPr>
          <w:trHeight w:val="20"/>
        </w:trPr>
        <w:tc>
          <w:tcPr>
            <w:tcW w:w="595"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1</w:t>
            </w:r>
          </w:p>
        </w:tc>
        <w:tc>
          <w:tcPr>
            <w:tcW w:w="878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5</w:t>
            </w:r>
          </w:p>
        </w:tc>
      </w:tr>
      <w:tr w:rsidR="00C84CC2" w:rsidRPr="00F60CD8" w:rsidTr="00C84CC2">
        <w:trPr>
          <w:trHeight w:val="20"/>
        </w:trPr>
        <w:tc>
          <w:tcPr>
            <w:tcW w:w="595"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b/>
                <w:sz w:val="16"/>
                <w:szCs w:val="16"/>
              </w:rPr>
            </w:pPr>
            <w:r w:rsidRPr="00F60CD8">
              <w:rPr>
                <w:rFonts w:ascii="Arial" w:hAnsi="Arial" w:cs="Arial"/>
                <w:sz w:val="16"/>
                <w:szCs w:val="16"/>
              </w:rPr>
              <w:t>1.</w:t>
            </w:r>
          </w:p>
        </w:tc>
        <w:tc>
          <w:tcPr>
            <w:tcW w:w="1077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rPr>
                <w:rFonts w:ascii="Arial" w:hAnsi="Arial" w:cs="Arial"/>
                <w:b/>
                <w:sz w:val="16"/>
                <w:szCs w:val="16"/>
              </w:rPr>
            </w:pPr>
            <w:r w:rsidRPr="00F60CD8">
              <w:rPr>
                <w:rFonts w:ascii="Arial" w:hAnsi="Arial" w:cs="Arial"/>
                <w:sz w:val="16"/>
                <w:szCs w:val="16"/>
              </w:rPr>
              <w:t>Цель 1.  Улучшение условий для безопасного и бесперебойного движения автомобильного транспорта путем обеспечения сохранности авт</w:t>
            </w:r>
            <w:r w:rsidRPr="00F60CD8">
              <w:rPr>
                <w:rFonts w:ascii="Arial" w:hAnsi="Arial" w:cs="Arial"/>
                <w:sz w:val="16"/>
                <w:szCs w:val="16"/>
              </w:rPr>
              <w:t>о</w:t>
            </w:r>
            <w:r w:rsidRPr="00F60CD8">
              <w:rPr>
                <w:rFonts w:ascii="Arial" w:hAnsi="Arial" w:cs="Arial"/>
                <w:sz w:val="16"/>
                <w:szCs w:val="16"/>
              </w:rPr>
              <w:t>мобильных дорог общего пользования местного значения на территории Валда</w:t>
            </w:r>
            <w:r w:rsidRPr="00F60CD8">
              <w:rPr>
                <w:rFonts w:ascii="Arial" w:hAnsi="Arial" w:cs="Arial"/>
                <w:sz w:val="16"/>
                <w:szCs w:val="16"/>
              </w:rPr>
              <w:t>й</w:t>
            </w:r>
            <w:r w:rsidRPr="00F60CD8">
              <w:rPr>
                <w:rFonts w:ascii="Arial" w:hAnsi="Arial" w:cs="Arial"/>
                <w:sz w:val="16"/>
                <w:szCs w:val="16"/>
              </w:rPr>
              <w:t>ского</w:t>
            </w:r>
            <w:r w:rsidRPr="00F60CD8">
              <w:rPr>
                <w:rFonts w:ascii="Arial" w:hAnsi="Arial" w:cs="Arial"/>
                <w:b/>
                <w:sz w:val="16"/>
                <w:szCs w:val="16"/>
              </w:rPr>
              <w:t xml:space="preserve"> </w:t>
            </w:r>
            <w:r w:rsidRPr="00F60CD8">
              <w:rPr>
                <w:rFonts w:ascii="Arial" w:hAnsi="Arial" w:cs="Arial"/>
                <w:sz w:val="16"/>
                <w:szCs w:val="16"/>
              </w:rPr>
              <w:t xml:space="preserve"> городского поселения, улучшение их транспортно-эксплуатационного состояния и предупреждение причин возни</w:t>
            </w:r>
            <w:r w:rsidRPr="00F60CD8">
              <w:rPr>
                <w:rFonts w:ascii="Arial" w:hAnsi="Arial" w:cs="Arial"/>
                <w:sz w:val="16"/>
                <w:szCs w:val="16"/>
              </w:rPr>
              <w:t>к</w:t>
            </w:r>
            <w:r w:rsidRPr="00F60CD8">
              <w:rPr>
                <w:rFonts w:ascii="Arial" w:hAnsi="Arial" w:cs="Arial"/>
                <w:sz w:val="16"/>
                <w:szCs w:val="16"/>
              </w:rPr>
              <w:t>новения дорожно-транспортных происшествий</w:t>
            </w:r>
          </w:p>
        </w:tc>
      </w:tr>
      <w:tr w:rsidR="00C84CC2" w:rsidRPr="00F60CD8" w:rsidTr="00C84CC2">
        <w:trPr>
          <w:trHeight w:val="20"/>
        </w:trPr>
        <w:tc>
          <w:tcPr>
            <w:tcW w:w="595"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b/>
                <w:sz w:val="16"/>
                <w:szCs w:val="16"/>
              </w:rPr>
            </w:pPr>
            <w:r w:rsidRPr="00F60CD8">
              <w:rPr>
                <w:rFonts w:ascii="Arial" w:hAnsi="Arial" w:cs="Arial"/>
                <w:sz w:val="16"/>
                <w:szCs w:val="16"/>
              </w:rPr>
              <w:t>1.1.</w:t>
            </w:r>
          </w:p>
        </w:tc>
        <w:tc>
          <w:tcPr>
            <w:tcW w:w="1077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rPr>
                <w:rFonts w:ascii="Arial" w:hAnsi="Arial" w:cs="Arial"/>
                <w:b/>
                <w:sz w:val="16"/>
                <w:szCs w:val="16"/>
              </w:rPr>
            </w:pPr>
            <w:r w:rsidRPr="00F60CD8">
              <w:rPr>
                <w:rFonts w:ascii="Arial" w:hAnsi="Arial" w:cs="Arial"/>
                <w:sz w:val="16"/>
                <w:szCs w:val="16"/>
              </w:rPr>
              <w:t>Задача 1. Обеспечение мероприятий по содержанию и ремонту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F60CD8">
              <w:rPr>
                <w:rFonts w:ascii="Arial" w:hAnsi="Arial" w:cs="Arial"/>
                <w:b/>
                <w:sz w:val="16"/>
                <w:szCs w:val="16"/>
              </w:rPr>
              <w:t xml:space="preserve"> </w:t>
            </w:r>
            <w:r w:rsidRPr="00F60CD8">
              <w:rPr>
                <w:rFonts w:ascii="Arial" w:hAnsi="Arial" w:cs="Arial"/>
                <w:sz w:val="16"/>
                <w:szCs w:val="16"/>
              </w:rPr>
              <w:t xml:space="preserve"> городского пос</w:t>
            </w:r>
            <w:r w:rsidRPr="00F60CD8">
              <w:rPr>
                <w:rFonts w:ascii="Arial" w:hAnsi="Arial" w:cs="Arial"/>
                <w:sz w:val="16"/>
                <w:szCs w:val="16"/>
              </w:rPr>
              <w:t>е</w:t>
            </w:r>
            <w:r w:rsidRPr="00F60CD8">
              <w:rPr>
                <w:rFonts w:ascii="Arial" w:hAnsi="Arial" w:cs="Arial"/>
                <w:sz w:val="16"/>
                <w:szCs w:val="16"/>
              </w:rPr>
              <w:t>ления</w:t>
            </w:r>
          </w:p>
        </w:tc>
      </w:tr>
      <w:tr w:rsidR="00C84CC2" w:rsidRPr="00F60CD8" w:rsidTr="00C84CC2">
        <w:trPr>
          <w:trHeight w:val="20"/>
        </w:trPr>
        <w:tc>
          <w:tcPr>
            <w:tcW w:w="595"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b/>
                <w:sz w:val="16"/>
                <w:szCs w:val="16"/>
              </w:rPr>
            </w:pPr>
            <w:r w:rsidRPr="00F60CD8">
              <w:rPr>
                <w:rFonts w:ascii="Arial" w:hAnsi="Arial" w:cs="Arial"/>
                <w:sz w:val="16"/>
                <w:szCs w:val="16"/>
              </w:rPr>
              <w:t>1.1.1.</w:t>
            </w:r>
          </w:p>
        </w:tc>
        <w:tc>
          <w:tcPr>
            <w:tcW w:w="878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both"/>
              <w:rPr>
                <w:rFonts w:ascii="Arial" w:hAnsi="Arial" w:cs="Arial"/>
                <w:sz w:val="16"/>
                <w:szCs w:val="16"/>
              </w:rPr>
            </w:pPr>
            <w:r w:rsidRPr="00F60CD8">
              <w:rPr>
                <w:rFonts w:ascii="Arial" w:hAnsi="Arial" w:cs="Arial"/>
                <w:sz w:val="16"/>
                <w:szCs w:val="16"/>
              </w:rPr>
              <w:t>Показатель 1. Доля автомобильных дорог, тротуаров, автобусных остановок в зимний и летний периоды на терр</w:t>
            </w:r>
            <w:r w:rsidRPr="00F60CD8">
              <w:rPr>
                <w:rFonts w:ascii="Arial" w:hAnsi="Arial" w:cs="Arial"/>
                <w:sz w:val="16"/>
                <w:szCs w:val="16"/>
              </w:rPr>
              <w:t>и</w:t>
            </w:r>
            <w:r w:rsidRPr="00F60CD8">
              <w:rPr>
                <w:rFonts w:ascii="Arial" w:hAnsi="Arial" w:cs="Arial"/>
                <w:sz w:val="16"/>
                <w:szCs w:val="16"/>
              </w:rPr>
              <w:t>тории Валдайского городского поселения в норм</w:t>
            </w:r>
            <w:r w:rsidRPr="00F60CD8">
              <w:rPr>
                <w:rFonts w:ascii="Arial" w:hAnsi="Arial" w:cs="Arial"/>
                <w:sz w:val="16"/>
                <w:szCs w:val="16"/>
              </w:rPr>
              <w:t>а</w:t>
            </w:r>
            <w:r w:rsidRPr="00F60CD8">
              <w:rPr>
                <w:rFonts w:ascii="Arial" w:hAnsi="Arial" w:cs="Arial"/>
                <w:sz w:val="16"/>
                <w:szCs w:val="16"/>
              </w:rPr>
              <w:t>тивном состоянии, подлежащих уборке, %</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100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100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100</w:t>
            </w:r>
          </w:p>
        </w:tc>
      </w:tr>
      <w:tr w:rsidR="00C84CC2" w:rsidRPr="00F60CD8" w:rsidTr="00C84CC2">
        <w:trPr>
          <w:trHeight w:val="20"/>
        </w:trPr>
        <w:tc>
          <w:tcPr>
            <w:tcW w:w="595"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1.1.2.</w:t>
            </w:r>
          </w:p>
        </w:tc>
        <w:tc>
          <w:tcPr>
            <w:tcW w:w="878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both"/>
              <w:rPr>
                <w:rFonts w:ascii="Arial" w:hAnsi="Arial" w:cs="Arial"/>
                <w:sz w:val="16"/>
                <w:szCs w:val="16"/>
              </w:rPr>
            </w:pPr>
            <w:r w:rsidRPr="00F60CD8">
              <w:rPr>
                <w:rFonts w:ascii="Arial" w:hAnsi="Arial" w:cs="Arial"/>
                <w:sz w:val="16"/>
                <w:szCs w:val="16"/>
              </w:rPr>
              <w:t>Показатель 2. Площадь отремонтированных автомобильных дорог и тротуаров общего пользования местного зн</w:t>
            </w:r>
            <w:r w:rsidRPr="00F60CD8">
              <w:rPr>
                <w:rFonts w:ascii="Arial" w:hAnsi="Arial" w:cs="Arial"/>
                <w:sz w:val="16"/>
                <w:szCs w:val="16"/>
              </w:rPr>
              <w:t>а</w:t>
            </w:r>
            <w:r w:rsidRPr="00F60CD8">
              <w:rPr>
                <w:rFonts w:ascii="Arial" w:hAnsi="Arial" w:cs="Arial"/>
                <w:sz w:val="16"/>
                <w:szCs w:val="16"/>
              </w:rPr>
              <w:t>чения, кв.м</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9701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9701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9701</w:t>
            </w:r>
          </w:p>
        </w:tc>
      </w:tr>
      <w:tr w:rsidR="00C84CC2" w:rsidRPr="00F60CD8" w:rsidTr="00C84CC2">
        <w:trPr>
          <w:trHeight w:val="20"/>
        </w:trPr>
        <w:tc>
          <w:tcPr>
            <w:tcW w:w="595"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1.1.3.</w:t>
            </w:r>
          </w:p>
        </w:tc>
        <w:tc>
          <w:tcPr>
            <w:tcW w:w="878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both"/>
              <w:rPr>
                <w:rFonts w:ascii="Arial" w:hAnsi="Arial" w:cs="Arial"/>
                <w:sz w:val="16"/>
                <w:szCs w:val="16"/>
              </w:rPr>
            </w:pPr>
            <w:r w:rsidRPr="00F60CD8">
              <w:rPr>
                <w:rFonts w:ascii="Arial" w:hAnsi="Arial" w:cs="Arial"/>
                <w:sz w:val="16"/>
                <w:szCs w:val="16"/>
              </w:rPr>
              <w:t>Показатель 3. Количество автомобильных дорог общего пользования местн</w:t>
            </w:r>
            <w:r w:rsidRPr="00F60CD8">
              <w:rPr>
                <w:rFonts w:ascii="Arial" w:hAnsi="Arial" w:cs="Arial"/>
                <w:sz w:val="16"/>
                <w:szCs w:val="16"/>
              </w:rPr>
              <w:t>о</w:t>
            </w:r>
            <w:r w:rsidRPr="00F60CD8">
              <w:rPr>
                <w:rFonts w:ascii="Arial" w:hAnsi="Arial" w:cs="Arial"/>
                <w:sz w:val="16"/>
                <w:szCs w:val="16"/>
              </w:rPr>
              <w:t>го значения, на которые разработана проектно-сметная документация на капитальный ремонт и (или) реконструкцию автомобильных дорог общего пол</w:t>
            </w:r>
            <w:r w:rsidRPr="00F60CD8">
              <w:rPr>
                <w:rFonts w:ascii="Arial" w:hAnsi="Arial" w:cs="Arial"/>
                <w:sz w:val="16"/>
                <w:szCs w:val="16"/>
              </w:rPr>
              <w:t>ь</w:t>
            </w:r>
            <w:r w:rsidRPr="00F60CD8">
              <w:rPr>
                <w:rFonts w:ascii="Arial" w:hAnsi="Arial" w:cs="Arial"/>
                <w:sz w:val="16"/>
                <w:szCs w:val="16"/>
              </w:rPr>
              <w:t>зования местного значения, шт.</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1</w:t>
            </w:r>
          </w:p>
        </w:tc>
      </w:tr>
      <w:tr w:rsidR="00C84CC2" w:rsidRPr="00F60CD8" w:rsidTr="00C84CC2">
        <w:trPr>
          <w:trHeight w:val="20"/>
        </w:trPr>
        <w:tc>
          <w:tcPr>
            <w:tcW w:w="595"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1.1.4.</w:t>
            </w:r>
          </w:p>
        </w:tc>
        <w:tc>
          <w:tcPr>
            <w:tcW w:w="878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both"/>
              <w:rPr>
                <w:rFonts w:ascii="Arial" w:hAnsi="Arial" w:cs="Arial"/>
                <w:sz w:val="16"/>
                <w:szCs w:val="16"/>
              </w:rPr>
            </w:pPr>
            <w:r w:rsidRPr="00F60CD8">
              <w:rPr>
                <w:rFonts w:ascii="Arial" w:hAnsi="Arial" w:cs="Arial"/>
                <w:sz w:val="16"/>
                <w:szCs w:val="16"/>
              </w:rPr>
              <w:t>Показатель 4. Количество паспортизированных автомобильных дорог общего пользования местн</w:t>
            </w:r>
            <w:r w:rsidRPr="00F60CD8">
              <w:rPr>
                <w:rFonts w:ascii="Arial" w:hAnsi="Arial" w:cs="Arial"/>
                <w:sz w:val="16"/>
                <w:szCs w:val="16"/>
              </w:rPr>
              <w:t>о</w:t>
            </w:r>
            <w:r w:rsidRPr="00F60CD8">
              <w:rPr>
                <w:rFonts w:ascii="Arial" w:hAnsi="Arial" w:cs="Arial"/>
                <w:sz w:val="16"/>
                <w:szCs w:val="16"/>
              </w:rPr>
              <w:t>го значения, шт.</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1</w:t>
            </w:r>
          </w:p>
        </w:tc>
      </w:tr>
      <w:tr w:rsidR="00C84CC2" w:rsidRPr="00F60CD8" w:rsidTr="00C84CC2">
        <w:trPr>
          <w:trHeight w:val="20"/>
        </w:trPr>
        <w:tc>
          <w:tcPr>
            <w:tcW w:w="595"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1.1.5.</w:t>
            </w:r>
          </w:p>
        </w:tc>
        <w:tc>
          <w:tcPr>
            <w:tcW w:w="878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both"/>
              <w:rPr>
                <w:rFonts w:ascii="Arial" w:hAnsi="Arial" w:cs="Arial"/>
                <w:sz w:val="16"/>
                <w:szCs w:val="16"/>
              </w:rPr>
            </w:pPr>
            <w:r w:rsidRPr="00F60CD8">
              <w:rPr>
                <w:rFonts w:ascii="Arial" w:hAnsi="Arial" w:cs="Arial"/>
                <w:sz w:val="16"/>
                <w:szCs w:val="16"/>
              </w:rPr>
              <w:t>Показатель 5. Количество и площадь отремонтированных подъездов к дворовым территориям многоквартирных д</w:t>
            </w:r>
            <w:r w:rsidRPr="00F60CD8">
              <w:rPr>
                <w:rFonts w:ascii="Arial" w:hAnsi="Arial" w:cs="Arial"/>
                <w:sz w:val="16"/>
                <w:szCs w:val="16"/>
              </w:rPr>
              <w:t>о</w:t>
            </w:r>
            <w:r w:rsidRPr="00F60CD8">
              <w:rPr>
                <w:rFonts w:ascii="Arial" w:hAnsi="Arial" w:cs="Arial"/>
                <w:sz w:val="16"/>
                <w:szCs w:val="16"/>
              </w:rPr>
              <w:t>мов, шт./кв.м</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3/1208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1/1000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1/1000</w:t>
            </w:r>
          </w:p>
        </w:tc>
      </w:tr>
      <w:tr w:rsidR="00C84CC2" w:rsidRPr="00F60CD8" w:rsidTr="00C84CC2">
        <w:trPr>
          <w:trHeight w:val="20"/>
        </w:trPr>
        <w:tc>
          <w:tcPr>
            <w:tcW w:w="595"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1.1.6.</w:t>
            </w:r>
          </w:p>
        </w:tc>
        <w:tc>
          <w:tcPr>
            <w:tcW w:w="878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both"/>
              <w:rPr>
                <w:rFonts w:ascii="Arial" w:hAnsi="Arial" w:cs="Arial"/>
                <w:sz w:val="16"/>
                <w:szCs w:val="16"/>
              </w:rPr>
            </w:pPr>
            <w:r w:rsidRPr="00F60CD8">
              <w:rPr>
                <w:rFonts w:ascii="Arial" w:hAnsi="Arial" w:cs="Arial"/>
                <w:sz w:val="16"/>
                <w:szCs w:val="16"/>
              </w:rPr>
              <w:t>Показатель 6. Количество построенных автомобильных дорог общего пользования местного зн</w:t>
            </w:r>
            <w:r w:rsidRPr="00F60CD8">
              <w:rPr>
                <w:rFonts w:ascii="Arial" w:hAnsi="Arial" w:cs="Arial"/>
                <w:sz w:val="16"/>
                <w:szCs w:val="16"/>
              </w:rPr>
              <w:t>а</w:t>
            </w:r>
            <w:r w:rsidRPr="00F60CD8">
              <w:rPr>
                <w:rFonts w:ascii="Arial" w:hAnsi="Arial" w:cs="Arial"/>
                <w:sz w:val="16"/>
                <w:szCs w:val="16"/>
              </w:rPr>
              <w:t>чения, шт.</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1</w:t>
            </w:r>
          </w:p>
        </w:tc>
      </w:tr>
      <w:tr w:rsidR="00C84CC2" w:rsidRPr="00F60CD8" w:rsidTr="00C84CC2">
        <w:trPr>
          <w:trHeight w:val="20"/>
        </w:trPr>
        <w:tc>
          <w:tcPr>
            <w:tcW w:w="595"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1.1.7.</w:t>
            </w:r>
          </w:p>
        </w:tc>
        <w:tc>
          <w:tcPr>
            <w:tcW w:w="878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both"/>
              <w:rPr>
                <w:rFonts w:ascii="Arial" w:hAnsi="Arial" w:cs="Arial"/>
                <w:sz w:val="16"/>
                <w:szCs w:val="16"/>
              </w:rPr>
            </w:pPr>
            <w:r w:rsidRPr="00F60CD8">
              <w:rPr>
                <w:rFonts w:ascii="Arial" w:hAnsi="Arial" w:cs="Arial"/>
                <w:sz w:val="16"/>
                <w:szCs w:val="16"/>
              </w:rPr>
              <w:t>Показатель 7. Количество и площадь отремонтированных авт</w:t>
            </w:r>
            <w:r w:rsidRPr="00F60CD8">
              <w:rPr>
                <w:rFonts w:ascii="Arial" w:hAnsi="Arial" w:cs="Arial"/>
                <w:sz w:val="16"/>
                <w:szCs w:val="16"/>
              </w:rPr>
              <w:t>о</w:t>
            </w:r>
            <w:r w:rsidRPr="00F60CD8">
              <w:rPr>
                <w:rFonts w:ascii="Arial" w:hAnsi="Arial" w:cs="Arial"/>
                <w:sz w:val="16"/>
                <w:szCs w:val="16"/>
              </w:rPr>
              <w:t>мобильных дорог, шт./кв.м</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5/6861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1/1000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1/1000</w:t>
            </w:r>
          </w:p>
        </w:tc>
      </w:tr>
      <w:tr w:rsidR="00C84CC2" w:rsidRPr="00F60CD8" w:rsidTr="00C84CC2">
        <w:trPr>
          <w:trHeight w:val="20"/>
        </w:trPr>
        <w:tc>
          <w:tcPr>
            <w:tcW w:w="595"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1.1.8.</w:t>
            </w:r>
          </w:p>
        </w:tc>
        <w:tc>
          <w:tcPr>
            <w:tcW w:w="878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both"/>
              <w:rPr>
                <w:rFonts w:ascii="Arial" w:hAnsi="Arial" w:cs="Arial"/>
                <w:sz w:val="16"/>
                <w:szCs w:val="16"/>
              </w:rPr>
            </w:pPr>
            <w:r w:rsidRPr="00F60CD8">
              <w:rPr>
                <w:rFonts w:ascii="Arial" w:hAnsi="Arial" w:cs="Arial"/>
                <w:sz w:val="16"/>
                <w:szCs w:val="16"/>
              </w:rPr>
              <w:t>Показатель 8. Количество и площадь отремонтированных троту</w:t>
            </w:r>
            <w:r w:rsidRPr="00F60CD8">
              <w:rPr>
                <w:rFonts w:ascii="Arial" w:hAnsi="Arial" w:cs="Arial"/>
                <w:sz w:val="16"/>
                <w:szCs w:val="16"/>
              </w:rPr>
              <w:t>а</w:t>
            </w:r>
            <w:r w:rsidRPr="00F60CD8">
              <w:rPr>
                <w:rFonts w:ascii="Arial" w:hAnsi="Arial" w:cs="Arial"/>
                <w:sz w:val="16"/>
                <w:szCs w:val="16"/>
              </w:rPr>
              <w:t>ров, шт./кв.м</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2/1632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1/1000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1/1000</w:t>
            </w:r>
          </w:p>
        </w:tc>
      </w:tr>
      <w:tr w:rsidR="00C84CC2" w:rsidRPr="00F60CD8" w:rsidTr="00C84CC2">
        <w:trPr>
          <w:trHeight w:val="20"/>
        </w:trPr>
        <w:tc>
          <w:tcPr>
            <w:tcW w:w="595"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1.2.</w:t>
            </w:r>
          </w:p>
        </w:tc>
        <w:tc>
          <w:tcPr>
            <w:tcW w:w="1077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rPr>
                <w:rFonts w:ascii="Arial" w:hAnsi="Arial" w:cs="Arial"/>
                <w:sz w:val="16"/>
                <w:szCs w:val="16"/>
              </w:rPr>
            </w:pPr>
            <w:r w:rsidRPr="00F60CD8">
              <w:rPr>
                <w:rFonts w:ascii="Arial" w:hAnsi="Arial" w:cs="Arial"/>
                <w:sz w:val="16"/>
                <w:szCs w:val="16"/>
              </w:rPr>
              <w:t>Задача 2. Обеспечение мероприятий по безопасности дорожного движения на территории Валдайского городского поселения за счет средств бюджета Валда</w:t>
            </w:r>
            <w:r w:rsidRPr="00F60CD8">
              <w:rPr>
                <w:rFonts w:ascii="Arial" w:hAnsi="Arial" w:cs="Arial"/>
                <w:sz w:val="16"/>
                <w:szCs w:val="16"/>
              </w:rPr>
              <w:t>й</w:t>
            </w:r>
            <w:r w:rsidRPr="00F60CD8">
              <w:rPr>
                <w:rFonts w:ascii="Arial" w:hAnsi="Arial" w:cs="Arial"/>
                <w:sz w:val="16"/>
                <w:szCs w:val="16"/>
              </w:rPr>
              <w:t>ского городского поселения</w:t>
            </w:r>
          </w:p>
        </w:tc>
      </w:tr>
      <w:tr w:rsidR="00C84CC2" w:rsidRPr="00F60CD8" w:rsidTr="00C84CC2">
        <w:trPr>
          <w:trHeight w:val="20"/>
        </w:trPr>
        <w:tc>
          <w:tcPr>
            <w:tcW w:w="595"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1.2.1.</w:t>
            </w:r>
          </w:p>
        </w:tc>
        <w:tc>
          <w:tcPr>
            <w:tcW w:w="878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both"/>
              <w:rPr>
                <w:rFonts w:ascii="Arial" w:hAnsi="Arial" w:cs="Arial"/>
                <w:sz w:val="16"/>
                <w:szCs w:val="16"/>
              </w:rPr>
            </w:pPr>
            <w:r w:rsidRPr="00F60CD8">
              <w:rPr>
                <w:rFonts w:ascii="Arial" w:hAnsi="Arial" w:cs="Arial"/>
                <w:sz w:val="16"/>
                <w:szCs w:val="16"/>
              </w:rPr>
              <w:t>Показатель 1. Доля обслуживаемых светофорных объе</w:t>
            </w:r>
            <w:r w:rsidRPr="00F60CD8">
              <w:rPr>
                <w:rFonts w:ascii="Arial" w:hAnsi="Arial" w:cs="Arial"/>
                <w:sz w:val="16"/>
                <w:szCs w:val="16"/>
              </w:rPr>
              <w:t>к</w:t>
            </w:r>
            <w:r w:rsidRPr="00F60CD8">
              <w:rPr>
                <w:rFonts w:ascii="Arial" w:hAnsi="Arial" w:cs="Arial"/>
                <w:sz w:val="16"/>
                <w:szCs w:val="16"/>
              </w:rPr>
              <w:t>тов, %</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100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100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100</w:t>
            </w:r>
          </w:p>
        </w:tc>
      </w:tr>
      <w:tr w:rsidR="00C84CC2" w:rsidRPr="00F60CD8" w:rsidTr="00C84CC2">
        <w:trPr>
          <w:trHeight w:val="20"/>
        </w:trPr>
        <w:tc>
          <w:tcPr>
            <w:tcW w:w="595"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1.2.2.</w:t>
            </w:r>
          </w:p>
        </w:tc>
        <w:tc>
          <w:tcPr>
            <w:tcW w:w="878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both"/>
              <w:rPr>
                <w:rFonts w:ascii="Arial" w:hAnsi="Arial" w:cs="Arial"/>
                <w:sz w:val="16"/>
                <w:szCs w:val="16"/>
              </w:rPr>
            </w:pPr>
            <w:r w:rsidRPr="00F60CD8">
              <w:rPr>
                <w:rFonts w:ascii="Arial" w:hAnsi="Arial" w:cs="Arial"/>
                <w:sz w:val="16"/>
                <w:szCs w:val="16"/>
              </w:rPr>
              <w:t>Показатель 2. Количество автомобильных дорог общего пользования местн</w:t>
            </w:r>
            <w:r w:rsidRPr="00F60CD8">
              <w:rPr>
                <w:rFonts w:ascii="Arial" w:hAnsi="Arial" w:cs="Arial"/>
                <w:sz w:val="16"/>
                <w:szCs w:val="16"/>
              </w:rPr>
              <w:t>о</w:t>
            </w:r>
            <w:r w:rsidRPr="00F60CD8">
              <w:rPr>
                <w:rFonts w:ascii="Arial" w:hAnsi="Arial" w:cs="Arial"/>
                <w:sz w:val="16"/>
                <w:szCs w:val="16"/>
              </w:rPr>
              <w:t>го значения Валдайского городского поселения, на которые разработаны схемы дислокации дорожных знаков и ра</w:t>
            </w:r>
            <w:r w:rsidRPr="00F60CD8">
              <w:rPr>
                <w:rFonts w:ascii="Arial" w:hAnsi="Arial" w:cs="Arial"/>
                <w:sz w:val="16"/>
                <w:szCs w:val="16"/>
              </w:rPr>
              <w:t>з</w:t>
            </w:r>
            <w:r w:rsidRPr="00F60CD8">
              <w:rPr>
                <w:rFonts w:ascii="Arial" w:hAnsi="Arial" w:cs="Arial"/>
                <w:sz w:val="16"/>
                <w:szCs w:val="16"/>
              </w:rPr>
              <w:t>метки, шт.</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1</w:t>
            </w:r>
          </w:p>
        </w:tc>
      </w:tr>
      <w:tr w:rsidR="00C84CC2" w:rsidRPr="00F60CD8" w:rsidTr="00C84CC2">
        <w:trPr>
          <w:trHeight w:val="20"/>
        </w:trPr>
        <w:tc>
          <w:tcPr>
            <w:tcW w:w="595"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rPr>
                <w:rFonts w:ascii="Arial" w:hAnsi="Arial" w:cs="Arial"/>
                <w:sz w:val="16"/>
                <w:szCs w:val="16"/>
              </w:rPr>
            </w:pPr>
            <w:r w:rsidRPr="00F60CD8">
              <w:rPr>
                <w:rFonts w:ascii="Arial" w:hAnsi="Arial" w:cs="Arial"/>
                <w:sz w:val="16"/>
                <w:szCs w:val="16"/>
              </w:rPr>
              <w:t>1.2.3.</w:t>
            </w:r>
          </w:p>
        </w:tc>
        <w:tc>
          <w:tcPr>
            <w:tcW w:w="878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both"/>
              <w:rPr>
                <w:rFonts w:ascii="Arial" w:hAnsi="Arial" w:cs="Arial"/>
                <w:sz w:val="16"/>
                <w:szCs w:val="16"/>
              </w:rPr>
            </w:pPr>
            <w:r w:rsidRPr="00F60CD8">
              <w:rPr>
                <w:rFonts w:ascii="Arial" w:hAnsi="Arial" w:cs="Arial"/>
                <w:sz w:val="16"/>
                <w:szCs w:val="16"/>
              </w:rPr>
              <w:t>Показатель 3. Количество обустроенных автобусных пос</w:t>
            </w:r>
            <w:r w:rsidRPr="00F60CD8">
              <w:rPr>
                <w:rFonts w:ascii="Arial" w:hAnsi="Arial" w:cs="Arial"/>
                <w:sz w:val="16"/>
                <w:szCs w:val="16"/>
              </w:rPr>
              <w:t>а</w:t>
            </w:r>
            <w:r w:rsidRPr="00F60CD8">
              <w:rPr>
                <w:rFonts w:ascii="Arial" w:hAnsi="Arial" w:cs="Arial"/>
                <w:sz w:val="16"/>
                <w:szCs w:val="16"/>
              </w:rPr>
              <w:t>дочных площадок, шт.</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2</w:t>
            </w:r>
          </w:p>
        </w:tc>
      </w:tr>
      <w:tr w:rsidR="00C84CC2" w:rsidRPr="00F60CD8" w:rsidTr="00C84CC2">
        <w:trPr>
          <w:trHeight w:val="20"/>
        </w:trPr>
        <w:tc>
          <w:tcPr>
            <w:tcW w:w="595"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rPr>
                <w:rFonts w:ascii="Arial" w:hAnsi="Arial" w:cs="Arial"/>
                <w:sz w:val="16"/>
                <w:szCs w:val="16"/>
              </w:rPr>
            </w:pPr>
            <w:r w:rsidRPr="00F60CD8">
              <w:rPr>
                <w:rFonts w:ascii="Arial" w:hAnsi="Arial" w:cs="Arial"/>
                <w:sz w:val="16"/>
                <w:szCs w:val="16"/>
              </w:rPr>
              <w:t>1.2.4.</w:t>
            </w:r>
          </w:p>
        </w:tc>
        <w:tc>
          <w:tcPr>
            <w:tcW w:w="878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rPr>
                <w:rFonts w:ascii="Arial" w:hAnsi="Arial" w:cs="Arial"/>
                <w:sz w:val="16"/>
                <w:szCs w:val="16"/>
              </w:rPr>
            </w:pPr>
            <w:r w:rsidRPr="00F60CD8">
              <w:rPr>
                <w:rFonts w:ascii="Arial" w:hAnsi="Arial" w:cs="Arial"/>
                <w:sz w:val="16"/>
                <w:szCs w:val="16"/>
              </w:rPr>
              <w:t>Показатель 4. Количество приобретенных технических средств организации дорожного движ</w:t>
            </w:r>
            <w:r w:rsidRPr="00F60CD8">
              <w:rPr>
                <w:rFonts w:ascii="Arial" w:hAnsi="Arial" w:cs="Arial"/>
                <w:sz w:val="16"/>
                <w:szCs w:val="16"/>
              </w:rPr>
              <w:t>е</w:t>
            </w:r>
            <w:r w:rsidRPr="00F60CD8">
              <w:rPr>
                <w:rFonts w:ascii="Arial" w:hAnsi="Arial" w:cs="Arial"/>
                <w:sz w:val="16"/>
                <w:szCs w:val="16"/>
              </w:rPr>
              <w:t>ния, шт.</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121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121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121</w:t>
            </w:r>
          </w:p>
        </w:tc>
      </w:tr>
      <w:tr w:rsidR="00C84CC2" w:rsidRPr="00F60CD8" w:rsidTr="00C84CC2">
        <w:trPr>
          <w:trHeight w:val="20"/>
        </w:trPr>
        <w:tc>
          <w:tcPr>
            <w:tcW w:w="595"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rPr>
                <w:rFonts w:ascii="Arial" w:hAnsi="Arial" w:cs="Arial"/>
                <w:sz w:val="16"/>
                <w:szCs w:val="16"/>
              </w:rPr>
            </w:pPr>
            <w:r w:rsidRPr="00F60CD8">
              <w:rPr>
                <w:rFonts w:ascii="Arial" w:hAnsi="Arial" w:cs="Arial"/>
                <w:sz w:val="16"/>
                <w:szCs w:val="16"/>
              </w:rPr>
              <w:t>1.2.5.</w:t>
            </w:r>
          </w:p>
        </w:tc>
        <w:tc>
          <w:tcPr>
            <w:tcW w:w="878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both"/>
              <w:rPr>
                <w:rFonts w:ascii="Arial" w:hAnsi="Arial" w:cs="Arial"/>
                <w:sz w:val="16"/>
                <w:szCs w:val="16"/>
              </w:rPr>
            </w:pPr>
            <w:r w:rsidRPr="00F60CD8">
              <w:rPr>
                <w:rFonts w:ascii="Arial" w:hAnsi="Arial" w:cs="Arial"/>
                <w:sz w:val="16"/>
                <w:szCs w:val="16"/>
              </w:rPr>
              <w:t>Показатель 5. Количество установленных технических средств организации дорожного движ</w:t>
            </w:r>
            <w:r w:rsidRPr="00F60CD8">
              <w:rPr>
                <w:rFonts w:ascii="Arial" w:hAnsi="Arial" w:cs="Arial"/>
                <w:sz w:val="16"/>
                <w:szCs w:val="16"/>
              </w:rPr>
              <w:t>е</w:t>
            </w:r>
            <w:r w:rsidRPr="00F60CD8">
              <w:rPr>
                <w:rFonts w:ascii="Arial" w:hAnsi="Arial" w:cs="Arial"/>
                <w:sz w:val="16"/>
                <w:szCs w:val="16"/>
              </w:rPr>
              <w:t>ния, шт.</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27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27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27</w:t>
            </w:r>
          </w:p>
        </w:tc>
      </w:tr>
      <w:tr w:rsidR="00C84CC2" w:rsidRPr="00F60CD8" w:rsidTr="00C84CC2">
        <w:trPr>
          <w:trHeight w:val="20"/>
        </w:trPr>
        <w:tc>
          <w:tcPr>
            <w:tcW w:w="595"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rPr>
                <w:rFonts w:ascii="Arial" w:hAnsi="Arial" w:cs="Arial"/>
                <w:sz w:val="16"/>
                <w:szCs w:val="16"/>
              </w:rPr>
            </w:pPr>
            <w:r w:rsidRPr="00F60CD8">
              <w:rPr>
                <w:rFonts w:ascii="Arial" w:hAnsi="Arial" w:cs="Arial"/>
                <w:sz w:val="16"/>
                <w:szCs w:val="16"/>
              </w:rPr>
              <w:t>1.2.6.</w:t>
            </w:r>
          </w:p>
        </w:tc>
        <w:tc>
          <w:tcPr>
            <w:tcW w:w="878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both"/>
              <w:rPr>
                <w:rFonts w:ascii="Arial" w:hAnsi="Arial" w:cs="Arial"/>
                <w:sz w:val="16"/>
                <w:szCs w:val="16"/>
              </w:rPr>
            </w:pPr>
            <w:r w:rsidRPr="00F60CD8">
              <w:rPr>
                <w:rFonts w:ascii="Arial" w:hAnsi="Arial" w:cs="Arial"/>
                <w:sz w:val="16"/>
                <w:szCs w:val="16"/>
              </w:rPr>
              <w:t>Показатель 6. Площадь нанесенной дорожной ра</w:t>
            </w:r>
            <w:r w:rsidRPr="00F60CD8">
              <w:rPr>
                <w:rFonts w:ascii="Arial" w:hAnsi="Arial" w:cs="Arial"/>
                <w:sz w:val="16"/>
                <w:szCs w:val="16"/>
              </w:rPr>
              <w:t>з</w:t>
            </w:r>
            <w:r w:rsidRPr="00F60CD8">
              <w:rPr>
                <w:rFonts w:ascii="Arial" w:hAnsi="Arial" w:cs="Arial"/>
                <w:sz w:val="16"/>
                <w:szCs w:val="16"/>
              </w:rPr>
              <w:t>метки, кв.м</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bCs/>
                <w:color w:val="000000"/>
                <w:sz w:val="16"/>
                <w:szCs w:val="16"/>
              </w:rPr>
              <w:t>4312,5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4312,5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4312,5</w:t>
            </w:r>
          </w:p>
        </w:tc>
      </w:tr>
    </w:tbl>
    <w:p w:rsidR="00C84CC2" w:rsidRPr="00F60CD8" w:rsidRDefault="00C84CC2" w:rsidP="00C84CC2">
      <w:pPr>
        <w:ind w:firstLine="142"/>
        <w:rPr>
          <w:rFonts w:ascii="Arial" w:hAnsi="Arial" w:cs="Arial"/>
          <w:b/>
          <w:sz w:val="16"/>
          <w:szCs w:val="16"/>
        </w:rPr>
      </w:pPr>
      <w:r w:rsidRPr="00F60CD8">
        <w:rPr>
          <w:rFonts w:ascii="Arial" w:hAnsi="Arial" w:cs="Arial"/>
          <w:sz w:val="16"/>
          <w:szCs w:val="16"/>
        </w:rPr>
        <w:t>4. Сроки реализации муниципальной программы:</w:t>
      </w:r>
      <w:r w:rsidRPr="00F60CD8">
        <w:rPr>
          <w:rFonts w:ascii="Arial" w:hAnsi="Arial" w:cs="Arial"/>
          <w:b/>
          <w:sz w:val="16"/>
          <w:szCs w:val="16"/>
        </w:rPr>
        <w:t xml:space="preserve"> </w:t>
      </w:r>
      <w:r w:rsidRPr="00F60CD8">
        <w:rPr>
          <w:rFonts w:ascii="Arial" w:hAnsi="Arial" w:cs="Arial"/>
          <w:sz w:val="16"/>
          <w:szCs w:val="16"/>
        </w:rPr>
        <w:t>2020-2022 годы.</w:t>
      </w:r>
    </w:p>
    <w:p w:rsidR="00C84CC2" w:rsidRPr="00F60CD8" w:rsidRDefault="00C84CC2" w:rsidP="00C84CC2">
      <w:pPr>
        <w:ind w:firstLine="142"/>
        <w:rPr>
          <w:rFonts w:ascii="Arial" w:hAnsi="Arial" w:cs="Arial"/>
          <w:sz w:val="16"/>
          <w:szCs w:val="16"/>
        </w:rPr>
      </w:pPr>
      <w:r w:rsidRPr="00F60CD8">
        <w:rPr>
          <w:rFonts w:ascii="Arial" w:hAnsi="Arial" w:cs="Arial"/>
          <w:sz w:val="16"/>
          <w:szCs w:val="16"/>
        </w:rPr>
        <w:t>5. Объемы и источники финансирования муниципальной программы в ц</w:t>
      </w:r>
      <w:r w:rsidRPr="00F60CD8">
        <w:rPr>
          <w:rFonts w:ascii="Arial" w:hAnsi="Arial" w:cs="Arial"/>
          <w:sz w:val="16"/>
          <w:szCs w:val="16"/>
        </w:rPr>
        <w:t>е</w:t>
      </w:r>
      <w:r w:rsidRPr="00F60CD8">
        <w:rPr>
          <w:rFonts w:ascii="Arial" w:hAnsi="Arial" w:cs="Arial"/>
          <w:sz w:val="16"/>
          <w:szCs w:val="16"/>
        </w:rPr>
        <w:t>лом и по годам реализации (тыс.рублей):</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799"/>
        <w:gridCol w:w="1319"/>
        <w:gridCol w:w="2387"/>
        <w:gridCol w:w="2126"/>
        <w:gridCol w:w="1418"/>
        <w:gridCol w:w="1440"/>
      </w:tblGrid>
      <w:tr w:rsidR="00C84CC2" w:rsidRPr="00F60CD8" w:rsidTr="00C84CC2">
        <w:trPr>
          <w:trHeight w:val="20"/>
        </w:trPr>
        <w:tc>
          <w:tcPr>
            <w:tcW w:w="1101" w:type="dxa"/>
            <w:vMerge w:val="restart"/>
            <w:tcBorders>
              <w:top w:val="single" w:sz="4" w:space="0" w:color="auto"/>
              <w:left w:val="single" w:sz="4" w:space="0" w:color="auto"/>
              <w:bottom w:val="single" w:sz="4" w:space="0" w:color="auto"/>
              <w:right w:val="single" w:sz="4" w:space="0" w:color="auto"/>
            </w:tcBorders>
            <w:vAlign w:val="cente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Год</w:t>
            </w:r>
          </w:p>
        </w:tc>
        <w:tc>
          <w:tcPr>
            <w:tcW w:w="10489" w:type="dxa"/>
            <w:gridSpan w:val="6"/>
            <w:tcBorders>
              <w:top w:val="single" w:sz="4" w:space="0" w:color="auto"/>
              <w:left w:val="single" w:sz="4" w:space="0" w:color="auto"/>
              <w:bottom w:val="single" w:sz="4" w:space="0" w:color="auto"/>
              <w:right w:val="single" w:sz="4" w:space="0" w:color="auto"/>
            </w:tcBorders>
            <w:vAlign w:val="center"/>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Источник финансирования</w:t>
            </w:r>
          </w:p>
        </w:tc>
      </w:tr>
      <w:tr w:rsidR="00C84CC2" w:rsidRPr="00F60CD8" w:rsidTr="00C84CC2">
        <w:trPr>
          <w:trHeight w:val="20"/>
        </w:trPr>
        <w:tc>
          <w:tcPr>
            <w:tcW w:w="1101" w:type="dxa"/>
            <w:vMerge/>
            <w:tcBorders>
              <w:top w:val="single" w:sz="4" w:space="0" w:color="auto"/>
              <w:left w:val="single" w:sz="4" w:space="0" w:color="auto"/>
              <w:bottom w:val="single" w:sz="4" w:space="0" w:color="auto"/>
              <w:right w:val="single" w:sz="4" w:space="0" w:color="auto"/>
            </w:tcBorders>
            <w:vAlign w:val="center"/>
          </w:tcPr>
          <w:p w:rsidR="00C84CC2" w:rsidRPr="00F60CD8" w:rsidRDefault="00C84CC2" w:rsidP="00C84CC2">
            <w:pPr>
              <w:jc w:val="center"/>
              <w:rPr>
                <w:rFonts w:ascii="Arial" w:hAnsi="Arial" w:cs="Arial"/>
                <w:b/>
                <w:sz w:val="16"/>
                <w:szCs w:val="16"/>
              </w:rPr>
            </w:pPr>
          </w:p>
        </w:tc>
        <w:tc>
          <w:tcPr>
            <w:tcW w:w="1799" w:type="dxa"/>
            <w:tcBorders>
              <w:top w:val="single" w:sz="4" w:space="0" w:color="auto"/>
              <w:left w:val="single" w:sz="4" w:space="0" w:color="auto"/>
              <w:bottom w:val="single" w:sz="4" w:space="0" w:color="auto"/>
              <w:right w:val="single" w:sz="4" w:space="0" w:color="auto"/>
            </w:tcBorders>
            <w:vAlign w:val="cente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областной бюджет</w:t>
            </w:r>
          </w:p>
        </w:tc>
        <w:tc>
          <w:tcPr>
            <w:tcW w:w="1319" w:type="dxa"/>
            <w:tcBorders>
              <w:top w:val="single" w:sz="4" w:space="0" w:color="auto"/>
              <w:left w:val="single" w:sz="4" w:space="0" w:color="auto"/>
              <w:bottom w:val="single" w:sz="4" w:space="0" w:color="auto"/>
              <w:right w:val="single" w:sz="4" w:space="0" w:color="auto"/>
            </w:tcBorders>
            <w:vAlign w:val="center"/>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федерал</w:t>
            </w:r>
            <w:r w:rsidRPr="00F60CD8">
              <w:rPr>
                <w:rFonts w:ascii="Arial" w:hAnsi="Arial" w:cs="Arial"/>
                <w:b/>
                <w:sz w:val="16"/>
                <w:szCs w:val="16"/>
              </w:rPr>
              <w:t>ь</w:t>
            </w:r>
            <w:r w:rsidRPr="00F60CD8">
              <w:rPr>
                <w:rFonts w:ascii="Arial" w:hAnsi="Arial" w:cs="Arial"/>
                <w:b/>
                <w:sz w:val="16"/>
                <w:szCs w:val="16"/>
              </w:rPr>
              <w:t>ный бю</w:t>
            </w:r>
            <w:r w:rsidRPr="00F60CD8">
              <w:rPr>
                <w:rFonts w:ascii="Arial" w:hAnsi="Arial" w:cs="Arial"/>
                <w:b/>
                <w:sz w:val="16"/>
                <w:szCs w:val="16"/>
              </w:rPr>
              <w:t>д</w:t>
            </w:r>
            <w:r w:rsidRPr="00F60CD8">
              <w:rPr>
                <w:rFonts w:ascii="Arial" w:hAnsi="Arial" w:cs="Arial"/>
                <w:b/>
                <w:sz w:val="16"/>
                <w:szCs w:val="16"/>
              </w:rPr>
              <w:t>жет</w:t>
            </w:r>
          </w:p>
        </w:tc>
        <w:tc>
          <w:tcPr>
            <w:tcW w:w="2387" w:type="dxa"/>
            <w:tcBorders>
              <w:top w:val="single" w:sz="4" w:space="0" w:color="auto"/>
              <w:left w:val="single" w:sz="4" w:space="0" w:color="auto"/>
              <w:bottom w:val="single" w:sz="4" w:space="0" w:color="auto"/>
              <w:right w:val="single" w:sz="4" w:space="0" w:color="auto"/>
            </w:tcBorders>
            <w:vAlign w:val="cente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бюджет Валдайского м</w:t>
            </w:r>
            <w:r w:rsidRPr="00F60CD8">
              <w:rPr>
                <w:rFonts w:ascii="Arial" w:hAnsi="Arial" w:cs="Arial"/>
                <w:b/>
                <w:sz w:val="16"/>
                <w:szCs w:val="16"/>
              </w:rPr>
              <w:t>у</w:t>
            </w:r>
            <w:r w:rsidRPr="00F60CD8">
              <w:rPr>
                <w:rFonts w:ascii="Arial" w:hAnsi="Arial" w:cs="Arial"/>
                <w:b/>
                <w:sz w:val="16"/>
                <w:szCs w:val="16"/>
              </w:rPr>
              <w:t>ниципального района</w:t>
            </w:r>
          </w:p>
        </w:tc>
        <w:tc>
          <w:tcPr>
            <w:tcW w:w="2126" w:type="dxa"/>
            <w:tcBorders>
              <w:top w:val="single" w:sz="4" w:space="0" w:color="auto"/>
              <w:left w:val="single" w:sz="4" w:space="0" w:color="auto"/>
              <w:bottom w:val="single" w:sz="4" w:space="0" w:color="auto"/>
              <w:right w:val="single" w:sz="4" w:space="0" w:color="auto"/>
            </w:tcBorders>
            <w:vAlign w:val="center"/>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бюджет Валда</w:t>
            </w:r>
            <w:r w:rsidRPr="00F60CD8">
              <w:rPr>
                <w:rFonts w:ascii="Arial" w:hAnsi="Arial" w:cs="Arial"/>
                <w:b/>
                <w:sz w:val="16"/>
                <w:szCs w:val="16"/>
              </w:rPr>
              <w:t>й</w:t>
            </w:r>
            <w:r w:rsidRPr="00F60CD8">
              <w:rPr>
                <w:rFonts w:ascii="Arial" w:hAnsi="Arial" w:cs="Arial"/>
                <w:b/>
                <w:sz w:val="16"/>
                <w:szCs w:val="16"/>
              </w:rPr>
              <w:t>ского городского посел</w:t>
            </w:r>
            <w:r w:rsidRPr="00F60CD8">
              <w:rPr>
                <w:rFonts w:ascii="Arial" w:hAnsi="Arial" w:cs="Arial"/>
                <w:b/>
                <w:sz w:val="16"/>
                <w:szCs w:val="16"/>
              </w:rPr>
              <w:t>е</w:t>
            </w:r>
            <w:r w:rsidRPr="00F60CD8">
              <w:rPr>
                <w:rFonts w:ascii="Arial" w:hAnsi="Arial" w:cs="Arial"/>
                <w:b/>
                <w:sz w:val="16"/>
                <w:szCs w:val="16"/>
              </w:rPr>
              <w:t>ния</w:t>
            </w:r>
          </w:p>
        </w:tc>
        <w:tc>
          <w:tcPr>
            <w:tcW w:w="1418" w:type="dxa"/>
            <w:tcBorders>
              <w:top w:val="single" w:sz="4" w:space="0" w:color="auto"/>
              <w:left w:val="single" w:sz="4" w:space="0" w:color="auto"/>
              <w:bottom w:val="single" w:sz="4" w:space="0" w:color="auto"/>
              <w:right w:val="single" w:sz="4" w:space="0" w:color="auto"/>
            </w:tcBorders>
            <w:vAlign w:val="center"/>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внебюдже</w:t>
            </w:r>
            <w:r w:rsidRPr="00F60CD8">
              <w:rPr>
                <w:rFonts w:ascii="Arial" w:hAnsi="Arial" w:cs="Arial"/>
                <w:b/>
                <w:sz w:val="16"/>
                <w:szCs w:val="16"/>
              </w:rPr>
              <w:t>т</w:t>
            </w:r>
            <w:r w:rsidRPr="00F60CD8">
              <w:rPr>
                <w:rFonts w:ascii="Arial" w:hAnsi="Arial" w:cs="Arial"/>
                <w:b/>
                <w:sz w:val="16"/>
                <w:szCs w:val="16"/>
              </w:rPr>
              <w:t>ные средс</w:t>
            </w:r>
            <w:r w:rsidRPr="00F60CD8">
              <w:rPr>
                <w:rFonts w:ascii="Arial" w:hAnsi="Arial" w:cs="Arial"/>
                <w:b/>
                <w:sz w:val="16"/>
                <w:szCs w:val="16"/>
              </w:rPr>
              <w:t>т</w:t>
            </w:r>
            <w:r w:rsidRPr="00F60CD8">
              <w:rPr>
                <w:rFonts w:ascii="Arial" w:hAnsi="Arial" w:cs="Arial"/>
                <w:b/>
                <w:sz w:val="16"/>
                <w:szCs w:val="16"/>
              </w:rPr>
              <w:t>ва</w:t>
            </w:r>
          </w:p>
        </w:tc>
        <w:tc>
          <w:tcPr>
            <w:tcW w:w="1440" w:type="dxa"/>
            <w:tcBorders>
              <w:top w:val="single" w:sz="4" w:space="0" w:color="auto"/>
              <w:left w:val="single" w:sz="4" w:space="0" w:color="auto"/>
              <w:bottom w:val="single" w:sz="4" w:space="0" w:color="auto"/>
              <w:right w:val="single" w:sz="4" w:space="0" w:color="auto"/>
            </w:tcBorders>
            <w:vAlign w:val="center"/>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всего</w:t>
            </w:r>
          </w:p>
        </w:tc>
      </w:tr>
      <w:tr w:rsidR="00C84CC2" w:rsidRPr="00F60CD8" w:rsidTr="00C84CC2">
        <w:trPr>
          <w:trHeight w:val="20"/>
        </w:trPr>
        <w:tc>
          <w:tcPr>
            <w:tcW w:w="1101"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1</w:t>
            </w:r>
          </w:p>
        </w:tc>
        <w:tc>
          <w:tcPr>
            <w:tcW w:w="1799"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2</w:t>
            </w:r>
          </w:p>
        </w:tc>
        <w:tc>
          <w:tcPr>
            <w:tcW w:w="1319"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3</w:t>
            </w:r>
          </w:p>
        </w:tc>
        <w:tc>
          <w:tcPr>
            <w:tcW w:w="2387"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4</w:t>
            </w:r>
          </w:p>
        </w:tc>
        <w:tc>
          <w:tcPr>
            <w:tcW w:w="2126"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5</w:t>
            </w:r>
          </w:p>
        </w:tc>
        <w:tc>
          <w:tcPr>
            <w:tcW w:w="1418"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6</w:t>
            </w:r>
          </w:p>
        </w:tc>
        <w:tc>
          <w:tcPr>
            <w:tcW w:w="1440"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7</w:t>
            </w:r>
          </w:p>
        </w:tc>
      </w:tr>
      <w:tr w:rsidR="00C84CC2" w:rsidRPr="00F60CD8" w:rsidTr="00C84CC2">
        <w:trPr>
          <w:trHeight w:val="20"/>
        </w:trPr>
        <w:tc>
          <w:tcPr>
            <w:tcW w:w="1101"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2020</w:t>
            </w:r>
          </w:p>
        </w:tc>
        <w:tc>
          <w:tcPr>
            <w:tcW w:w="1799"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3938,000</w:t>
            </w:r>
          </w:p>
        </w:tc>
        <w:tc>
          <w:tcPr>
            <w:tcW w:w="1319"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w:t>
            </w:r>
          </w:p>
        </w:tc>
        <w:tc>
          <w:tcPr>
            <w:tcW w:w="2387"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w:t>
            </w:r>
          </w:p>
        </w:tc>
        <w:tc>
          <w:tcPr>
            <w:tcW w:w="2126"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25 227,7</w:t>
            </w:r>
          </w:p>
        </w:tc>
        <w:tc>
          <w:tcPr>
            <w:tcW w:w="1418"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w:t>
            </w:r>
          </w:p>
        </w:tc>
        <w:tc>
          <w:tcPr>
            <w:tcW w:w="1440"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29 165,7</w:t>
            </w:r>
          </w:p>
        </w:tc>
      </w:tr>
      <w:tr w:rsidR="00C84CC2" w:rsidRPr="00F60CD8" w:rsidTr="00C84CC2">
        <w:trPr>
          <w:trHeight w:val="20"/>
        </w:trPr>
        <w:tc>
          <w:tcPr>
            <w:tcW w:w="1101"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2021</w:t>
            </w:r>
          </w:p>
        </w:tc>
        <w:tc>
          <w:tcPr>
            <w:tcW w:w="1799"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sz w:val="16"/>
                <w:szCs w:val="16"/>
              </w:rPr>
              <w:t>3938,000</w:t>
            </w:r>
          </w:p>
        </w:tc>
        <w:tc>
          <w:tcPr>
            <w:tcW w:w="1319"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w:t>
            </w:r>
          </w:p>
        </w:tc>
        <w:tc>
          <w:tcPr>
            <w:tcW w:w="2387"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w:t>
            </w:r>
          </w:p>
        </w:tc>
        <w:tc>
          <w:tcPr>
            <w:tcW w:w="2126"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sz w:val="16"/>
                <w:szCs w:val="16"/>
              </w:rPr>
              <w:t>25 227,7</w:t>
            </w:r>
          </w:p>
        </w:tc>
        <w:tc>
          <w:tcPr>
            <w:tcW w:w="1418"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w:t>
            </w:r>
          </w:p>
        </w:tc>
        <w:tc>
          <w:tcPr>
            <w:tcW w:w="1440"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29 165,7</w:t>
            </w:r>
          </w:p>
        </w:tc>
      </w:tr>
      <w:tr w:rsidR="00C84CC2" w:rsidRPr="00F60CD8" w:rsidTr="00C84CC2">
        <w:trPr>
          <w:trHeight w:val="20"/>
        </w:trPr>
        <w:tc>
          <w:tcPr>
            <w:tcW w:w="1101"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2022</w:t>
            </w:r>
          </w:p>
        </w:tc>
        <w:tc>
          <w:tcPr>
            <w:tcW w:w="1799"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sz w:val="16"/>
                <w:szCs w:val="16"/>
              </w:rPr>
              <w:t>3938,000</w:t>
            </w:r>
          </w:p>
        </w:tc>
        <w:tc>
          <w:tcPr>
            <w:tcW w:w="1319"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w:t>
            </w:r>
          </w:p>
        </w:tc>
        <w:tc>
          <w:tcPr>
            <w:tcW w:w="2387"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w:t>
            </w:r>
          </w:p>
        </w:tc>
        <w:tc>
          <w:tcPr>
            <w:tcW w:w="2126"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b/>
                <w:sz w:val="16"/>
                <w:szCs w:val="16"/>
              </w:rPr>
            </w:pPr>
            <w:r w:rsidRPr="00F60CD8">
              <w:rPr>
                <w:rFonts w:ascii="Arial" w:hAnsi="Arial" w:cs="Arial"/>
                <w:sz w:val="16"/>
                <w:szCs w:val="16"/>
              </w:rPr>
              <w:t>25 227,7</w:t>
            </w:r>
          </w:p>
        </w:tc>
        <w:tc>
          <w:tcPr>
            <w:tcW w:w="1418"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w:t>
            </w:r>
          </w:p>
        </w:tc>
        <w:tc>
          <w:tcPr>
            <w:tcW w:w="1440"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29 165,7</w:t>
            </w:r>
          </w:p>
        </w:tc>
      </w:tr>
      <w:tr w:rsidR="00C84CC2" w:rsidRPr="00F60CD8" w:rsidTr="00C84CC2">
        <w:trPr>
          <w:trHeight w:val="20"/>
        </w:trPr>
        <w:tc>
          <w:tcPr>
            <w:tcW w:w="1101"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lastRenderedPageBreak/>
              <w:t>ВСЕГО</w:t>
            </w:r>
          </w:p>
        </w:tc>
        <w:tc>
          <w:tcPr>
            <w:tcW w:w="1799"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sz w:val="16"/>
                <w:szCs w:val="16"/>
              </w:rPr>
              <w:t>11814,000</w:t>
            </w:r>
          </w:p>
        </w:tc>
        <w:tc>
          <w:tcPr>
            <w:tcW w:w="1319"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w:t>
            </w:r>
          </w:p>
        </w:tc>
        <w:tc>
          <w:tcPr>
            <w:tcW w:w="2387"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w:t>
            </w:r>
          </w:p>
        </w:tc>
        <w:tc>
          <w:tcPr>
            <w:tcW w:w="2126"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sz w:val="16"/>
                <w:szCs w:val="16"/>
              </w:rPr>
              <w:t>75 683,1</w:t>
            </w:r>
          </w:p>
        </w:tc>
        <w:tc>
          <w:tcPr>
            <w:tcW w:w="1418"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w:t>
            </w:r>
          </w:p>
        </w:tc>
        <w:tc>
          <w:tcPr>
            <w:tcW w:w="1440"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87 497,1</w:t>
            </w:r>
          </w:p>
        </w:tc>
      </w:tr>
    </w:tbl>
    <w:p w:rsidR="00C84CC2" w:rsidRPr="00F60CD8" w:rsidRDefault="00C84CC2" w:rsidP="00C84CC2">
      <w:pPr>
        <w:ind w:firstLine="142"/>
        <w:jc w:val="both"/>
        <w:rPr>
          <w:rFonts w:ascii="Arial" w:hAnsi="Arial" w:cs="Arial"/>
          <w:sz w:val="16"/>
          <w:szCs w:val="16"/>
        </w:rPr>
      </w:pPr>
      <w:r w:rsidRPr="00F60CD8">
        <w:rPr>
          <w:rFonts w:ascii="Arial" w:hAnsi="Arial" w:cs="Arial"/>
          <w:sz w:val="16"/>
          <w:szCs w:val="16"/>
        </w:rPr>
        <w:t>6. Ожидаемые конечные результаты реализации муниципальной програ</w:t>
      </w:r>
      <w:r w:rsidRPr="00F60CD8">
        <w:rPr>
          <w:rFonts w:ascii="Arial" w:hAnsi="Arial" w:cs="Arial"/>
          <w:sz w:val="16"/>
          <w:szCs w:val="16"/>
        </w:rPr>
        <w:t>м</w:t>
      </w:r>
      <w:r w:rsidRPr="00F60CD8">
        <w:rPr>
          <w:rFonts w:ascii="Arial" w:hAnsi="Arial" w:cs="Arial"/>
          <w:sz w:val="16"/>
          <w:szCs w:val="16"/>
        </w:rPr>
        <w:t>мы:</w:t>
      </w:r>
    </w:p>
    <w:p w:rsidR="00C84CC2" w:rsidRPr="00F60CD8" w:rsidRDefault="00C84CC2" w:rsidP="00C84CC2">
      <w:pPr>
        <w:ind w:firstLine="142"/>
        <w:jc w:val="both"/>
        <w:rPr>
          <w:rFonts w:ascii="Arial" w:hAnsi="Arial" w:cs="Arial"/>
          <w:sz w:val="16"/>
          <w:szCs w:val="16"/>
        </w:rPr>
      </w:pPr>
      <w:r w:rsidRPr="00F60CD8">
        <w:rPr>
          <w:rFonts w:ascii="Arial" w:hAnsi="Arial" w:cs="Arial"/>
          <w:sz w:val="16"/>
          <w:szCs w:val="16"/>
        </w:rPr>
        <w:t>снижение к 2022 году доли автомобильных дорог общего пользования местного значения, не соответствующих нормативным требованиям;</w:t>
      </w:r>
    </w:p>
    <w:p w:rsidR="00C84CC2" w:rsidRPr="00F60CD8" w:rsidRDefault="00C84CC2" w:rsidP="00C84CC2">
      <w:pPr>
        <w:ind w:firstLine="142"/>
        <w:jc w:val="both"/>
        <w:rPr>
          <w:rFonts w:ascii="Arial" w:hAnsi="Arial" w:cs="Arial"/>
          <w:sz w:val="16"/>
          <w:szCs w:val="16"/>
        </w:rPr>
      </w:pPr>
      <w:r w:rsidRPr="00F60CD8">
        <w:rPr>
          <w:rFonts w:ascii="Arial" w:hAnsi="Arial" w:cs="Arial"/>
          <w:sz w:val="16"/>
          <w:szCs w:val="16"/>
        </w:rPr>
        <w:t>увеличение к 2022 году доли автомобильных дорог общего пользования местного значения, в отношении которых произведен ремонт;</w:t>
      </w:r>
    </w:p>
    <w:p w:rsidR="00C84CC2" w:rsidRPr="00F60CD8" w:rsidRDefault="00C84CC2" w:rsidP="00C84CC2">
      <w:pPr>
        <w:ind w:firstLine="142"/>
        <w:jc w:val="both"/>
        <w:rPr>
          <w:rFonts w:ascii="Arial" w:hAnsi="Arial" w:cs="Arial"/>
          <w:sz w:val="16"/>
          <w:szCs w:val="16"/>
        </w:rPr>
      </w:pPr>
      <w:r w:rsidRPr="00F60CD8">
        <w:rPr>
          <w:rFonts w:ascii="Arial" w:hAnsi="Arial" w:cs="Arial"/>
          <w:sz w:val="16"/>
          <w:szCs w:val="16"/>
        </w:rPr>
        <w:t>улучшение к 2022  году состояния улично-дорожной сети;</w:t>
      </w:r>
    </w:p>
    <w:p w:rsidR="00C84CC2" w:rsidRPr="00F60CD8" w:rsidRDefault="00C84CC2" w:rsidP="00C84CC2">
      <w:pPr>
        <w:ind w:firstLine="142"/>
        <w:jc w:val="both"/>
        <w:rPr>
          <w:rFonts w:ascii="Arial" w:hAnsi="Arial" w:cs="Arial"/>
          <w:sz w:val="16"/>
          <w:szCs w:val="16"/>
        </w:rPr>
      </w:pPr>
      <w:r w:rsidRPr="00F60CD8">
        <w:rPr>
          <w:rFonts w:ascii="Arial" w:hAnsi="Arial" w:cs="Arial"/>
          <w:sz w:val="16"/>
          <w:szCs w:val="16"/>
        </w:rPr>
        <w:t>сокращение к 2022 году числа дорожно-транспортных происшествий с пострада</w:t>
      </w:r>
      <w:r w:rsidRPr="00F60CD8">
        <w:rPr>
          <w:rFonts w:ascii="Arial" w:hAnsi="Arial" w:cs="Arial"/>
          <w:sz w:val="16"/>
          <w:szCs w:val="16"/>
        </w:rPr>
        <w:t>в</w:t>
      </w:r>
      <w:r w:rsidRPr="00F60CD8">
        <w:rPr>
          <w:rFonts w:ascii="Arial" w:hAnsi="Arial" w:cs="Arial"/>
          <w:sz w:val="16"/>
          <w:szCs w:val="16"/>
        </w:rPr>
        <w:t>шими.</w:t>
      </w:r>
    </w:p>
    <w:p w:rsidR="00C84CC2" w:rsidRPr="00F60CD8" w:rsidRDefault="00C84CC2" w:rsidP="00C84CC2">
      <w:pPr>
        <w:jc w:val="center"/>
        <w:rPr>
          <w:rFonts w:ascii="Arial" w:hAnsi="Arial" w:cs="Arial"/>
          <w:b/>
          <w:sz w:val="16"/>
          <w:szCs w:val="16"/>
        </w:rPr>
      </w:pPr>
      <w:r w:rsidRPr="00F60CD8">
        <w:rPr>
          <w:rFonts w:ascii="Arial" w:hAnsi="Arial" w:cs="Arial"/>
          <w:b/>
          <w:sz w:val="16"/>
          <w:szCs w:val="16"/>
        </w:rPr>
        <w:t xml:space="preserve">Характеристика текущего состояния улично-дорожной сети территории </w:t>
      </w:r>
    </w:p>
    <w:p w:rsidR="00C84CC2" w:rsidRPr="00F60CD8" w:rsidRDefault="00C84CC2" w:rsidP="00C84CC2">
      <w:pPr>
        <w:jc w:val="center"/>
        <w:rPr>
          <w:rFonts w:ascii="Arial" w:hAnsi="Arial" w:cs="Arial"/>
          <w:b/>
          <w:sz w:val="16"/>
          <w:szCs w:val="16"/>
        </w:rPr>
      </w:pPr>
      <w:r w:rsidRPr="00F60CD8">
        <w:rPr>
          <w:rFonts w:ascii="Arial" w:hAnsi="Arial" w:cs="Arial"/>
          <w:b/>
          <w:sz w:val="16"/>
          <w:szCs w:val="16"/>
        </w:rPr>
        <w:t>Валдайского городского поселения</w:t>
      </w:r>
    </w:p>
    <w:p w:rsidR="00C84CC2" w:rsidRPr="00F60CD8" w:rsidRDefault="00C84CC2" w:rsidP="00C84CC2">
      <w:pPr>
        <w:shd w:val="clear" w:color="auto" w:fill="FFFFFF"/>
        <w:ind w:firstLine="142"/>
        <w:jc w:val="both"/>
        <w:rPr>
          <w:rFonts w:ascii="Arial" w:hAnsi="Arial" w:cs="Arial"/>
          <w:sz w:val="16"/>
          <w:szCs w:val="16"/>
        </w:rPr>
      </w:pPr>
      <w:r w:rsidRPr="00F60CD8">
        <w:rPr>
          <w:rFonts w:ascii="Arial" w:hAnsi="Arial" w:cs="Arial"/>
          <w:sz w:val="16"/>
          <w:szCs w:val="16"/>
        </w:rPr>
        <w:t>Одним из основополагающих условий развития Валдайского городского поселения является комплексное развитие транспортной инфр</w:t>
      </w:r>
      <w:r w:rsidRPr="00F60CD8">
        <w:rPr>
          <w:rFonts w:ascii="Arial" w:hAnsi="Arial" w:cs="Arial"/>
          <w:sz w:val="16"/>
          <w:szCs w:val="16"/>
        </w:rPr>
        <w:t>а</w:t>
      </w:r>
      <w:r w:rsidRPr="00F60CD8">
        <w:rPr>
          <w:rFonts w:ascii="Arial" w:hAnsi="Arial" w:cs="Arial"/>
          <w:sz w:val="16"/>
          <w:szCs w:val="16"/>
        </w:rPr>
        <w:t>структуры. Этапом, предшествующим разработке основных мероприятий муниципальной программы, является проведение анализа и оценка соц</w:t>
      </w:r>
      <w:r w:rsidRPr="00F60CD8">
        <w:rPr>
          <w:rFonts w:ascii="Arial" w:hAnsi="Arial" w:cs="Arial"/>
          <w:sz w:val="16"/>
          <w:szCs w:val="16"/>
        </w:rPr>
        <w:t>и</w:t>
      </w:r>
      <w:r w:rsidRPr="00F60CD8">
        <w:rPr>
          <w:rFonts w:ascii="Arial" w:hAnsi="Arial" w:cs="Arial"/>
          <w:sz w:val="16"/>
          <w:szCs w:val="16"/>
        </w:rPr>
        <w:t>ально-экономического и территориального развития муниципального обр</w:t>
      </w:r>
      <w:r w:rsidRPr="00F60CD8">
        <w:rPr>
          <w:rFonts w:ascii="Arial" w:hAnsi="Arial" w:cs="Arial"/>
          <w:sz w:val="16"/>
          <w:szCs w:val="16"/>
        </w:rPr>
        <w:t>а</w:t>
      </w:r>
      <w:r w:rsidRPr="00F60CD8">
        <w:rPr>
          <w:rFonts w:ascii="Arial" w:hAnsi="Arial" w:cs="Arial"/>
          <w:sz w:val="16"/>
          <w:szCs w:val="16"/>
        </w:rPr>
        <w:t>зования.</w:t>
      </w:r>
    </w:p>
    <w:p w:rsidR="00C84CC2" w:rsidRPr="00F60CD8" w:rsidRDefault="00C84CC2" w:rsidP="00C84CC2">
      <w:pPr>
        <w:shd w:val="clear" w:color="auto" w:fill="FFFFFF"/>
        <w:ind w:firstLine="142"/>
        <w:jc w:val="both"/>
        <w:rPr>
          <w:rFonts w:ascii="Arial" w:hAnsi="Arial" w:cs="Arial"/>
          <w:sz w:val="16"/>
          <w:szCs w:val="16"/>
        </w:rPr>
      </w:pPr>
      <w:r w:rsidRPr="00F60CD8">
        <w:rPr>
          <w:rFonts w:ascii="Arial" w:hAnsi="Arial" w:cs="Arial"/>
          <w:sz w:val="16"/>
          <w:szCs w:val="16"/>
        </w:rPr>
        <w:t>Анализ и оценка социально-экономического и территориального развития муниципального образования, а также прогноз его развития пр</w:t>
      </w:r>
      <w:r w:rsidRPr="00F60CD8">
        <w:rPr>
          <w:rFonts w:ascii="Arial" w:hAnsi="Arial" w:cs="Arial"/>
          <w:sz w:val="16"/>
          <w:szCs w:val="16"/>
        </w:rPr>
        <w:t>о</w:t>
      </w:r>
      <w:r w:rsidRPr="00F60CD8">
        <w:rPr>
          <w:rFonts w:ascii="Arial" w:hAnsi="Arial" w:cs="Arial"/>
          <w:sz w:val="16"/>
          <w:szCs w:val="16"/>
        </w:rPr>
        <w:t>водится по следующим направл</w:t>
      </w:r>
      <w:r w:rsidRPr="00F60CD8">
        <w:rPr>
          <w:rFonts w:ascii="Arial" w:hAnsi="Arial" w:cs="Arial"/>
          <w:sz w:val="16"/>
          <w:szCs w:val="16"/>
        </w:rPr>
        <w:t>е</w:t>
      </w:r>
      <w:r w:rsidRPr="00F60CD8">
        <w:rPr>
          <w:rFonts w:ascii="Arial" w:hAnsi="Arial" w:cs="Arial"/>
          <w:sz w:val="16"/>
          <w:szCs w:val="16"/>
        </w:rPr>
        <w:t>ниям:</w:t>
      </w:r>
    </w:p>
    <w:p w:rsidR="00C84CC2" w:rsidRPr="00F60CD8" w:rsidRDefault="00C84CC2" w:rsidP="00C84CC2">
      <w:pPr>
        <w:widowControl w:val="0"/>
        <w:shd w:val="clear" w:color="auto" w:fill="FFFFFF"/>
        <w:tabs>
          <w:tab w:val="left" w:pos="1085"/>
        </w:tabs>
        <w:autoSpaceDE w:val="0"/>
        <w:autoSpaceDN w:val="0"/>
        <w:adjustRightInd w:val="0"/>
        <w:ind w:firstLine="142"/>
        <w:jc w:val="both"/>
        <w:rPr>
          <w:rFonts w:ascii="Arial" w:hAnsi="Arial" w:cs="Arial"/>
          <w:b/>
          <w:bCs/>
          <w:sz w:val="16"/>
          <w:szCs w:val="16"/>
        </w:rPr>
      </w:pPr>
      <w:r w:rsidRPr="00F60CD8">
        <w:rPr>
          <w:rFonts w:ascii="Arial" w:hAnsi="Arial" w:cs="Arial"/>
          <w:sz w:val="16"/>
          <w:szCs w:val="16"/>
        </w:rPr>
        <w:t>демографическое развитие;</w:t>
      </w:r>
    </w:p>
    <w:p w:rsidR="00C84CC2" w:rsidRPr="00F60CD8" w:rsidRDefault="00C84CC2" w:rsidP="00C84CC2">
      <w:pPr>
        <w:widowControl w:val="0"/>
        <w:shd w:val="clear" w:color="auto" w:fill="FFFFFF"/>
        <w:tabs>
          <w:tab w:val="left" w:pos="1085"/>
        </w:tabs>
        <w:autoSpaceDE w:val="0"/>
        <w:autoSpaceDN w:val="0"/>
        <w:adjustRightInd w:val="0"/>
        <w:ind w:firstLine="142"/>
        <w:jc w:val="both"/>
        <w:rPr>
          <w:rFonts w:ascii="Arial" w:hAnsi="Arial" w:cs="Arial"/>
          <w:b/>
          <w:bCs/>
          <w:sz w:val="16"/>
          <w:szCs w:val="16"/>
        </w:rPr>
      </w:pPr>
      <w:r w:rsidRPr="00F60CD8">
        <w:rPr>
          <w:rFonts w:ascii="Arial" w:hAnsi="Arial" w:cs="Arial"/>
          <w:sz w:val="16"/>
          <w:szCs w:val="16"/>
        </w:rPr>
        <w:t>перспективное строительство;</w:t>
      </w:r>
    </w:p>
    <w:p w:rsidR="00C84CC2" w:rsidRPr="00F60CD8" w:rsidRDefault="00C84CC2" w:rsidP="00C84CC2">
      <w:pPr>
        <w:widowControl w:val="0"/>
        <w:shd w:val="clear" w:color="auto" w:fill="FFFFFF"/>
        <w:tabs>
          <w:tab w:val="left" w:pos="1085"/>
        </w:tabs>
        <w:autoSpaceDE w:val="0"/>
        <w:autoSpaceDN w:val="0"/>
        <w:adjustRightInd w:val="0"/>
        <w:ind w:firstLine="142"/>
        <w:jc w:val="both"/>
        <w:rPr>
          <w:rFonts w:ascii="Arial" w:hAnsi="Arial" w:cs="Arial"/>
          <w:b/>
          <w:bCs/>
          <w:sz w:val="16"/>
          <w:szCs w:val="16"/>
        </w:rPr>
      </w:pPr>
      <w:r w:rsidRPr="00F60CD8">
        <w:rPr>
          <w:rFonts w:ascii="Arial" w:hAnsi="Arial" w:cs="Arial"/>
          <w:sz w:val="16"/>
          <w:szCs w:val="16"/>
        </w:rPr>
        <w:t>состояние транспортной инфраструктуры.</w:t>
      </w:r>
    </w:p>
    <w:p w:rsidR="00C84CC2" w:rsidRPr="00F60CD8" w:rsidRDefault="00C84CC2" w:rsidP="00C84CC2">
      <w:pPr>
        <w:shd w:val="clear" w:color="auto" w:fill="FFFFFF"/>
        <w:ind w:firstLine="142"/>
        <w:jc w:val="both"/>
        <w:rPr>
          <w:rFonts w:ascii="Arial" w:hAnsi="Arial" w:cs="Arial"/>
          <w:sz w:val="16"/>
          <w:szCs w:val="16"/>
        </w:rPr>
      </w:pPr>
      <w:r w:rsidRPr="00F60CD8">
        <w:rPr>
          <w:rFonts w:ascii="Arial" w:hAnsi="Arial" w:cs="Arial"/>
          <w:sz w:val="16"/>
          <w:szCs w:val="16"/>
        </w:rPr>
        <w:t>Программа направлена на обеспечение надежного и устойчивого обслуживания потребителей услугами, снижение износа объектов тран</w:t>
      </w:r>
      <w:r w:rsidRPr="00F60CD8">
        <w:rPr>
          <w:rFonts w:ascii="Arial" w:hAnsi="Arial" w:cs="Arial"/>
          <w:sz w:val="16"/>
          <w:szCs w:val="16"/>
        </w:rPr>
        <w:t>с</w:t>
      </w:r>
      <w:r w:rsidRPr="00F60CD8">
        <w:rPr>
          <w:rFonts w:ascii="Arial" w:hAnsi="Arial" w:cs="Arial"/>
          <w:sz w:val="16"/>
          <w:szCs w:val="16"/>
        </w:rPr>
        <w:t>портной инфраструктуры. Осно</w:t>
      </w:r>
      <w:r w:rsidRPr="00F60CD8">
        <w:rPr>
          <w:rFonts w:ascii="Arial" w:hAnsi="Arial" w:cs="Arial"/>
          <w:sz w:val="16"/>
          <w:szCs w:val="16"/>
        </w:rPr>
        <w:t>в</w:t>
      </w:r>
      <w:r w:rsidRPr="00F60CD8">
        <w:rPr>
          <w:rFonts w:ascii="Arial" w:hAnsi="Arial" w:cs="Arial"/>
          <w:sz w:val="16"/>
          <w:szCs w:val="16"/>
        </w:rPr>
        <w:t>ными целями программы являются:</w:t>
      </w:r>
    </w:p>
    <w:p w:rsidR="00C84CC2" w:rsidRPr="00F60CD8" w:rsidRDefault="00C84CC2" w:rsidP="00C84CC2">
      <w:pPr>
        <w:shd w:val="clear" w:color="auto" w:fill="FFFFFF"/>
        <w:ind w:firstLine="142"/>
        <w:jc w:val="both"/>
        <w:rPr>
          <w:rFonts w:ascii="Arial" w:hAnsi="Arial" w:cs="Arial"/>
          <w:sz w:val="16"/>
          <w:szCs w:val="16"/>
        </w:rPr>
      </w:pPr>
      <w:r w:rsidRPr="00F60CD8">
        <w:rPr>
          <w:rFonts w:ascii="Arial" w:hAnsi="Arial" w:cs="Arial"/>
          <w:sz w:val="16"/>
          <w:szCs w:val="16"/>
        </w:rPr>
        <w:t>обеспечение безопасности, качества и эффективности транспортного обслуживания населения, а также юридических лиц и индивидуальных пре</w:t>
      </w:r>
      <w:r w:rsidRPr="00F60CD8">
        <w:rPr>
          <w:rFonts w:ascii="Arial" w:hAnsi="Arial" w:cs="Arial"/>
          <w:sz w:val="16"/>
          <w:szCs w:val="16"/>
        </w:rPr>
        <w:t>д</w:t>
      </w:r>
      <w:r w:rsidRPr="00F60CD8">
        <w:rPr>
          <w:rFonts w:ascii="Arial" w:hAnsi="Arial" w:cs="Arial"/>
          <w:sz w:val="16"/>
          <w:szCs w:val="16"/>
        </w:rPr>
        <w:t>принимателей, осуществляющих экономическую деятельность (далее субъекты экономической деятельности) на территории муниципального образ</w:t>
      </w:r>
      <w:r w:rsidRPr="00F60CD8">
        <w:rPr>
          <w:rFonts w:ascii="Arial" w:hAnsi="Arial" w:cs="Arial"/>
          <w:sz w:val="16"/>
          <w:szCs w:val="16"/>
        </w:rPr>
        <w:t>о</w:t>
      </w:r>
      <w:r w:rsidRPr="00F60CD8">
        <w:rPr>
          <w:rFonts w:ascii="Arial" w:hAnsi="Arial" w:cs="Arial"/>
          <w:sz w:val="16"/>
          <w:szCs w:val="16"/>
        </w:rPr>
        <w:t>вания;</w:t>
      </w:r>
    </w:p>
    <w:p w:rsidR="00C84CC2" w:rsidRPr="00F60CD8" w:rsidRDefault="00C84CC2" w:rsidP="00C84CC2">
      <w:pPr>
        <w:shd w:val="clear" w:color="auto" w:fill="FFFFFF"/>
        <w:ind w:firstLine="142"/>
        <w:jc w:val="both"/>
        <w:rPr>
          <w:rFonts w:ascii="Arial" w:hAnsi="Arial" w:cs="Arial"/>
          <w:sz w:val="16"/>
          <w:szCs w:val="16"/>
        </w:rPr>
      </w:pPr>
      <w:r w:rsidRPr="00F60CD8">
        <w:rPr>
          <w:rFonts w:ascii="Arial" w:hAnsi="Arial" w:cs="Arial"/>
          <w:sz w:val="16"/>
          <w:szCs w:val="16"/>
        </w:rPr>
        <w:t>обеспечение доступности объектов транспортной инфраструктуры для населения и субъектов экономической деятельности в соответствии с но</w:t>
      </w:r>
      <w:r w:rsidRPr="00F60CD8">
        <w:rPr>
          <w:rFonts w:ascii="Arial" w:hAnsi="Arial" w:cs="Arial"/>
          <w:sz w:val="16"/>
          <w:szCs w:val="16"/>
        </w:rPr>
        <w:t>р</w:t>
      </w:r>
      <w:r w:rsidRPr="00F60CD8">
        <w:rPr>
          <w:rFonts w:ascii="Arial" w:hAnsi="Arial" w:cs="Arial"/>
          <w:sz w:val="16"/>
          <w:szCs w:val="16"/>
        </w:rPr>
        <w:t>мативами градостроительн</w:t>
      </w:r>
      <w:r w:rsidRPr="00F60CD8">
        <w:rPr>
          <w:rFonts w:ascii="Arial" w:hAnsi="Arial" w:cs="Arial"/>
          <w:sz w:val="16"/>
          <w:szCs w:val="16"/>
        </w:rPr>
        <w:t>о</w:t>
      </w:r>
      <w:r w:rsidRPr="00F60CD8">
        <w:rPr>
          <w:rFonts w:ascii="Arial" w:hAnsi="Arial" w:cs="Arial"/>
          <w:sz w:val="16"/>
          <w:szCs w:val="16"/>
        </w:rPr>
        <w:t>го проектирования поселения;</w:t>
      </w:r>
    </w:p>
    <w:p w:rsidR="00C84CC2" w:rsidRPr="00F60CD8" w:rsidRDefault="00C84CC2" w:rsidP="00C84CC2">
      <w:pPr>
        <w:shd w:val="clear" w:color="auto" w:fill="FFFFFF"/>
        <w:ind w:firstLine="142"/>
        <w:jc w:val="both"/>
        <w:rPr>
          <w:rFonts w:ascii="Arial" w:hAnsi="Arial" w:cs="Arial"/>
          <w:sz w:val="16"/>
          <w:szCs w:val="16"/>
        </w:rPr>
      </w:pPr>
      <w:r w:rsidRPr="00F60CD8">
        <w:rPr>
          <w:rFonts w:ascii="Arial" w:hAnsi="Arial" w:cs="Arial"/>
          <w:sz w:val="16"/>
          <w:szCs w:val="16"/>
        </w:rPr>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w:t>
      </w:r>
      <w:r w:rsidRPr="00F60CD8">
        <w:rPr>
          <w:rFonts w:ascii="Arial" w:hAnsi="Arial" w:cs="Arial"/>
          <w:sz w:val="16"/>
          <w:szCs w:val="16"/>
        </w:rPr>
        <w:t>у</w:t>
      </w:r>
      <w:r w:rsidRPr="00F60CD8">
        <w:rPr>
          <w:rFonts w:ascii="Arial" w:hAnsi="Arial" w:cs="Arial"/>
          <w:sz w:val="16"/>
          <w:szCs w:val="16"/>
        </w:rPr>
        <w:t>зов на территории муниципального образования;</w:t>
      </w:r>
    </w:p>
    <w:p w:rsidR="00C84CC2" w:rsidRPr="00F60CD8" w:rsidRDefault="00C84CC2" w:rsidP="00C84CC2">
      <w:pPr>
        <w:shd w:val="clear" w:color="auto" w:fill="FFFFFF"/>
        <w:ind w:firstLine="142"/>
        <w:jc w:val="both"/>
        <w:rPr>
          <w:rFonts w:ascii="Arial" w:hAnsi="Arial" w:cs="Arial"/>
          <w:sz w:val="16"/>
          <w:szCs w:val="16"/>
        </w:rPr>
      </w:pPr>
      <w:r w:rsidRPr="00F60CD8">
        <w:rPr>
          <w:rFonts w:ascii="Arial" w:hAnsi="Arial" w:cs="Arial"/>
          <w:sz w:val="16"/>
          <w:szCs w:val="16"/>
        </w:rPr>
        <w:t>развитие транспортной инфраструктуры, сбалансированное с градостроительной деятельностью в муниципал</w:t>
      </w:r>
      <w:r w:rsidRPr="00F60CD8">
        <w:rPr>
          <w:rFonts w:ascii="Arial" w:hAnsi="Arial" w:cs="Arial"/>
          <w:sz w:val="16"/>
          <w:szCs w:val="16"/>
        </w:rPr>
        <w:t>ь</w:t>
      </w:r>
      <w:r w:rsidRPr="00F60CD8">
        <w:rPr>
          <w:rFonts w:ascii="Arial" w:hAnsi="Arial" w:cs="Arial"/>
          <w:sz w:val="16"/>
          <w:szCs w:val="16"/>
        </w:rPr>
        <w:t>ном образовании;</w:t>
      </w:r>
    </w:p>
    <w:p w:rsidR="00C84CC2" w:rsidRPr="00F60CD8" w:rsidRDefault="00C84CC2" w:rsidP="00C84CC2">
      <w:pPr>
        <w:shd w:val="clear" w:color="auto" w:fill="FFFFFF"/>
        <w:tabs>
          <w:tab w:val="left" w:pos="1426"/>
        </w:tabs>
        <w:ind w:firstLine="142"/>
        <w:jc w:val="both"/>
        <w:rPr>
          <w:rFonts w:ascii="Arial" w:hAnsi="Arial" w:cs="Arial"/>
          <w:sz w:val="16"/>
          <w:szCs w:val="16"/>
        </w:rPr>
      </w:pPr>
      <w:r w:rsidRPr="00F60CD8">
        <w:rPr>
          <w:rFonts w:ascii="Arial" w:hAnsi="Arial" w:cs="Arial"/>
          <w:sz w:val="16"/>
          <w:szCs w:val="16"/>
        </w:rPr>
        <w:t>обеспечение условий для управления транспортным спросом;</w:t>
      </w:r>
    </w:p>
    <w:p w:rsidR="00C84CC2" w:rsidRPr="00F60CD8" w:rsidRDefault="00C84CC2" w:rsidP="00C84CC2">
      <w:pPr>
        <w:shd w:val="clear" w:color="auto" w:fill="FFFFFF"/>
        <w:ind w:firstLine="142"/>
        <w:jc w:val="both"/>
        <w:rPr>
          <w:rFonts w:ascii="Arial" w:hAnsi="Arial" w:cs="Arial"/>
          <w:sz w:val="16"/>
          <w:szCs w:val="16"/>
        </w:rPr>
      </w:pPr>
      <w:r w:rsidRPr="00F60CD8">
        <w:rPr>
          <w:rFonts w:ascii="Arial" w:hAnsi="Arial" w:cs="Arial"/>
          <w:sz w:val="16"/>
          <w:szCs w:val="16"/>
        </w:rPr>
        <w:t>создание приоритетных условий для обеспечения безопасности жизни и здоровья участников дорожного движения по отношению к эконом</w:t>
      </w:r>
      <w:r w:rsidRPr="00F60CD8">
        <w:rPr>
          <w:rFonts w:ascii="Arial" w:hAnsi="Arial" w:cs="Arial"/>
          <w:sz w:val="16"/>
          <w:szCs w:val="16"/>
        </w:rPr>
        <w:t>и</w:t>
      </w:r>
      <w:r w:rsidRPr="00F60CD8">
        <w:rPr>
          <w:rFonts w:ascii="Arial" w:hAnsi="Arial" w:cs="Arial"/>
          <w:sz w:val="16"/>
          <w:szCs w:val="16"/>
        </w:rPr>
        <w:t>ческим результатам хозяйс</w:t>
      </w:r>
      <w:r w:rsidRPr="00F60CD8">
        <w:rPr>
          <w:rFonts w:ascii="Arial" w:hAnsi="Arial" w:cs="Arial"/>
          <w:sz w:val="16"/>
          <w:szCs w:val="16"/>
        </w:rPr>
        <w:t>т</w:t>
      </w:r>
      <w:r w:rsidRPr="00F60CD8">
        <w:rPr>
          <w:rFonts w:ascii="Arial" w:hAnsi="Arial" w:cs="Arial"/>
          <w:sz w:val="16"/>
          <w:szCs w:val="16"/>
        </w:rPr>
        <w:t>венной деятельности;</w:t>
      </w:r>
    </w:p>
    <w:p w:rsidR="00C84CC2" w:rsidRPr="00F60CD8" w:rsidRDefault="00C84CC2" w:rsidP="00C84CC2">
      <w:pPr>
        <w:shd w:val="clear" w:color="auto" w:fill="FFFFFF"/>
        <w:tabs>
          <w:tab w:val="left" w:pos="1426"/>
        </w:tabs>
        <w:ind w:firstLine="142"/>
        <w:jc w:val="both"/>
        <w:rPr>
          <w:rFonts w:ascii="Arial" w:hAnsi="Arial" w:cs="Arial"/>
          <w:sz w:val="16"/>
          <w:szCs w:val="16"/>
        </w:rPr>
      </w:pPr>
      <w:r w:rsidRPr="00F60CD8">
        <w:rPr>
          <w:rFonts w:ascii="Arial" w:hAnsi="Arial" w:cs="Arial"/>
          <w:sz w:val="16"/>
          <w:szCs w:val="16"/>
        </w:rPr>
        <w:t>создание приоритетных условий движения транспортных средств общего</w:t>
      </w:r>
      <w:r>
        <w:rPr>
          <w:rFonts w:ascii="Arial" w:hAnsi="Arial" w:cs="Arial"/>
          <w:sz w:val="16"/>
          <w:szCs w:val="16"/>
        </w:rPr>
        <w:t xml:space="preserve"> </w:t>
      </w:r>
      <w:r w:rsidRPr="00F60CD8">
        <w:rPr>
          <w:rFonts w:ascii="Arial" w:hAnsi="Arial" w:cs="Arial"/>
          <w:sz w:val="16"/>
          <w:szCs w:val="16"/>
        </w:rPr>
        <w:t>пользования по отношению к иным транспортным средствам;</w:t>
      </w:r>
    </w:p>
    <w:p w:rsidR="00C84CC2" w:rsidRPr="00F60CD8" w:rsidRDefault="00C84CC2" w:rsidP="00C84CC2">
      <w:pPr>
        <w:shd w:val="clear" w:color="auto" w:fill="FFFFFF"/>
        <w:tabs>
          <w:tab w:val="left" w:pos="0"/>
        </w:tabs>
        <w:ind w:firstLine="142"/>
        <w:jc w:val="both"/>
        <w:rPr>
          <w:rFonts w:ascii="Arial" w:hAnsi="Arial" w:cs="Arial"/>
          <w:sz w:val="16"/>
          <w:szCs w:val="16"/>
        </w:rPr>
      </w:pPr>
      <w:r w:rsidRPr="00F60CD8">
        <w:rPr>
          <w:rFonts w:ascii="Arial" w:hAnsi="Arial" w:cs="Arial"/>
          <w:sz w:val="16"/>
          <w:szCs w:val="16"/>
        </w:rPr>
        <w:t xml:space="preserve">условия для пешеходного передвижения населения; </w:t>
      </w:r>
    </w:p>
    <w:p w:rsidR="00C84CC2" w:rsidRPr="00F60CD8" w:rsidRDefault="00C84CC2" w:rsidP="00C84CC2">
      <w:pPr>
        <w:shd w:val="clear" w:color="auto" w:fill="FFFFFF"/>
        <w:tabs>
          <w:tab w:val="left" w:pos="0"/>
        </w:tabs>
        <w:ind w:firstLine="142"/>
        <w:jc w:val="both"/>
        <w:rPr>
          <w:rFonts w:ascii="Arial" w:hAnsi="Arial" w:cs="Arial"/>
          <w:sz w:val="16"/>
          <w:szCs w:val="16"/>
        </w:rPr>
      </w:pPr>
      <w:r w:rsidRPr="00F60CD8">
        <w:rPr>
          <w:rFonts w:ascii="Arial" w:hAnsi="Arial" w:cs="Arial"/>
          <w:sz w:val="16"/>
          <w:szCs w:val="16"/>
        </w:rPr>
        <w:t>эффективность функционирования действующей транспортной инфраструкт</w:t>
      </w:r>
      <w:r w:rsidRPr="00F60CD8">
        <w:rPr>
          <w:rFonts w:ascii="Arial" w:hAnsi="Arial" w:cs="Arial"/>
          <w:sz w:val="16"/>
          <w:szCs w:val="16"/>
        </w:rPr>
        <w:t>у</w:t>
      </w:r>
      <w:r w:rsidRPr="00F60CD8">
        <w:rPr>
          <w:rFonts w:ascii="Arial" w:hAnsi="Arial" w:cs="Arial"/>
          <w:sz w:val="16"/>
          <w:szCs w:val="16"/>
        </w:rPr>
        <w:t>ры.</w:t>
      </w:r>
    </w:p>
    <w:p w:rsidR="00C84CC2" w:rsidRPr="00F60CD8" w:rsidRDefault="00C84CC2" w:rsidP="00C84CC2">
      <w:pPr>
        <w:shd w:val="clear" w:color="auto" w:fill="FFFFFF"/>
        <w:ind w:firstLine="142"/>
        <w:jc w:val="both"/>
        <w:rPr>
          <w:rFonts w:ascii="Arial" w:hAnsi="Arial" w:cs="Arial"/>
          <w:sz w:val="16"/>
          <w:szCs w:val="16"/>
        </w:rPr>
      </w:pPr>
      <w:r w:rsidRPr="00F60CD8">
        <w:rPr>
          <w:rFonts w:ascii="Arial" w:hAnsi="Arial" w:cs="Arial"/>
          <w:sz w:val="16"/>
          <w:szCs w:val="16"/>
        </w:rPr>
        <w:t>Бюджетные средства, направляемые на реализацию муниципальной Программы, должны быть предназначены для реализации проектов модерн</w:t>
      </w:r>
      <w:r w:rsidRPr="00F60CD8">
        <w:rPr>
          <w:rFonts w:ascii="Arial" w:hAnsi="Arial" w:cs="Arial"/>
          <w:sz w:val="16"/>
          <w:szCs w:val="16"/>
        </w:rPr>
        <w:t>и</w:t>
      </w:r>
      <w:r w:rsidRPr="00F60CD8">
        <w:rPr>
          <w:rFonts w:ascii="Arial" w:hAnsi="Arial" w:cs="Arial"/>
          <w:sz w:val="16"/>
          <w:szCs w:val="16"/>
        </w:rPr>
        <w:t>зации объектов транспортной инфраструктуры и дорожного хозяйства, связанных с ремонтом существующих объектов, а также со строител</w:t>
      </w:r>
      <w:r w:rsidRPr="00F60CD8">
        <w:rPr>
          <w:rFonts w:ascii="Arial" w:hAnsi="Arial" w:cs="Arial"/>
          <w:sz w:val="16"/>
          <w:szCs w:val="16"/>
        </w:rPr>
        <w:t>ь</w:t>
      </w:r>
      <w:r w:rsidRPr="00F60CD8">
        <w:rPr>
          <w:rFonts w:ascii="Arial" w:hAnsi="Arial" w:cs="Arial"/>
          <w:sz w:val="16"/>
          <w:szCs w:val="16"/>
        </w:rPr>
        <w:t>ством новых объектов.</w:t>
      </w:r>
    </w:p>
    <w:p w:rsidR="00C84CC2" w:rsidRPr="00F60CD8" w:rsidRDefault="00C84CC2" w:rsidP="00C84CC2">
      <w:pPr>
        <w:shd w:val="clear" w:color="auto" w:fill="FFFFFF"/>
        <w:ind w:firstLine="142"/>
        <w:jc w:val="both"/>
        <w:rPr>
          <w:rFonts w:ascii="Arial" w:hAnsi="Arial" w:cs="Arial"/>
          <w:sz w:val="16"/>
          <w:szCs w:val="16"/>
        </w:rPr>
      </w:pPr>
      <w:r w:rsidRPr="00F60CD8">
        <w:rPr>
          <w:rFonts w:ascii="Arial" w:hAnsi="Arial" w:cs="Arial"/>
          <w:sz w:val="16"/>
          <w:szCs w:val="16"/>
        </w:rPr>
        <w:t>Развитие транспортной инфраструктуры  Валдайского городского поселения является необходимым условием улучшения качества жизни насел</w:t>
      </w:r>
      <w:r w:rsidRPr="00F60CD8">
        <w:rPr>
          <w:rFonts w:ascii="Arial" w:hAnsi="Arial" w:cs="Arial"/>
          <w:sz w:val="16"/>
          <w:szCs w:val="16"/>
        </w:rPr>
        <w:t>е</w:t>
      </w:r>
      <w:r w:rsidRPr="00F60CD8">
        <w:rPr>
          <w:rFonts w:ascii="Arial" w:hAnsi="Arial" w:cs="Arial"/>
          <w:sz w:val="16"/>
          <w:szCs w:val="16"/>
        </w:rPr>
        <w:t>ния.</w:t>
      </w:r>
    </w:p>
    <w:p w:rsidR="00C84CC2" w:rsidRPr="00F60CD8" w:rsidRDefault="00C84CC2" w:rsidP="00C84CC2">
      <w:pPr>
        <w:shd w:val="clear" w:color="auto" w:fill="FFFFFF"/>
        <w:tabs>
          <w:tab w:val="left" w:pos="2438"/>
          <w:tab w:val="left" w:pos="4402"/>
          <w:tab w:val="left" w:pos="7066"/>
        </w:tabs>
        <w:ind w:firstLine="142"/>
        <w:jc w:val="both"/>
        <w:rPr>
          <w:rFonts w:ascii="Arial" w:hAnsi="Arial" w:cs="Arial"/>
          <w:sz w:val="16"/>
          <w:szCs w:val="16"/>
        </w:rPr>
      </w:pPr>
      <w:r w:rsidRPr="00F60CD8">
        <w:rPr>
          <w:rFonts w:ascii="Arial" w:hAnsi="Arial" w:cs="Arial"/>
          <w:sz w:val="16"/>
          <w:szCs w:val="16"/>
        </w:rPr>
        <w:t>Транспортная инфраструктура Валдайского городского поселения является составляющей инфраструктуры Валдайского района Новгородской о</w:t>
      </w:r>
      <w:r w:rsidRPr="00F60CD8">
        <w:rPr>
          <w:rFonts w:ascii="Arial" w:hAnsi="Arial" w:cs="Arial"/>
          <w:sz w:val="16"/>
          <w:szCs w:val="16"/>
        </w:rPr>
        <w:t>б</w:t>
      </w:r>
      <w:r w:rsidRPr="00F60CD8">
        <w:rPr>
          <w:rFonts w:ascii="Arial" w:hAnsi="Arial" w:cs="Arial"/>
          <w:sz w:val="16"/>
          <w:szCs w:val="16"/>
        </w:rPr>
        <w:t>ласти.</w:t>
      </w:r>
    </w:p>
    <w:p w:rsidR="00C84CC2" w:rsidRPr="00F60CD8" w:rsidRDefault="00C84CC2" w:rsidP="00C84CC2">
      <w:pPr>
        <w:pStyle w:val="af2"/>
        <w:spacing w:after="0"/>
        <w:ind w:left="0" w:firstLine="142"/>
        <w:jc w:val="both"/>
        <w:rPr>
          <w:rFonts w:ascii="Arial" w:hAnsi="Arial" w:cs="Arial"/>
          <w:sz w:val="16"/>
          <w:szCs w:val="16"/>
        </w:rPr>
      </w:pPr>
      <w:r w:rsidRPr="00F60CD8">
        <w:rPr>
          <w:rFonts w:ascii="Arial" w:hAnsi="Arial" w:cs="Arial"/>
          <w:sz w:val="16"/>
          <w:szCs w:val="16"/>
        </w:rPr>
        <w:t>Валдайское городское поселение расположено в юго-восточной части Новгородской области и в центральной части Валдайского района. Валдайское горо</w:t>
      </w:r>
      <w:r w:rsidRPr="00F60CD8">
        <w:rPr>
          <w:rFonts w:ascii="Arial" w:hAnsi="Arial" w:cs="Arial"/>
          <w:sz w:val="16"/>
          <w:szCs w:val="16"/>
        </w:rPr>
        <w:t>д</w:t>
      </w:r>
      <w:r w:rsidRPr="00F60CD8">
        <w:rPr>
          <w:rFonts w:ascii="Arial" w:hAnsi="Arial" w:cs="Arial"/>
          <w:sz w:val="16"/>
          <w:szCs w:val="16"/>
        </w:rPr>
        <w:t xml:space="preserve">ское поселение входит в состав Валдайского района Новгородской области. </w:t>
      </w:r>
    </w:p>
    <w:p w:rsidR="00C84CC2" w:rsidRDefault="00ED52FE" w:rsidP="00C84CC2">
      <w:pPr>
        <w:pStyle w:val="af2"/>
        <w:spacing w:after="0"/>
        <w:jc w:val="center"/>
        <w:rPr>
          <w:rFonts w:ascii="Arial" w:hAnsi="Arial" w:cs="Arial"/>
          <w:noProof/>
          <w:sz w:val="16"/>
          <w:szCs w:val="16"/>
          <w:lang w:val="ru-RU"/>
        </w:rPr>
      </w:pPr>
      <w:r w:rsidRPr="00F60CD8">
        <w:rPr>
          <w:rFonts w:ascii="Arial" w:hAnsi="Arial" w:cs="Arial"/>
          <w:noProof/>
          <w:sz w:val="16"/>
          <w:szCs w:val="16"/>
          <w:lang w:val="ru-RU" w:eastAsia="ru-RU"/>
        </w:rPr>
        <w:drawing>
          <wp:inline distT="0" distB="0" distL="0" distR="0">
            <wp:extent cx="1371600" cy="1066800"/>
            <wp:effectExtent l="0" t="0" r="0" b="0"/>
            <wp:docPr id="1" name="Рисунок 1" descr="к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а"/>
                    <pic:cNvPicPr>
                      <a:picLocks noChangeAspect="1" noChangeArrowheads="1"/>
                    </pic:cNvPicPr>
                  </pic:nvPicPr>
                  <pic:blipFill>
                    <a:blip r:embed="rId10" cstate="print">
                      <a:extLst>
                        <a:ext uri="{28A0092B-C50C-407E-A947-70E740481C1C}">
                          <a14:useLocalDpi xmlns:a14="http://schemas.microsoft.com/office/drawing/2010/main" val="0"/>
                        </a:ext>
                      </a:extLst>
                    </a:blip>
                    <a:srcRect t="6973"/>
                    <a:stretch>
                      <a:fillRect/>
                    </a:stretch>
                  </pic:blipFill>
                  <pic:spPr bwMode="auto">
                    <a:xfrm>
                      <a:off x="0" y="0"/>
                      <a:ext cx="1371600" cy="1066800"/>
                    </a:xfrm>
                    <a:prstGeom prst="rect">
                      <a:avLst/>
                    </a:prstGeom>
                    <a:noFill/>
                    <a:ln>
                      <a:noFill/>
                    </a:ln>
                  </pic:spPr>
                </pic:pic>
              </a:graphicData>
            </a:graphic>
          </wp:inline>
        </w:drawing>
      </w:r>
    </w:p>
    <w:p w:rsidR="00C84CC2" w:rsidRPr="00F60CD8" w:rsidRDefault="00C84CC2" w:rsidP="00C84CC2">
      <w:pPr>
        <w:pStyle w:val="af2"/>
        <w:spacing w:after="0"/>
        <w:jc w:val="center"/>
        <w:rPr>
          <w:rFonts w:ascii="Arial" w:hAnsi="Arial" w:cs="Arial"/>
          <w:sz w:val="16"/>
          <w:szCs w:val="16"/>
        </w:rPr>
      </w:pPr>
      <w:r w:rsidRPr="00F60CD8">
        <w:rPr>
          <w:rFonts w:ascii="Arial" w:hAnsi="Arial" w:cs="Arial"/>
          <w:sz w:val="16"/>
          <w:szCs w:val="16"/>
        </w:rPr>
        <w:t>Валдайское горо</w:t>
      </w:r>
      <w:r w:rsidRPr="00F60CD8">
        <w:rPr>
          <w:rFonts w:ascii="Arial" w:hAnsi="Arial" w:cs="Arial"/>
          <w:sz w:val="16"/>
          <w:szCs w:val="16"/>
        </w:rPr>
        <w:t>д</w:t>
      </w:r>
      <w:r w:rsidRPr="00F60CD8">
        <w:rPr>
          <w:rFonts w:ascii="Arial" w:hAnsi="Arial" w:cs="Arial"/>
          <w:sz w:val="16"/>
          <w:szCs w:val="16"/>
        </w:rPr>
        <w:t>ское поселение граничит:</w:t>
      </w:r>
    </w:p>
    <w:p w:rsidR="00C84CC2" w:rsidRPr="00F60CD8" w:rsidRDefault="00C84CC2" w:rsidP="00C84CC2">
      <w:pPr>
        <w:autoSpaceDE w:val="0"/>
        <w:autoSpaceDN w:val="0"/>
        <w:adjustRightInd w:val="0"/>
        <w:ind w:firstLine="142"/>
        <w:jc w:val="both"/>
        <w:rPr>
          <w:rFonts w:ascii="Arial" w:hAnsi="Arial" w:cs="Arial"/>
          <w:sz w:val="16"/>
          <w:szCs w:val="16"/>
        </w:rPr>
      </w:pPr>
      <w:r w:rsidRPr="00F60CD8">
        <w:rPr>
          <w:rFonts w:ascii="Arial" w:hAnsi="Arial" w:cs="Arial"/>
          <w:sz w:val="16"/>
          <w:szCs w:val="16"/>
        </w:rPr>
        <w:t xml:space="preserve">на севере и северо-востоке – с Рощинским сельским поселением; </w:t>
      </w:r>
    </w:p>
    <w:p w:rsidR="00C84CC2" w:rsidRPr="00F60CD8" w:rsidRDefault="00C84CC2" w:rsidP="00C84CC2">
      <w:pPr>
        <w:autoSpaceDE w:val="0"/>
        <w:autoSpaceDN w:val="0"/>
        <w:adjustRightInd w:val="0"/>
        <w:ind w:firstLine="142"/>
        <w:jc w:val="both"/>
        <w:rPr>
          <w:rFonts w:ascii="Arial" w:hAnsi="Arial" w:cs="Arial"/>
          <w:sz w:val="16"/>
          <w:szCs w:val="16"/>
        </w:rPr>
      </w:pPr>
      <w:r w:rsidRPr="00F60CD8">
        <w:rPr>
          <w:rFonts w:ascii="Arial" w:hAnsi="Arial" w:cs="Arial"/>
          <w:sz w:val="16"/>
          <w:szCs w:val="16"/>
        </w:rPr>
        <w:t xml:space="preserve">на юго-востоке – с Едровским сельским поселением; </w:t>
      </w:r>
    </w:p>
    <w:p w:rsidR="00C84CC2" w:rsidRPr="00F60CD8" w:rsidRDefault="00C84CC2" w:rsidP="00C84CC2">
      <w:pPr>
        <w:autoSpaceDE w:val="0"/>
        <w:autoSpaceDN w:val="0"/>
        <w:adjustRightInd w:val="0"/>
        <w:ind w:firstLine="142"/>
        <w:jc w:val="both"/>
        <w:rPr>
          <w:rFonts w:ascii="Arial" w:hAnsi="Arial" w:cs="Arial"/>
          <w:sz w:val="16"/>
          <w:szCs w:val="16"/>
        </w:rPr>
      </w:pPr>
      <w:r w:rsidRPr="00F60CD8">
        <w:rPr>
          <w:rFonts w:ascii="Arial" w:hAnsi="Arial" w:cs="Arial"/>
          <w:sz w:val="16"/>
          <w:szCs w:val="16"/>
        </w:rPr>
        <w:t>на юге и юго-западе - с Короцким сельским поселением;</w:t>
      </w:r>
    </w:p>
    <w:p w:rsidR="00C84CC2" w:rsidRPr="00F60CD8" w:rsidRDefault="00C84CC2" w:rsidP="00C84CC2">
      <w:pPr>
        <w:autoSpaceDE w:val="0"/>
        <w:autoSpaceDN w:val="0"/>
        <w:adjustRightInd w:val="0"/>
        <w:ind w:firstLine="142"/>
        <w:jc w:val="both"/>
        <w:rPr>
          <w:rFonts w:ascii="Arial" w:hAnsi="Arial" w:cs="Arial"/>
          <w:sz w:val="16"/>
          <w:szCs w:val="16"/>
        </w:rPr>
      </w:pPr>
      <w:r w:rsidRPr="00F60CD8">
        <w:rPr>
          <w:rFonts w:ascii="Arial" w:hAnsi="Arial" w:cs="Arial"/>
          <w:sz w:val="16"/>
          <w:szCs w:val="16"/>
        </w:rPr>
        <w:t>на западе – с Яжелбицким сельским поселением.</w:t>
      </w:r>
    </w:p>
    <w:p w:rsidR="00C84CC2" w:rsidRPr="00F60CD8" w:rsidRDefault="00C84CC2" w:rsidP="00C84CC2">
      <w:pPr>
        <w:ind w:firstLine="142"/>
        <w:jc w:val="both"/>
        <w:rPr>
          <w:rFonts w:ascii="Arial" w:hAnsi="Arial" w:cs="Arial"/>
          <w:iCs/>
          <w:sz w:val="16"/>
          <w:szCs w:val="16"/>
        </w:rPr>
      </w:pPr>
      <w:r w:rsidRPr="00F60CD8">
        <w:rPr>
          <w:rFonts w:ascii="Arial" w:hAnsi="Arial" w:cs="Arial"/>
          <w:b/>
          <w:sz w:val="16"/>
          <w:szCs w:val="16"/>
        </w:rPr>
        <w:t>Город Валдай</w:t>
      </w:r>
      <w:r w:rsidRPr="00F60CD8">
        <w:rPr>
          <w:rFonts w:ascii="Arial" w:hAnsi="Arial" w:cs="Arial"/>
          <w:sz w:val="16"/>
          <w:szCs w:val="16"/>
        </w:rPr>
        <w:t xml:space="preserve"> расположен в </w:t>
      </w:r>
      <w:smartTag w:uri="urn:schemas-microsoft-com:office:smarttags" w:element="metricconverter">
        <w:smartTagPr>
          <w:attr w:name="ProductID" w:val="142 км"/>
        </w:smartTagPr>
        <w:r w:rsidRPr="00F60CD8">
          <w:rPr>
            <w:rFonts w:ascii="Arial" w:hAnsi="Arial" w:cs="Arial"/>
            <w:sz w:val="16"/>
            <w:szCs w:val="16"/>
          </w:rPr>
          <w:t>142 км</w:t>
        </w:r>
      </w:smartTag>
      <w:r w:rsidRPr="00F60CD8">
        <w:rPr>
          <w:rFonts w:ascii="Arial" w:hAnsi="Arial" w:cs="Arial"/>
          <w:sz w:val="16"/>
          <w:szCs w:val="16"/>
        </w:rPr>
        <w:t xml:space="preserve"> к юго-востоку от областного центра – города Великий Новгород, в </w:t>
      </w:r>
      <w:smartTag w:uri="urn:schemas-microsoft-com:office:smarttags" w:element="metricconverter">
        <w:smartTagPr>
          <w:attr w:name="ProductID" w:val="386 км"/>
        </w:smartTagPr>
        <w:r w:rsidRPr="00F60CD8">
          <w:rPr>
            <w:rFonts w:ascii="Arial" w:hAnsi="Arial" w:cs="Arial"/>
            <w:sz w:val="16"/>
            <w:szCs w:val="16"/>
          </w:rPr>
          <w:t>386 км</w:t>
        </w:r>
      </w:smartTag>
      <w:r w:rsidRPr="00F60CD8">
        <w:rPr>
          <w:rFonts w:ascii="Arial" w:hAnsi="Arial" w:cs="Arial"/>
          <w:sz w:val="16"/>
          <w:szCs w:val="16"/>
        </w:rPr>
        <w:t xml:space="preserve"> от Москвы и в </w:t>
      </w:r>
      <w:smartTag w:uri="urn:schemas-microsoft-com:office:smarttags" w:element="metricconverter">
        <w:smartTagPr>
          <w:attr w:name="ProductID" w:val="330 км"/>
        </w:smartTagPr>
        <w:r w:rsidRPr="00F60CD8">
          <w:rPr>
            <w:rFonts w:ascii="Arial" w:hAnsi="Arial" w:cs="Arial"/>
            <w:sz w:val="16"/>
            <w:szCs w:val="16"/>
          </w:rPr>
          <w:t>330 км</w:t>
        </w:r>
      </w:smartTag>
      <w:r w:rsidRPr="00F60CD8">
        <w:rPr>
          <w:rFonts w:ascii="Arial" w:hAnsi="Arial" w:cs="Arial"/>
          <w:sz w:val="16"/>
          <w:szCs w:val="16"/>
        </w:rPr>
        <w:t xml:space="preserve"> от Санкт-Петербурга, является районным центром Валдайского района. Город Валдай находится на Валдайской возвышенности, на берегу Валдайского озера, </w:t>
      </w:r>
      <w:r w:rsidRPr="00F60CD8">
        <w:rPr>
          <w:rFonts w:ascii="Arial" w:hAnsi="Arial" w:cs="Arial"/>
          <w:iCs/>
          <w:sz w:val="16"/>
          <w:szCs w:val="16"/>
        </w:rPr>
        <w:t>на 386-м километре авт</w:t>
      </w:r>
      <w:r w:rsidRPr="00F60CD8">
        <w:rPr>
          <w:rFonts w:ascii="Arial" w:hAnsi="Arial" w:cs="Arial"/>
          <w:iCs/>
          <w:sz w:val="16"/>
          <w:szCs w:val="16"/>
        </w:rPr>
        <w:t>о</w:t>
      </w:r>
      <w:r w:rsidRPr="00F60CD8">
        <w:rPr>
          <w:rFonts w:ascii="Arial" w:hAnsi="Arial" w:cs="Arial"/>
          <w:iCs/>
          <w:sz w:val="16"/>
          <w:szCs w:val="16"/>
        </w:rPr>
        <w:t>дороги Москва — Санкт-Петербург (М-10).</w:t>
      </w:r>
    </w:p>
    <w:p w:rsidR="00C84CC2" w:rsidRPr="00F60CD8" w:rsidRDefault="00C84CC2" w:rsidP="00C84CC2">
      <w:pPr>
        <w:pStyle w:val="af2"/>
        <w:spacing w:after="0"/>
        <w:ind w:firstLine="142"/>
        <w:jc w:val="both"/>
        <w:rPr>
          <w:rFonts w:ascii="Arial" w:hAnsi="Arial" w:cs="Arial"/>
          <w:sz w:val="16"/>
          <w:szCs w:val="16"/>
        </w:rPr>
      </w:pPr>
      <w:r w:rsidRPr="00F60CD8">
        <w:rPr>
          <w:rFonts w:ascii="Arial" w:hAnsi="Arial" w:cs="Arial"/>
          <w:b/>
          <w:sz w:val="16"/>
          <w:szCs w:val="16"/>
        </w:rPr>
        <w:t>Село Зимогорье</w:t>
      </w:r>
      <w:r w:rsidRPr="00F60CD8">
        <w:rPr>
          <w:rFonts w:ascii="Arial" w:hAnsi="Arial" w:cs="Arial"/>
          <w:sz w:val="16"/>
          <w:szCs w:val="16"/>
        </w:rPr>
        <w:t xml:space="preserve"> расположено в непосредственной близости с юго-востока от административного центра города Валдай на федеральной автомобильной дороге «Россия» М-10 (E 105). Северной частью Зимогорье выходит на побережье Валдайского озера. С севера от села проходит линия Октябрьской железной д</w:t>
      </w:r>
      <w:r w:rsidRPr="00F60CD8">
        <w:rPr>
          <w:rFonts w:ascii="Arial" w:hAnsi="Arial" w:cs="Arial"/>
          <w:sz w:val="16"/>
          <w:szCs w:val="16"/>
        </w:rPr>
        <w:t>о</w:t>
      </w:r>
      <w:r w:rsidRPr="00F60CD8">
        <w:rPr>
          <w:rFonts w:ascii="Arial" w:hAnsi="Arial" w:cs="Arial"/>
          <w:sz w:val="16"/>
          <w:szCs w:val="16"/>
        </w:rPr>
        <w:t>роги Бологое-Московское—Валдай—Старая Русса—Дно-1.</w:t>
      </w:r>
    </w:p>
    <w:p w:rsidR="00C84CC2" w:rsidRPr="00F60CD8" w:rsidRDefault="00C84CC2" w:rsidP="00C84CC2">
      <w:pPr>
        <w:pStyle w:val="af2"/>
        <w:spacing w:after="0"/>
        <w:ind w:firstLine="142"/>
        <w:jc w:val="both"/>
        <w:rPr>
          <w:rFonts w:ascii="Arial" w:hAnsi="Arial" w:cs="Arial"/>
          <w:sz w:val="16"/>
          <w:szCs w:val="16"/>
        </w:rPr>
      </w:pPr>
      <w:r w:rsidRPr="00F60CD8">
        <w:rPr>
          <w:rFonts w:ascii="Arial" w:hAnsi="Arial" w:cs="Arial"/>
          <w:sz w:val="16"/>
          <w:szCs w:val="16"/>
        </w:rPr>
        <w:t>Город Валдай расположен на 58-й параллели в северо-восточной части Восточно-Европейской (Русской равнины), в центре Валдайской возвышенности. По схематической карте территории РФ для строительства (СНиП 23-01-99*) он относится к климатическому подрайону ПВ и в целом характеризуется как район умеренно-континентального климата с умеренно теплым летом, довольно пр</w:t>
      </w:r>
      <w:r w:rsidRPr="00F60CD8">
        <w:rPr>
          <w:rFonts w:ascii="Arial" w:hAnsi="Arial" w:cs="Arial"/>
          <w:sz w:val="16"/>
          <w:szCs w:val="16"/>
        </w:rPr>
        <w:t>о</w:t>
      </w:r>
      <w:r w:rsidRPr="00F60CD8">
        <w:rPr>
          <w:rFonts w:ascii="Arial" w:hAnsi="Arial" w:cs="Arial"/>
          <w:sz w:val="16"/>
          <w:szCs w:val="16"/>
        </w:rPr>
        <w:t xml:space="preserve">должительной умеренно холодной зимой. </w:t>
      </w:r>
    </w:p>
    <w:p w:rsidR="00C84CC2" w:rsidRPr="00F60CD8" w:rsidRDefault="00C84CC2" w:rsidP="00C84CC2">
      <w:pPr>
        <w:ind w:firstLine="142"/>
        <w:jc w:val="both"/>
        <w:rPr>
          <w:rFonts w:ascii="Arial" w:hAnsi="Arial" w:cs="Arial"/>
          <w:sz w:val="16"/>
          <w:szCs w:val="16"/>
        </w:rPr>
      </w:pPr>
      <w:r w:rsidRPr="00F60CD8">
        <w:rPr>
          <w:rFonts w:ascii="Arial" w:hAnsi="Arial" w:cs="Arial"/>
          <w:sz w:val="16"/>
          <w:szCs w:val="16"/>
        </w:rPr>
        <w:t>Протяженность автомобильных дорог на территории городского поселения соста</w:t>
      </w:r>
      <w:r w:rsidRPr="00F60CD8">
        <w:rPr>
          <w:rFonts w:ascii="Arial" w:hAnsi="Arial" w:cs="Arial"/>
          <w:sz w:val="16"/>
          <w:szCs w:val="16"/>
        </w:rPr>
        <w:t>в</w:t>
      </w:r>
      <w:r w:rsidRPr="00F60CD8">
        <w:rPr>
          <w:rFonts w:ascii="Arial" w:hAnsi="Arial" w:cs="Arial"/>
          <w:sz w:val="16"/>
          <w:szCs w:val="16"/>
        </w:rPr>
        <w:t xml:space="preserve">ляет </w:t>
      </w:r>
      <w:smartTag w:uri="urn:schemas-microsoft-com:office:smarttags" w:element="metricconverter">
        <w:smartTagPr>
          <w:attr w:name="ProductID" w:val="78,552 км"/>
        </w:smartTagPr>
        <w:r w:rsidRPr="00F60CD8">
          <w:rPr>
            <w:rFonts w:ascii="Arial" w:hAnsi="Arial" w:cs="Arial"/>
            <w:sz w:val="16"/>
            <w:szCs w:val="16"/>
          </w:rPr>
          <w:t>78,552 км</w:t>
        </w:r>
      </w:smartTag>
      <w:r w:rsidRPr="00F60CD8">
        <w:rPr>
          <w:rFonts w:ascii="Arial" w:hAnsi="Arial" w:cs="Arial"/>
          <w:sz w:val="16"/>
          <w:szCs w:val="16"/>
        </w:rPr>
        <w:t xml:space="preserve">.  </w:t>
      </w:r>
    </w:p>
    <w:p w:rsidR="00C84CC2" w:rsidRPr="00F60CD8" w:rsidRDefault="00C84CC2" w:rsidP="00C84CC2">
      <w:pPr>
        <w:shd w:val="clear" w:color="auto" w:fill="FFFFFF"/>
        <w:ind w:firstLine="142"/>
        <w:jc w:val="both"/>
        <w:rPr>
          <w:rFonts w:ascii="Arial" w:hAnsi="Arial" w:cs="Arial"/>
          <w:sz w:val="16"/>
          <w:szCs w:val="16"/>
        </w:rPr>
      </w:pPr>
      <w:r w:rsidRPr="00F60CD8">
        <w:rPr>
          <w:rFonts w:ascii="Arial" w:hAnsi="Arial" w:cs="Arial"/>
          <w:sz w:val="16"/>
          <w:szCs w:val="16"/>
        </w:rPr>
        <w:t>На сегодняшний день большая часть основных улиц и дорог Валдайского городского поселения выполнена в капитальном исполнении (асфальт</w:t>
      </w:r>
      <w:r w:rsidRPr="00F60CD8">
        <w:rPr>
          <w:rFonts w:ascii="Arial" w:hAnsi="Arial" w:cs="Arial"/>
          <w:sz w:val="16"/>
          <w:szCs w:val="16"/>
        </w:rPr>
        <w:t>о</w:t>
      </w:r>
      <w:r w:rsidRPr="00F60CD8">
        <w:rPr>
          <w:rFonts w:ascii="Arial" w:hAnsi="Arial" w:cs="Arial"/>
          <w:sz w:val="16"/>
          <w:szCs w:val="16"/>
        </w:rPr>
        <w:t xml:space="preserve">бетонное).    </w:t>
      </w:r>
    </w:p>
    <w:p w:rsidR="00C84CC2" w:rsidRPr="00F60CD8" w:rsidRDefault="00C84CC2" w:rsidP="00C84CC2">
      <w:pPr>
        <w:pStyle w:val="af4"/>
        <w:shd w:val="clear" w:color="auto" w:fill="FFFFFF"/>
        <w:spacing w:before="0" w:beforeAutospacing="0" w:after="0" w:afterAutospacing="0"/>
        <w:jc w:val="center"/>
        <w:rPr>
          <w:rFonts w:ascii="Arial" w:hAnsi="Arial" w:cs="Arial"/>
          <w:b/>
          <w:sz w:val="16"/>
          <w:szCs w:val="16"/>
        </w:rPr>
      </w:pPr>
      <w:r w:rsidRPr="00F60CD8">
        <w:rPr>
          <w:rFonts w:ascii="Arial" w:hAnsi="Arial" w:cs="Arial"/>
          <w:b/>
          <w:sz w:val="16"/>
          <w:szCs w:val="16"/>
        </w:rPr>
        <w:t>Основные показатели и анализ социальных, финансово-экономических и</w:t>
      </w:r>
    </w:p>
    <w:p w:rsidR="00C84CC2" w:rsidRPr="00F60CD8" w:rsidRDefault="00C84CC2" w:rsidP="00C84CC2">
      <w:pPr>
        <w:pStyle w:val="af4"/>
        <w:shd w:val="clear" w:color="auto" w:fill="FFFFFF"/>
        <w:spacing w:before="0" w:beforeAutospacing="0" w:after="0" w:afterAutospacing="0"/>
        <w:jc w:val="center"/>
        <w:rPr>
          <w:rFonts w:ascii="Arial" w:hAnsi="Arial" w:cs="Arial"/>
          <w:b/>
          <w:sz w:val="16"/>
          <w:szCs w:val="16"/>
        </w:rPr>
      </w:pPr>
      <w:r w:rsidRPr="00F60CD8">
        <w:rPr>
          <w:rFonts w:ascii="Arial" w:hAnsi="Arial" w:cs="Arial"/>
          <w:b/>
          <w:sz w:val="16"/>
          <w:szCs w:val="16"/>
        </w:rPr>
        <w:t xml:space="preserve"> прочих рисков реализации муниципальной программы</w:t>
      </w:r>
    </w:p>
    <w:p w:rsidR="00C84CC2" w:rsidRPr="00F60CD8" w:rsidRDefault="00C84CC2" w:rsidP="00C84CC2">
      <w:pPr>
        <w:pStyle w:val="af4"/>
        <w:shd w:val="clear" w:color="auto" w:fill="FFFFFF"/>
        <w:spacing w:before="0" w:beforeAutospacing="0" w:after="0" w:afterAutospacing="0"/>
        <w:ind w:firstLine="142"/>
        <w:jc w:val="both"/>
        <w:rPr>
          <w:rFonts w:ascii="Arial" w:hAnsi="Arial" w:cs="Arial"/>
          <w:sz w:val="16"/>
          <w:szCs w:val="16"/>
        </w:rPr>
      </w:pPr>
      <w:r w:rsidRPr="00F60CD8">
        <w:rPr>
          <w:rFonts w:ascii="Arial" w:hAnsi="Arial" w:cs="Arial"/>
          <w:sz w:val="16"/>
          <w:szCs w:val="16"/>
        </w:rPr>
        <w:t>Муниципальная 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w:t>
      </w:r>
      <w:r w:rsidRPr="00F60CD8">
        <w:rPr>
          <w:rFonts w:ascii="Arial" w:hAnsi="Arial" w:cs="Arial"/>
          <w:sz w:val="16"/>
          <w:szCs w:val="16"/>
        </w:rPr>
        <w:t>о</w:t>
      </w:r>
      <w:r w:rsidRPr="00F60CD8">
        <w:rPr>
          <w:rFonts w:ascii="Arial" w:hAnsi="Arial" w:cs="Arial"/>
          <w:sz w:val="16"/>
          <w:szCs w:val="16"/>
        </w:rPr>
        <w:t>мобильных дорог и сооружений на них и развитие автомобильных дорог общего пользования местного значения на территории Валдайского городского  посел</w:t>
      </w:r>
      <w:r w:rsidRPr="00F60CD8">
        <w:rPr>
          <w:rFonts w:ascii="Arial" w:hAnsi="Arial" w:cs="Arial"/>
          <w:sz w:val="16"/>
          <w:szCs w:val="16"/>
        </w:rPr>
        <w:t>е</w:t>
      </w:r>
      <w:r w:rsidRPr="00F60CD8">
        <w:rPr>
          <w:rFonts w:ascii="Arial" w:hAnsi="Arial" w:cs="Arial"/>
          <w:sz w:val="16"/>
          <w:szCs w:val="16"/>
        </w:rPr>
        <w:t>ния.</w:t>
      </w:r>
    </w:p>
    <w:p w:rsidR="00C84CC2" w:rsidRPr="00F60CD8" w:rsidRDefault="00C84CC2" w:rsidP="00C84CC2">
      <w:pPr>
        <w:ind w:firstLine="142"/>
        <w:jc w:val="both"/>
        <w:rPr>
          <w:rFonts w:ascii="Arial" w:hAnsi="Arial" w:cs="Arial"/>
          <w:sz w:val="16"/>
          <w:szCs w:val="16"/>
        </w:rPr>
      </w:pPr>
      <w:r w:rsidRPr="00F60CD8">
        <w:rPr>
          <w:rFonts w:ascii="Arial" w:hAnsi="Arial" w:cs="Arial"/>
          <w:sz w:val="16"/>
          <w:szCs w:val="16"/>
        </w:rPr>
        <w:t>Исходя из целей муниципальной программы, предусматриваются основные н</w:t>
      </w:r>
      <w:r w:rsidRPr="00F60CD8">
        <w:rPr>
          <w:rFonts w:ascii="Arial" w:hAnsi="Arial" w:cs="Arial"/>
          <w:sz w:val="16"/>
          <w:szCs w:val="16"/>
        </w:rPr>
        <w:t>а</w:t>
      </w:r>
      <w:r w:rsidRPr="00F60CD8">
        <w:rPr>
          <w:rFonts w:ascii="Arial" w:hAnsi="Arial" w:cs="Arial"/>
          <w:sz w:val="16"/>
          <w:szCs w:val="16"/>
        </w:rPr>
        <w:t>правления ее реализации:</w:t>
      </w:r>
    </w:p>
    <w:p w:rsidR="00C84CC2" w:rsidRPr="00F60CD8" w:rsidRDefault="00C84CC2" w:rsidP="00C84CC2">
      <w:pPr>
        <w:ind w:firstLine="142"/>
        <w:jc w:val="both"/>
        <w:rPr>
          <w:rFonts w:ascii="Arial" w:hAnsi="Arial" w:cs="Arial"/>
          <w:sz w:val="16"/>
          <w:szCs w:val="16"/>
        </w:rPr>
      </w:pPr>
      <w:r w:rsidRPr="00F60CD8">
        <w:rPr>
          <w:rFonts w:ascii="Arial" w:hAnsi="Arial" w:cs="Arial"/>
          <w:sz w:val="16"/>
          <w:szCs w:val="16"/>
        </w:rPr>
        <w:t>развитие и совершенствование автомобильных дорог;</w:t>
      </w:r>
    </w:p>
    <w:p w:rsidR="00C84CC2" w:rsidRPr="00F60CD8" w:rsidRDefault="00C84CC2" w:rsidP="00C84CC2">
      <w:pPr>
        <w:ind w:firstLine="142"/>
        <w:jc w:val="both"/>
        <w:rPr>
          <w:rFonts w:ascii="Arial" w:hAnsi="Arial" w:cs="Arial"/>
          <w:sz w:val="16"/>
          <w:szCs w:val="16"/>
        </w:rPr>
      </w:pPr>
      <w:r w:rsidRPr="00F60CD8">
        <w:rPr>
          <w:rFonts w:ascii="Arial" w:hAnsi="Arial" w:cs="Arial"/>
          <w:sz w:val="16"/>
          <w:szCs w:val="16"/>
        </w:rPr>
        <w:t>своевременное и качественное проведение дорожных работ для повышения уровня безопасности дорожного движения;</w:t>
      </w:r>
    </w:p>
    <w:p w:rsidR="00C84CC2" w:rsidRPr="00F60CD8" w:rsidRDefault="00C84CC2" w:rsidP="00C84CC2">
      <w:pPr>
        <w:ind w:firstLine="142"/>
        <w:jc w:val="both"/>
        <w:rPr>
          <w:rFonts w:ascii="Arial" w:hAnsi="Arial" w:cs="Arial"/>
          <w:sz w:val="16"/>
          <w:szCs w:val="16"/>
        </w:rPr>
      </w:pPr>
      <w:r w:rsidRPr="00F60CD8">
        <w:rPr>
          <w:rFonts w:ascii="Arial" w:hAnsi="Arial" w:cs="Arial"/>
          <w:sz w:val="16"/>
          <w:szCs w:val="16"/>
        </w:rPr>
        <w:t>совершенствование системы организации дорожного движения.</w:t>
      </w:r>
    </w:p>
    <w:p w:rsidR="00C84CC2" w:rsidRPr="00F60CD8" w:rsidRDefault="00C84CC2" w:rsidP="00C84CC2">
      <w:pPr>
        <w:ind w:firstLine="142"/>
        <w:jc w:val="both"/>
        <w:rPr>
          <w:rFonts w:ascii="Arial" w:hAnsi="Arial" w:cs="Arial"/>
          <w:sz w:val="16"/>
          <w:szCs w:val="16"/>
        </w:rPr>
      </w:pPr>
      <w:r w:rsidRPr="00F60CD8">
        <w:rPr>
          <w:rFonts w:ascii="Arial" w:hAnsi="Arial" w:cs="Arial"/>
          <w:sz w:val="16"/>
          <w:szCs w:val="16"/>
        </w:rPr>
        <w:t>Муниципальная программа представляет собой систему мероприятий, взаимоувязанных по задаче, срокам осуществления и ресурсам, обеспеч</w:t>
      </w:r>
      <w:r w:rsidRPr="00F60CD8">
        <w:rPr>
          <w:rFonts w:ascii="Arial" w:hAnsi="Arial" w:cs="Arial"/>
          <w:sz w:val="16"/>
          <w:szCs w:val="16"/>
        </w:rPr>
        <w:t>и</w:t>
      </w:r>
      <w:r w:rsidRPr="00F60CD8">
        <w:rPr>
          <w:rFonts w:ascii="Arial" w:hAnsi="Arial" w:cs="Arial"/>
          <w:sz w:val="16"/>
          <w:szCs w:val="16"/>
        </w:rPr>
        <w:t>вающих в рамках реализации ключевых муниципальных  функций достижение приоритетов и целей муниципальной политики в сфере развития д</w:t>
      </w:r>
      <w:r w:rsidRPr="00F60CD8">
        <w:rPr>
          <w:rFonts w:ascii="Arial" w:hAnsi="Arial" w:cs="Arial"/>
          <w:sz w:val="16"/>
          <w:szCs w:val="16"/>
        </w:rPr>
        <w:t>о</w:t>
      </w:r>
      <w:r w:rsidRPr="00F60CD8">
        <w:rPr>
          <w:rFonts w:ascii="Arial" w:hAnsi="Arial" w:cs="Arial"/>
          <w:sz w:val="16"/>
          <w:szCs w:val="16"/>
        </w:rPr>
        <w:t>рожного хозяйства  Валдайского городского поселения.</w:t>
      </w:r>
    </w:p>
    <w:p w:rsidR="00C84CC2" w:rsidRPr="00F60CD8" w:rsidRDefault="00C84CC2" w:rsidP="00C84CC2">
      <w:pPr>
        <w:pStyle w:val="af4"/>
        <w:shd w:val="clear" w:color="auto" w:fill="FFFFFF"/>
        <w:spacing w:before="0" w:beforeAutospacing="0" w:after="0" w:afterAutospacing="0"/>
        <w:ind w:firstLine="142"/>
        <w:jc w:val="both"/>
        <w:rPr>
          <w:rFonts w:ascii="Arial" w:hAnsi="Arial" w:cs="Arial"/>
          <w:sz w:val="16"/>
          <w:szCs w:val="16"/>
        </w:rPr>
      </w:pPr>
      <w:r w:rsidRPr="00F60CD8">
        <w:rPr>
          <w:rFonts w:ascii="Arial" w:hAnsi="Arial" w:cs="Arial"/>
          <w:sz w:val="16"/>
          <w:szCs w:val="16"/>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C84CC2" w:rsidRPr="00F60CD8" w:rsidRDefault="00C84CC2" w:rsidP="00C84CC2">
      <w:pPr>
        <w:pStyle w:val="af4"/>
        <w:shd w:val="clear" w:color="auto" w:fill="FFFFFF"/>
        <w:spacing w:before="0" w:beforeAutospacing="0" w:after="0" w:afterAutospacing="0"/>
        <w:ind w:firstLine="142"/>
        <w:jc w:val="both"/>
        <w:rPr>
          <w:rFonts w:ascii="Arial" w:hAnsi="Arial" w:cs="Arial"/>
          <w:sz w:val="16"/>
          <w:szCs w:val="16"/>
        </w:rPr>
      </w:pPr>
      <w:r w:rsidRPr="00F60CD8">
        <w:rPr>
          <w:rFonts w:ascii="Arial" w:hAnsi="Arial" w:cs="Arial"/>
          <w:sz w:val="16"/>
          <w:szCs w:val="16"/>
        </w:rPr>
        <w:t>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 реконструкции, ремонта и содержания автомобильных дорог. Вместе с тем, увеличение объемов реализации мероприятий муниципальной программы, в первую очередь, в области содержания и ремонта автомобильных дорог, может обеспечить дополнительную зан</w:t>
      </w:r>
      <w:r w:rsidRPr="00F60CD8">
        <w:rPr>
          <w:rFonts w:ascii="Arial" w:hAnsi="Arial" w:cs="Arial"/>
          <w:sz w:val="16"/>
          <w:szCs w:val="16"/>
        </w:rPr>
        <w:t>я</w:t>
      </w:r>
      <w:r w:rsidRPr="00F60CD8">
        <w:rPr>
          <w:rFonts w:ascii="Arial" w:hAnsi="Arial" w:cs="Arial"/>
          <w:sz w:val="16"/>
          <w:szCs w:val="16"/>
        </w:rPr>
        <w:t>тость лиц.</w:t>
      </w:r>
    </w:p>
    <w:p w:rsidR="00C84CC2" w:rsidRPr="00F60CD8" w:rsidRDefault="00C84CC2" w:rsidP="00C84CC2">
      <w:pPr>
        <w:pStyle w:val="af4"/>
        <w:shd w:val="clear" w:color="auto" w:fill="FFFFFF"/>
        <w:spacing w:before="0" w:beforeAutospacing="0" w:after="0" w:afterAutospacing="0"/>
        <w:ind w:firstLine="142"/>
        <w:jc w:val="both"/>
        <w:rPr>
          <w:rFonts w:ascii="Arial" w:hAnsi="Arial" w:cs="Arial"/>
          <w:sz w:val="16"/>
          <w:szCs w:val="16"/>
        </w:rPr>
      </w:pPr>
      <w:r w:rsidRPr="00F60CD8">
        <w:rPr>
          <w:rFonts w:ascii="Arial" w:hAnsi="Arial" w:cs="Arial"/>
          <w:sz w:val="16"/>
          <w:szCs w:val="16"/>
        </w:rPr>
        <w:lastRenderedPageBreak/>
        <w:t>Управление рисками при реализации муниципальной программы и минимизация их негативных последствий при выполнении мероприятий муниципальной Программы будет осуществляться на основе оперативного и среднесрочного пл</w:t>
      </w:r>
      <w:r w:rsidRPr="00F60CD8">
        <w:rPr>
          <w:rFonts w:ascii="Arial" w:hAnsi="Arial" w:cs="Arial"/>
          <w:sz w:val="16"/>
          <w:szCs w:val="16"/>
        </w:rPr>
        <w:t>а</w:t>
      </w:r>
      <w:r w:rsidRPr="00F60CD8">
        <w:rPr>
          <w:rFonts w:ascii="Arial" w:hAnsi="Arial" w:cs="Arial"/>
          <w:sz w:val="16"/>
          <w:szCs w:val="16"/>
        </w:rPr>
        <w:t>нирования работ.</w:t>
      </w:r>
    </w:p>
    <w:p w:rsidR="00C84CC2" w:rsidRPr="00F60CD8" w:rsidRDefault="00C84CC2" w:rsidP="00C84CC2">
      <w:pPr>
        <w:pStyle w:val="af4"/>
        <w:shd w:val="clear" w:color="auto" w:fill="FFFFFF"/>
        <w:spacing w:before="0" w:beforeAutospacing="0" w:after="0" w:afterAutospacing="0"/>
        <w:ind w:firstLine="142"/>
        <w:jc w:val="both"/>
        <w:rPr>
          <w:rFonts w:ascii="Arial" w:hAnsi="Arial" w:cs="Arial"/>
          <w:sz w:val="16"/>
          <w:szCs w:val="16"/>
        </w:rPr>
      </w:pPr>
      <w:r w:rsidRPr="00F60CD8">
        <w:rPr>
          <w:rFonts w:ascii="Arial" w:hAnsi="Arial" w:cs="Arial"/>
          <w:sz w:val="16"/>
          <w:szCs w:val="16"/>
        </w:rPr>
        <w:t>Система управления реализацией муниципальной программы предусма</w:t>
      </w:r>
      <w:r w:rsidRPr="00F60CD8">
        <w:rPr>
          <w:rFonts w:ascii="Arial" w:hAnsi="Arial" w:cs="Arial"/>
          <w:sz w:val="16"/>
          <w:szCs w:val="16"/>
        </w:rPr>
        <w:t>т</w:t>
      </w:r>
      <w:r w:rsidRPr="00F60CD8">
        <w:rPr>
          <w:rFonts w:ascii="Arial" w:hAnsi="Arial" w:cs="Arial"/>
          <w:sz w:val="16"/>
          <w:szCs w:val="16"/>
        </w:rPr>
        <w:t>ривает следующие меры, направленные на управление рисками:</w:t>
      </w:r>
    </w:p>
    <w:p w:rsidR="00C84CC2" w:rsidRPr="00F60CD8" w:rsidRDefault="00C84CC2" w:rsidP="00C84CC2">
      <w:pPr>
        <w:pStyle w:val="af4"/>
        <w:shd w:val="clear" w:color="auto" w:fill="FFFFFF"/>
        <w:spacing w:before="0" w:beforeAutospacing="0" w:after="0" w:afterAutospacing="0"/>
        <w:ind w:firstLine="142"/>
        <w:jc w:val="both"/>
        <w:rPr>
          <w:rFonts w:ascii="Arial" w:hAnsi="Arial" w:cs="Arial"/>
          <w:sz w:val="16"/>
          <w:szCs w:val="16"/>
        </w:rPr>
      </w:pPr>
      <w:r w:rsidRPr="00F60CD8">
        <w:rPr>
          <w:rFonts w:ascii="Arial" w:hAnsi="Arial" w:cs="Arial"/>
          <w:sz w:val="16"/>
          <w:szCs w:val="16"/>
        </w:rPr>
        <w:t>использование принципа гибкости ресурсного обеспечения при планировании мероприятий, своевременной корректировки планов для обеспечения   наиболее эффекти</w:t>
      </w:r>
      <w:r w:rsidRPr="00F60CD8">
        <w:rPr>
          <w:rFonts w:ascii="Arial" w:hAnsi="Arial" w:cs="Arial"/>
          <w:sz w:val="16"/>
          <w:szCs w:val="16"/>
        </w:rPr>
        <w:t>в</w:t>
      </w:r>
      <w:r w:rsidRPr="00F60CD8">
        <w:rPr>
          <w:rFonts w:ascii="Arial" w:hAnsi="Arial" w:cs="Arial"/>
          <w:sz w:val="16"/>
          <w:szCs w:val="16"/>
        </w:rPr>
        <w:t>ного использования выделенных ресурсов;</w:t>
      </w:r>
    </w:p>
    <w:p w:rsidR="00C84CC2" w:rsidRPr="00F60CD8" w:rsidRDefault="00C84CC2" w:rsidP="00C84CC2">
      <w:pPr>
        <w:pStyle w:val="af4"/>
        <w:shd w:val="clear" w:color="auto" w:fill="FFFFFF"/>
        <w:spacing w:before="0" w:beforeAutospacing="0" w:after="0" w:afterAutospacing="0"/>
        <w:ind w:firstLine="142"/>
        <w:jc w:val="both"/>
        <w:rPr>
          <w:rFonts w:ascii="Arial" w:hAnsi="Arial" w:cs="Arial"/>
          <w:sz w:val="16"/>
          <w:szCs w:val="16"/>
        </w:rPr>
      </w:pPr>
      <w:r w:rsidRPr="00F60CD8">
        <w:rPr>
          <w:rFonts w:ascii="Arial" w:hAnsi="Arial" w:cs="Arial"/>
          <w:sz w:val="16"/>
          <w:szCs w:val="16"/>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w:t>
      </w:r>
      <w:r w:rsidRPr="00F60CD8">
        <w:rPr>
          <w:rFonts w:ascii="Arial" w:hAnsi="Arial" w:cs="Arial"/>
          <w:sz w:val="16"/>
          <w:szCs w:val="16"/>
        </w:rPr>
        <w:t>о</w:t>
      </w:r>
      <w:r w:rsidRPr="00F60CD8">
        <w:rPr>
          <w:rFonts w:ascii="Arial" w:hAnsi="Arial" w:cs="Arial"/>
          <w:sz w:val="16"/>
          <w:szCs w:val="16"/>
        </w:rPr>
        <w:t>граммы.</w:t>
      </w:r>
    </w:p>
    <w:p w:rsidR="00C84CC2" w:rsidRPr="00F60CD8" w:rsidRDefault="00C84CC2" w:rsidP="00C84CC2">
      <w:pPr>
        <w:jc w:val="center"/>
        <w:rPr>
          <w:rFonts w:ascii="Arial" w:hAnsi="Arial" w:cs="Arial"/>
          <w:b/>
          <w:sz w:val="16"/>
          <w:szCs w:val="16"/>
        </w:rPr>
      </w:pPr>
      <w:r w:rsidRPr="00F60CD8">
        <w:rPr>
          <w:rFonts w:ascii="Arial" w:hAnsi="Arial" w:cs="Arial"/>
          <w:b/>
          <w:bCs/>
          <w:sz w:val="16"/>
          <w:szCs w:val="16"/>
        </w:rPr>
        <w:t xml:space="preserve">Механизм реализации и управления </w:t>
      </w:r>
      <w:r w:rsidRPr="00F60CD8">
        <w:rPr>
          <w:rFonts w:ascii="Arial" w:hAnsi="Arial" w:cs="Arial"/>
          <w:b/>
          <w:sz w:val="16"/>
          <w:szCs w:val="16"/>
        </w:rPr>
        <w:t>муниципальной программы</w:t>
      </w:r>
    </w:p>
    <w:p w:rsidR="00C84CC2" w:rsidRPr="00F60CD8" w:rsidRDefault="00C84CC2" w:rsidP="00C84CC2">
      <w:pPr>
        <w:ind w:firstLine="142"/>
        <w:jc w:val="both"/>
        <w:rPr>
          <w:rFonts w:ascii="Arial" w:hAnsi="Arial" w:cs="Arial"/>
          <w:sz w:val="16"/>
          <w:szCs w:val="16"/>
        </w:rPr>
      </w:pPr>
      <w:r w:rsidRPr="00F60CD8">
        <w:rPr>
          <w:rFonts w:ascii="Arial" w:hAnsi="Arial" w:cs="Arial"/>
          <w:sz w:val="16"/>
          <w:szCs w:val="16"/>
        </w:rPr>
        <w:t>Механизм реализации  муниципальной программы включает в себя систему ко</w:t>
      </w:r>
      <w:r w:rsidRPr="00F60CD8">
        <w:rPr>
          <w:rFonts w:ascii="Arial" w:hAnsi="Arial" w:cs="Arial"/>
          <w:sz w:val="16"/>
          <w:szCs w:val="16"/>
        </w:rPr>
        <w:t>м</w:t>
      </w:r>
      <w:r w:rsidRPr="00F60CD8">
        <w:rPr>
          <w:rFonts w:ascii="Arial" w:hAnsi="Arial" w:cs="Arial"/>
          <w:sz w:val="16"/>
          <w:szCs w:val="16"/>
        </w:rPr>
        <w:t>плексных мероприятий.</w:t>
      </w:r>
    </w:p>
    <w:p w:rsidR="00C84CC2" w:rsidRPr="00F60CD8" w:rsidRDefault="00C84CC2" w:rsidP="00C84CC2">
      <w:pPr>
        <w:ind w:firstLine="142"/>
        <w:jc w:val="both"/>
        <w:rPr>
          <w:rFonts w:ascii="Arial" w:hAnsi="Arial" w:cs="Arial"/>
          <w:sz w:val="16"/>
          <w:szCs w:val="16"/>
        </w:rPr>
      </w:pPr>
      <w:r w:rsidRPr="00F60CD8">
        <w:rPr>
          <w:rFonts w:ascii="Arial" w:hAnsi="Arial" w:cs="Arial"/>
          <w:sz w:val="16"/>
          <w:szCs w:val="16"/>
        </w:rPr>
        <w:t>Реализация муниципальной программы предусматривает целевое использование средств в соответствии с п</w:t>
      </w:r>
      <w:r w:rsidRPr="00F60CD8">
        <w:rPr>
          <w:rFonts w:ascii="Arial" w:hAnsi="Arial" w:cs="Arial"/>
          <w:sz w:val="16"/>
          <w:szCs w:val="16"/>
        </w:rPr>
        <w:t>о</w:t>
      </w:r>
      <w:r w:rsidRPr="00F60CD8">
        <w:rPr>
          <w:rFonts w:ascii="Arial" w:hAnsi="Arial" w:cs="Arial"/>
          <w:sz w:val="16"/>
          <w:szCs w:val="16"/>
        </w:rPr>
        <w:t>ставленными задачами.</w:t>
      </w:r>
    </w:p>
    <w:p w:rsidR="00C84CC2" w:rsidRPr="00F60CD8" w:rsidRDefault="00C84CC2" w:rsidP="00C84CC2">
      <w:pPr>
        <w:ind w:firstLine="142"/>
        <w:jc w:val="both"/>
        <w:rPr>
          <w:rFonts w:ascii="Arial" w:hAnsi="Arial" w:cs="Arial"/>
          <w:sz w:val="16"/>
          <w:szCs w:val="16"/>
        </w:rPr>
      </w:pPr>
      <w:r w:rsidRPr="00F60CD8">
        <w:rPr>
          <w:rFonts w:ascii="Arial" w:hAnsi="Arial" w:cs="Arial"/>
          <w:sz w:val="16"/>
          <w:szCs w:val="16"/>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w:t>
      </w:r>
      <w:r w:rsidRPr="00F60CD8">
        <w:rPr>
          <w:rFonts w:ascii="Arial" w:hAnsi="Arial" w:cs="Arial"/>
          <w:sz w:val="16"/>
          <w:szCs w:val="16"/>
        </w:rPr>
        <w:t>ь</w:t>
      </w:r>
      <w:r w:rsidRPr="00F60CD8">
        <w:rPr>
          <w:rFonts w:ascii="Arial" w:hAnsi="Arial" w:cs="Arial"/>
          <w:sz w:val="16"/>
          <w:szCs w:val="16"/>
        </w:rPr>
        <w:t>ся.</w:t>
      </w:r>
    </w:p>
    <w:p w:rsidR="00C84CC2" w:rsidRPr="00F60CD8" w:rsidRDefault="00C84CC2" w:rsidP="00C84CC2">
      <w:pPr>
        <w:ind w:firstLine="142"/>
        <w:jc w:val="both"/>
        <w:rPr>
          <w:rFonts w:ascii="Arial" w:hAnsi="Arial" w:cs="Arial"/>
          <w:sz w:val="16"/>
          <w:szCs w:val="16"/>
        </w:rPr>
      </w:pPr>
      <w:r w:rsidRPr="00F60CD8">
        <w:rPr>
          <w:rFonts w:ascii="Arial" w:hAnsi="Arial" w:cs="Arial"/>
          <w:sz w:val="16"/>
          <w:szCs w:val="16"/>
        </w:rPr>
        <w:t>Основными вопросами, подлежащими контролю в процессе реализации муниц</w:t>
      </w:r>
      <w:r w:rsidRPr="00F60CD8">
        <w:rPr>
          <w:rFonts w:ascii="Arial" w:hAnsi="Arial" w:cs="Arial"/>
          <w:sz w:val="16"/>
          <w:szCs w:val="16"/>
        </w:rPr>
        <w:t>и</w:t>
      </w:r>
      <w:r w:rsidRPr="00F60CD8">
        <w:rPr>
          <w:rFonts w:ascii="Arial" w:hAnsi="Arial" w:cs="Arial"/>
          <w:sz w:val="16"/>
          <w:szCs w:val="16"/>
        </w:rPr>
        <w:t>пальной программы, являются:</w:t>
      </w:r>
    </w:p>
    <w:p w:rsidR="00C84CC2" w:rsidRPr="00F60CD8" w:rsidRDefault="00C84CC2" w:rsidP="00C84CC2">
      <w:pPr>
        <w:ind w:firstLine="142"/>
        <w:jc w:val="both"/>
        <w:rPr>
          <w:rFonts w:ascii="Arial" w:hAnsi="Arial" w:cs="Arial"/>
          <w:sz w:val="16"/>
          <w:szCs w:val="16"/>
        </w:rPr>
      </w:pPr>
      <w:r w:rsidRPr="00F60CD8">
        <w:rPr>
          <w:rFonts w:ascii="Arial" w:hAnsi="Arial" w:cs="Arial"/>
          <w:sz w:val="16"/>
          <w:szCs w:val="16"/>
        </w:rPr>
        <w:t>эффективное и целевое использование средств бюджета;</w:t>
      </w:r>
    </w:p>
    <w:p w:rsidR="00C84CC2" w:rsidRPr="00F60CD8" w:rsidRDefault="00C84CC2" w:rsidP="00C84CC2">
      <w:pPr>
        <w:ind w:firstLine="142"/>
        <w:jc w:val="both"/>
        <w:rPr>
          <w:rFonts w:ascii="Arial" w:hAnsi="Arial" w:cs="Arial"/>
          <w:sz w:val="16"/>
          <w:szCs w:val="16"/>
        </w:rPr>
      </w:pPr>
      <w:r w:rsidRPr="00F60CD8">
        <w:rPr>
          <w:rFonts w:ascii="Arial" w:hAnsi="Arial" w:cs="Arial"/>
          <w:sz w:val="16"/>
          <w:szCs w:val="16"/>
        </w:rPr>
        <w:t>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автомобильных дорог местного значения  с подря</w:t>
      </w:r>
      <w:r w:rsidRPr="00F60CD8">
        <w:rPr>
          <w:rFonts w:ascii="Arial" w:hAnsi="Arial" w:cs="Arial"/>
          <w:sz w:val="16"/>
          <w:szCs w:val="16"/>
        </w:rPr>
        <w:t>д</w:t>
      </w:r>
      <w:r w:rsidRPr="00F60CD8">
        <w:rPr>
          <w:rFonts w:ascii="Arial" w:hAnsi="Arial" w:cs="Arial"/>
          <w:sz w:val="16"/>
          <w:szCs w:val="16"/>
        </w:rPr>
        <w:t>ной организацией;</w:t>
      </w:r>
    </w:p>
    <w:p w:rsidR="00C84CC2" w:rsidRPr="00F60CD8" w:rsidRDefault="00C84CC2" w:rsidP="00C84CC2">
      <w:pPr>
        <w:ind w:firstLine="142"/>
        <w:jc w:val="both"/>
        <w:rPr>
          <w:rFonts w:ascii="Arial" w:hAnsi="Arial" w:cs="Arial"/>
          <w:sz w:val="16"/>
          <w:szCs w:val="16"/>
        </w:rPr>
      </w:pPr>
      <w:r w:rsidRPr="00F60CD8">
        <w:rPr>
          <w:rFonts w:ascii="Arial" w:hAnsi="Arial" w:cs="Arial"/>
          <w:sz w:val="16"/>
          <w:szCs w:val="16"/>
        </w:rPr>
        <w:t>осуществление контроля за соблюдением требований строительных норм и правил, государственных стандартов и технических регламе</w:t>
      </w:r>
      <w:r w:rsidRPr="00F60CD8">
        <w:rPr>
          <w:rFonts w:ascii="Arial" w:hAnsi="Arial" w:cs="Arial"/>
          <w:sz w:val="16"/>
          <w:szCs w:val="16"/>
        </w:rPr>
        <w:t>н</w:t>
      </w:r>
      <w:r w:rsidRPr="00F60CD8">
        <w:rPr>
          <w:rFonts w:ascii="Arial" w:hAnsi="Arial" w:cs="Arial"/>
          <w:sz w:val="16"/>
          <w:szCs w:val="16"/>
        </w:rPr>
        <w:t>тов;</w:t>
      </w:r>
    </w:p>
    <w:p w:rsidR="00C84CC2" w:rsidRPr="00F60CD8" w:rsidRDefault="00C84CC2" w:rsidP="00C84CC2">
      <w:pPr>
        <w:ind w:firstLine="142"/>
        <w:jc w:val="both"/>
        <w:rPr>
          <w:rFonts w:ascii="Arial" w:hAnsi="Arial" w:cs="Arial"/>
          <w:sz w:val="16"/>
          <w:szCs w:val="16"/>
        </w:rPr>
      </w:pPr>
      <w:r w:rsidRPr="00F60CD8">
        <w:rPr>
          <w:rFonts w:ascii="Arial" w:hAnsi="Arial" w:cs="Arial"/>
          <w:sz w:val="16"/>
          <w:szCs w:val="16"/>
        </w:rPr>
        <w:t>гарантийными обязательствами подрядных организаций по поддержанию требуемого с</w:t>
      </w:r>
      <w:r w:rsidRPr="00F60CD8">
        <w:rPr>
          <w:rFonts w:ascii="Arial" w:hAnsi="Arial" w:cs="Arial"/>
          <w:sz w:val="16"/>
          <w:szCs w:val="16"/>
        </w:rPr>
        <w:t>о</w:t>
      </w:r>
      <w:r w:rsidRPr="00F60CD8">
        <w:rPr>
          <w:rFonts w:ascii="Arial" w:hAnsi="Arial" w:cs="Arial"/>
          <w:sz w:val="16"/>
          <w:szCs w:val="16"/>
        </w:rPr>
        <w:t>стояния объектов.</w:t>
      </w:r>
    </w:p>
    <w:p w:rsidR="00C84CC2" w:rsidRPr="00F60CD8" w:rsidRDefault="00C84CC2" w:rsidP="00C84CC2">
      <w:pPr>
        <w:ind w:firstLine="142"/>
        <w:jc w:val="both"/>
        <w:rPr>
          <w:rFonts w:ascii="Arial" w:hAnsi="Arial" w:cs="Arial"/>
          <w:sz w:val="16"/>
          <w:szCs w:val="16"/>
        </w:rPr>
      </w:pPr>
      <w:r w:rsidRPr="00F60CD8">
        <w:rPr>
          <w:rFonts w:ascii="Arial" w:hAnsi="Arial" w:cs="Arial"/>
          <w:sz w:val="16"/>
          <w:szCs w:val="16"/>
        </w:rPr>
        <w:t>Комитет жилищно-коммунального и дорожного хозяйства Администрации муниципального района как ответственный исполнитель муниц</w:t>
      </w:r>
      <w:r w:rsidRPr="00F60CD8">
        <w:rPr>
          <w:rFonts w:ascii="Arial" w:hAnsi="Arial" w:cs="Arial"/>
          <w:sz w:val="16"/>
          <w:szCs w:val="16"/>
        </w:rPr>
        <w:t>и</w:t>
      </w:r>
      <w:r w:rsidRPr="00F60CD8">
        <w:rPr>
          <w:rFonts w:ascii="Arial" w:hAnsi="Arial" w:cs="Arial"/>
          <w:sz w:val="16"/>
          <w:szCs w:val="16"/>
        </w:rPr>
        <w:t xml:space="preserve">пальной программы до 20 июля текущего года и до 1 марта года, следующего за отчетным готовит </w:t>
      </w:r>
      <w:r w:rsidRPr="00F60CD8">
        <w:rPr>
          <w:rFonts w:ascii="Arial" w:hAnsi="Arial" w:cs="Arial"/>
          <w:color w:val="000000"/>
          <w:sz w:val="16"/>
          <w:szCs w:val="16"/>
        </w:rPr>
        <w:t xml:space="preserve">полугодовой и годовой </w:t>
      </w:r>
      <w:hyperlink r:id="rId11" w:anchor="Par370#Par370" w:history="1">
        <w:r w:rsidRPr="00F60CD8">
          <w:rPr>
            <w:rStyle w:val="af0"/>
            <w:rFonts w:ascii="Arial" w:hAnsi="Arial" w:cs="Arial"/>
            <w:color w:val="000000"/>
            <w:sz w:val="16"/>
            <w:szCs w:val="16"/>
          </w:rPr>
          <w:t>отчеты</w:t>
        </w:r>
      </w:hyperlink>
      <w:r w:rsidRPr="00F60CD8">
        <w:rPr>
          <w:rFonts w:ascii="Arial" w:hAnsi="Arial" w:cs="Arial"/>
          <w:color w:val="000000"/>
          <w:sz w:val="16"/>
          <w:szCs w:val="16"/>
        </w:rPr>
        <w:t xml:space="preserve"> о</w:t>
      </w:r>
      <w:r w:rsidRPr="00F60CD8">
        <w:rPr>
          <w:rFonts w:ascii="Arial" w:hAnsi="Arial" w:cs="Arial"/>
          <w:sz w:val="16"/>
          <w:szCs w:val="16"/>
        </w:rPr>
        <w:t xml:space="preserve"> ходе реализации муниц</w:t>
      </w:r>
      <w:r w:rsidRPr="00F60CD8">
        <w:rPr>
          <w:rFonts w:ascii="Arial" w:hAnsi="Arial" w:cs="Arial"/>
          <w:sz w:val="16"/>
          <w:szCs w:val="16"/>
        </w:rPr>
        <w:t>и</w:t>
      </w:r>
      <w:r w:rsidRPr="00F60CD8">
        <w:rPr>
          <w:rFonts w:ascii="Arial" w:hAnsi="Arial" w:cs="Arial"/>
          <w:sz w:val="16"/>
          <w:szCs w:val="16"/>
        </w:rPr>
        <w:t>пальной программы по форме, установленной постановлением Администрации Валдайского муниципального района от 26.08.2013 № 1160 «</w:t>
      </w:r>
      <w:r w:rsidRPr="00F60CD8">
        <w:rPr>
          <w:rFonts w:ascii="Arial" w:hAnsi="Arial" w:cs="Arial"/>
          <w:color w:val="000000"/>
          <w:sz w:val="16"/>
          <w:szCs w:val="16"/>
        </w:rPr>
        <w:t>Об у</w:t>
      </w:r>
      <w:r w:rsidRPr="00F60CD8">
        <w:rPr>
          <w:rFonts w:ascii="Arial" w:hAnsi="Arial" w:cs="Arial"/>
          <w:color w:val="000000"/>
          <w:sz w:val="16"/>
          <w:szCs w:val="16"/>
        </w:rPr>
        <w:t>т</w:t>
      </w:r>
      <w:r w:rsidRPr="00F60CD8">
        <w:rPr>
          <w:rFonts w:ascii="Arial" w:hAnsi="Arial" w:cs="Arial"/>
          <w:color w:val="000000"/>
          <w:sz w:val="16"/>
          <w:szCs w:val="16"/>
        </w:rPr>
        <w:t>верждении Порядка принятия решений о разработке муниципальных программ Валдайского муниципального района, их формирования и реализ</w:t>
      </w:r>
      <w:r w:rsidRPr="00F60CD8">
        <w:rPr>
          <w:rFonts w:ascii="Arial" w:hAnsi="Arial" w:cs="Arial"/>
          <w:color w:val="000000"/>
          <w:sz w:val="16"/>
          <w:szCs w:val="16"/>
        </w:rPr>
        <w:t>а</w:t>
      </w:r>
      <w:r w:rsidRPr="00F60CD8">
        <w:rPr>
          <w:rFonts w:ascii="Arial" w:hAnsi="Arial" w:cs="Arial"/>
          <w:color w:val="000000"/>
          <w:sz w:val="16"/>
          <w:szCs w:val="16"/>
        </w:rPr>
        <w:t>ции</w:t>
      </w:r>
      <w:r w:rsidRPr="00F60CD8">
        <w:rPr>
          <w:rFonts w:ascii="Arial" w:hAnsi="Arial" w:cs="Arial"/>
          <w:sz w:val="16"/>
          <w:szCs w:val="16"/>
        </w:rPr>
        <w:t>», обеспечивает их согласование с заместителем Главы администрации муниципального района, осуществляющим координацию деятельн</w:t>
      </w:r>
      <w:r w:rsidRPr="00F60CD8">
        <w:rPr>
          <w:rFonts w:ascii="Arial" w:hAnsi="Arial" w:cs="Arial"/>
          <w:sz w:val="16"/>
          <w:szCs w:val="16"/>
        </w:rPr>
        <w:t>о</w:t>
      </w:r>
      <w:r w:rsidRPr="00F60CD8">
        <w:rPr>
          <w:rFonts w:ascii="Arial" w:hAnsi="Arial" w:cs="Arial"/>
          <w:sz w:val="16"/>
          <w:szCs w:val="16"/>
        </w:rPr>
        <w:t>сти ответственного исполнителя и направляет в комитет экономическ</w:t>
      </w:r>
      <w:r w:rsidRPr="00F60CD8">
        <w:rPr>
          <w:rFonts w:ascii="Arial" w:hAnsi="Arial" w:cs="Arial"/>
          <w:sz w:val="16"/>
          <w:szCs w:val="16"/>
        </w:rPr>
        <w:t>о</w:t>
      </w:r>
      <w:r w:rsidRPr="00F60CD8">
        <w:rPr>
          <w:rFonts w:ascii="Arial" w:hAnsi="Arial" w:cs="Arial"/>
          <w:sz w:val="16"/>
          <w:szCs w:val="16"/>
        </w:rPr>
        <w:t>го развития Администрации муниципального района.</w:t>
      </w:r>
    </w:p>
    <w:p w:rsidR="00C84CC2" w:rsidRPr="00F60CD8" w:rsidRDefault="00C84CC2" w:rsidP="00C84CC2">
      <w:pPr>
        <w:jc w:val="center"/>
        <w:rPr>
          <w:rFonts w:ascii="Arial" w:hAnsi="Arial" w:cs="Arial"/>
          <w:b/>
          <w:sz w:val="16"/>
          <w:szCs w:val="16"/>
        </w:rPr>
      </w:pPr>
      <w:r w:rsidRPr="00F60CD8">
        <w:rPr>
          <w:rFonts w:ascii="Arial" w:hAnsi="Arial" w:cs="Arial"/>
          <w:b/>
          <w:sz w:val="16"/>
          <w:szCs w:val="16"/>
        </w:rPr>
        <w:t>Мероприятия муниципальной программы</w:t>
      </w:r>
    </w:p>
    <w:tbl>
      <w:tblPr>
        <w:tblpPr w:leftFromText="180" w:rightFromText="180" w:vertAnchor="text" w:horzAnchor="margin" w:tblpX="-72" w:tblpY="53"/>
        <w:tblW w:w="1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
        <w:gridCol w:w="4110"/>
        <w:gridCol w:w="1701"/>
        <w:gridCol w:w="709"/>
        <w:gridCol w:w="851"/>
        <w:gridCol w:w="1134"/>
        <w:gridCol w:w="850"/>
        <w:gridCol w:w="874"/>
        <w:gridCol w:w="118"/>
        <w:gridCol w:w="709"/>
      </w:tblGrid>
      <w:tr w:rsidR="00C84CC2" w:rsidRPr="00F60CD8" w:rsidTr="00C84CC2">
        <w:trPr>
          <w:trHeight w:val="20"/>
        </w:trPr>
        <w:tc>
          <w:tcPr>
            <w:tcW w:w="483" w:type="dxa"/>
            <w:vMerge w:val="restart"/>
            <w:tcMar>
              <w:left w:w="57" w:type="dxa"/>
              <w:right w:w="57" w:type="dxa"/>
            </w:tcMar>
            <w:vAlign w:val="cente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 п/п</w:t>
            </w:r>
          </w:p>
        </w:tc>
        <w:tc>
          <w:tcPr>
            <w:tcW w:w="4110" w:type="dxa"/>
            <w:vMerge w:val="restart"/>
            <w:tcMar>
              <w:left w:w="57" w:type="dxa"/>
              <w:right w:w="57" w:type="dxa"/>
            </w:tcMar>
            <w:vAlign w:val="cente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Наименование мер</w:t>
            </w:r>
            <w:r w:rsidRPr="00F60CD8">
              <w:rPr>
                <w:rFonts w:ascii="Arial" w:hAnsi="Arial" w:cs="Arial"/>
                <w:b/>
                <w:sz w:val="16"/>
                <w:szCs w:val="16"/>
              </w:rPr>
              <w:t>о</w:t>
            </w:r>
            <w:r w:rsidRPr="00F60CD8">
              <w:rPr>
                <w:rFonts w:ascii="Arial" w:hAnsi="Arial" w:cs="Arial"/>
                <w:b/>
                <w:sz w:val="16"/>
                <w:szCs w:val="16"/>
              </w:rPr>
              <w:t>приятия</w:t>
            </w:r>
          </w:p>
        </w:tc>
        <w:tc>
          <w:tcPr>
            <w:tcW w:w="1701" w:type="dxa"/>
            <w:vMerge w:val="restart"/>
            <w:tcMar>
              <w:left w:w="57" w:type="dxa"/>
              <w:right w:w="57" w:type="dxa"/>
            </w:tcMar>
            <w:vAlign w:val="cente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Исполнитель м</w:t>
            </w:r>
            <w:r w:rsidRPr="00F60CD8">
              <w:rPr>
                <w:rFonts w:ascii="Arial" w:hAnsi="Arial" w:cs="Arial"/>
                <w:b/>
                <w:sz w:val="16"/>
                <w:szCs w:val="16"/>
              </w:rPr>
              <w:t>е</w:t>
            </w:r>
            <w:r w:rsidRPr="00F60CD8">
              <w:rPr>
                <w:rFonts w:ascii="Arial" w:hAnsi="Arial" w:cs="Arial"/>
                <w:b/>
                <w:sz w:val="16"/>
                <w:szCs w:val="16"/>
              </w:rPr>
              <w:t>роприятия</w:t>
            </w:r>
          </w:p>
        </w:tc>
        <w:tc>
          <w:tcPr>
            <w:tcW w:w="709" w:type="dxa"/>
            <w:vMerge w:val="restart"/>
            <w:tcMar>
              <w:left w:w="57" w:type="dxa"/>
              <w:right w:w="57" w:type="dxa"/>
            </w:tcMar>
            <w:vAlign w:val="cente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Срок реал</w:t>
            </w:r>
            <w:r w:rsidRPr="00F60CD8">
              <w:rPr>
                <w:rFonts w:ascii="Arial" w:hAnsi="Arial" w:cs="Arial"/>
                <w:b/>
                <w:sz w:val="16"/>
                <w:szCs w:val="16"/>
              </w:rPr>
              <w:t>и</w:t>
            </w:r>
            <w:r w:rsidRPr="00F60CD8">
              <w:rPr>
                <w:rFonts w:ascii="Arial" w:hAnsi="Arial" w:cs="Arial"/>
                <w:b/>
                <w:sz w:val="16"/>
                <w:szCs w:val="16"/>
              </w:rPr>
              <w:t>зации</w:t>
            </w:r>
          </w:p>
        </w:tc>
        <w:tc>
          <w:tcPr>
            <w:tcW w:w="851" w:type="dxa"/>
            <w:vMerge w:val="restart"/>
            <w:tcMar>
              <w:left w:w="57" w:type="dxa"/>
              <w:right w:w="57" w:type="dxa"/>
            </w:tcMar>
            <w:vAlign w:val="cente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Цел</w:t>
            </w:r>
            <w:r w:rsidRPr="00F60CD8">
              <w:rPr>
                <w:rFonts w:ascii="Arial" w:hAnsi="Arial" w:cs="Arial"/>
                <w:b/>
                <w:sz w:val="16"/>
                <w:szCs w:val="16"/>
              </w:rPr>
              <w:t>е</w:t>
            </w:r>
            <w:r w:rsidRPr="00F60CD8">
              <w:rPr>
                <w:rFonts w:ascii="Arial" w:hAnsi="Arial" w:cs="Arial"/>
                <w:b/>
                <w:sz w:val="16"/>
                <w:szCs w:val="16"/>
              </w:rPr>
              <w:t>вой показ</w:t>
            </w:r>
            <w:r w:rsidRPr="00F60CD8">
              <w:rPr>
                <w:rFonts w:ascii="Arial" w:hAnsi="Arial" w:cs="Arial"/>
                <w:b/>
                <w:sz w:val="16"/>
                <w:szCs w:val="16"/>
              </w:rPr>
              <w:t>а</w:t>
            </w:r>
            <w:r w:rsidRPr="00F60CD8">
              <w:rPr>
                <w:rFonts w:ascii="Arial" w:hAnsi="Arial" w:cs="Arial"/>
                <w:b/>
                <w:sz w:val="16"/>
                <w:szCs w:val="16"/>
              </w:rPr>
              <w:t>тель</w:t>
            </w:r>
          </w:p>
        </w:tc>
        <w:tc>
          <w:tcPr>
            <w:tcW w:w="1134" w:type="dxa"/>
            <w:vMerge w:val="restart"/>
            <w:tcMar>
              <w:left w:w="57" w:type="dxa"/>
              <w:right w:w="57" w:type="dxa"/>
            </w:tcMar>
            <w:vAlign w:val="cente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Источник финансир</w:t>
            </w:r>
            <w:r w:rsidRPr="00F60CD8">
              <w:rPr>
                <w:rFonts w:ascii="Arial" w:hAnsi="Arial" w:cs="Arial"/>
                <w:b/>
                <w:sz w:val="16"/>
                <w:szCs w:val="16"/>
              </w:rPr>
              <w:t>о</w:t>
            </w:r>
            <w:r w:rsidRPr="00F60CD8">
              <w:rPr>
                <w:rFonts w:ascii="Arial" w:hAnsi="Arial" w:cs="Arial"/>
                <w:b/>
                <w:sz w:val="16"/>
                <w:szCs w:val="16"/>
              </w:rPr>
              <w:t>вания</w:t>
            </w:r>
          </w:p>
        </w:tc>
        <w:tc>
          <w:tcPr>
            <w:tcW w:w="2551" w:type="dxa"/>
            <w:gridSpan w:val="4"/>
            <w:tcMar>
              <w:left w:w="57" w:type="dxa"/>
              <w:right w:w="57" w:type="dxa"/>
            </w:tcMar>
            <w:vAlign w:val="cente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Объем финансирования по г</w:t>
            </w:r>
            <w:r w:rsidRPr="00F60CD8">
              <w:rPr>
                <w:rFonts w:ascii="Arial" w:hAnsi="Arial" w:cs="Arial"/>
                <w:b/>
                <w:sz w:val="16"/>
                <w:szCs w:val="16"/>
              </w:rPr>
              <w:t>о</w:t>
            </w:r>
            <w:r w:rsidRPr="00F60CD8">
              <w:rPr>
                <w:rFonts w:ascii="Arial" w:hAnsi="Arial" w:cs="Arial"/>
                <w:b/>
                <w:sz w:val="16"/>
                <w:szCs w:val="16"/>
              </w:rPr>
              <w:t>дам, тыс.руб.</w:t>
            </w:r>
          </w:p>
        </w:tc>
      </w:tr>
      <w:tr w:rsidR="00C84CC2" w:rsidRPr="00F60CD8" w:rsidTr="00C84CC2">
        <w:trPr>
          <w:trHeight w:val="20"/>
        </w:trPr>
        <w:tc>
          <w:tcPr>
            <w:tcW w:w="483" w:type="dxa"/>
            <w:vMerge/>
            <w:tcMar>
              <w:left w:w="57" w:type="dxa"/>
              <w:right w:w="57" w:type="dxa"/>
            </w:tcMar>
            <w:vAlign w:val="center"/>
          </w:tcPr>
          <w:p w:rsidR="00C84CC2" w:rsidRPr="00F60CD8" w:rsidRDefault="00C84CC2" w:rsidP="00C84CC2">
            <w:pPr>
              <w:jc w:val="center"/>
              <w:rPr>
                <w:rFonts w:ascii="Arial" w:hAnsi="Arial" w:cs="Arial"/>
                <w:b/>
                <w:sz w:val="16"/>
                <w:szCs w:val="16"/>
              </w:rPr>
            </w:pPr>
          </w:p>
        </w:tc>
        <w:tc>
          <w:tcPr>
            <w:tcW w:w="4110" w:type="dxa"/>
            <w:vMerge/>
            <w:tcMar>
              <w:left w:w="57" w:type="dxa"/>
              <w:right w:w="57" w:type="dxa"/>
            </w:tcMar>
            <w:vAlign w:val="center"/>
          </w:tcPr>
          <w:p w:rsidR="00C84CC2" w:rsidRPr="00F60CD8" w:rsidRDefault="00C84CC2" w:rsidP="00C84CC2">
            <w:pPr>
              <w:jc w:val="center"/>
              <w:rPr>
                <w:rFonts w:ascii="Arial" w:hAnsi="Arial" w:cs="Arial"/>
                <w:b/>
                <w:sz w:val="16"/>
                <w:szCs w:val="16"/>
              </w:rPr>
            </w:pPr>
          </w:p>
        </w:tc>
        <w:tc>
          <w:tcPr>
            <w:tcW w:w="1701" w:type="dxa"/>
            <w:vMerge/>
            <w:tcMar>
              <w:left w:w="57" w:type="dxa"/>
              <w:right w:w="57" w:type="dxa"/>
            </w:tcMar>
            <w:vAlign w:val="center"/>
          </w:tcPr>
          <w:p w:rsidR="00C84CC2" w:rsidRPr="00F60CD8" w:rsidRDefault="00C84CC2" w:rsidP="00C84CC2">
            <w:pPr>
              <w:jc w:val="center"/>
              <w:rPr>
                <w:rFonts w:ascii="Arial" w:hAnsi="Arial" w:cs="Arial"/>
                <w:b/>
                <w:sz w:val="16"/>
                <w:szCs w:val="16"/>
              </w:rPr>
            </w:pPr>
          </w:p>
        </w:tc>
        <w:tc>
          <w:tcPr>
            <w:tcW w:w="709" w:type="dxa"/>
            <w:vMerge/>
            <w:tcMar>
              <w:left w:w="57" w:type="dxa"/>
              <w:right w:w="57" w:type="dxa"/>
            </w:tcMar>
            <w:vAlign w:val="center"/>
          </w:tcPr>
          <w:p w:rsidR="00C84CC2" w:rsidRPr="00F60CD8" w:rsidRDefault="00C84CC2" w:rsidP="00C84CC2">
            <w:pPr>
              <w:jc w:val="center"/>
              <w:rPr>
                <w:rFonts w:ascii="Arial" w:hAnsi="Arial" w:cs="Arial"/>
                <w:b/>
                <w:sz w:val="16"/>
                <w:szCs w:val="16"/>
              </w:rPr>
            </w:pPr>
          </w:p>
        </w:tc>
        <w:tc>
          <w:tcPr>
            <w:tcW w:w="851" w:type="dxa"/>
            <w:vMerge/>
            <w:tcMar>
              <w:left w:w="57" w:type="dxa"/>
              <w:right w:w="57" w:type="dxa"/>
            </w:tcMar>
            <w:vAlign w:val="center"/>
          </w:tcPr>
          <w:p w:rsidR="00C84CC2" w:rsidRPr="00F60CD8" w:rsidRDefault="00C84CC2" w:rsidP="00C84CC2">
            <w:pPr>
              <w:jc w:val="center"/>
              <w:rPr>
                <w:rFonts w:ascii="Arial" w:hAnsi="Arial" w:cs="Arial"/>
                <w:b/>
                <w:sz w:val="16"/>
                <w:szCs w:val="16"/>
              </w:rPr>
            </w:pPr>
          </w:p>
        </w:tc>
        <w:tc>
          <w:tcPr>
            <w:tcW w:w="1134" w:type="dxa"/>
            <w:vMerge/>
            <w:tcMar>
              <w:left w:w="57" w:type="dxa"/>
              <w:right w:w="57" w:type="dxa"/>
            </w:tcMar>
            <w:vAlign w:val="center"/>
          </w:tcPr>
          <w:p w:rsidR="00C84CC2" w:rsidRPr="00F60CD8" w:rsidRDefault="00C84CC2" w:rsidP="00C84CC2">
            <w:pPr>
              <w:jc w:val="center"/>
              <w:rPr>
                <w:rFonts w:ascii="Arial" w:hAnsi="Arial" w:cs="Arial"/>
                <w:b/>
                <w:sz w:val="16"/>
                <w:szCs w:val="16"/>
              </w:rPr>
            </w:pPr>
          </w:p>
        </w:tc>
        <w:tc>
          <w:tcPr>
            <w:tcW w:w="850" w:type="dxa"/>
            <w:tcMar>
              <w:left w:w="57" w:type="dxa"/>
              <w:right w:w="57" w:type="dxa"/>
            </w:tcMar>
            <w:vAlign w:val="center"/>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2020</w:t>
            </w:r>
          </w:p>
        </w:tc>
        <w:tc>
          <w:tcPr>
            <w:tcW w:w="874" w:type="dxa"/>
            <w:tcMar>
              <w:left w:w="57" w:type="dxa"/>
              <w:right w:w="57" w:type="dxa"/>
            </w:tcMar>
            <w:vAlign w:val="center"/>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2021</w:t>
            </w:r>
          </w:p>
        </w:tc>
        <w:tc>
          <w:tcPr>
            <w:tcW w:w="827" w:type="dxa"/>
            <w:gridSpan w:val="2"/>
            <w:tcMar>
              <w:left w:w="57" w:type="dxa"/>
              <w:right w:w="57" w:type="dxa"/>
            </w:tcMar>
            <w:vAlign w:val="center"/>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2022</w:t>
            </w:r>
          </w:p>
        </w:tc>
      </w:tr>
      <w:tr w:rsidR="00C84CC2" w:rsidRPr="00F60CD8" w:rsidTr="00C84CC2">
        <w:trPr>
          <w:trHeight w:val="20"/>
        </w:trPr>
        <w:tc>
          <w:tcPr>
            <w:tcW w:w="483" w:type="dxa"/>
            <w:tcMar>
              <w:left w:w="57" w:type="dxa"/>
              <w:right w:w="57"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1</w:t>
            </w:r>
          </w:p>
        </w:tc>
        <w:tc>
          <w:tcPr>
            <w:tcW w:w="4110" w:type="dxa"/>
            <w:tcMar>
              <w:left w:w="57" w:type="dxa"/>
              <w:right w:w="57"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2</w:t>
            </w:r>
          </w:p>
        </w:tc>
        <w:tc>
          <w:tcPr>
            <w:tcW w:w="1701" w:type="dxa"/>
            <w:tcMar>
              <w:left w:w="57" w:type="dxa"/>
              <w:right w:w="57"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3</w:t>
            </w:r>
          </w:p>
        </w:tc>
        <w:tc>
          <w:tcPr>
            <w:tcW w:w="709" w:type="dxa"/>
            <w:tcMar>
              <w:left w:w="57" w:type="dxa"/>
              <w:right w:w="57"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4</w:t>
            </w:r>
          </w:p>
        </w:tc>
        <w:tc>
          <w:tcPr>
            <w:tcW w:w="851" w:type="dxa"/>
            <w:tcMar>
              <w:left w:w="57" w:type="dxa"/>
              <w:right w:w="57"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5</w:t>
            </w:r>
          </w:p>
        </w:tc>
        <w:tc>
          <w:tcPr>
            <w:tcW w:w="1134" w:type="dxa"/>
            <w:tcMar>
              <w:left w:w="57" w:type="dxa"/>
              <w:right w:w="57"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6</w:t>
            </w:r>
          </w:p>
        </w:tc>
        <w:tc>
          <w:tcPr>
            <w:tcW w:w="850" w:type="dxa"/>
            <w:tcMar>
              <w:left w:w="57" w:type="dxa"/>
              <w:right w:w="57"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7</w:t>
            </w:r>
          </w:p>
        </w:tc>
        <w:tc>
          <w:tcPr>
            <w:tcW w:w="874" w:type="dxa"/>
            <w:tcMar>
              <w:left w:w="57" w:type="dxa"/>
              <w:right w:w="57"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8</w:t>
            </w:r>
          </w:p>
        </w:tc>
        <w:tc>
          <w:tcPr>
            <w:tcW w:w="827" w:type="dxa"/>
            <w:gridSpan w:val="2"/>
            <w:tcMar>
              <w:left w:w="57" w:type="dxa"/>
              <w:right w:w="57"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9</w:t>
            </w:r>
          </w:p>
        </w:tc>
      </w:tr>
      <w:tr w:rsidR="00C84CC2" w:rsidRPr="00F60CD8" w:rsidTr="00C84CC2">
        <w:trPr>
          <w:trHeight w:val="20"/>
        </w:trPr>
        <w:tc>
          <w:tcPr>
            <w:tcW w:w="483" w:type="dxa"/>
            <w:tcMar>
              <w:left w:w="57" w:type="dxa"/>
              <w:right w:w="57"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1.</w:t>
            </w:r>
          </w:p>
        </w:tc>
        <w:tc>
          <w:tcPr>
            <w:tcW w:w="11056" w:type="dxa"/>
            <w:gridSpan w:val="9"/>
            <w:tcMar>
              <w:left w:w="57" w:type="dxa"/>
              <w:right w:w="57" w:type="dxa"/>
            </w:tcMar>
          </w:tcPr>
          <w:p w:rsidR="00C84CC2" w:rsidRPr="00F60CD8" w:rsidRDefault="00C84CC2" w:rsidP="00C84CC2">
            <w:pPr>
              <w:rPr>
                <w:rFonts w:ascii="Arial" w:hAnsi="Arial" w:cs="Arial"/>
                <w:sz w:val="16"/>
                <w:szCs w:val="16"/>
              </w:rPr>
            </w:pPr>
            <w:r w:rsidRPr="00F60CD8">
              <w:rPr>
                <w:rFonts w:ascii="Arial" w:hAnsi="Arial" w:cs="Arial"/>
                <w:sz w:val="16"/>
                <w:szCs w:val="16"/>
              </w:rPr>
              <w:t>Задача 1. Обеспечение мероприятий по содержанию и ремонту  автомобильных дорог общего пользования местного знач</w:t>
            </w:r>
            <w:r w:rsidRPr="00F60CD8">
              <w:rPr>
                <w:rFonts w:ascii="Arial" w:hAnsi="Arial" w:cs="Arial"/>
                <w:sz w:val="16"/>
                <w:szCs w:val="16"/>
              </w:rPr>
              <w:t>е</w:t>
            </w:r>
            <w:r w:rsidRPr="00F60CD8">
              <w:rPr>
                <w:rFonts w:ascii="Arial" w:hAnsi="Arial" w:cs="Arial"/>
                <w:sz w:val="16"/>
                <w:szCs w:val="16"/>
              </w:rPr>
              <w:t>ния на территории Валдайского</w:t>
            </w:r>
            <w:r w:rsidRPr="00F60CD8">
              <w:rPr>
                <w:rFonts w:ascii="Arial" w:hAnsi="Arial" w:cs="Arial"/>
                <w:b/>
                <w:sz w:val="16"/>
                <w:szCs w:val="16"/>
              </w:rPr>
              <w:t xml:space="preserve"> </w:t>
            </w:r>
            <w:r w:rsidRPr="00F60CD8">
              <w:rPr>
                <w:rFonts w:ascii="Arial" w:hAnsi="Arial" w:cs="Arial"/>
                <w:sz w:val="16"/>
                <w:szCs w:val="16"/>
              </w:rPr>
              <w:t>городского поселения за счет средств областного бюджета и бюджета Валдайского городского пос</w:t>
            </w:r>
            <w:r w:rsidRPr="00F60CD8">
              <w:rPr>
                <w:rFonts w:ascii="Arial" w:hAnsi="Arial" w:cs="Arial"/>
                <w:sz w:val="16"/>
                <w:szCs w:val="16"/>
              </w:rPr>
              <w:t>е</w:t>
            </w:r>
            <w:r w:rsidRPr="00F60CD8">
              <w:rPr>
                <w:rFonts w:ascii="Arial" w:hAnsi="Arial" w:cs="Arial"/>
                <w:sz w:val="16"/>
                <w:szCs w:val="16"/>
              </w:rPr>
              <w:t>ления</w:t>
            </w:r>
          </w:p>
        </w:tc>
      </w:tr>
      <w:tr w:rsidR="00C84CC2" w:rsidRPr="00F60CD8" w:rsidTr="00C84CC2">
        <w:trPr>
          <w:trHeight w:val="20"/>
        </w:trPr>
        <w:tc>
          <w:tcPr>
            <w:tcW w:w="483" w:type="dxa"/>
            <w:vMerge w:val="restart"/>
            <w:tcMar>
              <w:left w:w="57" w:type="dxa"/>
              <w:right w:w="57"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1.1.</w:t>
            </w:r>
          </w:p>
        </w:tc>
        <w:tc>
          <w:tcPr>
            <w:tcW w:w="4110" w:type="dxa"/>
            <w:vMerge w:val="restart"/>
            <w:tcMar>
              <w:left w:w="57" w:type="dxa"/>
              <w:right w:w="57" w:type="dxa"/>
            </w:tcMar>
          </w:tcPr>
          <w:p w:rsidR="00C84CC2" w:rsidRPr="00F60CD8" w:rsidRDefault="00C84CC2" w:rsidP="00C84CC2">
            <w:pPr>
              <w:rPr>
                <w:rFonts w:ascii="Arial" w:hAnsi="Arial" w:cs="Arial"/>
                <w:sz w:val="16"/>
                <w:szCs w:val="16"/>
              </w:rPr>
            </w:pPr>
            <w:r w:rsidRPr="00F60CD8">
              <w:rPr>
                <w:rFonts w:ascii="Arial" w:hAnsi="Arial" w:cs="Arial"/>
                <w:sz w:val="16"/>
                <w:szCs w:val="16"/>
              </w:rPr>
              <w:t>Реализация подпрограммы   «Содержание и р</w:t>
            </w:r>
            <w:r w:rsidRPr="00F60CD8">
              <w:rPr>
                <w:rFonts w:ascii="Arial" w:hAnsi="Arial" w:cs="Arial"/>
                <w:sz w:val="16"/>
                <w:szCs w:val="16"/>
              </w:rPr>
              <w:t>е</w:t>
            </w:r>
            <w:r w:rsidRPr="00F60CD8">
              <w:rPr>
                <w:rFonts w:ascii="Arial" w:hAnsi="Arial" w:cs="Arial"/>
                <w:sz w:val="16"/>
                <w:szCs w:val="16"/>
              </w:rPr>
              <w:t>монт автомобильных дорог общего пол</w:t>
            </w:r>
            <w:r w:rsidRPr="00F60CD8">
              <w:rPr>
                <w:rFonts w:ascii="Arial" w:hAnsi="Arial" w:cs="Arial"/>
                <w:sz w:val="16"/>
                <w:szCs w:val="16"/>
              </w:rPr>
              <w:t>ь</w:t>
            </w:r>
            <w:r w:rsidRPr="00F60CD8">
              <w:rPr>
                <w:rFonts w:ascii="Arial" w:hAnsi="Arial" w:cs="Arial"/>
                <w:sz w:val="16"/>
                <w:szCs w:val="16"/>
              </w:rPr>
              <w:t>зования местного значения на территории Ва</w:t>
            </w:r>
            <w:r w:rsidRPr="00F60CD8">
              <w:rPr>
                <w:rFonts w:ascii="Arial" w:hAnsi="Arial" w:cs="Arial"/>
                <w:sz w:val="16"/>
                <w:szCs w:val="16"/>
              </w:rPr>
              <w:t>л</w:t>
            </w:r>
            <w:r w:rsidRPr="00F60CD8">
              <w:rPr>
                <w:rFonts w:ascii="Arial" w:hAnsi="Arial" w:cs="Arial"/>
                <w:sz w:val="16"/>
                <w:szCs w:val="16"/>
              </w:rPr>
              <w:t>дайского</w:t>
            </w:r>
            <w:r w:rsidRPr="00F60CD8">
              <w:rPr>
                <w:rFonts w:ascii="Arial" w:hAnsi="Arial" w:cs="Arial"/>
                <w:b/>
                <w:sz w:val="16"/>
                <w:szCs w:val="16"/>
              </w:rPr>
              <w:t xml:space="preserve"> </w:t>
            </w:r>
            <w:r w:rsidRPr="00F60CD8">
              <w:rPr>
                <w:rFonts w:ascii="Arial" w:hAnsi="Arial" w:cs="Arial"/>
                <w:sz w:val="16"/>
                <w:szCs w:val="16"/>
              </w:rPr>
              <w:t>городского посел</w:t>
            </w:r>
            <w:r w:rsidRPr="00F60CD8">
              <w:rPr>
                <w:rFonts w:ascii="Arial" w:hAnsi="Arial" w:cs="Arial"/>
                <w:sz w:val="16"/>
                <w:szCs w:val="16"/>
              </w:rPr>
              <w:t>е</w:t>
            </w:r>
            <w:r w:rsidRPr="00F60CD8">
              <w:rPr>
                <w:rFonts w:ascii="Arial" w:hAnsi="Arial" w:cs="Arial"/>
                <w:sz w:val="16"/>
                <w:szCs w:val="16"/>
              </w:rPr>
              <w:t>ния за счет средств областного бюджета и бюджета Валдайского</w:t>
            </w:r>
            <w:r w:rsidRPr="00F60CD8">
              <w:rPr>
                <w:rFonts w:ascii="Arial" w:hAnsi="Arial" w:cs="Arial"/>
                <w:b/>
                <w:sz w:val="16"/>
                <w:szCs w:val="16"/>
              </w:rPr>
              <w:t xml:space="preserve"> </w:t>
            </w:r>
            <w:r w:rsidRPr="00F60CD8">
              <w:rPr>
                <w:rFonts w:ascii="Arial" w:hAnsi="Arial" w:cs="Arial"/>
                <w:sz w:val="16"/>
                <w:szCs w:val="16"/>
              </w:rPr>
              <w:t>городского посел</w:t>
            </w:r>
            <w:r w:rsidRPr="00F60CD8">
              <w:rPr>
                <w:rFonts w:ascii="Arial" w:hAnsi="Arial" w:cs="Arial"/>
                <w:sz w:val="16"/>
                <w:szCs w:val="16"/>
              </w:rPr>
              <w:t>е</w:t>
            </w:r>
            <w:r w:rsidRPr="00F60CD8">
              <w:rPr>
                <w:rFonts w:ascii="Arial" w:hAnsi="Arial" w:cs="Arial"/>
                <w:sz w:val="16"/>
                <w:szCs w:val="16"/>
              </w:rPr>
              <w:t>ния»</w:t>
            </w:r>
          </w:p>
        </w:tc>
        <w:tc>
          <w:tcPr>
            <w:tcW w:w="1701" w:type="dxa"/>
            <w:vMerge w:val="restart"/>
            <w:tcMar>
              <w:left w:w="57" w:type="dxa"/>
              <w:right w:w="57"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комитет жилищно-коммунального и дорожного хозяйства Администрация Валдайского мун</w:t>
            </w:r>
            <w:r w:rsidRPr="00F60CD8">
              <w:rPr>
                <w:rFonts w:ascii="Arial" w:hAnsi="Arial" w:cs="Arial"/>
                <w:sz w:val="16"/>
                <w:szCs w:val="16"/>
              </w:rPr>
              <w:t>и</w:t>
            </w:r>
            <w:r w:rsidRPr="00F60CD8">
              <w:rPr>
                <w:rFonts w:ascii="Arial" w:hAnsi="Arial" w:cs="Arial"/>
                <w:sz w:val="16"/>
                <w:szCs w:val="16"/>
              </w:rPr>
              <w:t>ципального ра</w:t>
            </w:r>
            <w:r w:rsidRPr="00F60CD8">
              <w:rPr>
                <w:rFonts w:ascii="Arial" w:hAnsi="Arial" w:cs="Arial"/>
                <w:sz w:val="16"/>
                <w:szCs w:val="16"/>
              </w:rPr>
              <w:t>й</w:t>
            </w:r>
            <w:r w:rsidRPr="00F60CD8">
              <w:rPr>
                <w:rFonts w:ascii="Arial" w:hAnsi="Arial" w:cs="Arial"/>
                <w:sz w:val="16"/>
                <w:szCs w:val="16"/>
              </w:rPr>
              <w:t>она</w:t>
            </w:r>
          </w:p>
        </w:tc>
        <w:tc>
          <w:tcPr>
            <w:tcW w:w="709" w:type="dxa"/>
            <w:vMerge w:val="restart"/>
            <w:tcMar>
              <w:left w:w="57" w:type="dxa"/>
              <w:right w:w="57"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2020-2022 г</w:t>
            </w:r>
            <w:r w:rsidRPr="00F60CD8">
              <w:rPr>
                <w:rFonts w:ascii="Arial" w:hAnsi="Arial" w:cs="Arial"/>
                <w:sz w:val="16"/>
                <w:szCs w:val="16"/>
              </w:rPr>
              <w:t>о</w:t>
            </w:r>
            <w:r w:rsidRPr="00F60CD8">
              <w:rPr>
                <w:rFonts w:ascii="Arial" w:hAnsi="Arial" w:cs="Arial"/>
                <w:sz w:val="16"/>
                <w:szCs w:val="16"/>
              </w:rPr>
              <w:t>ды</w:t>
            </w:r>
          </w:p>
        </w:tc>
        <w:tc>
          <w:tcPr>
            <w:tcW w:w="851" w:type="dxa"/>
            <w:vMerge w:val="restart"/>
            <w:tcMar>
              <w:left w:w="57" w:type="dxa"/>
              <w:right w:w="57"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1.1.1-1.1.8</w:t>
            </w:r>
          </w:p>
        </w:tc>
        <w:tc>
          <w:tcPr>
            <w:tcW w:w="1134" w:type="dxa"/>
            <w:tcMar>
              <w:left w:w="57" w:type="dxa"/>
              <w:right w:w="57"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бюджет Ва</w:t>
            </w:r>
            <w:r w:rsidRPr="00F60CD8">
              <w:rPr>
                <w:rFonts w:ascii="Arial" w:hAnsi="Arial" w:cs="Arial"/>
                <w:sz w:val="16"/>
                <w:szCs w:val="16"/>
              </w:rPr>
              <w:t>л</w:t>
            </w:r>
            <w:r w:rsidRPr="00F60CD8">
              <w:rPr>
                <w:rFonts w:ascii="Arial" w:hAnsi="Arial" w:cs="Arial"/>
                <w:sz w:val="16"/>
                <w:szCs w:val="16"/>
              </w:rPr>
              <w:t>дайск</w:t>
            </w:r>
            <w:r w:rsidRPr="00F60CD8">
              <w:rPr>
                <w:rFonts w:ascii="Arial" w:hAnsi="Arial" w:cs="Arial"/>
                <w:sz w:val="16"/>
                <w:szCs w:val="16"/>
              </w:rPr>
              <w:t>о</w:t>
            </w:r>
            <w:r w:rsidRPr="00F60CD8">
              <w:rPr>
                <w:rFonts w:ascii="Arial" w:hAnsi="Arial" w:cs="Arial"/>
                <w:sz w:val="16"/>
                <w:szCs w:val="16"/>
              </w:rPr>
              <w:t>го горо</w:t>
            </w:r>
            <w:r w:rsidRPr="00F60CD8">
              <w:rPr>
                <w:rFonts w:ascii="Arial" w:hAnsi="Arial" w:cs="Arial"/>
                <w:sz w:val="16"/>
                <w:szCs w:val="16"/>
              </w:rPr>
              <w:t>д</w:t>
            </w:r>
            <w:r w:rsidRPr="00F60CD8">
              <w:rPr>
                <w:rFonts w:ascii="Arial" w:hAnsi="Arial" w:cs="Arial"/>
                <w:sz w:val="16"/>
                <w:szCs w:val="16"/>
              </w:rPr>
              <w:t>ского пос</w:t>
            </w:r>
            <w:r w:rsidRPr="00F60CD8">
              <w:rPr>
                <w:rFonts w:ascii="Arial" w:hAnsi="Arial" w:cs="Arial"/>
                <w:sz w:val="16"/>
                <w:szCs w:val="16"/>
              </w:rPr>
              <w:t>е</w:t>
            </w:r>
            <w:r w:rsidRPr="00F60CD8">
              <w:rPr>
                <w:rFonts w:ascii="Arial" w:hAnsi="Arial" w:cs="Arial"/>
                <w:sz w:val="16"/>
                <w:szCs w:val="16"/>
              </w:rPr>
              <w:t xml:space="preserve">ления </w:t>
            </w:r>
          </w:p>
        </w:tc>
        <w:tc>
          <w:tcPr>
            <w:tcW w:w="850" w:type="dxa"/>
            <w:tcMar>
              <w:left w:w="57" w:type="dxa"/>
              <w:right w:w="57" w:type="dxa"/>
            </w:tcMar>
          </w:tcPr>
          <w:p w:rsidR="00C84CC2" w:rsidRPr="00F60CD8" w:rsidRDefault="00C84CC2" w:rsidP="00C84CC2">
            <w:pPr>
              <w:ind w:right="-33"/>
              <w:jc w:val="center"/>
              <w:rPr>
                <w:rFonts w:ascii="Arial" w:hAnsi="Arial" w:cs="Arial"/>
                <w:sz w:val="16"/>
                <w:szCs w:val="16"/>
              </w:rPr>
            </w:pPr>
            <w:r w:rsidRPr="00F60CD8">
              <w:rPr>
                <w:rFonts w:ascii="Arial" w:hAnsi="Arial" w:cs="Arial"/>
                <w:sz w:val="16"/>
                <w:szCs w:val="16"/>
              </w:rPr>
              <w:t>23 422,700</w:t>
            </w:r>
          </w:p>
        </w:tc>
        <w:tc>
          <w:tcPr>
            <w:tcW w:w="874" w:type="dxa"/>
            <w:tcMar>
              <w:left w:w="57" w:type="dxa"/>
              <w:right w:w="57"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23 422,700</w:t>
            </w:r>
          </w:p>
        </w:tc>
        <w:tc>
          <w:tcPr>
            <w:tcW w:w="827" w:type="dxa"/>
            <w:gridSpan w:val="2"/>
            <w:tcMar>
              <w:left w:w="57" w:type="dxa"/>
              <w:right w:w="57" w:type="dxa"/>
            </w:tcMar>
          </w:tcPr>
          <w:p w:rsidR="00C84CC2" w:rsidRPr="00F60CD8" w:rsidRDefault="00C84CC2" w:rsidP="00C84CC2">
            <w:pPr>
              <w:rPr>
                <w:rFonts w:ascii="Arial" w:hAnsi="Arial" w:cs="Arial"/>
                <w:sz w:val="16"/>
                <w:szCs w:val="16"/>
              </w:rPr>
            </w:pPr>
            <w:r w:rsidRPr="00F60CD8">
              <w:rPr>
                <w:rFonts w:ascii="Arial" w:hAnsi="Arial" w:cs="Arial"/>
                <w:sz w:val="16"/>
                <w:szCs w:val="16"/>
              </w:rPr>
              <w:t>23 422,700</w:t>
            </w:r>
          </w:p>
        </w:tc>
      </w:tr>
      <w:tr w:rsidR="00C84CC2" w:rsidRPr="00F60CD8" w:rsidTr="00C84CC2">
        <w:trPr>
          <w:trHeight w:val="20"/>
        </w:trPr>
        <w:tc>
          <w:tcPr>
            <w:tcW w:w="483" w:type="dxa"/>
            <w:vMerge/>
            <w:tcMar>
              <w:left w:w="57" w:type="dxa"/>
              <w:right w:w="57" w:type="dxa"/>
            </w:tcMar>
            <w:vAlign w:val="center"/>
          </w:tcPr>
          <w:p w:rsidR="00C84CC2" w:rsidRPr="00F60CD8" w:rsidRDefault="00C84CC2" w:rsidP="00C84CC2">
            <w:pPr>
              <w:rPr>
                <w:rFonts w:ascii="Arial" w:hAnsi="Arial" w:cs="Arial"/>
                <w:sz w:val="16"/>
                <w:szCs w:val="16"/>
              </w:rPr>
            </w:pPr>
          </w:p>
        </w:tc>
        <w:tc>
          <w:tcPr>
            <w:tcW w:w="4110" w:type="dxa"/>
            <w:vMerge/>
            <w:tcMar>
              <w:left w:w="57" w:type="dxa"/>
              <w:right w:w="57" w:type="dxa"/>
            </w:tcMar>
            <w:vAlign w:val="center"/>
          </w:tcPr>
          <w:p w:rsidR="00C84CC2" w:rsidRPr="00F60CD8" w:rsidRDefault="00C84CC2" w:rsidP="00C84CC2">
            <w:pPr>
              <w:rPr>
                <w:rFonts w:ascii="Arial" w:hAnsi="Arial" w:cs="Arial"/>
                <w:sz w:val="16"/>
                <w:szCs w:val="16"/>
              </w:rPr>
            </w:pPr>
          </w:p>
        </w:tc>
        <w:tc>
          <w:tcPr>
            <w:tcW w:w="1701" w:type="dxa"/>
            <w:vMerge/>
            <w:tcMar>
              <w:left w:w="57" w:type="dxa"/>
              <w:right w:w="57" w:type="dxa"/>
            </w:tcMar>
            <w:vAlign w:val="center"/>
          </w:tcPr>
          <w:p w:rsidR="00C84CC2" w:rsidRPr="00F60CD8" w:rsidRDefault="00C84CC2" w:rsidP="00C84CC2">
            <w:pPr>
              <w:rPr>
                <w:rFonts w:ascii="Arial" w:hAnsi="Arial" w:cs="Arial"/>
                <w:sz w:val="16"/>
                <w:szCs w:val="16"/>
              </w:rPr>
            </w:pPr>
          </w:p>
        </w:tc>
        <w:tc>
          <w:tcPr>
            <w:tcW w:w="709" w:type="dxa"/>
            <w:vMerge/>
            <w:tcMar>
              <w:left w:w="57" w:type="dxa"/>
              <w:right w:w="57" w:type="dxa"/>
            </w:tcMar>
            <w:vAlign w:val="center"/>
          </w:tcPr>
          <w:p w:rsidR="00C84CC2" w:rsidRPr="00F60CD8" w:rsidRDefault="00C84CC2" w:rsidP="00C84CC2">
            <w:pPr>
              <w:rPr>
                <w:rFonts w:ascii="Arial" w:hAnsi="Arial" w:cs="Arial"/>
                <w:sz w:val="16"/>
                <w:szCs w:val="16"/>
              </w:rPr>
            </w:pPr>
          </w:p>
        </w:tc>
        <w:tc>
          <w:tcPr>
            <w:tcW w:w="851" w:type="dxa"/>
            <w:vMerge/>
            <w:tcMar>
              <w:left w:w="57" w:type="dxa"/>
              <w:right w:w="57" w:type="dxa"/>
            </w:tcMar>
            <w:vAlign w:val="center"/>
          </w:tcPr>
          <w:p w:rsidR="00C84CC2" w:rsidRPr="00F60CD8" w:rsidRDefault="00C84CC2" w:rsidP="00C84CC2">
            <w:pPr>
              <w:rPr>
                <w:rFonts w:ascii="Arial" w:hAnsi="Arial" w:cs="Arial"/>
                <w:sz w:val="16"/>
                <w:szCs w:val="16"/>
              </w:rPr>
            </w:pPr>
          </w:p>
        </w:tc>
        <w:tc>
          <w:tcPr>
            <w:tcW w:w="1134" w:type="dxa"/>
            <w:tcMar>
              <w:left w:w="57" w:type="dxa"/>
              <w:right w:w="57"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областной бю</w:t>
            </w:r>
            <w:r w:rsidRPr="00F60CD8">
              <w:rPr>
                <w:rFonts w:ascii="Arial" w:hAnsi="Arial" w:cs="Arial"/>
                <w:sz w:val="16"/>
                <w:szCs w:val="16"/>
              </w:rPr>
              <w:t>д</w:t>
            </w:r>
            <w:r w:rsidRPr="00F60CD8">
              <w:rPr>
                <w:rFonts w:ascii="Arial" w:hAnsi="Arial" w:cs="Arial"/>
                <w:sz w:val="16"/>
                <w:szCs w:val="16"/>
              </w:rPr>
              <w:t>жет</w:t>
            </w:r>
          </w:p>
        </w:tc>
        <w:tc>
          <w:tcPr>
            <w:tcW w:w="850" w:type="dxa"/>
            <w:tcMar>
              <w:left w:w="57" w:type="dxa"/>
              <w:right w:w="57" w:type="dxa"/>
            </w:tcMar>
          </w:tcPr>
          <w:p w:rsidR="00C84CC2" w:rsidRPr="00F60CD8" w:rsidRDefault="00C84CC2" w:rsidP="00C84CC2">
            <w:pPr>
              <w:ind w:right="-33"/>
              <w:jc w:val="center"/>
              <w:rPr>
                <w:rFonts w:ascii="Arial" w:hAnsi="Arial" w:cs="Arial"/>
                <w:sz w:val="16"/>
                <w:szCs w:val="16"/>
              </w:rPr>
            </w:pPr>
            <w:r w:rsidRPr="00F60CD8">
              <w:rPr>
                <w:rFonts w:ascii="Arial" w:hAnsi="Arial" w:cs="Arial"/>
                <w:sz w:val="16"/>
                <w:szCs w:val="16"/>
              </w:rPr>
              <w:t>3 938,00</w:t>
            </w:r>
          </w:p>
        </w:tc>
        <w:tc>
          <w:tcPr>
            <w:tcW w:w="874" w:type="dxa"/>
            <w:tcMar>
              <w:left w:w="57" w:type="dxa"/>
              <w:right w:w="57"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3 938,00</w:t>
            </w:r>
          </w:p>
        </w:tc>
        <w:tc>
          <w:tcPr>
            <w:tcW w:w="827" w:type="dxa"/>
            <w:gridSpan w:val="2"/>
            <w:tcMar>
              <w:left w:w="57" w:type="dxa"/>
              <w:right w:w="57"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3 938,00</w:t>
            </w:r>
          </w:p>
        </w:tc>
      </w:tr>
      <w:tr w:rsidR="00C84CC2" w:rsidRPr="00F60CD8" w:rsidTr="00C84CC2">
        <w:trPr>
          <w:trHeight w:val="20"/>
        </w:trPr>
        <w:tc>
          <w:tcPr>
            <w:tcW w:w="8988" w:type="dxa"/>
            <w:gridSpan w:val="6"/>
            <w:tcMar>
              <w:left w:w="57" w:type="dxa"/>
              <w:right w:w="57" w:type="dxa"/>
            </w:tcMar>
          </w:tcPr>
          <w:p w:rsidR="00C84CC2" w:rsidRPr="00F60CD8" w:rsidRDefault="00C84CC2" w:rsidP="00C84CC2">
            <w:pPr>
              <w:rPr>
                <w:rFonts w:ascii="Arial" w:hAnsi="Arial" w:cs="Arial"/>
                <w:sz w:val="16"/>
                <w:szCs w:val="16"/>
              </w:rPr>
            </w:pPr>
            <w:r w:rsidRPr="00F60CD8">
              <w:rPr>
                <w:rFonts w:ascii="Arial" w:hAnsi="Arial" w:cs="Arial"/>
                <w:b/>
                <w:sz w:val="16"/>
                <w:szCs w:val="16"/>
              </w:rPr>
              <w:t>ИТОГО:</w:t>
            </w:r>
            <w:r w:rsidRPr="00F60CD8">
              <w:rPr>
                <w:rFonts w:ascii="Arial" w:hAnsi="Arial" w:cs="Arial"/>
                <w:sz w:val="16"/>
                <w:szCs w:val="16"/>
              </w:rPr>
              <w:t xml:space="preserve"> </w:t>
            </w:r>
          </w:p>
        </w:tc>
        <w:tc>
          <w:tcPr>
            <w:tcW w:w="850" w:type="dxa"/>
            <w:tcMar>
              <w:left w:w="57" w:type="dxa"/>
              <w:right w:w="57" w:type="dxa"/>
            </w:tcMa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27 360,7</w:t>
            </w:r>
          </w:p>
        </w:tc>
        <w:tc>
          <w:tcPr>
            <w:tcW w:w="874" w:type="dxa"/>
            <w:tcMar>
              <w:left w:w="57" w:type="dxa"/>
              <w:right w:w="57" w:type="dxa"/>
            </w:tcMa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27 360,7</w:t>
            </w:r>
          </w:p>
        </w:tc>
        <w:tc>
          <w:tcPr>
            <w:tcW w:w="827" w:type="dxa"/>
            <w:gridSpan w:val="2"/>
            <w:tcMar>
              <w:left w:w="57" w:type="dxa"/>
              <w:right w:w="57" w:type="dxa"/>
            </w:tcMar>
            <w:vAlign w:val="center"/>
          </w:tcPr>
          <w:p w:rsidR="00C84CC2" w:rsidRPr="00F60CD8" w:rsidRDefault="00C84CC2" w:rsidP="00C84CC2">
            <w:pPr>
              <w:rPr>
                <w:rFonts w:ascii="Arial" w:hAnsi="Arial" w:cs="Arial"/>
                <w:b/>
                <w:sz w:val="16"/>
                <w:szCs w:val="16"/>
              </w:rPr>
            </w:pPr>
            <w:r w:rsidRPr="00F60CD8">
              <w:rPr>
                <w:rFonts w:ascii="Arial" w:hAnsi="Arial" w:cs="Arial"/>
                <w:b/>
                <w:sz w:val="16"/>
                <w:szCs w:val="16"/>
              </w:rPr>
              <w:t>27 360,7</w:t>
            </w:r>
          </w:p>
        </w:tc>
      </w:tr>
      <w:tr w:rsidR="00C84CC2" w:rsidRPr="00F60CD8" w:rsidTr="00C84CC2">
        <w:trPr>
          <w:trHeight w:val="20"/>
        </w:trPr>
        <w:tc>
          <w:tcPr>
            <w:tcW w:w="483" w:type="dxa"/>
            <w:tcMar>
              <w:left w:w="57" w:type="dxa"/>
              <w:right w:w="57"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2.</w:t>
            </w:r>
          </w:p>
        </w:tc>
        <w:tc>
          <w:tcPr>
            <w:tcW w:w="11056" w:type="dxa"/>
            <w:gridSpan w:val="9"/>
            <w:tcMar>
              <w:left w:w="57" w:type="dxa"/>
              <w:right w:w="57" w:type="dxa"/>
            </w:tcMar>
          </w:tcPr>
          <w:p w:rsidR="00C84CC2" w:rsidRPr="00F60CD8" w:rsidRDefault="00C84CC2" w:rsidP="00C84CC2">
            <w:pPr>
              <w:rPr>
                <w:rFonts w:ascii="Arial" w:hAnsi="Arial" w:cs="Arial"/>
                <w:sz w:val="16"/>
                <w:szCs w:val="16"/>
              </w:rPr>
            </w:pPr>
            <w:r w:rsidRPr="00F60CD8">
              <w:rPr>
                <w:rFonts w:ascii="Arial" w:hAnsi="Arial" w:cs="Arial"/>
                <w:sz w:val="16"/>
                <w:szCs w:val="16"/>
              </w:rPr>
              <w:t>Задача 2. Обеспечение мероприятий по безопасности дорожного движения на территории Валдайского городского посел</w:t>
            </w:r>
            <w:r w:rsidRPr="00F60CD8">
              <w:rPr>
                <w:rFonts w:ascii="Arial" w:hAnsi="Arial" w:cs="Arial"/>
                <w:sz w:val="16"/>
                <w:szCs w:val="16"/>
              </w:rPr>
              <w:t>е</w:t>
            </w:r>
            <w:r w:rsidRPr="00F60CD8">
              <w:rPr>
                <w:rFonts w:ascii="Arial" w:hAnsi="Arial" w:cs="Arial"/>
                <w:sz w:val="16"/>
                <w:szCs w:val="16"/>
              </w:rPr>
              <w:t>ния за счет средств бюджета Валдайского городского п</w:t>
            </w:r>
            <w:r w:rsidRPr="00F60CD8">
              <w:rPr>
                <w:rFonts w:ascii="Arial" w:hAnsi="Arial" w:cs="Arial"/>
                <w:sz w:val="16"/>
                <w:szCs w:val="16"/>
              </w:rPr>
              <w:t>о</w:t>
            </w:r>
            <w:r w:rsidRPr="00F60CD8">
              <w:rPr>
                <w:rFonts w:ascii="Arial" w:hAnsi="Arial" w:cs="Arial"/>
                <w:sz w:val="16"/>
                <w:szCs w:val="16"/>
              </w:rPr>
              <w:t>селения</w:t>
            </w:r>
          </w:p>
        </w:tc>
      </w:tr>
      <w:tr w:rsidR="00C84CC2" w:rsidRPr="00F60CD8" w:rsidTr="00C84CC2">
        <w:trPr>
          <w:trHeight w:val="20"/>
        </w:trPr>
        <w:tc>
          <w:tcPr>
            <w:tcW w:w="483" w:type="dxa"/>
            <w:vMerge w:val="restart"/>
            <w:tcMar>
              <w:left w:w="57" w:type="dxa"/>
              <w:right w:w="57"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2.1.</w:t>
            </w:r>
          </w:p>
        </w:tc>
        <w:tc>
          <w:tcPr>
            <w:tcW w:w="4110" w:type="dxa"/>
            <w:vMerge w:val="restart"/>
            <w:tcMar>
              <w:left w:w="57" w:type="dxa"/>
              <w:right w:w="57" w:type="dxa"/>
            </w:tcMar>
          </w:tcPr>
          <w:p w:rsidR="00C84CC2" w:rsidRPr="00F60CD8" w:rsidRDefault="00C84CC2" w:rsidP="00C84CC2">
            <w:pPr>
              <w:rPr>
                <w:rFonts w:ascii="Arial" w:hAnsi="Arial" w:cs="Arial"/>
                <w:sz w:val="16"/>
                <w:szCs w:val="16"/>
              </w:rPr>
            </w:pPr>
            <w:r w:rsidRPr="00F60CD8">
              <w:rPr>
                <w:rFonts w:ascii="Arial" w:hAnsi="Arial" w:cs="Arial"/>
                <w:sz w:val="16"/>
                <w:szCs w:val="16"/>
              </w:rPr>
              <w:t>Реализация подпрограммы «Обеспечение безопа</w:t>
            </w:r>
            <w:r w:rsidRPr="00F60CD8">
              <w:rPr>
                <w:rFonts w:ascii="Arial" w:hAnsi="Arial" w:cs="Arial"/>
                <w:sz w:val="16"/>
                <w:szCs w:val="16"/>
              </w:rPr>
              <w:t>с</w:t>
            </w:r>
            <w:r w:rsidRPr="00F60CD8">
              <w:rPr>
                <w:rFonts w:ascii="Arial" w:hAnsi="Arial" w:cs="Arial"/>
                <w:sz w:val="16"/>
                <w:szCs w:val="16"/>
              </w:rPr>
              <w:t>ности дорожного движения на территории Валда</w:t>
            </w:r>
            <w:r w:rsidRPr="00F60CD8">
              <w:rPr>
                <w:rFonts w:ascii="Arial" w:hAnsi="Arial" w:cs="Arial"/>
                <w:sz w:val="16"/>
                <w:szCs w:val="16"/>
              </w:rPr>
              <w:t>й</w:t>
            </w:r>
            <w:r w:rsidRPr="00F60CD8">
              <w:rPr>
                <w:rFonts w:ascii="Arial" w:hAnsi="Arial" w:cs="Arial"/>
                <w:sz w:val="16"/>
                <w:szCs w:val="16"/>
              </w:rPr>
              <w:t>ского городского  посел</w:t>
            </w:r>
            <w:r w:rsidRPr="00F60CD8">
              <w:rPr>
                <w:rFonts w:ascii="Arial" w:hAnsi="Arial" w:cs="Arial"/>
                <w:sz w:val="16"/>
                <w:szCs w:val="16"/>
              </w:rPr>
              <w:t>е</w:t>
            </w:r>
            <w:r w:rsidRPr="00F60CD8">
              <w:rPr>
                <w:rFonts w:ascii="Arial" w:hAnsi="Arial" w:cs="Arial"/>
                <w:sz w:val="16"/>
                <w:szCs w:val="16"/>
              </w:rPr>
              <w:t>ния»</w:t>
            </w:r>
          </w:p>
        </w:tc>
        <w:tc>
          <w:tcPr>
            <w:tcW w:w="1701" w:type="dxa"/>
            <w:vMerge w:val="restart"/>
            <w:tcMar>
              <w:left w:w="57" w:type="dxa"/>
              <w:right w:w="57"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комитет жилищно-комм</w:t>
            </w:r>
            <w:r w:rsidRPr="00F60CD8">
              <w:rPr>
                <w:rFonts w:ascii="Arial" w:hAnsi="Arial" w:cs="Arial"/>
                <w:sz w:val="16"/>
                <w:szCs w:val="16"/>
              </w:rPr>
              <w:t>у</w:t>
            </w:r>
            <w:r w:rsidRPr="00F60CD8">
              <w:rPr>
                <w:rFonts w:ascii="Arial" w:hAnsi="Arial" w:cs="Arial"/>
                <w:sz w:val="16"/>
                <w:szCs w:val="16"/>
              </w:rPr>
              <w:t>нального и дорожного хозяйства Администрация Валдайского мун</w:t>
            </w:r>
            <w:r w:rsidRPr="00F60CD8">
              <w:rPr>
                <w:rFonts w:ascii="Arial" w:hAnsi="Arial" w:cs="Arial"/>
                <w:sz w:val="16"/>
                <w:szCs w:val="16"/>
              </w:rPr>
              <w:t>и</w:t>
            </w:r>
            <w:r w:rsidRPr="00F60CD8">
              <w:rPr>
                <w:rFonts w:ascii="Arial" w:hAnsi="Arial" w:cs="Arial"/>
                <w:sz w:val="16"/>
                <w:szCs w:val="16"/>
              </w:rPr>
              <w:t>ципального ра</w:t>
            </w:r>
            <w:r w:rsidRPr="00F60CD8">
              <w:rPr>
                <w:rFonts w:ascii="Arial" w:hAnsi="Arial" w:cs="Arial"/>
                <w:sz w:val="16"/>
                <w:szCs w:val="16"/>
              </w:rPr>
              <w:t>й</w:t>
            </w:r>
            <w:r w:rsidRPr="00F60CD8">
              <w:rPr>
                <w:rFonts w:ascii="Arial" w:hAnsi="Arial" w:cs="Arial"/>
                <w:sz w:val="16"/>
                <w:szCs w:val="16"/>
              </w:rPr>
              <w:t>она</w:t>
            </w:r>
          </w:p>
        </w:tc>
        <w:tc>
          <w:tcPr>
            <w:tcW w:w="709" w:type="dxa"/>
            <w:vMerge w:val="restart"/>
            <w:tcMar>
              <w:left w:w="57" w:type="dxa"/>
              <w:right w:w="57"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2020-2022 г</w:t>
            </w:r>
            <w:r w:rsidRPr="00F60CD8">
              <w:rPr>
                <w:rFonts w:ascii="Arial" w:hAnsi="Arial" w:cs="Arial"/>
                <w:sz w:val="16"/>
                <w:szCs w:val="16"/>
              </w:rPr>
              <w:t>о</w:t>
            </w:r>
            <w:r w:rsidRPr="00F60CD8">
              <w:rPr>
                <w:rFonts w:ascii="Arial" w:hAnsi="Arial" w:cs="Arial"/>
                <w:sz w:val="16"/>
                <w:szCs w:val="16"/>
              </w:rPr>
              <w:t>ды</w:t>
            </w:r>
          </w:p>
        </w:tc>
        <w:tc>
          <w:tcPr>
            <w:tcW w:w="851" w:type="dxa"/>
            <w:vMerge w:val="restart"/>
            <w:tcMar>
              <w:left w:w="57" w:type="dxa"/>
              <w:right w:w="57"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1.2.1-1.2.6</w:t>
            </w:r>
          </w:p>
        </w:tc>
        <w:tc>
          <w:tcPr>
            <w:tcW w:w="1134" w:type="dxa"/>
            <w:tcMar>
              <w:left w:w="57" w:type="dxa"/>
              <w:right w:w="57"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бюджет Ва</w:t>
            </w:r>
            <w:r w:rsidRPr="00F60CD8">
              <w:rPr>
                <w:rFonts w:ascii="Arial" w:hAnsi="Arial" w:cs="Arial"/>
                <w:sz w:val="16"/>
                <w:szCs w:val="16"/>
              </w:rPr>
              <w:t>л</w:t>
            </w:r>
            <w:r w:rsidRPr="00F60CD8">
              <w:rPr>
                <w:rFonts w:ascii="Arial" w:hAnsi="Arial" w:cs="Arial"/>
                <w:sz w:val="16"/>
                <w:szCs w:val="16"/>
              </w:rPr>
              <w:t>дайск</w:t>
            </w:r>
            <w:r w:rsidRPr="00F60CD8">
              <w:rPr>
                <w:rFonts w:ascii="Arial" w:hAnsi="Arial" w:cs="Arial"/>
                <w:sz w:val="16"/>
                <w:szCs w:val="16"/>
              </w:rPr>
              <w:t>о</w:t>
            </w:r>
            <w:r w:rsidRPr="00F60CD8">
              <w:rPr>
                <w:rFonts w:ascii="Arial" w:hAnsi="Arial" w:cs="Arial"/>
                <w:sz w:val="16"/>
                <w:szCs w:val="16"/>
              </w:rPr>
              <w:t>го горо</w:t>
            </w:r>
            <w:r w:rsidRPr="00F60CD8">
              <w:rPr>
                <w:rFonts w:ascii="Arial" w:hAnsi="Arial" w:cs="Arial"/>
                <w:sz w:val="16"/>
                <w:szCs w:val="16"/>
              </w:rPr>
              <w:t>д</w:t>
            </w:r>
            <w:r w:rsidRPr="00F60CD8">
              <w:rPr>
                <w:rFonts w:ascii="Arial" w:hAnsi="Arial" w:cs="Arial"/>
                <w:sz w:val="16"/>
                <w:szCs w:val="16"/>
              </w:rPr>
              <w:t>ского пос</w:t>
            </w:r>
            <w:r w:rsidRPr="00F60CD8">
              <w:rPr>
                <w:rFonts w:ascii="Arial" w:hAnsi="Arial" w:cs="Arial"/>
                <w:sz w:val="16"/>
                <w:szCs w:val="16"/>
              </w:rPr>
              <w:t>е</w:t>
            </w:r>
            <w:r w:rsidRPr="00F60CD8">
              <w:rPr>
                <w:rFonts w:ascii="Arial" w:hAnsi="Arial" w:cs="Arial"/>
                <w:sz w:val="16"/>
                <w:szCs w:val="16"/>
              </w:rPr>
              <w:t>ления</w:t>
            </w:r>
          </w:p>
        </w:tc>
        <w:tc>
          <w:tcPr>
            <w:tcW w:w="850" w:type="dxa"/>
            <w:tcMar>
              <w:left w:w="57" w:type="dxa"/>
              <w:right w:w="57" w:type="dxa"/>
            </w:tcMar>
          </w:tcPr>
          <w:p w:rsidR="00C84CC2" w:rsidRPr="00F60CD8" w:rsidRDefault="00C84CC2" w:rsidP="00C84CC2">
            <w:pPr>
              <w:rPr>
                <w:rFonts w:ascii="Arial" w:hAnsi="Arial" w:cs="Arial"/>
                <w:sz w:val="16"/>
                <w:szCs w:val="16"/>
              </w:rPr>
            </w:pPr>
            <w:r w:rsidRPr="00F60CD8">
              <w:rPr>
                <w:rFonts w:ascii="Arial" w:hAnsi="Arial" w:cs="Arial"/>
                <w:sz w:val="16"/>
                <w:szCs w:val="16"/>
              </w:rPr>
              <w:t>1805,00</w:t>
            </w:r>
          </w:p>
        </w:tc>
        <w:tc>
          <w:tcPr>
            <w:tcW w:w="992" w:type="dxa"/>
            <w:gridSpan w:val="2"/>
            <w:tcMar>
              <w:left w:w="57" w:type="dxa"/>
              <w:right w:w="57" w:type="dxa"/>
            </w:tcMar>
          </w:tcPr>
          <w:p w:rsidR="00C84CC2" w:rsidRPr="00F60CD8" w:rsidRDefault="00C84CC2" w:rsidP="00C84CC2">
            <w:pPr>
              <w:rPr>
                <w:rFonts w:ascii="Arial" w:hAnsi="Arial" w:cs="Arial"/>
                <w:sz w:val="16"/>
                <w:szCs w:val="16"/>
              </w:rPr>
            </w:pPr>
            <w:r w:rsidRPr="00F60CD8">
              <w:rPr>
                <w:rFonts w:ascii="Arial" w:hAnsi="Arial" w:cs="Arial"/>
                <w:sz w:val="16"/>
                <w:szCs w:val="16"/>
              </w:rPr>
              <w:t xml:space="preserve"> 1805,00</w:t>
            </w:r>
          </w:p>
        </w:tc>
        <w:tc>
          <w:tcPr>
            <w:tcW w:w="709" w:type="dxa"/>
            <w:tcMar>
              <w:left w:w="57" w:type="dxa"/>
              <w:right w:w="57" w:type="dxa"/>
            </w:tcMar>
          </w:tcPr>
          <w:p w:rsidR="00C84CC2" w:rsidRPr="00F60CD8" w:rsidRDefault="00C84CC2" w:rsidP="00C84CC2">
            <w:pPr>
              <w:rPr>
                <w:rFonts w:ascii="Arial" w:hAnsi="Arial" w:cs="Arial"/>
                <w:sz w:val="16"/>
                <w:szCs w:val="16"/>
              </w:rPr>
            </w:pPr>
            <w:r w:rsidRPr="00F60CD8">
              <w:rPr>
                <w:rFonts w:ascii="Arial" w:hAnsi="Arial" w:cs="Arial"/>
                <w:sz w:val="16"/>
                <w:szCs w:val="16"/>
              </w:rPr>
              <w:t>1805,00</w:t>
            </w:r>
          </w:p>
        </w:tc>
      </w:tr>
      <w:tr w:rsidR="00C84CC2" w:rsidRPr="00F60CD8" w:rsidTr="00C84CC2">
        <w:trPr>
          <w:trHeight w:val="20"/>
        </w:trPr>
        <w:tc>
          <w:tcPr>
            <w:tcW w:w="483" w:type="dxa"/>
            <w:vMerge/>
            <w:tcMar>
              <w:left w:w="57" w:type="dxa"/>
              <w:right w:w="57" w:type="dxa"/>
            </w:tcMar>
            <w:vAlign w:val="center"/>
          </w:tcPr>
          <w:p w:rsidR="00C84CC2" w:rsidRPr="00F60CD8" w:rsidRDefault="00C84CC2" w:rsidP="00C84CC2">
            <w:pPr>
              <w:rPr>
                <w:rFonts w:ascii="Arial" w:hAnsi="Arial" w:cs="Arial"/>
                <w:sz w:val="16"/>
                <w:szCs w:val="16"/>
              </w:rPr>
            </w:pPr>
          </w:p>
        </w:tc>
        <w:tc>
          <w:tcPr>
            <w:tcW w:w="4110" w:type="dxa"/>
            <w:vMerge/>
            <w:tcMar>
              <w:left w:w="57" w:type="dxa"/>
              <w:right w:w="57" w:type="dxa"/>
            </w:tcMar>
            <w:vAlign w:val="center"/>
          </w:tcPr>
          <w:p w:rsidR="00C84CC2" w:rsidRPr="00F60CD8" w:rsidRDefault="00C84CC2" w:rsidP="00C84CC2">
            <w:pPr>
              <w:rPr>
                <w:rFonts w:ascii="Arial" w:hAnsi="Arial" w:cs="Arial"/>
                <w:sz w:val="16"/>
                <w:szCs w:val="16"/>
              </w:rPr>
            </w:pPr>
          </w:p>
        </w:tc>
        <w:tc>
          <w:tcPr>
            <w:tcW w:w="1701" w:type="dxa"/>
            <w:vMerge/>
            <w:tcMar>
              <w:left w:w="57" w:type="dxa"/>
              <w:right w:w="57" w:type="dxa"/>
            </w:tcMar>
            <w:vAlign w:val="center"/>
          </w:tcPr>
          <w:p w:rsidR="00C84CC2" w:rsidRPr="00F60CD8" w:rsidRDefault="00C84CC2" w:rsidP="00C84CC2">
            <w:pPr>
              <w:rPr>
                <w:rFonts w:ascii="Arial" w:hAnsi="Arial" w:cs="Arial"/>
                <w:sz w:val="16"/>
                <w:szCs w:val="16"/>
              </w:rPr>
            </w:pPr>
          </w:p>
        </w:tc>
        <w:tc>
          <w:tcPr>
            <w:tcW w:w="709" w:type="dxa"/>
            <w:vMerge/>
            <w:tcMar>
              <w:left w:w="57" w:type="dxa"/>
              <w:right w:w="57" w:type="dxa"/>
            </w:tcMar>
            <w:vAlign w:val="center"/>
          </w:tcPr>
          <w:p w:rsidR="00C84CC2" w:rsidRPr="00F60CD8" w:rsidRDefault="00C84CC2" w:rsidP="00C84CC2">
            <w:pPr>
              <w:rPr>
                <w:rFonts w:ascii="Arial" w:hAnsi="Arial" w:cs="Arial"/>
                <w:sz w:val="16"/>
                <w:szCs w:val="16"/>
              </w:rPr>
            </w:pPr>
          </w:p>
        </w:tc>
        <w:tc>
          <w:tcPr>
            <w:tcW w:w="851" w:type="dxa"/>
            <w:vMerge/>
            <w:tcMar>
              <w:left w:w="57" w:type="dxa"/>
              <w:right w:w="57" w:type="dxa"/>
            </w:tcMar>
            <w:vAlign w:val="center"/>
          </w:tcPr>
          <w:p w:rsidR="00C84CC2" w:rsidRPr="00F60CD8" w:rsidRDefault="00C84CC2" w:rsidP="00C84CC2">
            <w:pPr>
              <w:rPr>
                <w:rFonts w:ascii="Arial" w:hAnsi="Arial" w:cs="Arial"/>
                <w:sz w:val="16"/>
                <w:szCs w:val="16"/>
              </w:rPr>
            </w:pPr>
          </w:p>
        </w:tc>
        <w:tc>
          <w:tcPr>
            <w:tcW w:w="1134" w:type="dxa"/>
            <w:tcMar>
              <w:left w:w="57" w:type="dxa"/>
              <w:right w:w="57"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областной бю</w:t>
            </w:r>
            <w:r w:rsidRPr="00F60CD8">
              <w:rPr>
                <w:rFonts w:ascii="Arial" w:hAnsi="Arial" w:cs="Arial"/>
                <w:sz w:val="16"/>
                <w:szCs w:val="16"/>
              </w:rPr>
              <w:t>д</w:t>
            </w:r>
            <w:r w:rsidRPr="00F60CD8">
              <w:rPr>
                <w:rFonts w:ascii="Arial" w:hAnsi="Arial" w:cs="Arial"/>
                <w:sz w:val="16"/>
                <w:szCs w:val="16"/>
              </w:rPr>
              <w:t>жет</w:t>
            </w:r>
          </w:p>
        </w:tc>
        <w:tc>
          <w:tcPr>
            <w:tcW w:w="850" w:type="dxa"/>
            <w:tcMar>
              <w:left w:w="57" w:type="dxa"/>
              <w:right w:w="57"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0,00</w:t>
            </w:r>
          </w:p>
        </w:tc>
        <w:tc>
          <w:tcPr>
            <w:tcW w:w="992" w:type="dxa"/>
            <w:gridSpan w:val="2"/>
            <w:tcMar>
              <w:left w:w="57" w:type="dxa"/>
              <w:right w:w="57"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0,00</w:t>
            </w:r>
          </w:p>
        </w:tc>
        <w:tc>
          <w:tcPr>
            <w:tcW w:w="709" w:type="dxa"/>
            <w:tcMar>
              <w:left w:w="57" w:type="dxa"/>
              <w:right w:w="57"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0,00</w:t>
            </w:r>
          </w:p>
        </w:tc>
      </w:tr>
      <w:tr w:rsidR="00C84CC2" w:rsidRPr="00F60CD8" w:rsidTr="00C84CC2">
        <w:trPr>
          <w:trHeight w:val="20"/>
        </w:trPr>
        <w:tc>
          <w:tcPr>
            <w:tcW w:w="8988" w:type="dxa"/>
            <w:gridSpan w:val="6"/>
            <w:tcMar>
              <w:left w:w="57" w:type="dxa"/>
              <w:right w:w="57" w:type="dxa"/>
            </w:tcMar>
          </w:tcPr>
          <w:p w:rsidR="00C84CC2" w:rsidRPr="00F60CD8" w:rsidRDefault="00C84CC2" w:rsidP="00C84CC2">
            <w:pPr>
              <w:rPr>
                <w:rFonts w:ascii="Arial" w:hAnsi="Arial" w:cs="Arial"/>
                <w:sz w:val="16"/>
                <w:szCs w:val="16"/>
              </w:rPr>
            </w:pPr>
            <w:r w:rsidRPr="00F60CD8">
              <w:rPr>
                <w:rFonts w:ascii="Arial" w:hAnsi="Arial" w:cs="Arial"/>
                <w:b/>
                <w:sz w:val="16"/>
                <w:szCs w:val="16"/>
              </w:rPr>
              <w:t>ИТОГО:</w:t>
            </w:r>
          </w:p>
        </w:tc>
        <w:tc>
          <w:tcPr>
            <w:tcW w:w="850" w:type="dxa"/>
            <w:tcMar>
              <w:left w:w="57" w:type="dxa"/>
              <w:right w:w="57" w:type="dxa"/>
            </w:tcMa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1805,00</w:t>
            </w:r>
          </w:p>
        </w:tc>
        <w:tc>
          <w:tcPr>
            <w:tcW w:w="992" w:type="dxa"/>
            <w:gridSpan w:val="2"/>
            <w:tcMar>
              <w:left w:w="57" w:type="dxa"/>
              <w:right w:w="57" w:type="dxa"/>
            </w:tcMa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 xml:space="preserve">1805,00 </w:t>
            </w:r>
          </w:p>
        </w:tc>
        <w:tc>
          <w:tcPr>
            <w:tcW w:w="709" w:type="dxa"/>
            <w:tcMar>
              <w:left w:w="57" w:type="dxa"/>
              <w:right w:w="57" w:type="dxa"/>
            </w:tcMar>
            <w:vAlign w:val="center"/>
          </w:tcPr>
          <w:p w:rsidR="00C84CC2" w:rsidRPr="00F60CD8" w:rsidRDefault="00C84CC2" w:rsidP="00C84CC2">
            <w:pPr>
              <w:rPr>
                <w:rFonts w:ascii="Arial" w:hAnsi="Arial" w:cs="Arial"/>
                <w:b/>
                <w:sz w:val="16"/>
                <w:szCs w:val="16"/>
              </w:rPr>
            </w:pPr>
            <w:r w:rsidRPr="00F60CD8">
              <w:rPr>
                <w:rFonts w:ascii="Arial" w:hAnsi="Arial" w:cs="Arial"/>
                <w:b/>
                <w:sz w:val="16"/>
                <w:szCs w:val="16"/>
              </w:rPr>
              <w:t>1805,00</w:t>
            </w:r>
          </w:p>
        </w:tc>
      </w:tr>
    </w:tbl>
    <w:p w:rsidR="00C84CC2" w:rsidRPr="00F60CD8" w:rsidRDefault="00C84CC2" w:rsidP="00C84CC2">
      <w:pPr>
        <w:jc w:val="center"/>
        <w:rPr>
          <w:rFonts w:ascii="Arial" w:hAnsi="Arial" w:cs="Arial"/>
          <w:b/>
          <w:sz w:val="16"/>
          <w:szCs w:val="16"/>
        </w:rPr>
      </w:pPr>
      <w:r w:rsidRPr="00F60CD8">
        <w:rPr>
          <w:rFonts w:ascii="Arial" w:hAnsi="Arial" w:cs="Arial"/>
          <w:b/>
          <w:sz w:val="16"/>
          <w:szCs w:val="16"/>
        </w:rPr>
        <w:t>ПОДПР</w:t>
      </w:r>
      <w:r w:rsidRPr="00F60CD8">
        <w:rPr>
          <w:rFonts w:ascii="Arial" w:hAnsi="Arial" w:cs="Arial"/>
          <w:b/>
          <w:sz w:val="16"/>
          <w:szCs w:val="16"/>
        </w:rPr>
        <w:t>О</w:t>
      </w:r>
      <w:r w:rsidRPr="00F60CD8">
        <w:rPr>
          <w:rFonts w:ascii="Arial" w:hAnsi="Arial" w:cs="Arial"/>
          <w:b/>
          <w:sz w:val="16"/>
          <w:szCs w:val="16"/>
        </w:rPr>
        <w:t>ГРАММА</w:t>
      </w:r>
    </w:p>
    <w:p w:rsidR="00C84CC2" w:rsidRDefault="00C84CC2" w:rsidP="00C84CC2">
      <w:pPr>
        <w:jc w:val="center"/>
        <w:rPr>
          <w:rFonts w:ascii="Arial" w:hAnsi="Arial" w:cs="Arial"/>
          <w:b/>
          <w:sz w:val="16"/>
          <w:szCs w:val="16"/>
        </w:rPr>
      </w:pPr>
      <w:r w:rsidRPr="00F60CD8">
        <w:rPr>
          <w:rFonts w:ascii="Arial" w:hAnsi="Arial" w:cs="Arial"/>
          <w:b/>
          <w:sz w:val="16"/>
          <w:szCs w:val="16"/>
        </w:rPr>
        <w:t>«Содержание и ремонт автомобильных дорог общего пользования мес</w:t>
      </w:r>
      <w:r w:rsidRPr="00F60CD8">
        <w:rPr>
          <w:rFonts w:ascii="Arial" w:hAnsi="Arial" w:cs="Arial"/>
          <w:b/>
          <w:sz w:val="16"/>
          <w:szCs w:val="16"/>
        </w:rPr>
        <w:t>т</w:t>
      </w:r>
      <w:r w:rsidRPr="00F60CD8">
        <w:rPr>
          <w:rFonts w:ascii="Arial" w:hAnsi="Arial" w:cs="Arial"/>
          <w:b/>
          <w:sz w:val="16"/>
          <w:szCs w:val="16"/>
        </w:rPr>
        <w:t xml:space="preserve">ного значения на территории Валдайского городского </w:t>
      </w:r>
    </w:p>
    <w:p w:rsidR="00C84CC2" w:rsidRPr="00F60CD8" w:rsidRDefault="00C84CC2" w:rsidP="00C84CC2">
      <w:pPr>
        <w:jc w:val="center"/>
        <w:rPr>
          <w:rFonts w:ascii="Arial" w:hAnsi="Arial" w:cs="Arial"/>
          <w:b/>
          <w:sz w:val="16"/>
          <w:szCs w:val="16"/>
        </w:rPr>
      </w:pPr>
      <w:r w:rsidRPr="00F60CD8">
        <w:rPr>
          <w:rFonts w:ascii="Arial" w:hAnsi="Arial" w:cs="Arial"/>
          <w:b/>
          <w:sz w:val="16"/>
          <w:szCs w:val="16"/>
        </w:rPr>
        <w:t>поселения  за счет средств областного бюджета и бюджета Валдайского городского поселения» муниципальной программы «Совершенс</w:t>
      </w:r>
      <w:r w:rsidRPr="00F60CD8">
        <w:rPr>
          <w:rFonts w:ascii="Arial" w:hAnsi="Arial" w:cs="Arial"/>
          <w:b/>
          <w:sz w:val="16"/>
          <w:szCs w:val="16"/>
        </w:rPr>
        <w:t>т</w:t>
      </w:r>
      <w:r w:rsidRPr="00F60CD8">
        <w:rPr>
          <w:rFonts w:ascii="Arial" w:hAnsi="Arial" w:cs="Arial"/>
          <w:b/>
          <w:sz w:val="16"/>
          <w:szCs w:val="16"/>
        </w:rPr>
        <w:t>вование и содержание дорожного хозяйства на территории Валдайского городского посел</w:t>
      </w:r>
      <w:r w:rsidRPr="00F60CD8">
        <w:rPr>
          <w:rFonts w:ascii="Arial" w:hAnsi="Arial" w:cs="Arial"/>
          <w:b/>
          <w:sz w:val="16"/>
          <w:szCs w:val="16"/>
        </w:rPr>
        <w:t>е</w:t>
      </w:r>
      <w:r w:rsidRPr="00F60CD8">
        <w:rPr>
          <w:rFonts w:ascii="Arial" w:hAnsi="Arial" w:cs="Arial"/>
          <w:b/>
          <w:sz w:val="16"/>
          <w:szCs w:val="16"/>
        </w:rPr>
        <w:t>ния на 2020-2022 годы»</w:t>
      </w:r>
    </w:p>
    <w:p w:rsidR="00C84CC2" w:rsidRPr="00F60CD8" w:rsidRDefault="00C84CC2" w:rsidP="00C84CC2">
      <w:pPr>
        <w:jc w:val="center"/>
        <w:rPr>
          <w:rFonts w:ascii="Arial" w:hAnsi="Arial" w:cs="Arial"/>
          <w:b/>
          <w:sz w:val="16"/>
          <w:szCs w:val="16"/>
        </w:rPr>
      </w:pPr>
      <w:r w:rsidRPr="00F60CD8">
        <w:rPr>
          <w:rFonts w:ascii="Arial" w:hAnsi="Arial" w:cs="Arial"/>
          <w:b/>
          <w:sz w:val="16"/>
          <w:szCs w:val="16"/>
        </w:rPr>
        <w:t>ПАСПОРТ</w:t>
      </w:r>
    </w:p>
    <w:p w:rsidR="00C84CC2" w:rsidRPr="00F60CD8" w:rsidRDefault="00C84CC2" w:rsidP="00C84CC2">
      <w:pPr>
        <w:jc w:val="center"/>
        <w:rPr>
          <w:rFonts w:ascii="Arial" w:hAnsi="Arial" w:cs="Arial"/>
          <w:b/>
          <w:sz w:val="16"/>
          <w:szCs w:val="16"/>
        </w:rPr>
      </w:pPr>
      <w:r w:rsidRPr="00F60CD8">
        <w:rPr>
          <w:rFonts w:ascii="Arial" w:hAnsi="Arial" w:cs="Arial"/>
          <w:b/>
          <w:sz w:val="16"/>
          <w:szCs w:val="16"/>
        </w:rPr>
        <w:t>подпрограммы «Содержание и ремонт автомобильных дорог общего пользов</w:t>
      </w:r>
      <w:r w:rsidRPr="00F60CD8">
        <w:rPr>
          <w:rFonts w:ascii="Arial" w:hAnsi="Arial" w:cs="Arial"/>
          <w:b/>
          <w:sz w:val="16"/>
          <w:szCs w:val="16"/>
        </w:rPr>
        <w:t>а</w:t>
      </w:r>
      <w:r w:rsidRPr="00F60CD8">
        <w:rPr>
          <w:rFonts w:ascii="Arial" w:hAnsi="Arial" w:cs="Arial"/>
          <w:b/>
          <w:sz w:val="16"/>
          <w:szCs w:val="16"/>
        </w:rPr>
        <w:t xml:space="preserve">ния </w:t>
      </w:r>
    </w:p>
    <w:p w:rsidR="00C84CC2" w:rsidRPr="00F60CD8" w:rsidRDefault="00C84CC2" w:rsidP="00C84CC2">
      <w:pPr>
        <w:jc w:val="center"/>
        <w:rPr>
          <w:rFonts w:ascii="Arial" w:hAnsi="Arial" w:cs="Arial"/>
          <w:b/>
          <w:sz w:val="16"/>
          <w:szCs w:val="16"/>
        </w:rPr>
      </w:pPr>
      <w:r w:rsidRPr="00F60CD8">
        <w:rPr>
          <w:rFonts w:ascii="Arial" w:hAnsi="Arial" w:cs="Arial"/>
          <w:b/>
          <w:sz w:val="16"/>
          <w:szCs w:val="16"/>
        </w:rPr>
        <w:t>местного значения на территории Валдайского городского посел</w:t>
      </w:r>
      <w:r w:rsidRPr="00F60CD8">
        <w:rPr>
          <w:rFonts w:ascii="Arial" w:hAnsi="Arial" w:cs="Arial"/>
          <w:b/>
          <w:sz w:val="16"/>
          <w:szCs w:val="16"/>
        </w:rPr>
        <w:t>е</w:t>
      </w:r>
      <w:r w:rsidRPr="00F60CD8">
        <w:rPr>
          <w:rFonts w:ascii="Arial" w:hAnsi="Arial" w:cs="Arial"/>
          <w:b/>
          <w:sz w:val="16"/>
          <w:szCs w:val="16"/>
        </w:rPr>
        <w:t xml:space="preserve">ния за счет средств </w:t>
      </w:r>
    </w:p>
    <w:p w:rsidR="00C84CC2" w:rsidRPr="00F60CD8" w:rsidRDefault="00C84CC2" w:rsidP="00C84CC2">
      <w:pPr>
        <w:jc w:val="center"/>
        <w:rPr>
          <w:rFonts w:ascii="Arial" w:hAnsi="Arial" w:cs="Arial"/>
          <w:b/>
          <w:sz w:val="16"/>
          <w:szCs w:val="16"/>
        </w:rPr>
      </w:pPr>
      <w:r w:rsidRPr="00F60CD8">
        <w:rPr>
          <w:rFonts w:ascii="Arial" w:hAnsi="Arial" w:cs="Arial"/>
          <w:b/>
          <w:sz w:val="16"/>
          <w:szCs w:val="16"/>
        </w:rPr>
        <w:t>областного бюджета и бюджета Валдайского городского п</w:t>
      </w:r>
      <w:r w:rsidRPr="00F60CD8">
        <w:rPr>
          <w:rFonts w:ascii="Arial" w:hAnsi="Arial" w:cs="Arial"/>
          <w:b/>
          <w:sz w:val="16"/>
          <w:szCs w:val="16"/>
        </w:rPr>
        <w:t>о</w:t>
      </w:r>
      <w:r w:rsidRPr="00F60CD8">
        <w:rPr>
          <w:rFonts w:ascii="Arial" w:hAnsi="Arial" w:cs="Arial"/>
          <w:b/>
          <w:sz w:val="16"/>
          <w:szCs w:val="16"/>
        </w:rPr>
        <w:t>селения»</w:t>
      </w:r>
    </w:p>
    <w:p w:rsidR="00C84CC2" w:rsidRPr="00F60CD8" w:rsidRDefault="00C84CC2" w:rsidP="00C84CC2">
      <w:pPr>
        <w:ind w:firstLine="142"/>
        <w:jc w:val="both"/>
        <w:rPr>
          <w:rFonts w:ascii="Arial" w:hAnsi="Arial" w:cs="Arial"/>
          <w:sz w:val="16"/>
          <w:szCs w:val="16"/>
        </w:rPr>
      </w:pPr>
      <w:r w:rsidRPr="00F60CD8">
        <w:rPr>
          <w:rFonts w:ascii="Arial" w:hAnsi="Arial" w:cs="Arial"/>
          <w:sz w:val="16"/>
          <w:szCs w:val="16"/>
        </w:rPr>
        <w:t>1. Исполнитель подпрограммы:</w:t>
      </w:r>
    </w:p>
    <w:p w:rsidR="00C84CC2" w:rsidRPr="00F60CD8" w:rsidRDefault="00C84CC2" w:rsidP="00C84CC2">
      <w:pPr>
        <w:ind w:firstLine="142"/>
        <w:rPr>
          <w:rFonts w:ascii="Arial" w:hAnsi="Arial" w:cs="Arial"/>
          <w:sz w:val="16"/>
          <w:szCs w:val="16"/>
        </w:rPr>
      </w:pPr>
      <w:r w:rsidRPr="00F60CD8">
        <w:rPr>
          <w:rFonts w:ascii="Arial" w:hAnsi="Arial" w:cs="Arial"/>
          <w:sz w:val="16"/>
          <w:szCs w:val="16"/>
        </w:rPr>
        <w:t>комитет жилищно-коммунального и дорожного хозяйства Администрация Валда</w:t>
      </w:r>
      <w:r w:rsidRPr="00F60CD8">
        <w:rPr>
          <w:rFonts w:ascii="Arial" w:hAnsi="Arial" w:cs="Arial"/>
          <w:sz w:val="16"/>
          <w:szCs w:val="16"/>
        </w:rPr>
        <w:t>й</w:t>
      </w:r>
      <w:r w:rsidRPr="00F60CD8">
        <w:rPr>
          <w:rFonts w:ascii="Arial" w:hAnsi="Arial" w:cs="Arial"/>
          <w:sz w:val="16"/>
          <w:szCs w:val="16"/>
        </w:rPr>
        <w:t>ского муниципального района.</w:t>
      </w:r>
    </w:p>
    <w:p w:rsidR="00C84CC2" w:rsidRPr="00F60CD8" w:rsidRDefault="00C84CC2" w:rsidP="00C84CC2">
      <w:pPr>
        <w:ind w:firstLine="142"/>
        <w:jc w:val="both"/>
        <w:rPr>
          <w:rFonts w:ascii="Arial" w:hAnsi="Arial" w:cs="Arial"/>
          <w:sz w:val="16"/>
          <w:szCs w:val="16"/>
        </w:rPr>
      </w:pPr>
      <w:r w:rsidRPr="00F60CD8">
        <w:rPr>
          <w:rFonts w:ascii="Arial" w:hAnsi="Arial" w:cs="Arial"/>
          <w:sz w:val="16"/>
          <w:szCs w:val="16"/>
        </w:rPr>
        <w:t xml:space="preserve">2. Задачи и целевые показатели подпрограммы: </w:t>
      </w:r>
    </w:p>
    <w:tbl>
      <w:tblPr>
        <w:tblW w:w="11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647"/>
        <w:gridCol w:w="709"/>
        <w:gridCol w:w="708"/>
        <w:gridCol w:w="709"/>
      </w:tblGrid>
      <w:tr w:rsidR="00C84CC2" w:rsidRPr="00F60CD8" w:rsidTr="00C84CC2">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 п/п</w:t>
            </w:r>
          </w:p>
        </w:tc>
        <w:tc>
          <w:tcPr>
            <w:tcW w:w="8647" w:type="dxa"/>
            <w:vMerge w:val="restart"/>
            <w:tcBorders>
              <w:top w:val="single" w:sz="4" w:space="0" w:color="auto"/>
              <w:left w:val="single" w:sz="4" w:space="0" w:color="auto"/>
              <w:bottom w:val="single" w:sz="4" w:space="0" w:color="auto"/>
              <w:right w:val="single" w:sz="4" w:space="0" w:color="auto"/>
            </w:tcBorders>
            <w:vAlign w:val="cente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Цели, задачи и целевые показатели муниципальной по</w:t>
            </w:r>
            <w:r w:rsidRPr="00F60CD8">
              <w:rPr>
                <w:rFonts w:ascii="Arial" w:hAnsi="Arial" w:cs="Arial"/>
                <w:b/>
                <w:sz w:val="16"/>
                <w:szCs w:val="16"/>
              </w:rPr>
              <w:t>д</w:t>
            </w:r>
            <w:r w:rsidRPr="00F60CD8">
              <w:rPr>
                <w:rFonts w:ascii="Arial" w:hAnsi="Arial" w:cs="Arial"/>
                <w:b/>
                <w:sz w:val="16"/>
                <w:szCs w:val="16"/>
              </w:rPr>
              <w:t>программы</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Значение целевых п</w:t>
            </w:r>
            <w:r w:rsidRPr="00F60CD8">
              <w:rPr>
                <w:rFonts w:ascii="Arial" w:hAnsi="Arial" w:cs="Arial"/>
                <w:b/>
                <w:sz w:val="16"/>
                <w:szCs w:val="16"/>
              </w:rPr>
              <w:t>о</w:t>
            </w:r>
            <w:r w:rsidRPr="00F60CD8">
              <w:rPr>
                <w:rFonts w:ascii="Arial" w:hAnsi="Arial" w:cs="Arial"/>
                <w:b/>
                <w:sz w:val="16"/>
                <w:szCs w:val="16"/>
              </w:rPr>
              <w:t>казат</w:t>
            </w:r>
            <w:r w:rsidRPr="00F60CD8">
              <w:rPr>
                <w:rFonts w:ascii="Arial" w:hAnsi="Arial" w:cs="Arial"/>
                <w:b/>
                <w:sz w:val="16"/>
                <w:szCs w:val="16"/>
              </w:rPr>
              <w:t>е</w:t>
            </w:r>
            <w:r w:rsidRPr="00F60CD8">
              <w:rPr>
                <w:rFonts w:ascii="Arial" w:hAnsi="Arial" w:cs="Arial"/>
                <w:b/>
                <w:sz w:val="16"/>
                <w:szCs w:val="16"/>
              </w:rPr>
              <w:t>лей</w:t>
            </w:r>
          </w:p>
        </w:tc>
      </w:tr>
      <w:tr w:rsidR="00C84CC2" w:rsidRPr="00F60CD8" w:rsidTr="00C84CC2">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C84CC2" w:rsidRPr="00F60CD8" w:rsidRDefault="00C84CC2" w:rsidP="00C84CC2">
            <w:pPr>
              <w:jc w:val="center"/>
              <w:rPr>
                <w:rFonts w:ascii="Arial" w:hAnsi="Arial" w:cs="Arial"/>
                <w:b/>
                <w:sz w:val="16"/>
                <w:szCs w:val="16"/>
              </w:rPr>
            </w:pPr>
          </w:p>
        </w:tc>
        <w:tc>
          <w:tcPr>
            <w:tcW w:w="8647" w:type="dxa"/>
            <w:vMerge/>
            <w:tcBorders>
              <w:top w:val="single" w:sz="4" w:space="0" w:color="auto"/>
              <w:left w:val="single" w:sz="4" w:space="0" w:color="auto"/>
              <w:bottom w:val="single" w:sz="4" w:space="0" w:color="auto"/>
              <w:right w:val="single" w:sz="4" w:space="0" w:color="auto"/>
            </w:tcBorders>
            <w:vAlign w:val="center"/>
          </w:tcPr>
          <w:p w:rsidR="00C84CC2" w:rsidRPr="00F60CD8" w:rsidRDefault="00C84CC2" w:rsidP="00C84CC2">
            <w:pPr>
              <w:jc w:val="cente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C84CC2" w:rsidRPr="00F60CD8" w:rsidRDefault="00C84CC2" w:rsidP="00C84CC2">
            <w:pPr>
              <w:autoSpaceDN w:val="0"/>
              <w:jc w:val="center"/>
              <w:rPr>
                <w:rFonts w:ascii="Arial" w:hAnsi="Arial" w:cs="Arial"/>
                <w:b/>
                <w:sz w:val="16"/>
                <w:szCs w:val="16"/>
              </w:rPr>
            </w:pPr>
            <w:r w:rsidRPr="00F60CD8">
              <w:rPr>
                <w:rFonts w:ascii="Arial" w:hAnsi="Arial" w:cs="Arial"/>
                <w:b/>
                <w:sz w:val="16"/>
                <w:szCs w:val="16"/>
              </w:rPr>
              <w:t>2020</w:t>
            </w:r>
          </w:p>
        </w:tc>
        <w:tc>
          <w:tcPr>
            <w:tcW w:w="708" w:type="dxa"/>
            <w:tcBorders>
              <w:top w:val="single" w:sz="4" w:space="0" w:color="auto"/>
              <w:left w:val="single" w:sz="4" w:space="0" w:color="auto"/>
              <w:bottom w:val="single" w:sz="4" w:space="0" w:color="auto"/>
              <w:right w:val="single" w:sz="4" w:space="0" w:color="auto"/>
            </w:tcBorders>
            <w:vAlign w:val="center"/>
          </w:tcPr>
          <w:p w:rsidR="00C84CC2" w:rsidRPr="00F60CD8" w:rsidRDefault="00C84CC2" w:rsidP="00C84CC2">
            <w:pPr>
              <w:autoSpaceDN w:val="0"/>
              <w:jc w:val="center"/>
              <w:rPr>
                <w:rFonts w:ascii="Arial" w:hAnsi="Arial" w:cs="Arial"/>
                <w:b/>
                <w:sz w:val="16"/>
                <w:szCs w:val="16"/>
              </w:rPr>
            </w:pPr>
            <w:r w:rsidRPr="00F60CD8">
              <w:rPr>
                <w:rFonts w:ascii="Arial" w:hAnsi="Arial" w:cs="Arial"/>
                <w:b/>
                <w:sz w:val="16"/>
                <w:szCs w:val="16"/>
              </w:rPr>
              <w:t>2021</w:t>
            </w:r>
          </w:p>
        </w:tc>
        <w:tc>
          <w:tcPr>
            <w:tcW w:w="709" w:type="dxa"/>
            <w:tcBorders>
              <w:top w:val="single" w:sz="4" w:space="0" w:color="auto"/>
              <w:left w:val="single" w:sz="4" w:space="0" w:color="auto"/>
              <w:bottom w:val="single" w:sz="4" w:space="0" w:color="auto"/>
              <w:right w:val="single" w:sz="4" w:space="0" w:color="auto"/>
            </w:tcBorders>
            <w:vAlign w:val="center"/>
          </w:tcPr>
          <w:p w:rsidR="00C84CC2" w:rsidRPr="00F60CD8" w:rsidRDefault="00C84CC2" w:rsidP="00C84CC2">
            <w:pPr>
              <w:autoSpaceDN w:val="0"/>
              <w:jc w:val="center"/>
              <w:rPr>
                <w:rFonts w:ascii="Arial" w:hAnsi="Arial" w:cs="Arial"/>
                <w:b/>
                <w:sz w:val="16"/>
                <w:szCs w:val="16"/>
              </w:rPr>
            </w:pPr>
            <w:r w:rsidRPr="00F60CD8">
              <w:rPr>
                <w:rFonts w:ascii="Arial" w:hAnsi="Arial" w:cs="Arial"/>
                <w:b/>
                <w:sz w:val="16"/>
                <w:szCs w:val="16"/>
              </w:rPr>
              <w:t>2022</w:t>
            </w:r>
          </w:p>
        </w:tc>
      </w:tr>
      <w:tr w:rsidR="00C84CC2" w:rsidRPr="00F60CD8" w:rsidTr="00C84CC2">
        <w:trPr>
          <w:trHeight w:val="20"/>
        </w:trPr>
        <w:tc>
          <w:tcPr>
            <w:tcW w:w="709"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1.1.</w:t>
            </w:r>
          </w:p>
        </w:tc>
        <w:tc>
          <w:tcPr>
            <w:tcW w:w="10773" w:type="dxa"/>
            <w:gridSpan w:val="4"/>
            <w:tcBorders>
              <w:top w:val="single" w:sz="4" w:space="0" w:color="auto"/>
              <w:left w:val="single" w:sz="4" w:space="0" w:color="auto"/>
              <w:bottom w:val="single" w:sz="4" w:space="0" w:color="auto"/>
              <w:right w:val="single" w:sz="4" w:space="0" w:color="auto"/>
            </w:tcBorders>
          </w:tcPr>
          <w:p w:rsidR="00C84CC2" w:rsidRPr="00F60CD8" w:rsidRDefault="00C84CC2" w:rsidP="00C84CC2">
            <w:pPr>
              <w:autoSpaceDN w:val="0"/>
              <w:rPr>
                <w:rFonts w:ascii="Arial" w:hAnsi="Arial" w:cs="Arial"/>
                <w:sz w:val="16"/>
                <w:szCs w:val="16"/>
              </w:rPr>
            </w:pPr>
            <w:r w:rsidRPr="00F60CD8">
              <w:rPr>
                <w:rFonts w:ascii="Arial" w:hAnsi="Arial" w:cs="Arial"/>
                <w:sz w:val="16"/>
                <w:szCs w:val="16"/>
              </w:rPr>
              <w:t>Задача 1. Обеспечение мероприятий по содержанию и ремонту  автомобильных дорог общего пользования местного значения на террит</w:t>
            </w:r>
            <w:r w:rsidRPr="00F60CD8">
              <w:rPr>
                <w:rFonts w:ascii="Arial" w:hAnsi="Arial" w:cs="Arial"/>
                <w:sz w:val="16"/>
                <w:szCs w:val="16"/>
              </w:rPr>
              <w:t>о</w:t>
            </w:r>
            <w:r w:rsidRPr="00F60CD8">
              <w:rPr>
                <w:rFonts w:ascii="Arial" w:hAnsi="Arial" w:cs="Arial"/>
                <w:sz w:val="16"/>
                <w:szCs w:val="16"/>
              </w:rPr>
              <w:t>рии Валдайского</w:t>
            </w:r>
            <w:r w:rsidRPr="00F60CD8">
              <w:rPr>
                <w:rFonts w:ascii="Arial" w:hAnsi="Arial" w:cs="Arial"/>
                <w:b/>
                <w:sz w:val="16"/>
                <w:szCs w:val="16"/>
              </w:rPr>
              <w:t xml:space="preserve"> </w:t>
            </w:r>
            <w:r w:rsidRPr="00F60CD8">
              <w:rPr>
                <w:rFonts w:ascii="Arial" w:hAnsi="Arial" w:cs="Arial"/>
                <w:sz w:val="16"/>
                <w:szCs w:val="16"/>
              </w:rPr>
              <w:t>городского поселения за счет средств   областного бюджета и бюджета Валдайского горо</w:t>
            </w:r>
            <w:r w:rsidRPr="00F60CD8">
              <w:rPr>
                <w:rFonts w:ascii="Arial" w:hAnsi="Arial" w:cs="Arial"/>
                <w:sz w:val="16"/>
                <w:szCs w:val="16"/>
              </w:rPr>
              <w:t>д</w:t>
            </w:r>
            <w:r w:rsidRPr="00F60CD8">
              <w:rPr>
                <w:rFonts w:ascii="Arial" w:hAnsi="Arial" w:cs="Arial"/>
                <w:sz w:val="16"/>
                <w:szCs w:val="16"/>
              </w:rPr>
              <w:t>ского поселения</w:t>
            </w:r>
          </w:p>
        </w:tc>
      </w:tr>
      <w:tr w:rsidR="00C84CC2" w:rsidRPr="00F60CD8" w:rsidTr="00C84CC2">
        <w:trPr>
          <w:trHeight w:val="20"/>
        </w:trPr>
        <w:tc>
          <w:tcPr>
            <w:tcW w:w="709"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1.1.1.</w:t>
            </w:r>
          </w:p>
        </w:tc>
        <w:tc>
          <w:tcPr>
            <w:tcW w:w="8647"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both"/>
              <w:rPr>
                <w:rFonts w:ascii="Arial" w:hAnsi="Arial" w:cs="Arial"/>
                <w:sz w:val="16"/>
                <w:szCs w:val="16"/>
              </w:rPr>
            </w:pPr>
            <w:r w:rsidRPr="00F60CD8">
              <w:rPr>
                <w:rFonts w:ascii="Arial" w:hAnsi="Arial" w:cs="Arial"/>
                <w:sz w:val="16"/>
                <w:szCs w:val="16"/>
              </w:rPr>
              <w:t>Показатель 1. Доля автомобильных дорог, тротуаров, автобусных остановок в зимний и летний периоды на территории Валдайского городского поселения в нормативном состо</w:t>
            </w:r>
            <w:r w:rsidRPr="00F60CD8">
              <w:rPr>
                <w:rFonts w:ascii="Arial" w:hAnsi="Arial" w:cs="Arial"/>
                <w:sz w:val="16"/>
                <w:szCs w:val="16"/>
              </w:rPr>
              <w:t>я</w:t>
            </w:r>
            <w:r w:rsidRPr="00F60CD8">
              <w:rPr>
                <w:rFonts w:ascii="Arial" w:hAnsi="Arial" w:cs="Arial"/>
                <w:sz w:val="16"/>
                <w:szCs w:val="16"/>
              </w:rPr>
              <w:t>нии, подлежащих уборке, %</w:t>
            </w:r>
          </w:p>
        </w:tc>
        <w:tc>
          <w:tcPr>
            <w:tcW w:w="709"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100</w:t>
            </w:r>
          </w:p>
        </w:tc>
      </w:tr>
      <w:tr w:rsidR="00C84CC2" w:rsidRPr="00F60CD8" w:rsidTr="00C84CC2">
        <w:trPr>
          <w:trHeight w:val="20"/>
        </w:trPr>
        <w:tc>
          <w:tcPr>
            <w:tcW w:w="709"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1.1.2.</w:t>
            </w:r>
          </w:p>
        </w:tc>
        <w:tc>
          <w:tcPr>
            <w:tcW w:w="8647"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both"/>
              <w:rPr>
                <w:rFonts w:ascii="Arial" w:hAnsi="Arial" w:cs="Arial"/>
                <w:sz w:val="16"/>
                <w:szCs w:val="16"/>
              </w:rPr>
            </w:pPr>
            <w:r w:rsidRPr="00F60CD8">
              <w:rPr>
                <w:rFonts w:ascii="Arial" w:hAnsi="Arial" w:cs="Arial"/>
                <w:sz w:val="16"/>
                <w:szCs w:val="16"/>
              </w:rPr>
              <w:t>Показатель 2. Площадь отремонтированных автомобильных дорог и тротуаров общего пол</w:t>
            </w:r>
            <w:r w:rsidRPr="00F60CD8">
              <w:rPr>
                <w:rFonts w:ascii="Arial" w:hAnsi="Arial" w:cs="Arial"/>
                <w:sz w:val="16"/>
                <w:szCs w:val="16"/>
              </w:rPr>
              <w:t>ь</w:t>
            </w:r>
            <w:r w:rsidRPr="00F60CD8">
              <w:rPr>
                <w:rFonts w:ascii="Arial" w:hAnsi="Arial" w:cs="Arial"/>
                <w:sz w:val="16"/>
                <w:szCs w:val="16"/>
              </w:rPr>
              <w:t>зования местного значения, кв.м</w:t>
            </w:r>
          </w:p>
        </w:tc>
        <w:tc>
          <w:tcPr>
            <w:tcW w:w="709"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9701</w:t>
            </w:r>
          </w:p>
          <w:p w:rsidR="00C84CC2" w:rsidRPr="00F60CD8" w:rsidRDefault="00C84CC2" w:rsidP="00C84CC2">
            <w:pPr>
              <w:jc w:val="center"/>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9701</w:t>
            </w:r>
          </w:p>
          <w:p w:rsidR="00C84CC2" w:rsidRPr="00F60CD8" w:rsidRDefault="00C84CC2" w:rsidP="00C84CC2">
            <w:pPr>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9701</w:t>
            </w:r>
          </w:p>
          <w:p w:rsidR="00C84CC2" w:rsidRPr="00F60CD8" w:rsidRDefault="00C84CC2" w:rsidP="00C84CC2">
            <w:pPr>
              <w:jc w:val="center"/>
              <w:rPr>
                <w:rFonts w:ascii="Arial" w:hAnsi="Arial" w:cs="Arial"/>
                <w:sz w:val="16"/>
                <w:szCs w:val="16"/>
              </w:rPr>
            </w:pPr>
          </w:p>
        </w:tc>
      </w:tr>
      <w:tr w:rsidR="00C84CC2" w:rsidRPr="00F60CD8" w:rsidTr="00C84CC2">
        <w:trPr>
          <w:trHeight w:val="20"/>
        </w:trPr>
        <w:tc>
          <w:tcPr>
            <w:tcW w:w="709"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1.1.3.</w:t>
            </w:r>
          </w:p>
        </w:tc>
        <w:tc>
          <w:tcPr>
            <w:tcW w:w="8647"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both"/>
              <w:rPr>
                <w:rFonts w:ascii="Arial" w:hAnsi="Arial" w:cs="Arial"/>
                <w:sz w:val="16"/>
                <w:szCs w:val="16"/>
              </w:rPr>
            </w:pPr>
            <w:r w:rsidRPr="00F60CD8">
              <w:rPr>
                <w:rFonts w:ascii="Arial" w:hAnsi="Arial" w:cs="Arial"/>
                <w:sz w:val="16"/>
                <w:szCs w:val="16"/>
              </w:rPr>
              <w:t>Показатель 3. Количество автомобильных дорог общего пользования местного значения, на которые разраб</w:t>
            </w:r>
            <w:r w:rsidRPr="00F60CD8">
              <w:rPr>
                <w:rFonts w:ascii="Arial" w:hAnsi="Arial" w:cs="Arial"/>
                <w:sz w:val="16"/>
                <w:szCs w:val="16"/>
              </w:rPr>
              <w:t>о</w:t>
            </w:r>
            <w:r w:rsidRPr="00F60CD8">
              <w:rPr>
                <w:rFonts w:ascii="Arial" w:hAnsi="Arial" w:cs="Arial"/>
                <w:sz w:val="16"/>
                <w:szCs w:val="16"/>
              </w:rPr>
              <w:t>тана проектно-сметная документация на капитальный ремонт и (или) реконструкцию автомобильных дорог общего пользования местного знач</w:t>
            </w:r>
            <w:r w:rsidRPr="00F60CD8">
              <w:rPr>
                <w:rFonts w:ascii="Arial" w:hAnsi="Arial" w:cs="Arial"/>
                <w:sz w:val="16"/>
                <w:szCs w:val="16"/>
              </w:rPr>
              <w:t>е</w:t>
            </w:r>
            <w:r w:rsidRPr="00F60CD8">
              <w:rPr>
                <w:rFonts w:ascii="Arial" w:hAnsi="Arial" w:cs="Arial"/>
                <w:sz w:val="16"/>
                <w:szCs w:val="16"/>
              </w:rPr>
              <w:t>ния, шт.</w:t>
            </w:r>
          </w:p>
        </w:tc>
        <w:tc>
          <w:tcPr>
            <w:tcW w:w="709"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1</w:t>
            </w:r>
          </w:p>
        </w:tc>
      </w:tr>
      <w:tr w:rsidR="00C84CC2" w:rsidRPr="00F60CD8" w:rsidTr="00C84CC2">
        <w:trPr>
          <w:trHeight w:val="20"/>
        </w:trPr>
        <w:tc>
          <w:tcPr>
            <w:tcW w:w="709"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1.1.4.</w:t>
            </w:r>
          </w:p>
        </w:tc>
        <w:tc>
          <w:tcPr>
            <w:tcW w:w="8647"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both"/>
              <w:rPr>
                <w:rFonts w:ascii="Arial" w:hAnsi="Arial" w:cs="Arial"/>
                <w:sz w:val="16"/>
                <w:szCs w:val="16"/>
              </w:rPr>
            </w:pPr>
            <w:r w:rsidRPr="00F60CD8">
              <w:rPr>
                <w:rFonts w:ascii="Arial" w:hAnsi="Arial" w:cs="Arial"/>
                <w:sz w:val="16"/>
                <w:szCs w:val="16"/>
              </w:rPr>
              <w:t>Показатель 4. Количество паспортизированных автомобильных дорог общего пользования местного знач</w:t>
            </w:r>
            <w:r w:rsidRPr="00F60CD8">
              <w:rPr>
                <w:rFonts w:ascii="Arial" w:hAnsi="Arial" w:cs="Arial"/>
                <w:sz w:val="16"/>
                <w:szCs w:val="16"/>
              </w:rPr>
              <w:t>е</w:t>
            </w:r>
            <w:r w:rsidRPr="00F60CD8">
              <w:rPr>
                <w:rFonts w:ascii="Arial" w:hAnsi="Arial" w:cs="Arial"/>
                <w:sz w:val="16"/>
                <w:szCs w:val="16"/>
              </w:rPr>
              <w:t>ния, шт.</w:t>
            </w:r>
          </w:p>
        </w:tc>
        <w:tc>
          <w:tcPr>
            <w:tcW w:w="709"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1</w:t>
            </w:r>
          </w:p>
        </w:tc>
        <w:tc>
          <w:tcPr>
            <w:tcW w:w="708"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1</w:t>
            </w:r>
          </w:p>
        </w:tc>
      </w:tr>
      <w:tr w:rsidR="00C84CC2" w:rsidRPr="00F60CD8" w:rsidTr="00C84CC2">
        <w:trPr>
          <w:trHeight w:val="20"/>
        </w:trPr>
        <w:tc>
          <w:tcPr>
            <w:tcW w:w="709"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1.1.5</w:t>
            </w:r>
          </w:p>
        </w:tc>
        <w:tc>
          <w:tcPr>
            <w:tcW w:w="8647"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both"/>
              <w:rPr>
                <w:rFonts w:ascii="Arial" w:hAnsi="Arial" w:cs="Arial"/>
                <w:sz w:val="16"/>
                <w:szCs w:val="16"/>
              </w:rPr>
            </w:pPr>
            <w:r w:rsidRPr="00F60CD8">
              <w:rPr>
                <w:rFonts w:ascii="Arial" w:hAnsi="Arial" w:cs="Arial"/>
                <w:sz w:val="16"/>
                <w:szCs w:val="16"/>
              </w:rPr>
              <w:t>Показатель 5. Количество и площадь отремонтированных подъездов к дворовым территориям многокварти</w:t>
            </w:r>
            <w:r w:rsidRPr="00F60CD8">
              <w:rPr>
                <w:rFonts w:ascii="Arial" w:hAnsi="Arial" w:cs="Arial"/>
                <w:sz w:val="16"/>
                <w:szCs w:val="16"/>
              </w:rPr>
              <w:t>р</w:t>
            </w:r>
            <w:r w:rsidRPr="00F60CD8">
              <w:rPr>
                <w:rFonts w:ascii="Arial" w:hAnsi="Arial" w:cs="Arial"/>
                <w:sz w:val="16"/>
                <w:szCs w:val="16"/>
              </w:rPr>
              <w:t>ных домов, шт./кв.м</w:t>
            </w:r>
          </w:p>
        </w:tc>
        <w:tc>
          <w:tcPr>
            <w:tcW w:w="709"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3/1208</w:t>
            </w:r>
          </w:p>
        </w:tc>
        <w:tc>
          <w:tcPr>
            <w:tcW w:w="708"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1/1000</w:t>
            </w:r>
          </w:p>
        </w:tc>
        <w:tc>
          <w:tcPr>
            <w:tcW w:w="709"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1/1000</w:t>
            </w:r>
          </w:p>
        </w:tc>
      </w:tr>
      <w:tr w:rsidR="00C84CC2" w:rsidRPr="00F60CD8" w:rsidTr="00C84CC2">
        <w:trPr>
          <w:trHeight w:val="20"/>
        </w:trPr>
        <w:tc>
          <w:tcPr>
            <w:tcW w:w="709"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1.1.6</w:t>
            </w:r>
          </w:p>
        </w:tc>
        <w:tc>
          <w:tcPr>
            <w:tcW w:w="8647"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both"/>
              <w:rPr>
                <w:rFonts w:ascii="Arial" w:hAnsi="Arial" w:cs="Arial"/>
                <w:sz w:val="16"/>
                <w:szCs w:val="16"/>
              </w:rPr>
            </w:pPr>
            <w:r w:rsidRPr="00F60CD8">
              <w:rPr>
                <w:rFonts w:ascii="Arial" w:hAnsi="Arial" w:cs="Arial"/>
                <w:sz w:val="16"/>
                <w:szCs w:val="16"/>
              </w:rPr>
              <w:t>Показатель 6. Количество построенных автомобильных дорог общего пользования местн</w:t>
            </w:r>
            <w:r w:rsidRPr="00F60CD8">
              <w:rPr>
                <w:rFonts w:ascii="Arial" w:hAnsi="Arial" w:cs="Arial"/>
                <w:sz w:val="16"/>
                <w:szCs w:val="16"/>
              </w:rPr>
              <w:t>о</w:t>
            </w:r>
            <w:r w:rsidRPr="00F60CD8">
              <w:rPr>
                <w:rFonts w:ascii="Arial" w:hAnsi="Arial" w:cs="Arial"/>
                <w:sz w:val="16"/>
                <w:szCs w:val="16"/>
              </w:rPr>
              <w:t>го значения, шт.</w:t>
            </w:r>
          </w:p>
        </w:tc>
        <w:tc>
          <w:tcPr>
            <w:tcW w:w="709"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1</w:t>
            </w:r>
          </w:p>
        </w:tc>
      </w:tr>
      <w:tr w:rsidR="00C84CC2" w:rsidRPr="00F60CD8" w:rsidTr="00C84CC2">
        <w:trPr>
          <w:trHeight w:val="20"/>
        </w:trPr>
        <w:tc>
          <w:tcPr>
            <w:tcW w:w="709"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1.1.7</w:t>
            </w:r>
          </w:p>
        </w:tc>
        <w:tc>
          <w:tcPr>
            <w:tcW w:w="8647"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both"/>
              <w:rPr>
                <w:rFonts w:ascii="Arial" w:hAnsi="Arial" w:cs="Arial"/>
                <w:sz w:val="16"/>
                <w:szCs w:val="16"/>
              </w:rPr>
            </w:pPr>
            <w:r w:rsidRPr="00F60CD8">
              <w:rPr>
                <w:rFonts w:ascii="Arial" w:hAnsi="Arial" w:cs="Arial"/>
                <w:sz w:val="16"/>
                <w:szCs w:val="16"/>
              </w:rPr>
              <w:t>Показатель 7. Количество и площадь отремонтированных автомобильных д</w:t>
            </w:r>
            <w:r w:rsidRPr="00F60CD8">
              <w:rPr>
                <w:rFonts w:ascii="Arial" w:hAnsi="Arial" w:cs="Arial"/>
                <w:sz w:val="16"/>
                <w:szCs w:val="16"/>
              </w:rPr>
              <w:t>о</w:t>
            </w:r>
            <w:r w:rsidRPr="00F60CD8">
              <w:rPr>
                <w:rFonts w:ascii="Arial" w:hAnsi="Arial" w:cs="Arial"/>
                <w:sz w:val="16"/>
                <w:szCs w:val="16"/>
              </w:rPr>
              <w:t>рог, шт./кв.м</w:t>
            </w:r>
          </w:p>
        </w:tc>
        <w:tc>
          <w:tcPr>
            <w:tcW w:w="709"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5/6861</w:t>
            </w:r>
          </w:p>
        </w:tc>
        <w:tc>
          <w:tcPr>
            <w:tcW w:w="708"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1/1000</w:t>
            </w:r>
          </w:p>
        </w:tc>
        <w:tc>
          <w:tcPr>
            <w:tcW w:w="709"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1/1000</w:t>
            </w:r>
          </w:p>
        </w:tc>
      </w:tr>
      <w:tr w:rsidR="00C84CC2" w:rsidRPr="00F60CD8" w:rsidTr="00C84CC2">
        <w:trPr>
          <w:trHeight w:val="20"/>
        </w:trPr>
        <w:tc>
          <w:tcPr>
            <w:tcW w:w="709"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1.1.8.</w:t>
            </w:r>
          </w:p>
        </w:tc>
        <w:tc>
          <w:tcPr>
            <w:tcW w:w="8647"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both"/>
              <w:rPr>
                <w:rFonts w:ascii="Arial" w:hAnsi="Arial" w:cs="Arial"/>
                <w:sz w:val="16"/>
                <w:szCs w:val="16"/>
              </w:rPr>
            </w:pPr>
            <w:r w:rsidRPr="00F60CD8">
              <w:rPr>
                <w:rFonts w:ascii="Arial" w:hAnsi="Arial" w:cs="Arial"/>
                <w:sz w:val="16"/>
                <w:szCs w:val="16"/>
              </w:rPr>
              <w:t>Показатель 8. Количество и площадь о</w:t>
            </w:r>
            <w:r w:rsidRPr="00F60CD8">
              <w:rPr>
                <w:rFonts w:ascii="Arial" w:hAnsi="Arial" w:cs="Arial"/>
                <w:sz w:val="16"/>
                <w:szCs w:val="16"/>
              </w:rPr>
              <w:t>т</w:t>
            </w:r>
            <w:r w:rsidRPr="00F60CD8">
              <w:rPr>
                <w:rFonts w:ascii="Arial" w:hAnsi="Arial" w:cs="Arial"/>
                <w:sz w:val="16"/>
                <w:szCs w:val="16"/>
              </w:rPr>
              <w:t>ремонтированных тротуаров, шт./кв.м</w:t>
            </w:r>
          </w:p>
        </w:tc>
        <w:tc>
          <w:tcPr>
            <w:tcW w:w="709"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2/1632</w:t>
            </w:r>
          </w:p>
        </w:tc>
        <w:tc>
          <w:tcPr>
            <w:tcW w:w="708"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1/1000</w:t>
            </w:r>
          </w:p>
        </w:tc>
        <w:tc>
          <w:tcPr>
            <w:tcW w:w="709"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1/1000</w:t>
            </w:r>
          </w:p>
        </w:tc>
      </w:tr>
    </w:tbl>
    <w:p w:rsidR="00C84CC2" w:rsidRPr="00F60CD8" w:rsidRDefault="00C84CC2" w:rsidP="00C84CC2">
      <w:pPr>
        <w:ind w:firstLine="142"/>
        <w:rPr>
          <w:rFonts w:ascii="Arial" w:hAnsi="Arial" w:cs="Arial"/>
          <w:sz w:val="16"/>
          <w:szCs w:val="16"/>
        </w:rPr>
      </w:pPr>
      <w:r w:rsidRPr="00F60CD8">
        <w:rPr>
          <w:rFonts w:ascii="Arial" w:hAnsi="Arial" w:cs="Arial"/>
          <w:sz w:val="16"/>
          <w:szCs w:val="16"/>
        </w:rPr>
        <w:t>3. Сроки реализации подпрограммы: 2020-2022 годы.</w:t>
      </w:r>
    </w:p>
    <w:p w:rsidR="00C84CC2" w:rsidRPr="00F60CD8" w:rsidRDefault="00C84CC2" w:rsidP="00C84CC2">
      <w:pPr>
        <w:ind w:firstLine="142"/>
        <w:rPr>
          <w:rFonts w:ascii="Arial" w:hAnsi="Arial" w:cs="Arial"/>
          <w:sz w:val="16"/>
          <w:szCs w:val="16"/>
        </w:rPr>
      </w:pPr>
      <w:r w:rsidRPr="00F60CD8">
        <w:rPr>
          <w:rFonts w:ascii="Arial" w:hAnsi="Arial" w:cs="Arial"/>
          <w:sz w:val="16"/>
          <w:szCs w:val="16"/>
        </w:rPr>
        <w:t>4. Объемы и источники финансирования подпрограммы (тыс.рублей):</w:t>
      </w:r>
    </w:p>
    <w:tbl>
      <w:tblPr>
        <w:tblW w:w="11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444"/>
        <w:gridCol w:w="1453"/>
        <w:gridCol w:w="2370"/>
        <w:gridCol w:w="2250"/>
        <w:gridCol w:w="1420"/>
        <w:gridCol w:w="1189"/>
      </w:tblGrid>
      <w:tr w:rsidR="00C84CC2" w:rsidRPr="00F60CD8" w:rsidTr="00C84CC2">
        <w:trPr>
          <w:trHeight w:val="20"/>
        </w:trPr>
        <w:tc>
          <w:tcPr>
            <w:tcW w:w="1356" w:type="dxa"/>
            <w:vMerge w:val="restart"/>
            <w:tcBorders>
              <w:top w:val="single" w:sz="4" w:space="0" w:color="auto"/>
              <w:left w:val="single" w:sz="4" w:space="0" w:color="auto"/>
              <w:bottom w:val="single" w:sz="4" w:space="0" w:color="auto"/>
              <w:right w:val="single" w:sz="4" w:space="0" w:color="auto"/>
            </w:tcBorders>
            <w:vAlign w:val="cente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Год</w:t>
            </w:r>
          </w:p>
        </w:tc>
        <w:tc>
          <w:tcPr>
            <w:tcW w:w="10126" w:type="dxa"/>
            <w:gridSpan w:val="6"/>
            <w:tcBorders>
              <w:top w:val="single" w:sz="4" w:space="0" w:color="auto"/>
              <w:left w:val="single" w:sz="4" w:space="0" w:color="auto"/>
              <w:bottom w:val="single" w:sz="4" w:space="0" w:color="auto"/>
              <w:right w:val="single" w:sz="4" w:space="0" w:color="auto"/>
            </w:tcBorders>
            <w:vAlign w:val="center"/>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Источник финансирования</w:t>
            </w:r>
          </w:p>
        </w:tc>
      </w:tr>
      <w:tr w:rsidR="00C84CC2" w:rsidRPr="00F60CD8" w:rsidTr="00C84CC2">
        <w:trPr>
          <w:trHeight w:val="20"/>
        </w:trPr>
        <w:tc>
          <w:tcPr>
            <w:tcW w:w="1356" w:type="dxa"/>
            <w:vMerge/>
            <w:tcBorders>
              <w:top w:val="single" w:sz="4" w:space="0" w:color="auto"/>
              <w:left w:val="single" w:sz="4" w:space="0" w:color="auto"/>
              <w:bottom w:val="single" w:sz="4" w:space="0" w:color="auto"/>
              <w:right w:val="single" w:sz="4" w:space="0" w:color="auto"/>
            </w:tcBorders>
            <w:vAlign w:val="center"/>
          </w:tcPr>
          <w:p w:rsidR="00C84CC2" w:rsidRPr="00F60CD8" w:rsidRDefault="00C84CC2" w:rsidP="00C84CC2">
            <w:pPr>
              <w:jc w:val="center"/>
              <w:rPr>
                <w:rFonts w:ascii="Arial" w:hAnsi="Arial" w:cs="Arial"/>
                <w:b/>
                <w:sz w:val="16"/>
                <w:szCs w:val="16"/>
              </w:rPr>
            </w:pPr>
          </w:p>
        </w:tc>
        <w:tc>
          <w:tcPr>
            <w:tcW w:w="1444" w:type="dxa"/>
            <w:tcBorders>
              <w:top w:val="single" w:sz="4" w:space="0" w:color="auto"/>
              <w:left w:val="single" w:sz="4" w:space="0" w:color="auto"/>
              <w:bottom w:val="single" w:sz="4" w:space="0" w:color="auto"/>
              <w:right w:val="single" w:sz="4" w:space="0" w:color="auto"/>
            </w:tcBorders>
            <w:vAlign w:val="cente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областной бю</w:t>
            </w:r>
            <w:r w:rsidRPr="00F60CD8">
              <w:rPr>
                <w:rFonts w:ascii="Arial" w:hAnsi="Arial" w:cs="Arial"/>
                <w:b/>
                <w:sz w:val="16"/>
                <w:szCs w:val="16"/>
              </w:rPr>
              <w:t>д</w:t>
            </w:r>
            <w:r w:rsidRPr="00F60CD8">
              <w:rPr>
                <w:rFonts w:ascii="Arial" w:hAnsi="Arial" w:cs="Arial"/>
                <w:b/>
                <w:sz w:val="16"/>
                <w:szCs w:val="16"/>
              </w:rPr>
              <w:t>жет</w:t>
            </w:r>
          </w:p>
        </w:tc>
        <w:tc>
          <w:tcPr>
            <w:tcW w:w="1453" w:type="dxa"/>
            <w:tcBorders>
              <w:top w:val="single" w:sz="4" w:space="0" w:color="auto"/>
              <w:left w:val="single" w:sz="4" w:space="0" w:color="auto"/>
              <w:bottom w:val="single" w:sz="4" w:space="0" w:color="auto"/>
              <w:right w:val="single" w:sz="4" w:space="0" w:color="auto"/>
            </w:tcBorders>
            <w:vAlign w:val="center"/>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федерал</w:t>
            </w:r>
            <w:r w:rsidRPr="00F60CD8">
              <w:rPr>
                <w:rFonts w:ascii="Arial" w:hAnsi="Arial" w:cs="Arial"/>
                <w:b/>
                <w:sz w:val="16"/>
                <w:szCs w:val="16"/>
              </w:rPr>
              <w:t>ь</w:t>
            </w:r>
            <w:r w:rsidRPr="00F60CD8">
              <w:rPr>
                <w:rFonts w:ascii="Arial" w:hAnsi="Arial" w:cs="Arial"/>
                <w:b/>
                <w:sz w:val="16"/>
                <w:szCs w:val="16"/>
              </w:rPr>
              <w:t>ный бю</w:t>
            </w:r>
            <w:r w:rsidRPr="00F60CD8">
              <w:rPr>
                <w:rFonts w:ascii="Arial" w:hAnsi="Arial" w:cs="Arial"/>
                <w:b/>
                <w:sz w:val="16"/>
                <w:szCs w:val="16"/>
              </w:rPr>
              <w:t>д</w:t>
            </w:r>
            <w:r w:rsidRPr="00F60CD8">
              <w:rPr>
                <w:rFonts w:ascii="Arial" w:hAnsi="Arial" w:cs="Arial"/>
                <w:b/>
                <w:sz w:val="16"/>
                <w:szCs w:val="16"/>
              </w:rPr>
              <w:t>жет</w:t>
            </w:r>
          </w:p>
        </w:tc>
        <w:tc>
          <w:tcPr>
            <w:tcW w:w="2370" w:type="dxa"/>
            <w:tcBorders>
              <w:top w:val="single" w:sz="4" w:space="0" w:color="auto"/>
              <w:left w:val="single" w:sz="4" w:space="0" w:color="auto"/>
              <w:bottom w:val="single" w:sz="4" w:space="0" w:color="auto"/>
              <w:right w:val="single" w:sz="4" w:space="0" w:color="auto"/>
            </w:tcBorders>
            <w:vAlign w:val="cente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бюджет Валдайского м</w:t>
            </w:r>
            <w:r w:rsidRPr="00F60CD8">
              <w:rPr>
                <w:rFonts w:ascii="Arial" w:hAnsi="Arial" w:cs="Arial"/>
                <w:b/>
                <w:sz w:val="16"/>
                <w:szCs w:val="16"/>
              </w:rPr>
              <w:t>у</w:t>
            </w:r>
            <w:r w:rsidRPr="00F60CD8">
              <w:rPr>
                <w:rFonts w:ascii="Arial" w:hAnsi="Arial" w:cs="Arial"/>
                <w:b/>
                <w:sz w:val="16"/>
                <w:szCs w:val="16"/>
              </w:rPr>
              <w:t>ниципального ра</w:t>
            </w:r>
            <w:r w:rsidRPr="00F60CD8">
              <w:rPr>
                <w:rFonts w:ascii="Arial" w:hAnsi="Arial" w:cs="Arial"/>
                <w:b/>
                <w:sz w:val="16"/>
                <w:szCs w:val="16"/>
              </w:rPr>
              <w:t>й</w:t>
            </w:r>
            <w:r w:rsidRPr="00F60CD8">
              <w:rPr>
                <w:rFonts w:ascii="Arial" w:hAnsi="Arial" w:cs="Arial"/>
                <w:b/>
                <w:sz w:val="16"/>
                <w:szCs w:val="16"/>
              </w:rPr>
              <w:t>она</w:t>
            </w:r>
          </w:p>
        </w:tc>
        <w:tc>
          <w:tcPr>
            <w:tcW w:w="2250" w:type="dxa"/>
            <w:tcBorders>
              <w:top w:val="single" w:sz="4" w:space="0" w:color="auto"/>
              <w:left w:val="single" w:sz="4" w:space="0" w:color="auto"/>
              <w:bottom w:val="single" w:sz="4" w:space="0" w:color="auto"/>
              <w:right w:val="single" w:sz="4" w:space="0" w:color="auto"/>
            </w:tcBorders>
            <w:vAlign w:val="center"/>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бюджет Валда</w:t>
            </w:r>
            <w:r w:rsidRPr="00F60CD8">
              <w:rPr>
                <w:rFonts w:ascii="Arial" w:hAnsi="Arial" w:cs="Arial"/>
                <w:b/>
                <w:sz w:val="16"/>
                <w:szCs w:val="16"/>
              </w:rPr>
              <w:t>й</w:t>
            </w:r>
            <w:r w:rsidRPr="00F60CD8">
              <w:rPr>
                <w:rFonts w:ascii="Arial" w:hAnsi="Arial" w:cs="Arial"/>
                <w:b/>
                <w:sz w:val="16"/>
                <w:szCs w:val="16"/>
              </w:rPr>
              <w:t>ского городского посел</w:t>
            </w:r>
            <w:r w:rsidRPr="00F60CD8">
              <w:rPr>
                <w:rFonts w:ascii="Arial" w:hAnsi="Arial" w:cs="Arial"/>
                <w:b/>
                <w:sz w:val="16"/>
                <w:szCs w:val="16"/>
              </w:rPr>
              <w:t>е</w:t>
            </w:r>
            <w:r w:rsidRPr="00F60CD8">
              <w:rPr>
                <w:rFonts w:ascii="Arial" w:hAnsi="Arial" w:cs="Arial"/>
                <w:b/>
                <w:sz w:val="16"/>
                <w:szCs w:val="16"/>
              </w:rPr>
              <w:t>ния</w:t>
            </w:r>
          </w:p>
        </w:tc>
        <w:tc>
          <w:tcPr>
            <w:tcW w:w="1420" w:type="dxa"/>
            <w:tcBorders>
              <w:top w:val="single" w:sz="4" w:space="0" w:color="auto"/>
              <w:left w:val="single" w:sz="4" w:space="0" w:color="auto"/>
              <w:bottom w:val="single" w:sz="4" w:space="0" w:color="auto"/>
              <w:right w:val="single" w:sz="4" w:space="0" w:color="auto"/>
            </w:tcBorders>
            <w:vAlign w:val="center"/>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внебюдже</w:t>
            </w:r>
            <w:r w:rsidRPr="00F60CD8">
              <w:rPr>
                <w:rFonts w:ascii="Arial" w:hAnsi="Arial" w:cs="Arial"/>
                <w:b/>
                <w:sz w:val="16"/>
                <w:szCs w:val="16"/>
              </w:rPr>
              <w:t>т</w:t>
            </w:r>
            <w:r w:rsidRPr="00F60CD8">
              <w:rPr>
                <w:rFonts w:ascii="Arial" w:hAnsi="Arial" w:cs="Arial"/>
                <w:b/>
                <w:sz w:val="16"/>
                <w:szCs w:val="16"/>
              </w:rPr>
              <w:t>ные средства</w:t>
            </w:r>
          </w:p>
        </w:tc>
        <w:tc>
          <w:tcPr>
            <w:tcW w:w="1189" w:type="dxa"/>
            <w:tcBorders>
              <w:top w:val="single" w:sz="4" w:space="0" w:color="auto"/>
              <w:left w:val="single" w:sz="4" w:space="0" w:color="auto"/>
              <w:bottom w:val="single" w:sz="4" w:space="0" w:color="auto"/>
              <w:right w:val="single" w:sz="4" w:space="0" w:color="auto"/>
            </w:tcBorders>
            <w:vAlign w:val="center"/>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всего</w:t>
            </w:r>
          </w:p>
        </w:tc>
      </w:tr>
      <w:tr w:rsidR="00C84CC2" w:rsidRPr="00F60CD8" w:rsidTr="00C84CC2">
        <w:trPr>
          <w:trHeight w:val="20"/>
        </w:trPr>
        <w:tc>
          <w:tcPr>
            <w:tcW w:w="1356"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1</w:t>
            </w:r>
          </w:p>
        </w:tc>
        <w:tc>
          <w:tcPr>
            <w:tcW w:w="1444"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2</w:t>
            </w:r>
          </w:p>
        </w:tc>
        <w:tc>
          <w:tcPr>
            <w:tcW w:w="1453"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3</w:t>
            </w:r>
          </w:p>
        </w:tc>
        <w:tc>
          <w:tcPr>
            <w:tcW w:w="2370"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4</w:t>
            </w:r>
          </w:p>
        </w:tc>
        <w:tc>
          <w:tcPr>
            <w:tcW w:w="2250"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5</w:t>
            </w:r>
          </w:p>
        </w:tc>
        <w:tc>
          <w:tcPr>
            <w:tcW w:w="1420"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6</w:t>
            </w:r>
          </w:p>
        </w:tc>
        <w:tc>
          <w:tcPr>
            <w:tcW w:w="1189"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7</w:t>
            </w:r>
          </w:p>
        </w:tc>
      </w:tr>
      <w:tr w:rsidR="00C84CC2" w:rsidRPr="00F60CD8" w:rsidTr="00C84CC2">
        <w:trPr>
          <w:trHeight w:val="20"/>
        </w:trPr>
        <w:tc>
          <w:tcPr>
            <w:tcW w:w="1356"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2020</w:t>
            </w:r>
          </w:p>
        </w:tc>
        <w:tc>
          <w:tcPr>
            <w:tcW w:w="1444"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3 938,000</w:t>
            </w:r>
          </w:p>
        </w:tc>
        <w:tc>
          <w:tcPr>
            <w:tcW w:w="1453"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 xml:space="preserve">- </w:t>
            </w:r>
          </w:p>
        </w:tc>
        <w:tc>
          <w:tcPr>
            <w:tcW w:w="2370"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 xml:space="preserve"> -</w:t>
            </w:r>
          </w:p>
        </w:tc>
        <w:tc>
          <w:tcPr>
            <w:tcW w:w="2250"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23 422,7</w:t>
            </w:r>
          </w:p>
        </w:tc>
        <w:tc>
          <w:tcPr>
            <w:tcW w:w="1420"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 xml:space="preserve">- </w:t>
            </w:r>
          </w:p>
        </w:tc>
        <w:tc>
          <w:tcPr>
            <w:tcW w:w="1189"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27 360,7</w:t>
            </w:r>
          </w:p>
        </w:tc>
      </w:tr>
      <w:tr w:rsidR="00C84CC2" w:rsidRPr="00F60CD8" w:rsidTr="00C84CC2">
        <w:trPr>
          <w:trHeight w:val="20"/>
        </w:trPr>
        <w:tc>
          <w:tcPr>
            <w:tcW w:w="1356"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2021</w:t>
            </w:r>
          </w:p>
        </w:tc>
        <w:tc>
          <w:tcPr>
            <w:tcW w:w="1444"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3 938,000</w:t>
            </w:r>
          </w:p>
        </w:tc>
        <w:tc>
          <w:tcPr>
            <w:tcW w:w="1453"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w:t>
            </w:r>
          </w:p>
        </w:tc>
        <w:tc>
          <w:tcPr>
            <w:tcW w:w="2370"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w:t>
            </w:r>
          </w:p>
        </w:tc>
        <w:tc>
          <w:tcPr>
            <w:tcW w:w="2250"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23 422,7</w:t>
            </w:r>
          </w:p>
        </w:tc>
        <w:tc>
          <w:tcPr>
            <w:tcW w:w="1420"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w:t>
            </w:r>
          </w:p>
        </w:tc>
        <w:tc>
          <w:tcPr>
            <w:tcW w:w="1189"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27 360,7</w:t>
            </w:r>
          </w:p>
        </w:tc>
      </w:tr>
      <w:tr w:rsidR="00C84CC2" w:rsidRPr="00F60CD8" w:rsidTr="00C84CC2">
        <w:trPr>
          <w:trHeight w:val="20"/>
        </w:trPr>
        <w:tc>
          <w:tcPr>
            <w:tcW w:w="1356"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lastRenderedPageBreak/>
              <w:t>2022</w:t>
            </w:r>
          </w:p>
        </w:tc>
        <w:tc>
          <w:tcPr>
            <w:tcW w:w="1444"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3 938,000</w:t>
            </w:r>
          </w:p>
        </w:tc>
        <w:tc>
          <w:tcPr>
            <w:tcW w:w="1453"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w:t>
            </w:r>
          </w:p>
        </w:tc>
        <w:tc>
          <w:tcPr>
            <w:tcW w:w="2370"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w:t>
            </w:r>
          </w:p>
        </w:tc>
        <w:tc>
          <w:tcPr>
            <w:tcW w:w="2250"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23 422,7</w:t>
            </w:r>
          </w:p>
        </w:tc>
        <w:tc>
          <w:tcPr>
            <w:tcW w:w="1420"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w:t>
            </w:r>
          </w:p>
        </w:tc>
        <w:tc>
          <w:tcPr>
            <w:tcW w:w="1189"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27 360,7</w:t>
            </w:r>
          </w:p>
        </w:tc>
      </w:tr>
      <w:tr w:rsidR="00C84CC2" w:rsidRPr="00F60CD8" w:rsidTr="00C84CC2">
        <w:trPr>
          <w:trHeight w:val="20"/>
        </w:trPr>
        <w:tc>
          <w:tcPr>
            <w:tcW w:w="1356"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ВСЕГО</w:t>
            </w:r>
          </w:p>
        </w:tc>
        <w:tc>
          <w:tcPr>
            <w:tcW w:w="1444"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11 814,000</w:t>
            </w:r>
          </w:p>
        </w:tc>
        <w:tc>
          <w:tcPr>
            <w:tcW w:w="1453"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 xml:space="preserve">- </w:t>
            </w:r>
          </w:p>
        </w:tc>
        <w:tc>
          <w:tcPr>
            <w:tcW w:w="2370"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 xml:space="preserve"> -</w:t>
            </w:r>
          </w:p>
        </w:tc>
        <w:tc>
          <w:tcPr>
            <w:tcW w:w="2250"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70 268,1</w:t>
            </w:r>
          </w:p>
        </w:tc>
        <w:tc>
          <w:tcPr>
            <w:tcW w:w="1420"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 xml:space="preserve"> -</w:t>
            </w:r>
          </w:p>
        </w:tc>
        <w:tc>
          <w:tcPr>
            <w:tcW w:w="1189"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82 082,1</w:t>
            </w:r>
          </w:p>
        </w:tc>
      </w:tr>
    </w:tbl>
    <w:p w:rsidR="00C84CC2" w:rsidRPr="00F60CD8" w:rsidRDefault="00C84CC2" w:rsidP="00C84CC2">
      <w:pPr>
        <w:ind w:firstLine="142"/>
        <w:jc w:val="both"/>
        <w:rPr>
          <w:rFonts w:ascii="Arial" w:hAnsi="Arial" w:cs="Arial"/>
          <w:sz w:val="16"/>
          <w:szCs w:val="16"/>
        </w:rPr>
      </w:pPr>
      <w:r w:rsidRPr="00F60CD8">
        <w:rPr>
          <w:rFonts w:ascii="Arial" w:hAnsi="Arial" w:cs="Arial"/>
          <w:sz w:val="16"/>
          <w:szCs w:val="16"/>
        </w:rPr>
        <w:t>5. Ожидаемые конечные результаты реализации подпрограммы:</w:t>
      </w:r>
    </w:p>
    <w:p w:rsidR="00C84CC2" w:rsidRPr="00F60CD8" w:rsidRDefault="00C84CC2" w:rsidP="00C84CC2">
      <w:pPr>
        <w:ind w:firstLine="142"/>
        <w:jc w:val="both"/>
        <w:rPr>
          <w:rFonts w:ascii="Arial" w:hAnsi="Arial" w:cs="Arial"/>
          <w:sz w:val="16"/>
          <w:szCs w:val="16"/>
        </w:rPr>
      </w:pPr>
      <w:r w:rsidRPr="00F60CD8">
        <w:rPr>
          <w:rFonts w:ascii="Arial" w:hAnsi="Arial" w:cs="Arial"/>
          <w:sz w:val="16"/>
          <w:szCs w:val="16"/>
        </w:rPr>
        <w:t>снижение к 2022году доли автомобильных дорог общего пользования местного значения, не соответствующих нормативным требованиям;</w:t>
      </w:r>
    </w:p>
    <w:p w:rsidR="00C84CC2" w:rsidRPr="00F60CD8" w:rsidRDefault="00C84CC2" w:rsidP="00C84CC2">
      <w:pPr>
        <w:ind w:firstLine="142"/>
        <w:jc w:val="both"/>
        <w:rPr>
          <w:rFonts w:ascii="Arial" w:hAnsi="Arial" w:cs="Arial"/>
          <w:sz w:val="16"/>
          <w:szCs w:val="16"/>
        </w:rPr>
      </w:pPr>
      <w:r w:rsidRPr="00F60CD8">
        <w:rPr>
          <w:rFonts w:ascii="Arial" w:hAnsi="Arial" w:cs="Arial"/>
          <w:sz w:val="16"/>
          <w:szCs w:val="16"/>
        </w:rPr>
        <w:t>увеличение к 2022 году доли автомобильных дорог общего пользования местного значения, в отношении которых произведен ремонт;</w:t>
      </w:r>
    </w:p>
    <w:p w:rsidR="00C84CC2" w:rsidRPr="00F60CD8" w:rsidRDefault="00C84CC2" w:rsidP="00C84CC2">
      <w:pPr>
        <w:ind w:firstLine="142"/>
        <w:jc w:val="both"/>
        <w:rPr>
          <w:rFonts w:ascii="Arial" w:hAnsi="Arial" w:cs="Arial"/>
          <w:sz w:val="16"/>
          <w:szCs w:val="16"/>
        </w:rPr>
      </w:pPr>
      <w:r w:rsidRPr="00F60CD8">
        <w:rPr>
          <w:rFonts w:ascii="Arial" w:hAnsi="Arial" w:cs="Arial"/>
          <w:sz w:val="16"/>
          <w:szCs w:val="16"/>
        </w:rPr>
        <w:t>улучшение к 2022 году состояния улично-дорожной сети.</w:t>
      </w:r>
    </w:p>
    <w:p w:rsidR="00C84CC2" w:rsidRPr="00F60CD8" w:rsidRDefault="00C84CC2" w:rsidP="00C84CC2">
      <w:pPr>
        <w:jc w:val="center"/>
        <w:rPr>
          <w:rFonts w:ascii="Arial" w:hAnsi="Arial" w:cs="Arial"/>
          <w:b/>
          <w:sz w:val="16"/>
          <w:szCs w:val="16"/>
        </w:rPr>
      </w:pPr>
      <w:r w:rsidRPr="00F60CD8">
        <w:rPr>
          <w:rFonts w:ascii="Arial" w:hAnsi="Arial" w:cs="Arial"/>
          <w:b/>
          <w:sz w:val="16"/>
          <w:szCs w:val="16"/>
        </w:rPr>
        <w:t>Мероприятия подпр</w:t>
      </w:r>
      <w:r w:rsidRPr="00F60CD8">
        <w:rPr>
          <w:rFonts w:ascii="Arial" w:hAnsi="Arial" w:cs="Arial"/>
          <w:b/>
          <w:sz w:val="16"/>
          <w:szCs w:val="16"/>
        </w:rPr>
        <w:t>о</w:t>
      </w:r>
      <w:r w:rsidRPr="00F60CD8">
        <w:rPr>
          <w:rFonts w:ascii="Arial" w:hAnsi="Arial" w:cs="Arial"/>
          <w:b/>
          <w:sz w:val="16"/>
          <w:szCs w:val="16"/>
        </w:rPr>
        <w:t>граммы</w:t>
      </w:r>
    </w:p>
    <w:p w:rsidR="00C84CC2" w:rsidRPr="00F60CD8" w:rsidRDefault="00C84CC2" w:rsidP="00C84CC2">
      <w:pPr>
        <w:jc w:val="center"/>
        <w:rPr>
          <w:rFonts w:ascii="Arial" w:hAnsi="Arial" w:cs="Arial"/>
          <w:b/>
          <w:sz w:val="16"/>
          <w:szCs w:val="16"/>
        </w:rPr>
      </w:pPr>
      <w:r w:rsidRPr="00F60CD8">
        <w:rPr>
          <w:rFonts w:ascii="Arial" w:hAnsi="Arial" w:cs="Arial"/>
          <w:b/>
          <w:sz w:val="16"/>
          <w:szCs w:val="16"/>
        </w:rPr>
        <w:t>«Содержание и ремонт автомобильных дорог общего пользования местного значения</w:t>
      </w:r>
    </w:p>
    <w:p w:rsidR="00C84CC2" w:rsidRPr="00F60CD8" w:rsidRDefault="00C84CC2" w:rsidP="00C84CC2">
      <w:pPr>
        <w:jc w:val="center"/>
        <w:rPr>
          <w:rFonts w:ascii="Arial" w:hAnsi="Arial" w:cs="Arial"/>
          <w:b/>
          <w:sz w:val="16"/>
          <w:szCs w:val="16"/>
        </w:rPr>
      </w:pPr>
      <w:r w:rsidRPr="00F60CD8">
        <w:rPr>
          <w:rFonts w:ascii="Arial" w:hAnsi="Arial" w:cs="Arial"/>
          <w:b/>
          <w:sz w:val="16"/>
          <w:szCs w:val="16"/>
        </w:rPr>
        <w:t>на территории Валдайского городского поселения за счет средств областн</w:t>
      </w:r>
      <w:r w:rsidRPr="00F60CD8">
        <w:rPr>
          <w:rFonts w:ascii="Arial" w:hAnsi="Arial" w:cs="Arial"/>
          <w:b/>
          <w:sz w:val="16"/>
          <w:szCs w:val="16"/>
        </w:rPr>
        <w:t>о</w:t>
      </w:r>
      <w:r w:rsidRPr="00F60CD8">
        <w:rPr>
          <w:rFonts w:ascii="Arial" w:hAnsi="Arial" w:cs="Arial"/>
          <w:b/>
          <w:sz w:val="16"/>
          <w:szCs w:val="16"/>
        </w:rPr>
        <w:t>го</w:t>
      </w:r>
      <w:r>
        <w:rPr>
          <w:rFonts w:ascii="Arial" w:hAnsi="Arial" w:cs="Arial"/>
          <w:b/>
          <w:sz w:val="16"/>
          <w:szCs w:val="16"/>
        </w:rPr>
        <w:t xml:space="preserve"> </w:t>
      </w:r>
      <w:r w:rsidRPr="00F60CD8">
        <w:rPr>
          <w:rFonts w:ascii="Arial" w:hAnsi="Arial" w:cs="Arial"/>
          <w:b/>
          <w:sz w:val="16"/>
          <w:szCs w:val="16"/>
        </w:rPr>
        <w:t>бюджета и  бюджета Валдайского городского поселения»</w:t>
      </w:r>
    </w:p>
    <w:tbl>
      <w:tblPr>
        <w:tblW w:w="11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
        <w:gridCol w:w="2693"/>
        <w:gridCol w:w="2693"/>
        <w:gridCol w:w="567"/>
        <w:gridCol w:w="709"/>
        <w:gridCol w:w="1417"/>
        <w:gridCol w:w="851"/>
        <w:gridCol w:w="709"/>
        <w:gridCol w:w="708"/>
        <w:gridCol w:w="666"/>
      </w:tblGrid>
      <w:tr w:rsidR="00C84CC2" w:rsidRPr="00F60CD8" w:rsidTr="00EF0A94">
        <w:trPr>
          <w:trHeight w:val="20"/>
        </w:trPr>
        <w:tc>
          <w:tcPr>
            <w:tcW w:w="364"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 п/п</w:t>
            </w:r>
          </w:p>
        </w:tc>
        <w:tc>
          <w:tcPr>
            <w:tcW w:w="2693"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Наименование м</w:t>
            </w:r>
            <w:r w:rsidRPr="00F60CD8">
              <w:rPr>
                <w:rFonts w:ascii="Arial" w:hAnsi="Arial" w:cs="Arial"/>
                <w:b/>
                <w:sz w:val="16"/>
                <w:szCs w:val="16"/>
              </w:rPr>
              <w:t>е</w:t>
            </w:r>
            <w:r w:rsidRPr="00F60CD8">
              <w:rPr>
                <w:rFonts w:ascii="Arial" w:hAnsi="Arial" w:cs="Arial"/>
                <w:b/>
                <w:sz w:val="16"/>
                <w:szCs w:val="16"/>
              </w:rPr>
              <w:t>роприятия</w:t>
            </w:r>
          </w:p>
        </w:tc>
        <w:tc>
          <w:tcPr>
            <w:tcW w:w="2693"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Исполнитель мер</w:t>
            </w:r>
            <w:r w:rsidRPr="00F60CD8">
              <w:rPr>
                <w:rFonts w:ascii="Arial" w:hAnsi="Arial" w:cs="Arial"/>
                <w:b/>
                <w:sz w:val="16"/>
                <w:szCs w:val="16"/>
              </w:rPr>
              <w:t>о</w:t>
            </w:r>
            <w:r w:rsidRPr="00F60CD8">
              <w:rPr>
                <w:rFonts w:ascii="Arial" w:hAnsi="Arial" w:cs="Arial"/>
                <w:b/>
                <w:sz w:val="16"/>
                <w:szCs w:val="16"/>
              </w:rPr>
              <w:t>приятия</w:t>
            </w:r>
          </w:p>
        </w:tc>
        <w:tc>
          <w:tcPr>
            <w:tcW w:w="56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Срок ре</w:t>
            </w:r>
            <w:r w:rsidRPr="00F60CD8">
              <w:rPr>
                <w:rFonts w:ascii="Arial" w:hAnsi="Arial" w:cs="Arial"/>
                <w:b/>
                <w:sz w:val="16"/>
                <w:szCs w:val="16"/>
              </w:rPr>
              <w:t>а</w:t>
            </w:r>
            <w:r w:rsidRPr="00F60CD8">
              <w:rPr>
                <w:rFonts w:ascii="Arial" w:hAnsi="Arial" w:cs="Arial"/>
                <w:b/>
                <w:sz w:val="16"/>
                <w:szCs w:val="16"/>
              </w:rPr>
              <w:t>лиз</w:t>
            </w:r>
            <w:r w:rsidRPr="00F60CD8">
              <w:rPr>
                <w:rFonts w:ascii="Arial" w:hAnsi="Arial" w:cs="Arial"/>
                <w:b/>
                <w:sz w:val="16"/>
                <w:szCs w:val="16"/>
              </w:rPr>
              <w:t>а</w:t>
            </w:r>
            <w:r w:rsidRPr="00F60CD8">
              <w:rPr>
                <w:rFonts w:ascii="Arial" w:hAnsi="Arial" w:cs="Arial"/>
                <w:b/>
                <w:sz w:val="16"/>
                <w:szCs w:val="16"/>
              </w:rPr>
              <w:t>ции</w:t>
            </w:r>
          </w:p>
        </w:tc>
        <w:tc>
          <w:tcPr>
            <w:tcW w:w="709"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Цел</w:t>
            </w:r>
            <w:r w:rsidRPr="00F60CD8">
              <w:rPr>
                <w:rFonts w:ascii="Arial" w:hAnsi="Arial" w:cs="Arial"/>
                <w:b/>
                <w:sz w:val="16"/>
                <w:szCs w:val="16"/>
              </w:rPr>
              <w:t>е</w:t>
            </w:r>
            <w:r w:rsidRPr="00F60CD8">
              <w:rPr>
                <w:rFonts w:ascii="Arial" w:hAnsi="Arial" w:cs="Arial"/>
                <w:b/>
                <w:sz w:val="16"/>
                <w:szCs w:val="16"/>
              </w:rPr>
              <w:t>вой показ</w:t>
            </w:r>
            <w:r w:rsidRPr="00F60CD8">
              <w:rPr>
                <w:rFonts w:ascii="Arial" w:hAnsi="Arial" w:cs="Arial"/>
                <w:b/>
                <w:sz w:val="16"/>
                <w:szCs w:val="16"/>
              </w:rPr>
              <w:t>а</w:t>
            </w:r>
            <w:r w:rsidRPr="00F60CD8">
              <w:rPr>
                <w:rFonts w:ascii="Arial" w:hAnsi="Arial" w:cs="Arial"/>
                <w:b/>
                <w:sz w:val="16"/>
                <w:szCs w:val="16"/>
              </w:rPr>
              <w:t>тель</w:t>
            </w:r>
          </w:p>
        </w:tc>
        <w:tc>
          <w:tcPr>
            <w:tcW w:w="2268"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Источник финансиров</w:t>
            </w:r>
            <w:r w:rsidRPr="00F60CD8">
              <w:rPr>
                <w:rFonts w:ascii="Arial" w:hAnsi="Arial" w:cs="Arial"/>
                <w:b/>
                <w:sz w:val="16"/>
                <w:szCs w:val="16"/>
              </w:rPr>
              <w:t>а</w:t>
            </w:r>
            <w:r w:rsidRPr="00F60CD8">
              <w:rPr>
                <w:rFonts w:ascii="Arial" w:hAnsi="Arial" w:cs="Arial"/>
                <w:b/>
                <w:sz w:val="16"/>
                <w:szCs w:val="16"/>
              </w:rPr>
              <w:t>ния</w:t>
            </w:r>
          </w:p>
        </w:tc>
        <w:tc>
          <w:tcPr>
            <w:tcW w:w="2083"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Объем финансирования по г</w:t>
            </w:r>
            <w:r w:rsidRPr="00F60CD8">
              <w:rPr>
                <w:rFonts w:ascii="Arial" w:hAnsi="Arial" w:cs="Arial"/>
                <w:b/>
                <w:sz w:val="16"/>
                <w:szCs w:val="16"/>
              </w:rPr>
              <w:t>о</w:t>
            </w:r>
            <w:r w:rsidRPr="00F60CD8">
              <w:rPr>
                <w:rFonts w:ascii="Arial" w:hAnsi="Arial" w:cs="Arial"/>
                <w:b/>
                <w:sz w:val="16"/>
                <w:szCs w:val="16"/>
              </w:rPr>
              <w:t>дам, тыс.руб.</w:t>
            </w:r>
          </w:p>
        </w:tc>
      </w:tr>
      <w:tr w:rsidR="00C84CC2" w:rsidRPr="00F60CD8" w:rsidTr="00EF0A94">
        <w:trPr>
          <w:trHeight w:val="20"/>
        </w:trPr>
        <w:tc>
          <w:tcPr>
            <w:tcW w:w="36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jc w:val="center"/>
              <w:rPr>
                <w:rFonts w:ascii="Arial" w:hAnsi="Arial" w:cs="Arial"/>
                <w:b/>
                <w:sz w:val="16"/>
                <w:szCs w:val="16"/>
              </w:rPr>
            </w:pPr>
          </w:p>
        </w:tc>
        <w:tc>
          <w:tcPr>
            <w:tcW w:w="269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jc w:val="center"/>
              <w:rPr>
                <w:rFonts w:ascii="Arial" w:hAnsi="Arial" w:cs="Arial"/>
                <w:b/>
                <w:sz w:val="16"/>
                <w:szCs w:val="16"/>
              </w:rPr>
            </w:pPr>
          </w:p>
        </w:tc>
        <w:tc>
          <w:tcPr>
            <w:tcW w:w="269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jc w:val="center"/>
              <w:rPr>
                <w:rFonts w:ascii="Arial" w:hAnsi="Arial" w:cs="Arial"/>
                <w:b/>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jc w:val="center"/>
              <w:rPr>
                <w:rFonts w:ascii="Arial" w:hAnsi="Arial" w:cs="Arial"/>
                <w:b/>
                <w:sz w:val="16"/>
                <w:szCs w:val="16"/>
              </w:rPr>
            </w:pPr>
          </w:p>
        </w:tc>
        <w:tc>
          <w:tcPr>
            <w:tcW w:w="7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jc w:val="center"/>
              <w:rPr>
                <w:rFonts w:ascii="Arial" w:hAnsi="Arial" w:cs="Arial"/>
                <w:b/>
                <w:sz w:val="16"/>
                <w:szCs w:val="16"/>
              </w:rPr>
            </w:pP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бюджет Валда</w:t>
            </w:r>
            <w:r w:rsidRPr="00F60CD8">
              <w:rPr>
                <w:rFonts w:ascii="Arial" w:hAnsi="Arial" w:cs="Arial"/>
                <w:b/>
                <w:sz w:val="16"/>
                <w:szCs w:val="16"/>
              </w:rPr>
              <w:t>й</w:t>
            </w:r>
            <w:r w:rsidRPr="00F60CD8">
              <w:rPr>
                <w:rFonts w:ascii="Arial" w:hAnsi="Arial" w:cs="Arial"/>
                <w:b/>
                <w:sz w:val="16"/>
                <w:szCs w:val="16"/>
              </w:rPr>
              <w:t>ского городск</w:t>
            </w:r>
            <w:r w:rsidRPr="00F60CD8">
              <w:rPr>
                <w:rFonts w:ascii="Arial" w:hAnsi="Arial" w:cs="Arial"/>
                <w:b/>
                <w:sz w:val="16"/>
                <w:szCs w:val="16"/>
              </w:rPr>
              <w:t>о</w:t>
            </w:r>
            <w:r w:rsidRPr="00F60CD8">
              <w:rPr>
                <w:rFonts w:ascii="Arial" w:hAnsi="Arial" w:cs="Arial"/>
                <w:b/>
                <w:sz w:val="16"/>
                <w:szCs w:val="16"/>
              </w:rPr>
              <w:t>го п</w:t>
            </w:r>
            <w:r w:rsidRPr="00F60CD8">
              <w:rPr>
                <w:rFonts w:ascii="Arial" w:hAnsi="Arial" w:cs="Arial"/>
                <w:b/>
                <w:sz w:val="16"/>
                <w:szCs w:val="16"/>
              </w:rPr>
              <w:t>о</w:t>
            </w:r>
            <w:r w:rsidRPr="00F60CD8">
              <w:rPr>
                <w:rFonts w:ascii="Arial" w:hAnsi="Arial" w:cs="Arial"/>
                <w:b/>
                <w:sz w:val="16"/>
                <w:szCs w:val="16"/>
              </w:rPr>
              <w:t>селения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облас</w:t>
            </w:r>
            <w:r w:rsidRPr="00F60CD8">
              <w:rPr>
                <w:rFonts w:ascii="Arial" w:hAnsi="Arial" w:cs="Arial"/>
                <w:b/>
                <w:sz w:val="16"/>
                <w:szCs w:val="16"/>
              </w:rPr>
              <w:t>т</w:t>
            </w:r>
            <w:r w:rsidRPr="00F60CD8">
              <w:rPr>
                <w:rFonts w:ascii="Arial" w:hAnsi="Arial" w:cs="Arial"/>
                <w:b/>
                <w:sz w:val="16"/>
                <w:szCs w:val="16"/>
              </w:rPr>
              <w:t>ной бю</w:t>
            </w:r>
            <w:r w:rsidRPr="00F60CD8">
              <w:rPr>
                <w:rFonts w:ascii="Arial" w:hAnsi="Arial" w:cs="Arial"/>
                <w:b/>
                <w:sz w:val="16"/>
                <w:szCs w:val="16"/>
              </w:rPr>
              <w:t>д</w:t>
            </w:r>
            <w:r w:rsidRPr="00F60CD8">
              <w:rPr>
                <w:rFonts w:ascii="Arial" w:hAnsi="Arial" w:cs="Arial"/>
                <w:b/>
                <w:sz w:val="16"/>
                <w:szCs w:val="16"/>
              </w:rPr>
              <w:t>жет</w:t>
            </w:r>
          </w:p>
        </w:tc>
        <w:tc>
          <w:tcPr>
            <w:tcW w:w="709" w:type="dxa"/>
            <w:tcBorders>
              <w:top w:val="single" w:sz="4" w:space="0" w:color="auto"/>
              <w:left w:val="single" w:sz="4" w:space="0" w:color="auto"/>
              <w:right w:val="single" w:sz="4" w:space="0" w:color="auto"/>
            </w:tcBorders>
            <w:tcMar>
              <w:left w:w="28" w:type="dxa"/>
              <w:right w:w="28" w:type="dxa"/>
            </w:tcMar>
            <w:vAlign w:val="center"/>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2020</w:t>
            </w:r>
          </w:p>
        </w:tc>
        <w:tc>
          <w:tcPr>
            <w:tcW w:w="708" w:type="dxa"/>
            <w:tcBorders>
              <w:top w:val="single" w:sz="4" w:space="0" w:color="auto"/>
              <w:left w:val="single" w:sz="4" w:space="0" w:color="auto"/>
              <w:right w:val="single" w:sz="4" w:space="0" w:color="auto"/>
            </w:tcBorders>
            <w:tcMar>
              <w:left w:w="28" w:type="dxa"/>
              <w:right w:w="28" w:type="dxa"/>
            </w:tcMar>
            <w:vAlign w:val="center"/>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2021</w:t>
            </w:r>
          </w:p>
        </w:tc>
        <w:tc>
          <w:tcPr>
            <w:tcW w:w="666" w:type="dxa"/>
            <w:tcBorders>
              <w:top w:val="single" w:sz="4" w:space="0" w:color="auto"/>
              <w:left w:val="single" w:sz="4" w:space="0" w:color="auto"/>
              <w:right w:val="single" w:sz="4" w:space="0" w:color="auto"/>
            </w:tcBorders>
            <w:tcMar>
              <w:left w:w="28" w:type="dxa"/>
              <w:right w:w="28" w:type="dxa"/>
            </w:tcMar>
            <w:vAlign w:val="center"/>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2022</w:t>
            </w:r>
          </w:p>
        </w:tc>
      </w:tr>
      <w:tr w:rsidR="00C84CC2" w:rsidRPr="00F60CD8" w:rsidTr="00EF0A94">
        <w:trPr>
          <w:trHeight w:val="20"/>
        </w:trPr>
        <w:tc>
          <w:tcPr>
            <w:tcW w:w="3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1</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2</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5</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6</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8</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9</w:t>
            </w:r>
          </w:p>
        </w:tc>
        <w:tc>
          <w:tcPr>
            <w:tcW w:w="66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10</w:t>
            </w:r>
          </w:p>
        </w:tc>
      </w:tr>
      <w:tr w:rsidR="00C84CC2" w:rsidRPr="00F60CD8" w:rsidTr="00EF0A94">
        <w:trPr>
          <w:trHeight w:val="20"/>
        </w:trPr>
        <w:tc>
          <w:tcPr>
            <w:tcW w:w="364"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overflowPunct w:val="0"/>
              <w:autoSpaceDE w:val="0"/>
              <w:autoSpaceDN w:val="0"/>
              <w:adjustRightInd w:val="0"/>
              <w:ind w:left="34"/>
              <w:jc w:val="center"/>
              <w:rPr>
                <w:rFonts w:ascii="Arial" w:hAnsi="Arial" w:cs="Arial"/>
                <w:sz w:val="16"/>
                <w:szCs w:val="16"/>
              </w:rPr>
            </w:pPr>
            <w:r w:rsidRPr="00F60CD8">
              <w:rPr>
                <w:rFonts w:ascii="Arial" w:hAnsi="Arial" w:cs="Arial"/>
                <w:sz w:val="16"/>
                <w:szCs w:val="16"/>
              </w:rPr>
              <w:t>1.</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autoSpaceDN w:val="0"/>
              <w:rPr>
                <w:rFonts w:ascii="Arial" w:hAnsi="Arial" w:cs="Arial"/>
                <w:sz w:val="16"/>
                <w:szCs w:val="16"/>
              </w:rPr>
            </w:pPr>
            <w:r w:rsidRPr="00F60CD8">
              <w:rPr>
                <w:rFonts w:ascii="Arial" w:hAnsi="Arial" w:cs="Arial"/>
                <w:sz w:val="16"/>
                <w:szCs w:val="16"/>
              </w:rPr>
              <w:t>Содержание автомобильных д</w:t>
            </w:r>
            <w:r w:rsidRPr="00F60CD8">
              <w:rPr>
                <w:rFonts w:ascii="Arial" w:hAnsi="Arial" w:cs="Arial"/>
                <w:sz w:val="16"/>
                <w:szCs w:val="16"/>
              </w:rPr>
              <w:t>о</w:t>
            </w:r>
            <w:r w:rsidRPr="00F60CD8">
              <w:rPr>
                <w:rFonts w:ascii="Arial" w:hAnsi="Arial" w:cs="Arial"/>
                <w:sz w:val="16"/>
                <w:szCs w:val="16"/>
              </w:rPr>
              <w:t>рог, тротуаров, автобусных ост</w:t>
            </w:r>
            <w:r w:rsidRPr="00F60CD8">
              <w:rPr>
                <w:rFonts w:ascii="Arial" w:hAnsi="Arial" w:cs="Arial"/>
                <w:sz w:val="16"/>
                <w:szCs w:val="16"/>
              </w:rPr>
              <w:t>а</w:t>
            </w:r>
            <w:r w:rsidRPr="00F60CD8">
              <w:rPr>
                <w:rFonts w:ascii="Arial" w:hAnsi="Arial" w:cs="Arial"/>
                <w:sz w:val="16"/>
                <w:szCs w:val="16"/>
              </w:rPr>
              <w:t>новок в зимний и летний периоды на территории Валдайского горо</w:t>
            </w:r>
            <w:r w:rsidRPr="00F60CD8">
              <w:rPr>
                <w:rFonts w:ascii="Arial" w:hAnsi="Arial" w:cs="Arial"/>
                <w:sz w:val="16"/>
                <w:szCs w:val="16"/>
              </w:rPr>
              <w:t>д</w:t>
            </w:r>
            <w:r w:rsidRPr="00F60CD8">
              <w:rPr>
                <w:rFonts w:ascii="Arial" w:hAnsi="Arial" w:cs="Arial"/>
                <w:sz w:val="16"/>
                <w:szCs w:val="16"/>
              </w:rPr>
              <w:t>ского поселения в нормативном с</w:t>
            </w:r>
            <w:r w:rsidRPr="00F60CD8">
              <w:rPr>
                <w:rFonts w:ascii="Arial" w:hAnsi="Arial" w:cs="Arial"/>
                <w:sz w:val="16"/>
                <w:szCs w:val="16"/>
              </w:rPr>
              <w:t>о</w:t>
            </w:r>
            <w:r w:rsidRPr="00F60CD8">
              <w:rPr>
                <w:rFonts w:ascii="Arial" w:hAnsi="Arial" w:cs="Arial"/>
                <w:sz w:val="16"/>
                <w:szCs w:val="16"/>
              </w:rPr>
              <w:t>стоянии</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комитет жилищно-коммунального и дорожного хозяйства Админис</w:t>
            </w:r>
            <w:r w:rsidRPr="00F60CD8">
              <w:rPr>
                <w:rFonts w:ascii="Arial" w:hAnsi="Arial" w:cs="Arial"/>
                <w:sz w:val="16"/>
                <w:szCs w:val="16"/>
              </w:rPr>
              <w:t>т</w:t>
            </w:r>
            <w:r w:rsidRPr="00F60CD8">
              <w:rPr>
                <w:rFonts w:ascii="Arial" w:hAnsi="Arial" w:cs="Arial"/>
                <w:sz w:val="16"/>
                <w:szCs w:val="16"/>
              </w:rPr>
              <w:t>рации муниципал</w:t>
            </w:r>
            <w:r w:rsidRPr="00F60CD8">
              <w:rPr>
                <w:rFonts w:ascii="Arial" w:hAnsi="Arial" w:cs="Arial"/>
                <w:sz w:val="16"/>
                <w:szCs w:val="16"/>
              </w:rPr>
              <w:t>ь</w:t>
            </w:r>
            <w:r w:rsidRPr="00F60CD8">
              <w:rPr>
                <w:rFonts w:ascii="Arial" w:hAnsi="Arial" w:cs="Arial"/>
                <w:sz w:val="16"/>
                <w:szCs w:val="16"/>
              </w:rPr>
              <w:t>ного района</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2020-</w:t>
            </w:r>
          </w:p>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2022 г</w:t>
            </w:r>
            <w:r w:rsidRPr="00F60CD8">
              <w:rPr>
                <w:rFonts w:ascii="Arial" w:hAnsi="Arial" w:cs="Arial"/>
                <w:sz w:val="16"/>
                <w:szCs w:val="16"/>
              </w:rPr>
              <w:t>о</w:t>
            </w:r>
            <w:r w:rsidRPr="00F60CD8">
              <w:rPr>
                <w:rFonts w:ascii="Arial" w:hAnsi="Arial" w:cs="Arial"/>
                <w:sz w:val="16"/>
                <w:szCs w:val="16"/>
              </w:rPr>
              <w:t>ды</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1.1.1</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16 500,00</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0,00</w:t>
            </w:r>
          </w:p>
        </w:tc>
        <w:tc>
          <w:tcPr>
            <w:tcW w:w="709" w:type="dxa"/>
            <w:tcBorders>
              <w:top w:val="single" w:sz="4" w:space="0" w:color="auto"/>
              <w:left w:val="single" w:sz="4" w:space="0" w:color="auto"/>
              <w:right w:val="single" w:sz="4" w:space="0" w:color="auto"/>
            </w:tcBorders>
            <w:tcMar>
              <w:left w:w="28" w:type="dxa"/>
              <w:right w:w="28" w:type="dxa"/>
            </w:tcMar>
            <w:vAlign w:val="center"/>
          </w:tcPr>
          <w:p w:rsidR="00C84CC2" w:rsidRPr="00F60CD8" w:rsidRDefault="00C84CC2" w:rsidP="00C84CC2">
            <w:pPr>
              <w:jc w:val="center"/>
              <w:rPr>
                <w:rFonts w:ascii="Arial" w:hAnsi="Arial" w:cs="Arial"/>
                <w:sz w:val="16"/>
                <w:szCs w:val="16"/>
              </w:rPr>
            </w:pPr>
            <w:r w:rsidRPr="00F60CD8">
              <w:rPr>
                <w:rFonts w:ascii="Arial" w:hAnsi="Arial" w:cs="Arial"/>
                <w:sz w:val="16"/>
                <w:szCs w:val="16"/>
              </w:rPr>
              <w:t>16500,00</w:t>
            </w:r>
          </w:p>
        </w:tc>
        <w:tc>
          <w:tcPr>
            <w:tcW w:w="708" w:type="dxa"/>
            <w:tcBorders>
              <w:top w:val="single" w:sz="4" w:space="0" w:color="auto"/>
              <w:left w:val="single" w:sz="4" w:space="0" w:color="auto"/>
              <w:right w:val="single" w:sz="4" w:space="0" w:color="auto"/>
            </w:tcBorders>
            <w:tcMar>
              <w:left w:w="28" w:type="dxa"/>
              <w:right w:w="28" w:type="dxa"/>
            </w:tcMar>
            <w:vAlign w:val="center"/>
          </w:tcPr>
          <w:p w:rsidR="00C84CC2" w:rsidRPr="00F60CD8" w:rsidRDefault="00C84CC2" w:rsidP="00C84CC2">
            <w:pPr>
              <w:jc w:val="center"/>
              <w:rPr>
                <w:rFonts w:ascii="Arial" w:hAnsi="Arial" w:cs="Arial"/>
                <w:sz w:val="16"/>
                <w:szCs w:val="16"/>
              </w:rPr>
            </w:pPr>
            <w:r w:rsidRPr="00F60CD8">
              <w:rPr>
                <w:rFonts w:ascii="Arial" w:hAnsi="Arial" w:cs="Arial"/>
                <w:sz w:val="16"/>
                <w:szCs w:val="16"/>
              </w:rPr>
              <w:t>16500,00</w:t>
            </w:r>
          </w:p>
        </w:tc>
        <w:tc>
          <w:tcPr>
            <w:tcW w:w="666" w:type="dxa"/>
            <w:tcBorders>
              <w:top w:val="single" w:sz="4" w:space="0" w:color="auto"/>
              <w:left w:val="single" w:sz="4" w:space="0" w:color="auto"/>
              <w:right w:val="single" w:sz="4" w:space="0" w:color="auto"/>
            </w:tcBorders>
            <w:tcMar>
              <w:left w:w="28" w:type="dxa"/>
              <w:right w:w="28" w:type="dxa"/>
            </w:tcMar>
            <w:vAlign w:val="center"/>
          </w:tcPr>
          <w:p w:rsidR="00C84CC2" w:rsidRPr="00F60CD8" w:rsidRDefault="00C84CC2" w:rsidP="00C84CC2">
            <w:pPr>
              <w:jc w:val="center"/>
              <w:rPr>
                <w:rFonts w:ascii="Arial" w:hAnsi="Arial" w:cs="Arial"/>
                <w:sz w:val="16"/>
                <w:szCs w:val="16"/>
              </w:rPr>
            </w:pPr>
            <w:r w:rsidRPr="00F60CD8">
              <w:rPr>
                <w:rFonts w:ascii="Arial" w:hAnsi="Arial" w:cs="Arial"/>
                <w:sz w:val="16"/>
                <w:szCs w:val="16"/>
              </w:rPr>
              <w:t>16500,00</w:t>
            </w:r>
          </w:p>
        </w:tc>
      </w:tr>
      <w:tr w:rsidR="00C84CC2" w:rsidRPr="00F60CD8" w:rsidTr="00EF0A94">
        <w:trPr>
          <w:trHeight w:val="20"/>
        </w:trPr>
        <w:tc>
          <w:tcPr>
            <w:tcW w:w="364"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overflowPunct w:val="0"/>
              <w:autoSpaceDE w:val="0"/>
              <w:autoSpaceDN w:val="0"/>
              <w:adjustRightInd w:val="0"/>
              <w:ind w:left="34"/>
              <w:jc w:val="center"/>
              <w:rPr>
                <w:rFonts w:ascii="Arial" w:hAnsi="Arial" w:cs="Arial"/>
                <w:sz w:val="16"/>
                <w:szCs w:val="16"/>
              </w:rPr>
            </w:pPr>
            <w:r w:rsidRPr="00F60CD8">
              <w:rPr>
                <w:rFonts w:ascii="Arial" w:hAnsi="Arial" w:cs="Arial"/>
                <w:sz w:val="16"/>
                <w:szCs w:val="16"/>
              </w:rPr>
              <w:t>2.</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autoSpaceDN w:val="0"/>
              <w:rPr>
                <w:rFonts w:ascii="Arial" w:hAnsi="Arial" w:cs="Arial"/>
                <w:sz w:val="16"/>
                <w:szCs w:val="16"/>
              </w:rPr>
            </w:pPr>
            <w:r w:rsidRPr="00F60CD8">
              <w:rPr>
                <w:rFonts w:ascii="Arial" w:hAnsi="Arial" w:cs="Arial"/>
                <w:sz w:val="16"/>
                <w:szCs w:val="16"/>
              </w:rPr>
              <w:t>Ремонт автомобильных дорог и тр</w:t>
            </w:r>
            <w:r w:rsidRPr="00F60CD8">
              <w:rPr>
                <w:rFonts w:ascii="Arial" w:hAnsi="Arial" w:cs="Arial"/>
                <w:sz w:val="16"/>
                <w:szCs w:val="16"/>
              </w:rPr>
              <w:t>о</w:t>
            </w:r>
            <w:r w:rsidRPr="00F60CD8">
              <w:rPr>
                <w:rFonts w:ascii="Arial" w:hAnsi="Arial" w:cs="Arial"/>
                <w:sz w:val="16"/>
                <w:szCs w:val="16"/>
              </w:rPr>
              <w:t>туаров общего пользования местного зн</w:t>
            </w:r>
            <w:r w:rsidRPr="00F60CD8">
              <w:rPr>
                <w:rFonts w:ascii="Arial" w:hAnsi="Arial" w:cs="Arial"/>
                <w:sz w:val="16"/>
                <w:szCs w:val="16"/>
              </w:rPr>
              <w:t>а</w:t>
            </w:r>
            <w:r w:rsidRPr="00F60CD8">
              <w:rPr>
                <w:rFonts w:ascii="Arial" w:hAnsi="Arial" w:cs="Arial"/>
                <w:sz w:val="16"/>
                <w:szCs w:val="16"/>
              </w:rPr>
              <w:t>чения</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комитет жилищно-коммунального и дорожного хозяйства Админис</w:t>
            </w:r>
            <w:r w:rsidRPr="00F60CD8">
              <w:rPr>
                <w:rFonts w:ascii="Arial" w:hAnsi="Arial" w:cs="Arial"/>
                <w:sz w:val="16"/>
                <w:szCs w:val="16"/>
              </w:rPr>
              <w:t>т</w:t>
            </w:r>
            <w:r w:rsidRPr="00F60CD8">
              <w:rPr>
                <w:rFonts w:ascii="Arial" w:hAnsi="Arial" w:cs="Arial"/>
                <w:sz w:val="16"/>
                <w:szCs w:val="16"/>
              </w:rPr>
              <w:t>рации муниципал</w:t>
            </w:r>
            <w:r w:rsidRPr="00F60CD8">
              <w:rPr>
                <w:rFonts w:ascii="Arial" w:hAnsi="Arial" w:cs="Arial"/>
                <w:sz w:val="16"/>
                <w:szCs w:val="16"/>
              </w:rPr>
              <w:t>ь</w:t>
            </w:r>
            <w:r w:rsidRPr="00F60CD8">
              <w:rPr>
                <w:rFonts w:ascii="Arial" w:hAnsi="Arial" w:cs="Arial"/>
                <w:sz w:val="16"/>
                <w:szCs w:val="16"/>
              </w:rPr>
              <w:t>ного района</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2020-</w:t>
            </w:r>
          </w:p>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2022 г</w:t>
            </w:r>
            <w:r w:rsidRPr="00F60CD8">
              <w:rPr>
                <w:rFonts w:ascii="Arial" w:hAnsi="Arial" w:cs="Arial"/>
                <w:sz w:val="16"/>
                <w:szCs w:val="16"/>
              </w:rPr>
              <w:t>о</w:t>
            </w:r>
            <w:r w:rsidRPr="00F60CD8">
              <w:rPr>
                <w:rFonts w:ascii="Arial" w:hAnsi="Arial" w:cs="Arial"/>
                <w:sz w:val="16"/>
                <w:szCs w:val="16"/>
              </w:rPr>
              <w:t>ды</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1.1.2</w:t>
            </w:r>
          </w:p>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1.1.7</w:t>
            </w:r>
          </w:p>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1.1.8</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2138,15</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3938,00</w:t>
            </w:r>
          </w:p>
        </w:tc>
        <w:tc>
          <w:tcPr>
            <w:tcW w:w="709" w:type="dxa"/>
            <w:tcBorders>
              <w:top w:val="single" w:sz="4" w:space="0" w:color="auto"/>
              <w:left w:val="single" w:sz="4" w:space="0" w:color="auto"/>
              <w:right w:val="single" w:sz="4" w:space="0" w:color="auto"/>
            </w:tcBorders>
            <w:tcMar>
              <w:left w:w="28" w:type="dxa"/>
              <w:right w:w="28" w:type="dxa"/>
            </w:tcMar>
            <w:vAlign w:val="center"/>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6076,15</w:t>
            </w:r>
          </w:p>
        </w:tc>
        <w:tc>
          <w:tcPr>
            <w:tcW w:w="708" w:type="dxa"/>
            <w:tcBorders>
              <w:top w:val="single" w:sz="4" w:space="0" w:color="auto"/>
              <w:left w:val="single" w:sz="4" w:space="0" w:color="auto"/>
              <w:right w:val="single" w:sz="4" w:space="0" w:color="auto"/>
            </w:tcBorders>
            <w:tcMar>
              <w:left w:w="28" w:type="dxa"/>
              <w:right w:w="28" w:type="dxa"/>
            </w:tcMar>
            <w:vAlign w:val="center"/>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6076,15</w:t>
            </w:r>
          </w:p>
        </w:tc>
        <w:tc>
          <w:tcPr>
            <w:tcW w:w="666" w:type="dxa"/>
            <w:tcBorders>
              <w:top w:val="single" w:sz="4" w:space="0" w:color="auto"/>
              <w:left w:val="single" w:sz="4" w:space="0" w:color="auto"/>
              <w:right w:val="single" w:sz="4" w:space="0" w:color="auto"/>
            </w:tcBorders>
            <w:tcMar>
              <w:left w:w="28" w:type="dxa"/>
              <w:right w:w="28" w:type="dxa"/>
            </w:tcMar>
            <w:vAlign w:val="center"/>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6076,15</w:t>
            </w:r>
          </w:p>
        </w:tc>
      </w:tr>
      <w:tr w:rsidR="00C84CC2" w:rsidRPr="00F60CD8" w:rsidTr="00EF0A94">
        <w:trPr>
          <w:trHeight w:val="20"/>
        </w:trPr>
        <w:tc>
          <w:tcPr>
            <w:tcW w:w="364" w:type="dxa"/>
            <w:tcBorders>
              <w:top w:val="single" w:sz="4" w:space="0" w:color="auto"/>
              <w:left w:val="single" w:sz="4" w:space="0" w:color="auto"/>
              <w:right w:val="single" w:sz="4" w:space="0" w:color="auto"/>
            </w:tcBorders>
            <w:tcMar>
              <w:left w:w="28" w:type="dxa"/>
              <w:right w:w="28" w:type="dxa"/>
            </w:tcMar>
          </w:tcPr>
          <w:p w:rsidR="00C84CC2" w:rsidRPr="00F60CD8" w:rsidRDefault="00C84CC2" w:rsidP="00C84CC2">
            <w:pPr>
              <w:overflowPunct w:val="0"/>
              <w:autoSpaceDE w:val="0"/>
              <w:autoSpaceDN w:val="0"/>
              <w:adjustRightInd w:val="0"/>
              <w:ind w:left="34"/>
              <w:jc w:val="center"/>
              <w:rPr>
                <w:rFonts w:ascii="Arial" w:hAnsi="Arial" w:cs="Arial"/>
                <w:sz w:val="16"/>
                <w:szCs w:val="16"/>
              </w:rPr>
            </w:pPr>
            <w:r w:rsidRPr="00F60CD8">
              <w:rPr>
                <w:rFonts w:ascii="Arial" w:hAnsi="Arial" w:cs="Arial"/>
                <w:sz w:val="16"/>
                <w:szCs w:val="16"/>
              </w:rPr>
              <w:t>3.</w:t>
            </w:r>
          </w:p>
        </w:tc>
        <w:tc>
          <w:tcPr>
            <w:tcW w:w="2693" w:type="dxa"/>
            <w:tcBorders>
              <w:top w:val="single" w:sz="4" w:space="0" w:color="auto"/>
              <w:left w:val="single" w:sz="4" w:space="0" w:color="auto"/>
              <w:right w:val="single" w:sz="4" w:space="0" w:color="auto"/>
            </w:tcBorders>
            <w:tcMar>
              <w:left w:w="28" w:type="dxa"/>
              <w:right w:w="28" w:type="dxa"/>
            </w:tcMar>
          </w:tcPr>
          <w:p w:rsidR="00C84CC2" w:rsidRPr="00F60CD8" w:rsidRDefault="00C84CC2" w:rsidP="00C84CC2">
            <w:pPr>
              <w:rPr>
                <w:rFonts w:ascii="Arial" w:hAnsi="Arial" w:cs="Arial"/>
                <w:sz w:val="16"/>
                <w:szCs w:val="16"/>
              </w:rPr>
            </w:pPr>
            <w:r w:rsidRPr="00F60CD8">
              <w:rPr>
                <w:rFonts w:ascii="Arial" w:hAnsi="Arial" w:cs="Arial"/>
                <w:sz w:val="16"/>
                <w:szCs w:val="16"/>
              </w:rPr>
              <w:t>Паспортизация автомобильных дорог общего пользования мес</w:t>
            </w:r>
            <w:r w:rsidRPr="00F60CD8">
              <w:rPr>
                <w:rFonts w:ascii="Arial" w:hAnsi="Arial" w:cs="Arial"/>
                <w:sz w:val="16"/>
                <w:szCs w:val="16"/>
              </w:rPr>
              <w:t>т</w:t>
            </w:r>
            <w:r w:rsidRPr="00F60CD8">
              <w:rPr>
                <w:rFonts w:ascii="Arial" w:hAnsi="Arial" w:cs="Arial"/>
                <w:sz w:val="16"/>
                <w:szCs w:val="16"/>
              </w:rPr>
              <w:t>ного знач</w:t>
            </w:r>
            <w:r w:rsidRPr="00F60CD8">
              <w:rPr>
                <w:rFonts w:ascii="Arial" w:hAnsi="Arial" w:cs="Arial"/>
                <w:sz w:val="16"/>
                <w:szCs w:val="16"/>
              </w:rPr>
              <w:t>е</w:t>
            </w:r>
            <w:r w:rsidRPr="00F60CD8">
              <w:rPr>
                <w:rFonts w:ascii="Arial" w:hAnsi="Arial" w:cs="Arial"/>
                <w:sz w:val="16"/>
                <w:szCs w:val="16"/>
              </w:rPr>
              <w:t>ния</w:t>
            </w:r>
          </w:p>
        </w:tc>
        <w:tc>
          <w:tcPr>
            <w:tcW w:w="2693" w:type="dxa"/>
            <w:tcBorders>
              <w:top w:val="single" w:sz="4" w:space="0" w:color="auto"/>
              <w:left w:val="single" w:sz="4" w:space="0" w:color="auto"/>
              <w:right w:val="single" w:sz="4" w:space="0" w:color="auto"/>
            </w:tcBorders>
            <w:tcMar>
              <w:left w:w="28" w:type="dxa"/>
              <w:right w:w="28" w:type="dxa"/>
            </w:tcMar>
          </w:tcPr>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комитет жилищно-коммунального и дорожного хозяйства Админис</w:t>
            </w:r>
            <w:r w:rsidRPr="00F60CD8">
              <w:rPr>
                <w:rFonts w:ascii="Arial" w:hAnsi="Arial" w:cs="Arial"/>
                <w:sz w:val="16"/>
                <w:szCs w:val="16"/>
              </w:rPr>
              <w:t>т</w:t>
            </w:r>
            <w:r w:rsidRPr="00F60CD8">
              <w:rPr>
                <w:rFonts w:ascii="Arial" w:hAnsi="Arial" w:cs="Arial"/>
                <w:sz w:val="16"/>
                <w:szCs w:val="16"/>
              </w:rPr>
              <w:t>рации муниципал</w:t>
            </w:r>
            <w:r w:rsidRPr="00F60CD8">
              <w:rPr>
                <w:rFonts w:ascii="Arial" w:hAnsi="Arial" w:cs="Arial"/>
                <w:sz w:val="16"/>
                <w:szCs w:val="16"/>
              </w:rPr>
              <w:t>ь</w:t>
            </w:r>
            <w:r w:rsidRPr="00F60CD8">
              <w:rPr>
                <w:rFonts w:ascii="Arial" w:hAnsi="Arial" w:cs="Arial"/>
                <w:sz w:val="16"/>
                <w:szCs w:val="16"/>
              </w:rPr>
              <w:t>ного района</w:t>
            </w:r>
          </w:p>
        </w:tc>
        <w:tc>
          <w:tcPr>
            <w:tcW w:w="567" w:type="dxa"/>
            <w:tcBorders>
              <w:top w:val="single" w:sz="4" w:space="0" w:color="auto"/>
              <w:left w:val="single" w:sz="4" w:space="0" w:color="auto"/>
              <w:right w:val="single" w:sz="4" w:space="0" w:color="auto"/>
            </w:tcBorders>
            <w:tcMar>
              <w:left w:w="28" w:type="dxa"/>
              <w:right w:w="28" w:type="dxa"/>
            </w:tcMar>
          </w:tcPr>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2020</w:t>
            </w:r>
          </w:p>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2022 г</w:t>
            </w:r>
            <w:r w:rsidRPr="00F60CD8">
              <w:rPr>
                <w:rFonts w:ascii="Arial" w:hAnsi="Arial" w:cs="Arial"/>
                <w:sz w:val="16"/>
                <w:szCs w:val="16"/>
              </w:rPr>
              <w:t>о</w:t>
            </w:r>
            <w:r w:rsidRPr="00F60CD8">
              <w:rPr>
                <w:rFonts w:ascii="Arial" w:hAnsi="Arial" w:cs="Arial"/>
                <w:sz w:val="16"/>
                <w:szCs w:val="16"/>
              </w:rPr>
              <w:t>ды</w:t>
            </w:r>
          </w:p>
        </w:tc>
        <w:tc>
          <w:tcPr>
            <w:tcW w:w="709" w:type="dxa"/>
            <w:tcBorders>
              <w:top w:val="single" w:sz="4" w:space="0" w:color="auto"/>
              <w:left w:val="single" w:sz="4" w:space="0" w:color="auto"/>
              <w:right w:val="single" w:sz="4" w:space="0" w:color="auto"/>
            </w:tcBorders>
            <w:tcMar>
              <w:left w:w="28" w:type="dxa"/>
              <w:right w:w="28" w:type="dxa"/>
            </w:tcMar>
          </w:tcPr>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1.1.4</w:t>
            </w:r>
          </w:p>
        </w:tc>
        <w:tc>
          <w:tcPr>
            <w:tcW w:w="1417" w:type="dxa"/>
            <w:tcBorders>
              <w:top w:val="single" w:sz="4" w:space="0" w:color="auto"/>
              <w:left w:val="single" w:sz="4" w:space="0" w:color="auto"/>
              <w:right w:val="single" w:sz="4" w:space="0" w:color="auto"/>
            </w:tcBorders>
            <w:shd w:val="clear" w:color="auto" w:fill="auto"/>
            <w:tcMar>
              <w:left w:w="28" w:type="dxa"/>
              <w:right w:w="28" w:type="dxa"/>
            </w:tcMar>
          </w:tcPr>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100,00</w:t>
            </w:r>
          </w:p>
        </w:tc>
        <w:tc>
          <w:tcPr>
            <w:tcW w:w="851" w:type="dxa"/>
            <w:tcBorders>
              <w:top w:val="single" w:sz="4" w:space="0" w:color="auto"/>
              <w:left w:val="single" w:sz="4" w:space="0" w:color="auto"/>
              <w:right w:val="single" w:sz="4" w:space="0" w:color="auto"/>
            </w:tcBorders>
            <w:shd w:val="clear" w:color="auto" w:fill="auto"/>
            <w:tcMar>
              <w:left w:w="28" w:type="dxa"/>
              <w:right w:w="28" w:type="dxa"/>
            </w:tcMar>
          </w:tcPr>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0,00</w:t>
            </w:r>
          </w:p>
        </w:tc>
        <w:tc>
          <w:tcPr>
            <w:tcW w:w="709" w:type="dxa"/>
            <w:tcBorders>
              <w:top w:val="single" w:sz="4" w:space="0" w:color="auto"/>
              <w:left w:val="single" w:sz="4" w:space="0" w:color="auto"/>
              <w:right w:val="single" w:sz="4" w:space="0" w:color="auto"/>
            </w:tcBorders>
            <w:shd w:val="clear" w:color="auto" w:fill="auto"/>
            <w:tcMar>
              <w:left w:w="28" w:type="dxa"/>
              <w:right w:w="28" w:type="dxa"/>
            </w:tcMar>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100,00</w:t>
            </w:r>
          </w:p>
        </w:tc>
        <w:tc>
          <w:tcPr>
            <w:tcW w:w="708" w:type="dxa"/>
            <w:tcBorders>
              <w:top w:val="single" w:sz="4" w:space="0" w:color="auto"/>
              <w:left w:val="single" w:sz="4" w:space="0" w:color="auto"/>
              <w:right w:val="single" w:sz="4" w:space="0" w:color="auto"/>
            </w:tcBorders>
            <w:shd w:val="clear" w:color="auto" w:fill="auto"/>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100,00</w:t>
            </w:r>
          </w:p>
        </w:tc>
        <w:tc>
          <w:tcPr>
            <w:tcW w:w="666" w:type="dxa"/>
            <w:tcBorders>
              <w:top w:val="single" w:sz="4" w:space="0" w:color="auto"/>
              <w:left w:val="single" w:sz="4" w:space="0" w:color="auto"/>
              <w:right w:val="single" w:sz="4" w:space="0" w:color="auto"/>
            </w:tcBorders>
            <w:shd w:val="clear" w:color="auto" w:fill="auto"/>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100,00</w:t>
            </w:r>
          </w:p>
        </w:tc>
      </w:tr>
      <w:tr w:rsidR="00C84CC2" w:rsidRPr="00F60CD8" w:rsidTr="00EF0A94">
        <w:trPr>
          <w:trHeight w:val="20"/>
        </w:trPr>
        <w:tc>
          <w:tcPr>
            <w:tcW w:w="364"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overflowPunct w:val="0"/>
              <w:autoSpaceDE w:val="0"/>
              <w:autoSpaceDN w:val="0"/>
              <w:adjustRightInd w:val="0"/>
              <w:ind w:left="34"/>
              <w:jc w:val="center"/>
              <w:rPr>
                <w:rFonts w:ascii="Arial" w:hAnsi="Arial" w:cs="Arial"/>
                <w:sz w:val="16"/>
                <w:szCs w:val="16"/>
              </w:rPr>
            </w:pPr>
            <w:r w:rsidRPr="00F60CD8">
              <w:rPr>
                <w:rFonts w:ascii="Arial" w:hAnsi="Arial" w:cs="Arial"/>
                <w:sz w:val="16"/>
                <w:szCs w:val="16"/>
              </w:rPr>
              <w:t>4.</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autoSpaceDN w:val="0"/>
              <w:rPr>
                <w:rFonts w:ascii="Arial" w:hAnsi="Arial" w:cs="Arial"/>
                <w:sz w:val="16"/>
                <w:szCs w:val="16"/>
              </w:rPr>
            </w:pPr>
            <w:r w:rsidRPr="00F60CD8">
              <w:rPr>
                <w:rFonts w:ascii="Arial" w:hAnsi="Arial" w:cs="Arial"/>
                <w:sz w:val="16"/>
                <w:szCs w:val="16"/>
              </w:rPr>
              <w:t>Ремонт подъездов к дворовым территориям многоквартирных д</w:t>
            </w:r>
            <w:r w:rsidRPr="00F60CD8">
              <w:rPr>
                <w:rFonts w:ascii="Arial" w:hAnsi="Arial" w:cs="Arial"/>
                <w:sz w:val="16"/>
                <w:szCs w:val="16"/>
              </w:rPr>
              <w:t>о</w:t>
            </w:r>
            <w:r w:rsidRPr="00F60CD8">
              <w:rPr>
                <w:rFonts w:ascii="Arial" w:hAnsi="Arial" w:cs="Arial"/>
                <w:sz w:val="16"/>
                <w:szCs w:val="16"/>
              </w:rPr>
              <w:t>мов</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комитет жилищно-коммунального и дорожного хозяйства Админис</w:t>
            </w:r>
            <w:r w:rsidRPr="00F60CD8">
              <w:rPr>
                <w:rFonts w:ascii="Arial" w:hAnsi="Arial" w:cs="Arial"/>
                <w:sz w:val="16"/>
                <w:szCs w:val="16"/>
              </w:rPr>
              <w:t>т</w:t>
            </w:r>
            <w:r w:rsidRPr="00F60CD8">
              <w:rPr>
                <w:rFonts w:ascii="Arial" w:hAnsi="Arial" w:cs="Arial"/>
                <w:sz w:val="16"/>
                <w:szCs w:val="16"/>
              </w:rPr>
              <w:t>рации муниципал</w:t>
            </w:r>
            <w:r w:rsidRPr="00F60CD8">
              <w:rPr>
                <w:rFonts w:ascii="Arial" w:hAnsi="Arial" w:cs="Arial"/>
                <w:sz w:val="16"/>
                <w:szCs w:val="16"/>
              </w:rPr>
              <w:t>ь</w:t>
            </w:r>
            <w:r w:rsidRPr="00F60CD8">
              <w:rPr>
                <w:rFonts w:ascii="Arial" w:hAnsi="Arial" w:cs="Arial"/>
                <w:sz w:val="16"/>
                <w:szCs w:val="16"/>
              </w:rPr>
              <w:t>ного района</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2020</w:t>
            </w:r>
          </w:p>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2022 г</w:t>
            </w:r>
            <w:r w:rsidRPr="00F60CD8">
              <w:rPr>
                <w:rFonts w:ascii="Arial" w:hAnsi="Arial" w:cs="Arial"/>
                <w:sz w:val="16"/>
                <w:szCs w:val="16"/>
              </w:rPr>
              <w:t>о</w:t>
            </w:r>
            <w:r w:rsidRPr="00F60CD8">
              <w:rPr>
                <w:rFonts w:ascii="Arial" w:hAnsi="Arial" w:cs="Arial"/>
                <w:sz w:val="16"/>
                <w:szCs w:val="16"/>
              </w:rPr>
              <w:t>ды</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1.1.4</w:t>
            </w:r>
          </w:p>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1.1.5</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700,000</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0,00</w:t>
            </w:r>
          </w:p>
        </w:tc>
        <w:tc>
          <w:tcPr>
            <w:tcW w:w="709"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700,000</w:t>
            </w:r>
          </w:p>
        </w:tc>
        <w:tc>
          <w:tcPr>
            <w:tcW w:w="708"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700,000</w:t>
            </w:r>
          </w:p>
        </w:tc>
        <w:tc>
          <w:tcPr>
            <w:tcW w:w="666"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700,000</w:t>
            </w:r>
          </w:p>
        </w:tc>
      </w:tr>
      <w:tr w:rsidR="00C84CC2" w:rsidRPr="00F60CD8" w:rsidTr="00EF0A94">
        <w:trPr>
          <w:trHeight w:val="20"/>
        </w:trPr>
        <w:tc>
          <w:tcPr>
            <w:tcW w:w="364"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overflowPunct w:val="0"/>
              <w:autoSpaceDE w:val="0"/>
              <w:autoSpaceDN w:val="0"/>
              <w:adjustRightInd w:val="0"/>
              <w:ind w:left="34"/>
              <w:jc w:val="center"/>
              <w:rPr>
                <w:rFonts w:ascii="Arial" w:hAnsi="Arial" w:cs="Arial"/>
                <w:sz w:val="16"/>
                <w:szCs w:val="16"/>
              </w:rPr>
            </w:pPr>
            <w:r w:rsidRPr="00F60CD8">
              <w:rPr>
                <w:rFonts w:ascii="Arial" w:hAnsi="Arial" w:cs="Arial"/>
                <w:sz w:val="16"/>
                <w:szCs w:val="16"/>
              </w:rPr>
              <w:t>5.</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autoSpaceDN w:val="0"/>
              <w:rPr>
                <w:rFonts w:ascii="Arial" w:hAnsi="Arial" w:cs="Arial"/>
                <w:sz w:val="16"/>
                <w:szCs w:val="16"/>
              </w:rPr>
            </w:pPr>
            <w:r w:rsidRPr="00F60CD8">
              <w:rPr>
                <w:rFonts w:ascii="Arial" w:hAnsi="Arial" w:cs="Arial"/>
                <w:sz w:val="16"/>
                <w:szCs w:val="16"/>
              </w:rPr>
              <w:t>Строительство автомобильных дорог общего пользования мес</w:t>
            </w:r>
            <w:r w:rsidRPr="00F60CD8">
              <w:rPr>
                <w:rFonts w:ascii="Arial" w:hAnsi="Arial" w:cs="Arial"/>
                <w:sz w:val="16"/>
                <w:szCs w:val="16"/>
              </w:rPr>
              <w:t>т</w:t>
            </w:r>
            <w:r w:rsidRPr="00F60CD8">
              <w:rPr>
                <w:rFonts w:ascii="Arial" w:hAnsi="Arial" w:cs="Arial"/>
                <w:sz w:val="16"/>
                <w:szCs w:val="16"/>
              </w:rPr>
              <w:t>ного знач</w:t>
            </w:r>
            <w:r w:rsidRPr="00F60CD8">
              <w:rPr>
                <w:rFonts w:ascii="Arial" w:hAnsi="Arial" w:cs="Arial"/>
                <w:sz w:val="16"/>
                <w:szCs w:val="16"/>
              </w:rPr>
              <w:t>е</w:t>
            </w:r>
            <w:r w:rsidRPr="00F60CD8">
              <w:rPr>
                <w:rFonts w:ascii="Arial" w:hAnsi="Arial" w:cs="Arial"/>
                <w:sz w:val="16"/>
                <w:szCs w:val="16"/>
              </w:rPr>
              <w:t>ния</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комитет жилищно-коммунального и дорожного хозяйства Админис</w:t>
            </w:r>
            <w:r w:rsidRPr="00F60CD8">
              <w:rPr>
                <w:rFonts w:ascii="Arial" w:hAnsi="Arial" w:cs="Arial"/>
                <w:sz w:val="16"/>
                <w:szCs w:val="16"/>
              </w:rPr>
              <w:t>т</w:t>
            </w:r>
            <w:r w:rsidRPr="00F60CD8">
              <w:rPr>
                <w:rFonts w:ascii="Arial" w:hAnsi="Arial" w:cs="Arial"/>
                <w:sz w:val="16"/>
                <w:szCs w:val="16"/>
              </w:rPr>
              <w:t>рации муниципал</w:t>
            </w:r>
            <w:r w:rsidRPr="00F60CD8">
              <w:rPr>
                <w:rFonts w:ascii="Arial" w:hAnsi="Arial" w:cs="Arial"/>
                <w:sz w:val="16"/>
                <w:szCs w:val="16"/>
              </w:rPr>
              <w:t>ь</w:t>
            </w:r>
            <w:r w:rsidRPr="00F60CD8">
              <w:rPr>
                <w:rFonts w:ascii="Arial" w:hAnsi="Arial" w:cs="Arial"/>
                <w:sz w:val="16"/>
                <w:szCs w:val="16"/>
              </w:rPr>
              <w:t>ного района</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2020</w:t>
            </w:r>
          </w:p>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2022 г</w:t>
            </w:r>
            <w:r w:rsidRPr="00F60CD8">
              <w:rPr>
                <w:rFonts w:ascii="Arial" w:hAnsi="Arial" w:cs="Arial"/>
                <w:sz w:val="16"/>
                <w:szCs w:val="16"/>
              </w:rPr>
              <w:t>о</w:t>
            </w:r>
            <w:r w:rsidRPr="00F60CD8">
              <w:rPr>
                <w:rFonts w:ascii="Arial" w:hAnsi="Arial" w:cs="Arial"/>
                <w:sz w:val="16"/>
                <w:szCs w:val="16"/>
              </w:rPr>
              <w:t>ды</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1.1.3</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3934,550</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0,00</w:t>
            </w:r>
          </w:p>
        </w:tc>
        <w:tc>
          <w:tcPr>
            <w:tcW w:w="709"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3934,550</w:t>
            </w:r>
          </w:p>
        </w:tc>
        <w:tc>
          <w:tcPr>
            <w:tcW w:w="708"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3934,550</w:t>
            </w:r>
          </w:p>
        </w:tc>
        <w:tc>
          <w:tcPr>
            <w:tcW w:w="666"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3934,550</w:t>
            </w:r>
          </w:p>
        </w:tc>
      </w:tr>
      <w:tr w:rsidR="00C84CC2" w:rsidRPr="00F60CD8" w:rsidTr="00EF0A94">
        <w:trPr>
          <w:trHeight w:val="20"/>
        </w:trPr>
        <w:tc>
          <w:tcPr>
            <w:tcW w:w="364"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overflowPunct w:val="0"/>
              <w:autoSpaceDE w:val="0"/>
              <w:autoSpaceDN w:val="0"/>
              <w:adjustRightInd w:val="0"/>
              <w:ind w:left="34"/>
              <w:jc w:val="center"/>
              <w:rPr>
                <w:rFonts w:ascii="Arial" w:hAnsi="Arial" w:cs="Arial"/>
                <w:sz w:val="16"/>
                <w:szCs w:val="16"/>
              </w:rPr>
            </w:pPr>
            <w:r w:rsidRPr="00F60CD8">
              <w:rPr>
                <w:rFonts w:ascii="Arial" w:hAnsi="Arial" w:cs="Arial"/>
                <w:sz w:val="16"/>
                <w:szCs w:val="16"/>
              </w:rPr>
              <w:t>6.</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autoSpaceDN w:val="0"/>
              <w:rPr>
                <w:rFonts w:ascii="Arial" w:hAnsi="Arial" w:cs="Arial"/>
                <w:sz w:val="16"/>
                <w:szCs w:val="16"/>
              </w:rPr>
            </w:pPr>
            <w:r w:rsidRPr="00F60CD8">
              <w:rPr>
                <w:rFonts w:ascii="Arial" w:hAnsi="Arial" w:cs="Arial"/>
                <w:sz w:val="16"/>
                <w:szCs w:val="16"/>
              </w:rPr>
              <w:t>Прочие ра</w:t>
            </w:r>
            <w:r w:rsidRPr="00F60CD8">
              <w:rPr>
                <w:rFonts w:ascii="Arial" w:hAnsi="Arial" w:cs="Arial"/>
                <w:sz w:val="16"/>
                <w:szCs w:val="16"/>
              </w:rPr>
              <w:t>с</w:t>
            </w:r>
            <w:r w:rsidRPr="00F60CD8">
              <w:rPr>
                <w:rFonts w:ascii="Arial" w:hAnsi="Arial" w:cs="Arial"/>
                <w:sz w:val="16"/>
                <w:szCs w:val="16"/>
              </w:rPr>
              <w:t>ходы</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autoSpaceDN w:val="0"/>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autoSpaceDN w:val="0"/>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1.1.6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50,000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0,00</w:t>
            </w:r>
          </w:p>
        </w:tc>
        <w:tc>
          <w:tcPr>
            <w:tcW w:w="709"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C84CC2" w:rsidRPr="00F60CD8" w:rsidRDefault="00C84CC2" w:rsidP="00C84CC2">
            <w:pPr>
              <w:jc w:val="center"/>
              <w:rPr>
                <w:rFonts w:ascii="Arial" w:hAnsi="Arial" w:cs="Arial"/>
                <w:sz w:val="16"/>
                <w:szCs w:val="16"/>
              </w:rPr>
            </w:pPr>
            <w:r w:rsidRPr="00F60CD8">
              <w:rPr>
                <w:rFonts w:ascii="Arial" w:hAnsi="Arial" w:cs="Arial"/>
                <w:sz w:val="16"/>
                <w:szCs w:val="16"/>
              </w:rPr>
              <w:t>50,000</w:t>
            </w:r>
          </w:p>
        </w:tc>
        <w:tc>
          <w:tcPr>
            <w:tcW w:w="708"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C84CC2" w:rsidRPr="00F60CD8" w:rsidRDefault="00C84CC2" w:rsidP="00C84CC2">
            <w:pPr>
              <w:jc w:val="center"/>
              <w:rPr>
                <w:rFonts w:ascii="Arial" w:hAnsi="Arial" w:cs="Arial"/>
                <w:sz w:val="16"/>
                <w:szCs w:val="16"/>
              </w:rPr>
            </w:pPr>
            <w:r w:rsidRPr="00F60CD8">
              <w:rPr>
                <w:rFonts w:ascii="Arial" w:hAnsi="Arial" w:cs="Arial"/>
                <w:sz w:val="16"/>
                <w:szCs w:val="16"/>
              </w:rPr>
              <w:t>50,000</w:t>
            </w:r>
          </w:p>
        </w:tc>
        <w:tc>
          <w:tcPr>
            <w:tcW w:w="666"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C84CC2" w:rsidRPr="00F60CD8" w:rsidRDefault="00C84CC2" w:rsidP="00C84CC2">
            <w:pPr>
              <w:jc w:val="center"/>
              <w:rPr>
                <w:rFonts w:ascii="Arial" w:hAnsi="Arial" w:cs="Arial"/>
                <w:sz w:val="16"/>
                <w:szCs w:val="16"/>
              </w:rPr>
            </w:pPr>
            <w:r w:rsidRPr="00F60CD8">
              <w:rPr>
                <w:rFonts w:ascii="Arial" w:hAnsi="Arial" w:cs="Arial"/>
                <w:sz w:val="16"/>
                <w:szCs w:val="16"/>
              </w:rPr>
              <w:t>50,000</w:t>
            </w:r>
          </w:p>
        </w:tc>
      </w:tr>
      <w:tr w:rsidR="00C84CC2" w:rsidRPr="00F60CD8" w:rsidTr="00C84CC2">
        <w:trPr>
          <w:trHeight w:val="20"/>
        </w:trPr>
        <w:tc>
          <w:tcPr>
            <w:tcW w:w="7026"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autoSpaceDN w:val="0"/>
              <w:rPr>
                <w:rFonts w:ascii="Arial" w:hAnsi="Arial" w:cs="Arial"/>
                <w:b/>
                <w:sz w:val="16"/>
                <w:szCs w:val="16"/>
              </w:rPr>
            </w:pPr>
            <w:r w:rsidRPr="00F60CD8">
              <w:rPr>
                <w:rFonts w:ascii="Arial" w:hAnsi="Arial" w:cs="Arial"/>
                <w:b/>
                <w:sz w:val="16"/>
                <w:szCs w:val="16"/>
              </w:rPr>
              <w:t>ИТОГО:</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autoSpaceDN w:val="0"/>
              <w:jc w:val="center"/>
              <w:rPr>
                <w:rFonts w:ascii="Arial" w:hAnsi="Arial" w:cs="Arial"/>
                <w:b/>
                <w:sz w:val="16"/>
                <w:szCs w:val="16"/>
                <w:highlight w:val="yellow"/>
              </w:rPr>
            </w:pPr>
            <w:r w:rsidRPr="00F60CD8">
              <w:rPr>
                <w:rFonts w:ascii="Arial" w:hAnsi="Arial" w:cs="Arial"/>
                <w:b/>
                <w:sz w:val="16"/>
                <w:szCs w:val="16"/>
              </w:rPr>
              <w:t>23 422,7</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autoSpaceDN w:val="0"/>
              <w:jc w:val="center"/>
              <w:rPr>
                <w:rFonts w:ascii="Arial" w:hAnsi="Arial" w:cs="Arial"/>
                <w:b/>
                <w:sz w:val="16"/>
                <w:szCs w:val="16"/>
              </w:rPr>
            </w:pPr>
            <w:r w:rsidRPr="00F60CD8">
              <w:rPr>
                <w:rFonts w:ascii="Arial" w:hAnsi="Arial" w:cs="Arial"/>
                <w:b/>
                <w:sz w:val="16"/>
                <w:szCs w:val="16"/>
              </w:rPr>
              <w:t>3938,0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27 360,7</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27 360,7</w:t>
            </w:r>
          </w:p>
        </w:tc>
        <w:tc>
          <w:tcPr>
            <w:tcW w:w="666"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27 360,7</w:t>
            </w:r>
          </w:p>
        </w:tc>
      </w:tr>
    </w:tbl>
    <w:p w:rsidR="00C84CC2" w:rsidRPr="00F60CD8" w:rsidRDefault="00C84CC2" w:rsidP="00C84CC2">
      <w:pPr>
        <w:jc w:val="center"/>
        <w:rPr>
          <w:rFonts w:ascii="Arial" w:hAnsi="Arial" w:cs="Arial"/>
          <w:b/>
          <w:sz w:val="16"/>
          <w:szCs w:val="16"/>
        </w:rPr>
      </w:pPr>
      <w:r w:rsidRPr="00F60CD8">
        <w:rPr>
          <w:rFonts w:ascii="Arial" w:hAnsi="Arial" w:cs="Arial"/>
          <w:b/>
          <w:sz w:val="16"/>
          <w:szCs w:val="16"/>
        </w:rPr>
        <w:t>ПОДПРОГРАММА</w:t>
      </w:r>
    </w:p>
    <w:p w:rsidR="00C84CC2" w:rsidRPr="00F60CD8" w:rsidRDefault="00C84CC2" w:rsidP="00C84CC2">
      <w:pPr>
        <w:ind w:firstLine="720"/>
        <w:jc w:val="center"/>
        <w:rPr>
          <w:rFonts w:ascii="Arial" w:hAnsi="Arial" w:cs="Arial"/>
          <w:b/>
          <w:sz w:val="16"/>
          <w:szCs w:val="16"/>
        </w:rPr>
      </w:pPr>
      <w:r w:rsidRPr="00F60CD8">
        <w:rPr>
          <w:rFonts w:ascii="Arial" w:hAnsi="Arial" w:cs="Arial"/>
          <w:b/>
          <w:sz w:val="16"/>
          <w:szCs w:val="16"/>
        </w:rPr>
        <w:t>«Обеспечение безопасности дорожного движения на территории Валдайского городского  поселения за счет средств бюджета Валдайского горо</w:t>
      </w:r>
      <w:r w:rsidRPr="00F60CD8">
        <w:rPr>
          <w:rFonts w:ascii="Arial" w:hAnsi="Arial" w:cs="Arial"/>
          <w:b/>
          <w:sz w:val="16"/>
          <w:szCs w:val="16"/>
        </w:rPr>
        <w:t>д</w:t>
      </w:r>
      <w:r w:rsidRPr="00F60CD8">
        <w:rPr>
          <w:rFonts w:ascii="Arial" w:hAnsi="Arial" w:cs="Arial"/>
          <w:b/>
          <w:sz w:val="16"/>
          <w:szCs w:val="16"/>
        </w:rPr>
        <w:t>ского поселения»  муниципальной программы  «Совершенствование и содержание дорожного хозяйства на территории Валдайского городского п</w:t>
      </w:r>
      <w:r w:rsidRPr="00F60CD8">
        <w:rPr>
          <w:rFonts w:ascii="Arial" w:hAnsi="Arial" w:cs="Arial"/>
          <w:b/>
          <w:sz w:val="16"/>
          <w:szCs w:val="16"/>
        </w:rPr>
        <w:t>о</w:t>
      </w:r>
      <w:r w:rsidRPr="00F60CD8">
        <w:rPr>
          <w:rFonts w:ascii="Arial" w:hAnsi="Arial" w:cs="Arial"/>
          <w:b/>
          <w:sz w:val="16"/>
          <w:szCs w:val="16"/>
        </w:rPr>
        <w:t>селения на 2020-2022 годы»</w:t>
      </w:r>
    </w:p>
    <w:p w:rsidR="00C84CC2" w:rsidRPr="00F60CD8" w:rsidRDefault="00C84CC2" w:rsidP="00C84CC2">
      <w:pPr>
        <w:jc w:val="center"/>
        <w:rPr>
          <w:rFonts w:ascii="Arial" w:hAnsi="Arial" w:cs="Arial"/>
          <w:b/>
          <w:sz w:val="16"/>
          <w:szCs w:val="16"/>
        </w:rPr>
      </w:pPr>
      <w:r w:rsidRPr="00F60CD8">
        <w:rPr>
          <w:rFonts w:ascii="Arial" w:hAnsi="Arial" w:cs="Arial"/>
          <w:b/>
          <w:sz w:val="16"/>
          <w:szCs w:val="16"/>
        </w:rPr>
        <w:t>ПАСПОРТ</w:t>
      </w:r>
    </w:p>
    <w:p w:rsidR="00C84CC2" w:rsidRPr="00F60CD8" w:rsidRDefault="00C84CC2" w:rsidP="00C84CC2">
      <w:pPr>
        <w:jc w:val="center"/>
        <w:rPr>
          <w:rFonts w:ascii="Arial" w:hAnsi="Arial" w:cs="Arial"/>
          <w:b/>
          <w:sz w:val="16"/>
          <w:szCs w:val="16"/>
        </w:rPr>
      </w:pPr>
      <w:r w:rsidRPr="00F60CD8">
        <w:rPr>
          <w:rFonts w:ascii="Arial" w:hAnsi="Arial" w:cs="Arial"/>
          <w:b/>
          <w:sz w:val="16"/>
          <w:szCs w:val="16"/>
        </w:rPr>
        <w:t>подпрограммы  «Обеспечение безопасности дорожного движения на терр</w:t>
      </w:r>
      <w:r w:rsidRPr="00F60CD8">
        <w:rPr>
          <w:rFonts w:ascii="Arial" w:hAnsi="Arial" w:cs="Arial"/>
          <w:b/>
          <w:sz w:val="16"/>
          <w:szCs w:val="16"/>
        </w:rPr>
        <w:t>и</w:t>
      </w:r>
      <w:r w:rsidRPr="00F60CD8">
        <w:rPr>
          <w:rFonts w:ascii="Arial" w:hAnsi="Arial" w:cs="Arial"/>
          <w:b/>
          <w:sz w:val="16"/>
          <w:szCs w:val="16"/>
        </w:rPr>
        <w:t xml:space="preserve">тории </w:t>
      </w:r>
    </w:p>
    <w:p w:rsidR="00C84CC2" w:rsidRPr="00F60CD8" w:rsidRDefault="00C84CC2" w:rsidP="00C84CC2">
      <w:pPr>
        <w:jc w:val="center"/>
        <w:rPr>
          <w:rFonts w:ascii="Arial" w:hAnsi="Arial" w:cs="Arial"/>
          <w:b/>
          <w:sz w:val="16"/>
          <w:szCs w:val="16"/>
        </w:rPr>
      </w:pPr>
      <w:r w:rsidRPr="00F60CD8">
        <w:rPr>
          <w:rFonts w:ascii="Arial" w:hAnsi="Arial" w:cs="Arial"/>
          <w:b/>
          <w:sz w:val="16"/>
          <w:szCs w:val="16"/>
        </w:rPr>
        <w:t xml:space="preserve">Валдайского городского  поселения за счет средств бюджета </w:t>
      </w:r>
    </w:p>
    <w:p w:rsidR="00C84CC2" w:rsidRPr="00F60CD8" w:rsidRDefault="00C84CC2" w:rsidP="00C84CC2">
      <w:pPr>
        <w:jc w:val="center"/>
        <w:rPr>
          <w:rFonts w:ascii="Arial" w:hAnsi="Arial" w:cs="Arial"/>
          <w:b/>
          <w:sz w:val="16"/>
          <w:szCs w:val="16"/>
        </w:rPr>
      </w:pPr>
      <w:r w:rsidRPr="00F60CD8">
        <w:rPr>
          <w:rFonts w:ascii="Arial" w:hAnsi="Arial" w:cs="Arial"/>
          <w:b/>
          <w:sz w:val="16"/>
          <w:szCs w:val="16"/>
        </w:rPr>
        <w:t>Валдайского городского поселения»</w:t>
      </w:r>
    </w:p>
    <w:p w:rsidR="00C84CC2" w:rsidRPr="00F60CD8" w:rsidRDefault="00C84CC2" w:rsidP="00EF0A94">
      <w:pPr>
        <w:ind w:firstLine="142"/>
        <w:rPr>
          <w:rFonts w:ascii="Arial" w:hAnsi="Arial" w:cs="Arial"/>
          <w:sz w:val="16"/>
          <w:szCs w:val="16"/>
        </w:rPr>
      </w:pPr>
      <w:r w:rsidRPr="00F60CD8">
        <w:rPr>
          <w:rFonts w:ascii="Arial" w:hAnsi="Arial" w:cs="Arial"/>
          <w:sz w:val="16"/>
          <w:szCs w:val="16"/>
        </w:rPr>
        <w:t xml:space="preserve">1.Исполнитель подпрограммы: </w:t>
      </w:r>
    </w:p>
    <w:p w:rsidR="00C84CC2" w:rsidRPr="00F60CD8" w:rsidRDefault="00C84CC2" w:rsidP="00EF0A94">
      <w:pPr>
        <w:ind w:firstLine="142"/>
        <w:rPr>
          <w:rFonts w:ascii="Arial" w:hAnsi="Arial" w:cs="Arial"/>
          <w:sz w:val="16"/>
          <w:szCs w:val="16"/>
        </w:rPr>
      </w:pPr>
      <w:r w:rsidRPr="00F60CD8">
        <w:rPr>
          <w:rFonts w:ascii="Arial" w:hAnsi="Arial" w:cs="Arial"/>
          <w:sz w:val="16"/>
          <w:szCs w:val="16"/>
        </w:rPr>
        <w:t>комитет жилищно-коммунального и дорожного хозяйства Администрация Валда</w:t>
      </w:r>
      <w:r w:rsidRPr="00F60CD8">
        <w:rPr>
          <w:rFonts w:ascii="Arial" w:hAnsi="Arial" w:cs="Arial"/>
          <w:sz w:val="16"/>
          <w:szCs w:val="16"/>
        </w:rPr>
        <w:t>й</w:t>
      </w:r>
      <w:r w:rsidRPr="00F60CD8">
        <w:rPr>
          <w:rFonts w:ascii="Arial" w:hAnsi="Arial" w:cs="Arial"/>
          <w:sz w:val="16"/>
          <w:szCs w:val="16"/>
        </w:rPr>
        <w:t>ского муниципального района.</w:t>
      </w:r>
    </w:p>
    <w:p w:rsidR="00C84CC2" w:rsidRPr="00F60CD8" w:rsidRDefault="00C84CC2" w:rsidP="00EF0A94">
      <w:pPr>
        <w:ind w:firstLine="142"/>
        <w:jc w:val="both"/>
        <w:rPr>
          <w:rFonts w:ascii="Arial" w:hAnsi="Arial" w:cs="Arial"/>
          <w:sz w:val="16"/>
          <w:szCs w:val="16"/>
        </w:rPr>
      </w:pPr>
      <w:r w:rsidRPr="00F60CD8">
        <w:rPr>
          <w:rFonts w:ascii="Arial" w:hAnsi="Arial" w:cs="Arial"/>
          <w:sz w:val="16"/>
          <w:szCs w:val="16"/>
        </w:rPr>
        <w:t xml:space="preserve">2.Задачи и целевые показатели подпрограммы: </w:t>
      </w:r>
    </w:p>
    <w:tbl>
      <w:tblPr>
        <w:tblW w:w="115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
        <w:gridCol w:w="8363"/>
        <w:gridCol w:w="851"/>
        <w:gridCol w:w="850"/>
        <w:gridCol w:w="710"/>
      </w:tblGrid>
      <w:tr w:rsidR="00C84CC2" w:rsidRPr="00F60CD8" w:rsidTr="00EF0A94">
        <w:trPr>
          <w:trHeight w:val="20"/>
        </w:trPr>
        <w:tc>
          <w:tcPr>
            <w:tcW w:w="727" w:type="dxa"/>
            <w:vMerge w:val="restart"/>
            <w:tcBorders>
              <w:top w:val="single" w:sz="4" w:space="0" w:color="auto"/>
              <w:left w:val="single" w:sz="4" w:space="0" w:color="auto"/>
              <w:bottom w:val="single" w:sz="4" w:space="0" w:color="auto"/>
              <w:right w:val="single" w:sz="4" w:space="0" w:color="auto"/>
            </w:tcBorders>
            <w:vAlign w:val="cente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 п/п</w:t>
            </w:r>
          </w:p>
        </w:tc>
        <w:tc>
          <w:tcPr>
            <w:tcW w:w="8363" w:type="dxa"/>
            <w:vMerge w:val="restart"/>
            <w:tcBorders>
              <w:top w:val="single" w:sz="4" w:space="0" w:color="auto"/>
              <w:left w:val="single" w:sz="4" w:space="0" w:color="auto"/>
              <w:bottom w:val="single" w:sz="4" w:space="0" w:color="auto"/>
              <w:right w:val="single" w:sz="4" w:space="0" w:color="auto"/>
            </w:tcBorders>
            <w:vAlign w:val="cente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 xml:space="preserve">Цели, задачи и целевые показатели </w:t>
            </w:r>
            <w:r w:rsidRPr="00F60CD8">
              <w:rPr>
                <w:rFonts w:ascii="Arial" w:hAnsi="Arial" w:cs="Arial"/>
                <w:b/>
                <w:sz w:val="16"/>
                <w:szCs w:val="16"/>
              </w:rPr>
              <w:br/>
              <w:t>мун</w:t>
            </w:r>
            <w:r w:rsidRPr="00F60CD8">
              <w:rPr>
                <w:rFonts w:ascii="Arial" w:hAnsi="Arial" w:cs="Arial"/>
                <w:b/>
                <w:sz w:val="16"/>
                <w:szCs w:val="16"/>
              </w:rPr>
              <w:t>и</w:t>
            </w:r>
            <w:r w:rsidRPr="00F60CD8">
              <w:rPr>
                <w:rFonts w:ascii="Arial" w:hAnsi="Arial" w:cs="Arial"/>
                <w:b/>
                <w:sz w:val="16"/>
                <w:szCs w:val="16"/>
              </w:rPr>
              <w:t>ципальной подпрограммы</w:t>
            </w:r>
          </w:p>
        </w:tc>
        <w:tc>
          <w:tcPr>
            <w:tcW w:w="2411" w:type="dxa"/>
            <w:gridSpan w:val="3"/>
            <w:tcBorders>
              <w:top w:val="single" w:sz="4" w:space="0" w:color="auto"/>
              <w:left w:val="single" w:sz="4" w:space="0" w:color="auto"/>
              <w:bottom w:val="single" w:sz="4" w:space="0" w:color="auto"/>
              <w:right w:val="single" w:sz="4" w:space="0" w:color="auto"/>
            </w:tcBorders>
            <w:vAlign w:val="cente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 xml:space="preserve">Значение целевых </w:t>
            </w:r>
            <w:r w:rsidRPr="00F60CD8">
              <w:rPr>
                <w:rFonts w:ascii="Arial" w:hAnsi="Arial" w:cs="Arial"/>
                <w:b/>
                <w:sz w:val="16"/>
                <w:szCs w:val="16"/>
              </w:rPr>
              <w:br/>
              <w:t>показат</w:t>
            </w:r>
            <w:r w:rsidRPr="00F60CD8">
              <w:rPr>
                <w:rFonts w:ascii="Arial" w:hAnsi="Arial" w:cs="Arial"/>
                <w:b/>
                <w:sz w:val="16"/>
                <w:szCs w:val="16"/>
              </w:rPr>
              <w:t>е</w:t>
            </w:r>
            <w:r w:rsidRPr="00F60CD8">
              <w:rPr>
                <w:rFonts w:ascii="Arial" w:hAnsi="Arial" w:cs="Arial"/>
                <w:b/>
                <w:sz w:val="16"/>
                <w:szCs w:val="16"/>
              </w:rPr>
              <w:t>лей</w:t>
            </w:r>
          </w:p>
        </w:tc>
      </w:tr>
      <w:tr w:rsidR="00C84CC2" w:rsidRPr="00F60CD8" w:rsidTr="00EF0A94">
        <w:trPr>
          <w:trHeight w:val="20"/>
        </w:trPr>
        <w:tc>
          <w:tcPr>
            <w:tcW w:w="727" w:type="dxa"/>
            <w:vMerge/>
            <w:tcBorders>
              <w:top w:val="single" w:sz="4" w:space="0" w:color="auto"/>
              <w:left w:val="single" w:sz="4" w:space="0" w:color="auto"/>
              <w:bottom w:val="single" w:sz="4" w:space="0" w:color="auto"/>
              <w:right w:val="single" w:sz="4" w:space="0" w:color="auto"/>
            </w:tcBorders>
            <w:vAlign w:val="center"/>
          </w:tcPr>
          <w:p w:rsidR="00C84CC2" w:rsidRPr="00F60CD8" w:rsidRDefault="00C84CC2" w:rsidP="00C84CC2">
            <w:pPr>
              <w:jc w:val="center"/>
              <w:rPr>
                <w:rFonts w:ascii="Arial" w:hAnsi="Arial" w:cs="Arial"/>
                <w:b/>
                <w:sz w:val="16"/>
                <w:szCs w:val="16"/>
              </w:rPr>
            </w:pPr>
          </w:p>
        </w:tc>
        <w:tc>
          <w:tcPr>
            <w:tcW w:w="8363" w:type="dxa"/>
            <w:vMerge/>
            <w:tcBorders>
              <w:top w:val="single" w:sz="4" w:space="0" w:color="auto"/>
              <w:left w:val="single" w:sz="4" w:space="0" w:color="auto"/>
              <w:bottom w:val="single" w:sz="4" w:space="0" w:color="auto"/>
              <w:right w:val="single" w:sz="4" w:space="0" w:color="auto"/>
            </w:tcBorders>
            <w:vAlign w:val="center"/>
          </w:tcPr>
          <w:p w:rsidR="00C84CC2" w:rsidRPr="00F60CD8" w:rsidRDefault="00C84CC2" w:rsidP="00C84CC2">
            <w:pPr>
              <w:jc w:val="center"/>
              <w:rPr>
                <w:rFonts w:ascii="Arial" w:hAnsi="Arial" w:cs="Arial"/>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C84CC2" w:rsidRPr="00F60CD8" w:rsidRDefault="00C84CC2" w:rsidP="00C84CC2">
            <w:pPr>
              <w:autoSpaceDN w:val="0"/>
              <w:jc w:val="center"/>
              <w:rPr>
                <w:rFonts w:ascii="Arial" w:hAnsi="Arial" w:cs="Arial"/>
                <w:b/>
                <w:sz w:val="16"/>
                <w:szCs w:val="16"/>
              </w:rPr>
            </w:pPr>
            <w:r w:rsidRPr="00F60CD8">
              <w:rPr>
                <w:rFonts w:ascii="Arial" w:hAnsi="Arial" w:cs="Arial"/>
                <w:b/>
                <w:sz w:val="16"/>
                <w:szCs w:val="16"/>
              </w:rPr>
              <w:t>2020</w:t>
            </w:r>
          </w:p>
        </w:tc>
        <w:tc>
          <w:tcPr>
            <w:tcW w:w="850" w:type="dxa"/>
            <w:tcBorders>
              <w:top w:val="single" w:sz="4" w:space="0" w:color="auto"/>
              <w:left w:val="single" w:sz="4" w:space="0" w:color="auto"/>
              <w:bottom w:val="single" w:sz="4" w:space="0" w:color="auto"/>
              <w:right w:val="single" w:sz="4" w:space="0" w:color="auto"/>
            </w:tcBorders>
            <w:vAlign w:val="center"/>
          </w:tcPr>
          <w:p w:rsidR="00C84CC2" w:rsidRPr="00F60CD8" w:rsidRDefault="00C84CC2" w:rsidP="00C84CC2">
            <w:pPr>
              <w:autoSpaceDN w:val="0"/>
              <w:jc w:val="center"/>
              <w:rPr>
                <w:rFonts w:ascii="Arial" w:hAnsi="Arial" w:cs="Arial"/>
                <w:b/>
                <w:sz w:val="16"/>
                <w:szCs w:val="16"/>
              </w:rPr>
            </w:pPr>
            <w:r w:rsidRPr="00F60CD8">
              <w:rPr>
                <w:rFonts w:ascii="Arial" w:hAnsi="Arial" w:cs="Arial"/>
                <w:b/>
                <w:sz w:val="16"/>
                <w:szCs w:val="16"/>
              </w:rPr>
              <w:t>2021</w:t>
            </w:r>
          </w:p>
        </w:tc>
        <w:tc>
          <w:tcPr>
            <w:tcW w:w="710" w:type="dxa"/>
            <w:tcBorders>
              <w:top w:val="single" w:sz="4" w:space="0" w:color="auto"/>
              <w:left w:val="single" w:sz="4" w:space="0" w:color="auto"/>
              <w:bottom w:val="single" w:sz="4" w:space="0" w:color="auto"/>
              <w:right w:val="single" w:sz="4" w:space="0" w:color="auto"/>
            </w:tcBorders>
            <w:vAlign w:val="center"/>
          </w:tcPr>
          <w:p w:rsidR="00C84CC2" w:rsidRPr="00F60CD8" w:rsidRDefault="00C84CC2" w:rsidP="00C84CC2">
            <w:pPr>
              <w:autoSpaceDN w:val="0"/>
              <w:jc w:val="center"/>
              <w:rPr>
                <w:rFonts w:ascii="Arial" w:hAnsi="Arial" w:cs="Arial"/>
                <w:b/>
                <w:sz w:val="16"/>
                <w:szCs w:val="16"/>
              </w:rPr>
            </w:pPr>
            <w:r w:rsidRPr="00F60CD8">
              <w:rPr>
                <w:rFonts w:ascii="Arial" w:hAnsi="Arial" w:cs="Arial"/>
                <w:b/>
                <w:sz w:val="16"/>
                <w:szCs w:val="16"/>
              </w:rPr>
              <w:t>2022</w:t>
            </w:r>
          </w:p>
        </w:tc>
      </w:tr>
      <w:tr w:rsidR="00C84CC2" w:rsidRPr="00F60CD8" w:rsidTr="00EF0A94">
        <w:trPr>
          <w:trHeight w:val="20"/>
        </w:trPr>
        <w:tc>
          <w:tcPr>
            <w:tcW w:w="727"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1.2.</w:t>
            </w:r>
          </w:p>
        </w:tc>
        <w:tc>
          <w:tcPr>
            <w:tcW w:w="10774" w:type="dxa"/>
            <w:gridSpan w:val="4"/>
            <w:tcBorders>
              <w:top w:val="nil"/>
              <w:left w:val="single" w:sz="4" w:space="0" w:color="auto"/>
              <w:bottom w:val="single" w:sz="4" w:space="0" w:color="auto"/>
              <w:right w:val="single" w:sz="4" w:space="0" w:color="auto"/>
            </w:tcBorders>
          </w:tcPr>
          <w:p w:rsidR="00C84CC2" w:rsidRPr="00F60CD8" w:rsidRDefault="00C84CC2" w:rsidP="00C84CC2">
            <w:pPr>
              <w:autoSpaceDN w:val="0"/>
              <w:rPr>
                <w:rFonts w:ascii="Arial" w:hAnsi="Arial" w:cs="Arial"/>
                <w:sz w:val="16"/>
                <w:szCs w:val="16"/>
              </w:rPr>
            </w:pPr>
            <w:r w:rsidRPr="00F60CD8">
              <w:rPr>
                <w:rFonts w:ascii="Arial" w:hAnsi="Arial" w:cs="Arial"/>
                <w:sz w:val="16"/>
                <w:szCs w:val="16"/>
              </w:rPr>
              <w:t>Задача 1. Обеспечение безопасности дорожного движения на территории Валдайского городского  поселения за счет средств местного бю</w:t>
            </w:r>
            <w:r w:rsidRPr="00F60CD8">
              <w:rPr>
                <w:rFonts w:ascii="Arial" w:hAnsi="Arial" w:cs="Arial"/>
                <w:sz w:val="16"/>
                <w:szCs w:val="16"/>
              </w:rPr>
              <w:t>д</w:t>
            </w:r>
            <w:r w:rsidRPr="00F60CD8">
              <w:rPr>
                <w:rFonts w:ascii="Arial" w:hAnsi="Arial" w:cs="Arial"/>
                <w:sz w:val="16"/>
                <w:szCs w:val="16"/>
              </w:rPr>
              <w:t>жета</w:t>
            </w:r>
          </w:p>
        </w:tc>
      </w:tr>
      <w:tr w:rsidR="00C84CC2" w:rsidRPr="00F60CD8" w:rsidTr="00EF0A94">
        <w:trPr>
          <w:trHeight w:val="20"/>
        </w:trPr>
        <w:tc>
          <w:tcPr>
            <w:tcW w:w="727"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1.2.1.</w:t>
            </w:r>
          </w:p>
        </w:tc>
        <w:tc>
          <w:tcPr>
            <w:tcW w:w="8363"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both"/>
              <w:rPr>
                <w:rFonts w:ascii="Arial" w:hAnsi="Arial" w:cs="Arial"/>
                <w:sz w:val="16"/>
                <w:szCs w:val="16"/>
              </w:rPr>
            </w:pPr>
            <w:r w:rsidRPr="00F60CD8">
              <w:rPr>
                <w:rFonts w:ascii="Arial" w:hAnsi="Arial" w:cs="Arial"/>
                <w:sz w:val="16"/>
                <w:szCs w:val="16"/>
              </w:rPr>
              <w:t>Показатель 1. Доля обслуживаемых светофо</w:t>
            </w:r>
            <w:r w:rsidRPr="00F60CD8">
              <w:rPr>
                <w:rFonts w:ascii="Arial" w:hAnsi="Arial" w:cs="Arial"/>
                <w:sz w:val="16"/>
                <w:szCs w:val="16"/>
              </w:rPr>
              <w:t>р</w:t>
            </w:r>
            <w:r w:rsidRPr="00F60CD8">
              <w:rPr>
                <w:rFonts w:ascii="Arial" w:hAnsi="Arial" w:cs="Arial"/>
                <w:sz w:val="16"/>
                <w:szCs w:val="16"/>
              </w:rPr>
              <w:t>ных объектов, %</w:t>
            </w:r>
          </w:p>
        </w:tc>
        <w:tc>
          <w:tcPr>
            <w:tcW w:w="851"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100</w:t>
            </w:r>
          </w:p>
        </w:tc>
        <w:tc>
          <w:tcPr>
            <w:tcW w:w="710"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100</w:t>
            </w:r>
          </w:p>
        </w:tc>
      </w:tr>
      <w:tr w:rsidR="00C84CC2" w:rsidRPr="00F60CD8" w:rsidTr="00EF0A94">
        <w:trPr>
          <w:trHeight w:val="20"/>
        </w:trPr>
        <w:tc>
          <w:tcPr>
            <w:tcW w:w="727"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1.2.2.</w:t>
            </w:r>
          </w:p>
        </w:tc>
        <w:tc>
          <w:tcPr>
            <w:tcW w:w="8363"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rPr>
                <w:rFonts w:ascii="Arial" w:hAnsi="Arial" w:cs="Arial"/>
                <w:sz w:val="16"/>
                <w:szCs w:val="16"/>
              </w:rPr>
            </w:pPr>
            <w:r w:rsidRPr="00F60CD8">
              <w:rPr>
                <w:rFonts w:ascii="Arial" w:hAnsi="Arial" w:cs="Arial"/>
                <w:sz w:val="16"/>
                <w:szCs w:val="16"/>
              </w:rPr>
              <w:t>Показатель 2. Количество автомобильных дорог общего пользования местного значения Валдайского г</w:t>
            </w:r>
            <w:r w:rsidRPr="00F60CD8">
              <w:rPr>
                <w:rFonts w:ascii="Arial" w:hAnsi="Arial" w:cs="Arial"/>
                <w:sz w:val="16"/>
                <w:szCs w:val="16"/>
              </w:rPr>
              <w:t>о</w:t>
            </w:r>
            <w:r w:rsidRPr="00F60CD8">
              <w:rPr>
                <w:rFonts w:ascii="Arial" w:hAnsi="Arial" w:cs="Arial"/>
                <w:sz w:val="16"/>
                <w:szCs w:val="16"/>
              </w:rPr>
              <w:t>родского поселения, на которые разработаны схем дислокации дорожных знаков и разме</w:t>
            </w:r>
            <w:r w:rsidRPr="00F60CD8">
              <w:rPr>
                <w:rFonts w:ascii="Arial" w:hAnsi="Arial" w:cs="Arial"/>
                <w:sz w:val="16"/>
                <w:szCs w:val="16"/>
              </w:rPr>
              <w:t>т</w:t>
            </w:r>
            <w:r w:rsidRPr="00F60CD8">
              <w:rPr>
                <w:rFonts w:ascii="Arial" w:hAnsi="Arial" w:cs="Arial"/>
                <w:sz w:val="16"/>
                <w:szCs w:val="16"/>
              </w:rPr>
              <w:t>ки, шт.</w:t>
            </w:r>
          </w:p>
        </w:tc>
        <w:tc>
          <w:tcPr>
            <w:tcW w:w="851"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1</w:t>
            </w:r>
          </w:p>
        </w:tc>
        <w:tc>
          <w:tcPr>
            <w:tcW w:w="710"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1</w:t>
            </w:r>
          </w:p>
        </w:tc>
      </w:tr>
      <w:tr w:rsidR="00C84CC2" w:rsidRPr="00F60CD8" w:rsidTr="00EF0A94">
        <w:trPr>
          <w:trHeight w:val="20"/>
        </w:trPr>
        <w:tc>
          <w:tcPr>
            <w:tcW w:w="727"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1.2.3.</w:t>
            </w:r>
          </w:p>
        </w:tc>
        <w:tc>
          <w:tcPr>
            <w:tcW w:w="8363"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both"/>
              <w:rPr>
                <w:rFonts w:ascii="Arial" w:hAnsi="Arial" w:cs="Arial"/>
                <w:sz w:val="16"/>
                <w:szCs w:val="16"/>
              </w:rPr>
            </w:pPr>
            <w:r w:rsidRPr="00F60CD8">
              <w:rPr>
                <w:rFonts w:ascii="Arial" w:hAnsi="Arial" w:cs="Arial"/>
                <w:sz w:val="16"/>
                <w:szCs w:val="16"/>
              </w:rPr>
              <w:t>Показатель 3. Количество обустроенных автобусных посадо</w:t>
            </w:r>
            <w:r w:rsidRPr="00F60CD8">
              <w:rPr>
                <w:rFonts w:ascii="Arial" w:hAnsi="Arial" w:cs="Arial"/>
                <w:sz w:val="16"/>
                <w:szCs w:val="16"/>
              </w:rPr>
              <w:t>ч</w:t>
            </w:r>
            <w:r w:rsidRPr="00F60CD8">
              <w:rPr>
                <w:rFonts w:ascii="Arial" w:hAnsi="Arial" w:cs="Arial"/>
                <w:sz w:val="16"/>
                <w:szCs w:val="16"/>
              </w:rPr>
              <w:t>ных площадок, шт.</w:t>
            </w:r>
          </w:p>
        </w:tc>
        <w:tc>
          <w:tcPr>
            <w:tcW w:w="851"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1</w:t>
            </w:r>
          </w:p>
        </w:tc>
        <w:tc>
          <w:tcPr>
            <w:tcW w:w="710"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1</w:t>
            </w:r>
          </w:p>
        </w:tc>
      </w:tr>
      <w:tr w:rsidR="00C84CC2" w:rsidRPr="00F60CD8" w:rsidTr="00EF0A94">
        <w:trPr>
          <w:trHeight w:val="20"/>
        </w:trPr>
        <w:tc>
          <w:tcPr>
            <w:tcW w:w="727"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1.2.4.</w:t>
            </w:r>
          </w:p>
        </w:tc>
        <w:tc>
          <w:tcPr>
            <w:tcW w:w="8363"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both"/>
              <w:rPr>
                <w:rFonts w:ascii="Arial" w:hAnsi="Arial" w:cs="Arial"/>
                <w:sz w:val="16"/>
                <w:szCs w:val="16"/>
              </w:rPr>
            </w:pPr>
            <w:r w:rsidRPr="00F60CD8">
              <w:rPr>
                <w:rFonts w:ascii="Arial" w:hAnsi="Arial" w:cs="Arial"/>
                <w:sz w:val="16"/>
                <w:szCs w:val="16"/>
              </w:rPr>
              <w:t>Показатель 4. Количество/протяженность приобретенных и установленных технических средств организ</w:t>
            </w:r>
            <w:r w:rsidRPr="00F60CD8">
              <w:rPr>
                <w:rFonts w:ascii="Arial" w:hAnsi="Arial" w:cs="Arial"/>
                <w:sz w:val="16"/>
                <w:szCs w:val="16"/>
              </w:rPr>
              <w:t>а</w:t>
            </w:r>
            <w:r w:rsidRPr="00F60CD8">
              <w:rPr>
                <w:rFonts w:ascii="Arial" w:hAnsi="Arial" w:cs="Arial"/>
                <w:sz w:val="16"/>
                <w:szCs w:val="16"/>
              </w:rPr>
              <w:t>ции дорожного дв</w:t>
            </w:r>
            <w:r w:rsidRPr="00F60CD8">
              <w:rPr>
                <w:rFonts w:ascii="Arial" w:hAnsi="Arial" w:cs="Arial"/>
                <w:sz w:val="16"/>
                <w:szCs w:val="16"/>
              </w:rPr>
              <w:t>и</w:t>
            </w:r>
            <w:r w:rsidRPr="00F60CD8">
              <w:rPr>
                <w:rFonts w:ascii="Arial" w:hAnsi="Arial" w:cs="Arial"/>
                <w:sz w:val="16"/>
                <w:szCs w:val="16"/>
              </w:rPr>
              <w:t>жения, шт.</w:t>
            </w:r>
          </w:p>
        </w:tc>
        <w:tc>
          <w:tcPr>
            <w:tcW w:w="851"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121</w:t>
            </w:r>
          </w:p>
        </w:tc>
        <w:tc>
          <w:tcPr>
            <w:tcW w:w="850"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121</w:t>
            </w:r>
          </w:p>
        </w:tc>
        <w:tc>
          <w:tcPr>
            <w:tcW w:w="710"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121</w:t>
            </w:r>
          </w:p>
        </w:tc>
      </w:tr>
      <w:tr w:rsidR="00C84CC2" w:rsidRPr="00F60CD8" w:rsidTr="00EF0A94">
        <w:trPr>
          <w:trHeight w:val="20"/>
        </w:trPr>
        <w:tc>
          <w:tcPr>
            <w:tcW w:w="727"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1.2.5.</w:t>
            </w:r>
          </w:p>
        </w:tc>
        <w:tc>
          <w:tcPr>
            <w:tcW w:w="8363"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both"/>
              <w:rPr>
                <w:rFonts w:ascii="Arial" w:hAnsi="Arial" w:cs="Arial"/>
                <w:sz w:val="16"/>
                <w:szCs w:val="16"/>
              </w:rPr>
            </w:pPr>
            <w:r w:rsidRPr="00F60CD8">
              <w:rPr>
                <w:rFonts w:ascii="Arial" w:hAnsi="Arial" w:cs="Arial"/>
                <w:sz w:val="16"/>
                <w:szCs w:val="16"/>
              </w:rPr>
              <w:t>Показатель 5. Количество установленных технических средств организации дорожного дв</w:t>
            </w:r>
            <w:r w:rsidRPr="00F60CD8">
              <w:rPr>
                <w:rFonts w:ascii="Arial" w:hAnsi="Arial" w:cs="Arial"/>
                <w:sz w:val="16"/>
                <w:szCs w:val="16"/>
              </w:rPr>
              <w:t>и</w:t>
            </w:r>
            <w:r w:rsidRPr="00F60CD8">
              <w:rPr>
                <w:rFonts w:ascii="Arial" w:hAnsi="Arial" w:cs="Arial"/>
                <w:sz w:val="16"/>
                <w:szCs w:val="16"/>
              </w:rPr>
              <w:t>жения, шт.</w:t>
            </w:r>
          </w:p>
        </w:tc>
        <w:tc>
          <w:tcPr>
            <w:tcW w:w="851"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4CC2" w:rsidRPr="00F60CD8" w:rsidRDefault="00C84CC2" w:rsidP="00C84CC2">
            <w:pPr>
              <w:jc w:val="center"/>
              <w:rPr>
                <w:rFonts w:ascii="Arial" w:hAnsi="Arial" w:cs="Arial"/>
                <w:sz w:val="16"/>
                <w:szCs w:val="16"/>
              </w:rPr>
            </w:pPr>
            <w:r w:rsidRPr="00F60CD8">
              <w:rPr>
                <w:rFonts w:ascii="Arial" w:hAnsi="Arial" w:cs="Arial"/>
                <w:sz w:val="16"/>
                <w:szCs w:val="16"/>
              </w:rPr>
              <w:t>27</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C84CC2" w:rsidRPr="00F60CD8" w:rsidRDefault="00C84CC2" w:rsidP="00C84CC2">
            <w:pPr>
              <w:jc w:val="center"/>
              <w:rPr>
                <w:rFonts w:ascii="Arial" w:hAnsi="Arial" w:cs="Arial"/>
                <w:sz w:val="16"/>
                <w:szCs w:val="16"/>
              </w:rPr>
            </w:pPr>
            <w:r w:rsidRPr="00F60CD8">
              <w:rPr>
                <w:rFonts w:ascii="Arial" w:hAnsi="Arial" w:cs="Arial"/>
                <w:sz w:val="16"/>
                <w:szCs w:val="16"/>
              </w:rPr>
              <w:t>27</w:t>
            </w:r>
          </w:p>
        </w:tc>
      </w:tr>
      <w:tr w:rsidR="00C84CC2" w:rsidRPr="00F60CD8" w:rsidTr="00EF0A94">
        <w:trPr>
          <w:trHeight w:val="20"/>
        </w:trPr>
        <w:tc>
          <w:tcPr>
            <w:tcW w:w="727"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1.2.6.</w:t>
            </w:r>
          </w:p>
        </w:tc>
        <w:tc>
          <w:tcPr>
            <w:tcW w:w="8363"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both"/>
              <w:rPr>
                <w:rFonts w:ascii="Arial" w:hAnsi="Arial" w:cs="Arial"/>
                <w:sz w:val="16"/>
                <w:szCs w:val="16"/>
              </w:rPr>
            </w:pPr>
            <w:r w:rsidRPr="00F60CD8">
              <w:rPr>
                <w:rFonts w:ascii="Arial" w:hAnsi="Arial" w:cs="Arial"/>
                <w:sz w:val="16"/>
                <w:szCs w:val="16"/>
              </w:rPr>
              <w:t>Показатель 6. Площадь нанесенной д</w:t>
            </w:r>
            <w:r w:rsidRPr="00F60CD8">
              <w:rPr>
                <w:rFonts w:ascii="Arial" w:hAnsi="Arial" w:cs="Arial"/>
                <w:sz w:val="16"/>
                <w:szCs w:val="16"/>
              </w:rPr>
              <w:t>о</w:t>
            </w:r>
            <w:r w:rsidRPr="00F60CD8">
              <w:rPr>
                <w:rFonts w:ascii="Arial" w:hAnsi="Arial" w:cs="Arial"/>
                <w:sz w:val="16"/>
                <w:szCs w:val="16"/>
              </w:rPr>
              <w:t>рожной разметки, кв.м</w:t>
            </w:r>
          </w:p>
        </w:tc>
        <w:tc>
          <w:tcPr>
            <w:tcW w:w="851"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4312,5</w:t>
            </w:r>
          </w:p>
        </w:tc>
        <w:tc>
          <w:tcPr>
            <w:tcW w:w="850"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4312,5</w:t>
            </w:r>
          </w:p>
        </w:tc>
        <w:tc>
          <w:tcPr>
            <w:tcW w:w="710"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4312,5</w:t>
            </w:r>
          </w:p>
        </w:tc>
      </w:tr>
    </w:tbl>
    <w:p w:rsidR="00C84CC2" w:rsidRPr="00F60CD8" w:rsidRDefault="00C84CC2" w:rsidP="00EF0A94">
      <w:pPr>
        <w:ind w:firstLine="142"/>
        <w:rPr>
          <w:rFonts w:ascii="Arial" w:hAnsi="Arial" w:cs="Arial"/>
          <w:sz w:val="16"/>
          <w:szCs w:val="16"/>
        </w:rPr>
      </w:pPr>
      <w:r w:rsidRPr="00F60CD8">
        <w:rPr>
          <w:rFonts w:ascii="Arial" w:hAnsi="Arial" w:cs="Arial"/>
          <w:sz w:val="16"/>
          <w:szCs w:val="16"/>
        </w:rPr>
        <w:t>3. Сроки реализации подпрограммы: 2020-2022 годы.</w:t>
      </w:r>
    </w:p>
    <w:p w:rsidR="00C84CC2" w:rsidRPr="00F60CD8" w:rsidRDefault="00C84CC2" w:rsidP="00EF0A94">
      <w:pPr>
        <w:ind w:firstLine="142"/>
        <w:rPr>
          <w:rFonts w:ascii="Arial" w:hAnsi="Arial" w:cs="Arial"/>
          <w:sz w:val="16"/>
          <w:szCs w:val="16"/>
        </w:rPr>
      </w:pPr>
      <w:r w:rsidRPr="00F60CD8">
        <w:rPr>
          <w:rFonts w:ascii="Arial" w:hAnsi="Arial" w:cs="Arial"/>
          <w:sz w:val="16"/>
          <w:szCs w:val="16"/>
        </w:rPr>
        <w:t>4. Объемы и источники финансирования подпрограммы в целом и по годам реал</w:t>
      </w:r>
      <w:r w:rsidRPr="00F60CD8">
        <w:rPr>
          <w:rFonts w:ascii="Arial" w:hAnsi="Arial" w:cs="Arial"/>
          <w:sz w:val="16"/>
          <w:szCs w:val="16"/>
        </w:rPr>
        <w:t>и</w:t>
      </w:r>
      <w:r w:rsidRPr="00F60CD8">
        <w:rPr>
          <w:rFonts w:ascii="Arial" w:hAnsi="Arial" w:cs="Arial"/>
          <w:sz w:val="16"/>
          <w:szCs w:val="16"/>
        </w:rPr>
        <w:t>зации (тыс.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6"/>
        <w:gridCol w:w="2014"/>
        <w:gridCol w:w="1778"/>
        <w:gridCol w:w="2900"/>
        <w:gridCol w:w="1842"/>
        <w:gridCol w:w="1500"/>
      </w:tblGrid>
      <w:tr w:rsidR="00C84CC2" w:rsidRPr="00F60CD8" w:rsidTr="00EF0A94">
        <w:trPr>
          <w:trHeight w:val="20"/>
        </w:trPr>
        <w:tc>
          <w:tcPr>
            <w:tcW w:w="1406" w:type="dxa"/>
            <w:vMerge w:val="restart"/>
            <w:tcBorders>
              <w:top w:val="single" w:sz="4" w:space="0" w:color="auto"/>
              <w:left w:val="single" w:sz="4" w:space="0" w:color="auto"/>
              <w:bottom w:val="single" w:sz="4" w:space="0" w:color="auto"/>
              <w:right w:val="single" w:sz="4" w:space="0" w:color="auto"/>
            </w:tcBorders>
            <w:vAlign w:val="cente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Год</w:t>
            </w:r>
          </w:p>
        </w:tc>
        <w:tc>
          <w:tcPr>
            <w:tcW w:w="10034" w:type="dxa"/>
            <w:gridSpan w:val="5"/>
            <w:tcBorders>
              <w:top w:val="single" w:sz="4" w:space="0" w:color="auto"/>
              <w:left w:val="single" w:sz="4" w:space="0" w:color="auto"/>
              <w:bottom w:val="single" w:sz="4" w:space="0" w:color="auto"/>
              <w:right w:val="single" w:sz="4" w:space="0" w:color="auto"/>
            </w:tcBorders>
            <w:vAlign w:val="center"/>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Источник финансирования</w:t>
            </w:r>
          </w:p>
        </w:tc>
      </w:tr>
      <w:tr w:rsidR="00C84CC2" w:rsidRPr="00F60CD8" w:rsidTr="00EF0A94">
        <w:trPr>
          <w:trHeight w:val="20"/>
        </w:trPr>
        <w:tc>
          <w:tcPr>
            <w:tcW w:w="1406" w:type="dxa"/>
            <w:vMerge/>
            <w:tcBorders>
              <w:top w:val="single" w:sz="4" w:space="0" w:color="auto"/>
              <w:left w:val="single" w:sz="4" w:space="0" w:color="auto"/>
              <w:bottom w:val="single" w:sz="4" w:space="0" w:color="auto"/>
              <w:right w:val="single" w:sz="4" w:space="0" w:color="auto"/>
            </w:tcBorders>
            <w:vAlign w:val="center"/>
          </w:tcPr>
          <w:p w:rsidR="00C84CC2" w:rsidRPr="00F60CD8" w:rsidRDefault="00C84CC2" w:rsidP="00C84CC2">
            <w:pPr>
              <w:jc w:val="center"/>
              <w:rPr>
                <w:rFonts w:ascii="Arial" w:hAnsi="Arial" w:cs="Arial"/>
                <w:b/>
                <w:sz w:val="16"/>
                <w:szCs w:val="16"/>
              </w:rPr>
            </w:pPr>
          </w:p>
        </w:tc>
        <w:tc>
          <w:tcPr>
            <w:tcW w:w="2014" w:type="dxa"/>
            <w:tcBorders>
              <w:top w:val="single" w:sz="4" w:space="0" w:color="auto"/>
              <w:left w:val="single" w:sz="4" w:space="0" w:color="auto"/>
              <w:bottom w:val="single" w:sz="4" w:space="0" w:color="auto"/>
              <w:right w:val="single" w:sz="4" w:space="0" w:color="auto"/>
            </w:tcBorders>
            <w:vAlign w:val="cente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областной бю</w:t>
            </w:r>
            <w:r w:rsidRPr="00F60CD8">
              <w:rPr>
                <w:rFonts w:ascii="Arial" w:hAnsi="Arial" w:cs="Arial"/>
                <w:b/>
                <w:sz w:val="16"/>
                <w:szCs w:val="16"/>
              </w:rPr>
              <w:t>д</w:t>
            </w:r>
            <w:r w:rsidRPr="00F60CD8">
              <w:rPr>
                <w:rFonts w:ascii="Arial" w:hAnsi="Arial" w:cs="Arial"/>
                <w:b/>
                <w:sz w:val="16"/>
                <w:szCs w:val="16"/>
              </w:rPr>
              <w:t>жет</w:t>
            </w:r>
          </w:p>
        </w:tc>
        <w:tc>
          <w:tcPr>
            <w:tcW w:w="1778" w:type="dxa"/>
            <w:tcBorders>
              <w:top w:val="single" w:sz="4" w:space="0" w:color="auto"/>
              <w:left w:val="single" w:sz="4" w:space="0" w:color="auto"/>
              <w:bottom w:val="single" w:sz="4" w:space="0" w:color="auto"/>
              <w:right w:val="single" w:sz="4" w:space="0" w:color="auto"/>
            </w:tcBorders>
            <w:vAlign w:val="center"/>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федеральный бюджет</w:t>
            </w:r>
          </w:p>
        </w:tc>
        <w:tc>
          <w:tcPr>
            <w:tcW w:w="2900" w:type="dxa"/>
            <w:tcBorders>
              <w:top w:val="single" w:sz="4" w:space="0" w:color="auto"/>
              <w:left w:val="single" w:sz="4" w:space="0" w:color="auto"/>
              <w:bottom w:val="single" w:sz="4" w:space="0" w:color="auto"/>
              <w:right w:val="single" w:sz="4" w:space="0" w:color="auto"/>
            </w:tcBorders>
            <w:vAlign w:val="center"/>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бюджет Валдайского горо</w:t>
            </w:r>
            <w:r w:rsidRPr="00F60CD8">
              <w:rPr>
                <w:rFonts w:ascii="Arial" w:hAnsi="Arial" w:cs="Arial"/>
                <w:b/>
                <w:sz w:val="16"/>
                <w:szCs w:val="16"/>
              </w:rPr>
              <w:t>д</w:t>
            </w:r>
            <w:r w:rsidRPr="00F60CD8">
              <w:rPr>
                <w:rFonts w:ascii="Arial" w:hAnsi="Arial" w:cs="Arial"/>
                <w:b/>
                <w:sz w:val="16"/>
                <w:szCs w:val="16"/>
              </w:rPr>
              <w:t>ского посел</w:t>
            </w:r>
            <w:r w:rsidRPr="00F60CD8">
              <w:rPr>
                <w:rFonts w:ascii="Arial" w:hAnsi="Arial" w:cs="Arial"/>
                <w:b/>
                <w:sz w:val="16"/>
                <w:szCs w:val="16"/>
              </w:rPr>
              <w:t>е</w:t>
            </w:r>
            <w:r w:rsidRPr="00F60CD8">
              <w:rPr>
                <w:rFonts w:ascii="Arial" w:hAnsi="Arial" w:cs="Arial"/>
                <w:b/>
                <w:sz w:val="16"/>
                <w:szCs w:val="16"/>
              </w:rPr>
              <w:t>ния</w:t>
            </w:r>
          </w:p>
        </w:tc>
        <w:tc>
          <w:tcPr>
            <w:tcW w:w="1842" w:type="dxa"/>
            <w:tcBorders>
              <w:top w:val="single" w:sz="4" w:space="0" w:color="auto"/>
              <w:left w:val="single" w:sz="4" w:space="0" w:color="auto"/>
              <w:bottom w:val="single" w:sz="4" w:space="0" w:color="auto"/>
              <w:right w:val="single" w:sz="4" w:space="0" w:color="auto"/>
            </w:tcBorders>
            <w:vAlign w:val="center"/>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внебюджетные средс</w:t>
            </w:r>
            <w:r w:rsidRPr="00F60CD8">
              <w:rPr>
                <w:rFonts w:ascii="Arial" w:hAnsi="Arial" w:cs="Arial"/>
                <w:b/>
                <w:sz w:val="16"/>
                <w:szCs w:val="16"/>
              </w:rPr>
              <w:t>т</w:t>
            </w:r>
            <w:r w:rsidRPr="00F60CD8">
              <w:rPr>
                <w:rFonts w:ascii="Arial" w:hAnsi="Arial" w:cs="Arial"/>
                <w:b/>
                <w:sz w:val="16"/>
                <w:szCs w:val="16"/>
              </w:rPr>
              <w:t>ва</w:t>
            </w:r>
          </w:p>
        </w:tc>
        <w:tc>
          <w:tcPr>
            <w:tcW w:w="1500" w:type="dxa"/>
            <w:tcBorders>
              <w:top w:val="single" w:sz="4" w:space="0" w:color="auto"/>
              <w:left w:val="single" w:sz="4" w:space="0" w:color="auto"/>
              <w:bottom w:val="single" w:sz="4" w:space="0" w:color="auto"/>
              <w:right w:val="single" w:sz="4" w:space="0" w:color="auto"/>
            </w:tcBorders>
            <w:vAlign w:val="center"/>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всего</w:t>
            </w:r>
          </w:p>
        </w:tc>
      </w:tr>
      <w:tr w:rsidR="00C84CC2" w:rsidRPr="00F60CD8" w:rsidTr="00EF0A94">
        <w:trPr>
          <w:trHeight w:val="20"/>
        </w:trPr>
        <w:tc>
          <w:tcPr>
            <w:tcW w:w="1406"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1</w:t>
            </w:r>
          </w:p>
        </w:tc>
        <w:tc>
          <w:tcPr>
            <w:tcW w:w="2014"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2</w:t>
            </w:r>
          </w:p>
        </w:tc>
        <w:tc>
          <w:tcPr>
            <w:tcW w:w="1778"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3</w:t>
            </w:r>
          </w:p>
        </w:tc>
        <w:tc>
          <w:tcPr>
            <w:tcW w:w="2900"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4</w:t>
            </w:r>
          </w:p>
        </w:tc>
        <w:tc>
          <w:tcPr>
            <w:tcW w:w="1842"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5</w:t>
            </w:r>
          </w:p>
        </w:tc>
        <w:tc>
          <w:tcPr>
            <w:tcW w:w="1500"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6</w:t>
            </w:r>
          </w:p>
        </w:tc>
      </w:tr>
      <w:tr w:rsidR="00C84CC2" w:rsidRPr="00F60CD8" w:rsidTr="00EF0A94">
        <w:trPr>
          <w:trHeight w:val="20"/>
        </w:trPr>
        <w:tc>
          <w:tcPr>
            <w:tcW w:w="1406"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2020</w:t>
            </w:r>
          </w:p>
        </w:tc>
        <w:tc>
          <w:tcPr>
            <w:tcW w:w="2014"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w:t>
            </w:r>
          </w:p>
        </w:tc>
        <w:tc>
          <w:tcPr>
            <w:tcW w:w="1778"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1 805,00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1 805,00</w:t>
            </w:r>
          </w:p>
        </w:tc>
      </w:tr>
      <w:tr w:rsidR="00C84CC2" w:rsidRPr="00F60CD8" w:rsidTr="00EF0A94">
        <w:trPr>
          <w:trHeight w:val="20"/>
        </w:trPr>
        <w:tc>
          <w:tcPr>
            <w:tcW w:w="1406"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2021</w:t>
            </w:r>
          </w:p>
        </w:tc>
        <w:tc>
          <w:tcPr>
            <w:tcW w:w="2014"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w:t>
            </w:r>
          </w:p>
        </w:tc>
        <w:tc>
          <w:tcPr>
            <w:tcW w:w="1778"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C84CC2" w:rsidRPr="00F60CD8" w:rsidRDefault="00C84CC2" w:rsidP="00C84CC2">
            <w:pPr>
              <w:jc w:val="center"/>
              <w:rPr>
                <w:rFonts w:ascii="Arial" w:hAnsi="Arial" w:cs="Arial"/>
                <w:sz w:val="16"/>
                <w:szCs w:val="16"/>
              </w:rPr>
            </w:pPr>
            <w:r w:rsidRPr="00F60CD8">
              <w:rPr>
                <w:rFonts w:ascii="Arial" w:hAnsi="Arial" w:cs="Arial"/>
                <w:sz w:val="16"/>
                <w:szCs w:val="16"/>
              </w:rPr>
              <w:t xml:space="preserve">1 805,00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C84CC2" w:rsidRPr="00F60CD8" w:rsidRDefault="00C84CC2" w:rsidP="00C84CC2">
            <w:pPr>
              <w:jc w:val="center"/>
              <w:rPr>
                <w:rFonts w:ascii="Arial" w:hAnsi="Arial" w:cs="Arial"/>
                <w:sz w:val="16"/>
                <w:szCs w:val="16"/>
              </w:rPr>
            </w:pPr>
            <w:r w:rsidRPr="00F60CD8">
              <w:rPr>
                <w:rFonts w:ascii="Arial" w:hAnsi="Arial" w:cs="Arial"/>
                <w:sz w:val="16"/>
                <w:szCs w:val="16"/>
              </w:rPr>
              <w:t>1 805,00</w:t>
            </w:r>
          </w:p>
        </w:tc>
      </w:tr>
      <w:tr w:rsidR="00C84CC2" w:rsidRPr="00F60CD8" w:rsidTr="00EF0A94">
        <w:trPr>
          <w:trHeight w:val="20"/>
        </w:trPr>
        <w:tc>
          <w:tcPr>
            <w:tcW w:w="1406"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2022</w:t>
            </w:r>
          </w:p>
        </w:tc>
        <w:tc>
          <w:tcPr>
            <w:tcW w:w="2014"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w:t>
            </w:r>
          </w:p>
        </w:tc>
        <w:tc>
          <w:tcPr>
            <w:tcW w:w="1778"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sz w:val="16"/>
                <w:szCs w:val="16"/>
              </w:rPr>
            </w:pPr>
            <w:r w:rsidRPr="00F60CD8">
              <w:rPr>
                <w:rFonts w:ascii="Arial" w:hAnsi="Arial" w:cs="Arial"/>
                <w:sz w:val="16"/>
                <w:szCs w:val="16"/>
              </w:rPr>
              <w:t>-</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C84CC2" w:rsidRPr="00F60CD8" w:rsidRDefault="00C84CC2" w:rsidP="00C84CC2">
            <w:pPr>
              <w:jc w:val="center"/>
              <w:rPr>
                <w:rFonts w:ascii="Arial" w:hAnsi="Arial" w:cs="Arial"/>
                <w:sz w:val="16"/>
                <w:szCs w:val="16"/>
              </w:rPr>
            </w:pPr>
            <w:r w:rsidRPr="00F60CD8">
              <w:rPr>
                <w:rFonts w:ascii="Arial" w:hAnsi="Arial" w:cs="Arial"/>
                <w:sz w:val="16"/>
                <w:szCs w:val="16"/>
              </w:rPr>
              <w:t>1 805,00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C84CC2" w:rsidRPr="00F60CD8" w:rsidRDefault="00C84CC2" w:rsidP="00C84CC2">
            <w:pPr>
              <w:jc w:val="center"/>
              <w:rPr>
                <w:rFonts w:ascii="Arial" w:hAnsi="Arial" w:cs="Arial"/>
                <w:sz w:val="16"/>
                <w:szCs w:val="16"/>
              </w:rPr>
            </w:pPr>
            <w:r w:rsidRPr="00F60CD8">
              <w:rPr>
                <w:rFonts w:ascii="Arial" w:hAnsi="Arial" w:cs="Arial"/>
                <w:sz w:val="16"/>
                <w:szCs w:val="16"/>
              </w:rPr>
              <w:t>1 805,00</w:t>
            </w:r>
          </w:p>
        </w:tc>
      </w:tr>
      <w:tr w:rsidR="00C84CC2" w:rsidRPr="00F60CD8" w:rsidTr="00EF0A94">
        <w:trPr>
          <w:trHeight w:val="20"/>
        </w:trPr>
        <w:tc>
          <w:tcPr>
            <w:tcW w:w="1406"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ВСЕГО</w:t>
            </w:r>
          </w:p>
        </w:tc>
        <w:tc>
          <w:tcPr>
            <w:tcW w:w="2014"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w:t>
            </w:r>
          </w:p>
        </w:tc>
        <w:tc>
          <w:tcPr>
            <w:tcW w:w="1778" w:type="dxa"/>
            <w:tcBorders>
              <w:top w:val="single" w:sz="4" w:space="0" w:color="auto"/>
              <w:left w:val="single" w:sz="4" w:space="0" w:color="auto"/>
              <w:bottom w:val="single" w:sz="4" w:space="0" w:color="auto"/>
              <w:right w:val="single" w:sz="4" w:space="0" w:color="auto"/>
            </w:tcBorders>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5 415,00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5 415,00</w:t>
            </w:r>
          </w:p>
        </w:tc>
      </w:tr>
    </w:tbl>
    <w:p w:rsidR="00C84CC2" w:rsidRPr="00F60CD8" w:rsidRDefault="00C84CC2" w:rsidP="00EF0A94">
      <w:pPr>
        <w:ind w:firstLine="142"/>
        <w:jc w:val="both"/>
        <w:rPr>
          <w:rFonts w:ascii="Arial" w:hAnsi="Arial" w:cs="Arial"/>
          <w:sz w:val="16"/>
          <w:szCs w:val="16"/>
        </w:rPr>
      </w:pPr>
      <w:r w:rsidRPr="00F60CD8">
        <w:rPr>
          <w:rFonts w:ascii="Arial" w:hAnsi="Arial" w:cs="Arial"/>
          <w:sz w:val="16"/>
          <w:szCs w:val="16"/>
        </w:rPr>
        <w:t>5. Ожидаемые конечные результаты реализации подпрограммы:</w:t>
      </w:r>
    </w:p>
    <w:p w:rsidR="00C84CC2" w:rsidRPr="00F60CD8" w:rsidRDefault="00C84CC2" w:rsidP="00EF0A94">
      <w:pPr>
        <w:ind w:firstLine="142"/>
        <w:jc w:val="both"/>
        <w:rPr>
          <w:rFonts w:ascii="Arial" w:hAnsi="Arial" w:cs="Arial"/>
          <w:sz w:val="16"/>
          <w:szCs w:val="16"/>
        </w:rPr>
      </w:pPr>
      <w:r w:rsidRPr="00F60CD8">
        <w:rPr>
          <w:rFonts w:ascii="Arial" w:hAnsi="Arial" w:cs="Arial"/>
          <w:sz w:val="16"/>
          <w:szCs w:val="16"/>
        </w:rPr>
        <w:t>сокращение к 2022 году числа дорожно-транспортных происшествий с пострада</w:t>
      </w:r>
      <w:r w:rsidRPr="00F60CD8">
        <w:rPr>
          <w:rFonts w:ascii="Arial" w:hAnsi="Arial" w:cs="Arial"/>
          <w:sz w:val="16"/>
          <w:szCs w:val="16"/>
        </w:rPr>
        <w:t>в</w:t>
      </w:r>
      <w:r w:rsidRPr="00F60CD8">
        <w:rPr>
          <w:rFonts w:ascii="Arial" w:hAnsi="Arial" w:cs="Arial"/>
          <w:sz w:val="16"/>
          <w:szCs w:val="16"/>
        </w:rPr>
        <w:t>шими.</w:t>
      </w:r>
    </w:p>
    <w:p w:rsidR="00C84CC2" w:rsidRPr="00F60CD8" w:rsidRDefault="00C84CC2" w:rsidP="00C84CC2">
      <w:pPr>
        <w:jc w:val="center"/>
        <w:rPr>
          <w:rFonts w:ascii="Arial" w:hAnsi="Arial" w:cs="Arial"/>
          <w:b/>
          <w:sz w:val="16"/>
          <w:szCs w:val="16"/>
        </w:rPr>
      </w:pPr>
      <w:r w:rsidRPr="00F60CD8">
        <w:rPr>
          <w:rFonts w:ascii="Arial" w:hAnsi="Arial" w:cs="Arial"/>
          <w:b/>
          <w:sz w:val="16"/>
          <w:szCs w:val="16"/>
        </w:rPr>
        <w:t>Мероприятия подпрограммы</w:t>
      </w:r>
    </w:p>
    <w:p w:rsidR="00C84CC2" w:rsidRPr="00F60CD8" w:rsidRDefault="00C84CC2" w:rsidP="00C84CC2">
      <w:pPr>
        <w:jc w:val="center"/>
        <w:rPr>
          <w:rFonts w:ascii="Arial" w:hAnsi="Arial" w:cs="Arial"/>
          <w:b/>
          <w:sz w:val="16"/>
          <w:szCs w:val="16"/>
        </w:rPr>
      </w:pPr>
      <w:r w:rsidRPr="00F60CD8">
        <w:rPr>
          <w:rFonts w:ascii="Arial" w:hAnsi="Arial" w:cs="Arial"/>
          <w:b/>
          <w:sz w:val="16"/>
          <w:szCs w:val="16"/>
        </w:rPr>
        <w:t>«Обеспечение безопасности дорожного движения на территории Валдайск</w:t>
      </w:r>
      <w:r w:rsidRPr="00F60CD8">
        <w:rPr>
          <w:rFonts w:ascii="Arial" w:hAnsi="Arial" w:cs="Arial"/>
          <w:b/>
          <w:sz w:val="16"/>
          <w:szCs w:val="16"/>
        </w:rPr>
        <w:t>о</w:t>
      </w:r>
      <w:r w:rsidRPr="00F60CD8">
        <w:rPr>
          <w:rFonts w:ascii="Arial" w:hAnsi="Arial" w:cs="Arial"/>
          <w:b/>
          <w:sz w:val="16"/>
          <w:szCs w:val="16"/>
        </w:rPr>
        <w:t>го</w:t>
      </w:r>
    </w:p>
    <w:p w:rsidR="00C84CC2" w:rsidRPr="00F60CD8" w:rsidRDefault="00C84CC2" w:rsidP="00C84CC2">
      <w:pPr>
        <w:jc w:val="center"/>
        <w:rPr>
          <w:rFonts w:ascii="Arial" w:hAnsi="Arial" w:cs="Arial"/>
          <w:b/>
          <w:sz w:val="16"/>
          <w:szCs w:val="16"/>
        </w:rPr>
      </w:pPr>
      <w:r w:rsidRPr="00F60CD8">
        <w:rPr>
          <w:rFonts w:ascii="Arial" w:hAnsi="Arial" w:cs="Arial"/>
          <w:b/>
          <w:sz w:val="16"/>
          <w:szCs w:val="16"/>
        </w:rPr>
        <w:t>городского  поселения за счет средств бюджета Валдайского городского п</w:t>
      </w:r>
      <w:r w:rsidRPr="00F60CD8">
        <w:rPr>
          <w:rFonts w:ascii="Arial" w:hAnsi="Arial" w:cs="Arial"/>
          <w:b/>
          <w:sz w:val="16"/>
          <w:szCs w:val="16"/>
        </w:rPr>
        <w:t>о</w:t>
      </w:r>
      <w:r w:rsidRPr="00F60CD8">
        <w:rPr>
          <w:rFonts w:ascii="Arial" w:hAnsi="Arial" w:cs="Arial"/>
          <w:b/>
          <w:sz w:val="16"/>
          <w:szCs w:val="16"/>
        </w:rPr>
        <w:t>селения»</w:t>
      </w:r>
    </w:p>
    <w:tbl>
      <w:tblPr>
        <w:tblW w:w="11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
        <w:gridCol w:w="2693"/>
        <w:gridCol w:w="2835"/>
        <w:gridCol w:w="1134"/>
        <w:gridCol w:w="709"/>
        <w:gridCol w:w="1134"/>
        <w:gridCol w:w="549"/>
        <w:gridCol w:w="726"/>
        <w:gridCol w:w="649"/>
        <w:gridCol w:w="609"/>
      </w:tblGrid>
      <w:tr w:rsidR="00C84CC2" w:rsidRPr="00F60CD8" w:rsidTr="00EF0A94">
        <w:trPr>
          <w:trHeight w:val="20"/>
        </w:trPr>
        <w:tc>
          <w:tcPr>
            <w:tcW w:w="364"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 п/п</w:t>
            </w:r>
          </w:p>
        </w:tc>
        <w:tc>
          <w:tcPr>
            <w:tcW w:w="2693"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Наименование м</w:t>
            </w:r>
            <w:r w:rsidRPr="00F60CD8">
              <w:rPr>
                <w:rFonts w:ascii="Arial" w:hAnsi="Arial" w:cs="Arial"/>
                <w:b/>
                <w:sz w:val="16"/>
                <w:szCs w:val="16"/>
              </w:rPr>
              <w:t>е</w:t>
            </w:r>
            <w:r w:rsidRPr="00F60CD8">
              <w:rPr>
                <w:rFonts w:ascii="Arial" w:hAnsi="Arial" w:cs="Arial"/>
                <w:b/>
                <w:sz w:val="16"/>
                <w:szCs w:val="16"/>
              </w:rPr>
              <w:t>роприятия</w:t>
            </w:r>
          </w:p>
        </w:tc>
        <w:tc>
          <w:tcPr>
            <w:tcW w:w="2835"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Исполнитель м</w:t>
            </w:r>
            <w:r w:rsidRPr="00F60CD8">
              <w:rPr>
                <w:rFonts w:ascii="Arial" w:hAnsi="Arial" w:cs="Arial"/>
                <w:b/>
                <w:sz w:val="16"/>
                <w:szCs w:val="16"/>
              </w:rPr>
              <w:t>е</w:t>
            </w:r>
            <w:r w:rsidRPr="00F60CD8">
              <w:rPr>
                <w:rFonts w:ascii="Arial" w:hAnsi="Arial" w:cs="Arial"/>
                <w:b/>
                <w:sz w:val="16"/>
                <w:szCs w:val="16"/>
              </w:rPr>
              <w:t>роприятия</w:t>
            </w:r>
          </w:p>
        </w:tc>
        <w:tc>
          <w:tcPr>
            <w:tcW w:w="1134"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Срок реал</w:t>
            </w:r>
            <w:r w:rsidRPr="00F60CD8">
              <w:rPr>
                <w:rFonts w:ascii="Arial" w:hAnsi="Arial" w:cs="Arial"/>
                <w:b/>
                <w:sz w:val="16"/>
                <w:szCs w:val="16"/>
              </w:rPr>
              <w:t>и</w:t>
            </w:r>
            <w:r w:rsidRPr="00F60CD8">
              <w:rPr>
                <w:rFonts w:ascii="Arial" w:hAnsi="Arial" w:cs="Arial"/>
                <w:b/>
                <w:sz w:val="16"/>
                <w:szCs w:val="16"/>
              </w:rPr>
              <w:t>зации</w:t>
            </w:r>
          </w:p>
        </w:tc>
        <w:tc>
          <w:tcPr>
            <w:tcW w:w="709"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Цел</w:t>
            </w:r>
            <w:r w:rsidRPr="00F60CD8">
              <w:rPr>
                <w:rFonts w:ascii="Arial" w:hAnsi="Arial" w:cs="Arial"/>
                <w:b/>
                <w:sz w:val="16"/>
                <w:szCs w:val="16"/>
              </w:rPr>
              <w:t>е</w:t>
            </w:r>
            <w:r w:rsidRPr="00F60CD8">
              <w:rPr>
                <w:rFonts w:ascii="Arial" w:hAnsi="Arial" w:cs="Arial"/>
                <w:b/>
                <w:sz w:val="16"/>
                <w:szCs w:val="16"/>
              </w:rPr>
              <w:t>вой показ</w:t>
            </w:r>
            <w:r w:rsidRPr="00F60CD8">
              <w:rPr>
                <w:rFonts w:ascii="Arial" w:hAnsi="Arial" w:cs="Arial"/>
                <w:b/>
                <w:sz w:val="16"/>
                <w:szCs w:val="16"/>
              </w:rPr>
              <w:t>а</w:t>
            </w:r>
            <w:r w:rsidRPr="00F60CD8">
              <w:rPr>
                <w:rFonts w:ascii="Arial" w:hAnsi="Arial" w:cs="Arial"/>
                <w:b/>
                <w:sz w:val="16"/>
                <w:szCs w:val="16"/>
              </w:rPr>
              <w:t>тель</w:t>
            </w:r>
          </w:p>
        </w:tc>
        <w:tc>
          <w:tcPr>
            <w:tcW w:w="1683"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Источник финанс</w:t>
            </w:r>
            <w:r w:rsidRPr="00F60CD8">
              <w:rPr>
                <w:rFonts w:ascii="Arial" w:hAnsi="Arial" w:cs="Arial"/>
                <w:b/>
                <w:sz w:val="16"/>
                <w:szCs w:val="16"/>
              </w:rPr>
              <w:t>и</w:t>
            </w:r>
            <w:r w:rsidRPr="00F60CD8">
              <w:rPr>
                <w:rFonts w:ascii="Arial" w:hAnsi="Arial" w:cs="Arial"/>
                <w:b/>
                <w:sz w:val="16"/>
                <w:szCs w:val="16"/>
              </w:rPr>
              <w:t>рования</w:t>
            </w:r>
          </w:p>
        </w:tc>
        <w:tc>
          <w:tcPr>
            <w:tcW w:w="198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Объем финансиров</w:t>
            </w:r>
            <w:r w:rsidRPr="00F60CD8">
              <w:rPr>
                <w:rFonts w:ascii="Arial" w:hAnsi="Arial" w:cs="Arial"/>
                <w:b/>
                <w:sz w:val="16"/>
                <w:szCs w:val="16"/>
              </w:rPr>
              <w:t>а</w:t>
            </w:r>
            <w:r w:rsidRPr="00F60CD8">
              <w:rPr>
                <w:rFonts w:ascii="Arial" w:hAnsi="Arial" w:cs="Arial"/>
                <w:b/>
                <w:sz w:val="16"/>
                <w:szCs w:val="16"/>
              </w:rPr>
              <w:t>ния по годам, тыс.руб.</w:t>
            </w:r>
          </w:p>
        </w:tc>
      </w:tr>
      <w:tr w:rsidR="00C84CC2" w:rsidRPr="00F60CD8" w:rsidTr="00EF0A94">
        <w:trPr>
          <w:trHeight w:val="20"/>
        </w:trPr>
        <w:tc>
          <w:tcPr>
            <w:tcW w:w="36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jc w:val="center"/>
              <w:rPr>
                <w:rFonts w:ascii="Arial" w:hAnsi="Arial" w:cs="Arial"/>
                <w:b/>
                <w:sz w:val="16"/>
                <w:szCs w:val="16"/>
              </w:rPr>
            </w:pPr>
          </w:p>
        </w:tc>
        <w:tc>
          <w:tcPr>
            <w:tcW w:w="269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jc w:val="center"/>
              <w:rPr>
                <w:rFonts w:ascii="Arial" w:hAnsi="Arial" w:cs="Arial"/>
                <w:b/>
                <w:sz w:val="16"/>
                <w:szCs w:val="16"/>
              </w:rPr>
            </w:pPr>
          </w:p>
        </w:tc>
        <w:tc>
          <w:tcPr>
            <w:tcW w:w="283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jc w:val="center"/>
              <w:rPr>
                <w:rFonts w:ascii="Arial" w:hAnsi="Arial" w:cs="Arial"/>
                <w:b/>
                <w:sz w:val="16"/>
                <w:szCs w:val="16"/>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jc w:val="center"/>
              <w:rPr>
                <w:rFonts w:ascii="Arial" w:hAnsi="Arial" w:cs="Arial"/>
                <w:b/>
                <w:sz w:val="16"/>
                <w:szCs w:val="16"/>
              </w:rPr>
            </w:pPr>
          </w:p>
        </w:tc>
        <w:tc>
          <w:tcPr>
            <w:tcW w:w="7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бюджет Ва</w:t>
            </w:r>
            <w:r w:rsidRPr="00F60CD8">
              <w:rPr>
                <w:rFonts w:ascii="Arial" w:hAnsi="Arial" w:cs="Arial"/>
                <w:b/>
                <w:sz w:val="16"/>
                <w:szCs w:val="16"/>
              </w:rPr>
              <w:t>л</w:t>
            </w:r>
            <w:r w:rsidRPr="00F60CD8">
              <w:rPr>
                <w:rFonts w:ascii="Arial" w:hAnsi="Arial" w:cs="Arial"/>
                <w:b/>
                <w:sz w:val="16"/>
                <w:szCs w:val="16"/>
              </w:rPr>
              <w:t>дайского горо</w:t>
            </w:r>
            <w:r w:rsidRPr="00F60CD8">
              <w:rPr>
                <w:rFonts w:ascii="Arial" w:hAnsi="Arial" w:cs="Arial"/>
                <w:b/>
                <w:sz w:val="16"/>
                <w:szCs w:val="16"/>
              </w:rPr>
              <w:t>д</w:t>
            </w:r>
            <w:r w:rsidRPr="00F60CD8">
              <w:rPr>
                <w:rFonts w:ascii="Arial" w:hAnsi="Arial" w:cs="Arial"/>
                <w:b/>
                <w:sz w:val="16"/>
                <w:szCs w:val="16"/>
              </w:rPr>
              <w:t>ского посел</w:t>
            </w:r>
            <w:r w:rsidRPr="00F60CD8">
              <w:rPr>
                <w:rFonts w:ascii="Arial" w:hAnsi="Arial" w:cs="Arial"/>
                <w:b/>
                <w:sz w:val="16"/>
                <w:szCs w:val="16"/>
              </w:rPr>
              <w:t>е</w:t>
            </w:r>
            <w:r w:rsidRPr="00F60CD8">
              <w:rPr>
                <w:rFonts w:ascii="Arial" w:hAnsi="Arial" w:cs="Arial"/>
                <w:b/>
                <w:sz w:val="16"/>
                <w:szCs w:val="16"/>
              </w:rPr>
              <w:t>ния</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обл</w:t>
            </w:r>
            <w:r w:rsidRPr="00F60CD8">
              <w:rPr>
                <w:rFonts w:ascii="Arial" w:hAnsi="Arial" w:cs="Arial"/>
                <w:b/>
                <w:sz w:val="16"/>
                <w:szCs w:val="16"/>
              </w:rPr>
              <w:t>а</w:t>
            </w:r>
            <w:r w:rsidRPr="00F60CD8">
              <w:rPr>
                <w:rFonts w:ascii="Arial" w:hAnsi="Arial" w:cs="Arial"/>
                <w:b/>
                <w:sz w:val="16"/>
                <w:szCs w:val="16"/>
              </w:rPr>
              <w:t>стной бю</w:t>
            </w:r>
            <w:r w:rsidRPr="00F60CD8">
              <w:rPr>
                <w:rFonts w:ascii="Arial" w:hAnsi="Arial" w:cs="Arial"/>
                <w:b/>
                <w:sz w:val="16"/>
                <w:szCs w:val="16"/>
              </w:rPr>
              <w:t>д</w:t>
            </w:r>
            <w:r w:rsidRPr="00F60CD8">
              <w:rPr>
                <w:rFonts w:ascii="Arial" w:hAnsi="Arial" w:cs="Arial"/>
                <w:b/>
                <w:sz w:val="16"/>
                <w:szCs w:val="16"/>
              </w:rPr>
              <w:t>жет</w:t>
            </w:r>
          </w:p>
        </w:tc>
        <w:tc>
          <w:tcPr>
            <w:tcW w:w="726" w:type="dxa"/>
            <w:tcBorders>
              <w:top w:val="single" w:sz="4" w:space="0" w:color="auto"/>
              <w:left w:val="single" w:sz="4" w:space="0" w:color="auto"/>
              <w:right w:val="single" w:sz="4" w:space="0" w:color="auto"/>
            </w:tcBorders>
            <w:tcMar>
              <w:left w:w="28" w:type="dxa"/>
              <w:right w:w="28" w:type="dxa"/>
            </w:tcMar>
            <w:vAlign w:val="center"/>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2020</w:t>
            </w:r>
          </w:p>
        </w:tc>
        <w:tc>
          <w:tcPr>
            <w:tcW w:w="649" w:type="dxa"/>
            <w:tcBorders>
              <w:top w:val="single" w:sz="4" w:space="0" w:color="auto"/>
              <w:left w:val="single" w:sz="4" w:space="0" w:color="auto"/>
              <w:right w:val="single" w:sz="4" w:space="0" w:color="auto"/>
            </w:tcBorders>
            <w:tcMar>
              <w:left w:w="28" w:type="dxa"/>
              <w:right w:w="28" w:type="dxa"/>
            </w:tcMar>
            <w:vAlign w:val="center"/>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2021</w:t>
            </w:r>
          </w:p>
        </w:tc>
        <w:tc>
          <w:tcPr>
            <w:tcW w:w="609" w:type="dxa"/>
            <w:tcBorders>
              <w:top w:val="single" w:sz="4" w:space="0" w:color="auto"/>
              <w:left w:val="single" w:sz="4" w:space="0" w:color="auto"/>
              <w:right w:val="single" w:sz="4" w:space="0" w:color="auto"/>
            </w:tcBorders>
            <w:tcMar>
              <w:left w:w="28" w:type="dxa"/>
              <w:right w:w="28" w:type="dxa"/>
            </w:tcMar>
            <w:vAlign w:val="center"/>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2022</w:t>
            </w:r>
          </w:p>
        </w:tc>
      </w:tr>
      <w:tr w:rsidR="00C84CC2" w:rsidRPr="00F60CD8" w:rsidTr="00EF0A94">
        <w:trPr>
          <w:trHeight w:val="20"/>
        </w:trPr>
        <w:tc>
          <w:tcPr>
            <w:tcW w:w="364"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1</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2</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5</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6</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7</w:t>
            </w:r>
          </w:p>
        </w:tc>
        <w:tc>
          <w:tcPr>
            <w:tcW w:w="726"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8</w:t>
            </w:r>
          </w:p>
        </w:tc>
        <w:tc>
          <w:tcPr>
            <w:tcW w:w="64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9</w:t>
            </w:r>
          </w:p>
        </w:tc>
        <w:tc>
          <w:tcPr>
            <w:tcW w:w="60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10</w:t>
            </w:r>
          </w:p>
        </w:tc>
      </w:tr>
      <w:tr w:rsidR="00C84CC2" w:rsidRPr="00F60CD8" w:rsidTr="00EF0A94">
        <w:trPr>
          <w:trHeight w:val="20"/>
        </w:trPr>
        <w:tc>
          <w:tcPr>
            <w:tcW w:w="364"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1.</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autoSpaceDN w:val="0"/>
              <w:rPr>
                <w:rFonts w:ascii="Arial" w:hAnsi="Arial" w:cs="Arial"/>
                <w:sz w:val="16"/>
                <w:szCs w:val="16"/>
              </w:rPr>
            </w:pPr>
            <w:r w:rsidRPr="00F60CD8">
              <w:rPr>
                <w:rFonts w:ascii="Arial" w:hAnsi="Arial" w:cs="Arial"/>
                <w:sz w:val="16"/>
                <w:szCs w:val="16"/>
              </w:rPr>
              <w:t>Обслуживание и содержание св</w:t>
            </w:r>
            <w:r w:rsidRPr="00F60CD8">
              <w:rPr>
                <w:rFonts w:ascii="Arial" w:hAnsi="Arial" w:cs="Arial"/>
                <w:sz w:val="16"/>
                <w:szCs w:val="16"/>
              </w:rPr>
              <w:t>е</w:t>
            </w:r>
            <w:r w:rsidRPr="00F60CD8">
              <w:rPr>
                <w:rFonts w:ascii="Arial" w:hAnsi="Arial" w:cs="Arial"/>
                <w:sz w:val="16"/>
                <w:szCs w:val="16"/>
              </w:rPr>
              <w:t>тофорных объе</w:t>
            </w:r>
            <w:r w:rsidRPr="00F60CD8">
              <w:rPr>
                <w:rFonts w:ascii="Arial" w:hAnsi="Arial" w:cs="Arial"/>
                <w:sz w:val="16"/>
                <w:szCs w:val="16"/>
              </w:rPr>
              <w:t>к</w:t>
            </w:r>
            <w:r w:rsidRPr="00F60CD8">
              <w:rPr>
                <w:rFonts w:ascii="Arial" w:hAnsi="Arial" w:cs="Arial"/>
                <w:sz w:val="16"/>
                <w:szCs w:val="16"/>
              </w:rPr>
              <w:t>тов</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autoSpaceDN w:val="0"/>
              <w:rPr>
                <w:rFonts w:ascii="Arial" w:hAnsi="Arial" w:cs="Arial"/>
                <w:sz w:val="16"/>
                <w:szCs w:val="16"/>
              </w:rPr>
            </w:pPr>
            <w:r w:rsidRPr="00F60CD8">
              <w:rPr>
                <w:rFonts w:ascii="Arial" w:hAnsi="Arial" w:cs="Arial"/>
                <w:sz w:val="16"/>
                <w:szCs w:val="16"/>
              </w:rPr>
              <w:t>комитет жилищно-коммунального и дорожного хозяйства Администр</w:t>
            </w:r>
            <w:r w:rsidRPr="00F60CD8">
              <w:rPr>
                <w:rFonts w:ascii="Arial" w:hAnsi="Arial" w:cs="Arial"/>
                <w:sz w:val="16"/>
                <w:szCs w:val="16"/>
              </w:rPr>
              <w:t>а</w:t>
            </w:r>
            <w:r w:rsidRPr="00F60CD8">
              <w:rPr>
                <w:rFonts w:ascii="Arial" w:hAnsi="Arial" w:cs="Arial"/>
                <w:sz w:val="16"/>
                <w:szCs w:val="16"/>
              </w:rPr>
              <w:lastRenderedPageBreak/>
              <w:t>ции муниципального ра</w:t>
            </w:r>
            <w:r w:rsidRPr="00F60CD8">
              <w:rPr>
                <w:rFonts w:ascii="Arial" w:hAnsi="Arial" w:cs="Arial"/>
                <w:sz w:val="16"/>
                <w:szCs w:val="16"/>
              </w:rPr>
              <w:t>й</w:t>
            </w:r>
            <w:r w:rsidRPr="00F60CD8">
              <w:rPr>
                <w:rFonts w:ascii="Arial" w:hAnsi="Arial" w:cs="Arial"/>
                <w:sz w:val="16"/>
                <w:szCs w:val="16"/>
              </w:rPr>
              <w:t>она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lastRenderedPageBreak/>
              <w:t>2020-2022 годы</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1.2.1</w:t>
            </w:r>
          </w:p>
          <w:p w:rsidR="00C84CC2" w:rsidRPr="00F60CD8" w:rsidRDefault="00C84CC2" w:rsidP="00C84CC2">
            <w:pPr>
              <w:autoSpaceDN w:val="0"/>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120,000</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0,00</w:t>
            </w:r>
          </w:p>
        </w:tc>
        <w:tc>
          <w:tcPr>
            <w:tcW w:w="7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120,000</w:t>
            </w:r>
          </w:p>
        </w:tc>
        <w:tc>
          <w:tcPr>
            <w:tcW w:w="6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jc w:val="center"/>
              <w:rPr>
                <w:rFonts w:ascii="Arial" w:hAnsi="Arial" w:cs="Arial"/>
                <w:sz w:val="16"/>
                <w:szCs w:val="16"/>
              </w:rPr>
            </w:pPr>
            <w:r w:rsidRPr="00F60CD8">
              <w:rPr>
                <w:rFonts w:ascii="Arial" w:hAnsi="Arial" w:cs="Arial"/>
                <w:sz w:val="16"/>
                <w:szCs w:val="16"/>
              </w:rPr>
              <w:t>120,000</w:t>
            </w:r>
          </w:p>
        </w:tc>
        <w:tc>
          <w:tcPr>
            <w:tcW w:w="6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jc w:val="center"/>
              <w:rPr>
                <w:rFonts w:ascii="Arial" w:hAnsi="Arial" w:cs="Arial"/>
                <w:sz w:val="16"/>
                <w:szCs w:val="16"/>
              </w:rPr>
            </w:pPr>
            <w:r w:rsidRPr="00F60CD8">
              <w:rPr>
                <w:rFonts w:ascii="Arial" w:hAnsi="Arial" w:cs="Arial"/>
                <w:sz w:val="16"/>
                <w:szCs w:val="16"/>
              </w:rPr>
              <w:t>120,000</w:t>
            </w:r>
          </w:p>
        </w:tc>
      </w:tr>
      <w:tr w:rsidR="00C84CC2" w:rsidRPr="00F60CD8" w:rsidTr="00EF0A94">
        <w:trPr>
          <w:trHeight w:val="20"/>
        </w:trPr>
        <w:tc>
          <w:tcPr>
            <w:tcW w:w="364"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2.</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autoSpaceDN w:val="0"/>
              <w:rPr>
                <w:rFonts w:ascii="Arial" w:hAnsi="Arial" w:cs="Arial"/>
                <w:sz w:val="16"/>
                <w:szCs w:val="16"/>
              </w:rPr>
            </w:pPr>
            <w:r w:rsidRPr="00F60CD8">
              <w:rPr>
                <w:rFonts w:ascii="Arial" w:hAnsi="Arial" w:cs="Arial"/>
                <w:sz w:val="16"/>
                <w:szCs w:val="16"/>
              </w:rPr>
              <w:t>Обустройство автобусных пос</w:t>
            </w:r>
            <w:r w:rsidRPr="00F60CD8">
              <w:rPr>
                <w:rFonts w:ascii="Arial" w:hAnsi="Arial" w:cs="Arial"/>
                <w:sz w:val="16"/>
                <w:szCs w:val="16"/>
              </w:rPr>
              <w:t>а</w:t>
            </w:r>
            <w:r w:rsidRPr="00F60CD8">
              <w:rPr>
                <w:rFonts w:ascii="Arial" w:hAnsi="Arial" w:cs="Arial"/>
                <w:sz w:val="16"/>
                <w:szCs w:val="16"/>
              </w:rPr>
              <w:t>дочных площ</w:t>
            </w:r>
            <w:r w:rsidRPr="00F60CD8">
              <w:rPr>
                <w:rFonts w:ascii="Arial" w:hAnsi="Arial" w:cs="Arial"/>
                <w:sz w:val="16"/>
                <w:szCs w:val="16"/>
              </w:rPr>
              <w:t>а</w:t>
            </w:r>
            <w:r w:rsidRPr="00F60CD8">
              <w:rPr>
                <w:rFonts w:ascii="Arial" w:hAnsi="Arial" w:cs="Arial"/>
                <w:sz w:val="16"/>
                <w:szCs w:val="16"/>
              </w:rPr>
              <w:t>док</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overflowPunct w:val="0"/>
              <w:autoSpaceDE w:val="0"/>
              <w:autoSpaceDN w:val="0"/>
              <w:adjustRightInd w:val="0"/>
              <w:rPr>
                <w:rFonts w:ascii="Arial" w:hAnsi="Arial" w:cs="Arial"/>
                <w:sz w:val="16"/>
                <w:szCs w:val="16"/>
              </w:rPr>
            </w:pPr>
            <w:r w:rsidRPr="00F60CD8">
              <w:rPr>
                <w:rFonts w:ascii="Arial" w:hAnsi="Arial" w:cs="Arial"/>
                <w:sz w:val="16"/>
                <w:szCs w:val="16"/>
              </w:rPr>
              <w:t>комитет жилищно-коммунального и дорожного хозяйства Администр</w:t>
            </w:r>
            <w:r w:rsidRPr="00F60CD8">
              <w:rPr>
                <w:rFonts w:ascii="Arial" w:hAnsi="Arial" w:cs="Arial"/>
                <w:sz w:val="16"/>
                <w:szCs w:val="16"/>
              </w:rPr>
              <w:t>а</w:t>
            </w:r>
            <w:r w:rsidRPr="00F60CD8">
              <w:rPr>
                <w:rFonts w:ascii="Arial" w:hAnsi="Arial" w:cs="Arial"/>
                <w:sz w:val="16"/>
                <w:szCs w:val="16"/>
              </w:rPr>
              <w:t>ции муниципального ра</w:t>
            </w:r>
            <w:r w:rsidRPr="00F60CD8">
              <w:rPr>
                <w:rFonts w:ascii="Arial" w:hAnsi="Arial" w:cs="Arial"/>
                <w:sz w:val="16"/>
                <w:szCs w:val="16"/>
              </w:rPr>
              <w:t>й</w:t>
            </w:r>
            <w:r w:rsidRPr="00F60CD8">
              <w:rPr>
                <w:rFonts w:ascii="Arial" w:hAnsi="Arial" w:cs="Arial"/>
                <w:sz w:val="16"/>
                <w:szCs w:val="16"/>
              </w:rPr>
              <w:t>она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2020-2022 годы</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1.2.2</w:t>
            </w:r>
          </w:p>
          <w:p w:rsidR="00C84CC2" w:rsidRPr="00F60CD8" w:rsidRDefault="00C84CC2" w:rsidP="00C84CC2">
            <w:pPr>
              <w:autoSpaceDN w:val="0"/>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102,510</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0,00</w:t>
            </w:r>
          </w:p>
        </w:tc>
        <w:tc>
          <w:tcPr>
            <w:tcW w:w="7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102,510</w:t>
            </w:r>
          </w:p>
        </w:tc>
        <w:tc>
          <w:tcPr>
            <w:tcW w:w="6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jc w:val="center"/>
              <w:rPr>
                <w:rFonts w:ascii="Arial" w:hAnsi="Arial" w:cs="Arial"/>
                <w:sz w:val="16"/>
                <w:szCs w:val="16"/>
              </w:rPr>
            </w:pPr>
            <w:r w:rsidRPr="00F60CD8">
              <w:rPr>
                <w:rFonts w:ascii="Arial" w:hAnsi="Arial" w:cs="Arial"/>
                <w:sz w:val="16"/>
                <w:szCs w:val="16"/>
              </w:rPr>
              <w:t>102,510</w:t>
            </w:r>
          </w:p>
        </w:tc>
        <w:tc>
          <w:tcPr>
            <w:tcW w:w="6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jc w:val="center"/>
              <w:rPr>
                <w:rFonts w:ascii="Arial" w:hAnsi="Arial" w:cs="Arial"/>
                <w:sz w:val="16"/>
                <w:szCs w:val="16"/>
              </w:rPr>
            </w:pPr>
            <w:r w:rsidRPr="00F60CD8">
              <w:rPr>
                <w:rFonts w:ascii="Arial" w:hAnsi="Arial" w:cs="Arial"/>
                <w:sz w:val="16"/>
                <w:szCs w:val="16"/>
              </w:rPr>
              <w:t>102,510</w:t>
            </w:r>
          </w:p>
        </w:tc>
      </w:tr>
      <w:tr w:rsidR="00C84CC2" w:rsidRPr="00F60CD8" w:rsidTr="00EF0A94">
        <w:trPr>
          <w:trHeight w:val="20"/>
        </w:trPr>
        <w:tc>
          <w:tcPr>
            <w:tcW w:w="364"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3.</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autoSpaceDN w:val="0"/>
              <w:rPr>
                <w:rFonts w:ascii="Arial" w:hAnsi="Arial" w:cs="Arial"/>
                <w:sz w:val="16"/>
                <w:szCs w:val="16"/>
              </w:rPr>
            </w:pPr>
            <w:r w:rsidRPr="00F60CD8">
              <w:rPr>
                <w:rFonts w:ascii="Arial" w:hAnsi="Arial" w:cs="Arial"/>
                <w:sz w:val="16"/>
                <w:szCs w:val="16"/>
              </w:rPr>
              <w:t>Приобретение и установка техн</w:t>
            </w:r>
            <w:r w:rsidRPr="00F60CD8">
              <w:rPr>
                <w:rFonts w:ascii="Arial" w:hAnsi="Arial" w:cs="Arial"/>
                <w:sz w:val="16"/>
                <w:szCs w:val="16"/>
              </w:rPr>
              <w:t>и</w:t>
            </w:r>
            <w:r w:rsidRPr="00F60CD8">
              <w:rPr>
                <w:rFonts w:ascii="Arial" w:hAnsi="Arial" w:cs="Arial"/>
                <w:sz w:val="16"/>
                <w:szCs w:val="16"/>
              </w:rPr>
              <w:t>ческих средств организации д</w:t>
            </w:r>
            <w:r w:rsidRPr="00F60CD8">
              <w:rPr>
                <w:rFonts w:ascii="Arial" w:hAnsi="Arial" w:cs="Arial"/>
                <w:sz w:val="16"/>
                <w:szCs w:val="16"/>
              </w:rPr>
              <w:t>о</w:t>
            </w:r>
            <w:r w:rsidRPr="00F60CD8">
              <w:rPr>
                <w:rFonts w:ascii="Arial" w:hAnsi="Arial" w:cs="Arial"/>
                <w:sz w:val="16"/>
                <w:szCs w:val="16"/>
              </w:rPr>
              <w:t>рожного движения</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overflowPunct w:val="0"/>
              <w:autoSpaceDE w:val="0"/>
              <w:autoSpaceDN w:val="0"/>
              <w:adjustRightInd w:val="0"/>
              <w:rPr>
                <w:rFonts w:ascii="Arial" w:hAnsi="Arial" w:cs="Arial"/>
                <w:sz w:val="16"/>
                <w:szCs w:val="16"/>
              </w:rPr>
            </w:pPr>
            <w:r w:rsidRPr="00F60CD8">
              <w:rPr>
                <w:rFonts w:ascii="Arial" w:hAnsi="Arial" w:cs="Arial"/>
                <w:sz w:val="16"/>
                <w:szCs w:val="16"/>
              </w:rPr>
              <w:t>комитет жилищно-коммунального и дорожного хозяйства Администр</w:t>
            </w:r>
            <w:r w:rsidRPr="00F60CD8">
              <w:rPr>
                <w:rFonts w:ascii="Arial" w:hAnsi="Arial" w:cs="Arial"/>
                <w:sz w:val="16"/>
                <w:szCs w:val="16"/>
              </w:rPr>
              <w:t>а</w:t>
            </w:r>
            <w:r w:rsidRPr="00F60CD8">
              <w:rPr>
                <w:rFonts w:ascii="Arial" w:hAnsi="Arial" w:cs="Arial"/>
                <w:sz w:val="16"/>
                <w:szCs w:val="16"/>
              </w:rPr>
              <w:t>ции муниципального ра</w:t>
            </w:r>
            <w:r w:rsidRPr="00F60CD8">
              <w:rPr>
                <w:rFonts w:ascii="Arial" w:hAnsi="Arial" w:cs="Arial"/>
                <w:sz w:val="16"/>
                <w:szCs w:val="16"/>
              </w:rPr>
              <w:t>й</w:t>
            </w:r>
            <w:r w:rsidRPr="00F60CD8">
              <w:rPr>
                <w:rFonts w:ascii="Arial" w:hAnsi="Arial" w:cs="Arial"/>
                <w:sz w:val="16"/>
                <w:szCs w:val="16"/>
              </w:rPr>
              <w:t>она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2020-2022 годы</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jc w:val="center"/>
              <w:rPr>
                <w:rFonts w:ascii="Arial" w:hAnsi="Arial" w:cs="Arial"/>
                <w:sz w:val="16"/>
                <w:szCs w:val="16"/>
              </w:rPr>
            </w:pPr>
            <w:r w:rsidRPr="00F60CD8">
              <w:rPr>
                <w:rFonts w:ascii="Arial" w:hAnsi="Arial" w:cs="Arial"/>
                <w:sz w:val="16"/>
                <w:szCs w:val="16"/>
              </w:rPr>
              <w:t>1.2.3</w:t>
            </w:r>
          </w:p>
          <w:p w:rsidR="00C84CC2" w:rsidRPr="00F60CD8" w:rsidRDefault="00C84CC2" w:rsidP="00C84CC2">
            <w:pPr>
              <w:autoSpaceDN w:val="0"/>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582,490</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0,00</w:t>
            </w:r>
          </w:p>
        </w:tc>
        <w:tc>
          <w:tcPr>
            <w:tcW w:w="7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582,490</w:t>
            </w:r>
          </w:p>
        </w:tc>
        <w:tc>
          <w:tcPr>
            <w:tcW w:w="64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84CC2" w:rsidRPr="00F60CD8" w:rsidRDefault="00C84CC2" w:rsidP="00C84CC2">
            <w:pPr>
              <w:jc w:val="center"/>
              <w:rPr>
                <w:rFonts w:ascii="Arial" w:hAnsi="Arial" w:cs="Arial"/>
                <w:sz w:val="16"/>
                <w:szCs w:val="16"/>
              </w:rPr>
            </w:pPr>
            <w:r w:rsidRPr="00F60CD8">
              <w:rPr>
                <w:rFonts w:ascii="Arial" w:hAnsi="Arial" w:cs="Arial"/>
                <w:sz w:val="16"/>
                <w:szCs w:val="16"/>
              </w:rPr>
              <w:t>582,490</w:t>
            </w:r>
          </w:p>
        </w:tc>
        <w:tc>
          <w:tcPr>
            <w:tcW w:w="6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84CC2" w:rsidRPr="00F60CD8" w:rsidRDefault="00C84CC2" w:rsidP="00C84CC2">
            <w:pPr>
              <w:jc w:val="center"/>
              <w:rPr>
                <w:rFonts w:ascii="Arial" w:hAnsi="Arial" w:cs="Arial"/>
                <w:sz w:val="16"/>
                <w:szCs w:val="16"/>
              </w:rPr>
            </w:pPr>
            <w:r w:rsidRPr="00F60CD8">
              <w:rPr>
                <w:rFonts w:ascii="Arial" w:hAnsi="Arial" w:cs="Arial"/>
                <w:sz w:val="16"/>
                <w:szCs w:val="16"/>
              </w:rPr>
              <w:t>582,490</w:t>
            </w:r>
          </w:p>
        </w:tc>
      </w:tr>
      <w:tr w:rsidR="00C84CC2" w:rsidRPr="00F60CD8" w:rsidTr="00EF0A94">
        <w:trPr>
          <w:trHeight w:val="20"/>
        </w:trPr>
        <w:tc>
          <w:tcPr>
            <w:tcW w:w="364"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4.</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autoSpaceDN w:val="0"/>
              <w:rPr>
                <w:rFonts w:ascii="Arial" w:hAnsi="Arial" w:cs="Arial"/>
                <w:sz w:val="16"/>
                <w:szCs w:val="16"/>
              </w:rPr>
            </w:pPr>
            <w:r w:rsidRPr="00F60CD8">
              <w:rPr>
                <w:rFonts w:ascii="Arial" w:hAnsi="Arial" w:cs="Arial"/>
                <w:sz w:val="16"/>
                <w:szCs w:val="16"/>
              </w:rPr>
              <w:t>Нанесение доро</w:t>
            </w:r>
            <w:r w:rsidRPr="00F60CD8">
              <w:rPr>
                <w:rFonts w:ascii="Arial" w:hAnsi="Arial" w:cs="Arial"/>
                <w:sz w:val="16"/>
                <w:szCs w:val="16"/>
              </w:rPr>
              <w:t>ж</w:t>
            </w:r>
            <w:r w:rsidRPr="00F60CD8">
              <w:rPr>
                <w:rFonts w:ascii="Arial" w:hAnsi="Arial" w:cs="Arial"/>
                <w:sz w:val="16"/>
                <w:szCs w:val="16"/>
              </w:rPr>
              <w:t>ной разметки</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overflowPunct w:val="0"/>
              <w:autoSpaceDE w:val="0"/>
              <w:autoSpaceDN w:val="0"/>
              <w:adjustRightInd w:val="0"/>
              <w:rPr>
                <w:rFonts w:ascii="Arial" w:hAnsi="Arial" w:cs="Arial"/>
                <w:sz w:val="16"/>
                <w:szCs w:val="16"/>
              </w:rPr>
            </w:pPr>
            <w:r w:rsidRPr="00F60CD8">
              <w:rPr>
                <w:rFonts w:ascii="Arial" w:hAnsi="Arial" w:cs="Arial"/>
                <w:sz w:val="16"/>
                <w:szCs w:val="16"/>
              </w:rPr>
              <w:t>комитет жилищно-коммунального и дорожного хозяйства Администр</w:t>
            </w:r>
            <w:r w:rsidRPr="00F60CD8">
              <w:rPr>
                <w:rFonts w:ascii="Arial" w:hAnsi="Arial" w:cs="Arial"/>
                <w:sz w:val="16"/>
                <w:szCs w:val="16"/>
              </w:rPr>
              <w:t>а</w:t>
            </w:r>
            <w:r w:rsidRPr="00F60CD8">
              <w:rPr>
                <w:rFonts w:ascii="Arial" w:hAnsi="Arial" w:cs="Arial"/>
                <w:sz w:val="16"/>
                <w:szCs w:val="16"/>
              </w:rPr>
              <w:t>ции муниципального ра</w:t>
            </w:r>
            <w:r w:rsidRPr="00F60CD8">
              <w:rPr>
                <w:rFonts w:ascii="Arial" w:hAnsi="Arial" w:cs="Arial"/>
                <w:sz w:val="16"/>
                <w:szCs w:val="16"/>
              </w:rPr>
              <w:t>й</w:t>
            </w:r>
            <w:r w:rsidRPr="00F60CD8">
              <w:rPr>
                <w:rFonts w:ascii="Arial" w:hAnsi="Arial" w:cs="Arial"/>
                <w:sz w:val="16"/>
                <w:szCs w:val="16"/>
              </w:rPr>
              <w:t>она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2020-2022 годы</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autoSpaceDN w:val="0"/>
              <w:jc w:val="center"/>
              <w:rPr>
                <w:rFonts w:ascii="Arial" w:hAnsi="Arial" w:cs="Arial"/>
                <w:sz w:val="16"/>
                <w:szCs w:val="16"/>
              </w:rPr>
            </w:pPr>
            <w:r w:rsidRPr="00F60CD8">
              <w:rPr>
                <w:rFonts w:ascii="Arial" w:hAnsi="Arial" w:cs="Arial"/>
                <w:sz w:val="16"/>
                <w:szCs w:val="16"/>
              </w:rPr>
              <w:t>1.2.4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1000,000</w:t>
            </w:r>
          </w:p>
        </w:tc>
        <w:tc>
          <w:tcPr>
            <w:tcW w:w="54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0,00</w:t>
            </w:r>
          </w:p>
        </w:tc>
        <w:tc>
          <w:tcPr>
            <w:tcW w:w="7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84CC2" w:rsidRPr="00F60CD8" w:rsidRDefault="00C84CC2" w:rsidP="00C84CC2">
            <w:pPr>
              <w:overflowPunct w:val="0"/>
              <w:autoSpaceDE w:val="0"/>
              <w:autoSpaceDN w:val="0"/>
              <w:adjustRightInd w:val="0"/>
              <w:jc w:val="center"/>
              <w:rPr>
                <w:rFonts w:ascii="Arial" w:hAnsi="Arial" w:cs="Arial"/>
                <w:sz w:val="16"/>
                <w:szCs w:val="16"/>
              </w:rPr>
            </w:pPr>
            <w:r w:rsidRPr="00F60CD8">
              <w:rPr>
                <w:rFonts w:ascii="Arial" w:hAnsi="Arial" w:cs="Arial"/>
                <w:sz w:val="16"/>
                <w:szCs w:val="16"/>
              </w:rPr>
              <w:t>1000,000</w:t>
            </w:r>
          </w:p>
        </w:tc>
        <w:tc>
          <w:tcPr>
            <w:tcW w:w="64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84CC2" w:rsidRPr="00F60CD8" w:rsidRDefault="00C84CC2" w:rsidP="00C84CC2">
            <w:pPr>
              <w:jc w:val="center"/>
              <w:rPr>
                <w:rFonts w:ascii="Arial" w:hAnsi="Arial" w:cs="Arial"/>
                <w:sz w:val="16"/>
                <w:szCs w:val="16"/>
              </w:rPr>
            </w:pPr>
            <w:r w:rsidRPr="00F60CD8">
              <w:rPr>
                <w:rFonts w:ascii="Arial" w:hAnsi="Arial" w:cs="Arial"/>
                <w:sz w:val="16"/>
                <w:szCs w:val="16"/>
              </w:rPr>
              <w:t>1000,000</w:t>
            </w:r>
          </w:p>
        </w:tc>
        <w:tc>
          <w:tcPr>
            <w:tcW w:w="6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84CC2" w:rsidRPr="00F60CD8" w:rsidRDefault="00C84CC2" w:rsidP="00C84CC2">
            <w:pPr>
              <w:jc w:val="center"/>
              <w:rPr>
                <w:rFonts w:ascii="Arial" w:hAnsi="Arial" w:cs="Arial"/>
                <w:sz w:val="16"/>
                <w:szCs w:val="16"/>
              </w:rPr>
            </w:pPr>
            <w:r w:rsidRPr="00F60CD8">
              <w:rPr>
                <w:rFonts w:ascii="Arial" w:hAnsi="Arial" w:cs="Arial"/>
                <w:sz w:val="16"/>
                <w:szCs w:val="16"/>
              </w:rPr>
              <w:t>1000,000</w:t>
            </w:r>
          </w:p>
        </w:tc>
      </w:tr>
      <w:tr w:rsidR="00C84CC2" w:rsidRPr="00F60CD8" w:rsidTr="00EF0A94">
        <w:trPr>
          <w:trHeight w:val="20"/>
        </w:trPr>
        <w:tc>
          <w:tcPr>
            <w:tcW w:w="7735"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C84CC2" w:rsidRPr="00F60CD8" w:rsidRDefault="00C84CC2" w:rsidP="00C84CC2">
            <w:pPr>
              <w:autoSpaceDN w:val="0"/>
              <w:rPr>
                <w:rFonts w:ascii="Arial" w:hAnsi="Arial" w:cs="Arial"/>
                <w:b/>
                <w:sz w:val="16"/>
                <w:szCs w:val="16"/>
              </w:rPr>
            </w:pPr>
            <w:r w:rsidRPr="00F60CD8">
              <w:rPr>
                <w:rFonts w:ascii="Arial" w:hAnsi="Arial" w:cs="Arial"/>
                <w:b/>
                <w:sz w:val="16"/>
                <w:szCs w:val="16"/>
              </w:rPr>
              <w:t xml:space="preserve">ИТОГО: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C84CC2" w:rsidRPr="00F60CD8" w:rsidRDefault="00C84CC2" w:rsidP="00C84CC2">
            <w:pPr>
              <w:autoSpaceDN w:val="0"/>
              <w:jc w:val="center"/>
              <w:rPr>
                <w:rFonts w:ascii="Arial" w:hAnsi="Arial" w:cs="Arial"/>
                <w:b/>
                <w:sz w:val="16"/>
                <w:szCs w:val="16"/>
              </w:rPr>
            </w:pPr>
            <w:r w:rsidRPr="00F60CD8">
              <w:rPr>
                <w:rFonts w:ascii="Arial" w:hAnsi="Arial" w:cs="Arial"/>
                <w:b/>
                <w:sz w:val="16"/>
                <w:szCs w:val="16"/>
              </w:rPr>
              <w:t>1 805,0</w:t>
            </w:r>
          </w:p>
        </w:tc>
        <w:tc>
          <w:tcPr>
            <w:tcW w:w="54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C84CC2" w:rsidRPr="00F60CD8" w:rsidRDefault="00C84CC2" w:rsidP="00C84CC2">
            <w:pPr>
              <w:autoSpaceDN w:val="0"/>
              <w:jc w:val="center"/>
              <w:rPr>
                <w:rFonts w:ascii="Arial" w:hAnsi="Arial" w:cs="Arial"/>
                <w:b/>
                <w:sz w:val="16"/>
                <w:szCs w:val="16"/>
              </w:rPr>
            </w:pPr>
            <w:r w:rsidRPr="00F60CD8">
              <w:rPr>
                <w:rFonts w:ascii="Arial" w:hAnsi="Arial" w:cs="Arial"/>
                <w:b/>
                <w:sz w:val="16"/>
                <w:szCs w:val="16"/>
              </w:rPr>
              <w:t>0,00</w:t>
            </w:r>
          </w:p>
        </w:tc>
        <w:tc>
          <w:tcPr>
            <w:tcW w:w="7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C84CC2" w:rsidRPr="00F60CD8" w:rsidRDefault="00C84CC2" w:rsidP="00C84CC2">
            <w:pPr>
              <w:overflowPunct w:val="0"/>
              <w:autoSpaceDE w:val="0"/>
              <w:autoSpaceDN w:val="0"/>
              <w:adjustRightInd w:val="0"/>
              <w:jc w:val="center"/>
              <w:rPr>
                <w:rFonts w:ascii="Arial" w:hAnsi="Arial" w:cs="Arial"/>
                <w:b/>
                <w:sz w:val="16"/>
                <w:szCs w:val="16"/>
              </w:rPr>
            </w:pPr>
            <w:r w:rsidRPr="00F60CD8">
              <w:rPr>
                <w:rFonts w:ascii="Arial" w:hAnsi="Arial" w:cs="Arial"/>
                <w:b/>
                <w:sz w:val="16"/>
                <w:szCs w:val="16"/>
              </w:rPr>
              <w:t>1 805,0</w:t>
            </w:r>
          </w:p>
        </w:tc>
        <w:tc>
          <w:tcPr>
            <w:tcW w:w="64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1 805,0</w:t>
            </w:r>
          </w:p>
        </w:tc>
        <w:tc>
          <w:tcPr>
            <w:tcW w:w="6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C84CC2" w:rsidRPr="00F60CD8" w:rsidRDefault="00C84CC2" w:rsidP="00C84CC2">
            <w:pPr>
              <w:jc w:val="center"/>
              <w:rPr>
                <w:rFonts w:ascii="Arial" w:hAnsi="Arial" w:cs="Arial"/>
                <w:b/>
                <w:sz w:val="16"/>
                <w:szCs w:val="16"/>
              </w:rPr>
            </w:pPr>
            <w:r w:rsidRPr="00F60CD8">
              <w:rPr>
                <w:rFonts w:ascii="Arial" w:hAnsi="Arial" w:cs="Arial"/>
                <w:b/>
                <w:sz w:val="16"/>
                <w:szCs w:val="16"/>
              </w:rPr>
              <w:t>1 805,0</w:t>
            </w:r>
          </w:p>
        </w:tc>
      </w:tr>
    </w:tbl>
    <w:p w:rsidR="00EF0A94" w:rsidRDefault="00EF0A94" w:rsidP="00793AC5">
      <w:pPr>
        <w:pStyle w:val="2"/>
        <w:rPr>
          <w:rFonts w:ascii="Arial" w:hAnsi="Arial" w:cs="Arial"/>
          <w:color w:val="000000"/>
          <w:sz w:val="16"/>
          <w:szCs w:val="16"/>
          <w:lang w:val="ru-RU"/>
        </w:rPr>
      </w:pPr>
    </w:p>
    <w:p w:rsidR="00793AC5" w:rsidRPr="00AD1D0E" w:rsidRDefault="00793AC5" w:rsidP="00793AC5">
      <w:pPr>
        <w:pStyle w:val="2"/>
        <w:rPr>
          <w:rFonts w:ascii="Arial" w:hAnsi="Arial" w:cs="Arial"/>
          <w:color w:val="000000"/>
          <w:sz w:val="16"/>
          <w:szCs w:val="16"/>
        </w:rPr>
      </w:pPr>
      <w:r w:rsidRPr="00AD1D0E">
        <w:rPr>
          <w:rFonts w:ascii="Arial" w:hAnsi="Arial" w:cs="Arial"/>
          <w:color w:val="000000"/>
          <w:sz w:val="16"/>
          <w:szCs w:val="16"/>
        </w:rPr>
        <w:t>АДМИНИСТРАЦИЯ ВАЛДАЙСКОГО МУНИЦИПАЛЬНОГО РАЙОНА</w:t>
      </w:r>
    </w:p>
    <w:p w:rsidR="00793AC5" w:rsidRPr="00AD1D0E" w:rsidRDefault="00793AC5" w:rsidP="00793AC5">
      <w:pPr>
        <w:pStyle w:val="3"/>
        <w:rPr>
          <w:rFonts w:ascii="Arial" w:hAnsi="Arial" w:cs="Arial"/>
          <w:sz w:val="16"/>
          <w:szCs w:val="16"/>
        </w:rPr>
      </w:pPr>
      <w:r w:rsidRPr="00AD1D0E">
        <w:rPr>
          <w:rFonts w:ascii="Arial" w:hAnsi="Arial" w:cs="Arial"/>
          <w:sz w:val="16"/>
          <w:szCs w:val="16"/>
        </w:rPr>
        <w:t>П О С Т А Н О В Л Е Н И Е</w:t>
      </w:r>
    </w:p>
    <w:p w:rsidR="00793AC5" w:rsidRPr="00AD1D0E" w:rsidRDefault="00793AC5" w:rsidP="00793AC5">
      <w:pPr>
        <w:jc w:val="center"/>
        <w:rPr>
          <w:rFonts w:ascii="Arial" w:hAnsi="Arial" w:cs="Arial"/>
          <w:color w:val="000000"/>
          <w:sz w:val="16"/>
          <w:szCs w:val="16"/>
        </w:rPr>
      </w:pPr>
      <w:r w:rsidRPr="00AD1D0E">
        <w:rPr>
          <w:rFonts w:ascii="Arial" w:hAnsi="Arial" w:cs="Arial"/>
          <w:color w:val="000000"/>
          <w:sz w:val="16"/>
          <w:szCs w:val="16"/>
        </w:rPr>
        <w:t>29.11.2019 № 2048</w:t>
      </w:r>
    </w:p>
    <w:p w:rsidR="00793AC5" w:rsidRPr="00AD1D0E" w:rsidRDefault="00793AC5" w:rsidP="00793AC5">
      <w:pPr>
        <w:jc w:val="center"/>
        <w:rPr>
          <w:rFonts w:ascii="Arial" w:hAnsi="Arial" w:cs="Arial"/>
          <w:b/>
          <w:sz w:val="16"/>
          <w:szCs w:val="16"/>
        </w:rPr>
      </w:pPr>
      <w:r w:rsidRPr="00AD1D0E">
        <w:rPr>
          <w:rFonts w:ascii="Arial" w:hAnsi="Arial" w:cs="Arial"/>
          <w:b/>
          <w:sz w:val="16"/>
          <w:szCs w:val="16"/>
        </w:rPr>
        <w:t xml:space="preserve">Об утверждении муниципальной программы «Реализация первичных мер пожарной </w:t>
      </w:r>
    </w:p>
    <w:p w:rsidR="00793AC5" w:rsidRPr="00AD1D0E" w:rsidRDefault="00793AC5" w:rsidP="00793AC5">
      <w:pPr>
        <w:jc w:val="center"/>
        <w:rPr>
          <w:rFonts w:ascii="Arial" w:hAnsi="Arial" w:cs="Arial"/>
          <w:b/>
          <w:sz w:val="16"/>
          <w:szCs w:val="16"/>
        </w:rPr>
      </w:pPr>
      <w:r w:rsidRPr="00AD1D0E">
        <w:rPr>
          <w:rFonts w:ascii="Arial" w:hAnsi="Arial" w:cs="Arial"/>
          <w:b/>
          <w:sz w:val="16"/>
          <w:szCs w:val="16"/>
        </w:rPr>
        <w:t>безопасности на те</w:t>
      </w:r>
      <w:r w:rsidRPr="00AD1D0E">
        <w:rPr>
          <w:rFonts w:ascii="Arial" w:hAnsi="Arial" w:cs="Arial"/>
          <w:b/>
          <w:sz w:val="16"/>
          <w:szCs w:val="16"/>
        </w:rPr>
        <w:t>р</w:t>
      </w:r>
      <w:r w:rsidRPr="00AD1D0E">
        <w:rPr>
          <w:rFonts w:ascii="Arial" w:hAnsi="Arial" w:cs="Arial"/>
          <w:b/>
          <w:sz w:val="16"/>
          <w:szCs w:val="16"/>
        </w:rPr>
        <w:t>ритории Валдайского городского поселения на 2020-2022годы»</w:t>
      </w:r>
    </w:p>
    <w:p w:rsidR="00793AC5" w:rsidRPr="00AD1D0E" w:rsidRDefault="00793AC5" w:rsidP="00793AC5">
      <w:pPr>
        <w:ind w:firstLine="142"/>
        <w:jc w:val="both"/>
        <w:rPr>
          <w:rFonts w:ascii="Arial" w:hAnsi="Arial" w:cs="Arial"/>
          <w:b/>
          <w:sz w:val="16"/>
          <w:szCs w:val="16"/>
        </w:rPr>
      </w:pPr>
      <w:r w:rsidRPr="00AD1D0E">
        <w:rPr>
          <w:rFonts w:ascii="Arial" w:hAnsi="Arial" w:cs="Arial"/>
          <w:sz w:val="16"/>
          <w:szCs w:val="16"/>
        </w:rPr>
        <w:t>В соответствии со статьей 19 Федерального закона от 21 декабря 1994 года №69-ФЗ «О пожарной безопасности», в целях обеспечения пе</w:t>
      </w:r>
      <w:r w:rsidRPr="00AD1D0E">
        <w:rPr>
          <w:rFonts w:ascii="Arial" w:hAnsi="Arial" w:cs="Arial"/>
          <w:sz w:val="16"/>
          <w:szCs w:val="16"/>
        </w:rPr>
        <w:t>р</w:t>
      </w:r>
      <w:r w:rsidRPr="00AD1D0E">
        <w:rPr>
          <w:rFonts w:ascii="Arial" w:hAnsi="Arial" w:cs="Arial"/>
          <w:sz w:val="16"/>
          <w:szCs w:val="16"/>
        </w:rPr>
        <w:t>вичных мер пожарной безопасности и усиления противопожарной защиты объектов и населения Валдайского городского поселения Администрация Валда</w:t>
      </w:r>
      <w:r w:rsidRPr="00AD1D0E">
        <w:rPr>
          <w:rFonts w:ascii="Arial" w:hAnsi="Arial" w:cs="Arial"/>
          <w:sz w:val="16"/>
          <w:szCs w:val="16"/>
        </w:rPr>
        <w:t>й</w:t>
      </w:r>
      <w:r w:rsidRPr="00AD1D0E">
        <w:rPr>
          <w:rFonts w:ascii="Arial" w:hAnsi="Arial" w:cs="Arial"/>
          <w:sz w:val="16"/>
          <w:szCs w:val="16"/>
        </w:rPr>
        <w:t xml:space="preserve">ского муниципального района </w:t>
      </w:r>
      <w:r w:rsidRPr="00AD1D0E">
        <w:rPr>
          <w:rFonts w:ascii="Arial" w:hAnsi="Arial" w:cs="Arial"/>
          <w:b/>
          <w:sz w:val="16"/>
          <w:szCs w:val="16"/>
        </w:rPr>
        <w:t>ПОСТ</w:t>
      </w:r>
      <w:r w:rsidRPr="00AD1D0E">
        <w:rPr>
          <w:rFonts w:ascii="Arial" w:hAnsi="Arial" w:cs="Arial"/>
          <w:b/>
          <w:sz w:val="16"/>
          <w:szCs w:val="16"/>
        </w:rPr>
        <w:t>А</w:t>
      </w:r>
      <w:r w:rsidRPr="00AD1D0E">
        <w:rPr>
          <w:rFonts w:ascii="Arial" w:hAnsi="Arial" w:cs="Arial"/>
          <w:b/>
          <w:sz w:val="16"/>
          <w:szCs w:val="16"/>
        </w:rPr>
        <w:t>НОВЛЯЕТ:</w:t>
      </w:r>
    </w:p>
    <w:p w:rsidR="00793AC5" w:rsidRPr="00AD1D0E" w:rsidRDefault="00793AC5" w:rsidP="00793AC5">
      <w:pPr>
        <w:ind w:firstLine="142"/>
        <w:jc w:val="both"/>
        <w:rPr>
          <w:rFonts w:ascii="Arial" w:hAnsi="Arial" w:cs="Arial"/>
          <w:sz w:val="16"/>
          <w:szCs w:val="16"/>
        </w:rPr>
      </w:pPr>
      <w:r w:rsidRPr="00AD1D0E">
        <w:rPr>
          <w:rFonts w:ascii="Arial" w:hAnsi="Arial" w:cs="Arial"/>
          <w:sz w:val="16"/>
          <w:szCs w:val="16"/>
        </w:rPr>
        <w:t>1. Утвердить прилагаемую муниципальную программу «Реализация первичных мер пожарной безопасности на территории Валдайского г</w:t>
      </w:r>
      <w:r w:rsidRPr="00AD1D0E">
        <w:rPr>
          <w:rFonts w:ascii="Arial" w:hAnsi="Arial" w:cs="Arial"/>
          <w:sz w:val="16"/>
          <w:szCs w:val="16"/>
        </w:rPr>
        <w:t>о</w:t>
      </w:r>
      <w:r w:rsidRPr="00AD1D0E">
        <w:rPr>
          <w:rFonts w:ascii="Arial" w:hAnsi="Arial" w:cs="Arial"/>
          <w:sz w:val="16"/>
          <w:szCs w:val="16"/>
        </w:rPr>
        <w:t>родского поселения на 2020-2022 годы».</w:t>
      </w:r>
    </w:p>
    <w:p w:rsidR="00793AC5" w:rsidRPr="00AD1D0E" w:rsidRDefault="00793AC5" w:rsidP="00793AC5">
      <w:pPr>
        <w:ind w:firstLine="142"/>
        <w:jc w:val="both"/>
        <w:rPr>
          <w:rFonts w:ascii="Arial" w:hAnsi="Arial" w:cs="Arial"/>
          <w:sz w:val="16"/>
          <w:szCs w:val="16"/>
        </w:rPr>
      </w:pPr>
      <w:r w:rsidRPr="00AD1D0E">
        <w:rPr>
          <w:rFonts w:ascii="Arial" w:hAnsi="Arial" w:cs="Arial"/>
          <w:sz w:val="16"/>
          <w:szCs w:val="16"/>
        </w:rPr>
        <w:t>2. Контроль за выполнением постановления оставляю за собой.</w:t>
      </w:r>
    </w:p>
    <w:p w:rsidR="00793AC5" w:rsidRPr="00AD1D0E" w:rsidRDefault="00793AC5" w:rsidP="00793AC5">
      <w:pPr>
        <w:ind w:firstLine="142"/>
        <w:jc w:val="both"/>
        <w:rPr>
          <w:rFonts w:ascii="Arial" w:hAnsi="Arial" w:cs="Arial"/>
          <w:sz w:val="16"/>
          <w:szCs w:val="16"/>
        </w:rPr>
      </w:pPr>
      <w:r w:rsidRPr="00AD1D0E">
        <w:rPr>
          <w:rFonts w:ascii="Arial" w:hAnsi="Arial" w:cs="Arial"/>
          <w:sz w:val="16"/>
          <w:szCs w:val="16"/>
        </w:rPr>
        <w:t>3. Постановление вступает в силу с 01 января 2020 года.</w:t>
      </w:r>
    </w:p>
    <w:p w:rsidR="00793AC5" w:rsidRPr="00AD1D0E" w:rsidRDefault="00793AC5" w:rsidP="00793AC5">
      <w:pPr>
        <w:ind w:firstLine="142"/>
        <w:jc w:val="both"/>
        <w:rPr>
          <w:rFonts w:ascii="Arial" w:hAnsi="Arial" w:cs="Arial"/>
          <w:sz w:val="16"/>
          <w:szCs w:val="16"/>
        </w:rPr>
      </w:pPr>
      <w:r w:rsidRPr="00AD1D0E">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w:t>
      </w:r>
      <w:r w:rsidRPr="00AD1D0E">
        <w:rPr>
          <w:rFonts w:ascii="Arial" w:hAnsi="Arial" w:cs="Arial"/>
          <w:sz w:val="16"/>
          <w:szCs w:val="16"/>
        </w:rPr>
        <w:t>ь</w:t>
      </w:r>
      <w:r w:rsidRPr="00AD1D0E">
        <w:rPr>
          <w:rFonts w:ascii="Arial" w:hAnsi="Arial" w:cs="Arial"/>
          <w:sz w:val="16"/>
          <w:szCs w:val="16"/>
        </w:rPr>
        <w:t>ного района в сети «Интернет».</w:t>
      </w:r>
    </w:p>
    <w:p w:rsidR="00793AC5" w:rsidRPr="00AD1D0E" w:rsidRDefault="00793AC5" w:rsidP="00793AC5">
      <w:pPr>
        <w:jc w:val="both"/>
        <w:rPr>
          <w:rFonts w:ascii="Arial" w:hAnsi="Arial" w:cs="Arial"/>
          <w:sz w:val="16"/>
          <w:szCs w:val="16"/>
        </w:rPr>
      </w:pPr>
      <w:r w:rsidRPr="00AD1D0E">
        <w:rPr>
          <w:rFonts w:ascii="Arial" w:hAnsi="Arial" w:cs="Arial"/>
          <w:b/>
          <w:sz w:val="16"/>
          <w:szCs w:val="16"/>
        </w:rPr>
        <w:t>Глава муниципального района</w:t>
      </w:r>
      <w:r w:rsidRPr="00AD1D0E">
        <w:rPr>
          <w:rFonts w:ascii="Arial" w:hAnsi="Arial" w:cs="Arial"/>
          <w:b/>
          <w:sz w:val="16"/>
          <w:szCs w:val="16"/>
        </w:rPr>
        <w:tab/>
      </w:r>
      <w:r w:rsidRPr="00AD1D0E">
        <w:rPr>
          <w:rFonts w:ascii="Arial" w:hAnsi="Arial" w:cs="Arial"/>
          <w:b/>
          <w:sz w:val="16"/>
          <w:szCs w:val="16"/>
        </w:rPr>
        <w:tab/>
        <w:t>Ю.В.Стадэ</w:t>
      </w:r>
    </w:p>
    <w:p w:rsidR="00793AC5" w:rsidRPr="00AD1D0E" w:rsidRDefault="00793AC5" w:rsidP="00793AC5">
      <w:pPr>
        <w:ind w:left="5100" w:hanging="9"/>
        <w:jc w:val="center"/>
        <w:rPr>
          <w:rFonts w:ascii="Arial" w:hAnsi="Arial" w:cs="Arial"/>
          <w:sz w:val="16"/>
          <w:szCs w:val="16"/>
        </w:rPr>
      </w:pPr>
      <w:r w:rsidRPr="00AD1D0E">
        <w:rPr>
          <w:rFonts w:ascii="Arial" w:hAnsi="Arial" w:cs="Arial"/>
          <w:sz w:val="16"/>
          <w:szCs w:val="16"/>
        </w:rPr>
        <w:t>УТВЕРЖДЕНА</w:t>
      </w:r>
    </w:p>
    <w:p w:rsidR="00793AC5" w:rsidRPr="00AD1D0E" w:rsidRDefault="00793AC5" w:rsidP="00793AC5">
      <w:pPr>
        <w:ind w:left="5100" w:hanging="9"/>
        <w:jc w:val="center"/>
        <w:rPr>
          <w:rFonts w:ascii="Arial" w:hAnsi="Arial" w:cs="Arial"/>
          <w:sz w:val="16"/>
          <w:szCs w:val="16"/>
        </w:rPr>
      </w:pPr>
      <w:r w:rsidRPr="00AD1D0E">
        <w:rPr>
          <w:rFonts w:ascii="Arial" w:hAnsi="Arial" w:cs="Arial"/>
          <w:sz w:val="16"/>
          <w:szCs w:val="16"/>
        </w:rPr>
        <w:t>постановлением Администрации</w:t>
      </w:r>
      <w:r>
        <w:rPr>
          <w:rFonts w:ascii="Arial" w:hAnsi="Arial" w:cs="Arial"/>
          <w:sz w:val="16"/>
          <w:szCs w:val="16"/>
        </w:rPr>
        <w:t xml:space="preserve"> </w:t>
      </w:r>
      <w:r w:rsidRPr="00AD1D0E">
        <w:rPr>
          <w:rFonts w:ascii="Arial" w:hAnsi="Arial" w:cs="Arial"/>
          <w:sz w:val="16"/>
          <w:szCs w:val="16"/>
        </w:rPr>
        <w:t>муниципального района</w:t>
      </w:r>
    </w:p>
    <w:p w:rsidR="00793AC5" w:rsidRPr="00AD1D0E" w:rsidRDefault="00793AC5" w:rsidP="00793AC5">
      <w:pPr>
        <w:ind w:left="5100" w:hanging="9"/>
        <w:jc w:val="center"/>
        <w:rPr>
          <w:rFonts w:ascii="Arial" w:hAnsi="Arial" w:cs="Arial"/>
          <w:sz w:val="16"/>
          <w:szCs w:val="16"/>
        </w:rPr>
      </w:pPr>
      <w:r w:rsidRPr="00AD1D0E">
        <w:rPr>
          <w:rFonts w:ascii="Arial" w:hAnsi="Arial" w:cs="Arial"/>
          <w:sz w:val="16"/>
          <w:szCs w:val="16"/>
        </w:rPr>
        <w:t>от 29.11.2019 № 2048</w:t>
      </w:r>
    </w:p>
    <w:p w:rsidR="00793AC5" w:rsidRPr="00AD1D0E" w:rsidRDefault="00793AC5" w:rsidP="00793AC5">
      <w:pPr>
        <w:ind w:left="709" w:hanging="709"/>
        <w:jc w:val="center"/>
        <w:rPr>
          <w:rFonts w:ascii="Arial" w:hAnsi="Arial" w:cs="Arial"/>
          <w:b/>
          <w:sz w:val="16"/>
          <w:szCs w:val="16"/>
        </w:rPr>
      </w:pPr>
      <w:r w:rsidRPr="00AD1D0E">
        <w:rPr>
          <w:rFonts w:ascii="Arial" w:hAnsi="Arial" w:cs="Arial"/>
          <w:b/>
          <w:sz w:val="16"/>
          <w:szCs w:val="16"/>
        </w:rPr>
        <w:t>МУНИЦИПАЛЬНАЯ ПРОГРАММА</w:t>
      </w:r>
    </w:p>
    <w:p w:rsidR="00793AC5" w:rsidRPr="00AD1D0E" w:rsidRDefault="00793AC5" w:rsidP="00793AC5">
      <w:pPr>
        <w:jc w:val="center"/>
        <w:rPr>
          <w:rFonts w:ascii="Arial" w:hAnsi="Arial" w:cs="Arial"/>
          <w:b/>
          <w:sz w:val="16"/>
          <w:szCs w:val="16"/>
        </w:rPr>
      </w:pPr>
      <w:r w:rsidRPr="00AD1D0E">
        <w:rPr>
          <w:rFonts w:ascii="Arial" w:hAnsi="Arial" w:cs="Arial"/>
          <w:b/>
          <w:sz w:val="16"/>
          <w:szCs w:val="16"/>
        </w:rPr>
        <w:t>«Реализация первичных мер пожарной безопасности на</w:t>
      </w:r>
      <w:r>
        <w:rPr>
          <w:rFonts w:ascii="Arial" w:hAnsi="Arial" w:cs="Arial"/>
          <w:b/>
          <w:sz w:val="16"/>
          <w:szCs w:val="16"/>
        </w:rPr>
        <w:t xml:space="preserve"> </w:t>
      </w:r>
      <w:r w:rsidRPr="00AD1D0E">
        <w:rPr>
          <w:rFonts w:ascii="Arial" w:hAnsi="Arial" w:cs="Arial"/>
          <w:b/>
          <w:sz w:val="16"/>
          <w:szCs w:val="16"/>
        </w:rPr>
        <w:t>территории Валдайского городского поселения</w:t>
      </w:r>
    </w:p>
    <w:p w:rsidR="00793AC5" w:rsidRPr="00AD1D0E" w:rsidRDefault="00793AC5" w:rsidP="00793AC5">
      <w:pPr>
        <w:ind w:left="709" w:hanging="709"/>
        <w:jc w:val="center"/>
        <w:rPr>
          <w:rFonts w:ascii="Arial" w:hAnsi="Arial" w:cs="Arial"/>
          <w:b/>
          <w:sz w:val="16"/>
          <w:szCs w:val="16"/>
        </w:rPr>
      </w:pPr>
      <w:r w:rsidRPr="00AD1D0E">
        <w:rPr>
          <w:rFonts w:ascii="Arial" w:hAnsi="Arial" w:cs="Arial"/>
          <w:b/>
          <w:sz w:val="16"/>
          <w:szCs w:val="16"/>
        </w:rPr>
        <w:t>на 2020-2022 годы»</w:t>
      </w:r>
    </w:p>
    <w:p w:rsidR="00793AC5" w:rsidRPr="00AD1D0E" w:rsidRDefault="00793AC5" w:rsidP="00793AC5">
      <w:pPr>
        <w:pStyle w:val="ConsPlusNonformat"/>
        <w:jc w:val="center"/>
        <w:rPr>
          <w:rFonts w:ascii="Arial" w:hAnsi="Arial" w:cs="Arial"/>
          <w:b/>
          <w:sz w:val="16"/>
          <w:szCs w:val="16"/>
        </w:rPr>
      </w:pPr>
      <w:r w:rsidRPr="00AD1D0E">
        <w:rPr>
          <w:rFonts w:ascii="Arial" w:hAnsi="Arial" w:cs="Arial"/>
          <w:b/>
          <w:sz w:val="16"/>
          <w:szCs w:val="16"/>
        </w:rPr>
        <w:t>ПАСПОРТ</w:t>
      </w:r>
    </w:p>
    <w:p w:rsidR="00793AC5" w:rsidRPr="00AD1D0E" w:rsidRDefault="00793AC5" w:rsidP="00793AC5">
      <w:pPr>
        <w:jc w:val="center"/>
        <w:rPr>
          <w:rFonts w:ascii="Arial" w:hAnsi="Arial" w:cs="Arial"/>
          <w:b/>
          <w:sz w:val="16"/>
          <w:szCs w:val="16"/>
        </w:rPr>
      </w:pPr>
      <w:r w:rsidRPr="00AD1D0E">
        <w:rPr>
          <w:rFonts w:ascii="Arial" w:hAnsi="Arial" w:cs="Arial"/>
          <w:b/>
          <w:sz w:val="16"/>
          <w:szCs w:val="16"/>
        </w:rPr>
        <w:t>муниципальной программы «Реализация первичных мер пожарной безопа</w:t>
      </w:r>
      <w:r w:rsidRPr="00AD1D0E">
        <w:rPr>
          <w:rFonts w:ascii="Arial" w:hAnsi="Arial" w:cs="Arial"/>
          <w:b/>
          <w:sz w:val="16"/>
          <w:szCs w:val="16"/>
        </w:rPr>
        <w:t>с</w:t>
      </w:r>
      <w:r w:rsidRPr="00AD1D0E">
        <w:rPr>
          <w:rFonts w:ascii="Arial" w:hAnsi="Arial" w:cs="Arial"/>
          <w:b/>
          <w:sz w:val="16"/>
          <w:szCs w:val="16"/>
        </w:rPr>
        <w:t xml:space="preserve">ности </w:t>
      </w:r>
    </w:p>
    <w:p w:rsidR="00793AC5" w:rsidRPr="00AD1D0E" w:rsidRDefault="00793AC5" w:rsidP="00793AC5">
      <w:pPr>
        <w:jc w:val="center"/>
        <w:rPr>
          <w:rFonts w:ascii="Arial" w:hAnsi="Arial" w:cs="Arial"/>
          <w:b/>
          <w:sz w:val="16"/>
          <w:szCs w:val="16"/>
        </w:rPr>
      </w:pPr>
      <w:r w:rsidRPr="00AD1D0E">
        <w:rPr>
          <w:rFonts w:ascii="Arial" w:hAnsi="Arial" w:cs="Arial"/>
          <w:b/>
          <w:sz w:val="16"/>
          <w:szCs w:val="16"/>
        </w:rPr>
        <w:t>на территории Валдайского городского поселения на 2020-2022 годы» (далее – мун</w:t>
      </w:r>
      <w:r w:rsidRPr="00AD1D0E">
        <w:rPr>
          <w:rFonts w:ascii="Arial" w:hAnsi="Arial" w:cs="Arial"/>
          <w:b/>
          <w:sz w:val="16"/>
          <w:szCs w:val="16"/>
        </w:rPr>
        <w:t>и</w:t>
      </w:r>
      <w:r w:rsidRPr="00AD1D0E">
        <w:rPr>
          <w:rFonts w:ascii="Arial" w:hAnsi="Arial" w:cs="Arial"/>
          <w:b/>
          <w:sz w:val="16"/>
          <w:szCs w:val="16"/>
        </w:rPr>
        <w:t>ципальная программа)</w:t>
      </w:r>
    </w:p>
    <w:p w:rsidR="00793AC5" w:rsidRPr="00AD1D0E" w:rsidRDefault="00793AC5" w:rsidP="00FB2C6A">
      <w:pPr>
        <w:widowControl w:val="0"/>
        <w:suppressAutoHyphens/>
        <w:autoSpaceDE w:val="0"/>
        <w:ind w:firstLine="142"/>
        <w:jc w:val="both"/>
        <w:rPr>
          <w:rFonts w:ascii="Arial" w:hAnsi="Arial" w:cs="Arial"/>
          <w:b/>
          <w:sz w:val="16"/>
          <w:szCs w:val="16"/>
        </w:rPr>
      </w:pPr>
      <w:r w:rsidRPr="00AD1D0E">
        <w:rPr>
          <w:rFonts w:ascii="Arial" w:hAnsi="Arial" w:cs="Arial"/>
          <w:b/>
          <w:sz w:val="16"/>
          <w:szCs w:val="16"/>
        </w:rPr>
        <w:t>1. Ответственный исполнитель муниципальной программы:</w:t>
      </w:r>
    </w:p>
    <w:p w:rsidR="00793AC5" w:rsidRPr="00AD1D0E" w:rsidRDefault="00793AC5" w:rsidP="00FB2C6A">
      <w:pPr>
        <w:ind w:firstLine="142"/>
        <w:jc w:val="both"/>
        <w:rPr>
          <w:rFonts w:ascii="Arial" w:hAnsi="Arial" w:cs="Arial"/>
          <w:sz w:val="16"/>
          <w:szCs w:val="16"/>
        </w:rPr>
      </w:pPr>
      <w:r w:rsidRPr="00AD1D0E">
        <w:rPr>
          <w:rFonts w:ascii="Arial" w:hAnsi="Arial" w:cs="Arial"/>
          <w:sz w:val="16"/>
          <w:szCs w:val="16"/>
        </w:rPr>
        <w:t xml:space="preserve"> Администрации муниципального района.</w:t>
      </w:r>
    </w:p>
    <w:p w:rsidR="00793AC5" w:rsidRPr="00AD1D0E" w:rsidRDefault="00793AC5" w:rsidP="00D3482E">
      <w:pPr>
        <w:widowControl w:val="0"/>
        <w:numPr>
          <w:ilvl w:val="0"/>
          <w:numId w:val="2"/>
        </w:numPr>
        <w:suppressAutoHyphens/>
        <w:autoSpaceDE w:val="0"/>
        <w:ind w:left="0" w:firstLine="142"/>
        <w:jc w:val="both"/>
        <w:rPr>
          <w:rFonts w:ascii="Arial" w:hAnsi="Arial" w:cs="Arial"/>
          <w:b/>
          <w:sz w:val="16"/>
          <w:szCs w:val="16"/>
        </w:rPr>
      </w:pPr>
      <w:r w:rsidRPr="00AD1D0E">
        <w:rPr>
          <w:rFonts w:ascii="Arial" w:hAnsi="Arial" w:cs="Arial"/>
          <w:b/>
          <w:sz w:val="16"/>
          <w:szCs w:val="16"/>
        </w:rPr>
        <w:t>Соисполнители муниципальной программы:</w:t>
      </w:r>
    </w:p>
    <w:p w:rsidR="00793AC5" w:rsidRPr="00AD1D0E" w:rsidRDefault="00793AC5" w:rsidP="00FB2C6A">
      <w:pPr>
        <w:ind w:firstLine="142"/>
        <w:jc w:val="both"/>
        <w:rPr>
          <w:rFonts w:ascii="Arial" w:hAnsi="Arial" w:cs="Arial"/>
          <w:sz w:val="16"/>
          <w:szCs w:val="16"/>
        </w:rPr>
      </w:pPr>
      <w:r w:rsidRPr="00AD1D0E">
        <w:rPr>
          <w:rFonts w:ascii="Arial" w:hAnsi="Arial" w:cs="Arial"/>
          <w:sz w:val="16"/>
          <w:szCs w:val="16"/>
        </w:rPr>
        <w:t>главный специалист по делам гражданской обороны и чрезвычайным ситуациям Админис</w:t>
      </w:r>
      <w:r w:rsidRPr="00AD1D0E">
        <w:rPr>
          <w:rFonts w:ascii="Arial" w:hAnsi="Arial" w:cs="Arial"/>
          <w:sz w:val="16"/>
          <w:szCs w:val="16"/>
        </w:rPr>
        <w:t>т</w:t>
      </w:r>
      <w:r w:rsidRPr="00AD1D0E">
        <w:rPr>
          <w:rFonts w:ascii="Arial" w:hAnsi="Arial" w:cs="Arial"/>
          <w:sz w:val="16"/>
          <w:szCs w:val="16"/>
        </w:rPr>
        <w:t>рации муниципального района.</w:t>
      </w:r>
    </w:p>
    <w:p w:rsidR="00793AC5" w:rsidRPr="00AD1D0E" w:rsidRDefault="00793AC5" w:rsidP="00FB2C6A">
      <w:pPr>
        <w:widowControl w:val="0"/>
        <w:autoSpaceDE w:val="0"/>
        <w:ind w:firstLine="142"/>
        <w:jc w:val="both"/>
        <w:rPr>
          <w:rFonts w:ascii="Arial" w:hAnsi="Arial" w:cs="Arial"/>
          <w:b/>
          <w:sz w:val="16"/>
          <w:szCs w:val="16"/>
        </w:rPr>
      </w:pPr>
      <w:r w:rsidRPr="00AD1D0E">
        <w:rPr>
          <w:rFonts w:ascii="Arial" w:hAnsi="Arial" w:cs="Arial"/>
          <w:b/>
          <w:sz w:val="16"/>
          <w:szCs w:val="16"/>
        </w:rPr>
        <w:t>3.Цели, задачи и целевые показатели  муниципальной программы:</w:t>
      </w:r>
    </w:p>
    <w:tbl>
      <w:tblPr>
        <w:tblW w:w="11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647"/>
        <w:gridCol w:w="987"/>
        <w:gridCol w:w="572"/>
        <w:gridCol w:w="686"/>
      </w:tblGrid>
      <w:tr w:rsidR="00793AC5" w:rsidRPr="00AD1D0E" w:rsidTr="00FB2C6A">
        <w:tc>
          <w:tcPr>
            <w:tcW w:w="675" w:type="dxa"/>
            <w:vMerge w:val="restart"/>
            <w:tcBorders>
              <w:top w:val="single" w:sz="4" w:space="0" w:color="auto"/>
              <w:left w:val="single" w:sz="4" w:space="0" w:color="auto"/>
              <w:bottom w:val="single" w:sz="4" w:space="0" w:color="auto"/>
              <w:right w:val="single" w:sz="4" w:space="0" w:color="auto"/>
            </w:tcBorders>
            <w:vAlign w:val="center"/>
          </w:tcPr>
          <w:p w:rsidR="00793AC5" w:rsidRPr="00AD1D0E" w:rsidRDefault="00793AC5" w:rsidP="00793AC5">
            <w:pPr>
              <w:jc w:val="center"/>
              <w:rPr>
                <w:rFonts w:ascii="Arial" w:hAnsi="Arial" w:cs="Arial"/>
                <w:b/>
                <w:color w:val="000000"/>
                <w:sz w:val="16"/>
                <w:szCs w:val="16"/>
              </w:rPr>
            </w:pPr>
            <w:r w:rsidRPr="00AD1D0E">
              <w:rPr>
                <w:rFonts w:ascii="Arial" w:hAnsi="Arial" w:cs="Arial"/>
                <w:b/>
                <w:color w:val="000000"/>
                <w:sz w:val="16"/>
                <w:szCs w:val="16"/>
              </w:rPr>
              <w:t>№ п/п</w:t>
            </w:r>
          </w:p>
        </w:tc>
        <w:tc>
          <w:tcPr>
            <w:tcW w:w="8647" w:type="dxa"/>
            <w:vMerge w:val="restart"/>
            <w:tcBorders>
              <w:top w:val="single" w:sz="4" w:space="0" w:color="auto"/>
              <w:left w:val="single" w:sz="4" w:space="0" w:color="auto"/>
              <w:bottom w:val="single" w:sz="4" w:space="0" w:color="auto"/>
              <w:right w:val="single" w:sz="4" w:space="0" w:color="auto"/>
            </w:tcBorders>
            <w:vAlign w:val="center"/>
          </w:tcPr>
          <w:p w:rsidR="00793AC5" w:rsidRPr="00AD1D0E" w:rsidRDefault="00793AC5" w:rsidP="00793AC5">
            <w:pPr>
              <w:jc w:val="center"/>
              <w:rPr>
                <w:rFonts w:ascii="Arial" w:hAnsi="Arial" w:cs="Arial"/>
                <w:b/>
                <w:color w:val="000000"/>
                <w:sz w:val="16"/>
                <w:szCs w:val="16"/>
              </w:rPr>
            </w:pPr>
            <w:r w:rsidRPr="00AD1D0E">
              <w:rPr>
                <w:rFonts w:ascii="Arial" w:hAnsi="Arial" w:cs="Arial"/>
                <w:b/>
                <w:color w:val="000000"/>
                <w:sz w:val="16"/>
                <w:szCs w:val="16"/>
              </w:rPr>
              <w:t>Цели, задачи муниципальной программы, наименование и единица измерения целевого п</w:t>
            </w:r>
            <w:r w:rsidRPr="00AD1D0E">
              <w:rPr>
                <w:rFonts w:ascii="Arial" w:hAnsi="Arial" w:cs="Arial"/>
                <w:b/>
                <w:color w:val="000000"/>
                <w:sz w:val="16"/>
                <w:szCs w:val="16"/>
              </w:rPr>
              <w:t>о</w:t>
            </w:r>
            <w:r w:rsidRPr="00AD1D0E">
              <w:rPr>
                <w:rFonts w:ascii="Arial" w:hAnsi="Arial" w:cs="Arial"/>
                <w:b/>
                <w:color w:val="000000"/>
                <w:sz w:val="16"/>
                <w:szCs w:val="16"/>
              </w:rPr>
              <w:t>казателя</w:t>
            </w:r>
          </w:p>
        </w:tc>
        <w:tc>
          <w:tcPr>
            <w:tcW w:w="2245" w:type="dxa"/>
            <w:gridSpan w:val="3"/>
            <w:tcBorders>
              <w:top w:val="single" w:sz="4" w:space="0" w:color="auto"/>
              <w:left w:val="single" w:sz="4" w:space="0" w:color="auto"/>
              <w:bottom w:val="single" w:sz="4" w:space="0" w:color="auto"/>
              <w:right w:val="single" w:sz="4" w:space="0" w:color="auto"/>
            </w:tcBorders>
            <w:vAlign w:val="center"/>
          </w:tcPr>
          <w:p w:rsidR="00793AC5" w:rsidRPr="00AD1D0E" w:rsidRDefault="00793AC5" w:rsidP="00793AC5">
            <w:pPr>
              <w:jc w:val="center"/>
              <w:rPr>
                <w:rFonts w:ascii="Arial" w:hAnsi="Arial" w:cs="Arial"/>
                <w:b/>
                <w:color w:val="000000"/>
                <w:sz w:val="16"/>
                <w:szCs w:val="16"/>
              </w:rPr>
            </w:pPr>
            <w:r w:rsidRPr="00AD1D0E">
              <w:rPr>
                <w:rFonts w:ascii="Arial" w:hAnsi="Arial" w:cs="Arial"/>
                <w:b/>
                <w:color w:val="000000"/>
                <w:sz w:val="16"/>
                <w:szCs w:val="16"/>
              </w:rPr>
              <w:t>Значения целевого пок</w:t>
            </w:r>
            <w:r w:rsidRPr="00AD1D0E">
              <w:rPr>
                <w:rFonts w:ascii="Arial" w:hAnsi="Arial" w:cs="Arial"/>
                <w:b/>
                <w:color w:val="000000"/>
                <w:sz w:val="16"/>
                <w:szCs w:val="16"/>
              </w:rPr>
              <w:t>а</w:t>
            </w:r>
            <w:r w:rsidRPr="00AD1D0E">
              <w:rPr>
                <w:rFonts w:ascii="Arial" w:hAnsi="Arial" w:cs="Arial"/>
                <w:b/>
                <w:color w:val="000000"/>
                <w:sz w:val="16"/>
                <w:szCs w:val="16"/>
              </w:rPr>
              <w:t>зателя по годам</w:t>
            </w:r>
          </w:p>
        </w:tc>
      </w:tr>
      <w:tr w:rsidR="00793AC5" w:rsidRPr="00AD1D0E" w:rsidTr="00FB2C6A">
        <w:tc>
          <w:tcPr>
            <w:tcW w:w="675" w:type="dxa"/>
            <w:vMerge/>
            <w:tcBorders>
              <w:top w:val="single" w:sz="4" w:space="0" w:color="auto"/>
              <w:left w:val="single" w:sz="4" w:space="0" w:color="auto"/>
              <w:bottom w:val="single" w:sz="4" w:space="0" w:color="auto"/>
              <w:right w:val="single" w:sz="4" w:space="0" w:color="auto"/>
            </w:tcBorders>
            <w:vAlign w:val="center"/>
          </w:tcPr>
          <w:p w:rsidR="00793AC5" w:rsidRPr="00AD1D0E" w:rsidRDefault="00793AC5" w:rsidP="00793AC5">
            <w:pPr>
              <w:jc w:val="center"/>
              <w:rPr>
                <w:rFonts w:ascii="Arial" w:hAnsi="Arial" w:cs="Arial"/>
                <w:b/>
                <w:color w:val="000000"/>
                <w:sz w:val="16"/>
                <w:szCs w:val="16"/>
              </w:rPr>
            </w:pPr>
          </w:p>
        </w:tc>
        <w:tc>
          <w:tcPr>
            <w:tcW w:w="8647" w:type="dxa"/>
            <w:vMerge/>
            <w:tcBorders>
              <w:top w:val="single" w:sz="4" w:space="0" w:color="auto"/>
              <w:left w:val="single" w:sz="4" w:space="0" w:color="auto"/>
              <w:bottom w:val="single" w:sz="4" w:space="0" w:color="auto"/>
              <w:right w:val="single" w:sz="4" w:space="0" w:color="auto"/>
            </w:tcBorders>
            <w:vAlign w:val="center"/>
          </w:tcPr>
          <w:p w:rsidR="00793AC5" w:rsidRPr="00AD1D0E" w:rsidRDefault="00793AC5" w:rsidP="00793AC5">
            <w:pPr>
              <w:jc w:val="center"/>
              <w:rPr>
                <w:rFonts w:ascii="Arial" w:hAnsi="Arial" w:cs="Arial"/>
                <w:b/>
                <w:color w:val="000000"/>
                <w:sz w:val="16"/>
                <w:szCs w:val="16"/>
              </w:rPr>
            </w:pPr>
          </w:p>
        </w:tc>
        <w:tc>
          <w:tcPr>
            <w:tcW w:w="987" w:type="dxa"/>
            <w:tcBorders>
              <w:top w:val="single" w:sz="4" w:space="0" w:color="auto"/>
              <w:left w:val="single" w:sz="4" w:space="0" w:color="auto"/>
              <w:bottom w:val="single" w:sz="4" w:space="0" w:color="auto"/>
              <w:right w:val="single" w:sz="4" w:space="0" w:color="auto"/>
            </w:tcBorders>
            <w:vAlign w:val="center"/>
          </w:tcPr>
          <w:p w:rsidR="00793AC5" w:rsidRPr="00AD1D0E" w:rsidRDefault="00793AC5" w:rsidP="00793AC5">
            <w:pPr>
              <w:jc w:val="center"/>
              <w:rPr>
                <w:rFonts w:ascii="Arial" w:hAnsi="Arial" w:cs="Arial"/>
                <w:b/>
                <w:sz w:val="16"/>
                <w:szCs w:val="16"/>
              </w:rPr>
            </w:pPr>
            <w:r w:rsidRPr="00AD1D0E">
              <w:rPr>
                <w:rFonts w:ascii="Arial" w:hAnsi="Arial" w:cs="Arial"/>
                <w:b/>
                <w:sz w:val="16"/>
                <w:szCs w:val="16"/>
              </w:rPr>
              <w:t>2020</w:t>
            </w:r>
          </w:p>
        </w:tc>
        <w:tc>
          <w:tcPr>
            <w:tcW w:w="572" w:type="dxa"/>
            <w:tcBorders>
              <w:top w:val="single" w:sz="4" w:space="0" w:color="auto"/>
              <w:left w:val="single" w:sz="4" w:space="0" w:color="auto"/>
              <w:bottom w:val="single" w:sz="4" w:space="0" w:color="auto"/>
              <w:right w:val="single" w:sz="4" w:space="0" w:color="auto"/>
            </w:tcBorders>
            <w:vAlign w:val="center"/>
          </w:tcPr>
          <w:p w:rsidR="00793AC5" w:rsidRPr="00AD1D0E" w:rsidRDefault="00793AC5" w:rsidP="00793AC5">
            <w:pPr>
              <w:jc w:val="center"/>
              <w:rPr>
                <w:rFonts w:ascii="Arial" w:hAnsi="Arial" w:cs="Arial"/>
                <w:b/>
                <w:sz w:val="16"/>
                <w:szCs w:val="16"/>
              </w:rPr>
            </w:pPr>
            <w:r w:rsidRPr="00AD1D0E">
              <w:rPr>
                <w:rFonts w:ascii="Arial" w:hAnsi="Arial" w:cs="Arial"/>
                <w:b/>
                <w:sz w:val="16"/>
                <w:szCs w:val="16"/>
              </w:rPr>
              <w:t>2021</w:t>
            </w:r>
          </w:p>
        </w:tc>
        <w:tc>
          <w:tcPr>
            <w:tcW w:w="686" w:type="dxa"/>
            <w:tcBorders>
              <w:top w:val="single" w:sz="4" w:space="0" w:color="auto"/>
              <w:left w:val="single" w:sz="4" w:space="0" w:color="auto"/>
              <w:bottom w:val="single" w:sz="4" w:space="0" w:color="auto"/>
              <w:right w:val="single" w:sz="4" w:space="0" w:color="auto"/>
            </w:tcBorders>
            <w:vAlign w:val="center"/>
          </w:tcPr>
          <w:p w:rsidR="00793AC5" w:rsidRPr="00AD1D0E" w:rsidRDefault="00793AC5" w:rsidP="00793AC5">
            <w:pPr>
              <w:jc w:val="center"/>
              <w:rPr>
                <w:rFonts w:ascii="Arial" w:hAnsi="Arial" w:cs="Arial"/>
                <w:b/>
                <w:sz w:val="16"/>
                <w:szCs w:val="16"/>
              </w:rPr>
            </w:pPr>
            <w:r w:rsidRPr="00AD1D0E">
              <w:rPr>
                <w:rFonts w:ascii="Arial" w:hAnsi="Arial" w:cs="Arial"/>
                <w:b/>
                <w:sz w:val="16"/>
                <w:szCs w:val="16"/>
              </w:rPr>
              <w:t>2022</w:t>
            </w:r>
          </w:p>
        </w:tc>
      </w:tr>
      <w:tr w:rsidR="00793AC5" w:rsidRPr="00AD1D0E" w:rsidTr="00FB2C6A">
        <w:tc>
          <w:tcPr>
            <w:tcW w:w="675" w:type="dxa"/>
            <w:tcBorders>
              <w:top w:val="single" w:sz="4" w:space="0" w:color="auto"/>
              <w:left w:val="single" w:sz="4" w:space="0" w:color="auto"/>
              <w:bottom w:val="single" w:sz="4" w:space="0" w:color="auto"/>
              <w:right w:val="single" w:sz="4" w:space="0" w:color="auto"/>
            </w:tcBorders>
          </w:tcPr>
          <w:p w:rsidR="00793AC5" w:rsidRPr="00AD1D0E" w:rsidRDefault="00793AC5" w:rsidP="00793AC5">
            <w:pPr>
              <w:jc w:val="center"/>
              <w:rPr>
                <w:rFonts w:ascii="Arial" w:hAnsi="Arial" w:cs="Arial"/>
                <w:color w:val="000000"/>
                <w:sz w:val="16"/>
                <w:szCs w:val="16"/>
              </w:rPr>
            </w:pPr>
            <w:r w:rsidRPr="00AD1D0E">
              <w:rPr>
                <w:rFonts w:ascii="Arial" w:hAnsi="Arial" w:cs="Arial"/>
                <w:color w:val="000000"/>
                <w:sz w:val="16"/>
                <w:szCs w:val="16"/>
              </w:rPr>
              <w:t>1</w:t>
            </w:r>
          </w:p>
        </w:tc>
        <w:tc>
          <w:tcPr>
            <w:tcW w:w="8647" w:type="dxa"/>
            <w:tcBorders>
              <w:top w:val="single" w:sz="4" w:space="0" w:color="auto"/>
              <w:left w:val="single" w:sz="4" w:space="0" w:color="auto"/>
              <w:bottom w:val="single" w:sz="4" w:space="0" w:color="auto"/>
              <w:right w:val="single" w:sz="4" w:space="0" w:color="auto"/>
            </w:tcBorders>
          </w:tcPr>
          <w:p w:rsidR="00793AC5" w:rsidRPr="00AD1D0E" w:rsidRDefault="00793AC5" w:rsidP="00793AC5">
            <w:pPr>
              <w:jc w:val="center"/>
              <w:rPr>
                <w:rFonts w:ascii="Arial" w:hAnsi="Arial" w:cs="Arial"/>
                <w:color w:val="000000"/>
                <w:sz w:val="16"/>
                <w:szCs w:val="16"/>
              </w:rPr>
            </w:pPr>
            <w:r w:rsidRPr="00AD1D0E">
              <w:rPr>
                <w:rFonts w:ascii="Arial" w:hAnsi="Arial" w:cs="Arial"/>
                <w:color w:val="000000"/>
                <w:sz w:val="16"/>
                <w:szCs w:val="16"/>
              </w:rPr>
              <w:t>2</w:t>
            </w:r>
          </w:p>
        </w:tc>
        <w:tc>
          <w:tcPr>
            <w:tcW w:w="987" w:type="dxa"/>
            <w:tcBorders>
              <w:top w:val="single" w:sz="4" w:space="0" w:color="auto"/>
              <w:left w:val="single" w:sz="4" w:space="0" w:color="auto"/>
              <w:bottom w:val="single" w:sz="4" w:space="0" w:color="auto"/>
              <w:right w:val="single" w:sz="4" w:space="0" w:color="auto"/>
            </w:tcBorders>
          </w:tcPr>
          <w:p w:rsidR="00793AC5" w:rsidRPr="00AD1D0E" w:rsidRDefault="00793AC5" w:rsidP="00793AC5">
            <w:pPr>
              <w:jc w:val="center"/>
              <w:rPr>
                <w:rFonts w:ascii="Arial" w:hAnsi="Arial" w:cs="Arial"/>
                <w:color w:val="000000"/>
                <w:sz w:val="16"/>
                <w:szCs w:val="16"/>
              </w:rPr>
            </w:pPr>
            <w:r w:rsidRPr="00AD1D0E">
              <w:rPr>
                <w:rFonts w:ascii="Arial" w:hAnsi="Arial" w:cs="Arial"/>
                <w:color w:val="000000"/>
                <w:sz w:val="16"/>
                <w:szCs w:val="16"/>
              </w:rPr>
              <w:t>3</w:t>
            </w:r>
          </w:p>
        </w:tc>
        <w:tc>
          <w:tcPr>
            <w:tcW w:w="572" w:type="dxa"/>
            <w:tcBorders>
              <w:top w:val="single" w:sz="4" w:space="0" w:color="auto"/>
              <w:left w:val="single" w:sz="4" w:space="0" w:color="auto"/>
              <w:bottom w:val="single" w:sz="4" w:space="0" w:color="auto"/>
              <w:right w:val="single" w:sz="4" w:space="0" w:color="auto"/>
            </w:tcBorders>
          </w:tcPr>
          <w:p w:rsidR="00793AC5" w:rsidRPr="00AD1D0E" w:rsidRDefault="00793AC5" w:rsidP="00793AC5">
            <w:pPr>
              <w:jc w:val="center"/>
              <w:rPr>
                <w:rFonts w:ascii="Arial" w:hAnsi="Arial" w:cs="Arial"/>
                <w:color w:val="000000"/>
                <w:sz w:val="16"/>
                <w:szCs w:val="16"/>
              </w:rPr>
            </w:pPr>
            <w:r w:rsidRPr="00AD1D0E">
              <w:rPr>
                <w:rFonts w:ascii="Arial" w:hAnsi="Arial" w:cs="Arial"/>
                <w:color w:val="000000"/>
                <w:sz w:val="16"/>
                <w:szCs w:val="16"/>
              </w:rPr>
              <w:t>4</w:t>
            </w:r>
          </w:p>
        </w:tc>
        <w:tc>
          <w:tcPr>
            <w:tcW w:w="686" w:type="dxa"/>
            <w:tcBorders>
              <w:top w:val="single" w:sz="4" w:space="0" w:color="auto"/>
              <w:left w:val="single" w:sz="4" w:space="0" w:color="auto"/>
              <w:bottom w:val="single" w:sz="4" w:space="0" w:color="auto"/>
              <w:right w:val="single" w:sz="4" w:space="0" w:color="auto"/>
            </w:tcBorders>
          </w:tcPr>
          <w:p w:rsidR="00793AC5" w:rsidRPr="00AD1D0E" w:rsidRDefault="00793AC5" w:rsidP="00793AC5">
            <w:pPr>
              <w:jc w:val="center"/>
              <w:rPr>
                <w:rFonts w:ascii="Arial" w:hAnsi="Arial" w:cs="Arial"/>
                <w:color w:val="000000"/>
                <w:sz w:val="16"/>
                <w:szCs w:val="16"/>
              </w:rPr>
            </w:pPr>
            <w:r w:rsidRPr="00AD1D0E">
              <w:rPr>
                <w:rFonts w:ascii="Arial" w:hAnsi="Arial" w:cs="Arial"/>
                <w:color w:val="000000"/>
                <w:sz w:val="16"/>
                <w:szCs w:val="16"/>
              </w:rPr>
              <w:t>5</w:t>
            </w:r>
          </w:p>
        </w:tc>
      </w:tr>
      <w:tr w:rsidR="00793AC5" w:rsidRPr="00AD1D0E" w:rsidTr="00FB2C6A">
        <w:tc>
          <w:tcPr>
            <w:tcW w:w="675" w:type="dxa"/>
            <w:tcBorders>
              <w:top w:val="single" w:sz="4" w:space="0" w:color="auto"/>
              <w:left w:val="single" w:sz="4" w:space="0" w:color="auto"/>
              <w:bottom w:val="single" w:sz="4" w:space="0" w:color="auto"/>
              <w:right w:val="single" w:sz="4" w:space="0" w:color="auto"/>
            </w:tcBorders>
          </w:tcPr>
          <w:p w:rsidR="00793AC5" w:rsidRPr="00AD1D0E" w:rsidRDefault="00793AC5" w:rsidP="00793AC5">
            <w:pPr>
              <w:rPr>
                <w:rFonts w:ascii="Arial" w:hAnsi="Arial" w:cs="Arial"/>
                <w:color w:val="000000"/>
                <w:sz w:val="16"/>
                <w:szCs w:val="16"/>
              </w:rPr>
            </w:pPr>
            <w:r w:rsidRPr="00AD1D0E">
              <w:rPr>
                <w:rFonts w:ascii="Arial" w:hAnsi="Arial" w:cs="Arial"/>
                <w:color w:val="000000"/>
                <w:sz w:val="16"/>
                <w:szCs w:val="16"/>
              </w:rPr>
              <w:t>1.</w:t>
            </w:r>
          </w:p>
        </w:tc>
        <w:tc>
          <w:tcPr>
            <w:tcW w:w="10892" w:type="dxa"/>
            <w:gridSpan w:val="4"/>
            <w:tcBorders>
              <w:top w:val="single" w:sz="4" w:space="0" w:color="auto"/>
              <w:left w:val="single" w:sz="4" w:space="0" w:color="auto"/>
              <w:bottom w:val="single" w:sz="4" w:space="0" w:color="auto"/>
              <w:right w:val="single" w:sz="4" w:space="0" w:color="auto"/>
            </w:tcBorders>
          </w:tcPr>
          <w:p w:rsidR="00793AC5" w:rsidRPr="00AD1D0E" w:rsidRDefault="00793AC5" w:rsidP="00793AC5">
            <w:pPr>
              <w:rPr>
                <w:rFonts w:ascii="Arial" w:hAnsi="Arial" w:cs="Arial"/>
                <w:color w:val="000000"/>
                <w:sz w:val="16"/>
                <w:szCs w:val="16"/>
              </w:rPr>
            </w:pPr>
            <w:r w:rsidRPr="00AD1D0E">
              <w:rPr>
                <w:rFonts w:ascii="Arial" w:hAnsi="Arial" w:cs="Arial"/>
                <w:color w:val="000000"/>
                <w:sz w:val="16"/>
                <w:szCs w:val="16"/>
              </w:rPr>
              <w:t xml:space="preserve">Цель 1. </w:t>
            </w:r>
            <w:r w:rsidRPr="00AD1D0E">
              <w:rPr>
                <w:rFonts w:ascii="Arial" w:hAnsi="Arial" w:cs="Arial"/>
                <w:color w:val="000000"/>
                <w:sz w:val="16"/>
                <w:szCs w:val="16"/>
                <w:lang w:eastAsia="en-US"/>
              </w:rPr>
              <w:t>Создание необходимых условий для обеспечения первичных мер пожарной безопасности на территории горо</w:t>
            </w:r>
            <w:r w:rsidRPr="00AD1D0E">
              <w:rPr>
                <w:rFonts w:ascii="Arial" w:hAnsi="Arial" w:cs="Arial"/>
                <w:color w:val="000000"/>
                <w:sz w:val="16"/>
                <w:szCs w:val="16"/>
                <w:lang w:eastAsia="en-US"/>
              </w:rPr>
              <w:t>д</w:t>
            </w:r>
            <w:r w:rsidRPr="00AD1D0E">
              <w:rPr>
                <w:rFonts w:ascii="Arial" w:hAnsi="Arial" w:cs="Arial"/>
                <w:color w:val="000000"/>
                <w:sz w:val="16"/>
                <w:szCs w:val="16"/>
                <w:lang w:eastAsia="en-US"/>
              </w:rPr>
              <w:t>ского поселения</w:t>
            </w:r>
          </w:p>
        </w:tc>
      </w:tr>
      <w:tr w:rsidR="00793AC5" w:rsidRPr="00AD1D0E" w:rsidTr="00FB2C6A">
        <w:tc>
          <w:tcPr>
            <w:tcW w:w="675" w:type="dxa"/>
            <w:tcBorders>
              <w:top w:val="single" w:sz="4" w:space="0" w:color="auto"/>
              <w:left w:val="single" w:sz="4" w:space="0" w:color="auto"/>
              <w:bottom w:val="single" w:sz="4" w:space="0" w:color="auto"/>
              <w:right w:val="single" w:sz="4" w:space="0" w:color="auto"/>
            </w:tcBorders>
          </w:tcPr>
          <w:p w:rsidR="00793AC5" w:rsidRPr="00AD1D0E" w:rsidRDefault="00793AC5" w:rsidP="00793AC5">
            <w:pPr>
              <w:rPr>
                <w:rFonts w:ascii="Arial" w:hAnsi="Arial" w:cs="Arial"/>
                <w:color w:val="000000"/>
                <w:sz w:val="16"/>
                <w:szCs w:val="16"/>
              </w:rPr>
            </w:pPr>
            <w:r w:rsidRPr="00AD1D0E">
              <w:rPr>
                <w:rFonts w:ascii="Arial" w:hAnsi="Arial" w:cs="Arial"/>
                <w:color w:val="000000"/>
                <w:sz w:val="16"/>
                <w:szCs w:val="16"/>
              </w:rPr>
              <w:t>1.1.</w:t>
            </w:r>
          </w:p>
        </w:tc>
        <w:tc>
          <w:tcPr>
            <w:tcW w:w="10892" w:type="dxa"/>
            <w:gridSpan w:val="4"/>
            <w:tcBorders>
              <w:top w:val="single" w:sz="4" w:space="0" w:color="auto"/>
              <w:left w:val="single" w:sz="4" w:space="0" w:color="auto"/>
              <w:bottom w:val="single" w:sz="4" w:space="0" w:color="auto"/>
              <w:right w:val="single" w:sz="4" w:space="0" w:color="auto"/>
            </w:tcBorders>
          </w:tcPr>
          <w:p w:rsidR="00793AC5" w:rsidRPr="00AD1D0E" w:rsidRDefault="00793AC5" w:rsidP="00793AC5">
            <w:pPr>
              <w:rPr>
                <w:rFonts w:ascii="Arial" w:hAnsi="Arial" w:cs="Arial"/>
                <w:color w:val="000000"/>
                <w:sz w:val="16"/>
                <w:szCs w:val="16"/>
              </w:rPr>
            </w:pPr>
            <w:r w:rsidRPr="00AD1D0E">
              <w:rPr>
                <w:rFonts w:ascii="Arial" w:hAnsi="Arial" w:cs="Arial"/>
                <w:color w:val="000000"/>
                <w:sz w:val="16"/>
                <w:szCs w:val="16"/>
              </w:rPr>
              <w:t xml:space="preserve">Задача 1. </w:t>
            </w:r>
            <w:r w:rsidRPr="00AD1D0E">
              <w:rPr>
                <w:rFonts w:ascii="Arial" w:hAnsi="Arial" w:cs="Arial"/>
                <w:sz w:val="16"/>
                <w:szCs w:val="16"/>
              </w:rPr>
              <w:t>Повышение уровня нормативно-правового обеспечения, противопожарной пропаганды и обучение населения в области пожа</w:t>
            </w:r>
            <w:r w:rsidRPr="00AD1D0E">
              <w:rPr>
                <w:rFonts w:ascii="Arial" w:hAnsi="Arial" w:cs="Arial"/>
                <w:sz w:val="16"/>
                <w:szCs w:val="16"/>
              </w:rPr>
              <w:t>р</w:t>
            </w:r>
            <w:r w:rsidRPr="00AD1D0E">
              <w:rPr>
                <w:rFonts w:ascii="Arial" w:hAnsi="Arial" w:cs="Arial"/>
                <w:sz w:val="16"/>
                <w:szCs w:val="16"/>
              </w:rPr>
              <w:t>ной безопасности</w:t>
            </w:r>
          </w:p>
        </w:tc>
      </w:tr>
      <w:tr w:rsidR="00793AC5" w:rsidRPr="00AD1D0E" w:rsidTr="00FB2C6A">
        <w:tc>
          <w:tcPr>
            <w:tcW w:w="675" w:type="dxa"/>
            <w:tcBorders>
              <w:top w:val="single" w:sz="4" w:space="0" w:color="auto"/>
              <w:left w:val="single" w:sz="4" w:space="0" w:color="auto"/>
              <w:bottom w:val="single" w:sz="4" w:space="0" w:color="auto"/>
              <w:right w:val="single" w:sz="4" w:space="0" w:color="auto"/>
            </w:tcBorders>
          </w:tcPr>
          <w:p w:rsidR="00793AC5" w:rsidRPr="00AD1D0E" w:rsidRDefault="00793AC5" w:rsidP="00793AC5">
            <w:pPr>
              <w:rPr>
                <w:rFonts w:ascii="Arial" w:hAnsi="Arial" w:cs="Arial"/>
                <w:color w:val="000000"/>
                <w:sz w:val="16"/>
                <w:szCs w:val="16"/>
              </w:rPr>
            </w:pPr>
            <w:r w:rsidRPr="00AD1D0E">
              <w:rPr>
                <w:rFonts w:ascii="Arial" w:hAnsi="Arial" w:cs="Arial"/>
                <w:color w:val="000000"/>
                <w:sz w:val="16"/>
                <w:szCs w:val="16"/>
              </w:rPr>
              <w:t>1.1.1.</w:t>
            </w:r>
          </w:p>
        </w:tc>
        <w:tc>
          <w:tcPr>
            <w:tcW w:w="8647" w:type="dxa"/>
            <w:tcBorders>
              <w:top w:val="single" w:sz="4" w:space="0" w:color="auto"/>
              <w:left w:val="single" w:sz="4" w:space="0" w:color="auto"/>
              <w:bottom w:val="single" w:sz="4" w:space="0" w:color="auto"/>
              <w:right w:val="single" w:sz="4" w:space="0" w:color="auto"/>
            </w:tcBorders>
          </w:tcPr>
          <w:p w:rsidR="00793AC5" w:rsidRPr="00AD1D0E" w:rsidRDefault="00793AC5" w:rsidP="00793AC5">
            <w:pPr>
              <w:rPr>
                <w:rFonts w:ascii="Arial" w:hAnsi="Arial" w:cs="Arial"/>
                <w:color w:val="000000"/>
                <w:sz w:val="16"/>
                <w:szCs w:val="16"/>
              </w:rPr>
            </w:pPr>
            <w:r w:rsidRPr="00AD1D0E">
              <w:rPr>
                <w:rFonts w:ascii="Arial" w:hAnsi="Arial" w:cs="Arial"/>
                <w:color w:val="000000"/>
                <w:sz w:val="16"/>
                <w:szCs w:val="16"/>
              </w:rPr>
              <w:t>Показатель 1. Приведение нормативной правовой базы по вопросам обеспечения перви</w:t>
            </w:r>
            <w:r w:rsidRPr="00AD1D0E">
              <w:rPr>
                <w:rFonts w:ascii="Arial" w:hAnsi="Arial" w:cs="Arial"/>
                <w:color w:val="000000"/>
                <w:sz w:val="16"/>
                <w:szCs w:val="16"/>
              </w:rPr>
              <w:t>ч</w:t>
            </w:r>
            <w:r w:rsidRPr="00AD1D0E">
              <w:rPr>
                <w:rFonts w:ascii="Arial" w:hAnsi="Arial" w:cs="Arial"/>
                <w:color w:val="000000"/>
                <w:sz w:val="16"/>
                <w:szCs w:val="16"/>
              </w:rPr>
              <w:t>ных мер пожарной безопасности в соответствие с федеральным законод</w:t>
            </w:r>
            <w:r w:rsidRPr="00AD1D0E">
              <w:rPr>
                <w:rFonts w:ascii="Arial" w:hAnsi="Arial" w:cs="Arial"/>
                <w:color w:val="000000"/>
                <w:sz w:val="16"/>
                <w:szCs w:val="16"/>
              </w:rPr>
              <w:t>а</w:t>
            </w:r>
            <w:r w:rsidRPr="00AD1D0E">
              <w:rPr>
                <w:rFonts w:ascii="Arial" w:hAnsi="Arial" w:cs="Arial"/>
                <w:color w:val="000000"/>
                <w:sz w:val="16"/>
                <w:szCs w:val="16"/>
              </w:rPr>
              <w:t>тельством, ( %)</w:t>
            </w:r>
          </w:p>
        </w:tc>
        <w:tc>
          <w:tcPr>
            <w:tcW w:w="987" w:type="dxa"/>
            <w:tcBorders>
              <w:top w:val="single" w:sz="4" w:space="0" w:color="auto"/>
              <w:left w:val="single" w:sz="4" w:space="0" w:color="auto"/>
              <w:bottom w:val="single" w:sz="4" w:space="0" w:color="auto"/>
              <w:right w:val="single" w:sz="4" w:space="0" w:color="auto"/>
            </w:tcBorders>
          </w:tcPr>
          <w:p w:rsidR="00793AC5" w:rsidRPr="00AD1D0E" w:rsidRDefault="00793AC5" w:rsidP="00793AC5">
            <w:pPr>
              <w:jc w:val="center"/>
              <w:rPr>
                <w:rFonts w:ascii="Arial" w:hAnsi="Arial" w:cs="Arial"/>
                <w:color w:val="000000"/>
                <w:sz w:val="16"/>
                <w:szCs w:val="16"/>
              </w:rPr>
            </w:pPr>
            <w:r w:rsidRPr="00AD1D0E">
              <w:rPr>
                <w:rFonts w:ascii="Arial" w:hAnsi="Arial" w:cs="Arial"/>
                <w:color w:val="000000"/>
                <w:sz w:val="16"/>
                <w:szCs w:val="16"/>
              </w:rPr>
              <w:t>100</w:t>
            </w:r>
          </w:p>
        </w:tc>
        <w:tc>
          <w:tcPr>
            <w:tcW w:w="572" w:type="dxa"/>
            <w:tcBorders>
              <w:top w:val="single" w:sz="4" w:space="0" w:color="auto"/>
              <w:left w:val="single" w:sz="4" w:space="0" w:color="auto"/>
              <w:bottom w:val="single" w:sz="4" w:space="0" w:color="auto"/>
              <w:right w:val="single" w:sz="4" w:space="0" w:color="auto"/>
            </w:tcBorders>
          </w:tcPr>
          <w:p w:rsidR="00793AC5" w:rsidRPr="00AD1D0E" w:rsidRDefault="00793AC5" w:rsidP="00793AC5">
            <w:pPr>
              <w:jc w:val="center"/>
              <w:rPr>
                <w:rFonts w:ascii="Arial" w:hAnsi="Arial" w:cs="Arial"/>
                <w:color w:val="000000"/>
                <w:sz w:val="16"/>
                <w:szCs w:val="16"/>
              </w:rPr>
            </w:pPr>
            <w:r w:rsidRPr="00AD1D0E">
              <w:rPr>
                <w:rFonts w:ascii="Arial" w:hAnsi="Arial" w:cs="Arial"/>
                <w:color w:val="000000"/>
                <w:sz w:val="16"/>
                <w:szCs w:val="16"/>
              </w:rPr>
              <w:t>100</w:t>
            </w:r>
          </w:p>
        </w:tc>
        <w:tc>
          <w:tcPr>
            <w:tcW w:w="686" w:type="dxa"/>
            <w:tcBorders>
              <w:top w:val="single" w:sz="4" w:space="0" w:color="auto"/>
              <w:left w:val="single" w:sz="4" w:space="0" w:color="auto"/>
              <w:bottom w:val="single" w:sz="4" w:space="0" w:color="auto"/>
              <w:right w:val="single" w:sz="4" w:space="0" w:color="auto"/>
            </w:tcBorders>
          </w:tcPr>
          <w:p w:rsidR="00793AC5" w:rsidRPr="00AD1D0E" w:rsidRDefault="00793AC5" w:rsidP="00793AC5">
            <w:pPr>
              <w:jc w:val="center"/>
              <w:rPr>
                <w:rFonts w:ascii="Arial" w:hAnsi="Arial" w:cs="Arial"/>
                <w:color w:val="000000"/>
                <w:sz w:val="16"/>
                <w:szCs w:val="16"/>
              </w:rPr>
            </w:pPr>
            <w:r w:rsidRPr="00AD1D0E">
              <w:rPr>
                <w:rFonts w:ascii="Arial" w:hAnsi="Arial" w:cs="Arial"/>
                <w:color w:val="000000"/>
                <w:sz w:val="16"/>
                <w:szCs w:val="16"/>
              </w:rPr>
              <w:t>100</w:t>
            </w:r>
          </w:p>
        </w:tc>
      </w:tr>
      <w:tr w:rsidR="00793AC5" w:rsidRPr="00AD1D0E" w:rsidTr="00FB2C6A">
        <w:tc>
          <w:tcPr>
            <w:tcW w:w="675" w:type="dxa"/>
            <w:tcBorders>
              <w:top w:val="single" w:sz="4" w:space="0" w:color="auto"/>
              <w:left w:val="single" w:sz="4" w:space="0" w:color="auto"/>
              <w:bottom w:val="single" w:sz="4" w:space="0" w:color="auto"/>
              <w:right w:val="single" w:sz="4" w:space="0" w:color="auto"/>
            </w:tcBorders>
          </w:tcPr>
          <w:p w:rsidR="00793AC5" w:rsidRPr="00AD1D0E" w:rsidRDefault="00793AC5" w:rsidP="00793AC5">
            <w:pPr>
              <w:rPr>
                <w:rFonts w:ascii="Arial" w:hAnsi="Arial" w:cs="Arial"/>
                <w:color w:val="000000"/>
                <w:sz w:val="16"/>
                <w:szCs w:val="16"/>
              </w:rPr>
            </w:pPr>
            <w:r w:rsidRPr="00AD1D0E">
              <w:rPr>
                <w:rFonts w:ascii="Arial" w:hAnsi="Arial" w:cs="Arial"/>
                <w:color w:val="000000"/>
                <w:sz w:val="16"/>
                <w:szCs w:val="16"/>
              </w:rPr>
              <w:t>1.1.2.</w:t>
            </w:r>
          </w:p>
        </w:tc>
        <w:tc>
          <w:tcPr>
            <w:tcW w:w="8647" w:type="dxa"/>
            <w:tcBorders>
              <w:top w:val="single" w:sz="4" w:space="0" w:color="auto"/>
              <w:left w:val="single" w:sz="4" w:space="0" w:color="auto"/>
              <w:bottom w:val="single" w:sz="4" w:space="0" w:color="auto"/>
              <w:right w:val="single" w:sz="4" w:space="0" w:color="auto"/>
            </w:tcBorders>
          </w:tcPr>
          <w:p w:rsidR="00793AC5" w:rsidRPr="00AD1D0E" w:rsidRDefault="00793AC5" w:rsidP="00793AC5">
            <w:pPr>
              <w:rPr>
                <w:rFonts w:ascii="Arial" w:hAnsi="Arial" w:cs="Arial"/>
                <w:color w:val="000000"/>
                <w:sz w:val="16"/>
                <w:szCs w:val="16"/>
              </w:rPr>
            </w:pPr>
            <w:r w:rsidRPr="00AD1D0E">
              <w:rPr>
                <w:rFonts w:ascii="Arial" w:hAnsi="Arial" w:cs="Arial"/>
                <w:color w:val="000000"/>
                <w:sz w:val="16"/>
                <w:szCs w:val="16"/>
              </w:rPr>
              <w:t>Показатель 2. Повышение уровня  грамотности населения по вопросам пожарной  безопасн</w:t>
            </w:r>
            <w:r w:rsidRPr="00AD1D0E">
              <w:rPr>
                <w:rFonts w:ascii="Arial" w:hAnsi="Arial" w:cs="Arial"/>
                <w:color w:val="000000"/>
                <w:sz w:val="16"/>
                <w:szCs w:val="16"/>
              </w:rPr>
              <w:t>о</w:t>
            </w:r>
            <w:r w:rsidRPr="00AD1D0E">
              <w:rPr>
                <w:rFonts w:ascii="Arial" w:hAnsi="Arial" w:cs="Arial"/>
                <w:color w:val="000000"/>
                <w:sz w:val="16"/>
                <w:szCs w:val="16"/>
              </w:rPr>
              <w:t>сти</w:t>
            </w:r>
            <w:r w:rsidRPr="00AD1D0E">
              <w:rPr>
                <w:rFonts w:ascii="Arial" w:hAnsi="Arial" w:cs="Arial"/>
                <w:color w:val="000000"/>
                <w:sz w:val="16"/>
                <w:szCs w:val="16"/>
                <w:lang w:eastAsia="en-US"/>
              </w:rPr>
              <w:t>,</w:t>
            </w:r>
            <w:r w:rsidRPr="00AD1D0E">
              <w:rPr>
                <w:rFonts w:ascii="Arial" w:hAnsi="Arial" w:cs="Arial"/>
                <w:color w:val="000000"/>
                <w:sz w:val="16"/>
                <w:szCs w:val="16"/>
              </w:rPr>
              <w:t xml:space="preserve"> (%)</w:t>
            </w:r>
          </w:p>
        </w:tc>
        <w:tc>
          <w:tcPr>
            <w:tcW w:w="987" w:type="dxa"/>
            <w:tcBorders>
              <w:top w:val="single" w:sz="4" w:space="0" w:color="auto"/>
              <w:left w:val="single" w:sz="4" w:space="0" w:color="auto"/>
              <w:bottom w:val="single" w:sz="4" w:space="0" w:color="auto"/>
              <w:right w:val="single" w:sz="4" w:space="0" w:color="auto"/>
            </w:tcBorders>
          </w:tcPr>
          <w:p w:rsidR="00793AC5" w:rsidRPr="00AD1D0E" w:rsidRDefault="00793AC5" w:rsidP="00793AC5">
            <w:pPr>
              <w:jc w:val="center"/>
              <w:rPr>
                <w:rFonts w:ascii="Arial" w:hAnsi="Arial" w:cs="Arial"/>
                <w:color w:val="000000"/>
                <w:sz w:val="16"/>
                <w:szCs w:val="16"/>
              </w:rPr>
            </w:pPr>
            <w:r w:rsidRPr="00AD1D0E">
              <w:rPr>
                <w:rFonts w:ascii="Arial" w:hAnsi="Arial" w:cs="Arial"/>
                <w:color w:val="000000"/>
                <w:sz w:val="16"/>
                <w:szCs w:val="16"/>
              </w:rPr>
              <w:t>50</w:t>
            </w:r>
          </w:p>
        </w:tc>
        <w:tc>
          <w:tcPr>
            <w:tcW w:w="572" w:type="dxa"/>
            <w:tcBorders>
              <w:top w:val="single" w:sz="4" w:space="0" w:color="auto"/>
              <w:left w:val="single" w:sz="4" w:space="0" w:color="auto"/>
              <w:bottom w:val="single" w:sz="4" w:space="0" w:color="auto"/>
              <w:right w:val="single" w:sz="4" w:space="0" w:color="auto"/>
            </w:tcBorders>
          </w:tcPr>
          <w:p w:rsidR="00793AC5" w:rsidRPr="00AD1D0E" w:rsidRDefault="00793AC5" w:rsidP="00793AC5">
            <w:pPr>
              <w:jc w:val="center"/>
              <w:rPr>
                <w:rFonts w:ascii="Arial" w:hAnsi="Arial" w:cs="Arial"/>
                <w:color w:val="000000"/>
                <w:sz w:val="16"/>
                <w:szCs w:val="16"/>
              </w:rPr>
            </w:pPr>
            <w:r w:rsidRPr="00AD1D0E">
              <w:rPr>
                <w:rFonts w:ascii="Arial" w:hAnsi="Arial" w:cs="Arial"/>
                <w:color w:val="000000"/>
                <w:sz w:val="16"/>
                <w:szCs w:val="16"/>
              </w:rPr>
              <w:t>70</w:t>
            </w:r>
          </w:p>
        </w:tc>
        <w:tc>
          <w:tcPr>
            <w:tcW w:w="686" w:type="dxa"/>
            <w:tcBorders>
              <w:top w:val="single" w:sz="4" w:space="0" w:color="auto"/>
              <w:left w:val="single" w:sz="4" w:space="0" w:color="auto"/>
              <w:bottom w:val="single" w:sz="4" w:space="0" w:color="auto"/>
              <w:right w:val="single" w:sz="4" w:space="0" w:color="auto"/>
            </w:tcBorders>
          </w:tcPr>
          <w:p w:rsidR="00793AC5" w:rsidRPr="00AD1D0E" w:rsidRDefault="00793AC5" w:rsidP="00793AC5">
            <w:pPr>
              <w:jc w:val="center"/>
              <w:rPr>
                <w:rFonts w:ascii="Arial" w:hAnsi="Arial" w:cs="Arial"/>
                <w:color w:val="000000"/>
                <w:sz w:val="16"/>
                <w:szCs w:val="16"/>
              </w:rPr>
            </w:pPr>
            <w:r w:rsidRPr="00AD1D0E">
              <w:rPr>
                <w:rFonts w:ascii="Arial" w:hAnsi="Arial" w:cs="Arial"/>
                <w:color w:val="000000"/>
                <w:sz w:val="16"/>
                <w:szCs w:val="16"/>
              </w:rPr>
              <w:t>80</w:t>
            </w:r>
          </w:p>
        </w:tc>
      </w:tr>
      <w:tr w:rsidR="00793AC5" w:rsidRPr="00AD1D0E" w:rsidTr="00FB2C6A">
        <w:tc>
          <w:tcPr>
            <w:tcW w:w="675" w:type="dxa"/>
            <w:tcBorders>
              <w:top w:val="single" w:sz="4" w:space="0" w:color="auto"/>
              <w:left w:val="single" w:sz="4" w:space="0" w:color="auto"/>
              <w:bottom w:val="single" w:sz="4" w:space="0" w:color="auto"/>
              <w:right w:val="single" w:sz="4" w:space="0" w:color="auto"/>
            </w:tcBorders>
          </w:tcPr>
          <w:p w:rsidR="00793AC5" w:rsidRPr="00AD1D0E" w:rsidRDefault="00793AC5" w:rsidP="00793AC5">
            <w:pPr>
              <w:rPr>
                <w:rFonts w:ascii="Arial" w:hAnsi="Arial" w:cs="Arial"/>
                <w:color w:val="000000"/>
                <w:sz w:val="16"/>
                <w:szCs w:val="16"/>
              </w:rPr>
            </w:pPr>
            <w:r w:rsidRPr="00AD1D0E">
              <w:rPr>
                <w:rFonts w:ascii="Arial" w:hAnsi="Arial" w:cs="Arial"/>
                <w:color w:val="000000"/>
                <w:sz w:val="16"/>
                <w:szCs w:val="16"/>
              </w:rPr>
              <w:t>1.1.3.</w:t>
            </w:r>
          </w:p>
        </w:tc>
        <w:tc>
          <w:tcPr>
            <w:tcW w:w="8647" w:type="dxa"/>
            <w:tcBorders>
              <w:top w:val="single" w:sz="4" w:space="0" w:color="auto"/>
              <w:left w:val="single" w:sz="4" w:space="0" w:color="auto"/>
              <w:bottom w:val="single" w:sz="4" w:space="0" w:color="auto"/>
              <w:right w:val="single" w:sz="4" w:space="0" w:color="auto"/>
            </w:tcBorders>
          </w:tcPr>
          <w:p w:rsidR="00793AC5" w:rsidRPr="00AD1D0E" w:rsidRDefault="00793AC5" w:rsidP="00793AC5">
            <w:pPr>
              <w:rPr>
                <w:rFonts w:ascii="Arial" w:hAnsi="Arial" w:cs="Arial"/>
                <w:color w:val="000000"/>
                <w:sz w:val="16"/>
                <w:szCs w:val="16"/>
              </w:rPr>
            </w:pPr>
            <w:r w:rsidRPr="00AD1D0E">
              <w:rPr>
                <w:rFonts w:ascii="Arial" w:hAnsi="Arial" w:cs="Arial"/>
                <w:color w:val="000000"/>
                <w:sz w:val="16"/>
                <w:szCs w:val="16"/>
              </w:rPr>
              <w:t>Показатель 3. Снижение числа травмированных и пострадавших людей на пожарах в р</w:t>
            </w:r>
            <w:r w:rsidRPr="00AD1D0E">
              <w:rPr>
                <w:rFonts w:ascii="Arial" w:hAnsi="Arial" w:cs="Arial"/>
                <w:color w:val="000000"/>
                <w:sz w:val="16"/>
                <w:szCs w:val="16"/>
              </w:rPr>
              <w:t>е</w:t>
            </w:r>
            <w:r w:rsidRPr="00AD1D0E">
              <w:rPr>
                <w:rFonts w:ascii="Arial" w:hAnsi="Arial" w:cs="Arial"/>
                <w:color w:val="000000"/>
                <w:sz w:val="16"/>
                <w:szCs w:val="16"/>
              </w:rPr>
              <w:t>зультате правильных действий при обнаружении пож</w:t>
            </w:r>
            <w:r w:rsidRPr="00AD1D0E">
              <w:rPr>
                <w:rFonts w:ascii="Arial" w:hAnsi="Arial" w:cs="Arial"/>
                <w:color w:val="000000"/>
                <w:sz w:val="16"/>
                <w:szCs w:val="16"/>
              </w:rPr>
              <w:t>а</w:t>
            </w:r>
            <w:r w:rsidRPr="00AD1D0E">
              <w:rPr>
                <w:rFonts w:ascii="Arial" w:hAnsi="Arial" w:cs="Arial"/>
                <w:color w:val="000000"/>
                <w:sz w:val="16"/>
                <w:szCs w:val="16"/>
              </w:rPr>
              <w:t>ров  и эвакуации (%)</w:t>
            </w:r>
          </w:p>
        </w:tc>
        <w:tc>
          <w:tcPr>
            <w:tcW w:w="987" w:type="dxa"/>
            <w:tcBorders>
              <w:top w:val="single" w:sz="4" w:space="0" w:color="auto"/>
              <w:left w:val="single" w:sz="4" w:space="0" w:color="auto"/>
              <w:bottom w:val="single" w:sz="4" w:space="0" w:color="auto"/>
              <w:right w:val="single" w:sz="4" w:space="0" w:color="auto"/>
            </w:tcBorders>
          </w:tcPr>
          <w:p w:rsidR="00793AC5" w:rsidRPr="00AD1D0E" w:rsidRDefault="00793AC5" w:rsidP="00793AC5">
            <w:pPr>
              <w:jc w:val="center"/>
              <w:rPr>
                <w:rFonts w:ascii="Arial" w:hAnsi="Arial" w:cs="Arial"/>
                <w:color w:val="000000"/>
                <w:sz w:val="16"/>
                <w:szCs w:val="16"/>
              </w:rPr>
            </w:pPr>
            <w:r w:rsidRPr="00AD1D0E">
              <w:rPr>
                <w:rFonts w:ascii="Arial" w:hAnsi="Arial" w:cs="Arial"/>
                <w:color w:val="000000"/>
                <w:sz w:val="16"/>
                <w:szCs w:val="16"/>
              </w:rPr>
              <w:t>100</w:t>
            </w:r>
          </w:p>
        </w:tc>
        <w:tc>
          <w:tcPr>
            <w:tcW w:w="572" w:type="dxa"/>
            <w:tcBorders>
              <w:top w:val="single" w:sz="4" w:space="0" w:color="auto"/>
              <w:left w:val="single" w:sz="4" w:space="0" w:color="auto"/>
              <w:bottom w:val="single" w:sz="4" w:space="0" w:color="auto"/>
              <w:right w:val="single" w:sz="4" w:space="0" w:color="auto"/>
            </w:tcBorders>
          </w:tcPr>
          <w:p w:rsidR="00793AC5" w:rsidRPr="00AD1D0E" w:rsidRDefault="00793AC5" w:rsidP="00793AC5">
            <w:pPr>
              <w:jc w:val="center"/>
              <w:rPr>
                <w:rFonts w:ascii="Arial" w:hAnsi="Arial" w:cs="Arial"/>
                <w:color w:val="000000"/>
                <w:sz w:val="16"/>
                <w:szCs w:val="16"/>
              </w:rPr>
            </w:pPr>
            <w:r w:rsidRPr="00AD1D0E">
              <w:rPr>
                <w:rFonts w:ascii="Arial" w:hAnsi="Arial" w:cs="Arial"/>
                <w:color w:val="000000"/>
                <w:sz w:val="16"/>
                <w:szCs w:val="16"/>
              </w:rPr>
              <w:t>100</w:t>
            </w:r>
          </w:p>
        </w:tc>
        <w:tc>
          <w:tcPr>
            <w:tcW w:w="686" w:type="dxa"/>
            <w:tcBorders>
              <w:top w:val="single" w:sz="4" w:space="0" w:color="auto"/>
              <w:left w:val="single" w:sz="4" w:space="0" w:color="auto"/>
              <w:bottom w:val="single" w:sz="4" w:space="0" w:color="auto"/>
              <w:right w:val="single" w:sz="4" w:space="0" w:color="auto"/>
            </w:tcBorders>
          </w:tcPr>
          <w:p w:rsidR="00793AC5" w:rsidRPr="00AD1D0E" w:rsidRDefault="00793AC5" w:rsidP="00793AC5">
            <w:pPr>
              <w:jc w:val="center"/>
              <w:rPr>
                <w:rFonts w:ascii="Arial" w:hAnsi="Arial" w:cs="Arial"/>
                <w:color w:val="000000"/>
                <w:sz w:val="16"/>
                <w:szCs w:val="16"/>
              </w:rPr>
            </w:pPr>
            <w:r w:rsidRPr="00AD1D0E">
              <w:rPr>
                <w:rFonts w:ascii="Arial" w:hAnsi="Arial" w:cs="Arial"/>
                <w:color w:val="000000"/>
                <w:sz w:val="16"/>
                <w:szCs w:val="16"/>
              </w:rPr>
              <w:t>100</w:t>
            </w:r>
          </w:p>
        </w:tc>
      </w:tr>
      <w:tr w:rsidR="00793AC5" w:rsidRPr="00AD1D0E" w:rsidTr="00FB2C6A">
        <w:tc>
          <w:tcPr>
            <w:tcW w:w="675" w:type="dxa"/>
            <w:tcBorders>
              <w:top w:val="single" w:sz="4" w:space="0" w:color="auto"/>
              <w:left w:val="single" w:sz="4" w:space="0" w:color="auto"/>
              <w:bottom w:val="single" w:sz="4" w:space="0" w:color="auto"/>
              <w:right w:val="single" w:sz="4" w:space="0" w:color="auto"/>
            </w:tcBorders>
          </w:tcPr>
          <w:p w:rsidR="00793AC5" w:rsidRPr="00AD1D0E" w:rsidRDefault="00793AC5" w:rsidP="00793AC5">
            <w:pPr>
              <w:rPr>
                <w:rFonts w:ascii="Arial" w:hAnsi="Arial" w:cs="Arial"/>
                <w:color w:val="000000"/>
                <w:sz w:val="16"/>
                <w:szCs w:val="16"/>
              </w:rPr>
            </w:pPr>
            <w:r w:rsidRPr="00AD1D0E">
              <w:rPr>
                <w:rFonts w:ascii="Arial" w:hAnsi="Arial" w:cs="Arial"/>
                <w:color w:val="000000"/>
                <w:sz w:val="16"/>
                <w:szCs w:val="16"/>
              </w:rPr>
              <w:t>1.1.4.</w:t>
            </w:r>
          </w:p>
        </w:tc>
        <w:tc>
          <w:tcPr>
            <w:tcW w:w="8647" w:type="dxa"/>
            <w:tcBorders>
              <w:top w:val="single" w:sz="4" w:space="0" w:color="auto"/>
              <w:left w:val="single" w:sz="4" w:space="0" w:color="auto"/>
              <w:bottom w:val="single" w:sz="4" w:space="0" w:color="auto"/>
              <w:right w:val="single" w:sz="4" w:space="0" w:color="auto"/>
            </w:tcBorders>
          </w:tcPr>
          <w:p w:rsidR="00793AC5" w:rsidRPr="00AD1D0E" w:rsidRDefault="00793AC5" w:rsidP="00793AC5">
            <w:pPr>
              <w:rPr>
                <w:rFonts w:ascii="Arial" w:hAnsi="Arial" w:cs="Arial"/>
                <w:color w:val="000000"/>
                <w:sz w:val="16"/>
                <w:szCs w:val="16"/>
              </w:rPr>
            </w:pPr>
            <w:r w:rsidRPr="00AD1D0E">
              <w:rPr>
                <w:rFonts w:ascii="Arial" w:hAnsi="Arial" w:cs="Arial"/>
                <w:color w:val="000000"/>
                <w:sz w:val="16"/>
                <w:szCs w:val="16"/>
              </w:rPr>
              <w:t xml:space="preserve">Показатель 4. Снижение общего </w:t>
            </w:r>
            <w:r w:rsidRPr="00AD1D0E">
              <w:rPr>
                <w:rFonts w:ascii="Arial" w:hAnsi="Arial" w:cs="Arial"/>
                <w:color w:val="000000"/>
                <w:sz w:val="16"/>
                <w:szCs w:val="16"/>
                <w:lang w:eastAsia="en-US"/>
              </w:rPr>
              <w:t>количества пожаров на территории городского посел</w:t>
            </w:r>
            <w:r w:rsidRPr="00AD1D0E">
              <w:rPr>
                <w:rFonts w:ascii="Arial" w:hAnsi="Arial" w:cs="Arial"/>
                <w:color w:val="000000"/>
                <w:sz w:val="16"/>
                <w:szCs w:val="16"/>
                <w:lang w:eastAsia="en-US"/>
              </w:rPr>
              <w:t>е</w:t>
            </w:r>
            <w:r w:rsidRPr="00AD1D0E">
              <w:rPr>
                <w:rFonts w:ascii="Arial" w:hAnsi="Arial" w:cs="Arial"/>
                <w:color w:val="000000"/>
                <w:sz w:val="16"/>
                <w:szCs w:val="16"/>
                <w:lang w:eastAsia="en-US"/>
              </w:rPr>
              <w:t>ния,</w:t>
            </w:r>
            <w:r w:rsidRPr="00AD1D0E">
              <w:rPr>
                <w:rFonts w:ascii="Arial" w:hAnsi="Arial" w:cs="Arial"/>
                <w:color w:val="000000"/>
                <w:sz w:val="16"/>
                <w:szCs w:val="16"/>
              </w:rPr>
              <w:t xml:space="preserve"> (%)</w:t>
            </w:r>
          </w:p>
        </w:tc>
        <w:tc>
          <w:tcPr>
            <w:tcW w:w="987" w:type="dxa"/>
            <w:tcBorders>
              <w:top w:val="single" w:sz="4" w:space="0" w:color="auto"/>
              <w:left w:val="single" w:sz="4" w:space="0" w:color="auto"/>
              <w:bottom w:val="single" w:sz="4" w:space="0" w:color="auto"/>
              <w:right w:val="single" w:sz="4" w:space="0" w:color="auto"/>
            </w:tcBorders>
          </w:tcPr>
          <w:p w:rsidR="00793AC5" w:rsidRPr="00AD1D0E" w:rsidRDefault="00793AC5" w:rsidP="00793AC5">
            <w:pPr>
              <w:jc w:val="center"/>
              <w:rPr>
                <w:rFonts w:ascii="Arial" w:hAnsi="Arial" w:cs="Arial"/>
                <w:color w:val="000000"/>
                <w:sz w:val="16"/>
                <w:szCs w:val="16"/>
              </w:rPr>
            </w:pPr>
            <w:r w:rsidRPr="00AD1D0E">
              <w:rPr>
                <w:rFonts w:ascii="Arial" w:hAnsi="Arial" w:cs="Arial"/>
                <w:color w:val="000000"/>
                <w:sz w:val="16"/>
                <w:szCs w:val="16"/>
              </w:rPr>
              <w:t>20</w:t>
            </w:r>
          </w:p>
        </w:tc>
        <w:tc>
          <w:tcPr>
            <w:tcW w:w="572" w:type="dxa"/>
            <w:tcBorders>
              <w:top w:val="single" w:sz="4" w:space="0" w:color="auto"/>
              <w:left w:val="single" w:sz="4" w:space="0" w:color="auto"/>
              <w:bottom w:val="single" w:sz="4" w:space="0" w:color="auto"/>
              <w:right w:val="single" w:sz="4" w:space="0" w:color="auto"/>
            </w:tcBorders>
          </w:tcPr>
          <w:p w:rsidR="00793AC5" w:rsidRPr="00AD1D0E" w:rsidRDefault="00793AC5" w:rsidP="00793AC5">
            <w:pPr>
              <w:jc w:val="center"/>
              <w:rPr>
                <w:rFonts w:ascii="Arial" w:hAnsi="Arial" w:cs="Arial"/>
                <w:color w:val="000000"/>
                <w:sz w:val="16"/>
                <w:szCs w:val="16"/>
              </w:rPr>
            </w:pPr>
            <w:r w:rsidRPr="00AD1D0E">
              <w:rPr>
                <w:rFonts w:ascii="Arial" w:hAnsi="Arial" w:cs="Arial"/>
                <w:color w:val="000000"/>
                <w:sz w:val="16"/>
                <w:szCs w:val="16"/>
              </w:rPr>
              <w:t>30</w:t>
            </w:r>
          </w:p>
        </w:tc>
        <w:tc>
          <w:tcPr>
            <w:tcW w:w="686" w:type="dxa"/>
            <w:tcBorders>
              <w:top w:val="single" w:sz="4" w:space="0" w:color="auto"/>
              <w:left w:val="single" w:sz="4" w:space="0" w:color="auto"/>
              <w:bottom w:val="single" w:sz="4" w:space="0" w:color="auto"/>
              <w:right w:val="single" w:sz="4" w:space="0" w:color="auto"/>
            </w:tcBorders>
          </w:tcPr>
          <w:p w:rsidR="00793AC5" w:rsidRPr="00AD1D0E" w:rsidRDefault="00793AC5" w:rsidP="00793AC5">
            <w:pPr>
              <w:jc w:val="center"/>
              <w:rPr>
                <w:rFonts w:ascii="Arial" w:hAnsi="Arial" w:cs="Arial"/>
                <w:color w:val="000000"/>
                <w:sz w:val="16"/>
                <w:szCs w:val="16"/>
              </w:rPr>
            </w:pPr>
            <w:r w:rsidRPr="00AD1D0E">
              <w:rPr>
                <w:rFonts w:ascii="Arial" w:hAnsi="Arial" w:cs="Arial"/>
                <w:color w:val="000000"/>
                <w:sz w:val="16"/>
                <w:szCs w:val="16"/>
              </w:rPr>
              <w:t>40</w:t>
            </w:r>
          </w:p>
        </w:tc>
      </w:tr>
      <w:tr w:rsidR="00793AC5" w:rsidRPr="00AD1D0E" w:rsidTr="00FB2C6A">
        <w:tc>
          <w:tcPr>
            <w:tcW w:w="675" w:type="dxa"/>
            <w:tcBorders>
              <w:top w:val="single" w:sz="4" w:space="0" w:color="auto"/>
              <w:left w:val="single" w:sz="4" w:space="0" w:color="auto"/>
              <w:bottom w:val="single" w:sz="4" w:space="0" w:color="auto"/>
              <w:right w:val="single" w:sz="4" w:space="0" w:color="auto"/>
            </w:tcBorders>
          </w:tcPr>
          <w:p w:rsidR="00793AC5" w:rsidRPr="00AD1D0E" w:rsidRDefault="00793AC5" w:rsidP="00793AC5">
            <w:pPr>
              <w:rPr>
                <w:rFonts w:ascii="Arial" w:hAnsi="Arial" w:cs="Arial"/>
                <w:color w:val="000000"/>
                <w:sz w:val="16"/>
                <w:szCs w:val="16"/>
              </w:rPr>
            </w:pPr>
            <w:r w:rsidRPr="00AD1D0E">
              <w:rPr>
                <w:rFonts w:ascii="Arial" w:hAnsi="Arial" w:cs="Arial"/>
                <w:color w:val="000000"/>
                <w:sz w:val="16"/>
                <w:szCs w:val="16"/>
              </w:rPr>
              <w:t>1.2.</w:t>
            </w:r>
          </w:p>
        </w:tc>
        <w:tc>
          <w:tcPr>
            <w:tcW w:w="10892" w:type="dxa"/>
            <w:gridSpan w:val="4"/>
            <w:tcBorders>
              <w:top w:val="single" w:sz="4" w:space="0" w:color="auto"/>
              <w:left w:val="single" w:sz="4" w:space="0" w:color="auto"/>
              <w:bottom w:val="single" w:sz="4" w:space="0" w:color="auto"/>
              <w:right w:val="single" w:sz="4" w:space="0" w:color="auto"/>
            </w:tcBorders>
          </w:tcPr>
          <w:p w:rsidR="00793AC5" w:rsidRPr="00AD1D0E" w:rsidRDefault="00793AC5" w:rsidP="00793AC5">
            <w:pPr>
              <w:rPr>
                <w:rFonts w:ascii="Arial" w:hAnsi="Arial" w:cs="Arial"/>
                <w:color w:val="000000"/>
                <w:sz w:val="16"/>
                <w:szCs w:val="16"/>
              </w:rPr>
            </w:pPr>
            <w:r w:rsidRPr="00AD1D0E">
              <w:rPr>
                <w:rFonts w:ascii="Arial" w:hAnsi="Arial" w:cs="Arial"/>
                <w:color w:val="000000"/>
                <w:sz w:val="16"/>
                <w:szCs w:val="16"/>
                <w:lang w:eastAsia="en-US"/>
              </w:rPr>
              <w:t xml:space="preserve">Задача 2. </w:t>
            </w:r>
            <w:r w:rsidRPr="00AD1D0E">
              <w:rPr>
                <w:rFonts w:ascii="Arial" w:hAnsi="Arial" w:cs="Arial"/>
                <w:sz w:val="16"/>
                <w:szCs w:val="16"/>
              </w:rPr>
              <w:t>Обеспечение пожарной безопасности в муниципальных учреждениях, на объектах муниципальной собстве</w:t>
            </w:r>
            <w:r w:rsidRPr="00AD1D0E">
              <w:rPr>
                <w:rFonts w:ascii="Arial" w:hAnsi="Arial" w:cs="Arial"/>
                <w:sz w:val="16"/>
                <w:szCs w:val="16"/>
              </w:rPr>
              <w:t>н</w:t>
            </w:r>
            <w:r w:rsidRPr="00AD1D0E">
              <w:rPr>
                <w:rFonts w:ascii="Arial" w:hAnsi="Arial" w:cs="Arial"/>
                <w:sz w:val="16"/>
                <w:szCs w:val="16"/>
              </w:rPr>
              <w:t>ности</w:t>
            </w:r>
          </w:p>
        </w:tc>
      </w:tr>
      <w:tr w:rsidR="00793AC5" w:rsidRPr="00AD1D0E" w:rsidTr="00FB2C6A">
        <w:tc>
          <w:tcPr>
            <w:tcW w:w="675" w:type="dxa"/>
            <w:tcBorders>
              <w:top w:val="single" w:sz="4" w:space="0" w:color="auto"/>
              <w:left w:val="single" w:sz="4" w:space="0" w:color="auto"/>
              <w:bottom w:val="single" w:sz="4" w:space="0" w:color="auto"/>
              <w:right w:val="single" w:sz="4" w:space="0" w:color="auto"/>
            </w:tcBorders>
          </w:tcPr>
          <w:p w:rsidR="00793AC5" w:rsidRPr="00AD1D0E" w:rsidRDefault="00793AC5" w:rsidP="00793AC5">
            <w:pPr>
              <w:rPr>
                <w:rFonts w:ascii="Arial" w:hAnsi="Arial" w:cs="Arial"/>
                <w:color w:val="000000"/>
                <w:sz w:val="16"/>
                <w:szCs w:val="16"/>
              </w:rPr>
            </w:pPr>
            <w:r w:rsidRPr="00AD1D0E">
              <w:rPr>
                <w:rFonts w:ascii="Arial" w:hAnsi="Arial" w:cs="Arial"/>
                <w:color w:val="000000"/>
                <w:sz w:val="16"/>
                <w:szCs w:val="16"/>
              </w:rPr>
              <w:t>1.2.1.</w:t>
            </w:r>
          </w:p>
        </w:tc>
        <w:tc>
          <w:tcPr>
            <w:tcW w:w="8647" w:type="dxa"/>
            <w:tcBorders>
              <w:top w:val="single" w:sz="4" w:space="0" w:color="auto"/>
              <w:left w:val="single" w:sz="4" w:space="0" w:color="auto"/>
              <w:bottom w:val="single" w:sz="4" w:space="0" w:color="auto"/>
              <w:right w:val="single" w:sz="4" w:space="0" w:color="auto"/>
            </w:tcBorders>
          </w:tcPr>
          <w:p w:rsidR="00793AC5" w:rsidRPr="00AD1D0E" w:rsidRDefault="00793AC5" w:rsidP="00793AC5">
            <w:pPr>
              <w:rPr>
                <w:rFonts w:ascii="Arial" w:hAnsi="Arial" w:cs="Arial"/>
                <w:sz w:val="16"/>
                <w:szCs w:val="16"/>
                <w:lang w:eastAsia="en-US"/>
              </w:rPr>
            </w:pPr>
            <w:r w:rsidRPr="00AD1D0E">
              <w:rPr>
                <w:rFonts w:ascii="Arial" w:hAnsi="Arial" w:cs="Arial"/>
                <w:color w:val="000000"/>
                <w:sz w:val="16"/>
                <w:szCs w:val="16"/>
                <w:lang w:eastAsia="en-US"/>
              </w:rPr>
              <w:t xml:space="preserve">Показатель 1. </w:t>
            </w:r>
            <w:r w:rsidRPr="00AD1D0E">
              <w:rPr>
                <w:rFonts w:ascii="Arial" w:hAnsi="Arial" w:cs="Arial"/>
                <w:sz w:val="16"/>
                <w:szCs w:val="16"/>
              </w:rPr>
              <w:t>Снижение количества  нарушений требований пожарной безопасности в муниципальных учре</w:t>
            </w:r>
            <w:r w:rsidRPr="00AD1D0E">
              <w:rPr>
                <w:rFonts w:ascii="Arial" w:hAnsi="Arial" w:cs="Arial"/>
                <w:sz w:val="16"/>
                <w:szCs w:val="16"/>
              </w:rPr>
              <w:t>ж</w:t>
            </w:r>
            <w:r w:rsidRPr="00AD1D0E">
              <w:rPr>
                <w:rFonts w:ascii="Arial" w:hAnsi="Arial" w:cs="Arial"/>
                <w:sz w:val="16"/>
                <w:szCs w:val="16"/>
              </w:rPr>
              <w:t xml:space="preserve">дениях, на объектах муниципальной собственности, по результатам проверки </w:t>
            </w:r>
            <w:r w:rsidRPr="00AD1D0E">
              <w:rPr>
                <w:rFonts w:ascii="Arial" w:hAnsi="Arial" w:cs="Arial"/>
                <w:color w:val="000000"/>
                <w:sz w:val="16"/>
                <w:szCs w:val="16"/>
              </w:rPr>
              <w:t>отдела надзорной деятельн</w:t>
            </w:r>
            <w:r w:rsidRPr="00AD1D0E">
              <w:rPr>
                <w:rFonts w:ascii="Arial" w:hAnsi="Arial" w:cs="Arial"/>
                <w:color w:val="000000"/>
                <w:sz w:val="16"/>
                <w:szCs w:val="16"/>
              </w:rPr>
              <w:t>о</w:t>
            </w:r>
            <w:r w:rsidRPr="00AD1D0E">
              <w:rPr>
                <w:rFonts w:ascii="Arial" w:hAnsi="Arial" w:cs="Arial"/>
                <w:color w:val="000000"/>
                <w:sz w:val="16"/>
                <w:szCs w:val="16"/>
              </w:rPr>
              <w:t>сти и профилактической работы по Валда</w:t>
            </w:r>
            <w:r w:rsidRPr="00AD1D0E">
              <w:rPr>
                <w:rFonts w:ascii="Arial" w:hAnsi="Arial" w:cs="Arial"/>
                <w:color w:val="000000"/>
                <w:sz w:val="16"/>
                <w:szCs w:val="16"/>
              </w:rPr>
              <w:t>й</w:t>
            </w:r>
            <w:r w:rsidRPr="00AD1D0E">
              <w:rPr>
                <w:rFonts w:ascii="Arial" w:hAnsi="Arial" w:cs="Arial"/>
                <w:color w:val="000000"/>
                <w:sz w:val="16"/>
                <w:szCs w:val="16"/>
              </w:rPr>
              <w:t xml:space="preserve">скому району </w:t>
            </w:r>
            <w:r w:rsidRPr="00AD1D0E">
              <w:rPr>
                <w:rFonts w:ascii="Arial" w:hAnsi="Arial" w:cs="Arial"/>
                <w:sz w:val="16"/>
                <w:szCs w:val="16"/>
              </w:rPr>
              <w:t>(в %)</w:t>
            </w:r>
          </w:p>
        </w:tc>
        <w:tc>
          <w:tcPr>
            <w:tcW w:w="987" w:type="dxa"/>
            <w:tcBorders>
              <w:top w:val="single" w:sz="4" w:space="0" w:color="auto"/>
              <w:left w:val="single" w:sz="4" w:space="0" w:color="auto"/>
              <w:bottom w:val="single" w:sz="4" w:space="0" w:color="auto"/>
              <w:right w:val="single" w:sz="4" w:space="0" w:color="auto"/>
            </w:tcBorders>
          </w:tcPr>
          <w:p w:rsidR="00793AC5" w:rsidRPr="00AD1D0E" w:rsidRDefault="00793AC5" w:rsidP="00793AC5">
            <w:pPr>
              <w:jc w:val="center"/>
              <w:rPr>
                <w:rFonts w:ascii="Arial" w:hAnsi="Arial" w:cs="Arial"/>
                <w:color w:val="000000"/>
                <w:sz w:val="16"/>
                <w:szCs w:val="16"/>
              </w:rPr>
            </w:pPr>
            <w:r w:rsidRPr="00AD1D0E">
              <w:rPr>
                <w:rFonts w:ascii="Arial" w:hAnsi="Arial" w:cs="Arial"/>
                <w:color w:val="000000"/>
                <w:sz w:val="16"/>
                <w:szCs w:val="16"/>
              </w:rPr>
              <w:t>40</w:t>
            </w:r>
          </w:p>
        </w:tc>
        <w:tc>
          <w:tcPr>
            <w:tcW w:w="572" w:type="dxa"/>
            <w:tcBorders>
              <w:top w:val="single" w:sz="4" w:space="0" w:color="auto"/>
              <w:left w:val="single" w:sz="4" w:space="0" w:color="auto"/>
              <w:bottom w:val="single" w:sz="4" w:space="0" w:color="auto"/>
              <w:right w:val="single" w:sz="4" w:space="0" w:color="auto"/>
            </w:tcBorders>
          </w:tcPr>
          <w:p w:rsidR="00793AC5" w:rsidRPr="00AD1D0E" w:rsidRDefault="00793AC5" w:rsidP="00793AC5">
            <w:pPr>
              <w:jc w:val="center"/>
              <w:rPr>
                <w:rFonts w:ascii="Arial" w:hAnsi="Arial" w:cs="Arial"/>
                <w:color w:val="000000"/>
                <w:sz w:val="16"/>
                <w:szCs w:val="16"/>
              </w:rPr>
            </w:pPr>
            <w:r w:rsidRPr="00AD1D0E">
              <w:rPr>
                <w:rFonts w:ascii="Arial" w:hAnsi="Arial" w:cs="Arial"/>
                <w:color w:val="000000"/>
                <w:sz w:val="16"/>
                <w:szCs w:val="16"/>
              </w:rPr>
              <w:t>45</w:t>
            </w:r>
          </w:p>
        </w:tc>
        <w:tc>
          <w:tcPr>
            <w:tcW w:w="686" w:type="dxa"/>
            <w:tcBorders>
              <w:top w:val="single" w:sz="4" w:space="0" w:color="auto"/>
              <w:left w:val="single" w:sz="4" w:space="0" w:color="auto"/>
              <w:bottom w:val="single" w:sz="4" w:space="0" w:color="auto"/>
              <w:right w:val="single" w:sz="4" w:space="0" w:color="auto"/>
            </w:tcBorders>
          </w:tcPr>
          <w:p w:rsidR="00793AC5" w:rsidRPr="00AD1D0E" w:rsidRDefault="00793AC5" w:rsidP="00793AC5">
            <w:pPr>
              <w:jc w:val="center"/>
              <w:rPr>
                <w:rFonts w:ascii="Arial" w:hAnsi="Arial" w:cs="Arial"/>
                <w:color w:val="000000"/>
                <w:sz w:val="16"/>
                <w:szCs w:val="16"/>
              </w:rPr>
            </w:pPr>
            <w:r w:rsidRPr="00AD1D0E">
              <w:rPr>
                <w:rFonts w:ascii="Arial" w:hAnsi="Arial" w:cs="Arial"/>
                <w:color w:val="000000"/>
                <w:sz w:val="16"/>
                <w:szCs w:val="16"/>
              </w:rPr>
              <w:t>50</w:t>
            </w:r>
          </w:p>
        </w:tc>
      </w:tr>
      <w:tr w:rsidR="00793AC5" w:rsidRPr="00AD1D0E" w:rsidTr="00FB2C6A">
        <w:tc>
          <w:tcPr>
            <w:tcW w:w="675" w:type="dxa"/>
            <w:tcBorders>
              <w:top w:val="single" w:sz="4" w:space="0" w:color="auto"/>
              <w:left w:val="single" w:sz="4" w:space="0" w:color="auto"/>
              <w:bottom w:val="single" w:sz="4" w:space="0" w:color="auto"/>
              <w:right w:val="single" w:sz="4" w:space="0" w:color="auto"/>
            </w:tcBorders>
          </w:tcPr>
          <w:p w:rsidR="00793AC5" w:rsidRPr="00AD1D0E" w:rsidRDefault="00793AC5" w:rsidP="00793AC5">
            <w:pPr>
              <w:rPr>
                <w:rFonts w:ascii="Arial" w:hAnsi="Arial" w:cs="Arial"/>
                <w:color w:val="000000"/>
                <w:sz w:val="16"/>
                <w:szCs w:val="16"/>
              </w:rPr>
            </w:pPr>
            <w:r w:rsidRPr="00AD1D0E">
              <w:rPr>
                <w:rFonts w:ascii="Arial" w:hAnsi="Arial" w:cs="Arial"/>
                <w:color w:val="000000"/>
                <w:sz w:val="16"/>
                <w:szCs w:val="16"/>
              </w:rPr>
              <w:t>1.3.</w:t>
            </w:r>
          </w:p>
        </w:tc>
        <w:tc>
          <w:tcPr>
            <w:tcW w:w="10892" w:type="dxa"/>
            <w:gridSpan w:val="4"/>
            <w:tcBorders>
              <w:top w:val="single" w:sz="4" w:space="0" w:color="auto"/>
              <w:left w:val="single" w:sz="4" w:space="0" w:color="auto"/>
              <w:bottom w:val="single" w:sz="4" w:space="0" w:color="auto"/>
              <w:right w:val="single" w:sz="4" w:space="0" w:color="auto"/>
            </w:tcBorders>
          </w:tcPr>
          <w:p w:rsidR="00793AC5" w:rsidRPr="00AD1D0E" w:rsidRDefault="00793AC5" w:rsidP="00793AC5">
            <w:pPr>
              <w:rPr>
                <w:rFonts w:ascii="Arial" w:hAnsi="Arial" w:cs="Arial"/>
                <w:color w:val="000000"/>
                <w:sz w:val="16"/>
                <w:szCs w:val="16"/>
              </w:rPr>
            </w:pPr>
            <w:r w:rsidRPr="00AD1D0E">
              <w:rPr>
                <w:rFonts w:ascii="Arial" w:hAnsi="Arial" w:cs="Arial"/>
                <w:color w:val="000000"/>
                <w:sz w:val="16"/>
                <w:szCs w:val="16"/>
                <w:lang w:eastAsia="en-US"/>
              </w:rPr>
              <w:t xml:space="preserve">Задача 3. </w:t>
            </w:r>
            <w:r w:rsidRPr="00AD1D0E">
              <w:rPr>
                <w:rFonts w:ascii="Arial" w:hAnsi="Arial" w:cs="Arial"/>
                <w:sz w:val="16"/>
                <w:szCs w:val="16"/>
              </w:rPr>
              <w:t>Повышение противопожарной защищенности территории  г</w:t>
            </w:r>
            <w:r w:rsidRPr="00AD1D0E">
              <w:rPr>
                <w:rFonts w:ascii="Arial" w:hAnsi="Arial" w:cs="Arial"/>
                <w:sz w:val="16"/>
                <w:szCs w:val="16"/>
              </w:rPr>
              <w:t>о</w:t>
            </w:r>
            <w:r w:rsidRPr="00AD1D0E">
              <w:rPr>
                <w:rFonts w:ascii="Arial" w:hAnsi="Arial" w:cs="Arial"/>
                <w:sz w:val="16"/>
                <w:szCs w:val="16"/>
              </w:rPr>
              <w:t>родского поселения</w:t>
            </w:r>
          </w:p>
        </w:tc>
      </w:tr>
      <w:tr w:rsidR="00793AC5" w:rsidRPr="00AD1D0E" w:rsidTr="00FB2C6A">
        <w:tc>
          <w:tcPr>
            <w:tcW w:w="675" w:type="dxa"/>
            <w:tcBorders>
              <w:top w:val="single" w:sz="4" w:space="0" w:color="auto"/>
              <w:left w:val="single" w:sz="4" w:space="0" w:color="auto"/>
              <w:bottom w:val="single" w:sz="4" w:space="0" w:color="auto"/>
              <w:right w:val="single" w:sz="4" w:space="0" w:color="auto"/>
            </w:tcBorders>
          </w:tcPr>
          <w:p w:rsidR="00793AC5" w:rsidRPr="00AD1D0E" w:rsidRDefault="00793AC5" w:rsidP="00793AC5">
            <w:pPr>
              <w:rPr>
                <w:rFonts w:ascii="Arial" w:hAnsi="Arial" w:cs="Arial"/>
                <w:color w:val="000000"/>
                <w:sz w:val="16"/>
                <w:szCs w:val="16"/>
              </w:rPr>
            </w:pPr>
            <w:r w:rsidRPr="00AD1D0E">
              <w:rPr>
                <w:rFonts w:ascii="Arial" w:hAnsi="Arial" w:cs="Arial"/>
                <w:color w:val="000000"/>
                <w:sz w:val="16"/>
                <w:szCs w:val="16"/>
              </w:rPr>
              <w:t>1.3.1.</w:t>
            </w:r>
          </w:p>
        </w:tc>
        <w:tc>
          <w:tcPr>
            <w:tcW w:w="8647" w:type="dxa"/>
            <w:tcBorders>
              <w:top w:val="single" w:sz="4" w:space="0" w:color="auto"/>
              <w:left w:val="single" w:sz="4" w:space="0" w:color="auto"/>
              <w:bottom w:val="single" w:sz="4" w:space="0" w:color="auto"/>
              <w:right w:val="single" w:sz="4" w:space="0" w:color="auto"/>
            </w:tcBorders>
          </w:tcPr>
          <w:p w:rsidR="00793AC5" w:rsidRPr="00AD1D0E" w:rsidRDefault="00793AC5" w:rsidP="00793AC5">
            <w:pPr>
              <w:rPr>
                <w:rFonts w:ascii="Arial" w:hAnsi="Arial" w:cs="Arial"/>
                <w:sz w:val="16"/>
                <w:szCs w:val="16"/>
                <w:lang w:eastAsia="en-US"/>
              </w:rPr>
            </w:pPr>
            <w:r w:rsidRPr="00AD1D0E">
              <w:rPr>
                <w:rFonts w:ascii="Arial" w:hAnsi="Arial" w:cs="Arial"/>
                <w:color w:val="000000"/>
                <w:sz w:val="16"/>
                <w:szCs w:val="16"/>
                <w:lang w:eastAsia="en-US"/>
              </w:rPr>
              <w:t>Показатель 1 Соответствие требованиям источников наружного противопожарного водоснабжения</w:t>
            </w:r>
            <w:r w:rsidRPr="00AD1D0E">
              <w:rPr>
                <w:rFonts w:ascii="Arial" w:hAnsi="Arial" w:cs="Arial"/>
                <w:sz w:val="16"/>
                <w:szCs w:val="16"/>
              </w:rPr>
              <w:t xml:space="preserve"> </w:t>
            </w:r>
            <w:r w:rsidRPr="00AD1D0E">
              <w:rPr>
                <w:rFonts w:ascii="Arial" w:hAnsi="Arial" w:cs="Arial"/>
                <w:color w:val="000000"/>
                <w:sz w:val="16"/>
                <w:szCs w:val="16"/>
                <w:lang w:eastAsia="en-US"/>
              </w:rPr>
              <w:t>на террит</w:t>
            </w:r>
            <w:r w:rsidRPr="00AD1D0E">
              <w:rPr>
                <w:rFonts w:ascii="Arial" w:hAnsi="Arial" w:cs="Arial"/>
                <w:color w:val="000000"/>
                <w:sz w:val="16"/>
                <w:szCs w:val="16"/>
                <w:lang w:eastAsia="en-US"/>
              </w:rPr>
              <w:t>о</w:t>
            </w:r>
            <w:r w:rsidRPr="00AD1D0E">
              <w:rPr>
                <w:rFonts w:ascii="Arial" w:hAnsi="Arial" w:cs="Arial"/>
                <w:color w:val="000000"/>
                <w:sz w:val="16"/>
                <w:szCs w:val="16"/>
                <w:lang w:eastAsia="en-US"/>
              </w:rPr>
              <w:t>рии  городского поселения (%)</w:t>
            </w:r>
          </w:p>
        </w:tc>
        <w:tc>
          <w:tcPr>
            <w:tcW w:w="987" w:type="dxa"/>
            <w:tcBorders>
              <w:top w:val="single" w:sz="4" w:space="0" w:color="auto"/>
              <w:left w:val="single" w:sz="4" w:space="0" w:color="auto"/>
              <w:bottom w:val="single" w:sz="4" w:space="0" w:color="auto"/>
              <w:right w:val="single" w:sz="4" w:space="0" w:color="auto"/>
            </w:tcBorders>
          </w:tcPr>
          <w:p w:rsidR="00793AC5" w:rsidRPr="00AD1D0E" w:rsidRDefault="00793AC5" w:rsidP="00793AC5">
            <w:pPr>
              <w:jc w:val="center"/>
              <w:rPr>
                <w:rFonts w:ascii="Arial" w:hAnsi="Arial" w:cs="Arial"/>
                <w:color w:val="000000"/>
                <w:sz w:val="16"/>
                <w:szCs w:val="16"/>
              </w:rPr>
            </w:pPr>
            <w:r w:rsidRPr="00AD1D0E">
              <w:rPr>
                <w:rFonts w:ascii="Arial" w:hAnsi="Arial" w:cs="Arial"/>
                <w:color w:val="000000"/>
                <w:sz w:val="16"/>
                <w:szCs w:val="16"/>
              </w:rPr>
              <w:t>80</w:t>
            </w:r>
          </w:p>
        </w:tc>
        <w:tc>
          <w:tcPr>
            <w:tcW w:w="572" w:type="dxa"/>
            <w:tcBorders>
              <w:top w:val="single" w:sz="4" w:space="0" w:color="auto"/>
              <w:left w:val="single" w:sz="4" w:space="0" w:color="auto"/>
              <w:bottom w:val="single" w:sz="4" w:space="0" w:color="auto"/>
              <w:right w:val="single" w:sz="4" w:space="0" w:color="auto"/>
            </w:tcBorders>
          </w:tcPr>
          <w:p w:rsidR="00793AC5" w:rsidRPr="00AD1D0E" w:rsidRDefault="00793AC5" w:rsidP="00793AC5">
            <w:pPr>
              <w:jc w:val="center"/>
              <w:rPr>
                <w:rFonts w:ascii="Arial" w:hAnsi="Arial" w:cs="Arial"/>
                <w:color w:val="000000"/>
                <w:sz w:val="16"/>
                <w:szCs w:val="16"/>
              </w:rPr>
            </w:pPr>
            <w:r w:rsidRPr="00AD1D0E">
              <w:rPr>
                <w:rFonts w:ascii="Arial" w:hAnsi="Arial" w:cs="Arial"/>
                <w:color w:val="000000"/>
                <w:sz w:val="16"/>
                <w:szCs w:val="16"/>
              </w:rPr>
              <w:t>85</w:t>
            </w:r>
          </w:p>
        </w:tc>
        <w:tc>
          <w:tcPr>
            <w:tcW w:w="686" w:type="dxa"/>
            <w:tcBorders>
              <w:top w:val="single" w:sz="4" w:space="0" w:color="auto"/>
              <w:left w:val="single" w:sz="4" w:space="0" w:color="auto"/>
              <w:bottom w:val="single" w:sz="4" w:space="0" w:color="auto"/>
              <w:right w:val="single" w:sz="4" w:space="0" w:color="auto"/>
            </w:tcBorders>
          </w:tcPr>
          <w:p w:rsidR="00793AC5" w:rsidRPr="00AD1D0E" w:rsidRDefault="00793AC5" w:rsidP="00793AC5">
            <w:pPr>
              <w:jc w:val="center"/>
              <w:rPr>
                <w:rFonts w:ascii="Arial" w:hAnsi="Arial" w:cs="Arial"/>
                <w:color w:val="000000"/>
                <w:sz w:val="16"/>
                <w:szCs w:val="16"/>
              </w:rPr>
            </w:pPr>
            <w:r w:rsidRPr="00AD1D0E">
              <w:rPr>
                <w:rFonts w:ascii="Arial" w:hAnsi="Arial" w:cs="Arial"/>
                <w:color w:val="000000"/>
                <w:sz w:val="16"/>
                <w:szCs w:val="16"/>
              </w:rPr>
              <w:t>95</w:t>
            </w:r>
          </w:p>
        </w:tc>
      </w:tr>
    </w:tbl>
    <w:p w:rsidR="00793AC5" w:rsidRPr="00AD1D0E" w:rsidRDefault="00793AC5" w:rsidP="00FB2C6A">
      <w:pPr>
        <w:widowControl w:val="0"/>
        <w:suppressAutoHyphens/>
        <w:autoSpaceDE w:val="0"/>
        <w:ind w:firstLine="142"/>
        <w:jc w:val="both"/>
        <w:rPr>
          <w:rFonts w:ascii="Arial" w:hAnsi="Arial" w:cs="Arial"/>
          <w:b/>
          <w:sz w:val="16"/>
          <w:szCs w:val="16"/>
        </w:rPr>
      </w:pPr>
      <w:r w:rsidRPr="00AD1D0E">
        <w:rPr>
          <w:rFonts w:ascii="Arial" w:hAnsi="Arial" w:cs="Arial"/>
          <w:b/>
          <w:sz w:val="16"/>
          <w:szCs w:val="16"/>
        </w:rPr>
        <w:t>4.Сроки реализации муниципальной программы:</w:t>
      </w:r>
    </w:p>
    <w:p w:rsidR="00793AC5" w:rsidRPr="00AD1D0E" w:rsidRDefault="00793AC5" w:rsidP="00FB2C6A">
      <w:pPr>
        <w:ind w:firstLine="142"/>
        <w:jc w:val="both"/>
        <w:rPr>
          <w:rFonts w:ascii="Arial" w:hAnsi="Arial" w:cs="Arial"/>
          <w:sz w:val="16"/>
          <w:szCs w:val="16"/>
        </w:rPr>
      </w:pPr>
      <w:r w:rsidRPr="00AD1D0E">
        <w:rPr>
          <w:rFonts w:ascii="Arial" w:hAnsi="Arial" w:cs="Arial"/>
          <w:sz w:val="16"/>
          <w:szCs w:val="16"/>
        </w:rPr>
        <w:t>2020-2022 годы.</w:t>
      </w:r>
    </w:p>
    <w:p w:rsidR="00793AC5" w:rsidRPr="00AD1D0E" w:rsidRDefault="00793AC5" w:rsidP="00FB2C6A">
      <w:pPr>
        <w:widowControl w:val="0"/>
        <w:autoSpaceDE w:val="0"/>
        <w:ind w:firstLine="142"/>
        <w:jc w:val="both"/>
        <w:rPr>
          <w:rFonts w:ascii="Arial" w:hAnsi="Arial" w:cs="Arial"/>
          <w:b/>
          <w:sz w:val="16"/>
          <w:szCs w:val="16"/>
        </w:rPr>
      </w:pPr>
      <w:r w:rsidRPr="00AD1D0E">
        <w:rPr>
          <w:rFonts w:ascii="Arial" w:hAnsi="Arial" w:cs="Arial"/>
          <w:b/>
          <w:sz w:val="16"/>
          <w:szCs w:val="16"/>
        </w:rPr>
        <w:t>5. Объемы и источники финансирования муниципальной программы в ц</w:t>
      </w:r>
      <w:r w:rsidRPr="00AD1D0E">
        <w:rPr>
          <w:rFonts w:ascii="Arial" w:hAnsi="Arial" w:cs="Arial"/>
          <w:b/>
          <w:sz w:val="16"/>
          <w:szCs w:val="16"/>
        </w:rPr>
        <w:t>е</w:t>
      </w:r>
      <w:r w:rsidRPr="00AD1D0E">
        <w:rPr>
          <w:rFonts w:ascii="Arial" w:hAnsi="Arial" w:cs="Arial"/>
          <w:b/>
          <w:sz w:val="16"/>
          <w:szCs w:val="16"/>
        </w:rPr>
        <w:t>лом и по годам реализации (тыс. руб.):</w:t>
      </w:r>
    </w:p>
    <w:tbl>
      <w:tblPr>
        <w:tblW w:w="0" w:type="auto"/>
        <w:tblInd w:w="75" w:type="dxa"/>
        <w:tblLayout w:type="fixed"/>
        <w:tblCellMar>
          <w:left w:w="75" w:type="dxa"/>
          <w:right w:w="75" w:type="dxa"/>
        </w:tblCellMar>
        <w:tblLook w:val="0000" w:firstRow="0" w:lastRow="0" w:firstColumn="0" w:lastColumn="0" w:noHBand="0" w:noVBand="0"/>
      </w:tblPr>
      <w:tblGrid>
        <w:gridCol w:w="1309"/>
        <w:gridCol w:w="2519"/>
        <w:gridCol w:w="1703"/>
        <w:gridCol w:w="1699"/>
        <w:gridCol w:w="2124"/>
        <w:gridCol w:w="1342"/>
      </w:tblGrid>
      <w:tr w:rsidR="00793AC5" w:rsidRPr="00AD1D0E" w:rsidTr="00FB2C6A">
        <w:trPr>
          <w:trHeight w:val="20"/>
        </w:trPr>
        <w:tc>
          <w:tcPr>
            <w:tcW w:w="1309" w:type="dxa"/>
            <w:vMerge w:val="restart"/>
            <w:tcBorders>
              <w:top w:val="single" w:sz="4" w:space="0" w:color="000000"/>
              <w:left w:val="single" w:sz="4" w:space="0" w:color="000000"/>
              <w:bottom w:val="single" w:sz="4" w:space="0" w:color="000000"/>
              <w:right w:val="nil"/>
            </w:tcBorders>
            <w:vAlign w:val="center"/>
          </w:tcPr>
          <w:p w:rsidR="00793AC5" w:rsidRPr="00AD1D0E" w:rsidRDefault="00793AC5" w:rsidP="00793AC5">
            <w:pPr>
              <w:pStyle w:val="ConsPlusCell"/>
              <w:jc w:val="center"/>
              <w:rPr>
                <w:b/>
                <w:sz w:val="16"/>
                <w:szCs w:val="16"/>
              </w:rPr>
            </w:pPr>
            <w:r w:rsidRPr="00AD1D0E">
              <w:rPr>
                <w:b/>
                <w:sz w:val="16"/>
                <w:szCs w:val="16"/>
              </w:rPr>
              <w:t>Год</w:t>
            </w:r>
          </w:p>
        </w:tc>
        <w:tc>
          <w:tcPr>
            <w:tcW w:w="9387" w:type="dxa"/>
            <w:gridSpan w:val="5"/>
            <w:tcBorders>
              <w:top w:val="single" w:sz="4" w:space="0" w:color="000000"/>
              <w:left w:val="single" w:sz="4" w:space="0" w:color="000000"/>
              <w:bottom w:val="single" w:sz="4" w:space="0" w:color="auto"/>
              <w:right w:val="single" w:sz="4" w:space="0" w:color="000000"/>
            </w:tcBorders>
            <w:vAlign w:val="center"/>
          </w:tcPr>
          <w:p w:rsidR="00793AC5" w:rsidRPr="00AD1D0E" w:rsidRDefault="00793AC5" w:rsidP="00793AC5">
            <w:pPr>
              <w:pStyle w:val="ConsPlusCell"/>
              <w:jc w:val="center"/>
              <w:rPr>
                <w:b/>
                <w:sz w:val="16"/>
                <w:szCs w:val="16"/>
              </w:rPr>
            </w:pPr>
            <w:r w:rsidRPr="00AD1D0E">
              <w:rPr>
                <w:b/>
                <w:sz w:val="16"/>
                <w:szCs w:val="16"/>
              </w:rPr>
              <w:t>Источник финансирования</w:t>
            </w:r>
          </w:p>
        </w:tc>
      </w:tr>
      <w:tr w:rsidR="00793AC5" w:rsidRPr="00AD1D0E" w:rsidTr="00FB2C6A">
        <w:trPr>
          <w:trHeight w:val="20"/>
        </w:trPr>
        <w:tc>
          <w:tcPr>
            <w:tcW w:w="1309" w:type="dxa"/>
            <w:vMerge/>
            <w:tcBorders>
              <w:top w:val="single" w:sz="4" w:space="0" w:color="000000"/>
              <w:left w:val="single" w:sz="4" w:space="0" w:color="000000"/>
              <w:bottom w:val="single" w:sz="4" w:space="0" w:color="000000"/>
              <w:right w:val="nil"/>
            </w:tcBorders>
            <w:vAlign w:val="center"/>
          </w:tcPr>
          <w:p w:rsidR="00793AC5" w:rsidRPr="00AD1D0E" w:rsidRDefault="00793AC5" w:rsidP="00793AC5">
            <w:pPr>
              <w:jc w:val="center"/>
              <w:rPr>
                <w:rFonts w:ascii="Arial" w:hAnsi="Arial" w:cs="Arial"/>
                <w:b/>
                <w:sz w:val="16"/>
                <w:szCs w:val="16"/>
                <w:lang w:eastAsia="ar-SA"/>
              </w:rPr>
            </w:pPr>
          </w:p>
        </w:tc>
        <w:tc>
          <w:tcPr>
            <w:tcW w:w="2519" w:type="dxa"/>
            <w:tcBorders>
              <w:top w:val="single" w:sz="4" w:space="0" w:color="auto"/>
              <w:left w:val="single" w:sz="4" w:space="0" w:color="auto"/>
              <w:bottom w:val="single" w:sz="4" w:space="0" w:color="auto"/>
              <w:right w:val="single" w:sz="4" w:space="0" w:color="auto"/>
            </w:tcBorders>
            <w:vAlign w:val="center"/>
          </w:tcPr>
          <w:p w:rsidR="00793AC5" w:rsidRPr="00AD1D0E" w:rsidRDefault="00793AC5" w:rsidP="00793AC5">
            <w:pPr>
              <w:pStyle w:val="ConsPlusCell"/>
              <w:tabs>
                <w:tab w:val="left" w:pos="416"/>
              </w:tabs>
              <w:jc w:val="center"/>
              <w:rPr>
                <w:sz w:val="16"/>
                <w:szCs w:val="16"/>
                <w:lang w:eastAsia="ar-SA"/>
              </w:rPr>
            </w:pPr>
            <w:r w:rsidRPr="00AD1D0E">
              <w:rPr>
                <w:b/>
                <w:sz w:val="16"/>
                <w:szCs w:val="16"/>
              </w:rPr>
              <w:t xml:space="preserve">бюджет </w:t>
            </w:r>
            <w:r w:rsidRPr="00AD1D0E">
              <w:rPr>
                <w:b/>
                <w:sz w:val="16"/>
                <w:szCs w:val="16"/>
              </w:rPr>
              <w:br/>
            </w:r>
            <w:r w:rsidRPr="00AD1D0E">
              <w:rPr>
                <w:b/>
                <w:sz w:val="16"/>
                <w:szCs w:val="16"/>
                <w:lang w:eastAsia="ar-SA"/>
              </w:rPr>
              <w:t>городского пос</w:t>
            </w:r>
            <w:r w:rsidRPr="00AD1D0E">
              <w:rPr>
                <w:b/>
                <w:sz w:val="16"/>
                <w:szCs w:val="16"/>
                <w:lang w:eastAsia="ar-SA"/>
              </w:rPr>
              <w:t>е</w:t>
            </w:r>
            <w:r w:rsidRPr="00AD1D0E">
              <w:rPr>
                <w:b/>
                <w:sz w:val="16"/>
                <w:szCs w:val="16"/>
                <w:lang w:eastAsia="ar-SA"/>
              </w:rPr>
              <w:t>ления</w:t>
            </w:r>
          </w:p>
        </w:tc>
        <w:tc>
          <w:tcPr>
            <w:tcW w:w="1703" w:type="dxa"/>
            <w:tcBorders>
              <w:top w:val="single" w:sz="4" w:space="0" w:color="auto"/>
              <w:left w:val="single" w:sz="4" w:space="0" w:color="auto"/>
              <w:bottom w:val="single" w:sz="4" w:space="0" w:color="auto"/>
              <w:right w:val="single" w:sz="4" w:space="0" w:color="auto"/>
            </w:tcBorders>
            <w:vAlign w:val="center"/>
          </w:tcPr>
          <w:p w:rsidR="00793AC5" w:rsidRPr="00AD1D0E" w:rsidRDefault="00793AC5" w:rsidP="00793AC5">
            <w:pPr>
              <w:pStyle w:val="ConsPlusCell"/>
              <w:tabs>
                <w:tab w:val="left" w:pos="416"/>
              </w:tabs>
              <w:jc w:val="center"/>
              <w:rPr>
                <w:b/>
                <w:sz w:val="16"/>
                <w:szCs w:val="16"/>
              </w:rPr>
            </w:pPr>
            <w:r w:rsidRPr="00AD1D0E">
              <w:rPr>
                <w:b/>
                <w:sz w:val="16"/>
                <w:szCs w:val="16"/>
              </w:rPr>
              <w:t xml:space="preserve">областной </w:t>
            </w:r>
            <w:r w:rsidRPr="00AD1D0E">
              <w:rPr>
                <w:b/>
                <w:sz w:val="16"/>
                <w:szCs w:val="16"/>
              </w:rPr>
              <w:br/>
              <w:t>бюджет</w:t>
            </w:r>
          </w:p>
        </w:tc>
        <w:tc>
          <w:tcPr>
            <w:tcW w:w="1699" w:type="dxa"/>
            <w:tcBorders>
              <w:top w:val="single" w:sz="4" w:space="0" w:color="auto"/>
              <w:left w:val="single" w:sz="4" w:space="0" w:color="auto"/>
              <w:bottom w:val="single" w:sz="4" w:space="0" w:color="auto"/>
              <w:right w:val="single" w:sz="4" w:space="0" w:color="auto"/>
            </w:tcBorders>
            <w:vAlign w:val="center"/>
          </w:tcPr>
          <w:p w:rsidR="00793AC5" w:rsidRPr="00AD1D0E" w:rsidRDefault="00793AC5" w:rsidP="00793AC5">
            <w:pPr>
              <w:pStyle w:val="ConsPlusCell"/>
              <w:tabs>
                <w:tab w:val="left" w:pos="416"/>
              </w:tabs>
              <w:jc w:val="center"/>
              <w:rPr>
                <w:b/>
                <w:sz w:val="16"/>
                <w:szCs w:val="16"/>
              </w:rPr>
            </w:pPr>
            <w:r w:rsidRPr="00AD1D0E">
              <w:rPr>
                <w:b/>
                <w:sz w:val="16"/>
                <w:szCs w:val="16"/>
              </w:rPr>
              <w:t>бюджеты посел</w:t>
            </w:r>
            <w:r w:rsidRPr="00AD1D0E">
              <w:rPr>
                <w:b/>
                <w:sz w:val="16"/>
                <w:szCs w:val="16"/>
              </w:rPr>
              <w:t>е</w:t>
            </w:r>
            <w:r w:rsidRPr="00AD1D0E">
              <w:rPr>
                <w:b/>
                <w:sz w:val="16"/>
                <w:szCs w:val="16"/>
              </w:rPr>
              <w:t>ний</w:t>
            </w:r>
          </w:p>
        </w:tc>
        <w:tc>
          <w:tcPr>
            <w:tcW w:w="2124" w:type="dxa"/>
            <w:tcBorders>
              <w:top w:val="single" w:sz="4" w:space="0" w:color="auto"/>
              <w:left w:val="single" w:sz="4" w:space="0" w:color="auto"/>
              <w:bottom w:val="single" w:sz="4" w:space="0" w:color="auto"/>
              <w:right w:val="single" w:sz="4" w:space="0" w:color="auto"/>
            </w:tcBorders>
            <w:vAlign w:val="center"/>
          </w:tcPr>
          <w:p w:rsidR="00793AC5" w:rsidRPr="00AD1D0E" w:rsidRDefault="00793AC5" w:rsidP="00793AC5">
            <w:pPr>
              <w:pStyle w:val="ConsPlusCell"/>
              <w:tabs>
                <w:tab w:val="left" w:pos="416"/>
              </w:tabs>
              <w:jc w:val="center"/>
              <w:rPr>
                <w:b/>
                <w:sz w:val="16"/>
                <w:szCs w:val="16"/>
              </w:rPr>
            </w:pPr>
            <w:r w:rsidRPr="00AD1D0E">
              <w:rPr>
                <w:b/>
                <w:sz w:val="16"/>
                <w:szCs w:val="16"/>
              </w:rPr>
              <w:t>внебюдже</w:t>
            </w:r>
            <w:r w:rsidRPr="00AD1D0E">
              <w:rPr>
                <w:b/>
                <w:sz w:val="16"/>
                <w:szCs w:val="16"/>
              </w:rPr>
              <w:t>т</w:t>
            </w:r>
            <w:r w:rsidRPr="00AD1D0E">
              <w:rPr>
                <w:b/>
                <w:sz w:val="16"/>
                <w:szCs w:val="16"/>
              </w:rPr>
              <w:t>ные</w:t>
            </w:r>
            <w:r w:rsidRPr="00AD1D0E">
              <w:rPr>
                <w:b/>
                <w:sz w:val="16"/>
                <w:szCs w:val="16"/>
              </w:rPr>
              <w:br/>
              <w:t>средства</w:t>
            </w:r>
          </w:p>
        </w:tc>
        <w:tc>
          <w:tcPr>
            <w:tcW w:w="1342" w:type="dxa"/>
            <w:tcBorders>
              <w:top w:val="single" w:sz="4" w:space="0" w:color="auto"/>
              <w:left w:val="single" w:sz="4" w:space="0" w:color="auto"/>
              <w:bottom w:val="single" w:sz="4" w:space="0" w:color="auto"/>
              <w:right w:val="single" w:sz="4" w:space="0" w:color="auto"/>
            </w:tcBorders>
            <w:vAlign w:val="center"/>
          </w:tcPr>
          <w:p w:rsidR="00793AC5" w:rsidRPr="00AD1D0E" w:rsidRDefault="00793AC5" w:rsidP="00793AC5">
            <w:pPr>
              <w:pStyle w:val="ConsPlusCell"/>
              <w:tabs>
                <w:tab w:val="left" w:pos="416"/>
              </w:tabs>
              <w:jc w:val="center"/>
              <w:rPr>
                <w:b/>
                <w:sz w:val="16"/>
                <w:szCs w:val="16"/>
              </w:rPr>
            </w:pPr>
            <w:r w:rsidRPr="00AD1D0E">
              <w:rPr>
                <w:b/>
                <w:sz w:val="16"/>
                <w:szCs w:val="16"/>
              </w:rPr>
              <w:t>всего</w:t>
            </w:r>
          </w:p>
        </w:tc>
      </w:tr>
      <w:tr w:rsidR="00793AC5" w:rsidRPr="00AD1D0E" w:rsidTr="00FB2C6A">
        <w:trPr>
          <w:trHeight w:val="20"/>
        </w:trPr>
        <w:tc>
          <w:tcPr>
            <w:tcW w:w="1309" w:type="dxa"/>
            <w:tcBorders>
              <w:top w:val="nil"/>
              <w:left w:val="single" w:sz="4" w:space="0" w:color="000000"/>
              <w:bottom w:val="single" w:sz="4" w:space="0" w:color="000000"/>
              <w:right w:val="nil"/>
            </w:tcBorders>
            <w:vAlign w:val="center"/>
          </w:tcPr>
          <w:p w:rsidR="00793AC5" w:rsidRPr="00AD1D0E" w:rsidRDefault="00793AC5" w:rsidP="00793AC5">
            <w:pPr>
              <w:pStyle w:val="ConsPlusCell"/>
              <w:jc w:val="center"/>
              <w:rPr>
                <w:sz w:val="16"/>
                <w:szCs w:val="16"/>
              </w:rPr>
            </w:pPr>
            <w:r w:rsidRPr="00AD1D0E">
              <w:rPr>
                <w:sz w:val="16"/>
                <w:szCs w:val="16"/>
              </w:rPr>
              <w:t>1</w:t>
            </w:r>
          </w:p>
        </w:tc>
        <w:tc>
          <w:tcPr>
            <w:tcW w:w="2519" w:type="dxa"/>
            <w:tcBorders>
              <w:top w:val="single" w:sz="4" w:space="0" w:color="auto"/>
              <w:left w:val="single" w:sz="4" w:space="0" w:color="000000"/>
              <w:bottom w:val="single" w:sz="4" w:space="0" w:color="000000"/>
              <w:right w:val="nil"/>
            </w:tcBorders>
            <w:vAlign w:val="center"/>
          </w:tcPr>
          <w:p w:rsidR="00793AC5" w:rsidRPr="00AD1D0E" w:rsidRDefault="00793AC5" w:rsidP="00793AC5">
            <w:pPr>
              <w:pStyle w:val="ConsPlusCell"/>
              <w:jc w:val="center"/>
              <w:rPr>
                <w:sz w:val="16"/>
                <w:szCs w:val="16"/>
              </w:rPr>
            </w:pPr>
            <w:r w:rsidRPr="00AD1D0E">
              <w:rPr>
                <w:sz w:val="16"/>
                <w:szCs w:val="16"/>
              </w:rPr>
              <w:t>2</w:t>
            </w:r>
          </w:p>
        </w:tc>
        <w:tc>
          <w:tcPr>
            <w:tcW w:w="1703" w:type="dxa"/>
            <w:tcBorders>
              <w:top w:val="single" w:sz="4" w:space="0" w:color="auto"/>
              <w:left w:val="single" w:sz="4" w:space="0" w:color="000000"/>
              <w:bottom w:val="single" w:sz="4" w:space="0" w:color="000000"/>
              <w:right w:val="nil"/>
            </w:tcBorders>
            <w:vAlign w:val="center"/>
          </w:tcPr>
          <w:p w:rsidR="00793AC5" w:rsidRPr="00AD1D0E" w:rsidRDefault="00793AC5" w:rsidP="00793AC5">
            <w:pPr>
              <w:pStyle w:val="ConsPlusCell"/>
              <w:jc w:val="center"/>
              <w:rPr>
                <w:sz w:val="16"/>
                <w:szCs w:val="16"/>
              </w:rPr>
            </w:pPr>
            <w:r w:rsidRPr="00AD1D0E">
              <w:rPr>
                <w:sz w:val="16"/>
                <w:szCs w:val="16"/>
              </w:rPr>
              <w:t>3</w:t>
            </w:r>
          </w:p>
        </w:tc>
        <w:tc>
          <w:tcPr>
            <w:tcW w:w="1699" w:type="dxa"/>
            <w:tcBorders>
              <w:top w:val="single" w:sz="4" w:space="0" w:color="auto"/>
              <w:left w:val="single" w:sz="4" w:space="0" w:color="000000"/>
              <w:bottom w:val="single" w:sz="4" w:space="0" w:color="000000"/>
              <w:right w:val="nil"/>
            </w:tcBorders>
            <w:vAlign w:val="center"/>
          </w:tcPr>
          <w:p w:rsidR="00793AC5" w:rsidRPr="00AD1D0E" w:rsidRDefault="00793AC5" w:rsidP="00793AC5">
            <w:pPr>
              <w:pStyle w:val="ConsPlusCell"/>
              <w:jc w:val="center"/>
              <w:rPr>
                <w:sz w:val="16"/>
                <w:szCs w:val="16"/>
              </w:rPr>
            </w:pPr>
            <w:r w:rsidRPr="00AD1D0E">
              <w:rPr>
                <w:sz w:val="16"/>
                <w:szCs w:val="16"/>
              </w:rPr>
              <w:t>4</w:t>
            </w:r>
          </w:p>
        </w:tc>
        <w:tc>
          <w:tcPr>
            <w:tcW w:w="2124" w:type="dxa"/>
            <w:tcBorders>
              <w:top w:val="single" w:sz="4" w:space="0" w:color="auto"/>
              <w:left w:val="single" w:sz="4" w:space="0" w:color="000000"/>
              <w:bottom w:val="single" w:sz="4" w:space="0" w:color="000000"/>
              <w:right w:val="nil"/>
            </w:tcBorders>
            <w:vAlign w:val="center"/>
          </w:tcPr>
          <w:p w:rsidR="00793AC5" w:rsidRPr="00AD1D0E" w:rsidRDefault="00793AC5" w:rsidP="00793AC5">
            <w:pPr>
              <w:pStyle w:val="ConsPlusCell"/>
              <w:jc w:val="center"/>
              <w:rPr>
                <w:sz w:val="16"/>
                <w:szCs w:val="16"/>
              </w:rPr>
            </w:pPr>
            <w:r w:rsidRPr="00AD1D0E">
              <w:rPr>
                <w:sz w:val="16"/>
                <w:szCs w:val="16"/>
              </w:rPr>
              <w:t>5</w:t>
            </w:r>
          </w:p>
        </w:tc>
        <w:tc>
          <w:tcPr>
            <w:tcW w:w="1342" w:type="dxa"/>
            <w:tcBorders>
              <w:top w:val="single" w:sz="4" w:space="0" w:color="auto"/>
              <w:left w:val="single" w:sz="4" w:space="0" w:color="000000"/>
              <w:bottom w:val="single" w:sz="4" w:space="0" w:color="000000"/>
              <w:right w:val="single" w:sz="4" w:space="0" w:color="000000"/>
            </w:tcBorders>
            <w:vAlign w:val="center"/>
          </w:tcPr>
          <w:p w:rsidR="00793AC5" w:rsidRPr="00AD1D0E" w:rsidRDefault="00793AC5" w:rsidP="00793AC5">
            <w:pPr>
              <w:pStyle w:val="ConsPlusCell"/>
              <w:jc w:val="center"/>
              <w:rPr>
                <w:sz w:val="16"/>
                <w:szCs w:val="16"/>
              </w:rPr>
            </w:pPr>
            <w:r w:rsidRPr="00AD1D0E">
              <w:rPr>
                <w:sz w:val="16"/>
                <w:szCs w:val="16"/>
              </w:rPr>
              <w:t>6</w:t>
            </w:r>
          </w:p>
        </w:tc>
      </w:tr>
      <w:tr w:rsidR="00793AC5" w:rsidRPr="00AD1D0E" w:rsidTr="00FB2C6A">
        <w:trPr>
          <w:trHeight w:val="20"/>
        </w:trPr>
        <w:tc>
          <w:tcPr>
            <w:tcW w:w="1309" w:type="dxa"/>
            <w:tcBorders>
              <w:top w:val="nil"/>
              <w:left w:val="single" w:sz="4" w:space="0" w:color="000000"/>
              <w:bottom w:val="single" w:sz="4" w:space="0" w:color="000000"/>
              <w:right w:val="nil"/>
            </w:tcBorders>
            <w:vAlign w:val="center"/>
          </w:tcPr>
          <w:p w:rsidR="00793AC5" w:rsidRPr="00AD1D0E" w:rsidRDefault="00793AC5" w:rsidP="00793AC5">
            <w:pPr>
              <w:pStyle w:val="ConsPlusCell"/>
              <w:snapToGrid w:val="0"/>
              <w:jc w:val="center"/>
              <w:rPr>
                <w:sz w:val="16"/>
                <w:szCs w:val="16"/>
              </w:rPr>
            </w:pPr>
            <w:r w:rsidRPr="00AD1D0E">
              <w:rPr>
                <w:sz w:val="16"/>
                <w:szCs w:val="16"/>
              </w:rPr>
              <w:t>2020</w:t>
            </w:r>
          </w:p>
        </w:tc>
        <w:tc>
          <w:tcPr>
            <w:tcW w:w="2519" w:type="dxa"/>
            <w:tcBorders>
              <w:top w:val="nil"/>
              <w:left w:val="single" w:sz="4" w:space="0" w:color="000000"/>
              <w:bottom w:val="single" w:sz="4" w:space="0" w:color="000000"/>
              <w:right w:val="nil"/>
            </w:tcBorders>
            <w:vAlign w:val="center"/>
          </w:tcPr>
          <w:p w:rsidR="00793AC5" w:rsidRPr="00AD1D0E" w:rsidRDefault="00793AC5" w:rsidP="00793AC5">
            <w:pPr>
              <w:pStyle w:val="ConsPlusCell"/>
              <w:snapToGrid w:val="0"/>
              <w:jc w:val="center"/>
              <w:rPr>
                <w:sz w:val="16"/>
                <w:szCs w:val="16"/>
              </w:rPr>
            </w:pPr>
            <w:r w:rsidRPr="00AD1D0E">
              <w:rPr>
                <w:sz w:val="16"/>
                <w:szCs w:val="16"/>
              </w:rPr>
              <w:t>235,0</w:t>
            </w:r>
          </w:p>
        </w:tc>
        <w:tc>
          <w:tcPr>
            <w:tcW w:w="1703" w:type="dxa"/>
            <w:tcBorders>
              <w:top w:val="nil"/>
              <w:left w:val="single" w:sz="4" w:space="0" w:color="000000"/>
              <w:bottom w:val="single" w:sz="4" w:space="0" w:color="000000"/>
              <w:right w:val="nil"/>
            </w:tcBorders>
            <w:vAlign w:val="center"/>
          </w:tcPr>
          <w:p w:rsidR="00793AC5" w:rsidRPr="00AD1D0E" w:rsidRDefault="00793AC5" w:rsidP="00793AC5">
            <w:pPr>
              <w:pStyle w:val="ConsPlusCell"/>
              <w:snapToGrid w:val="0"/>
              <w:jc w:val="center"/>
              <w:rPr>
                <w:sz w:val="16"/>
                <w:szCs w:val="16"/>
              </w:rPr>
            </w:pPr>
            <w:r w:rsidRPr="00AD1D0E">
              <w:rPr>
                <w:sz w:val="16"/>
                <w:szCs w:val="16"/>
              </w:rPr>
              <w:t>-</w:t>
            </w:r>
          </w:p>
        </w:tc>
        <w:tc>
          <w:tcPr>
            <w:tcW w:w="1699" w:type="dxa"/>
            <w:tcBorders>
              <w:top w:val="nil"/>
              <w:left w:val="single" w:sz="4" w:space="0" w:color="000000"/>
              <w:bottom w:val="single" w:sz="4" w:space="0" w:color="000000"/>
              <w:right w:val="nil"/>
            </w:tcBorders>
            <w:vAlign w:val="center"/>
          </w:tcPr>
          <w:p w:rsidR="00793AC5" w:rsidRPr="00AD1D0E" w:rsidRDefault="00793AC5" w:rsidP="00793AC5">
            <w:pPr>
              <w:pStyle w:val="ConsPlusCell"/>
              <w:snapToGrid w:val="0"/>
              <w:jc w:val="center"/>
              <w:rPr>
                <w:sz w:val="16"/>
                <w:szCs w:val="16"/>
              </w:rPr>
            </w:pPr>
            <w:r w:rsidRPr="00AD1D0E">
              <w:rPr>
                <w:sz w:val="16"/>
                <w:szCs w:val="16"/>
              </w:rPr>
              <w:t>-</w:t>
            </w:r>
          </w:p>
        </w:tc>
        <w:tc>
          <w:tcPr>
            <w:tcW w:w="2124" w:type="dxa"/>
            <w:tcBorders>
              <w:top w:val="nil"/>
              <w:left w:val="single" w:sz="4" w:space="0" w:color="000000"/>
              <w:bottom w:val="single" w:sz="4" w:space="0" w:color="000000"/>
              <w:right w:val="nil"/>
            </w:tcBorders>
            <w:vAlign w:val="center"/>
          </w:tcPr>
          <w:p w:rsidR="00793AC5" w:rsidRPr="00AD1D0E" w:rsidRDefault="00793AC5" w:rsidP="00793AC5">
            <w:pPr>
              <w:pStyle w:val="ConsPlusCell"/>
              <w:snapToGrid w:val="0"/>
              <w:jc w:val="center"/>
              <w:rPr>
                <w:sz w:val="16"/>
                <w:szCs w:val="16"/>
              </w:rPr>
            </w:pPr>
            <w:r w:rsidRPr="00AD1D0E">
              <w:rPr>
                <w:sz w:val="16"/>
                <w:szCs w:val="16"/>
              </w:rPr>
              <w:t>-</w:t>
            </w:r>
          </w:p>
        </w:tc>
        <w:tc>
          <w:tcPr>
            <w:tcW w:w="1342" w:type="dxa"/>
            <w:tcBorders>
              <w:top w:val="nil"/>
              <w:left w:val="single" w:sz="4" w:space="0" w:color="000000"/>
              <w:bottom w:val="single" w:sz="4" w:space="0" w:color="000000"/>
              <w:right w:val="single" w:sz="4" w:space="0" w:color="000000"/>
            </w:tcBorders>
            <w:vAlign w:val="center"/>
          </w:tcPr>
          <w:p w:rsidR="00793AC5" w:rsidRPr="00AD1D0E" w:rsidRDefault="00793AC5" w:rsidP="00793AC5">
            <w:pPr>
              <w:pStyle w:val="ConsPlusCell"/>
              <w:snapToGrid w:val="0"/>
              <w:jc w:val="center"/>
              <w:rPr>
                <w:sz w:val="16"/>
                <w:szCs w:val="16"/>
              </w:rPr>
            </w:pPr>
            <w:r w:rsidRPr="00AD1D0E">
              <w:rPr>
                <w:sz w:val="16"/>
                <w:szCs w:val="16"/>
              </w:rPr>
              <w:t>235,0</w:t>
            </w:r>
          </w:p>
        </w:tc>
      </w:tr>
      <w:tr w:rsidR="00793AC5" w:rsidRPr="00AD1D0E" w:rsidTr="00FB2C6A">
        <w:trPr>
          <w:trHeight w:val="20"/>
        </w:trPr>
        <w:tc>
          <w:tcPr>
            <w:tcW w:w="1309" w:type="dxa"/>
            <w:tcBorders>
              <w:top w:val="nil"/>
              <w:left w:val="single" w:sz="4" w:space="0" w:color="000000"/>
              <w:bottom w:val="single" w:sz="4" w:space="0" w:color="000000"/>
              <w:right w:val="nil"/>
            </w:tcBorders>
            <w:vAlign w:val="center"/>
          </w:tcPr>
          <w:p w:rsidR="00793AC5" w:rsidRPr="00AD1D0E" w:rsidRDefault="00793AC5" w:rsidP="00793AC5">
            <w:pPr>
              <w:pStyle w:val="ConsPlusCell"/>
              <w:snapToGrid w:val="0"/>
              <w:jc w:val="center"/>
              <w:rPr>
                <w:sz w:val="16"/>
                <w:szCs w:val="16"/>
              </w:rPr>
            </w:pPr>
            <w:r w:rsidRPr="00AD1D0E">
              <w:rPr>
                <w:sz w:val="16"/>
                <w:szCs w:val="16"/>
              </w:rPr>
              <w:t>2021</w:t>
            </w:r>
          </w:p>
        </w:tc>
        <w:tc>
          <w:tcPr>
            <w:tcW w:w="2519" w:type="dxa"/>
            <w:tcBorders>
              <w:top w:val="nil"/>
              <w:left w:val="single" w:sz="4" w:space="0" w:color="000000"/>
              <w:bottom w:val="single" w:sz="4" w:space="0" w:color="000000"/>
              <w:right w:val="nil"/>
            </w:tcBorders>
            <w:vAlign w:val="center"/>
          </w:tcPr>
          <w:p w:rsidR="00793AC5" w:rsidRPr="00AD1D0E" w:rsidRDefault="00793AC5" w:rsidP="00793AC5">
            <w:pPr>
              <w:pStyle w:val="ConsPlusCell"/>
              <w:snapToGrid w:val="0"/>
              <w:jc w:val="center"/>
              <w:rPr>
                <w:sz w:val="16"/>
                <w:szCs w:val="16"/>
              </w:rPr>
            </w:pPr>
            <w:r w:rsidRPr="00AD1D0E">
              <w:rPr>
                <w:sz w:val="16"/>
                <w:szCs w:val="16"/>
              </w:rPr>
              <w:t>182,0</w:t>
            </w:r>
          </w:p>
        </w:tc>
        <w:tc>
          <w:tcPr>
            <w:tcW w:w="1703" w:type="dxa"/>
            <w:tcBorders>
              <w:top w:val="nil"/>
              <w:left w:val="single" w:sz="4" w:space="0" w:color="000000"/>
              <w:bottom w:val="single" w:sz="4" w:space="0" w:color="000000"/>
              <w:right w:val="nil"/>
            </w:tcBorders>
            <w:vAlign w:val="center"/>
          </w:tcPr>
          <w:p w:rsidR="00793AC5" w:rsidRPr="00AD1D0E" w:rsidRDefault="00793AC5" w:rsidP="00793AC5">
            <w:pPr>
              <w:pStyle w:val="ConsPlusCell"/>
              <w:snapToGrid w:val="0"/>
              <w:jc w:val="center"/>
              <w:rPr>
                <w:sz w:val="16"/>
                <w:szCs w:val="16"/>
              </w:rPr>
            </w:pPr>
            <w:r w:rsidRPr="00AD1D0E">
              <w:rPr>
                <w:sz w:val="16"/>
                <w:szCs w:val="16"/>
              </w:rPr>
              <w:t>-</w:t>
            </w:r>
          </w:p>
        </w:tc>
        <w:tc>
          <w:tcPr>
            <w:tcW w:w="1699" w:type="dxa"/>
            <w:tcBorders>
              <w:top w:val="nil"/>
              <w:left w:val="single" w:sz="4" w:space="0" w:color="000000"/>
              <w:bottom w:val="single" w:sz="4" w:space="0" w:color="000000"/>
              <w:right w:val="nil"/>
            </w:tcBorders>
            <w:vAlign w:val="center"/>
          </w:tcPr>
          <w:p w:rsidR="00793AC5" w:rsidRPr="00AD1D0E" w:rsidRDefault="00793AC5" w:rsidP="00793AC5">
            <w:pPr>
              <w:pStyle w:val="ConsPlusCell"/>
              <w:snapToGrid w:val="0"/>
              <w:jc w:val="center"/>
              <w:rPr>
                <w:sz w:val="16"/>
                <w:szCs w:val="16"/>
              </w:rPr>
            </w:pPr>
            <w:r w:rsidRPr="00AD1D0E">
              <w:rPr>
                <w:sz w:val="16"/>
                <w:szCs w:val="16"/>
              </w:rPr>
              <w:t>-</w:t>
            </w:r>
          </w:p>
        </w:tc>
        <w:tc>
          <w:tcPr>
            <w:tcW w:w="2124" w:type="dxa"/>
            <w:tcBorders>
              <w:top w:val="nil"/>
              <w:left w:val="single" w:sz="4" w:space="0" w:color="000000"/>
              <w:bottom w:val="single" w:sz="4" w:space="0" w:color="000000"/>
              <w:right w:val="nil"/>
            </w:tcBorders>
            <w:vAlign w:val="center"/>
          </w:tcPr>
          <w:p w:rsidR="00793AC5" w:rsidRPr="00AD1D0E" w:rsidRDefault="00793AC5" w:rsidP="00793AC5">
            <w:pPr>
              <w:pStyle w:val="ConsPlusCell"/>
              <w:snapToGrid w:val="0"/>
              <w:jc w:val="center"/>
              <w:rPr>
                <w:sz w:val="16"/>
                <w:szCs w:val="16"/>
              </w:rPr>
            </w:pPr>
            <w:r w:rsidRPr="00AD1D0E">
              <w:rPr>
                <w:sz w:val="16"/>
                <w:szCs w:val="16"/>
              </w:rPr>
              <w:t>-</w:t>
            </w:r>
          </w:p>
        </w:tc>
        <w:tc>
          <w:tcPr>
            <w:tcW w:w="1342" w:type="dxa"/>
            <w:tcBorders>
              <w:top w:val="nil"/>
              <w:left w:val="single" w:sz="4" w:space="0" w:color="000000"/>
              <w:bottom w:val="single" w:sz="4" w:space="0" w:color="000000"/>
              <w:right w:val="single" w:sz="4" w:space="0" w:color="000000"/>
            </w:tcBorders>
            <w:vAlign w:val="center"/>
          </w:tcPr>
          <w:p w:rsidR="00793AC5" w:rsidRPr="00AD1D0E" w:rsidRDefault="00793AC5" w:rsidP="00793AC5">
            <w:pPr>
              <w:pStyle w:val="ConsPlusCell"/>
              <w:snapToGrid w:val="0"/>
              <w:jc w:val="center"/>
              <w:rPr>
                <w:sz w:val="16"/>
                <w:szCs w:val="16"/>
              </w:rPr>
            </w:pPr>
            <w:r w:rsidRPr="00AD1D0E">
              <w:rPr>
                <w:sz w:val="16"/>
                <w:szCs w:val="16"/>
              </w:rPr>
              <w:t>182,0</w:t>
            </w:r>
          </w:p>
        </w:tc>
      </w:tr>
      <w:tr w:rsidR="00793AC5" w:rsidRPr="00AD1D0E" w:rsidTr="00FB2C6A">
        <w:trPr>
          <w:trHeight w:val="20"/>
        </w:trPr>
        <w:tc>
          <w:tcPr>
            <w:tcW w:w="1309" w:type="dxa"/>
            <w:tcBorders>
              <w:top w:val="nil"/>
              <w:left w:val="single" w:sz="4" w:space="0" w:color="000000"/>
              <w:bottom w:val="single" w:sz="4" w:space="0" w:color="000000"/>
              <w:right w:val="nil"/>
            </w:tcBorders>
            <w:vAlign w:val="center"/>
          </w:tcPr>
          <w:p w:rsidR="00793AC5" w:rsidRPr="00AD1D0E" w:rsidRDefault="00793AC5" w:rsidP="00793AC5">
            <w:pPr>
              <w:pStyle w:val="ConsPlusCell"/>
              <w:snapToGrid w:val="0"/>
              <w:jc w:val="center"/>
              <w:rPr>
                <w:sz w:val="16"/>
                <w:szCs w:val="16"/>
              </w:rPr>
            </w:pPr>
            <w:r w:rsidRPr="00AD1D0E">
              <w:rPr>
                <w:sz w:val="16"/>
                <w:szCs w:val="16"/>
              </w:rPr>
              <w:t>2022</w:t>
            </w:r>
          </w:p>
        </w:tc>
        <w:tc>
          <w:tcPr>
            <w:tcW w:w="2519" w:type="dxa"/>
            <w:tcBorders>
              <w:top w:val="nil"/>
              <w:left w:val="single" w:sz="4" w:space="0" w:color="000000"/>
              <w:bottom w:val="single" w:sz="4" w:space="0" w:color="000000"/>
              <w:right w:val="nil"/>
            </w:tcBorders>
            <w:vAlign w:val="center"/>
          </w:tcPr>
          <w:p w:rsidR="00793AC5" w:rsidRPr="00AD1D0E" w:rsidRDefault="00793AC5" w:rsidP="00793AC5">
            <w:pPr>
              <w:pStyle w:val="ConsPlusCell"/>
              <w:snapToGrid w:val="0"/>
              <w:jc w:val="center"/>
              <w:rPr>
                <w:sz w:val="16"/>
                <w:szCs w:val="16"/>
              </w:rPr>
            </w:pPr>
            <w:r w:rsidRPr="00AD1D0E">
              <w:rPr>
                <w:sz w:val="16"/>
                <w:szCs w:val="16"/>
              </w:rPr>
              <w:t>181,738 48</w:t>
            </w:r>
          </w:p>
        </w:tc>
        <w:tc>
          <w:tcPr>
            <w:tcW w:w="1703" w:type="dxa"/>
            <w:tcBorders>
              <w:top w:val="nil"/>
              <w:left w:val="single" w:sz="4" w:space="0" w:color="000000"/>
              <w:bottom w:val="single" w:sz="4" w:space="0" w:color="000000"/>
              <w:right w:val="nil"/>
            </w:tcBorders>
            <w:vAlign w:val="center"/>
          </w:tcPr>
          <w:p w:rsidR="00793AC5" w:rsidRPr="00AD1D0E" w:rsidRDefault="00793AC5" w:rsidP="00793AC5">
            <w:pPr>
              <w:pStyle w:val="ConsPlusCell"/>
              <w:snapToGrid w:val="0"/>
              <w:jc w:val="center"/>
              <w:rPr>
                <w:sz w:val="16"/>
                <w:szCs w:val="16"/>
              </w:rPr>
            </w:pPr>
            <w:r w:rsidRPr="00AD1D0E">
              <w:rPr>
                <w:sz w:val="16"/>
                <w:szCs w:val="16"/>
              </w:rPr>
              <w:t>-</w:t>
            </w:r>
          </w:p>
        </w:tc>
        <w:tc>
          <w:tcPr>
            <w:tcW w:w="1699" w:type="dxa"/>
            <w:tcBorders>
              <w:top w:val="nil"/>
              <w:left w:val="single" w:sz="4" w:space="0" w:color="000000"/>
              <w:bottom w:val="single" w:sz="4" w:space="0" w:color="000000"/>
              <w:right w:val="nil"/>
            </w:tcBorders>
            <w:vAlign w:val="center"/>
          </w:tcPr>
          <w:p w:rsidR="00793AC5" w:rsidRPr="00AD1D0E" w:rsidRDefault="00793AC5" w:rsidP="00793AC5">
            <w:pPr>
              <w:pStyle w:val="ConsPlusCell"/>
              <w:snapToGrid w:val="0"/>
              <w:jc w:val="center"/>
              <w:rPr>
                <w:sz w:val="16"/>
                <w:szCs w:val="16"/>
              </w:rPr>
            </w:pPr>
            <w:r w:rsidRPr="00AD1D0E">
              <w:rPr>
                <w:sz w:val="16"/>
                <w:szCs w:val="16"/>
              </w:rPr>
              <w:t>-</w:t>
            </w:r>
          </w:p>
        </w:tc>
        <w:tc>
          <w:tcPr>
            <w:tcW w:w="2124" w:type="dxa"/>
            <w:tcBorders>
              <w:top w:val="nil"/>
              <w:left w:val="single" w:sz="4" w:space="0" w:color="000000"/>
              <w:bottom w:val="single" w:sz="4" w:space="0" w:color="000000"/>
              <w:right w:val="nil"/>
            </w:tcBorders>
            <w:vAlign w:val="center"/>
          </w:tcPr>
          <w:p w:rsidR="00793AC5" w:rsidRPr="00AD1D0E" w:rsidRDefault="00793AC5" w:rsidP="00793AC5">
            <w:pPr>
              <w:pStyle w:val="ConsPlusCell"/>
              <w:snapToGrid w:val="0"/>
              <w:jc w:val="center"/>
              <w:rPr>
                <w:sz w:val="16"/>
                <w:szCs w:val="16"/>
              </w:rPr>
            </w:pPr>
            <w:r w:rsidRPr="00AD1D0E">
              <w:rPr>
                <w:sz w:val="16"/>
                <w:szCs w:val="16"/>
              </w:rPr>
              <w:t>-</w:t>
            </w:r>
          </w:p>
        </w:tc>
        <w:tc>
          <w:tcPr>
            <w:tcW w:w="1342" w:type="dxa"/>
            <w:tcBorders>
              <w:top w:val="nil"/>
              <w:left w:val="single" w:sz="4" w:space="0" w:color="000000"/>
              <w:bottom w:val="single" w:sz="4" w:space="0" w:color="000000"/>
              <w:right w:val="single" w:sz="4" w:space="0" w:color="000000"/>
            </w:tcBorders>
            <w:vAlign w:val="center"/>
          </w:tcPr>
          <w:p w:rsidR="00793AC5" w:rsidRPr="00AD1D0E" w:rsidRDefault="00793AC5" w:rsidP="00793AC5">
            <w:pPr>
              <w:pStyle w:val="ConsPlusCell"/>
              <w:snapToGrid w:val="0"/>
              <w:jc w:val="center"/>
              <w:rPr>
                <w:sz w:val="16"/>
                <w:szCs w:val="16"/>
              </w:rPr>
            </w:pPr>
            <w:r w:rsidRPr="00AD1D0E">
              <w:rPr>
                <w:sz w:val="16"/>
                <w:szCs w:val="16"/>
              </w:rPr>
              <w:t>181,738 48</w:t>
            </w:r>
          </w:p>
        </w:tc>
      </w:tr>
      <w:tr w:rsidR="00793AC5" w:rsidRPr="00AD1D0E" w:rsidTr="00FB2C6A">
        <w:trPr>
          <w:trHeight w:val="20"/>
        </w:trPr>
        <w:tc>
          <w:tcPr>
            <w:tcW w:w="1309" w:type="dxa"/>
            <w:tcBorders>
              <w:top w:val="nil"/>
              <w:left w:val="single" w:sz="4" w:space="0" w:color="000000"/>
              <w:bottom w:val="single" w:sz="4" w:space="0" w:color="000000"/>
              <w:right w:val="nil"/>
            </w:tcBorders>
            <w:vAlign w:val="center"/>
          </w:tcPr>
          <w:p w:rsidR="00793AC5" w:rsidRPr="00AD1D0E" w:rsidRDefault="00793AC5" w:rsidP="00793AC5">
            <w:pPr>
              <w:pStyle w:val="ConsPlusCell"/>
              <w:jc w:val="center"/>
              <w:rPr>
                <w:sz w:val="16"/>
                <w:szCs w:val="16"/>
              </w:rPr>
            </w:pPr>
            <w:r w:rsidRPr="00AD1D0E">
              <w:rPr>
                <w:sz w:val="16"/>
                <w:szCs w:val="16"/>
              </w:rPr>
              <w:t>ВСЕГО</w:t>
            </w:r>
          </w:p>
        </w:tc>
        <w:tc>
          <w:tcPr>
            <w:tcW w:w="2519" w:type="dxa"/>
            <w:tcBorders>
              <w:top w:val="nil"/>
              <w:left w:val="single" w:sz="4" w:space="0" w:color="000000"/>
              <w:bottom w:val="single" w:sz="4" w:space="0" w:color="000000"/>
              <w:right w:val="nil"/>
            </w:tcBorders>
            <w:vAlign w:val="center"/>
          </w:tcPr>
          <w:p w:rsidR="00793AC5" w:rsidRPr="00AD1D0E" w:rsidRDefault="00793AC5" w:rsidP="00793AC5">
            <w:pPr>
              <w:pStyle w:val="ConsPlusCell"/>
              <w:snapToGrid w:val="0"/>
              <w:jc w:val="center"/>
              <w:rPr>
                <w:sz w:val="16"/>
                <w:szCs w:val="16"/>
              </w:rPr>
            </w:pPr>
            <w:r w:rsidRPr="00AD1D0E">
              <w:rPr>
                <w:sz w:val="16"/>
                <w:szCs w:val="16"/>
              </w:rPr>
              <w:t>598,738 48</w:t>
            </w:r>
          </w:p>
        </w:tc>
        <w:tc>
          <w:tcPr>
            <w:tcW w:w="1703" w:type="dxa"/>
            <w:tcBorders>
              <w:top w:val="nil"/>
              <w:left w:val="single" w:sz="4" w:space="0" w:color="000000"/>
              <w:bottom w:val="single" w:sz="4" w:space="0" w:color="000000"/>
              <w:right w:val="nil"/>
            </w:tcBorders>
            <w:vAlign w:val="center"/>
          </w:tcPr>
          <w:p w:rsidR="00793AC5" w:rsidRPr="00AD1D0E" w:rsidRDefault="00793AC5" w:rsidP="00793AC5">
            <w:pPr>
              <w:pStyle w:val="ConsPlusCell"/>
              <w:snapToGrid w:val="0"/>
              <w:jc w:val="center"/>
              <w:rPr>
                <w:sz w:val="16"/>
                <w:szCs w:val="16"/>
              </w:rPr>
            </w:pPr>
            <w:r w:rsidRPr="00AD1D0E">
              <w:rPr>
                <w:sz w:val="16"/>
                <w:szCs w:val="16"/>
              </w:rPr>
              <w:t>-</w:t>
            </w:r>
          </w:p>
        </w:tc>
        <w:tc>
          <w:tcPr>
            <w:tcW w:w="1699" w:type="dxa"/>
            <w:tcBorders>
              <w:top w:val="nil"/>
              <w:left w:val="single" w:sz="4" w:space="0" w:color="000000"/>
              <w:bottom w:val="single" w:sz="4" w:space="0" w:color="000000"/>
              <w:right w:val="nil"/>
            </w:tcBorders>
            <w:vAlign w:val="center"/>
          </w:tcPr>
          <w:p w:rsidR="00793AC5" w:rsidRPr="00AD1D0E" w:rsidRDefault="00793AC5" w:rsidP="00793AC5">
            <w:pPr>
              <w:pStyle w:val="ConsPlusCell"/>
              <w:snapToGrid w:val="0"/>
              <w:jc w:val="center"/>
              <w:rPr>
                <w:sz w:val="16"/>
                <w:szCs w:val="16"/>
              </w:rPr>
            </w:pPr>
            <w:r w:rsidRPr="00AD1D0E">
              <w:rPr>
                <w:sz w:val="16"/>
                <w:szCs w:val="16"/>
              </w:rPr>
              <w:t>-</w:t>
            </w:r>
          </w:p>
        </w:tc>
        <w:tc>
          <w:tcPr>
            <w:tcW w:w="2124" w:type="dxa"/>
            <w:tcBorders>
              <w:top w:val="nil"/>
              <w:left w:val="single" w:sz="4" w:space="0" w:color="000000"/>
              <w:bottom w:val="single" w:sz="4" w:space="0" w:color="000000"/>
              <w:right w:val="nil"/>
            </w:tcBorders>
            <w:vAlign w:val="center"/>
          </w:tcPr>
          <w:p w:rsidR="00793AC5" w:rsidRPr="00AD1D0E" w:rsidRDefault="00793AC5" w:rsidP="00793AC5">
            <w:pPr>
              <w:pStyle w:val="ConsPlusCell"/>
              <w:snapToGrid w:val="0"/>
              <w:jc w:val="center"/>
              <w:rPr>
                <w:sz w:val="16"/>
                <w:szCs w:val="16"/>
              </w:rPr>
            </w:pPr>
            <w:r w:rsidRPr="00AD1D0E">
              <w:rPr>
                <w:sz w:val="16"/>
                <w:szCs w:val="16"/>
              </w:rPr>
              <w:t>-</w:t>
            </w:r>
          </w:p>
        </w:tc>
        <w:tc>
          <w:tcPr>
            <w:tcW w:w="1342" w:type="dxa"/>
            <w:tcBorders>
              <w:top w:val="nil"/>
              <w:left w:val="single" w:sz="4" w:space="0" w:color="000000"/>
              <w:bottom w:val="single" w:sz="4" w:space="0" w:color="000000"/>
              <w:right w:val="single" w:sz="4" w:space="0" w:color="000000"/>
            </w:tcBorders>
            <w:vAlign w:val="center"/>
          </w:tcPr>
          <w:p w:rsidR="00793AC5" w:rsidRPr="00AD1D0E" w:rsidRDefault="00793AC5" w:rsidP="00793AC5">
            <w:pPr>
              <w:pStyle w:val="ConsPlusCell"/>
              <w:snapToGrid w:val="0"/>
              <w:jc w:val="center"/>
              <w:rPr>
                <w:sz w:val="16"/>
                <w:szCs w:val="16"/>
              </w:rPr>
            </w:pPr>
            <w:r w:rsidRPr="00AD1D0E">
              <w:rPr>
                <w:sz w:val="16"/>
                <w:szCs w:val="16"/>
              </w:rPr>
              <w:t>598,738 48</w:t>
            </w:r>
          </w:p>
        </w:tc>
      </w:tr>
    </w:tbl>
    <w:p w:rsidR="00793AC5" w:rsidRPr="00AD1D0E" w:rsidRDefault="00793AC5" w:rsidP="00FB2C6A">
      <w:pPr>
        <w:pStyle w:val="ConsPlusNonformat"/>
        <w:ind w:firstLine="142"/>
        <w:jc w:val="both"/>
        <w:rPr>
          <w:rFonts w:ascii="Arial" w:hAnsi="Arial" w:cs="Arial"/>
          <w:b/>
          <w:sz w:val="16"/>
          <w:szCs w:val="16"/>
        </w:rPr>
      </w:pPr>
      <w:r w:rsidRPr="00AD1D0E">
        <w:rPr>
          <w:rFonts w:ascii="Arial" w:hAnsi="Arial" w:cs="Arial"/>
          <w:b/>
          <w:sz w:val="16"/>
          <w:szCs w:val="16"/>
        </w:rPr>
        <w:t>6. Ожидаемые конечные результаты реализации муниципальной пр</w:t>
      </w:r>
      <w:r w:rsidRPr="00AD1D0E">
        <w:rPr>
          <w:rFonts w:ascii="Arial" w:hAnsi="Arial" w:cs="Arial"/>
          <w:b/>
          <w:sz w:val="16"/>
          <w:szCs w:val="16"/>
        </w:rPr>
        <w:t>о</w:t>
      </w:r>
      <w:r w:rsidRPr="00AD1D0E">
        <w:rPr>
          <w:rFonts w:ascii="Arial" w:hAnsi="Arial" w:cs="Arial"/>
          <w:b/>
          <w:sz w:val="16"/>
          <w:szCs w:val="16"/>
        </w:rPr>
        <w:t>граммы</w:t>
      </w:r>
    </w:p>
    <w:p w:rsidR="00793AC5" w:rsidRPr="00AD1D0E" w:rsidRDefault="00793AC5" w:rsidP="00FB2C6A">
      <w:pPr>
        <w:ind w:firstLine="142"/>
        <w:jc w:val="both"/>
        <w:rPr>
          <w:rFonts w:ascii="Arial" w:hAnsi="Arial" w:cs="Arial"/>
          <w:sz w:val="16"/>
          <w:szCs w:val="16"/>
        </w:rPr>
      </w:pPr>
      <w:bookmarkStart w:id="1" w:name="Par180"/>
      <w:bookmarkEnd w:id="1"/>
      <w:r w:rsidRPr="00AD1D0E">
        <w:rPr>
          <w:rFonts w:ascii="Arial" w:hAnsi="Arial" w:cs="Arial"/>
          <w:sz w:val="16"/>
          <w:szCs w:val="16"/>
        </w:rPr>
        <w:t xml:space="preserve">Реализация муниципальной программы </w:t>
      </w:r>
      <w:r w:rsidRPr="00AD1D0E">
        <w:rPr>
          <w:rFonts w:ascii="Arial" w:hAnsi="Arial" w:cs="Arial"/>
          <w:bCs/>
          <w:color w:val="000000"/>
          <w:sz w:val="16"/>
          <w:szCs w:val="16"/>
        </w:rPr>
        <w:t>на территории городского поселения должна обеспечить совершенств</w:t>
      </w:r>
      <w:r w:rsidRPr="00AD1D0E">
        <w:rPr>
          <w:rFonts w:ascii="Arial" w:hAnsi="Arial" w:cs="Arial"/>
          <w:bCs/>
          <w:color w:val="000000"/>
          <w:sz w:val="16"/>
          <w:szCs w:val="16"/>
        </w:rPr>
        <w:t>о</w:t>
      </w:r>
      <w:r w:rsidRPr="00AD1D0E">
        <w:rPr>
          <w:rFonts w:ascii="Arial" w:hAnsi="Arial" w:cs="Arial"/>
          <w:bCs/>
          <w:color w:val="000000"/>
          <w:sz w:val="16"/>
          <w:szCs w:val="16"/>
        </w:rPr>
        <w:t>вание системы профилактики мер противопожарной безопасности, уменьшить рост количества пожаров на территории городского поселения, снизить уровень гибели людей, имущес</w:t>
      </w:r>
      <w:r w:rsidRPr="00AD1D0E">
        <w:rPr>
          <w:rFonts w:ascii="Arial" w:hAnsi="Arial" w:cs="Arial"/>
          <w:bCs/>
          <w:color w:val="000000"/>
          <w:sz w:val="16"/>
          <w:szCs w:val="16"/>
        </w:rPr>
        <w:t>т</w:t>
      </w:r>
      <w:r w:rsidRPr="00AD1D0E">
        <w:rPr>
          <w:rFonts w:ascii="Arial" w:hAnsi="Arial" w:cs="Arial"/>
          <w:bCs/>
          <w:color w:val="000000"/>
          <w:sz w:val="16"/>
          <w:szCs w:val="16"/>
        </w:rPr>
        <w:t>ва и травматизма при пожарах; усилить противопожарную защиту объектов на территории городского поселения; снизить количество нарушений тр</w:t>
      </w:r>
      <w:r w:rsidRPr="00AD1D0E">
        <w:rPr>
          <w:rFonts w:ascii="Arial" w:hAnsi="Arial" w:cs="Arial"/>
          <w:bCs/>
          <w:color w:val="000000"/>
          <w:sz w:val="16"/>
          <w:szCs w:val="16"/>
        </w:rPr>
        <w:t>е</w:t>
      </w:r>
      <w:r w:rsidRPr="00AD1D0E">
        <w:rPr>
          <w:rFonts w:ascii="Arial" w:hAnsi="Arial" w:cs="Arial"/>
          <w:bCs/>
          <w:color w:val="000000"/>
          <w:sz w:val="16"/>
          <w:szCs w:val="16"/>
        </w:rPr>
        <w:t>бований пожарной безопасности гражданами и организациями.</w:t>
      </w:r>
    </w:p>
    <w:p w:rsidR="00793AC5" w:rsidRPr="00AD1D0E" w:rsidRDefault="00793AC5" w:rsidP="00793AC5">
      <w:pPr>
        <w:ind w:right="-2"/>
        <w:jc w:val="center"/>
        <w:rPr>
          <w:rFonts w:ascii="Arial" w:hAnsi="Arial" w:cs="Arial"/>
          <w:b/>
          <w:sz w:val="16"/>
          <w:szCs w:val="16"/>
        </w:rPr>
      </w:pPr>
      <w:r w:rsidRPr="00AD1D0E">
        <w:rPr>
          <w:rFonts w:ascii="Arial" w:hAnsi="Arial" w:cs="Arial"/>
          <w:b/>
          <w:sz w:val="16"/>
          <w:szCs w:val="16"/>
        </w:rPr>
        <w:t xml:space="preserve">Характеристика текущего состояния  соответствующей сферы </w:t>
      </w:r>
    </w:p>
    <w:p w:rsidR="00793AC5" w:rsidRPr="00AD1D0E" w:rsidRDefault="00793AC5" w:rsidP="00793AC5">
      <w:pPr>
        <w:ind w:right="-2"/>
        <w:jc w:val="center"/>
        <w:rPr>
          <w:rFonts w:ascii="Arial" w:hAnsi="Arial" w:cs="Arial"/>
          <w:b/>
          <w:sz w:val="16"/>
          <w:szCs w:val="16"/>
        </w:rPr>
      </w:pPr>
      <w:r w:rsidRPr="00AD1D0E">
        <w:rPr>
          <w:rFonts w:ascii="Arial" w:hAnsi="Arial" w:cs="Arial"/>
          <w:b/>
          <w:sz w:val="16"/>
          <w:szCs w:val="16"/>
        </w:rPr>
        <w:t xml:space="preserve">социально-экономического развития городского поселения, приоритеты </w:t>
      </w:r>
    </w:p>
    <w:p w:rsidR="00793AC5" w:rsidRPr="00AD1D0E" w:rsidRDefault="00793AC5" w:rsidP="00793AC5">
      <w:pPr>
        <w:ind w:right="-2"/>
        <w:jc w:val="center"/>
        <w:rPr>
          <w:rFonts w:ascii="Arial" w:hAnsi="Arial" w:cs="Arial"/>
          <w:b/>
          <w:sz w:val="16"/>
          <w:szCs w:val="16"/>
        </w:rPr>
      </w:pPr>
      <w:r w:rsidRPr="00AD1D0E">
        <w:rPr>
          <w:rFonts w:ascii="Arial" w:hAnsi="Arial" w:cs="Arial"/>
          <w:b/>
          <w:sz w:val="16"/>
          <w:szCs w:val="16"/>
        </w:rPr>
        <w:t>и цели развития гос</w:t>
      </w:r>
      <w:r w:rsidRPr="00AD1D0E">
        <w:rPr>
          <w:rFonts w:ascii="Arial" w:hAnsi="Arial" w:cs="Arial"/>
          <w:b/>
          <w:sz w:val="16"/>
          <w:szCs w:val="16"/>
        </w:rPr>
        <w:t>у</w:t>
      </w:r>
      <w:r w:rsidRPr="00AD1D0E">
        <w:rPr>
          <w:rFonts w:ascii="Arial" w:hAnsi="Arial" w:cs="Arial"/>
          <w:b/>
          <w:sz w:val="16"/>
          <w:szCs w:val="16"/>
        </w:rPr>
        <w:t>дарственной политики в указанной сфере</w:t>
      </w:r>
    </w:p>
    <w:p w:rsidR="00793AC5" w:rsidRPr="00AD1D0E" w:rsidRDefault="00793AC5" w:rsidP="00FB2C6A">
      <w:pPr>
        <w:tabs>
          <w:tab w:val="left" w:pos="9354"/>
        </w:tabs>
        <w:ind w:firstLine="142"/>
        <w:jc w:val="both"/>
        <w:rPr>
          <w:rFonts w:ascii="Arial" w:hAnsi="Arial" w:cs="Arial"/>
          <w:sz w:val="16"/>
          <w:szCs w:val="16"/>
        </w:rPr>
      </w:pPr>
      <w:r w:rsidRPr="00AD1D0E">
        <w:rPr>
          <w:rFonts w:ascii="Arial" w:hAnsi="Arial" w:cs="Arial"/>
          <w:sz w:val="16"/>
          <w:szCs w:val="16"/>
        </w:rPr>
        <w:t>Правовую основу для разработки муниципальной программы составляют Федеральные законы от 06 октября 2003 года № 131-ФЗ «Об общих при</w:t>
      </w:r>
      <w:r w:rsidRPr="00AD1D0E">
        <w:rPr>
          <w:rFonts w:ascii="Arial" w:hAnsi="Arial" w:cs="Arial"/>
          <w:sz w:val="16"/>
          <w:szCs w:val="16"/>
        </w:rPr>
        <w:t>н</w:t>
      </w:r>
      <w:r w:rsidRPr="00AD1D0E">
        <w:rPr>
          <w:rFonts w:ascii="Arial" w:hAnsi="Arial" w:cs="Arial"/>
          <w:sz w:val="16"/>
          <w:szCs w:val="16"/>
        </w:rPr>
        <w:t>ципах о</w:t>
      </w:r>
      <w:r w:rsidRPr="00AD1D0E">
        <w:rPr>
          <w:rFonts w:ascii="Arial" w:hAnsi="Arial" w:cs="Arial"/>
          <w:sz w:val="16"/>
          <w:szCs w:val="16"/>
        </w:rPr>
        <w:t>р</w:t>
      </w:r>
      <w:r w:rsidRPr="00AD1D0E">
        <w:rPr>
          <w:rFonts w:ascii="Arial" w:hAnsi="Arial" w:cs="Arial"/>
          <w:sz w:val="16"/>
          <w:szCs w:val="16"/>
        </w:rPr>
        <w:t>ганизации местного самоуправления в Российской Федерации», от 21 декабря 1994 года  № 69-ФЗ «О пожарной безопасности», от 22 июля 2008 года № 123-ФЗ «Технический регламент о требованиях пожарной безопасности</w:t>
      </w:r>
      <w:r w:rsidRPr="00AD1D0E">
        <w:rPr>
          <w:rFonts w:ascii="Arial" w:hAnsi="Arial" w:cs="Arial"/>
          <w:bCs/>
          <w:sz w:val="16"/>
          <w:szCs w:val="16"/>
        </w:rPr>
        <w:t>»</w:t>
      </w:r>
      <w:r w:rsidRPr="00AD1D0E">
        <w:rPr>
          <w:rFonts w:ascii="Arial" w:hAnsi="Arial" w:cs="Arial"/>
          <w:sz w:val="16"/>
          <w:szCs w:val="16"/>
        </w:rPr>
        <w:t xml:space="preserve">. </w:t>
      </w:r>
    </w:p>
    <w:p w:rsidR="00793AC5" w:rsidRPr="00AD1D0E" w:rsidRDefault="00793AC5" w:rsidP="00FB2C6A">
      <w:pPr>
        <w:autoSpaceDE w:val="0"/>
        <w:autoSpaceDN w:val="0"/>
        <w:adjustRightInd w:val="0"/>
        <w:ind w:firstLine="142"/>
        <w:jc w:val="both"/>
        <w:rPr>
          <w:rFonts w:ascii="Arial" w:hAnsi="Arial" w:cs="Arial"/>
          <w:sz w:val="16"/>
          <w:szCs w:val="16"/>
        </w:rPr>
      </w:pPr>
      <w:r w:rsidRPr="00AD1D0E">
        <w:rPr>
          <w:rFonts w:ascii="Arial" w:hAnsi="Arial" w:cs="Arial"/>
          <w:sz w:val="16"/>
          <w:szCs w:val="16"/>
        </w:rPr>
        <w:t>Необходимость принятия муниципальной программы и последующей ее реализации вызвана тем, что обстановка с пожарами на территории Ро</w:t>
      </w:r>
      <w:r w:rsidRPr="00AD1D0E">
        <w:rPr>
          <w:rFonts w:ascii="Arial" w:hAnsi="Arial" w:cs="Arial"/>
          <w:sz w:val="16"/>
          <w:szCs w:val="16"/>
        </w:rPr>
        <w:t>с</w:t>
      </w:r>
      <w:r w:rsidRPr="00AD1D0E">
        <w:rPr>
          <w:rFonts w:ascii="Arial" w:hAnsi="Arial" w:cs="Arial"/>
          <w:sz w:val="16"/>
          <w:szCs w:val="16"/>
        </w:rPr>
        <w:t>сийской Федерации и тяжесть последствий от них продолжает оставаться напряженной. Огнем уничтожаются различные строения, жилые помещ</w:t>
      </w:r>
      <w:r w:rsidRPr="00AD1D0E">
        <w:rPr>
          <w:rFonts w:ascii="Arial" w:hAnsi="Arial" w:cs="Arial"/>
          <w:sz w:val="16"/>
          <w:szCs w:val="16"/>
        </w:rPr>
        <w:t>е</w:t>
      </w:r>
      <w:r w:rsidRPr="00AD1D0E">
        <w:rPr>
          <w:rFonts w:ascii="Arial" w:hAnsi="Arial" w:cs="Arial"/>
          <w:sz w:val="16"/>
          <w:szCs w:val="16"/>
        </w:rPr>
        <w:t xml:space="preserve">ния, гибнут люди или остаются без крова, наносится серьезный ущерб социальной сфере. Вступивший в 2008 в силу Федеральный закон от 22 июля </w:t>
      </w:r>
      <w:r w:rsidRPr="00AD1D0E">
        <w:rPr>
          <w:rFonts w:ascii="Arial" w:hAnsi="Arial" w:cs="Arial"/>
          <w:sz w:val="16"/>
          <w:szCs w:val="16"/>
        </w:rPr>
        <w:lastRenderedPageBreak/>
        <w:t>2008 года №123-ФЗ «Технический регламент о требованиях пожарной безопасности» усилил требования к обеспечению пожарной безопасности и ответственность за их н</w:t>
      </w:r>
      <w:r w:rsidRPr="00AD1D0E">
        <w:rPr>
          <w:rFonts w:ascii="Arial" w:hAnsi="Arial" w:cs="Arial"/>
          <w:sz w:val="16"/>
          <w:szCs w:val="16"/>
        </w:rPr>
        <w:t>а</w:t>
      </w:r>
      <w:r w:rsidRPr="00AD1D0E">
        <w:rPr>
          <w:rFonts w:ascii="Arial" w:hAnsi="Arial" w:cs="Arial"/>
          <w:sz w:val="16"/>
          <w:szCs w:val="16"/>
        </w:rPr>
        <w:t>рушение.</w:t>
      </w:r>
    </w:p>
    <w:p w:rsidR="00793AC5" w:rsidRPr="00AD1D0E" w:rsidRDefault="00793AC5" w:rsidP="00FB2C6A">
      <w:pPr>
        <w:ind w:firstLine="142"/>
        <w:jc w:val="both"/>
        <w:rPr>
          <w:rFonts w:ascii="Arial" w:hAnsi="Arial" w:cs="Arial"/>
          <w:sz w:val="16"/>
          <w:szCs w:val="16"/>
        </w:rPr>
      </w:pPr>
      <w:r w:rsidRPr="00AD1D0E">
        <w:rPr>
          <w:rFonts w:ascii="Arial" w:hAnsi="Arial" w:cs="Arial"/>
          <w:sz w:val="16"/>
          <w:szCs w:val="16"/>
        </w:rPr>
        <w:t>За 10 месяцев 2019 года на территории Валдайского городского поселения зарегистрировано 20 пожаров и загораний. По району всего 59 пожаров и загораний. В результате пожаров погиб 1 человек и 2 человека пострадало. Основной причиной возникновения пожаров и загораний явились: нео</w:t>
      </w:r>
      <w:r w:rsidRPr="00AD1D0E">
        <w:rPr>
          <w:rFonts w:ascii="Arial" w:hAnsi="Arial" w:cs="Arial"/>
          <w:sz w:val="16"/>
          <w:szCs w:val="16"/>
        </w:rPr>
        <w:t>с</w:t>
      </w:r>
      <w:r w:rsidRPr="00AD1D0E">
        <w:rPr>
          <w:rFonts w:ascii="Arial" w:hAnsi="Arial" w:cs="Arial"/>
          <w:sz w:val="16"/>
          <w:szCs w:val="16"/>
        </w:rPr>
        <w:t>торожное обращение с огнем, нарушение правил пожарной безопасности гражданами. Огнем уничтожены строения, жилые помещения,  нанесен серьезный материальный ущерб имуществу, экономике и социальной сфере, который составил 4 млн. 146 тысяч ру</w:t>
      </w:r>
      <w:r w:rsidRPr="00AD1D0E">
        <w:rPr>
          <w:rFonts w:ascii="Arial" w:hAnsi="Arial" w:cs="Arial"/>
          <w:sz w:val="16"/>
          <w:szCs w:val="16"/>
        </w:rPr>
        <w:t>б</w:t>
      </w:r>
      <w:r w:rsidRPr="00AD1D0E">
        <w:rPr>
          <w:rFonts w:ascii="Arial" w:hAnsi="Arial" w:cs="Arial"/>
          <w:sz w:val="16"/>
          <w:szCs w:val="16"/>
        </w:rPr>
        <w:t>лей.</w:t>
      </w:r>
    </w:p>
    <w:p w:rsidR="00793AC5" w:rsidRPr="00AD1D0E" w:rsidRDefault="00793AC5" w:rsidP="00FB2C6A">
      <w:pPr>
        <w:pStyle w:val="af4"/>
        <w:spacing w:before="0" w:beforeAutospacing="0" w:after="0" w:afterAutospacing="0"/>
        <w:ind w:firstLine="142"/>
        <w:jc w:val="both"/>
        <w:textAlignment w:val="baseline"/>
        <w:rPr>
          <w:rFonts w:ascii="Arial" w:hAnsi="Arial" w:cs="Arial"/>
          <w:sz w:val="16"/>
          <w:szCs w:val="16"/>
        </w:rPr>
      </w:pPr>
      <w:r w:rsidRPr="00AD1D0E">
        <w:rPr>
          <w:rFonts w:ascii="Arial" w:hAnsi="Arial" w:cs="Arial"/>
          <w:sz w:val="16"/>
          <w:szCs w:val="16"/>
        </w:rPr>
        <w:t>Озабоченность вызывает положение дел с обеспечением пожарной безопасности на объектах образования, здравоохранения, социальной сферы, культуры и жилого сектора. Некоторые  объекты по прежнему не обеспечены автоматической пожарной сигнализацией, не имеют систем оповещения о пожаре. Растет тяжесть последствий от пожаров. Недостаточность современного пожарного оборудования, средств пожаротушения значительно затрудняет тушение пожаров и спасение л</w:t>
      </w:r>
      <w:r w:rsidRPr="00AD1D0E">
        <w:rPr>
          <w:rFonts w:ascii="Arial" w:hAnsi="Arial" w:cs="Arial"/>
          <w:sz w:val="16"/>
          <w:szCs w:val="16"/>
        </w:rPr>
        <w:t>ю</w:t>
      </w:r>
      <w:r w:rsidRPr="00AD1D0E">
        <w:rPr>
          <w:rFonts w:ascii="Arial" w:hAnsi="Arial" w:cs="Arial"/>
          <w:sz w:val="16"/>
          <w:szCs w:val="16"/>
        </w:rPr>
        <w:t>дей.</w:t>
      </w:r>
    </w:p>
    <w:p w:rsidR="00793AC5" w:rsidRPr="00AD1D0E" w:rsidRDefault="00793AC5" w:rsidP="00FB2C6A">
      <w:pPr>
        <w:pStyle w:val="af4"/>
        <w:spacing w:before="0" w:beforeAutospacing="0" w:after="0" w:afterAutospacing="0"/>
        <w:ind w:firstLine="142"/>
        <w:jc w:val="both"/>
        <w:textAlignment w:val="baseline"/>
        <w:rPr>
          <w:rFonts w:ascii="Arial" w:hAnsi="Arial" w:cs="Arial"/>
          <w:sz w:val="16"/>
          <w:szCs w:val="16"/>
        </w:rPr>
      </w:pPr>
      <w:r w:rsidRPr="00AD1D0E">
        <w:rPr>
          <w:rFonts w:ascii="Arial" w:hAnsi="Arial" w:cs="Arial"/>
          <w:sz w:val="16"/>
          <w:szCs w:val="16"/>
        </w:rPr>
        <w:t>Состояние защищенности жизни и здоровья граждан, их имущества, государственного и муниципального имущества, а также имущества организаций от пожаров на территории  городского поселения вызывает постоянную озабоче</w:t>
      </w:r>
      <w:r w:rsidRPr="00AD1D0E">
        <w:rPr>
          <w:rFonts w:ascii="Arial" w:hAnsi="Arial" w:cs="Arial"/>
          <w:sz w:val="16"/>
          <w:szCs w:val="16"/>
        </w:rPr>
        <w:t>н</w:t>
      </w:r>
      <w:r w:rsidRPr="00AD1D0E">
        <w:rPr>
          <w:rFonts w:ascii="Arial" w:hAnsi="Arial" w:cs="Arial"/>
          <w:sz w:val="16"/>
          <w:szCs w:val="16"/>
        </w:rPr>
        <w:t>ность и свидетельствует о необходимости продолжения улучшения эффективности функционирования системы обеспеч</w:t>
      </w:r>
      <w:r w:rsidRPr="00AD1D0E">
        <w:rPr>
          <w:rFonts w:ascii="Arial" w:hAnsi="Arial" w:cs="Arial"/>
          <w:sz w:val="16"/>
          <w:szCs w:val="16"/>
        </w:rPr>
        <w:t>е</w:t>
      </w:r>
      <w:r w:rsidRPr="00AD1D0E">
        <w:rPr>
          <w:rFonts w:ascii="Arial" w:hAnsi="Arial" w:cs="Arial"/>
          <w:sz w:val="16"/>
          <w:szCs w:val="16"/>
        </w:rPr>
        <w:t xml:space="preserve">ния пожарной безопасности. </w:t>
      </w:r>
    </w:p>
    <w:p w:rsidR="00793AC5" w:rsidRPr="00AD1D0E" w:rsidRDefault="00793AC5" w:rsidP="00FB2C6A">
      <w:pPr>
        <w:pStyle w:val="af4"/>
        <w:spacing w:before="0" w:beforeAutospacing="0" w:after="0" w:afterAutospacing="0"/>
        <w:ind w:firstLine="142"/>
        <w:jc w:val="both"/>
        <w:textAlignment w:val="baseline"/>
        <w:rPr>
          <w:rFonts w:ascii="Arial" w:hAnsi="Arial" w:cs="Arial"/>
          <w:sz w:val="16"/>
          <w:szCs w:val="16"/>
        </w:rPr>
      </w:pPr>
      <w:r w:rsidRPr="00AD1D0E">
        <w:rPr>
          <w:rFonts w:ascii="Arial" w:hAnsi="Arial" w:cs="Arial"/>
          <w:sz w:val="16"/>
          <w:szCs w:val="16"/>
        </w:rPr>
        <w:t>Основными причинами пожаров являются:</w:t>
      </w:r>
    </w:p>
    <w:p w:rsidR="00793AC5" w:rsidRPr="00AD1D0E" w:rsidRDefault="00793AC5" w:rsidP="00FB2C6A">
      <w:pPr>
        <w:pStyle w:val="af4"/>
        <w:spacing w:before="0" w:beforeAutospacing="0" w:after="0" w:afterAutospacing="0"/>
        <w:ind w:firstLine="142"/>
        <w:jc w:val="both"/>
        <w:textAlignment w:val="baseline"/>
        <w:rPr>
          <w:rFonts w:ascii="Arial" w:hAnsi="Arial" w:cs="Arial"/>
          <w:sz w:val="16"/>
          <w:szCs w:val="16"/>
        </w:rPr>
      </w:pPr>
      <w:r w:rsidRPr="00AD1D0E">
        <w:rPr>
          <w:rFonts w:ascii="Arial" w:hAnsi="Arial" w:cs="Arial"/>
          <w:sz w:val="16"/>
          <w:szCs w:val="16"/>
        </w:rPr>
        <w:t>нарушение правил пожарной безопасности при монтаже и эксплуатации электрооборудования и электроприб</w:t>
      </w:r>
      <w:r w:rsidRPr="00AD1D0E">
        <w:rPr>
          <w:rFonts w:ascii="Arial" w:hAnsi="Arial" w:cs="Arial"/>
          <w:sz w:val="16"/>
          <w:szCs w:val="16"/>
        </w:rPr>
        <w:t>о</w:t>
      </w:r>
      <w:r w:rsidRPr="00AD1D0E">
        <w:rPr>
          <w:rFonts w:ascii="Arial" w:hAnsi="Arial" w:cs="Arial"/>
          <w:sz w:val="16"/>
          <w:szCs w:val="16"/>
        </w:rPr>
        <w:t>ров;</w:t>
      </w:r>
    </w:p>
    <w:p w:rsidR="00793AC5" w:rsidRPr="00AD1D0E" w:rsidRDefault="00793AC5" w:rsidP="00FB2C6A">
      <w:pPr>
        <w:pStyle w:val="af4"/>
        <w:spacing w:before="0" w:beforeAutospacing="0" w:after="0" w:afterAutospacing="0"/>
        <w:ind w:firstLine="142"/>
        <w:jc w:val="both"/>
        <w:textAlignment w:val="baseline"/>
        <w:rPr>
          <w:rFonts w:ascii="Arial" w:hAnsi="Arial" w:cs="Arial"/>
          <w:sz w:val="16"/>
          <w:szCs w:val="16"/>
        </w:rPr>
      </w:pPr>
      <w:r w:rsidRPr="00AD1D0E">
        <w:rPr>
          <w:rFonts w:ascii="Arial" w:hAnsi="Arial" w:cs="Arial"/>
          <w:sz w:val="16"/>
          <w:szCs w:val="16"/>
        </w:rPr>
        <w:t>нарушение правил безопасности при эксплуатации печей отопления;</w:t>
      </w:r>
    </w:p>
    <w:p w:rsidR="00793AC5" w:rsidRPr="00AD1D0E" w:rsidRDefault="00793AC5" w:rsidP="00FB2C6A">
      <w:pPr>
        <w:pStyle w:val="af4"/>
        <w:spacing w:before="0" w:beforeAutospacing="0" w:after="0" w:afterAutospacing="0"/>
        <w:ind w:firstLine="142"/>
        <w:jc w:val="both"/>
        <w:textAlignment w:val="baseline"/>
        <w:rPr>
          <w:rFonts w:ascii="Arial" w:hAnsi="Arial" w:cs="Arial"/>
          <w:sz w:val="16"/>
          <w:szCs w:val="16"/>
        </w:rPr>
      </w:pPr>
      <w:r w:rsidRPr="00AD1D0E">
        <w:rPr>
          <w:rFonts w:ascii="Arial" w:hAnsi="Arial" w:cs="Arial"/>
          <w:sz w:val="16"/>
          <w:szCs w:val="16"/>
        </w:rPr>
        <w:t>нарушение правил курения в жилых помещениях;</w:t>
      </w:r>
    </w:p>
    <w:p w:rsidR="00793AC5" w:rsidRPr="00AD1D0E" w:rsidRDefault="00793AC5" w:rsidP="00FB2C6A">
      <w:pPr>
        <w:pStyle w:val="af4"/>
        <w:spacing w:before="0" w:beforeAutospacing="0" w:after="0" w:afterAutospacing="0"/>
        <w:ind w:firstLine="142"/>
        <w:jc w:val="both"/>
        <w:textAlignment w:val="baseline"/>
        <w:rPr>
          <w:rFonts w:ascii="Arial" w:hAnsi="Arial" w:cs="Arial"/>
          <w:sz w:val="16"/>
          <w:szCs w:val="16"/>
        </w:rPr>
      </w:pPr>
      <w:r w:rsidRPr="00AD1D0E">
        <w:rPr>
          <w:rFonts w:ascii="Arial" w:hAnsi="Arial" w:cs="Arial"/>
          <w:sz w:val="16"/>
          <w:szCs w:val="16"/>
        </w:rPr>
        <w:t>неосторожное обращение с огнем.</w:t>
      </w:r>
    </w:p>
    <w:p w:rsidR="00793AC5" w:rsidRPr="00AD1D0E" w:rsidRDefault="00793AC5" w:rsidP="00FB2C6A">
      <w:pPr>
        <w:pStyle w:val="af4"/>
        <w:spacing w:before="0" w:beforeAutospacing="0" w:after="0" w:afterAutospacing="0"/>
        <w:ind w:firstLine="142"/>
        <w:jc w:val="both"/>
        <w:textAlignment w:val="baseline"/>
        <w:rPr>
          <w:rFonts w:ascii="Arial" w:hAnsi="Arial" w:cs="Arial"/>
          <w:sz w:val="16"/>
          <w:szCs w:val="16"/>
        </w:rPr>
      </w:pPr>
      <w:r w:rsidRPr="00AD1D0E">
        <w:rPr>
          <w:rFonts w:ascii="Arial" w:hAnsi="Arial" w:cs="Arial"/>
          <w:sz w:val="16"/>
          <w:szCs w:val="16"/>
        </w:rPr>
        <w:t>К числу объективных причин, обуславливающих  напряженность оперативной обстановки с пожарами в жилом секторе следует отнести значительную степень изношенности жилого фонда, недостаточность экономических возможностей поддержания противопожарного состояния зданий, низкую обеспеченность жилых зданий средствами обнар</w:t>
      </w:r>
      <w:r w:rsidRPr="00AD1D0E">
        <w:rPr>
          <w:rFonts w:ascii="Arial" w:hAnsi="Arial" w:cs="Arial"/>
          <w:sz w:val="16"/>
          <w:szCs w:val="16"/>
        </w:rPr>
        <w:t>у</w:t>
      </w:r>
      <w:r w:rsidRPr="00AD1D0E">
        <w:rPr>
          <w:rFonts w:ascii="Arial" w:hAnsi="Arial" w:cs="Arial"/>
          <w:sz w:val="16"/>
          <w:szCs w:val="16"/>
        </w:rPr>
        <w:t>жения и оповещения о пожаре, а также современными первичными средствами пожар</w:t>
      </w:r>
      <w:r w:rsidRPr="00AD1D0E">
        <w:rPr>
          <w:rFonts w:ascii="Arial" w:hAnsi="Arial" w:cs="Arial"/>
          <w:sz w:val="16"/>
          <w:szCs w:val="16"/>
        </w:rPr>
        <w:t>о</w:t>
      </w:r>
      <w:r w:rsidRPr="00AD1D0E">
        <w:rPr>
          <w:rFonts w:ascii="Arial" w:hAnsi="Arial" w:cs="Arial"/>
          <w:sz w:val="16"/>
          <w:szCs w:val="16"/>
        </w:rPr>
        <w:t>тушения.</w:t>
      </w:r>
    </w:p>
    <w:p w:rsidR="00793AC5" w:rsidRPr="00AD1D0E" w:rsidRDefault="00793AC5" w:rsidP="00FB2C6A">
      <w:pPr>
        <w:pStyle w:val="af4"/>
        <w:spacing w:before="0" w:beforeAutospacing="0" w:after="0" w:afterAutospacing="0"/>
        <w:ind w:firstLine="142"/>
        <w:jc w:val="both"/>
        <w:textAlignment w:val="baseline"/>
        <w:rPr>
          <w:rFonts w:ascii="Arial" w:hAnsi="Arial" w:cs="Arial"/>
          <w:sz w:val="16"/>
          <w:szCs w:val="16"/>
        </w:rPr>
      </w:pPr>
      <w:r w:rsidRPr="00AD1D0E">
        <w:rPr>
          <w:rFonts w:ascii="Arial" w:hAnsi="Arial" w:cs="Arial"/>
          <w:sz w:val="16"/>
          <w:szCs w:val="16"/>
        </w:rPr>
        <w:t>Большая часть населения не имеет четкого представления о реальной опасности пожаров. В результате для многих граждан пожар представляется маловероятным событием, игнорируются противопожарные требования и как следствие пожары происходят по причине неосторожного обращения с огнем. В связи с чем необходимо повышение  э</w:t>
      </w:r>
      <w:r w:rsidRPr="00AD1D0E">
        <w:rPr>
          <w:rFonts w:ascii="Arial" w:hAnsi="Arial" w:cs="Arial"/>
          <w:sz w:val="16"/>
          <w:szCs w:val="16"/>
        </w:rPr>
        <w:t>ф</w:t>
      </w:r>
      <w:r w:rsidRPr="00AD1D0E">
        <w:rPr>
          <w:rFonts w:ascii="Arial" w:hAnsi="Arial" w:cs="Arial"/>
          <w:sz w:val="16"/>
          <w:szCs w:val="16"/>
        </w:rPr>
        <w:t xml:space="preserve">фективности системы мер по противопожарной пропаганде и обучению населения. </w:t>
      </w:r>
    </w:p>
    <w:p w:rsidR="00793AC5" w:rsidRPr="00AD1D0E" w:rsidRDefault="00793AC5" w:rsidP="00FB2C6A">
      <w:pPr>
        <w:pStyle w:val="af4"/>
        <w:spacing w:before="0" w:beforeAutospacing="0" w:after="0" w:afterAutospacing="0"/>
        <w:ind w:firstLine="142"/>
        <w:jc w:val="both"/>
        <w:textAlignment w:val="baseline"/>
        <w:rPr>
          <w:rFonts w:ascii="Arial" w:hAnsi="Arial" w:cs="Arial"/>
          <w:sz w:val="16"/>
          <w:szCs w:val="16"/>
        </w:rPr>
      </w:pPr>
      <w:r w:rsidRPr="00AD1D0E">
        <w:rPr>
          <w:rFonts w:ascii="Arial" w:hAnsi="Arial" w:cs="Arial"/>
          <w:sz w:val="16"/>
          <w:szCs w:val="16"/>
        </w:rPr>
        <w:t>Анализ причин, от которых возникают пожары и гибнут люди, убедительно показывает, что предупредить их возможно,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производить эвакуацию, воспрепятствовать распростр</w:t>
      </w:r>
      <w:r w:rsidRPr="00AD1D0E">
        <w:rPr>
          <w:rFonts w:ascii="Arial" w:hAnsi="Arial" w:cs="Arial"/>
          <w:sz w:val="16"/>
          <w:szCs w:val="16"/>
        </w:rPr>
        <w:t>а</w:t>
      </w:r>
      <w:r w:rsidRPr="00AD1D0E">
        <w:rPr>
          <w:rFonts w:ascii="Arial" w:hAnsi="Arial" w:cs="Arial"/>
          <w:sz w:val="16"/>
          <w:szCs w:val="16"/>
        </w:rPr>
        <w:t>нению огня.</w:t>
      </w:r>
    </w:p>
    <w:p w:rsidR="00793AC5" w:rsidRPr="00AD1D0E" w:rsidRDefault="00793AC5" w:rsidP="00FB2C6A">
      <w:pPr>
        <w:pStyle w:val="HTML"/>
        <w:ind w:firstLine="142"/>
        <w:jc w:val="both"/>
        <w:rPr>
          <w:rFonts w:ascii="Arial" w:hAnsi="Arial" w:cs="Arial"/>
          <w:sz w:val="16"/>
          <w:szCs w:val="16"/>
        </w:rPr>
      </w:pPr>
      <w:r w:rsidRPr="00AD1D0E">
        <w:rPr>
          <w:rFonts w:ascii="Arial" w:hAnsi="Arial" w:cs="Arial"/>
          <w:sz w:val="16"/>
          <w:szCs w:val="16"/>
        </w:rPr>
        <w:t>Решение проблемы требует применения организационно-финансовых механизмов взаимодействия, координации усилий и концентрации ресурсов субъектов экономики и построения единой системы управления пожарной  безопасностью в поселении. Создание в приемлемые сроки у</w:t>
      </w:r>
      <w:r w:rsidRPr="00AD1D0E">
        <w:rPr>
          <w:rFonts w:ascii="Arial" w:hAnsi="Arial" w:cs="Arial"/>
          <w:sz w:val="16"/>
          <w:szCs w:val="16"/>
        </w:rPr>
        <w:t>с</w:t>
      </w:r>
      <w:r w:rsidRPr="00AD1D0E">
        <w:rPr>
          <w:rFonts w:ascii="Arial" w:hAnsi="Arial" w:cs="Arial"/>
          <w:sz w:val="16"/>
          <w:szCs w:val="16"/>
        </w:rPr>
        <w:t>ловий для снижения показателей пожарного риска и ущерба во всех сферах жизнедеятельности. С учетом существующего уровня риска пожаров в пос</w:t>
      </w:r>
      <w:r w:rsidRPr="00AD1D0E">
        <w:rPr>
          <w:rFonts w:ascii="Arial" w:hAnsi="Arial" w:cs="Arial"/>
          <w:sz w:val="16"/>
          <w:szCs w:val="16"/>
        </w:rPr>
        <w:t>е</w:t>
      </w:r>
      <w:r w:rsidRPr="00AD1D0E">
        <w:rPr>
          <w:rFonts w:ascii="Arial" w:hAnsi="Arial" w:cs="Arial"/>
          <w:sz w:val="16"/>
          <w:szCs w:val="16"/>
        </w:rPr>
        <w:t>лении эффективное  обеспечение пожарной безопасности может быть достигнуто путем концентрации необходимых  ресурсов на приоритетных направл</w:t>
      </w:r>
      <w:r w:rsidRPr="00AD1D0E">
        <w:rPr>
          <w:rFonts w:ascii="Arial" w:hAnsi="Arial" w:cs="Arial"/>
          <w:sz w:val="16"/>
          <w:szCs w:val="16"/>
        </w:rPr>
        <w:t>е</w:t>
      </w:r>
      <w:r w:rsidRPr="00AD1D0E">
        <w:rPr>
          <w:rFonts w:ascii="Arial" w:hAnsi="Arial" w:cs="Arial"/>
          <w:sz w:val="16"/>
          <w:szCs w:val="16"/>
        </w:rPr>
        <w:t>ниях  с  использованием механизмов планирования и управления, которые ориентированы на достижение конечных резул</w:t>
      </w:r>
      <w:r w:rsidRPr="00AD1D0E">
        <w:rPr>
          <w:rFonts w:ascii="Arial" w:hAnsi="Arial" w:cs="Arial"/>
          <w:sz w:val="16"/>
          <w:szCs w:val="16"/>
        </w:rPr>
        <w:t>ь</w:t>
      </w:r>
      <w:r w:rsidRPr="00AD1D0E">
        <w:rPr>
          <w:rFonts w:ascii="Arial" w:hAnsi="Arial" w:cs="Arial"/>
          <w:sz w:val="16"/>
          <w:szCs w:val="16"/>
        </w:rPr>
        <w:t>татов.</w:t>
      </w:r>
    </w:p>
    <w:p w:rsidR="00793AC5" w:rsidRPr="00AD1D0E" w:rsidRDefault="00793AC5" w:rsidP="00FB2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142"/>
        <w:jc w:val="both"/>
        <w:rPr>
          <w:rFonts w:ascii="Arial" w:hAnsi="Arial" w:cs="Arial"/>
          <w:sz w:val="16"/>
          <w:szCs w:val="16"/>
        </w:rPr>
      </w:pPr>
      <w:r w:rsidRPr="00AD1D0E">
        <w:rPr>
          <w:rFonts w:ascii="Arial" w:hAnsi="Arial" w:cs="Arial"/>
          <w:color w:val="000000"/>
          <w:sz w:val="16"/>
          <w:szCs w:val="16"/>
        </w:rPr>
        <w:t>Финансовое обеспечение реализации муниципальной программы осуществляется за счет бюджетных ассигнований бюджета Валдайского городск</w:t>
      </w:r>
      <w:r w:rsidRPr="00AD1D0E">
        <w:rPr>
          <w:rFonts w:ascii="Arial" w:hAnsi="Arial" w:cs="Arial"/>
          <w:color w:val="000000"/>
          <w:sz w:val="16"/>
          <w:szCs w:val="16"/>
        </w:rPr>
        <w:t>о</w:t>
      </w:r>
      <w:r w:rsidRPr="00AD1D0E">
        <w:rPr>
          <w:rFonts w:ascii="Arial" w:hAnsi="Arial" w:cs="Arial"/>
          <w:color w:val="000000"/>
          <w:sz w:val="16"/>
          <w:szCs w:val="16"/>
        </w:rPr>
        <w:t>го пос</w:t>
      </w:r>
      <w:r w:rsidRPr="00AD1D0E">
        <w:rPr>
          <w:rFonts w:ascii="Arial" w:hAnsi="Arial" w:cs="Arial"/>
          <w:color w:val="000000"/>
          <w:sz w:val="16"/>
          <w:szCs w:val="16"/>
        </w:rPr>
        <w:t>е</w:t>
      </w:r>
      <w:r w:rsidRPr="00AD1D0E">
        <w:rPr>
          <w:rFonts w:ascii="Arial" w:hAnsi="Arial" w:cs="Arial"/>
          <w:color w:val="000000"/>
          <w:sz w:val="16"/>
          <w:szCs w:val="16"/>
        </w:rPr>
        <w:t xml:space="preserve">ления.  </w:t>
      </w:r>
    </w:p>
    <w:p w:rsidR="00793AC5" w:rsidRPr="00AD1D0E" w:rsidRDefault="00793AC5" w:rsidP="00FB2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142"/>
        <w:jc w:val="both"/>
        <w:rPr>
          <w:rFonts w:ascii="Arial" w:hAnsi="Arial" w:cs="Arial"/>
          <w:sz w:val="16"/>
          <w:szCs w:val="16"/>
        </w:rPr>
      </w:pPr>
      <w:r w:rsidRPr="00AD1D0E">
        <w:rPr>
          <w:rFonts w:ascii="Arial" w:hAnsi="Arial" w:cs="Arial"/>
          <w:sz w:val="16"/>
          <w:szCs w:val="16"/>
        </w:rPr>
        <w:t>Риском невыполнения программы может стать неполное ресурсное обеспечение мероприятий программы за счет средств бюджета посел</w:t>
      </w:r>
      <w:r w:rsidRPr="00AD1D0E">
        <w:rPr>
          <w:rFonts w:ascii="Arial" w:hAnsi="Arial" w:cs="Arial"/>
          <w:sz w:val="16"/>
          <w:szCs w:val="16"/>
        </w:rPr>
        <w:t>е</w:t>
      </w:r>
      <w:r w:rsidRPr="00AD1D0E">
        <w:rPr>
          <w:rFonts w:ascii="Arial" w:hAnsi="Arial" w:cs="Arial"/>
          <w:sz w:val="16"/>
          <w:szCs w:val="16"/>
        </w:rPr>
        <w:t>ния.</w:t>
      </w:r>
    </w:p>
    <w:p w:rsidR="00793AC5" w:rsidRPr="00AD1D0E" w:rsidRDefault="00793AC5" w:rsidP="00FB2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AD1D0E">
        <w:rPr>
          <w:rFonts w:ascii="Arial" w:hAnsi="Arial" w:cs="Arial"/>
          <w:sz w:val="16"/>
          <w:szCs w:val="16"/>
        </w:rPr>
        <w:t>Общий объем финансирования муниципальной программы в 2020 – 2022 годах составляет 598,738 48 тыс. ру</w:t>
      </w:r>
      <w:r w:rsidRPr="00AD1D0E">
        <w:rPr>
          <w:rFonts w:ascii="Arial" w:hAnsi="Arial" w:cs="Arial"/>
          <w:sz w:val="16"/>
          <w:szCs w:val="16"/>
        </w:rPr>
        <w:t>б</w:t>
      </w:r>
      <w:r w:rsidRPr="00AD1D0E">
        <w:rPr>
          <w:rFonts w:ascii="Arial" w:hAnsi="Arial" w:cs="Arial"/>
          <w:sz w:val="16"/>
          <w:szCs w:val="16"/>
        </w:rPr>
        <w:t>лей.</w:t>
      </w:r>
    </w:p>
    <w:p w:rsidR="00793AC5" w:rsidRPr="00AD1D0E" w:rsidRDefault="00793AC5" w:rsidP="00FB2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color w:val="000000"/>
          <w:sz w:val="16"/>
          <w:szCs w:val="16"/>
        </w:rPr>
      </w:pPr>
      <w:r w:rsidRPr="00AD1D0E">
        <w:rPr>
          <w:rFonts w:ascii="Arial" w:hAnsi="Arial" w:cs="Arial"/>
          <w:sz w:val="16"/>
          <w:szCs w:val="16"/>
        </w:rPr>
        <w:t>В случае несоответствия объемов финансового обеспечения за счет средств бюджета Валдайского городского поселения в муниципальной пр</w:t>
      </w:r>
      <w:r w:rsidRPr="00AD1D0E">
        <w:rPr>
          <w:rFonts w:ascii="Arial" w:hAnsi="Arial" w:cs="Arial"/>
          <w:sz w:val="16"/>
          <w:szCs w:val="16"/>
        </w:rPr>
        <w:t>о</w:t>
      </w:r>
      <w:r w:rsidRPr="00AD1D0E">
        <w:rPr>
          <w:rFonts w:ascii="Arial" w:hAnsi="Arial" w:cs="Arial"/>
          <w:sz w:val="16"/>
          <w:szCs w:val="16"/>
        </w:rPr>
        <w:t>грамме объемам бюджет</w:t>
      </w:r>
      <w:r w:rsidRPr="00AD1D0E">
        <w:rPr>
          <w:rFonts w:ascii="Arial" w:hAnsi="Arial" w:cs="Arial"/>
          <w:color w:val="000000"/>
          <w:sz w:val="16"/>
          <w:szCs w:val="16"/>
        </w:rPr>
        <w:t>ных ассигнований, на очередной финансовый год и на плановый период на реализацию муниципальной программы, ответс</w:t>
      </w:r>
      <w:r w:rsidRPr="00AD1D0E">
        <w:rPr>
          <w:rFonts w:ascii="Arial" w:hAnsi="Arial" w:cs="Arial"/>
          <w:color w:val="000000"/>
          <w:sz w:val="16"/>
          <w:szCs w:val="16"/>
        </w:rPr>
        <w:t>т</w:t>
      </w:r>
      <w:r w:rsidRPr="00AD1D0E">
        <w:rPr>
          <w:rFonts w:ascii="Arial" w:hAnsi="Arial" w:cs="Arial"/>
          <w:color w:val="000000"/>
          <w:sz w:val="16"/>
          <w:szCs w:val="16"/>
        </w:rPr>
        <w:t>венный исполнитель готовит проект постановления Администрации Валдайского муниципального района о внесении изменений в муниципал</w:t>
      </w:r>
      <w:r w:rsidRPr="00AD1D0E">
        <w:rPr>
          <w:rFonts w:ascii="Arial" w:hAnsi="Arial" w:cs="Arial"/>
          <w:color w:val="000000"/>
          <w:sz w:val="16"/>
          <w:szCs w:val="16"/>
        </w:rPr>
        <w:t>ь</w:t>
      </w:r>
      <w:r w:rsidRPr="00AD1D0E">
        <w:rPr>
          <w:rFonts w:ascii="Arial" w:hAnsi="Arial" w:cs="Arial"/>
          <w:color w:val="000000"/>
          <w:sz w:val="16"/>
          <w:szCs w:val="16"/>
        </w:rPr>
        <w:t>ную программу, касающихся ее финансового обеспечения, целевых показателей, п</w:t>
      </w:r>
      <w:r w:rsidRPr="00AD1D0E">
        <w:rPr>
          <w:rFonts w:ascii="Arial" w:hAnsi="Arial" w:cs="Arial"/>
          <w:color w:val="000000"/>
          <w:sz w:val="16"/>
          <w:szCs w:val="16"/>
        </w:rPr>
        <w:t>е</w:t>
      </w:r>
      <w:r w:rsidRPr="00AD1D0E">
        <w:rPr>
          <w:rFonts w:ascii="Arial" w:hAnsi="Arial" w:cs="Arial"/>
          <w:color w:val="000000"/>
          <w:sz w:val="16"/>
          <w:szCs w:val="16"/>
        </w:rPr>
        <w:t>речня мероприятий на текущий год.</w:t>
      </w:r>
    </w:p>
    <w:p w:rsidR="00793AC5" w:rsidRPr="00AD1D0E" w:rsidRDefault="00793AC5" w:rsidP="00793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rFonts w:ascii="Arial" w:hAnsi="Arial" w:cs="Arial"/>
          <w:b/>
          <w:sz w:val="16"/>
          <w:szCs w:val="16"/>
        </w:rPr>
      </w:pPr>
      <w:r w:rsidRPr="00AD1D0E">
        <w:rPr>
          <w:rFonts w:ascii="Arial" w:hAnsi="Arial" w:cs="Arial"/>
          <w:b/>
          <w:sz w:val="16"/>
          <w:szCs w:val="16"/>
        </w:rPr>
        <w:t xml:space="preserve">Перечень и анализ социальных, финансово-экономических и прочих </w:t>
      </w:r>
    </w:p>
    <w:p w:rsidR="00793AC5" w:rsidRPr="00AD1D0E" w:rsidRDefault="00793AC5" w:rsidP="00793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rFonts w:ascii="Arial" w:hAnsi="Arial" w:cs="Arial"/>
          <w:b/>
          <w:sz w:val="16"/>
          <w:szCs w:val="16"/>
        </w:rPr>
      </w:pPr>
      <w:r w:rsidRPr="00AD1D0E">
        <w:rPr>
          <w:rFonts w:ascii="Arial" w:hAnsi="Arial" w:cs="Arial"/>
          <w:b/>
          <w:sz w:val="16"/>
          <w:szCs w:val="16"/>
        </w:rPr>
        <w:t>рисков реал</w:t>
      </w:r>
      <w:r w:rsidRPr="00AD1D0E">
        <w:rPr>
          <w:rFonts w:ascii="Arial" w:hAnsi="Arial" w:cs="Arial"/>
          <w:b/>
          <w:sz w:val="16"/>
          <w:szCs w:val="16"/>
        </w:rPr>
        <w:t>и</w:t>
      </w:r>
      <w:r w:rsidRPr="00AD1D0E">
        <w:rPr>
          <w:rFonts w:ascii="Arial" w:hAnsi="Arial" w:cs="Arial"/>
          <w:b/>
          <w:sz w:val="16"/>
          <w:szCs w:val="16"/>
        </w:rPr>
        <w:t>зации муниципальной программы</w:t>
      </w:r>
    </w:p>
    <w:p w:rsidR="00793AC5" w:rsidRPr="00AD1D0E" w:rsidRDefault="00793AC5" w:rsidP="00FB2C6A">
      <w:pPr>
        <w:pStyle w:val="Style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142"/>
        <w:rPr>
          <w:rStyle w:val="FontStyle13"/>
          <w:rFonts w:ascii="Arial" w:hAnsi="Arial" w:cs="Arial"/>
          <w:sz w:val="16"/>
          <w:szCs w:val="16"/>
        </w:rPr>
      </w:pPr>
      <w:r w:rsidRPr="00AD1D0E">
        <w:rPr>
          <w:rStyle w:val="FontStyle13"/>
          <w:rFonts w:ascii="Arial" w:hAnsi="Arial" w:cs="Arial"/>
          <w:sz w:val="16"/>
          <w:szCs w:val="16"/>
        </w:rPr>
        <w:t>Основными рисками в реализации муниципальной программы являются:</w:t>
      </w:r>
    </w:p>
    <w:p w:rsidR="00793AC5" w:rsidRPr="00AD1D0E" w:rsidRDefault="00793AC5" w:rsidP="00FB2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Style w:val="FontStyle13"/>
          <w:rFonts w:ascii="Arial" w:hAnsi="Arial" w:cs="Arial"/>
          <w:sz w:val="16"/>
          <w:szCs w:val="16"/>
        </w:rPr>
      </w:pPr>
      <w:r w:rsidRPr="00AD1D0E">
        <w:rPr>
          <w:rStyle w:val="FontStyle13"/>
          <w:rFonts w:ascii="Arial" w:hAnsi="Arial" w:cs="Arial"/>
          <w:sz w:val="16"/>
          <w:szCs w:val="16"/>
        </w:rPr>
        <w:t xml:space="preserve">недостаточное финансирование мероприятий по </w:t>
      </w:r>
      <w:r w:rsidRPr="00AD1D0E">
        <w:rPr>
          <w:rFonts w:ascii="Arial" w:hAnsi="Arial" w:cs="Arial"/>
          <w:sz w:val="16"/>
          <w:szCs w:val="16"/>
        </w:rPr>
        <w:t>реализация первичных мер пожарной безопасности на   территории Валдайского городского пос</w:t>
      </w:r>
      <w:r w:rsidRPr="00AD1D0E">
        <w:rPr>
          <w:rFonts w:ascii="Arial" w:hAnsi="Arial" w:cs="Arial"/>
          <w:sz w:val="16"/>
          <w:szCs w:val="16"/>
        </w:rPr>
        <w:t>е</w:t>
      </w:r>
      <w:r w:rsidRPr="00AD1D0E">
        <w:rPr>
          <w:rFonts w:ascii="Arial" w:hAnsi="Arial" w:cs="Arial"/>
          <w:sz w:val="16"/>
          <w:szCs w:val="16"/>
        </w:rPr>
        <w:t>ления;</w:t>
      </w:r>
    </w:p>
    <w:p w:rsidR="00793AC5" w:rsidRPr="00AD1D0E" w:rsidRDefault="00793AC5" w:rsidP="00FB2C6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142"/>
        <w:rPr>
          <w:rStyle w:val="FontStyle13"/>
          <w:rFonts w:ascii="Arial" w:hAnsi="Arial" w:cs="Arial"/>
          <w:sz w:val="16"/>
          <w:szCs w:val="16"/>
        </w:rPr>
      </w:pPr>
      <w:r w:rsidRPr="00AD1D0E">
        <w:rPr>
          <w:rStyle w:val="FontStyle13"/>
          <w:rFonts w:ascii="Arial" w:hAnsi="Arial" w:cs="Arial"/>
          <w:sz w:val="16"/>
          <w:szCs w:val="16"/>
        </w:rPr>
        <w:t>низкая исполнительская дисциплина ответственного исполнителя, соисполнителей муниципальной программы, должностных лиц, ответс</w:t>
      </w:r>
      <w:r w:rsidRPr="00AD1D0E">
        <w:rPr>
          <w:rStyle w:val="FontStyle13"/>
          <w:rFonts w:ascii="Arial" w:hAnsi="Arial" w:cs="Arial"/>
          <w:sz w:val="16"/>
          <w:szCs w:val="16"/>
        </w:rPr>
        <w:t>т</w:t>
      </w:r>
      <w:r w:rsidRPr="00AD1D0E">
        <w:rPr>
          <w:rStyle w:val="FontStyle13"/>
          <w:rFonts w:ascii="Arial" w:hAnsi="Arial" w:cs="Arial"/>
          <w:sz w:val="16"/>
          <w:szCs w:val="16"/>
        </w:rPr>
        <w:t>венных за выполнение мероприятий муниц</w:t>
      </w:r>
      <w:r w:rsidRPr="00AD1D0E">
        <w:rPr>
          <w:rStyle w:val="FontStyle13"/>
          <w:rFonts w:ascii="Arial" w:hAnsi="Arial" w:cs="Arial"/>
          <w:sz w:val="16"/>
          <w:szCs w:val="16"/>
        </w:rPr>
        <w:t>и</w:t>
      </w:r>
      <w:r w:rsidRPr="00AD1D0E">
        <w:rPr>
          <w:rStyle w:val="FontStyle13"/>
          <w:rFonts w:ascii="Arial" w:hAnsi="Arial" w:cs="Arial"/>
          <w:sz w:val="16"/>
          <w:szCs w:val="16"/>
        </w:rPr>
        <w:t>пальной программы;</w:t>
      </w:r>
    </w:p>
    <w:p w:rsidR="00793AC5" w:rsidRPr="00AD1D0E" w:rsidRDefault="00793AC5" w:rsidP="00FB2C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142"/>
        <w:jc w:val="both"/>
        <w:rPr>
          <w:rFonts w:ascii="Arial" w:hAnsi="Arial" w:cs="Arial"/>
          <w:sz w:val="16"/>
          <w:szCs w:val="16"/>
        </w:rPr>
      </w:pPr>
      <w:r w:rsidRPr="00AD1D0E">
        <w:rPr>
          <w:rFonts w:ascii="Arial" w:hAnsi="Arial" w:cs="Arial"/>
          <w:sz w:val="16"/>
          <w:szCs w:val="16"/>
        </w:rPr>
        <w:t>несвоевременная разработка, согласование и принятие документов, обеспечивающих выполнение мероприятий муниципальной программы;</w:t>
      </w:r>
    </w:p>
    <w:p w:rsidR="00793AC5" w:rsidRPr="00AD1D0E" w:rsidRDefault="00793AC5" w:rsidP="00FB2C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142"/>
        <w:jc w:val="both"/>
        <w:rPr>
          <w:rFonts w:ascii="Arial" w:hAnsi="Arial" w:cs="Arial"/>
          <w:sz w:val="16"/>
          <w:szCs w:val="16"/>
        </w:rPr>
      </w:pPr>
      <w:r w:rsidRPr="00AD1D0E">
        <w:rPr>
          <w:rFonts w:ascii="Arial" w:hAnsi="Arial" w:cs="Arial"/>
          <w:sz w:val="16"/>
          <w:szCs w:val="16"/>
        </w:rPr>
        <w:t>недостаточная оперативность при корректировке плана реализации муниципальной программы при наступлении внешних рисков реализации мун</w:t>
      </w:r>
      <w:r w:rsidRPr="00AD1D0E">
        <w:rPr>
          <w:rFonts w:ascii="Arial" w:hAnsi="Arial" w:cs="Arial"/>
          <w:sz w:val="16"/>
          <w:szCs w:val="16"/>
        </w:rPr>
        <w:t>и</w:t>
      </w:r>
      <w:r w:rsidRPr="00AD1D0E">
        <w:rPr>
          <w:rFonts w:ascii="Arial" w:hAnsi="Arial" w:cs="Arial"/>
          <w:sz w:val="16"/>
          <w:szCs w:val="16"/>
        </w:rPr>
        <w:t>ципал</w:t>
      </w:r>
      <w:r w:rsidRPr="00AD1D0E">
        <w:rPr>
          <w:rFonts w:ascii="Arial" w:hAnsi="Arial" w:cs="Arial"/>
          <w:sz w:val="16"/>
          <w:szCs w:val="16"/>
        </w:rPr>
        <w:t>ь</w:t>
      </w:r>
      <w:r w:rsidRPr="00AD1D0E">
        <w:rPr>
          <w:rFonts w:ascii="Arial" w:hAnsi="Arial" w:cs="Arial"/>
          <w:sz w:val="16"/>
          <w:szCs w:val="16"/>
        </w:rPr>
        <w:t>ной программы.</w:t>
      </w:r>
    </w:p>
    <w:p w:rsidR="00793AC5" w:rsidRPr="00AD1D0E" w:rsidRDefault="00793AC5" w:rsidP="00FB2C6A">
      <w:pPr>
        <w:pStyle w:val="Style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142"/>
        <w:rPr>
          <w:rFonts w:ascii="Arial" w:hAnsi="Arial" w:cs="Arial"/>
          <w:sz w:val="16"/>
          <w:szCs w:val="16"/>
        </w:rPr>
      </w:pPr>
      <w:r w:rsidRPr="00AD1D0E">
        <w:rPr>
          <w:rStyle w:val="FontStyle13"/>
          <w:rFonts w:ascii="Arial" w:hAnsi="Arial" w:cs="Arial"/>
          <w:sz w:val="16"/>
          <w:szCs w:val="16"/>
        </w:rPr>
        <w:t>Эффективное управление рисками предполагает точное и своевремен</w:t>
      </w:r>
      <w:r w:rsidRPr="00AD1D0E">
        <w:rPr>
          <w:rStyle w:val="FontStyle13"/>
          <w:rFonts w:ascii="Arial" w:hAnsi="Arial" w:cs="Arial"/>
          <w:sz w:val="16"/>
          <w:szCs w:val="16"/>
        </w:rPr>
        <w:softHyphen/>
        <w:t>ное финансирование мероприятий муниципальной программы, своевреме</w:t>
      </w:r>
      <w:r w:rsidRPr="00AD1D0E">
        <w:rPr>
          <w:rStyle w:val="FontStyle13"/>
          <w:rFonts w:ascii="Arial" w:hAnsi="Arial" w:cs="Arial"/>
          <w:sz w:val="16"/>
          <w:szCs w:val="16"/>
        </w:rPr>
        <w:t>н</w:t>
      </w:r>
      <w:r w:rsidRPr="00AD1D0E">
        <w:rPr>
          <w:rStyle w:val="FontStyle13"/>
          <w:rFonts w:ascii="Arial" w:hAnsi="Arial" w:cs="Arial"/>
          <w:sz w:val="16"/>
          <w:szCs w:val="16"/>
        </w:rPr>
        <w:t>ное принятие управленч</w:t>
      </w:r>
      <w:r w:rsidRPr="00AD1D0E">
        <w:rPr>
          <w:rStyle w:val="FontStyle13"/>
          <w:rFonts w:ascii="Arial" w:hAnsi="Arial" w:cs="Arial"/>
          <w:sz w:val="16"/>
          <w:szCs w:val="16"/>
        </w:rPr>
        <w:t>е</w:t>
      </w:r>
      <w:r w:rsidRPr="00AD1D0E">
        <w:rPr>
          <w:rStyle w:val="FontStyle13"/>
          <w:rFonts w:ascii="Arial" w:hAnsi="Arial" w:cs="Arial"/>
          <w:sz w:val="16"/>
          <w:szCs w:val="16"/>
        </w:rPr>
        <w:t>ских решений при возникновении тенденции роста рисков.</w:t>
      </w:r>
    </w:p>
    <w:p w:rsidR="00793AC5" w:rsidRPr="00AD1D0E" w:rsidRDefault="00793AC5" w:rsidP="00FB2C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142"/>
        <w:jc w:val="both"/>
        <w:rPr>
          <w:rFonts w:ascii="Arial" w:hAnsi="Arial" w:cs="Arial"/>
          <w:sz w:val="16"/>
          <w:szCs w:val="16"/>
        </w:rPr>
      </w:pPr>
      <w:r w:rsidRPr="00AD1D0E">
        <w:rPr>
          <w:rFonts w:ascii="Arial" w:hAnsi="Arial" w:cs="Arial"/>
          <w:sz w:val="16"/>
          <w:szCs w:val="16"/>
        </w:rPr>
        <w:t>Для управления рисками этой группы предусмотрено проведение в течение всего срока выполнения муниципальной программы мониторинга и пр</w:t>
      </w:r>
      <w:r w:rsidRPr="00AD1D0E">
        <w:rPr>
          <w:rFonts w:ascii="Arial" w:hAnsi="Arial" w:cs="Arial"/>
          <w:sz w:val="16"/>
          <w:szCs w:val="16"/>
        </w:rPr>
        <w:t>о</w:t>
      </w:r>
      <w:r w:rsidRPr="00AD1D0E">
        <w:rPr>
          <w:rFonts w:ascii="Arial" w:hAnsi="Arial" w:cs="Arial"/>
          <w:sz w:val="16"/>
          <w:szCs w:val="16"/>
        </w:rPr>
        <w:t>гнозирования текущих тенденций в сфере реализации муниципальной программы и при необходимости актуализация мероприятий муниц</w:t>
      </w:r>
      <w:r w:rsidRPr="00AD1D0E">
        <w:rPr>
          <w:rFonts w:ascii="Arial" w:hAnsi="Arial" w:cs="Arial"/>
          <w:sz w:val="16"/>
          <w:szCs w:val="16"/>
        </w:rPr>
        <w:t>и</w:t>
      </w:r>
      <w:r w:rsidRPr="00AD1D0E">
        <w:rPr>
          <w:rFonts w:ascii="Arial" w:hAnsi="Arial" w:cs="Arial"/>
          <w:sz w:val="16"/>
          <w:szCs w:val="16"/>
        </w:rPr>
        <w:t>пальной программы.</w:t>
      </w:r>
    </w:p>
    <w:p w:rsidR="00793AC5" w:rsidRPr="00AD1D0E" w:rsidRDefault="00793AC5" w:rsidP="00793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outlineLvl w:val="0"/>
        <w:rPr>
          <w:rFonts w:ascii="Arial" w:hAnsi="Arial" w:cs="Arial"/>
          <w:b/>
          <w:sz w:val="16"/>
          <w:szCs w:val="16"/>
        </w:rPr>
      </w:pPr>
      <w:r w:rsidRPr="00AD1D0E">
        <w:rPr>
          <w:rFonts w:ascii="Arial" w:hAnsi="Arial" w:cs="Arial"/>
          <w:b/>
          <w:sz w:val="16"/>
          <w:szCs w:val="16"/>
        </w:rPr>
        <w:t>Механизм управления реализацией муниципальной программы</w:t>
      </w:r>
    </w:p>
    <w:p w:rsidR="00793AC5" w:rsidRPr="00AD1D0E" w:rsidRDefault="00793AC5" w:rsidP="00FB2C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142"/>
        <w:jc w:val="both"/>
        <w:rPr>
          <w:rFonts w:ascii="Arial" w:hAnsi="Arial" w:cs="Arial"/>
          <w:sz w:val="16"/>
          <w:szCs w:val="16"/>
        </w:rPr>
      </w:pPr>
      <w:r w:rsidRPr="00AD1D0E">
        <w:rPr>
          <w:rFonts w:ascii="Arial" w:hAnsi="Arial" w:cs="Arial"/>
          <w:sz w:val="16"/>
          <w:szCs w:val="16"/>
        </w:rPr>
        <w:t>Оценку соотношения эффективности реализации муниципальной программы с приоритетами, целями и показат</w:t>
      </w:r>
      <w:r w:rsidRPr="00AD1D0E">
        <w:rPr>
          <w:rFonts w:ascii="Arial" w:hAnsi="Arial" w:cs="Arial"/>
          <w:sz w:val="16"/>
          <w:szCs w:val="16"/>
        </w:rPr>
        <w:t>е</w:t>
      </w:r>
      <w:r w:rsidRPr="00AD1D0E">
        <w:rPr>
          <w:rFonts w:ascii="Arial" w:hAnsi="Arial" w:cs="Arial"/>
          <w:sz w:val="16"/>
          <w:szCs w:val="16"/>
        </w:rPr>
        <w:t>лями прогноза социально-экономического развития района, контроль за реализацией муниципальной программы осуществляет заместитель Главы администрации муниц</w:t>
      </w:r>
      <w:r w:rsidRPr="00AD1D0E">
        <w:rPr>
          <w:rFonts w:ascii="Arial" w:hAnsi="Arial" w:cs="Arial"/>
          <w:sz w:val="16"/>
          <w:szCs w:val="16"/>
        </w:rPr>
        <w:t>и</w:t>
      </w:r>
      <w:r w:rsidRPr="00AD1D0E">
        <w:rPr>
          <w:rFonts w:ascii="Arial" w:hAnsi="Arial" w:cs="Arial"/>
          <w:sz w:val="16"/>
          <w:szCs w:val="16"/>
        </w:rPr>
        <w:t>пального района, обеспечивающий взаимодействие органов местн</w:t>
      </w:r>
      <w:r w:rsidRPr="00AD1D0E">
        <w:rPr>
          <w:rFonts w:ascii="Arial" w:hAnsi="Arial" w:cs="Arial"/>
          <w:sz w:val="16"/>
          <w:szCs w:val="16"/>
        </w:rPr>
        <w:t>о</w:t>
      </w:r>
      <w:r w:rsidRPr="00AD1D0E">
        <w:rPr>
          <w:rFonts w:ascii="Arial" w:hAnsi="Arial" w:cs="Arial"/>
          <w:sz w:val="16"/>
          <w:szCs w:val="16"/>
        </w:rPr>
        <w:t>го самоуправления по вопросам первичных мер пожарной безопасности.</w:t>
      </w:r>
    </w:p>
    <w:p w:rsidR="00793AC5" w:rsidRPr="00AD1D0E" w:rsidRDefault="00793AC5" w:rsidP="00FB2C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142"/>
        <w:jc w:val="both"/>
        <w:rPr>
          <w:rFonts w:ascii="Arial" w:hAnsi="Arial" w:cs="Arial"/>
          <w:sz w:val="16"/>
          <w:szCs w:val="16"/>
        </w:rPr>
      </w:pPr>
      <w:r w:rsidRPr="00AD1D0E">
        <w:rPr>
          <w:rFonts w:ascii="Arial" w:hAnsi="Arial" w:cs="Arial"/>
          <w:sz w:val="16"/>
          <w:szCs w:val="16"/>
        </w:rPr>
        <w:t>главный специалист по делам гражданской обороны и чрезвычайным ситуациям Администрации муниципал</w:t>
      </w:r>
      <w:r w:rsidRPr="00AD1D0E">
        <w:rPr>
          <w:rFonts w:ascii="Arial" w:hAnsi="Arial" w:cs="Arial"/>
          <w:sz w:val="16"/>
          <w:szCs w:val="16"/>
        </w:rPr>
        <w:t>ь</w:t>
      </w:r>
      <w:r w:rsidRPr="00AD1D0E">
        <w:rPr>
          <w:rFonts w:ascii="Arial" w:hAnsi="Arial" w:cs="Arial"/>
          <w:sz w:val="16"/>
          <w:szCs w:val="16"/>
        </w:rPr>
        <w:t>ного района осуществляет:</w:t>
      </w:r>
    </w:p>
    <w:p w:rsidR="00793AC5" w:rsidRPr="00AD1D0E" w:rsidRDefault="00793AC5" w:rsidP="00FB2C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142"/>
        <w:jc w:val="both"/>
        <w:rPr>
          <w:rFonts w:ascii="Arial" w:hAnsi="Arial" w:cs="Arial"/>
          <w:sz w:val="16"/>
          <w:szCs w:val="16"/>
        </w:rPr>
      </w:pPr>
      <w:r w:rsidRPr="00AD1D0E">
        <w:rPr>
          <w:rFonts w:ascii="Arial" w:hAnsi="Arial" w:cs="Arial"/>
          <w:sz w:val="16"/>
          <w:szCs w:val="16"/>
        </w:rPr>
        <w:t>непосредственный контроль за ходом реализации мероприятий муниц</w:t>
      </w:r>
      <w:r w:rsidRPr="00AD1D0E">
        <w:rPr>
          <w:rFonts w:ascii="Arial" w:hAnsi="Arial" w:cs="Arial"/>
          <w:sz w:val="16"/>
          <w:szCs w:val="16"/>
        </w:rPr>
        <w:t>и</w:t>
      </w:r>
      <w:r w:rsidRPr="00AD1D0E">
        <w:rPr>
          <w:rFonts w:ascii="Arial" w:hAnsi="Arial" w:cs="Arial"/>
          <w:sz w:val="16"/>
          <w:szCs w:val="16"/>
        </w:rPr>
        <w:t>пальной программы;</w:t>
      </w:r>
    </w:p>
    <w:p w:rsidR="00793AC5" w:rsidRPr="00AD1D0E" w:rsidRDefault="00793AC5" w:rsidP="00FB2C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142"/>
        <w:jc w:val="both"/>
        <w:rPr>
          <w:rFonts w:ascii="Arial" w:hAnsi="Arial" w:cs="Arial"/>
          <w:sz w:val="16"/>
          <w:szCs w:val="16"/>
        </w:rPr>
      </w:pPr>
      <w:r w:rsidRPr="00AD1D0E">
        <w:rPr>
          <w:rFonts w:ascii="Arial" w:hAnsi="Arial" w:cs="Arial"/>
          <w:sz w:val="16"/>
          <w:szCs w:val="16"/>
        </w:rPr>
        <w:t>координацию выполнения мероприятий муниципальной программы;</w:t>
      </w:r>
    </w:p>
    <w:p w:rsidR="00793AC5" w:rsidRPr="00AD1D0E" w:rsidRDefault="00793AC5" w:rsidP="00FB2C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142"/>
        <w:jc w:val="both"/>
        <w:rPr>
          <w:rFonts w:ascii="Arial" w:hAnsi="Arial" w:cs="Arial"/>
          <w:sz w:val="16"/>
          <w:szCs w:val="16"/>
        </w:rPr>
      </w:pPr>
      <w:r w:rsidRPr="00AD1D0E">
        <w:rPr>
          <w:rFonts w:ascii="Arial" w:hAnsi="Arial" w:cs="Arial"/>
          <w:sz w:val="16"/>
          <w:szCs w:val="16"/>
        </w:rPr>
        <w:t>обеспечение эффективности реализации муниципальной программы, целевого и</w:t>
      </w:r>
      <w:r w:rsidRPr="00AD1D0E">
        <w:rPr>
          <w:rFonts w:ascii="Arial" w:hAnsi="Arial" w:cs="Arial"/>
          <w:sz w:val="16"/>
          <w:szCs w:val="16"/>
        </w:rPr>
        <w:t>с</w:t>
      </w:r>
      <w:r w:rsidRPr="00AD1D0E">
        <w:rPr>
          <w:rFonts w:ascii="Arial" w:hAnsi="Arial" w:cs="Arial"/>
          <w:sz w:val="16"/>
          <w:szCs w:val="16"/>
        </w:rPr>
        <w:t>пользования средств;</w:t>
      </w:r>
    </w:p>
    <w:p w:rsidR="00793AC5" w:rsidRPr="00AD1D0E" w:rsidRDefault="00793AC5" w:rsidP="00FB2C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142"/>
        <w:jc w:val="both"/>
        <w:rPr>
          <w:rFonts w:ascii="Arial" w:hAnsi="Arial" w:cs="Arial"/>
          <w:sz w:val="16"/>
          <w:szCs w:val="16"/>
        </w:rPr>
      </w:pPr>
      <w:r w:rsidRPr="00AD1D0E">
        <w:rPr>
          <w:rFonts w:ascii="Arial" w:hAnsi="Arial" w:cs="Arial"/>
          <w:sz w:val="16"/>
          <w:szCs w:val="16"/>
        </w:rPr>
        <w:t>подготовку при необходимости предложений по уточнению мероприятий муниципальной программы, объемов финансирования, механизма реал</w:t>
      </w:r>
      <w:r w:rsidRPr="00AD1D0E">
        <w:rPr>
          <w:rFonts w:ascii="Arial" w:hAnsi="Arial" w:cs="Arial"/>
          <w:sz w:val="16"/>
          <w:szCs w:val="16"/>
        </w:rPr>
        <w:t>и</w:t>
      </w:r>
      <w:r w:rsidRPr="00AD1D0E">
        <w:rPr>
          <w:rFonts w:ascii="Arial" w:hAnsi="Arial" w:cs="Arial"/>
          <w:sz w:val="16"/>
          <w:szCs w:val="16"/>
        </w:rPr>
        <w:t>зации муниципальной программы, целевых показателей для оценки эффективности реализации муниципальной программы;</w:t>
      </w:r>
    </w:p>
    <w:p w:rsidR="00793AC5" w:rsidRPr="00AD1D0E" w:rsidRDefault="00793AC5" w:rsidP="00FB2C6A">
      <w:pPr>
        <w:ind w:firstLine="142"/>
        <w:jc w:val="both"/>
        <w:rPr>
          <w:rFonts w:ascii="Arial" w:hAnsi="Arial" w:cs="Arial"/>
          <w:color w:val="000000"/>
          <w:sz w:val="16"/>
          <w:szCs w:val="16"/>
        </w:rPr>
      </w:pPr>
      <w:r w:rsidRPr="00AD1D0E">
        <w:rPr>
          <w:rFonts w:ascii="Arial" w:hAnsi="Arial" w:cs="Arial"/>
          <w:sz w:val="16"/>
          <w:szCs w:val="16"/>
        </w:rPr>
        <w:t>составление отчетов о ходе реализации муниципальной программы в соответствии с постановлением Администрации Валдайского муниц</w:t>
      </w:r>
      <w:r w:rsidRPr="00AD1D0E">
        <w:rPr>
          <w:rFonts w:ascii="Arial" w:hAnsi="Arial" w:cs="Arial"/>
          <w:sz w:val="16"/>
          <w:szCs w:val="16"/>
        </w:rPr>
        <w:t>и</w:t>
      </w:r>
      <w:r w:rsidRPr="00AD1D0E">
        <w:rPr>
          <w:rFonts w:ascii="Arial" w:hAnsi="Arial" w:cs="Arial"/>
          <w:sz w:val="16"/>
          <w:szCs w:val="16"/>
        </w:rPr>
        <w:t xml:space="preserve">пального района </w:t>
      </w:r>
      <w:r w:rsidRPr="00AD1D0E">
        <w:rPr>
          <w:rFonts w:ascii="Arial" w:hAnsi="Arial" w:cs="Arial"/>
          <w:color w:val="000000"/>
          <w:sz w:val="16"/>
          <w:szCs w:val="16"/>
        </w:rPr>
        <w:t>от 26.08.2013 №1160 «Об утверждении Порядка принятия решений о разработке муниципальных программ Валдайского муниципального ра</w:t>
      </w:r>
      <w:r w:rsidRPr="00AD1D0E">
        <w:rPr>
          <w:rFonts w:ascii="Arial" w:hAnsi="Arial" w:cs="Arial"/>
          <w:color w:val="000000"/>
          <w:sz w:val="16"/>
          <w:szCs w:val="16"/>
        </w:rPr>
        <w:t>й</w:t>
      </w:r>
      <w:r w:rsidRPr="00AD1D0E">
        <w:rPr>
          <w:rFonts w:ascii="Arial" w:hAnsi="Arial" w:cs="Arial"/>
          <w:color w:val="000000"/>
          <w:sz w:val="16"/>
          <w:szCs w:val="16"/>
        </w:rPr>
        <w:t>она, их формирования и реализации».</w:t>
      </w:r>
    </w:p>
    <w:p w:rsidR="00FB2C6A" w:rsidRPr="00AD1D0E" w:rsidRDefault="00FB2C6A" w:rsidP="00FB2C6A">
      <w:pPr>
        <w:jc w:val="center"/>
        <w:rPr>
          <w:rFonts w:ascii="Arial" w:hAnsi="Arial" w:cs="Arial"/>
          <w:b/>
          <w:bCs/>
          <w:color w:val="000000"/>
          <w:sz w:val="14"/>
          <w:szCs w:val="14"/>
        </w:rPr>
      </w:pPr>
      <w:r w:rsidRPr="00AD1D0E">
        <w:rPr>
          <w:rFonts w:ascii="Arial" w:hAnsi="Arial" w:cs="Arial"/>
          <w:b/>
          <w:bCs/>
          <w:color w:val="000000"/>
          <w:sz w:val="14"/>
          <w:szCs w:val="14"/>
        </w:rPr>
        <w:t>Мероприятия муниципальной программы</w:t>
      </w:r>
    </w:p>
    <w:tbl>
      <w:tblPr>
        <w:tblW w:w="11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
        <w:gridCol w:w="3402"/>
        <w:gridCol w:w="1276"/>
        <w:gridCol w:w="1134"/>
        <w:gridCol w:w="1984"/>
        <w:gridCol w:w="1400"/>
        <w:gridCol w:w="567"/>
        <w:gridCol w:w="567"/>
        <w:gridCol w:w="778"/>
      </w:tblGrid>
      <w:tr w:rsidR="00FB2C6A" w:rsidRPr="00AD1D0E" w:rsidTr="00FB2C6A">
        <w:trPr>
          <w:trHeight w:val="20"/>
        </w:trPr>
        <w:tc>
          <w:tcPr>
            <w:tcW w:w="33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B2C6A" w:rsidRPr="00AD1D0E" w:rsidRDefault="00FB2C6A" w:rsidP="00FB2C6A">
            <w:pPr>
              <w:jc w:val="center"/>
              <w:rPr>
                <w:rFonts w:ascii="Arial" w:hAnsi="Arial" w:cs="Arial"/>
                <w:b/>
                <w:bCs/>
                <w:color w:val="000000"/>
                <w:sz w:val="14"/>
                <w:szCs w:val="14"/>
              </w:rPr>
            </w:pPr>
            <w:r w:rsidRPr="00AD1D0E">
              <w:rPr>
                <w:rFonts w:ascii="Arial" w:hAnsi="Arial" w:cs="Arial"/>
                <w:b/>
                <w:bCs/>
                <w:color w:val="000000"/>
                <w:sz w:val="14"/>
                <w:szCs w:val="14"/>
              </w:rPr>
              <w:t>№ п/п</w:t>
            </w:r>
          </w:p>
        </w:tc>
        <w:tc>
          <w:tcPr>
            <w:tcW w:w="3402"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B2C6A" w:rsidRPr="00AD1D0E" w:rsidRDefault="00FB2C6A" w:rsidP="00FB2C6A">
            <w:pPr>
              <w:jc w:val="center"/>
              <w:rPr>
                <w:rFonts w:ascii="Arial" w:hAnsi="Arial" w:cs="Arial"/>
                <w:b/>
                <w:bCs/>
                <w:color w:val="000000"/>
                <w:sz w:val="14"/>
                <w:szCs w:val="14"/>
              </w:rPr>
            </w:pPr>
            <w:r w:rsidRPr="00AD1D0E">
              <w:rPr>
                <w:rFonts w:ascii="Arial" w:hAnsi="Arial" w:cs="Arial"/>
                <w:b/>
                <w:bCs/>
                <w:color w:val="000000"/>
                <w:sz w:val="14"/>
                <w:szCs w:val="14"/>
              </w:rPr>
              <w:t>Наименование мероприятия</w:t>
            </w:r>
          </w:p>
        </w:tc>
        <w:tc>
          <w:tcPr>
            <w:tcW w:w="1276"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B2C6A" w:rsidRPr="00AD1D0E" w:rsidRDefault="00FB2C6A" w:rsidP="00FB2C6A">
            <w:pPr>
              <w:jc w:val="center"/>
              <w:rPr>
                <w:rFonts w:ascii="Arial" w:hAnsi="Arial" w:cs="Arial"/>
                <w:b/>
                <w:bCs/>
                <w:color w:val="000000"/>
                <w:sz w:val="14"/>
                <w:szCs w:val="14"/>
              </w:rPr>
            </w:pPr>
            <w:r w:rsidRPr="00AD1D0E">
              <w:rPr>
                <w:rFonts w:ascii="Arial" w:hAnsi="Arial" w:cs="Arial"/>
                <w:b/>
                <w:bCs/>
                <w:color w:val="000000"/>
                <w:sz w:val="14"/>
                <w:szCs w:val="14"/>
              </w:rPr>
              <w:t>Исполн</w:t>
            </w:r>
            <w:r w:rsidRPr="00AD1D0E">
              <w:rPr>
                <w:rFonts w:ascii="Arial" w:hAnsi="Arial" w:cs="Arial"/>
                <w:b/>
                <w:bCs/>
                <w:color w:val="000000"/>
                <w:sz w:val="14"/>
                <w:szCs w:val="14"/>
              </w:rPr>
              <w:t>и</w:t>
            </w:r>
            <w:r w:rsidRPr="00AD1D0E">
              <w:rPr>
                <w:rFonts w:ascii="Arial" w:hAnsi="Arial" w:cs="Arial"/>
                <w:b/>
                <w:bCs/>
                <w:color w:val="000000"/>
                <w:sz w:val="14"/>
                <w:szCs w:val="14"/>
              </w:rPr>
              <w:t>тель</w:t>
            </w:r>
          </w:p>
        </w:tc>
        <w:tc>
          <w:tcPr>
            <w:tcW w:w="1134"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B2C6A" w:rsidRPr="00AD1D0E" w:rsidRDefault="00FB2C6A" w:rsidP="00FB2C6A">
            <w:pPr>
              <w:jc w:val="center"/>
              <w:rPr>
                <w:rFonts w:ascii="Arial" w:hAnsi="Arial" w:cs="Arial"/>
                <w:b/>
                <w:bCs/>
                <w:color w:val="000000"/>
                <w:sz w:val="14"/>
                <w:szCs w:val="14"/>
              </w:rPr>
            </w:pPr>
            <w:r w:rsidRPr="00AD1D0E">
              <w:rPr>
                <w:rFonts w:ascii="Arial" w:hAnsi="Arial" w:cs="Arial"/>
                <w:b/>
                <w:bCs/>
                <w:color w:val="000000"/>
                <w:sz w:val="14"/>
                <w:szCs w:val="14"/>
              </w:rPr>
              <w:t>Срок реализ</w:t>
            </w:r>
            <w:r w:rsidRPr="00AD1D0E">
              <w:rPr>
                <w:rFonts w:ascii="Arial" w:hAnsi="Arial" w:cs="Arial"/>
                <w:b/>
                <w:bCs/>
                <w:color w:val="000000"/>
                <w:sz w:val="14"/>
                <w:szCs w:val="14"/>
              </w:rPr>
              <w:t>а</w:t>
            </w:r>
            <w:r w:rsidRPr="00AD1D0E">
              <w:rPr>
                <w:rFonts w:ascii="Arial" w:hAnsi="Arial" w:cs="Arial"/>
                <w:b/>
                <w:bCs/>
                <w:color w:val="000000"/>
                <w:sz w:val="14"/>
                <w:szCs w:val="14"/>
              </w:rPr>
              <w:t>ции</w:t>
            </w:r>
          </w:p>
        </w:tc>
        <w:tc>
          <w:tcPr>
            <w:tcW w:w="1984"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B2C6A" w:rsidRPr="00AD1D0E" w:rsidRDefault="00FB2C6A" w:rsidP="00FB2C6A">
            <w:pPr>
              <w:jc w:val="center"/>
              <w:rPr>
                <w:rFonts w:ascii="Arial" w:hAnsi="Arial" w:cs="Arial"/>
                <w:b/>
                <w:bCs/>
                <w:color w:val="000000"/>
                <w:sz w:val="14"/>
                <w:szCs w:val="14"/>
              </w:rPr>
            </w:pPr>
            <w:r w:rsidRPr="00AD1D0E">
              <w:rPr>
                <w:rFonts w:ascii="Arial" w:hAnsi="Arial" w:cs="Arial"/>
                <w:b/>
                <w:color w:val="000000"/>
                <w:sz w:val="14"/>
                <w:szCs w:val="14"/>
              </w:rPr>
              <w:t>Целевой показатель (н</w:t>
            </w:r>
            <w:r w:rsidRPr="00AD1D0E">
              <w:rPr>
                <w:rFonts w:ascii="Arial" w:hAnsi="Arial" w:cs="Arial"/>
                <w:b/>
                <w:color w:val="000000"/>
                <w:sz w:val="14"/>
                <w:szCs w:val="14"/>
              </w:rPr>
              <w:t>о</w:t>
            </w:r>
            <w:r w:rsidRPr="00AD1D0E">
              <w:rPr>
                <w:rFonts w:ascii="Arial" w:hAnsi="Arial" w:cs="Arial"/>
                <w:b/>
                <w:color w:val="000000"/>
                <w:sz w:val="14"/>
                <w:szCs w:val="14"/>
              </w:rPr>
              <w:t>мер целевого п</w:t>
            </w:r>
            <w:r w:rsidRPr="00AD1D0E">
              <w:rPr>
                <w:rFonts w:ascii="Arial" w:hAnsi="Arial" w:cs="Arial"/>
                <w:b/>
                <w:color w:val="000000"/>
                <w:sz w:val="14"/>
                <w:szCs w:val="14"/>
              </w:rPr>
              <w:t>о</w:t>
            </w:r>
            <w:r w:rsidRPr="00AD1D0E">
              <w:rPr>
                <w:rFonts w:ascii="Arial" w:hAnsi="Arial" w:cs="Arial"/>
                <w:b/>
                <w:color w:val="000000"/>
                <w:sz w:val="14"/>
                <w:szCs w:val="14"/>
              </w:rPr>
              <w:t>казателя из паспо</w:t>
            </w:r>
            <w:r w:rsidRPr="00AD1D0E">
              <w:rPr>
                <w:rFonts w:ascii="Arial" w:hAnsi="Arial" w:cs="Arial"/>
                <w:b/>
                <w:color w:val="000000"/>
                <w:sz w:val="14"/>
                <w:szCs w:val="14"/>
              </w:rPr>
              <w:t>р</w:t>
            </w:r>
            <w:r w:rsidRPr="00AD1D0E">
              <w:rPr>
                <w:rFonts w:ascii="Arial" w:hAnsi="Arial" w:cs="Arial"/>
                <w:b/>
                <w:color w:val="000000"/>
                <w:sz w:val="14"/>
                <w:szCs w:val="14"/>
              </w:rPr>
              <w:t>та про</w:t>
            </w:r>
            <w:r w:rsidRPr="00AD1D0E">
              <w:rPr>
                <w:rFonts w:ascii="Arial" w:hAnsi="Arial" w:cs="Arial"/>
                <w:b/>
                <w:color w:val="000000"/>
                <w:sz w:val="14"/>
                <w:szCs w:val="14"/>
              </w:rPr>
              <w:softHyphen/>
              <w:t>граммы)</w:t>
            </w:r>
          </w:p>
        </w:tc>
        <w:tc>
          <w:tcPr>
            <w:tcW w:w="140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B2C6A" w:rsidRPr="00AD1D0E" w:rsidRDefault="00FB2C6A" w:rsidP="00FB2C6A">
            <w:pPr>
              <w:jc w:val="center"/>
              <w:rPr>
                <w:rFonts w:ascii="Arial" w:hAnsi="Arial" w:cs="Arial"/>
                <w:b/>
                <w:bCs/>
                <w:color w:val="000000"/>
                <w:sz w:val="14"/>
                <w:szCs w:val="14"/>
              </w:rPr>
            </w:pPr>
            <w:r w:rsidRPr="00AD1D0E">
              <w:rPr>
                <w:rFonts w:ascii="Arial" w:hAnsi="Arial" w:cs="Arial"/>
                <w:b/>
                <w:color w:val="000000"/>
                <w:sz w:val="14"/>
                <w:szCs w:val="14"/>
              </w:rPr>
              <w:t xml:space="preserve">Источник </w:t>
            </w:r>
            <w:r w:rsidRPr="00AD1D0E">
              <w:rPr>
                <w:rFonts w:ascii="Arial" w:hAnsi="Arial" w:cs="Arial"/>
                <w:b/>
                <w:color w:val="000000"/>
                <w:sz w:val="14"/>
                <w:szCs w:val="14"/>
              </w:rPr>
              <w:br/>
              <w:t>финансиров</w:t>
            </w:r>
            <w:r w:rsidRPr="00AD1D0E">
              <w:rPr>
                <w:rFonts w:ascii="Arial" w:hAnsi="Arial" w:cs="Arial"/>
                <w:b/>
                <w:color w:val="000000"/>
                <w:sz w:val="14"/>
                <w:szCs w:val="14"/>
              </w:rPr>
              <w:t>а</w:t>
            </w:r>
            <w:r w:rsidRPr="00AD1D0E">
              <w:rPr>
                <w:rFonts w:ascii="Arial" w:hAnsi="Arial" w:cs="Arial"/>
                <w:b/>
                <w:color w:val="000000"/>
                <w:sz w:val="14"/>
                <w:szCs w:val="14"/>
              </w:rPr>
              <w:t>ния</w:t>
            </w:r>
          </w:p>
        </w:tc>
        <w:tc>
          <w:tcPr>
            <w:tcW w:w="19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B2C6A" w:rsidRPr="00AD1D0E" w:rsidRDefault="00FB2C6A" w:rsidP="00FB2C6A">
            <w:pPr>
              <w:jc w:val="center"/>
              <w:rPr>
                <w:rFonts w:ascii="Arial" w:hAnsi="Arial" w:cs="Arial"/>
                <w:b/>
                <w:bCs/>
                <w:color w:val="000000"/>
                <w:sz w:val="14"/>
                <w:szCs w:val="14"/>
              </w:rPr>
            </w:pPr>
            <w:r w:rsidRPr="00AD1D0E">
              <w:rPr>
                <w:rFonts w:ascii="Arial" w:hAnsi="Arial" w:cs="Arial"/>
                <w:b/>
                <w:color w:val="000000"/>
                <w:sz w:val="14"/>
                <w:szCs w:val="14"/>
              </w:rPr>
              <w:t>Объем финансирования по годам (тыс.руб.)</w:t>
            </w:r>
          </w:p>
        </w:tc>
      </w:tr>
      <w:tr w:rsidR="00FB2C6A" w:rsidRPr="00AD1D0E" w:rsidTr="00FB2C6A">
        <w:trPr>
          <w:trHeight w:val="20"/>
        </w:trPr>
        <w:tc>
          <w:tcPr>
            <w:tcW w:w="33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B2C6A" w:rsidRPr="00AD1D0E" w:rsidRDefault="00FB2C6A" w:rsidP="00FB2C6A">
            <w:pPr>
              <w:jc w:val="center"/>
              <w:rPr>
                <w:rFonts w:ascii="Arial" w:hAnsi="Arial" w:cs="Arial"/>
                <w:b/>
                <w:bCs/>
                <w:color w:val="000000"/>
                <w:sz w:val="14"/>
                <w:szCs w:val="14"/>
              </w:rPr>
            </w:pPr>
          </w:p>
        </w:tc>
        <w:tc>
          <w:tcPr>
            <w:tcW w:w="340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B2C6A" w:rsidRPr="00AD1D0E" w:rsidRDefault="00FB2C6A" w:rsidP="00FB2C6A">
            <w:pPr>
              <w:jc w:val="center"/>
              <w:rPr>
                <w:rFonts w:ascii="Arial" w:hAnsi="Arial" w:cs="Arial"/>
                <w:b/>
                <w:bCs/>
                <w:color w:val="000000"/>
                <w:sz w:val="14"/>
                <w:szCs w:val="14"/>
              </w:rPr>
            </w:pPr>
          </w:p>
        </w:tc>
        <w:tc>
          <w:tcPr>
            <w:tcW w:w="127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B2C6A" w:rsidRPr="00AD1D0E" w:rsidRDefault="00FB2C6A" w:rsidP="00FB2C6A">
            <w:pPr>
              <w:jc w:val="center"/>
              <w:rPr>
                <w:rFonts w:ascii="Arial" w:hAnsi="Arial" w:cs="Arial"/>
                <w:b/>
                <w:bCs/>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B2C6A" w:rsidRPr="00AD1D0E" w:rsidRDefault="00FB2C6A" w:rsidP="00FB2C6A">
            <w:pPr>
              <w:jc w:val="center"/>
              <w:rPr>
                <w:rFonts w:ascii="Arial" w:hAnsi="Arial" w:cs="Arial"/>
                <w:b/>
                <w:bCs/>
                <w:color w:val="000000"/>
                <w:sz w:val="14"/>
                <w:szCs w:val="14"/>
              </w:rPr>
            </w:pPr>
          </w:p>
        </w:tc>
        <w:tc>
          <w:tcPr>
            <w:tcW w:w="198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B2C6A" w:rsidRPr="00AD1D0E" w:rsidRDefault="00FB2C6A" w:rsidP="00FB2C6A">
            <w:pPr>
              <w:jc w:val="center"/>
              <w:rPr>
                <w:rFonts w:ascii="Arial" w:hAnsi="Arial" w:cs="Arial"/>
                <w:b/>
                <w:bCs/>
                <w:color w:val="000000"/>
                <w:sz w:val="14"/>
                <w:szCs w:val="14"/>
              </w:rPr>
            </w:pPr>
          </w:p>
        </w:tc>
        <w:tc>
          <w:tcPr>
            <w:tcW w:w="140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B2C6A" w:rsidRPr="00AD1D0E" w:rsidRDefault="00FB2C6A" w:rsidP="00FB2C6A">
            <w:pPr>
              <w:jc w:val="center"/>
              <w:rPr>
                <w:rFonts w:ascii="Arial" w:hAnsi="Arial" w:cs="Arial"/>
                <w:b/>
                <w:bCs/>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B2C6A" w:rsidRPr="00AD1D0E" w:rsidRDefault="00FB2C6A" w:rsidP="00FB2C6A">
            <w:pPr>
              <w:jc w:val="center"/>
              <w:rPr>
                <w:rFonts w:ascii="Arial" w:hAnsi="Arial" w:cs="Arial"/>
                <w:b/>
                <w:bCs/>
                <w:color w:val="000000"/>
                <w:sz w:val="14"/>
                <w:szCs w:val="14"/>
              </w:rPr>
            </w:pPr>
            <w:r w:rsidRPr="00AD1D0E">
              <w:rPr>
                <w:rFonts w:ascii="Arial" w:hAnsi="Arial" w:cs="Arial"/>
                <w:b/>
                <w:bCs/>
                <w:color w:val="000000"/>
                <w:sz w:val="14"/>
                <w:szCs w:val="14"/>
              </w:rPr>
              <w:t>2020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B2C6A" w:rsidRPr="00AD1D0E" w:rsidRDefault="00FB2C6A" w:rsidP="00FB2C6A">
            <w:pPr>
              <w:jc w:val="center"/>
              <w:rPr>
                <w:rFonts w:ascii="Arial" w:hAnsi="Arial" w:cs="Arial"/>
                <w:b/>
                <w:bCs/>
                <w:color w:val="000000"/>
                <w:sz w:val="14"/>
                <w:szCs w:val="14"/>
              </w:rPr>
            </w:pPr>
            <w:r w:rsidRPr="00AD1D0E">
              <w:rPr>
                <w:rFonts w:ascii="Arial" w:hAnsi="Arial" w:cs="Arial"/>
                <w:b/>
                <w:bCs/>
                <w:color w:val="000000"/>
                <w:sz w:val="14"/>
                <w:szCs w:val="14"/>
              </w:rPr>
              <w:t>2021</w:t>
            </w:r>
          </w:p>
        </w:tc>
        <w:tc>
          <w:tcPr>
            <w:tcW w:w="77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B2C6A" w:rsidRPr="00AD1D0E" w:rsidRDefault="00FB2C6A" w:rsidP="00FB2C6A">
            <w:pPr>
              <w:jc w:val="center"/>
              <w:rPr>
                <w:rFonts w:ascii="Arial" w:hAnsi="Arial" w:cs="Arial"/>
                <w:b/>
                <w:bCs/>
                <w:color w:val="000000"/>
                <w:sz w:val="14"/>
                <w:szCs w:val="14"/>
              </w:rPr>
            </w:pPr>
            <w:r w:rsidRPr="00AD1D0E">
              <w:rPr>
                <w:rFonts w:ascii="Arial" w:hAnsi="Arial" w:cs="Arial"/>
                <w:b/>
                <w:bCs/>
                <w:color w:val="000000"/>
                <w:sz w:val="14"/>
                <w:szCs w:val="14"/>
              </w:rPr>
              <w:t>2022</w:t>
            </w:r>
          </w:p>
        </w:tc>
      </w:tr>
      <w:tr w:rsidR="00FB2C6A" w:rsidRPr="00AD1D0E" w:rsidTr="00FB2C6A">
        <w:trPr>
          <w:trHeight w:val="20"/>
        </w:trPr>
        <w:tc>
          <w:tcPr>
            <w:tcW w:w="330"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1</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2</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4</w:t>
            </w: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5</w:t>
            </w:r>
          </w:p>
        </w:tc>
        <w:tc>
          <w:tcPr>
            <w:tcW w:w="1400"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8</w:t>
            </w:r>
          </w:p>
        </w:tc>
        <w:tc>
          <w:tcPr>
            <w:tcW w:w="778"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9</w:t>
            </w:r>
          </w:p>
        </w:tc>
      </w:tr>
      <w:tr w:rsidR="00FB2C6A" w:rsidRPr="00AD1D0E" w:rsidTr="00FB2C6A">
        <w:trPr>
          <w:trHeight w:val="20"/>
        </w:trPr>
        <w:tc>
          <w:tcPr>
            <w:tcW w:w="330"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1.</w:t>
            </w:r>
          </w:p>
        </w:tc>
        <w:tc>
          <w:tcPr>
            <w:tcW w:w="11108" w:type="dxa"/>
            <w:gridSpan w:val="8"/>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color w:val="000000"/>
                <w:sz w:val="14"/>
                <w:szCs w:val="14"/>
              </w:rPr>
              <w:t xml:space="preserve">Задача. </w:t>
            </w:r>
            <w:r w:rsidRPr="00AD1D0E">
              <w:rPr>
                <w:rFonts w:ascii="Arial" w:hAnsi="Arial" w:cs="Arial"/>
                <w:sz w:val="14"/>
                <w:szCs w:val="14"/>
              </w:rPr>
              <w:t>Повышение уровня нормативно-правового обеспечения, противопожарной пропаганды и обучение населения в области пожарной без</w:t>
            </w:r>
            <w:r w:rsidRPr="00AD1D0E">
              <w:rPr>
                <w:rFonts w:ascii="Arial" w:hAnsi="Arial" w:cs="Arial"/>
                <w:sz w:val="14"/>
                <w:szCs w:val="14"/>
              </w:rPr>
              <w:t>о</w:t>
            </w:r>
            <w:r w:rsidRPr="00AD1D0E">
              <w:rPr>
                <w:rFonts w:ascii="Arial" w:hAnsi="Arial" w:cs="Arial"/>
                <w:sz w:val="14"/>
                <w:szCs w:val="14"/>
              </w:rPr>
              <w:t>пасности</w:t>
            </w:r>
          </w:p>
        </w:tc>
      </w:tr>
      <w:tr w:rsidR="00FB2C6A" w:rsidRPr="00AD1D0E" w:rsidTr="00FB2C6A">
        <w:trPr>
          <w:trHeight w:val="20"/>
        </w:trPr>
        <w:tc>
          <w:tcPr>
            <w:tcW w:w="330"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1.1.</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sz w:val="14"/>
                <w:szCs w:val="14"/>
              </w:rPr>
              <w:t>Разработка и совершенствование муниципальных нормативных правовых актов по реализации  полномочий  по обеспечению  перви</w:t>
            </w:r>
            <w:r w:rsidRPr="00AD1D0E">
              <w:rPr>
                <w:rFonts w:ascii="Arial" w:hAnsi="Arial" w:cs="Arial"/>
                <w:sz w:val="14"/>
                <w:szCs w:val="14"/>
              </w:rPr>
              <w:t>ч</w:t>
            </w:r>
            <w:r w:rsidRPr="00AD1D0E">
              <w:rPr>
                <w:rFonts w:ascii="Arial" w:hAnsi="Arial" w:cs="Arial"/>
                <w:sz w:val="14"/>
                <w:szCs w:val="14"/>
              </w:rPr>
              <w:t>ных мер  пожа</w:t>
            </w:r>
            <w:r w:rsidRPr="00AD1D0E">
              <w:rPr>
                <w:rFonts w:ascii="Arial" w:hAnsi="Arial" w:cs="Arial"/>
                <w:sz w:val="14"/>
                <w:szCs w:val="14"/>
              </w:rPr>
              <w:t>р</w:t>
            </w:r>
            <w:r w:rsidRPr="00AD1D0E">
              <w:rPr>
                <w:rFonts w:ascii="Arial" w:hAnsi="Arial" w:cs="Arial"/>
                <w:sz w:val="14"/>
                <w:szCs w:val="14"/>
              </w:rPr>
              <w:t>ной безопасности на территории  городского посел</w:t>
            </w:r>
            <w:r w:rsidRPr="00AD1D0E">
              <w:rPr>
                <w:rFonts w:ascii="Arial" w:hAnsi="Arial" w:cs="Arial"/>
                <w:sz w:val="14"/>
                <w:szCs w:val="14"/>
              </w:rPr>
              <w:t>е</w:t>
            </w:r>
            <w:r w:rsidRPr="00AD1D0E">
              <w:rPr>
                <w:rFonts w:ascii="Arial" w:hAnsi="Arial" w:cs="Arial"/>
                <w:sz w:val="14"/>
                <w:szCs w:val="14"/>
              </w:rPr>
              <w:t>ния</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sz w:val="14"/>
                <w:szCs w:val="14"/>
              </w:rPr>
              <w:t>Администрация муниц</w:t>
            </w:r>
            <w:r w:rsidRPr="00AD1D0E">
              <w:rPr>
                <w:rFonts w:ascii="Arial" w:hAnsi="Arial" w:cs="Arial"/>
                <w:sz w:val="14"/>
                <w:szCs w:val="14"/>
              </w:rPr>
              <w:t>и</w:t>
            </w:r>
            <w:r w:rsidRPr="00AD1D0E">
              <w:rPr>
                <w:rFonts w:ascii="Arial" w:hAnsi="Arial" w:cs="Arial"/>
                <w:sz w:val="14"/>
                <w:szCs w:val="14"/>
              </w:rPr>
              <w:t>пального ра</w:t>
            </w:r>
            <w:r w:rsidRPr="00AD1D0E">
              <w:rPr>
                <w:rFonts w:ascii="Arial" w:hAnsi="Arial" w:cs="Arial"/>
                <w:sz w:val="14"/>
                <w:szCs w:val="14"/>
              </w:rPr>
              <w:t>й</w:t>
            </w:r>
            <w:r w:rsidRPr="00AD1D0E">
              <w:rPr>
                <w:rFonts w:ascii="Arial" w:hAnsi="Arial" w:cs="Arial"/>
                <w:sz w:val="14"/>
                <w:szCs w:val="14"/>
              </w:rPr>
              <w:t>она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sz w:val="14"/>
                <w:szCs w:val="14"/>
              </w:rPr>
            </w:pPr>
            <w:r w:rsidRPr="00AD1D0E">
              <w:rPr>
                <w:rFonts w:ascii="Arial" w:hAnsi="Arial" w:cs="Arial"/>
                <w:sz w:val="14"/>
                <w:szCs w:val="14"/>
              </w:rPr>
              <w:t>2020-2022 г</w:t>
            </w:r>
            <w:r w:rsidRPr="00AD1D0E">
              <w:rPr>
                <w:rFonts w:ascii="Arial" w:hAnsi="Arial" w:cs="Arial"/>
                <w:sz w:val="14"/>
                <w:szCs w:val="14"/>
              </w:rPr>
              <w:t>о</w:t>
            </w:r>
            <w:r w:rsidRPr="00AD1D0E">
              <w:rPr>
                <w:rFonts w:ascii="Arial" w:hAnsi="Arial" w:cs="Arial"/>
                <w:sz w:val="14"/>
                <w:szCs w:val="14"/>
              </w:rPr>
              <w:t>ды</w:t>
            </w: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sz w:val="14"/>
                <w:szCs w:val="14"/>
              </w:rPr>
            </w:pPr>
            <w:r w:rsidRPr="00AD1D0E">
              <w:rPr>
                <w:rFonts w:ascii="Arial" w:hAnsi="Arial" w:cs="Arial"/>
                <w:sz w:val="14"/>
                <w:szCs w:val="14"/>
              </w:rPr>
              <w:t>1.1.1</w:t>
            </w:r>
          </w:p>
        </w:tc>
        <w:tc>
          <w:tcPr>
            <w:tcW w:w="1400"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бюджет городского посел</w:t>
            </w:r>
            <w:r w:rsidRPr="00AD1D0E">
              <w:rPr>
                <w:rFonts w:ascii="Arial" w:hAnsi="Arial" w:cs="Arial"/>
                <w:bCs/>
                <w:color w:val="000000"/>
                <w:sz w:val="14"/>
                <w:szCs w:val="14"/>
              </w:rPr>
              <w:t>е</w:t>
            </w:r>
            <w:r w:rsidRPr="00AD1D0E">
              <w:rPr>
                <w:rFonts w:ascii="Arial" w:hAnsi="Arial" w:cs="Arial"/>
                <w:bCs/>
                <w:color w:val="000000"/>
                <w:sz w:val="14"/>
                <w:szCs w:val="14"/>
              </w:rPr>
              <w:t>ния</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w:t>
            </w:r>
          </w:p>
        </w:tc>
        <w:tc>
          <w:tcPr>
            <w:tcW w:w="778"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w:t>
            </w:r>
          </w:p>
        </w:tc>
      </w:tr>
      <w:tr w:rsidR="00FB2C6A" w:rsidRPr="00AD1D0E" w:rsidTr="00FB2C6A">
        <w:trPr>
          <w:trHeight w:val="20"/>
        </w:trPr>
        <w:tc>
          <w:tcPr>
            <w:tcW w:w="330"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1.2.</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sz w:val="14"/>
                <w:szCs w:val="14"/>
              </w:rPr>
              <w:t>Противопожарная пропаганда и обучение насел</w:t>
            </w:r>
            <w:r w:rsidRPr="00AD1D0E">
              <w:rPr>
                <w:rFonts w:ascii="Arial" w:hAnsi="Arial" w:cs="Arial"/>
                <w:sz w:val="14"/>
                <w:szCs w:val="14"/>
              </w:rPr>
              <w:t>е</w:t>
            </w:r>
            <w:r w:rsidRPr="00AD1D0E">
              <w:rPr>
                <w:rFonts w:ascii="Arial" w:hAnsi="Arial" w:cs="Arial"/>
                <w:sz w:val="14"/>
                <w:szCs w:val="14"/>
              </w:rPr>
              <w:t>ния мерам пожарной безопасности, информир</w:t>
            </w:r>
            <w:r w:rsidRPr="00AD1D0E">
              <w:rPr>
                <w:rFonts w:ascii="Arial" w:hAnsi="Arial" w:cs="Arial"/>
                <w:sz w:val="14"/>
                <w:szCs w:val="14"/>
              </w:rPr>
              <w:t>о</w:t>
            </w:r>
            <w:r w:rsidRPr="00AD1D0E">
              <w:rPr>
                <w:rFonts w:ascii="Arial" w:hAnsi="Arial" w:cs="Arial"/>
                <w:sz w:val="14"/>
                <w:szCs w:val="14"/>
              </w:rPr>
              <w:t>вание населения о принятых решениях по обесп</w:t>
            </w:r>
            <w:r w:rsidRPr="00AD1D0E">
              <w:rPr>
                <w:rFonts w:ascii="Arial" w:hAnsi="Arial" w:cs="Arial"/>
                <w:sz w:val="14"/>
                <w:szCs w:val="14"/>
              </w:rPr>
              <w:t>е</w:t>
            </w:r>
            <w:r w:rsidRPr="00AD1D0E">
              <w:rPr>
                <w:rFonts w:ascii="Arial" w:hAnsi="Arial" w:cs="Arial"/>
                <w:sz w:val="14"/>
                <w:szCs w:val="14"/>
              </w:rPr>
              <w:t>чению пожарной безопасности, содействие ра</w:t>
            </w:r>
            <w:r w:rsidRPr="00AD1D0E">
              <w:rPr>
                <w:rFonts w:ascii="Arial" w:hAnsi="Arial" w:cs="Arial"/>
                <w:sz w:val="14"/>
                <w:szCs w:val="14"/>
              </w:rPr>
              <w:t>с</w:t>
            </w:r>
            <w:r w:rsidRPr="00AD1D0E">
              <w:rPr>
                <w:rFonts w:ascii="Arial" w:hAnsi="Arial" w:cs="Arial"/>
                <w:sz w:val="14"/>
                <w:szCs w:val="14"/>
              </w:rPr>
              <w:t xml:space="preserve">пространению пожарно-технических знаний, </w:t>
            </w:r>
            <w:r w:rsidRPr="00AD1D0E">
              <w:rPr>
                <w:rFonts w:ascii="Arial" w:hAnsi="Arial" w:cs="Arial"/>
                <w:spacing w:val="-4"/>
                <w:sz w:val="14"/>
                <w:szCs w:val="14"/>
              </w:rPr>
              <w:t>ус</w:t>
            </w:r>
            <w:r w:rsidRPr="00AD1D0E">
              <w:rPr>
                <w:rFonts w:ascii="Arial" w:hAnsi="Arial" w:cs="Arial"/>
                <w:spacing w:val="-4"/>
                <w:sz w:val="14"/>
                <w:szCs w:val="14"/>
              </w:rPr>
              <w:t>т</w:t>
            </w:r>
            <w:r w:rsidRPr="00AD1D0E">
              <w:rPr>
                <w:rFonts w:ascii="Arial" w:hAnsi="Arial" w:cs="Arial"/>
                <w:spacing w:val="-4"/>
                <w:sz w:val="14"/>
                <w:szCs w:val="14"/>
              </w:rPr>
              <w:t>ройство и обновление информационных стендов по пожарной безопа</w:t>
            </w:r>
            <w:r w:rsidRPr="00AD1D0E">
              <w:rPr>
                <w:rFonts w:ascii="Arial" w:hAnsi="Arial" w:cs="Arial"/>
                <w:spacing w:val="-4"/>
                <w:sz w:val="14"/>
                <w:szCs w:val="14"/>
              </w:rPr>
              <w:t>с</w:t>
            </w:r>
            <w:r w:rsidRPr="00AD1D0E">
              <w:rPr>
                <w:rFonts w:ascii="Arial" w:hAnsi="Arial" w:cs="Arial"/>
                <w:spacing w:val="-4"/>
                <w:sz w:val="14"/>
                <w:szCs w:val="14"/>
              </w:rPr>
              <w:t>ности, приобретение и установка информацио</w:t>
            </w:r>
            <w:r w:rsidRPr="00AD1D0E">
              <w:rPr>
                <w:rFonts w:ascii="Arial" w:hAnsi="Arial" w:cs="Arial"/>
                <w:spacing w:val="-4"/>
                <w:sz w:val="14"/>
                <w:szCs w:val="14"/>
              </w:rPr>
              <w:t>н</w:t>
            </w:r>
            <w:r w:rsidRPr="00AD1D0E">
              <w:rPr>
                <w:rFonts w:ascii="Arial" w:hAnsi="Arial" w:cs="Arial"/>
                <w:spacing w:val="-4"/>
                <w:sz w:val="14"/>
                <w:szCs w:val="14"/>
              </w:rPr>
              <w:t>ных знаков согласно ГОСТу</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sz w:val="14"/>
                <w:szCs w:val="14"/>
              </w:rPr>
              <w:t>Администрация муниц</w:t>
            </w:r>
            <w:r w:rsidRPr="00AD1D0E">
              <w:rPr>
                <w:rFonts w:ascii="Arial" w:hAnsi="Arial" w:cs="Arial"/>
                <w:sz w:val="14"/>
                <w:szCs w:val="14"/>
              </w:rPr>
              <w:t>и</w:t>
            </w:r>
            <w:r w:rsidRPr="00AD1D0E">
              <w:rPr>
                <w:rFonts w:ascii="Arial" w:hAnsi="Arial" w:cs="Arial"/>
                <w:sz w:val="14"/>
                <w:szCs w:val="14"/>
              </w:rPr>
              <w:t>пального ра</w:t>
            </w:r>
            <w:r w:rsidRPr="00AD1D0E">
              <w:rPr>
                <w:rFonts w:ascii="Arial" w:hAnsi="Arial" w:cs="Arial"/>
                <w:sz w:val="14"/>
                <w:szCs w:val="14"/>
              </w:rPr>
              <w:t>й</w:t>
            </w:r>
            <w:r w:rsidRPr="00AD1D0E">
              <w:rPr>
                <w:rFonts w:ascii="Arial" w:hAnsi="Arial" w:cs="Arial"/>
                <w:sz w:val="14"/>
                <w:szCs w:val="14"/>
              </w:rPr>
              <w:t>она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sz w:val="14"/>
                <w:szCs w:val="14"/>
              </w:rPr>
            </w:pPr>
            <w:r w:rsidRPr="00AD1D0E">
              <w:rPr>
                <w:rFonts w:ascii="Arial" w:hAnsi="Arial" w:cs="Arial"/>
                <w:sz w:val="14"/>
                <w:szCs w:val="14"/>
              </w:rPr>
              <w:t>2020-2022 г</w:t>
            </w:r>
            <w:r w:rsidRPr="00AD1D0E">
              <w:rPr>
                <w:rFonts w:ascii="Arial" w:hAnsi="Arial" w:cs="Arial"/>
                <w:sz w:val="14"/>
                <w:szCs w:val="14"/>
              </w:rPr>
              <w:t>о</w:t>
            </w:r>
            <w:r w:rsidRPr="00AD1D0E">
              <w:rPr>
                <w:rFonts w:ascii="Arial" w:hAnsi="Arial" w:cs="Arial"/>
                <w:sz w:val="14"/>
                <w:szCs w:val="14"/>
              </w:rPr>
              <w:t>ды</w:t>
            </w: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sz w:val="14"/>
                <w:szCs w:val="14"/>
              </w:rPr>
            </w:pPr>
            <w:r w:rsidRPr="00AD1D0E">
              <w:rPr>
                <w:rFonts w:ascii="Arial" w:hAnsi="Arial" w:cs="Arial"/>
                <w:sz w:val="14"/>
                <w:szCs w:val="14"/>
              </w:rPr>
              <w:t>1.1.2, 1.1.3, 1.1.4</w:t>
            </w:r>
          </w:p>
        </w:tc>
        <w:tc>
          <w:tcPr>
            <w:tcW w:w="1400"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бюджет городского посел</w:t>
            </w:r>
            <w:r w:rsidRPr="00AD1D0E">
              <w:rPr>
                <w:rFonts w:ascii="Arial" w:hAnsi="Arial" w:cs="Arial"/>
                <w:bCs/>
                <w:color w:val="000000"/>
                <w:sz w:val="14"/>
                <w:szCs w:val="14"/>
              </w:rPr>
              <w:t>е</w:t>
            </w:r>
            <w:r w:rsidRPr="00AD1D0E">
              <w:rPr>
                <w:rFonts w:ascii="Arial" w:hAnsi="Arial" w:cs="Arial"/>
                <w:bCs/>
                <w:color w:val="000000"/>
                <w:sz w:val="14"/>
                <w:szCs w:val="14"/>
              </w:rPr>
              <w:t>ния</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w:t>
            </w:r>
          </w:p>
        </w:tc>
        <w:tc>
          <w:tcPr>
            <w:tcW w:w="778"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w:t>
            </w:r>
          </w:p>
        </w:tc>
      </w:tr>
      <w:tr w:rsidR="00FB2C6A" w:rsidRPr="00AD1D0E" w:rsidTr="00FB2C6A">
        <w:trPr>
          <w:trHeight w:val="20"/>
        </w:trPr>
        <w:tc>
          <w:tcPr>
            <w:tcW w:w="330"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1.3.</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sz w:val="14"/>
                <w:szCs w:val="14"/>
              </w:rPr>
            </w:pPr>
            <w:r w:rsidRPr="00AD1D0E">
              <w:rPr>
                <w:rFonts w:ascii="Arial" w:hAnsi="Arial" w:cs="Arial"/>
                <w:sz w:val="14"/>
                <w:szCs w:val="14"/>
              </w:rPr>
              <w:t>Разработка, выпуск и распростр</w:t>
            </w:r>
            <w:r w:rsidRPr="00AD1D0E">
              <w:rPr>
                <w:rFonts w:ascii="Arial" w:hAnsi="Arial" w:cs="Arial"/>
                <w:sz w:val="14"/>
                <w:szCs w:val="14"/>
              </w:rPr>
              <w:t>а</w:t>
            </w:r>
            <w:r w:rsidRPr="00AD1D0E">
              <w:rPr>
                <w:rFonts w:ascii="Arial" w:hAnsi="Arial" w:cs="Arial"/>
                <w:sz w:val="14"/>
                <w:szCs w:val="14"/>
              </w:rPr>
              <w:t xml:space="preserve">нение памяток, </w:t>
            </w:r>
            <w:r w:rsidRPr="00AD1D0E">
              <w:rPr>
                <w:rFonts w:ascii="Arial" w:hAnsi="Arial" w:cs="Arial"/>
                <w:sz w:val="14"/>
                <w:szCs w:val="14"/>
              </w:rPr>
              <w:lastRenderedPageBreak/>
              <w:t>листовок на противопожарную тем</w:t>
            </w:r>
            <w:r w:rsidRPr="00AD1D0E">
              <w:rPr>
                <w:rFonts w:ascii="Arial" w:hAnsi="Arial" w:cs="Arial"/>
                <w:sz w:val="14"/>
                <w:szCs w:val="14"/>
              </w:rPr>
              <w:t>а</w:t>
            </w:r>
            <w:r w:rsidRPr="00AD1D0E">
              <w:rPr>
                <w:rFonts w:ascii="Arial" w:hAnsi="Arial" w:cs="Arial"/>
                <w:sz w:val="14"/>
                <w:szCs w:val="14"/>
              </w:rPr>
              <w:t>тику</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sz w:val="14"/>
                <w:szCs w:val="14"/>
              </w:rPr>
              <w:lastRenderedPageBreak/>
              <w:t xml:space="preserve">Администрация </w:t>
            </w:r>
            <w:r w:rsidRPr="00AD1D0E">
              <w:rPr>
                <w:rFonts w:ascii="Arial" w:hAnsi="Arial" w:cs="Arial"/>
                <w:sz w:val="14"/>
                <w:szCs w:val="14"/>
              </w:rPr>
              <w:lastRenderedPageBreak/>
              <w:t>муниц</w:t>
            </w:r>
            <w:r w:rsidRPr="00AD1D0E">
              <w:rPr>
                <w:rFonts w:ascii="Arial" w:hAnsi="Arial" w:cs="Arial"/>
                <w:sz w:val="14"/>
                <w:szCs w:val="14"/>
              </w:rPr>
              <w:t>и</w:t>
            </w:r>
            <w:r w:rsidRPr="00AD1D0E">
              <w:rPr>
                <w:rFonts w:ascii="Arial" w:hAnsi="Arial" w:cs="Arial"/>
                <w:sz w:val="14"/>
                <w:szCs w:val="14"/>
              </w:rPr>
              <w:t>пального ра</w:t>
            </w:r>
            <w:r w:rsidRPr="00AD1D0E">
              <w:rPr>
                <w:rFonts w:ascii="Arial" w:hAnsi="Arial" w:cs="Arial"/>
                <w:sz w:val="14"/>
                <w:szCs w:val="14"/>
              </w:rPr>
              <w:t>й</w:t>
            </w:r>
            <w:r w:rsidRPr="00AD1D0E">
              <w:rPr>
                <w:rFonts w:ascii="Arial" w:hAnsi="Arial" w:cs="Arial"/>
                <w:sz w:val="14"/>
                <w:szCs w:val="14"/>
              </w:rPr>
              <w:t>она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sz w:val="14"/>
                <w:szCs w:val="14"/>
              </w:rPr>
            </w:pPr>
            <w:r w:rsidRPr="00AD1D0E">
              <w:rPr>
                <w:rFonts w:ascii="Arial" w:hAnsi="Arial" w:cs="Arial"/>
                <w:sz w:val="14"/>
                <w:szCs w:val="14"/>
              </w:rPr>
              <w:lastRenderedPageBreak/>
              <w:t>2020-2022 г</w:t>
            </w:r>
            <w:r w:rsidRPr="00AD1D0E">
              <w:rPr>
                <w:rFonts w:ascii="Arial" w:hAnsi="Arial" w:cs="Arial"/>
                <w:sz w:val="14"/>
                <w:szCs w:val="14"/>
              </w:rPr>
              <w:t>о</w:t>
            </w:r>
            <w:r w:rsidRPr="00AD1D0E">
              <w:rPr>
                <w:rFonts w:ascii="Arial" w:hAnsi="Arial" w:cs="Arial"/>
                <w:sz w:val="14"/>
                <w:szCs w:val="14"/>
              </w:rPr>
              <w:t>ды</w:t>
            </w: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sz w:val="14"/>
                <w:szCs w:val="14"/>
              </w:rPr>
            </w:pPr>
            <w:r w:rsidRPr="00AD1D0E">
              <w:rPr>
                <w:rFonts w:ascii="Arial" w:hAnsi="Arial" w:cs="Arial"/>
                <w:sz w:val="14"/>
                <w:szCs w:val="14"/>
              </w:rPr>
              <w:t>1.1.2, 1.1.3, 1.1.4</w:t>
            </w:r>
          </w:p>
        </w:tc>
        <w:tc>
          <w:tcPr>
            <w:tcW w:w="1400"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 xml:space="preserve">бюджет городского </w:t>
            </w:r>
            <w:r w:rsidRPr="00AD1D0E">
              <w:rPr>
                <w:rFonts w:ascii="Arial" w:hAnsi="Arial" w:cs="Arial"/>
                <w:bCs/>
                <w:color w:val="000000"/>
                <w:sz w:val="14"/>
                <w:szCs w:val="14"/>
              </w:rPr>
              <w:lastRenderedPageBreak/>
              <w:t>посел</w:t>
            </w:r>
            <w:r w:rsidRPr="00AD1D0E">
              <w:rPr>
                <w:rFonts w:ascii="Arial" w:hAnsi="Arial" w:cs="Arial"/>
                <w:bCs/>
                <w:color w:val="000000"/>
                <w:sz w:val="14"/>
                <w:szCs w:val="14"/>
              </w:rPr>
              <w:t>е</w:t>
            </w:r>
            <w:r w:rsidRPr="00AD1D0E">
              <w:rPr>
                <w:rFonts w:ascii="Arial" w:hAnsi="Arial" w:cs="Arial"/>
                <w:bCs/>
                <w:color w:val="000000"/>
                <w:sz w:val="14"/>
                <w:szCs w:val="14"/>
              </w:rPr>
              <w:t>ния</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lastRenderedPageBreak/>
              <w:t>7,0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7,0</w:t>
            </w:r>
          </w:p>
        </w:tc>
        <w:tc>
          <w:tcPr>
            <w:tcW w:w="778"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7,0</w:t>
            </w:r>
          </w:p>
        </w:tc>
      </w:tr>
      <w:tr w:rsidR="00FB2C6A" w:rsidRPr="00AD1D0E" w:rsidTr="00FB2C6A">
        <w:trPr>
          <w:trHeight w:val="20"/>
        </w:trPr>
        <w:tc>
          <w:tcPr>
            <w:tcW w:w="330"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1.4.</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sz w:val="14"/>
                <w:szCs w:val="14"/>
                <w:lang w:eastAsia="en-US"/>
              </w:rPr>
            </w:pPr>
            <w:r w:rsidRPr="00AD1D0E">
              <w:rPr>
                <w:rFonts w:ascii="Arial" w:hAnsi="Arial" w:cs="Arial"/>
                <w:sz w:val="14"/>
                <w:szCs w:val="14"/>
                <w:lang w:eastAsia="en-US"/>
              </w:rPr>
              <w:t>Организация в установленном порядке информ</w:t>
            </w:r>
            <w:r w:rsidRPr="00AD1D0E">
              <w:rPr>
                <w:rFonts w:ascii="Arial" w:hAnsi="Arial" w:cs="Arial"/>
                <w:sz w:val="14"/>
                <w:szCs w:val="14"/>
                <w:lang w:eastAsia="en-US"/>
              </w:rPr>
              <w:t>и</w:t>
            </w:r>
            <w:r w:rsidRPr="00AD1D0E">
              <w:rPr>
                <w:rFonts w:ascii="Arial" w:hAnsi="Arial" w:cs="Arial"/>
                <w:sz w:val="14"/>
                <w:szCs w:val="14"/>
                <w:lang w:eastAsia="en-US"/>
              </w:rPr>
              <w:t>рования населения в средствах массовой инфо</w:t>
            </w:r>
            <w:r w:rsidRPr="00AD1D0E">
              <w:rPr>
                <w:rFonts w:ascii="Arial" w:hAnsi="Arial" w:cs="Arial"/>
                <w:sz w:val="14"/>
                <w:szCs w:val="14"/>
                <w:lang w:eastAsia="en-US"/>
              </w:rPr>
              <w:t>р</w:t>
            </w:r>
            <w:r w:rsidRPr="00AD1D0E">
              <w:rPr>
                <w:rFonts w:ascii="Arial" w:hAnsi="Arial" w:cs="Arial"/>
                <w:sz w:val="14"/>
                <w:szCs w:val="14"/>
                <w:lang w:eastAsia="en-US"/>
              </w:rPr>
              <w:t>мации о проблемах и путях обеспечения перви</w:t>
            </w:r>
            <w:r w:rsidRPr="00AD1D0E">
              <w:rPr>
                <w:rFonts w:ascii="Arial" w:hAnsi="Arial" w:cs="Arial"/>
                <w:sz w:val="14"/>
                <w:szCs w:val="14"/>
                <w:lang w:eastAsia="en-US"/>
              </w:rPr>
              <w:t>ч</w:t>
            </w:r>
            <w:r w:rsidRPr="00AD1D0E">
              <w:rPr>
                <w:rFonts w:ascii="Arial" w:hAnsi="Arial" w:cs="Arial"/>
                <w:sz w:val="14"/>
                <w:szCs w:val="14"/>
                <w:lang w:eastAsia="en-US"/>
              </w:rPr>
              <w:t>ных мер пожарной безопасности, направленного на предупреждение пожаров и г</w:t>
            </w:r>
            <w:r w:rsidRPr="00AD1D0E">
              <w:rPr>
                <w:rFonts w:ascii="Arial" w:hAnsi="Arial" w:cs="Arial"/>
                <w:sz w:val="14"/>
                <w:szCs w:val="14"/>
                <w:lang w:eastAsia="en-US"/>
              </w:rPr>
              <w:t>и</w:t>
            </w:r>
            <w:r w:rsidRPr="00AD1D0E">
              <w:rPr>
                <w:rFonts w:ascii="Arial" w:hAnsi="Arial" w:cs="Arial"/>
                <w:sz w:val="14"/>
                <w:szCs w:val="14"/>
                <w:lang w:eastAsia="en-US"/>
              </w:rPr>
              <w:t>бели людей</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sz w:val="14"/>
                <w:szCs w:val="14"/>
              </w:rPr>
            </w:pPr>
            <w:r w:rsidRPr="00AD1D0E">
              <w:rPr>
                <w:rFonts w:ascii="Arial" w:hAnsi="Arial" w:cs="Arial"/>
                <w:sz w:val="14"/>
                <w:szCs w:val="14"/>
              </w:rPr>
              <w:t>Администрация муниц</w:t>
            </w:r>
            <w:r w:rsidRPr="00AD1D0E">
              <w:rPr>
                <w:rFonts w:ascii="Arial" w:hAnsi="Arial" w:cs="Arial"/>
                <w:sz w:val="14"/>
                <w:szCs w:val="14"/>
              </w:rPr>
              <w:t>и</w:t>
            </w:r>
            <w:r w:rsidRPr="00AD1D0E">
              <w:rPr>
                <w:rFonts w:ascii="Arial" w:hAnsi="Arial" w:cs="Arial"/>
                <w:sz w:val="14"/>
                <w:szCs w:val="14"/>
              </w:rPr>
              <w:t>пального ра</w:t>
            </w:r>
            <w:r w:rsidRPr="00AD1D0E">
              <w:rPr>
                <w:rFonts w:ascii="Arial" w:hAnsi="Arial" w:cs="Arial"/>
                <w:sz w:val="14"/>
                <w:szCs w:val="14"/>
              </w:rPr>
              <w:t>й</w:t>
            </w:r>
            <w:r w:rsidRPr="00AD1D0E">
              <w:rPr>
                <w:rFonts w:ascii="Arial" w:hAnsi="Arial" w:cs="Arial"/>
                <w:sz w:val="14"/>
                <w:szCs w:val="14"/>
              </w:rPr>
              <w:t>она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sz w:val="14"/>
                <w:szCs w:val="14"/>
              </w:rPr>
            </w:pPr>
            <w:r w:rsidRPr="00AD1D0E">
              <w:rPr>
                <w:rFonts w:ascii="Arial" w:hAnsi="Arial" w:cs="Arial"/>
                <w:sz w:val="14"/>
                <w:szCs w:val="14"/>
              </w:rPr>
              <w:t>2020-2022 г</w:t>
            </w:r>
            <w:r w:rsidRPr="00AD1D0E">
              <w:rPr>
                <w:rFonts w:ascii="Arial" w:hAnsi="Arial" w:cs="Arial"/>
                <w:sz w:val="14"/>
                <w:szCs w:val="14"/>
              </w:rPr>
              <w:t>о</w:t>
            </w:r>
            <w:r w:rsidRPr="00AD1D0E">
              <w:rPr>
                <w:rFonts w:ascii="Arial" w:hAnsi="Arial" w:cs="Arial"/>
                <w:sz w:val="14"/>
                <w:szCs w:val="14"/>
              </w:rPr>
              <w:t>ды</w:t>
            </w: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sz w:val="14"/>
                <w:szCs w:val="14"/>
              </w:rPr>
            </w:pPr>
            <w:r w:rsidRPr="00AD1D0E">
              <w:rPr>
                <w:rFonts w:ascii="Arial" w:hAnsi="Arial" w:cs="Arial"/>
                <w:sz w:val="14"/>
                <w:szCs w:val="14"/>
              </w:rPr>
              <w:t>1.1.2, 1.1.3, 1.1.4</w:t>
            </w:r>
          </w:p>
        </w:tc>
        <w:tc>
          <w:tcPr>
            <w:tcW w:w="1400"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бюджет городского посел</w:t>
            </w:r>
            <w:r w:rsidRPr="00AD1D0E">
              <w:rPr>
                <w:rFonts w:ascii="Arial" w:hAnsi="Arial" w:cs="Arial"/>
                <w:bCs/>
                <w:color w:val="000000"/>
                <w:sz w:val="14"/>
                <w:szCs w:val="14"/>
              </w:rPr>
              <w:t>е</w:t>
            </w:r>
            <w:r w:rsidRPr="00AD1D0E">
              <w:rPr>
                <w:rFonts w:ascii="Arial" w:hAnsi="Arial" w:cs="Arial"/>
                <w:bCs/>
                <w:color w:val="000000"/>
                <w:sz w:val="14"/>
                <w:szCs w:val="14"/>
              </w:rPr>
              <w:t>ния</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w:t>
            </w:r>
          </w:p>
        </w:tc>
        <w:tc>
          <w:tcPr>
            <w:tcW w:w="778"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w:t>
            </w:r>
          </w:p>
        </w:tc>
      </w:tr>
      <w:tr w:rsidR="00FB2C6A" w:rsidRPr="00AD1D0E" w:rsidTr="00FB2C6A">
        <w:trPr>
          <w:trHeight w:val="20"/>
        </w:trPr>
        <w:tc>
          <w:tcPr>
            <w:tcW w:w="330"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2.</w:t>
            </w:r>
          </w:p>
        </w:tc>
        <w:tc>
          <w:tcPr>
            <w:tcW w:w="11108" w:type="dxa"/>
            <w:gridSpan w:val="8"/>
            <w:tcBorders>
              <w:top w:val="single" w:sz="4" w:space="0" w:color="auto"/>
              <w:left w:val="single" w:sz="4" w:space="0" w:color="auto"/>
              <w:bottom w:val="single" w:sz="4" w:space="0" w:color="auto"/>
              <w:right w:val="nil"/>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color w:val="000000"/>
                <w:sz w:val="14"/>
                <w:szCs w:val="14"/>
              </w:rPr>
              <w:t xml:space="preserve">Задача. </w:t>
            </w:r>
            <w:r w:rsidRPr="00AD1D0E">
              <w:rPr>
                <w:rFonts w:ascii="Arial" w:hAnsi="Arial" w:cs="Arial"/>
                <w:sz w:val="14"/>
                <w:szCs w:val="14"/>
              </w:rPr>
              <w:t>Обеспечение пожарной безопасности в муниципальных учреждениях, на объектах муниципальной собственности</w:t>
            </w:r>
          </w:p>
        </w:tc>
      </w:tr>
      <w:tr w:rsidR="00FB2C6A" w:rsidRPr="00AD1D0E" w:rsidTr="00FB2C6A">
        <w:trPr>
          <w:trHeight w:val="20"/>
        </w:trPr>
        <w:tc>
          <w:tcPr>
            <w:tcW w:w="330"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2.1.</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sz w:val="14"/>
                <w:szCs w:val="14"/>
              </w:rPr>
            </w:pPr>
            <w:r w:rsidRPr="00AD1D0E">
              <w:rPr>
                <w:rFonts w:ascii="Arial" w:hAnsi="Arial" w:cs="Arial"/>
                <w:sz w:val="14"/>
                <w:szCs w:val="14"/>
              </w:rPr>
              <w:t>Проведение работы по размещению нагля</w:t>
            </w:r>
            <w:r w:rsidRPr="00AD1D0E">
              <w:rPr>
                <w:rFonts w:ascii="Arial" w:hAnsi="Arial" w:cs="Arial"/>
                <w:sz w:val="14"/>
                <w:szCs w:val="14"/>
              </w:rPr>
              <w:t>д</w:t>
            </w:r>
            <w:r w:rsidRPr="00AD1D0E">
              <w:rPr>
                <w:rFonts w:ascii="Arial" w:hAnsi="Arial" w:cs="Arial"/>
                <w:sz w:val="14"/>
                <w:szCs w:val="14"/>
              </w:rPr>
              <w:t>но-изобразительных материалов, рекламной проду</w:t>
            </w:r>
            <w:r w:rsidRPr="00AD1D0E">
              <w:rPr>
                <w:rFonts w:ascii="Arial" w:hAnsi="Arial" w:cs="Arial"/>
                <w:sz w:val="14"/>
                <w:szCs w:val="14"/>
              </w:rPr>
              <w:t>к</w:t>
            </w:r>
            <w:r w:rsidRPr="00AD1D0E">
              <w:rPr>
                <w:rFonts w:ascii="Arial" w:hAnsi="Arial" w:cs="Arial"/>
                <w:sz w:val="14"/>
                <w:szCs w:val="14"/>
              </w:rPr>
              <w:t>ции пожарной тематики и оформлению уголков безопасности в муниц</w:t>
            </w:r>
            <w:r w:rsidRPr="00AD1D0E">
              <w:rPr>
                <w:rFonts w:ascii="Arial" w:hAnsi="Arial" w:cs="Arial"/>
                <w:sz w:val="14"/>
                <w:szCs w:val="14"/>
              </w:rPr>
              <w:t>и</w:t>
            </w:r>
            <w:r w:rsidRPr="00AD1D0E">
              <w:rPr>
                <w:rFonts w:ascii="Arial" w:hAnsi="Arial" w:cs="Arial"/>
                <w:sz w:val="14"/>
                <w:szCs w:val="14"/>
              </w:rPr>
              <w:t>пальных учреждениях, в социально-значимых ме</w:t>
            </w:r>
            <w:r w:rsidRPr="00AD1D0E">
              <w:rPr>
                <w:rFonts w:ascii="Arial" w:hAnsi="Arial" w:cs="Arial"/>
                <w:sz w:val="14"/>
                <w:szCs w:val="14"/>
              </w:rPr>
              <w:t>с</w:t>
            </w:r>
            <w:r w:rsidRPr="00AD1D0E">
              <w:rPr>
                <w:rFonts w:ascii="Arial" w:hAnsi="Arial" w:cs="Arial"/>
                <w:sz w:val="14"/>
                <w:szCs w:val="14"/>
              </w:rPr>
              <w:t>тах</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sz w:val="14"/>
                <w:szCs w:val="14"/>
              </w:rPr>
              <w:t>Администрация муниц</w:t>
            </w:r>
            <w:r w:rsidRPr="00AD1D0E">
              <w:rPr>
                <w:rFonts w:ascii="Arial" w:hAnsi="Arial" w:cs="Arial"/>
                <w:sz w:val="14"/>
                <w:szCs w:val="14"/>
              </w:rPr>
              <w:t>и</w:t>
            </w:r>
            <w:r w:rsidRPr="00AD1D0E">
              <w:rPr>
                <w:rFonts w:ascii="Arial" w:hAnsi="Arial" w:cs="Arial"/>
                <w:sz w:val="14"/>
                <w:szCs w:val="14"/>
              </w:rPr>
              <w:t>пального района муниц</w:t>
            </w:r>
            <w:r w:rsidRPr="00AD1D0E">
              <w:rPr>
                <w:rFonts w:ascii="Arial" w:hAnsi="Arial" w:cs="Arial"/>
                <w:sz w:val="14"/>
                <w:szCs w:val="14"/>
              </w:rPr>
              <w:t>и</w:t>
            </w:r>
            <w:r w:rsidRPr="00AD1D0E">
              <w:rPr>
                <w:rFonts w:ascii="Arial" w:hAnsi="Arial" w:cs="Arial"/>
                <w:sz w:val="14"/>
                <w:szCs w:val="14"/>
              </w:rPr>
              <w:t>пальные учре</w:t>
            </w:r>
            <w:r w:rsidRPr="00AD1D0E">
              <w:rPr>
                <w:rFonts w:ascii="Arial" w:hAnsi="Arial" w:cs="Arial"/>
                <w:sz w:val="14"/>
                <w:szCs w:val="14"/>
              </w:rPr>
              <w:t>ж</w:t>
            </w:r>
            <w:r w:rsidRPr="00AD1D0E">
              <w:rPr>
                <w:rFonts w:ascii="Arial" w:hAnsi="Arial" w:cs="Arial"/>
                <w:sz w:val="14"/>
                <w:szCs w:val="14"/>
              </w:rPr>
              <w:t>дения</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sz w:val="14"/>
                <w:szCs w:val="14"/>
              </w:rPr>
            </w:pPr>
            <w:r w:rsidRPr="00AD1D0E">
              <w:rPr>
                <w:rFonts w:ascii="Arial" w:hAnsi="Arial" w:cs="Arial"/>
                <w:sz w:val="14"/>
                <w:szCs w:val="14"/>
              </w:rPr>
              <w:t>2020-2022 г</w:t>
            </w:r>
            <w:r w:rsidRPr="00AD1D0E">
              <w:rPr>
                <w:rFonts w:ascii="Arial" w:hAnsi="Arial" w:cs="Arial"/>
                <w:sz w:val="14"/>
                <w:szCs w:val="14"/>
              </w:rPr>
              <w:t>о</w:t>
            </w:r>
            <w:r w:rsidRPr="00AD1D0E">
              <w:rPr>
                <w:rFonts w:ascii="Arial" w:hAnsi="Arial" w:cs="Arial"/>
                <w:sz w:val="14"/>
                <w:szCs w:val="14"/>
              </w:rPr>
              <w:t>ды</w:t>
            </w: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sz w:val="14"/>
                <w:szCs w:val="14"/>
              </w:rPr>
            </w:pPr>
            <w:r w:rsidRPr="00AD1D0E">
              <w:rPr>
                <w:rFonts w:ascii="Arial" w:hAnsi="Arial" w:cs="Arial"/>
                <w:sz w:val="14"/>
                <w:szCs w:val="14"/>
              </w:rPr>
              <w:t>1.2.1</w:t>
            </w:r>
          </w:p>
        </w:tc>
        <w:tc>
          <w:tcPr>
            <w:tcW w:w="1400"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sz w:val="14"/>
                <w:szCs w:val="14"/>
              </w:rPr>
            </w:pPr>
            <w:r w:rsidRPr="00AD1D0E">
              <w:rPr>
                <w:rFonts w:ascii="Arial" w:hAnsi="Arial" w:cs="Arial"/>
                <w:bCs/>
                <w:color w:val="000000"/>
                <w:sz w:val="14"/>
                <w:szCs w:val="14"/>
              </w:rPr>
              <w:t>бюджет городского посел</w:t>
            </w:r>
            <w:r w:rsidRPr="00AD1D0E">
              <w:rPr>
                <w:rFonts w:ascii="Arial" w:hAnsi="Arial" w:cs="Arial"/>
                <w:bCs/>
                <w:color w:val="000000"/>
                <w:sz w:val="14"/>
                <w:szCs w:val="14"/>
              </w:rPr>
              <w:t>е</w:t>
            </w:r>
            <w:r w:rsidRPr="00AD1D0E">
              <w:rPr>
                <w:rFonts w:ascii="Arial" w:hAnsi="Arial" w:cs="Arial"/>
                <w:bCs/>
                <w:color w:val="000000"/>
                <w:sz w:val="14"/>
                <w:szCs w:val="14"/>
              </w:rPr>
              <w:t>ния</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w:t>
            </w:r>
          </w:p>
        </w:tc>
        <w:tc>
          <w:tcPr>
            <w:tcW w:w="778"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w:t>
            </w:r>
          </w:p>
          <w:p w:rsidR="00FB2C6A" w:rsidRPr="00AD1D0E" w:rsidRDefault="00FB2C6A" w:rsidP="00FB2C6A">
            <w:pPr>
              <w:jc w:val="center"/>
              <w:rPr>
                <w:rFonts w:ascii="Arial" w:hAnsi="Arial" w:cs="Arial"/>
                <w:bCs/>
                <w:color w:val="000000"/>
                <w:sz w:val="14"/>
                <w:szCs w:val="14"/>
              </w:rPr>
            </w:pPr>
          </w:p>
        </w:tc>
      </w:tr>
      <w:tr w:rsidR="00FB2C6A" w:rsidRPr="00AD1D0E" w:rsidTr="00FB2C6A">
        <w:trPr>
          <w:trHeight w:val="20"/>
        </w:trPr>
        <w:tc>
          <w:tcPr>
            <w:tcW w:w="330"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2.2.</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sz w:val="14"/>
                <w:szCs w:val="14"/>
              </w:rPr>
            </w:pPr>
            <w:r w:rsidRPr="00AD1D0E">
              <w:rPr>
                <w:rFonts w:ascii="Arial" w:hAnsi="Arial" w:cs="Arial"/>
                <w:sz w:val="14"/>
                <w:szCs w:val="14"/>
              </w:rPr>
              <w:t>Организация проведения работы по оборудов</w:t>
            </w:r>
            <w:r w:rsidRPr="00AD1D0E">
              <w:rPr>
                <w:rFonts w:ascii="Arial" w:hAnsi="Arial" w:cs="Arial"/>
                <w:sz w:val="14"/>
                <w:szCs w:val="14"/>
              </w:rPr>
              <w:t>а</w:t>
            </w:r>
            <w:r w:rsidRPr="00AD1D0E">
              <w:rPr>
                <w:rFonts w:ascii="Arial" w:hAnsi="Arial" w:cs="Arial"/>
                <w:sz w:val="14"/>
                <w:szCs w:val="14"/>
              </w:rPr>
              <w:t>нию муниципальных учреждений средств</w:t>
            </w:r>
            <w:r w:rsidRPr="00AD1D0E">
              <w:rPr>
                <w:rFonts w:ascii="Arial" w:hAnsi="Arial" w:cs="Arial"/>
                <w:sz w:val="14"/>
                <w:szCs w:val="14"/>
              </w:rPr>
              <w:t>а</w:t>
            </w:r>
            <w:r w:rsidRPr="00AD1D0E">
              <w:rPr>
                <w:rFonts w:ascii="Arial" w:hAnsi="Arial" w:cs="Arial"/>
                <w:sz w:val="14"/>
                <w:szCs w:val="14"/>
              </w:rPr>
              <w:t>ми пожарной автоматики, в том числе по огнезащи</w:t>
            </w:r>
            <w:r w:rsidRPr="00AD1D0E">
              <w:rPr>
                <w:rFonts w:ascii="Arial" w:hAnsi="Arial" w:cs="Arial"/>
                <w:sz w:val="14"/>
                <w:szCs w:val="14"/>
              </w:rPr>
              <w:t>т</w:t>
            </w:r>
            <w:r w:rsidRPr="00AD1D0E">
              <w:rPr>
                <w:rFonts w:ascii="Arial" w:hAnsi="Arial" w:cs="Arial"/>
                <w:sz w:val="14"/>
                <w:szCs w:val="14"/>
              </w:rPr>
              <w:t>ной обработке сгораемых констру</w:t>
            </w:r>
            <w:r w:rsidRPr="00AD1D0E">
              <w:rPr>
                <w:rFonts w:ascii="Arial" w:hAnsi="Arial" w:cs="Arial"/>
                <w:sz w:val="14"/>
                <w:szCs w:val="14"/>
              </w:rPr>
              <w:t>к</w:t>
            </w:r>
            <w:r w:rsidRPr="00AD1D0E">
              <w:rPr>
                <w:rFonts w:ascii="Arial" w:hAnsi="Arial" w:cs="Arial"/>
                <w:sz w:val="14"/>
                <w:szCs w:val="14"/>
              </w:rPr>
              <w:t>ций объектов с массовым пребыванием л</w:t>
            </w:r>
            <w:r w:rsidRPr="00AD1D0E">
              <w:rPr>
                <w:rFonts w:ascii="Arial" w:hAnsi="Arial" w:cs="Arial"/>
                <w:sz w:val="14"/>
                <w:szCs w:val="14"/>
              </w:rPr>
              <w:t>ю</w:t>
            </w:r>
            <w:r w:rsidRPr="00AD1D0E">
              <w:rPr>
                <w:rFonts w:ascii="Arial" w:hAnsi="Arial" w:cs="Arial"/>
                <w:sz w:val="14"/>
                <w:szCs w:val="14"/>
              </w:rPr>
              <w:t>дей</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sz w:val="14"/>
                <w:szCs w:val="14"/>
              </w:rPr>
              <w:t>Администрация муниц</w:t>
            </w:r>
            <w:r w:rsidRPr="00AD1D0E">
              <w:rPr>
                <w:rFonts w:ascii="Arial" w:hAnsi="Arial" w:cs="Arial"/>
                <w:sz w:val="14"/>
                <w:szCs w:val="14"/>
              </w:rPr>
              <w:t>и</w:t>
            </w:r>
            <w:r w:rsidRPr="00AD1D0E">
              <w:rPr>
                <w:rFonts w:ascii="Arial" w:hAnsi="Arial" w:cs="Arial"/>
                <w:sz w:val="14"/>
                <w:szCs w:val="14"/>
              </w:rPr>
              <w:t>пального района муниц</w:t>
            </w:r>
            <w:r w:rsidRPr="00AD1D0E">
              <w:rPr>
                <w:rFonts w:ascii="Arial" w:hAnsi="Arial" w:cs="Arial"/>
                <w:sz w:val="14"/>
                <w:szCs w:val="14"/>
              </w:rPr>
              <w:t>и</w:t>
            </w:r>
            <w:r w:rsidRPr="00AD1D0E">
              <w:rPr>
                <w:rFonts w:ascii="Arial" w:hAnsi="Arial" w:cs="Arial"/>
                <w:sz w:val="14"/>
                <w:szCs w:val="14"/>
              </w:rPr>
              <w:t>пальные учре</w:t>
            </w:r>
            <w:r w:rsidRPr="00AD1D0E">
              <w:rPr>
                <w:rFonts w:ascii="Arial" w:hAnsi="Arial" w:cs="Arial"/>
                <w:sz w:val="14"/>
                <w:szCs w:val="14"/>
              </w:rPr>
              <w:t>ж</w:t>
            </w:r>
            <w:r w:rsidRPr="00AD1D0E">
              <w:rPr>
                <w:rFonts w:ascii="Arial" w:hAnsi="Arial" w:cs="Arial"/>
                <w:sz w:val="14"/>
                <w:szCs w:val="14"/>
              </w:rPr>
              <w:t>дения</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sz w:val="14"/>
                <w:szCs w:val="14"/>
              </w:rPr>
            </w:pPr>
            <w:r w:rsidRPr="00AD1D0E">
              <w:rPr>
                <w:rFonts w:ascii="Arial" w:hAnsi="Arial" w:cs="Arial"/>
                <w:sz w:val="14"/>
                <w:szCs w:val="14"/>
              </w:rPr>
              <w:t>2020-2022 г</w:t>
            </w:r>
            <w:r w:rsidRPr="00AD1D0E">
              <w:rPr>
                <w:rFonts w:ascii="Arial" w:hAnsi="Arial" w:cs="Arial"/>
                <w:sz w:val="14"/>
                <w:szCs w:val="14"/>
              </w:rPr>
              <w:t>о</w:t>
            </w:r>
            <w:r w:rsidRPr="00AD1D0E">
              <w:rPr>
                <w:rFonts w:ascii="Arial" w:hAnsi="Arial" w:cs="Arial"/>
                <w:sz w:val="14"/>
                <w:szCs w:val="14"/>
              </w:rPr>
              <w:t>ды</w:t>
            </w: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sz w:val="14"/>
                <w:szCs w:val="14"/>
              </w:rPr>
            </w:pPr>
            <w:r w:rsidRPr="00AD1D0E">
              <w:rPr>
                <w:rFonts w:ascii="Arial" w:hAnsi="Arial" w:cs="Arial"/>
                <w:sz w:val="14"/>
                <w:szCs w:val="14"/>
              </w:rPr>
              <w:t>1.2.1</w:t>
            </w:r>
          </w:p>
        </w:tc>
        <w:tc>
          <w:tcPr>
            <w:tcW w:w="1400"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sz w:val="14"/>
                <w:szCs w:val="14"/>
              </w:rPr>
            </w:pPr>
            <w:r w:rsidRPr="00AD1D0E">
              <w:rPr>
                <w:rFonts w:ascii="Arial" w:hAnsi="Arial" w:cs="Arial"/>
                <w:bCs/>
                <w:color w:val="000000"/>
                <w:sz w:val="14"/>
                <w:szCs w:val="14"/>
              </w:rPr>
              <w:t>бюджет городского посел</w:t>
            </w:r>
            <w:r w:rsidRPr="00AD1D0E">
              <w:rPr>
                <w:rFonts w:ascii="Arial" w:hAnsi="Arial" w:cs="Arial"/>
                <w:bCs/>
                <w:color w:val="000000"/>
                <w:sz w:val="14"/>
                <w:szCs w:val="14"/>
              </w:rPr>
              <w:t>е</w:t>
            </w:r>
            <w:r w:rsidRPr="00AD1D0E">
              <w:rPr>
                <w:rFonts w:ascii="Arial" w:hAnsi="Arial" w:cs="Arial"/>
                <w:bCs/>
                <w:color w:val="000000"/>
                <w:sz w:val="14"/>
                <w:szCs w:val="14"/>
              </w:rPr>
              <w:t>ния</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w:t>
            </w:r>
          </w:p>
        </w:tc>
        <w:tc>
          <w:tcPr>
            <w:tcW w:w="778"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w:t>
            </w:r>
          </w:p>
          <w:p w:rsidR="00FB2C6A" w:rsidRPr="00AD1D0E" w:rsidRDefault="00FB2C6A" w:rsidP="00FB2C6A">
            <w:pPr>
              <w:jc w:val="center"/>
              <w:rPr>
                <w:rFonts w:ascii="Arial" w:hAnsi="Arial" w:cs="Arial"/>
                <w:bCs/>
                <w:color w:val="000000"/>
                <w:sz w:val="14"/>
                <w:szCs w:val="14"/>
              </w:rPr>
            </w:pPr>
          </w:p>
        </w:tc>
      </w:tr>
      <w:tr w:rsidR="00FB2C6A" w:rsidRPr="00AD1D0E" w:rsidTr="00FB2C6A">
        <w:trPr>
          <w:trHeight w:val="20"/>
        </w:trPr>
        <w:tc>
          <w:tcPr>
            <w:tcW w:w="330"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2.3.</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sz w:val="14"/>
                <w:szCs w:val="14"/>
              </w:rPr>
            </w:pPr>
            <w:r w:rsidRPr="00AD1D0E">
              <w:rPr>
                <w:rFonts w:ascii="Arial" w:hAnsi="Arial" w:cs="Arial"/>
                <w:sz w:val="14"/>
                <w:szCs w:val="14"/>
              </w:rPr>
              <w:t>Организация и проведение работ по пр</w:t>
            </w:r>
            <w:r w:rsidRPr="00AD1D0E">
              <w:rPr>
                <w:rFonts w:ascii="Arial" w:hAnsi="Arial" w:cs="Arial"/>
                <w:sz w:val="14"/>
                <w:szCs w:val="14"/>
              </w:rPr>
              <w:t>о</w:t>
            </w:r>
            <w:r w:rsidRPr="00AD1D0E">
              <w:rPr>
                <w:rFonts w:ascii="Arial" w:hAnsi="Arial" w:cs="Arial"/>
                <w:sz w:val="14"/>
                <w:szCs w:val="14"/>
              </w:rPr>
              <w:t>верке противопожарного состояния многокварти</w:t>
            </w:r>
            <w:r w:rsidRPr="00AD1D0E">
              <w:rPr>
                <w:rFonts w:ascii="Arial" w:hAnsi="Arial" w:cs="Arial"/>
                <w:sz w:val="14"/>
                <w:szCs w:val="14"/>
              </w:rPr>
              <w:t>р</w:t>
            </w:r>
            <w:r w:rsidRPr="00AD1D0E">
              <w:rPr>
                <w:rFonts w:ascii="Arial" w:hAnsi="Arial" w:cs="Arial"/>
                <w:sz w:val="14"/>
                <w:szCs w:val="14"/>
              </w:rPr>
              <w:t>ных жилых домов, жилых помещений муниц</w:t>
            </w:r>
            <w:r w:rsidRPr="00AD1D0E">
              <w:rPr>
                <w:rFonts w:ascii="Arial" w:hAnsi="Arial" w:cs="Arial"/>
                <w:sz w:val="14"/>
                <w:szCs w:val="14"/>
              </w:rPr>
              <w:t>и</w:t>
            </w:r>
            <w:r w:rsidRPr="00AD1D0E">
              <w:rPr>
                <w:rFonts w:ascii="Arial" w:hAnsi="Arial" w:cs="Arial"/>
                <w:sz w:val="14"/>
                <w:szCs w:val="14"/>
              </w:rPr>
              <w:t>пального жилищн</w:t>
            </w:r>
            <w:r w:rsidRPr="00AD1D0E">
              <w:rPr>
                <w:rFonts w:ascii="Arial" w:hAnsi="Arial" w:cs="Arial"/>
                <w:sz w:val="14"/>
                <w:szCs w:val="14"/>
              </w:rPr>
              <w:t>о</w:t>
            </w:r>
            <w:r w:rsidRPr="00AD1D0E">
              <w:rPr>
                <w:rFonts w:ascii="Arial" w:hAnsi="Arial" w:cs="Arial"/>
                <w:sz w:val="14"/>
                <w:szCs w:val="14"/>
              </w:rPr>
              <w:t>го фонда</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sz w:val="14"/>
                <w:szCs w:val="14"/>
              </w:rPr>
            </w:pPr>
            <w:r w:rsidRPr="00AD1D0E">
              <w:rPr>
                <w:rFonts w:ascii="Arial" w:hAnsi="Arial" w:cs="Arial"/>
                <w:sz w:val="14"/>
                <w:szCs w:val="14"/>
              </w:rPr>
              <w:t>Администрация муниц</w:t>
            </w:r>
            <w:r w:rsidRPr="00AD1D0E">
              <w:rPr>
                <w:rFonts w:ascii="Arial" w:hAnsi="Arial" w:cs="Arial"/>
                <w:sz w:val="14"/>
                <w:szCs w:val="14"/>
              </w:rPr>
              <w:t>и</w:t>
            </w:r>
            <w:r w:rsidRPr="00AD1D0E">
              <w:rPr>
                <w:rFonts w:ascii="Arial" w:hAnsi="Arial" w:cs="Arial"/>
                <w:sz w:val="14"/>
                <w:szCs w:val="14"/>
              </w:rPr>
              <w:t>пального района, организ</w:t>
            </w:r>
            <w:r w:rsidRPr="00AD1D0E">
              <w:rPr>
                <w:rFonts w:ascii="Arial" w:hAnsi="Arial" w:cs="Arial"/>
                <w:sz w:val="14"/>
                <w:szCs w:val="14"/>
              </w:rPr>
              <w:t>а</w:t>
            </w:r>
            <w:r w:rsidRPr="00AD1D0E">
              <w:rPr>
                <w:rFonts w:ascii="Arial" w:hAnsi="Arial" w:cs="Arial"/>
                <w:sz w:val="14"/>
                <w:szCs w:val="14"/>
              </w:rPr>
              <w:t>ция, обслуж</w:t>
            </w:r>
            <w:r w:rsidRPr="00AD1D0E">
              <w:rPr>
                <w:rFonts w:ascii="Arial" w:hAnsi="Arial" w:cs="Arial"/>
                <w:sz w:val="14"/>
                <w:szCs w:val="14"/>
              </w:rPr>
              <w:t>и</w:t>
            </w:r>
            <w:r w:rsidRPr="00AD1D0E">
              <w:rPr>
                <w:rFonts w:ascii="Arial" w:hAnsi="Arial" w:cs="Arial"/>
                <w:sz w:val="14"/>
                <w:szCs w:val="14"/>
              </w:rPr>
              <w:t>вающая жили</w:t>
            </w:r>
            <w:r w:rsidRPr="00AD1D0E">
              <w:rPr>
                <w:rFonts w:ascii="Arial" w:hAnsi="Arial" w:cs="Arial"/>
                <w:sz w:val="14"/>
                <w:szCs w:val="14"/>
              </w:rPr>
              <w:t>щ</w:t>
            </w:r>
            <w:r w:rsidRPr="00AD1D0E">
              <w:rPr>
                <w:rFonts w:ascii="Arial" w:hAnsi="Arial" w:cs="Arial"/>
                <w:sz w:val="14"/>
                <w:szCs w:val="14"/>
              </w:rPr>
              <w:t>ный фонд</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sz w:val="14"/>
                <w:szCs w:val="14"/>
              </w:rPr>
            </w:pPr>
            <w:r w:rsidRPr="00AD1D0E">
              <w:rPr>
                <w:rFonts w:ascii="Arial" w:hAnsi="Arial" w:cs="Arial"/>
                <w:sz w:val="14"/>
                <w:szCs w:val="14"/>
              </w:rPr>
              <w:t>2020-2022 г</w:t>
            </w:r>
            <w:r w:rsidRPr="00AD1D0E">
              <w:rPr>
                <w:rFonts w:ascii="Arial" w:hAnsi="Arial" w:cs="Arial"/>
                <w:sz w:val="14"/>
                <w:szCs w:val="14"/>
              </w:rPr>
              <w:t>о</w:t>
            </w:r>
            <w:r w:rsidRPr="00AD1D0E">
              <w:rPr>
                <w:rFonts w:ascii="Arial" w:hAnsi="Arial" w:cs="Arial"/>
                <w:sz w:val="14"/>
                <w:szCs w:val="14"/>
              </w:rPr>
              <w:t>ды</w:t>
            </w: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sz w:val="14"/>
                <w:szCs w:val="14"/>
              </w:rPr>
            </w:pPr>
            <w:r w:rsidRPr="00AD1D0E">
              <w:rPr>
                <w:rFonts w:ascii="Arial" w:hAnsi="Arial" w:cs="Arial"/>
                <w:sz w:val="14"/>
                <w:szCs w:val="14"/>
              </w:rPr>
              <w:t>1.2.1</w:t>
            </w:r>
          </w:p>
        </w:tc>
        <w:tc>
          <w:tcPr>
            <w:tcW w:w="1400"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sz w:val="14"/>
                <w:szCs w:val="14"/>
              </w:rPr>
            </w:pPr>
            <w:r w:rsidRPr="00AD1D0E">
              <w:rPr>
                <w:rFonts w:ascii="Arial" w:hAnsi="Arial" w:cs="Arial"/>
                <w:bCs/>
                <w:color w:val="000000"/>
                <w:sz w:val="14"/>
                <w:szCs w:val="14"/>
              </w:rPr>
              <w:t>бюджет городского посел</w:t>
            </w:r>
            <w:r w:rsidRPr="00AD1D0E">
              <w:rPr>
                <w:rFonts w:ascii="Arial" w:hAnsi="Arial" w:cs="Arial"/>
                <w:bCs/>
                <w:color w:val="000000"/>
                <w:sz w:val="14"/>
                <w:szCs w:val="14"/>
              </w:rPr>
              <w:t>е</w:t>
            </w:r>
            <w:r w:rsidRPr="00AD1D0E">
              <w:rPr>
                <w:rFonts w:ascii="Arial" w:hAnsi="Arial" w:cs="Arial"/>
                <w:bCs/>
                <w:color w:val="000000"/>
                <w:sz w:val="14"/>
                <w:szCs w:val="14"/>
              </w:rPr>
              <w:t>ния</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w:t>
            </w:r>
          </w:p>
        </w:tc>
        <w:tc>
          <w:tcPr>
            <w:tcW w:w="778"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w:t>
            </w:r>
          </w:p>
          <w:p w:rsidR="00FB2C6A" w:rsidRPr="00AD1D0E" w:rsidRDefault="00FB2C6A" w:rsidP="00FB2C6A">
            <w:pPr>
              <w:jc w:val="center"/>
              <w:rPr>
                <w:rFonts w:ascii="Arial" w:hAnsi="Arial" w:cs="Arial"/>
                <w:bCs/>
                <w:color w:val="000000"/>
                <w:sz w:val="14"/>
                <w:szCs w:val="14"/>
              </w:rPr>
            </w:pPr>
          </w:p>
        </w:tc>
      </w:tr>
      <w:tr w:rsidR="00FB2C6A" w:rsidRPr="00AD1D0E" w:rsidTr="00FB2C6A">
        <w:trPr>
          <w:trHeight w:val="20"/>
        </w:trPr>
        <w:tc>
          <w:tcPr>
            <w:tcW w:w="330"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3.</w:t>
            </w:r>
          </w:p>
        </w:tc>
        <w:tc>
          <w:tcPr>
            <w:tcW w:w="9196"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color w:val="000000"/>
                <w:sz w:val="14"/>
                <w:szCs w:val="14"/>
              </w:rPr>
            </w:pPr>
            <w:r w:rsidRPr="00AD1D0E">
              <w:rPr>
                <w:rFonts w:ascii="Arial" w:hAnsi="Arial" w:cs="Arial"/>
                <w:sz w:val="14"/>
                <w:szCs w:val="14"/>
              </w:rPr>
              <w:t>Задача. Повышение противопожарной защищенности на территории городского поселения</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p>
        </w:tc>
        <w:tc>
          <w:tcPr>
            <w:tcW w:w="778"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p>
        </w:tc>
      </w:tr>
      <w:tr w:rsidR="00FB2C6A" w:rsidRPr="00AD1D0E" w:rsidTr="00FB2C6A">
        <w:trPr>
          <w:trHeight w:val="20"/>
        </w:trPr>
        <w:tc>
          <w:tcPr>
            <w:tcW w:w="330"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3.1.</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sz w:val="14"/>
                <w:szCs w:val="14"/>
              </w:rPr>
            </w:pPr>
            <w:r w:rsidRPr="00AD1D0E">
              <w:rPr>
                <w:rFonts w:ascii="Arial" w:hAnsi="Arial" w:cs="Arial"/>
                <w:sz w:val="14"/>
                <w:szCs w:val="14"/>
              </w:rPr>
              <w:t>Обслуживание, ремонт и установка пожарных ги</w:t>
            </w:r>
            <w:r w:rsidRPr="00AD1D0E">
              <w:rPr>
                <w:rFonts w:ascii="Arial" w:hAnsi="Arial" w:cs="Arial"/>
                <w:sz w:val="14"/>
                <w:szCs w:val="14"/>
              </w:rPr>
              <w:t>д</w:t>
            </w:r>
            <w:r w:rsidRPr="00AD1D0E">
              <w:rPr>
                <w:rFonts w:ascii="Arial" w:hAnsi="Arial" w:cs="Arial"/>
                <w:sz w:val="14"/>
                <w:szCs w:val="14"/>
              </w:rPr>
              <w:t>рантов</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sz w:val="14"/>
                <w:szCs w:val="14"/>
              </w:rPr>
            </w:pPr>
            <w:r w:rsidRPr="00AD1D0E">
              <w:rPr>
                <w:rFonts w:ascii="Arial" w:hAnsi="Arial" w:cs="Arial"/>
                <w:sz w:val="14"/>
                <w:szCs w:val="14"/>
              </w:rPr>
              <w:t>Администрация муниц</w:t>
            </w:r>
            <w:r w:rsidRPr="00AD1D0E">
              <w:rPr>
                <w:rFonts w:ascii="Arial" w:hAnsi="Arial" w:cs="Arial"/>
                <w:sz w:val="14"/>
                <w:szCs w:val="14"/>
              </w:rPr>
              <w:t>и</w:t>
            </w:r>
            <w:r w:rsidRPr="00AD1D0E">
              <w:rPr>
                <w:rFonts w:ascii="Arial" w:hAnsi="Arial" w:cs="Arial"/>
                <w:sz w:val="14"/>
                <w:szCs w:val="14"/>
              </w:rPr>
              <w:t>пального ра</w:t>
            </w:r>
            <w:r w:rsidRPr="00AD1D0E">
              <w:rPr>
                <w:rFonts w:ascii="Arial" w:hAnsi="Arial" w:cs="Arial"/>
                <w:sz w:val="14"/>
                <w:szCs w:val="14"/>
              </w:rPr>
              <w:t>й</w:t>
            </w:r>
            <w:r w:rsidRPr="00AD1D0E">
              <w:rPr>
                <w:rFonts w:ascii="Arial" w:hAnsi="Arial" w:cs="Arial"/>
                <w:sz w:val="14"/>
                <w:szCs w:val="14"/>
              </w:rPr>
              <w:t>она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sz w:val="14"/>
                <w:szCs w:val="14"/>
              </w:rPr>
            </w:pPr>
            <w:r w:rsidRPr="00AD1D0E">
              <w:rPr>
                <w:rFonts w:ascii="Arial" w:hAnsi="Arial" w:cs="Arial"/>
                <w:sz w:val="14"/>
                <w:szCs w:val="14"/>
              </w:rPr>
              <w:t>2020-2022 г</w:t>
            </w:r>
            <w:r w:rsidRPr="00AD1D0E">
              <w:rPr>
                <w:rFonts w:ascii="Arial" w:hAnsi="Arial" w:cs="Arial"/>
                <w:sz w:val="14"/>
                <w:szCs w:val="14"/>
              </w:rPr>
              <w:t>о</w:t>
            </w:r>
            <w:r w:rsidRPr="00AD1D0E">
              <w:rPr>
                <w:rFonts w:ascii="Arial" w:hAnsi="Arial" w:cs="Arial"/>
                <w:sz w:val="14"/>
                <w:szCs w:val="14"/>
              </w:rPr>
              <w:t>ды</w:t>
            </w: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sz w:val="14"/>
                <w:szCs w:val="14"/>
              </w:rPr>
            </w:pPr>
            <w:r w:rsidRPr="00AD1D0E">
              <w:rPr>
                <w:rFonts w:ascii="Arial" w:hAnsi="Arial" w:cs="Arial"/>
                <w:sz w:val="14"/>
                <w:szCs w:val="14"/>
              </w:rPr>
              <w:t>1.3.1</w:t>
            </w:r>
          </w:p>
        </w:tc>
        <w:tc>
          <w:tcPr>
            <w:tcW w:w="1400"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sz w:val="14"/>
                <w:szCs w:val="14"/>
              </w:rPr>
            </w:pPr>
            <w:r w:rsidRPr="00AD1D0E">
              <w:rPr>
                <w:rFonts w:ascii="Arial" w:hAnsi="Arial" w:cs="Arial"/>
                <w:bCs/>
                <w:color w:val="000000"/>
                <w:sz w:val="14"/>
                <w:szCs w:val="14"/>
              </w:rPr>
              <w:t>бюджет городского посел</w:t>
            </w:r>
            <w:r w:rsidRPr="00AD1D0E">
              <w:rPr>
                <w:rFonts w:ascii="Arial" w:hAnsi="Arial" w:cs="Arial"/>
                <w:bCs/>
                <w:color w:val="000000"/>
                <w:sz w:val="14"/>
                <w:szCs w:val="14"/>
              </w:rPr>
              <w:t>е</w:t>
            </w:r>
            <w:r w:rsidRPr="00AD1D0E">
              <w:rPr>
                <w:rFonts w:ascii="Arial" w:hAnsi="Arial" w:cs="Arial"/>
                <w:bCs/>
                <w:color w:val="000000"/>
                <w:sz w:val="14"/>
                <w:szCs w:val="14"/>
              </w:rPr>
              <w:t>ния</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70,0</w:t>
            </w:r>
          </w:p>
        </w:tc>
        <w:tc>
          <w:tcPr>
            <w:tcW w:w="778"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59,738 48</w:t>
            </w:r>
          </w:p>
        </w:tc>
      </w:tr>
      <w:tr w:rsidR="00FB2C6A" w:rsidRPr="00AD1D0E" w:rsidTr="00FB2C6A">
        <w:trPr>
          <w:trHeight w:val="20"/>
        </w:trPr>
        <w:tc>
          <w:tcPr>
            <w:tcW w:w="330"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3.2.</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sz w:val="14"/>
                <w:szCs w:val="14"/>
              </w:rPr>
            </w:pPr>
            <w:r w:rsidRPr="00AD1D0E">
              <w:rPr>
                <w:rFonts w:ascii="Arial" w:hAnsi="Arial" w:cs="Arial"/>
                <w:sz w:val="14"/>
                <w:szCs w:val="14"/>
              </w:rPr>
              <w:t>Ремонт пожарных водоемов</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sz w:val="14"/>
                <w:szCs w:val="14"/>
              </w:rPr>
            </w:pPr>
            <w:r w:rsidRPr="00AD1D0E">
              <w:rPr>
                <w:rFonts w:ascii="Arial" w:hAnsi="Arial" w:cs="Arial"/>
                <w:sz w:val="14"/>
                <w:szCs w:val="14"/>
              </w:rPr>
              <w:t>Администрация муниц</w:t>
            </w:r>
            <w:r w:rsidRPr="00AD1D0E">
              <w:rPr>
                <w:rFonts w:ascii="Arial" w:hAnsi="Arial" w:cs="Arial"/>
                <w:sz w:val="14"/>
                <w:szCs w:val="14"/>
              </w:rPr>
              <w:t>и</w:t>
            </w:r>
            <w:r w:rsidRPr="00AD1D0E">
              <w:rPr>
                <w:rFonts w:ascii="Arial" w:hAnsi="Arial" w:cs="Arial"/>
                <w:sz w:val="14"/>
                <w:szCs w:val="14"/>
              </w:rPr>
              <w:t>пального ра</w:t>
            </w:r>
            <w:r w:rsidRPr="00AD1D0E">
              <w:rPr>
                <w:rFonts w:ascii="Arial" w:hAnsi="Arial" w:cs="Arial"/>
                <w:sz w:val="14"/>
                <w:szCs w:val="14"/>
              </w:rPr>
              <w:t>й</w:t>
            </w:r>
            <w:r w:rsidRPr="00AD1D0E">
              <w:rPr>
                <w:rFonts w:ascii="Arial" w:hAnsi="Arial" w:cs="Arial"/>
                <w:sz w:val="14"/>
                <w:szCs w:val="14"/>
              </w:rPr>
              <w:t>она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sz w:val="14"/>
                <w:szCs w:val="14"/>
              </w:rPr>
            </w:pPr>
            <w:r w:rsidRPr="00AD1D0E">
              <w:rPr>
                <w:rFonts w:ascii="Arial" w:hAnsi="Arial" w:cs="Arial"/>
                <w:sz w:val="14"/>
                <w:szCs w:val="14"/>
              </w:rPr>
              <w:t>2020-2022 г</w:t>
            </w:r>
            <w:r w:rsidRPr="00AD1D0E">
              <w:rPr>
                <w:rFonts w:ascii="Arial" w:hAnsi="Arial" w:cs="Arial"/>
                <w:sz w:val="14"/>
                <w:szCs w:val="14"/>
              </w:rPr>
              <w:t>о</w:t>
            </w:r>
            <w:r w:rsidRPr="00AD1D0E">
              <w:rPr>
                <w:rFonts w:ascii="Arial" w:hAnsi="Arial" w:cs="Arial"/>
                <w:sz w:val="14"/>
                <w:szCs w:val="14"/>
              </w:rPr>
              <w:t>ды</w:t>
            </w: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sz w:val="14"/>
                <w:szCs w:val="14"/>
              </w:rPr>
            </w:pPr>
            <w:r w:rsidRPr="00AD1D0E">
              <w:rPr>
                <w:rFonts w:ascii="Arial" w:hAnsi="Arial" w:cs="Arial"/>
                <w:sz w:val="14"/>
                <w:szCs w:val="14"/>
              </w:rPr>
              <w:t>1.3.1</w:t>
            </w:r>
          </w:p>
        </w:tc>
        <w:tc>
          <w:tcPr>
            <w:tcW w:w="1400"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sz w:val="14"/>
                <w:szCs w:val="14"/>
              </w:rPr>
            </w:pPr>
            <w:r w:rsidRPr="00AD1D0E">
              <w:rPr>
                <w:rFonts w:ascii="Arial" w:hAnsi="Arial" w:cs="Arial"/>
                <w:bCs/>
                <w:color w:val="000000"/>
                <w:sz w:val="14"/>
                <w:szCs w:val="14"/>
              </w:rPr>
              <w:t>бюджет городского посел</w:t>
            </w:r>
            <w:r w:rsidRPr="00AD1D0E">
              <w:rPr>
                <w:rFonts w:ascii="Arial" w:hAnsi="Arial" w:cs="Arial"/>
                <w:bCs/>
                <w:color w:val="000000"/>
                <w:sz w:val="14"/>
                <w:szCs w:val="14"/>
              </w:rPr>
              <w:t>е</w:t>
            </w:r>
            <w:r w:rsidRPr="00AD1D0E">
              <w:rPr>
                <w:rFonts w:ascii="Arial" w:hAnsi="Arial" w:cs="Arial"/>
                <w:bCs/>
                <w:color w:val="000000"/>
                <w:sz w:val="14"/>
                <w:szCs w:val="14"/>
              </w:rPr>
              <w:t>ния</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58,0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55,0</w:t>
            </w:r>
          </w:p>
        </w:tc>
        <w:tc>
          <w:tcPr>
            <w:tcW w:w="778"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55,0</w:t>
            </w:r>
          </w:p>
        </w:tc>
      </w:tr>
      <w:tr w:rsidR="00FB2C6A" w:rsidRPr="00AD1D0E" w:rsidTr="00FB2C6A">
        <w:trPr>
          <w:trHeight w:val="20"/>
        </w:trPr>
        <w:tc>
          <w:tcPr>
            <w:tcW w:w="330"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3.3.</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sz w:val="14"/>
                <w:szCs w:val="14"/>
              </w:rPr>
            </w:pPr>
            <w:r w:rsidRPr="00AD1D0E">
              <w:rPr>
                <w:rFonts w:ascii="Arial" w:hAnsi="Arial" w:cs="Arial"/>
                <w:sz w:val="14"/>
                <w:szCs w:val="14"/>
              </w:rPr>
              <w:t>Обустройство и очистка пожарных вод</w:t>
            </w:r>
            <w:r w:rsidRPr="00AD1D0E">
              <w:rPr>
                <w:rFonts w:ascii="Arial" w:hAnsi="Arial" w:cs="Arial"/>
                <w:sz w:val="14"/>
                <w:szCs w:val="14"/>
              </w:rPr>
              <w:t>о</w:t>
            </w:r>
            <w:r w:rsidRPr="00AD1D0E">
              <w:rPr>
                <w:rFonts w:ascii="Arial" w:hAnsi="Arial" w:cs="Arial"/>
                <w:sz w:val="14"/>
                <w:szCs w:val="14"/>
              </w:rPr>
              <w:t>емов</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sz w:val="14"/>
                <w:szCs w:val="14"/>
              </w:rPr>
            </w:pPr>
            <w:r w:rsidRPr="00AD1D0E">
              <w:rPr>
                <w:rFonts w:ascii="Arial" w:hAnsi="Arial" w:cs="Arial"/>
                <w:sz w:val="14"/>
                <w:szCs w:val="14"/>
              </w:rPr>
              <w:t>Администрация муниц</w:t>
            </w:r>
            <w:r w:rsidRPr="00AD1D0E">
              <w:rPr>
                <w:rFonts w:ascii="Arial" w:hAnsi="Arial" w:cs="Arial"/>
                <w:sz w:val="14"/>
                <w:szCs w:val="14"/>
              </w:rPr>
              <w:t>и</w:t>
            </w:r>
            <w:r w:rsidRPr="00AD1D0E">
              <w:rPr>
                <w:rFonts w:ascii="Arial" w:hAnsi="Arial" w:cs="Arial"/>
                <w:sz w:val="14"/>
                <w:szCs w:val="14"/>
              </w:rPr>
              <w:t>пального ра</w:t>
            </w:r>
            <w:r w:rsidRPr="00AD1D0E">
              <w:rPr>
                <w:rFonts w:ascii="Arial" w:hAnsi="Arial" w:cs="Arial"/>
                <w:sz w:val="14"/>
                <w:szCs w:val="14"/>
              </w:rPr>
              <w:t>й</w:t>
            </w:r>
            <w:r w:rsidRPr="00AD1D0E">
              <w:rPr>
                <w:rFonts w:ascii="Arial" w:hAnsi="Arial" w:cs="Arial"/>
                <w:sz w:val="14"/>
                <w:szCs w:val="14"/>
              </w:rPr>
              <w:t>она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sz w:val="14"/>
                <w:szCs w:val="14"/>
              </w:rPr>
            </w:pPr>
            <w:r w:rsidRPr="00AD1D0E">
              <w:rPr>
                <w:rFonts w:ascii="Arial" w:hAnsi="Arial" w:cs="Arial"/>
                <w:sz w:val="14"/>
                <w:szCs w:val="14"/>
              </w:rPr>
              <w:t>2020-2022 г</w:t>
            </w:r>
            <w:r w:rsidRPr="00AD1D0E">
              <w:rPr>
                <w:rFonts w:ascii="Arial" w:hAnsi="Arial" w:cs="Arial"/>
                <w:sz w:val="14"/>
                <w:szCs w:val="14"/>
              </w:rPr>
              <w:t>о</w:t>
            </w:r>
            <w:r w:rsidRPr="00AD1D0E">
              <w:rPr>
                <w:rFonts w:ascii="Arial" w:hAnsi="Arial" w:cs="Arial"/>
                <w:sz w:val="14"/>
                <w:szCs w:val="14"/>
              </w:rPr>
              <w:t>ды</w:t>
            </w: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sz w:val="14"/>
                <w:szCs w:val="14"/>
              </w:rPr>
            </w:pPr>
            <w:r w:rsidRPr="00AD1D0E">
              <w:rPr>
                <w:rFonts w:ascii="Arial" w:hAnsi="Arial" w:cs="Arial"/>
                <w:sz w:val="14"/>
                <w:szCs w:val="14"/>
              </w:rPr>
              <w:t>1.3.1</w:t>
            </w:r>
          </w:p>
        </w:tc>
        <w:tc>
          <w:tcPr>
            <w:tcW w:w="1400"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sz w:val="14"/>
                <w:szCs w:val="14"/>
              </w:rPr>
            </w:pPr>
            <w:r w:rsidRPr="00AD1D0E">
              <w:rPr>
                <w:rFonts w:ascii="Arial" w:hAnsi="Arial" w:cs="Arial"/>
                <w:bCs/>
                <w:color w:val="000000"/>
                <w:sz w:val="14"/>
                <w:szCs w:val="14"/>
              </w:rPr>
              <w:t>бюджет городского посел</w:t>
            </w:r>
            <w:r w:rsidRPr="00AD1D0E">
              <w:rPr>
                <w:rFonts w:ascii="Arial" w:hAnsi="Arial" w:cs="Arial"/>
                <w:bCs/>
                <w:color w:val="000000"/>
                <w:sz w:val="14"/>
                <w:szCs w:val="14"/>
              </w:rPr>
              <w:t>е</w:t>
            </w:r>
            <w:r w:rsidRPr="00AD1D0E">
              <w:rPr>
                <w:rFonts w:ascii="Arial" w:hAnsi="Arial" w:cs="Arial"/>
                <w:bCs/>
                <w:color w:val="000000"/>
                <w:sz w:val="14"/>
                <w:szCs w:val="14"/>
              </w:rPr>
              <w:t>ния</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80,0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50,0</w:t>
            </w:r>
          </w:p>
        </w:tc>
        <w:tc>
          <w:tcPr>
            <w:tcW w:w="778"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bCs/>
                <w:color w:val="000000"/>
                <w:sz w:val="14"/>
                <w:szCs w:val="14"/>
              </w:rPr>
            </w:pPr>
            <w:r w:rsidRPr="00AD1D0E">
              <w:rPr>
                <w:rFonts w:ascii="Arial" w:hAnsi="Arial" w:cs="Arial"/>
                <w:bCs/>
                <w:color w:val="000000"/>
                <w:sz w:val="14"/>
                <w:szCs w:val="14"/>
              </w:rPr>
              <w:t>60,0</w:t>
            </w:r>
          </w:p>
        </w:tc>
      </w:tr>
      <w:tr w:rsidR="00FB2C6A" w:rsidRPr="00AD1D0E" w:rsidTr="00FB2C6A">
        <w:tblPrEx>
          <w:tblLook w:val="04A0" w:firstRow="1" w:lastRow="0" w:firstColumn="1" w:lastColumn="0" w:noHBand="0" w:noVBand="1"/>
        </w:tblPrEx>
        <w:trPr>
          <w:trHeight w:val="20"/>
        </w:trPr>
        <w:tc>
          <w:tcPr>
            <w:tcW w:w="9526"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sz w:val="14"/>
                <w:szCs w:val="14"/>
              </w:rPr>
            </w:pPr>
            <w:r w:rsidRPr="00AD1D0E">
              <w:rPr>
                <w:rFonts w:ascii="Arial" w:hAnsi="Arial" w:cs="Arial"/>
                <w:sz w:val="14"/>
                <w:szCs w:val="14"/>
              </w:rPr>
              <w:t>Итого:</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sz w:val="14"/>
                <w:szCs w:val="14"/>
              </w:rPr>
            </w:pPr>
            <w:r w:rsidRPr="00AD1D0E">
              <w:rPr>
                <w:rFonts w:ascii="Arial" w:hAnsi="Arial" w:cs="Arial"/>
                <w:sz w:val="14"/>
                <w:szCs w:val="14"/>
              </w:rPr>
              <w:t>235,0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sz w:val="14"/>
                <w:szCs w:val="14"/>
              </w:rPr>
            </w:pPr>
            <w:r w:rsidRPr="00AD1D0E">
              <w:rPr>
                <w:rFonts w:ascii="Arial" w:hAnsi="Arial" w:cs="Arial"/>
                <w:sz w:val="14"/>
                <w:szCs w:val="14"/>
              </w:rPr>
              <w:t>182,0</w:t>
            </w:r>
          </w:p>
        </w:tc>
        <w:tc>
          <w:tcPr>
            <w:tcW w:w="778" w:type="dxa"/>
            <w:tcBorders>
              <w:top w:val="single" w:sz="4" w:space="0" w:color="auto"/>
              <w:left w:val="single" w:sz="4" w:space="0" w:color="auto"/>
              <w:bottom w:val="single" w:sz="4" w:space="0" w:color="auto"/>
              <w:right w:val="single" w:sz="4" w:space="0" w:color="auto"/>
            </w:tcBorders>
            <w:tcMar>
              <w:left w:w="28" w:type="dxa"/>
              <w:right w:w="28" w:type="dxa"/>
            </w:tcMar>
          </w:tcPr>
          <w:p w:rsidR="00FB2C6A" w:rsidRPr="00AD1D0E" w:rsidRDefault="00FB2C6A" w:rsidP="00FB2C6A">
            <w:pPr>
              <w:jc w:val="center"/>
              <w:rPr>
                <w:rFonts w:ascii="Arial" w:hAnsi="Arial" w:cs="Arial"/>
                <w:sz w:val="14"/>
                <w:szCs w:val="14"/>
              </w:rPr>
            </w:pPr>
            <w:r w:rsidRPr="00AD1D0E">
              <w:rPr>
                <w:rFonts w:ascii="Arial" w:hAnsi="Arial" w:cs="Arial"/>
                <w:sz w:val="14"/>
                <w:szCs w:val="14"/>
              </w:rPr>
              <w:t>181,738 48</w:t>
            </w:r>
          </w:p>
        </w:tc>
      </w:tr>
    </w:tbl>
    <w:p w:rsidR="00F410FF" w:rsidRDefault="00F410FF" w:rsidP="00E87F79">
      <w:pPr>
        <w:shd w:val="clear" w:color="auto" w:fill="FFFFFF"/>
        <w:suppressAutoHyphens/>
        <w:spacing w:line="240" w:lineRule="exact"/>
        <w:jc w:val="center"/>
        <w:rPr>
          <w:rFonts w:ascii="Arial" w:hAnsi="Arial" w:cs="Arial"/>
          <w:b/>
          <w:sz w:val="16"/>
          <w:szCs w:val="16"/>
        </w:rPr>
      </w:pPr>
    </w:p>
    <w:p w:rsidR="00E44AB2" w:rsidRPr="008F3C96" w:rsidRDefault="00E44AB2" w:rsidP="00E44AB2">
      <w:pPr>
        <w:pStyle w:val="2"/>
        <w:rPr>
          <w:rFonts w:ascii="Arial" w:hAnsi="Arial" w:cs="Arial"/>
          <w:color w:val="000000"/>
          <w:sz w:val="16"/>
          <w:szCs w:val="16"/>
        </w:rPr>
      </w:pPr>
      <w:r w:rsidRPr="008F3C96">
        <w:rPr>
          <w:rFonts w:ascii="Arial" w:hAnsi="Arial" w:cs="Arial"/>
          <w:color w:val="000000"/>
          <w:sz w:val="16"/>
          <w:szCs w:val="16"/>
        </w:rPr>
        <w:t>АДМИНИСТРАЦИЯ ВАЛДАЙСКОГО МУНИЦИПАЛЬНОГО РАЙОНА</w:t>
      </w:r>
    </w:p>
    <w:p w:rsidR="00E44AB2" w:rsidRPr="008F3C96" w:rsidRDefault="00E44AB2" w:rsidP="00E44AB2">
      <w:pPr>
        <w:pStyle w:val="3"/>
        <w:rPr>
          <w:rFonts w:ascii="Arial" w:hAnsi="Arial" w:cs="Arial"/>
          <w:sz w:val="16"/>
          <w:szCs w:val="16"/>
        </w:rPr>
      </w:pPr>
      <w:r w:rsidRPr="008F3C96">
        <w:rPr>
          <w:rFonts w:ascii="Arial" w:hAnsi="Arial" w:cs="Arial"/>
          <w:sz w:val="16"/>
          <w:szCs w:val="16"/>
        </w:rPr>
        <w:t>П О С Т А Н О В Л Е Н И Е</w:t>
      </w:r>
    </w:p>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29.11.2019 № 2054</w:t>
      </w:r>
    </w:p>
    <w:p w:rsidR="00E44AB2" w:rsidRPr="00E44AB2" w:rsidRDefault="00E44AB2" w:rsidP="00E44AB2">
      <w:pPr>
        <w:shd w:val="clear" w:color="auto" w:fill="FFFFFF"/>
        <w:autoSpaceDE w:val="0"/>
        <w:autoSpaceDN w:val="0"/>
        <w:adjustRightInd w:val="0"/>
        <w:ind w:left="-284" w:right="-2"/>
        <w:jc w:val="center"/>
        <w:rPr>
          <w:rFonts w:ascii="Arial" w:hAnsi="Arial" w:cs="Arial"/>
          <w:b/>
          <w:sz w:val="16"/>
          <w:szCs w:val="16"/>
        </w:rPr>
      </w:pPr>
      <w:r w:rsidRPr="00E44AB2">
        <w:rPr>
          <w:rFonts w:ascii="Arial" w:hAnsi="Arial" w:cs="Arial"/>
          <w:b/>
          <w:sz w:val="16"/>
          <w:szCs w:val="16"/>
        </w:rPr>
        <w:t>Об утверждении муниципальной программы «Управление муниципальными финансами</w:t>
      </w:r>
    </w:p>
    <w:p w:rsidR="00E44AB2" w:rsidRPr="00E44AB2" w:rsidRDefault="00E44AB2" w:rsidP="00E44AB2">
      <w:pPr>
        <w:pStyle w:val="ConsPlusTitle"/>
        <w:jc w:val="center"/>
        <w:rPr>
          <w:rFonts w:ascii="Arial" w:hAnsi="Arial" w:cs="Arial"/>
          <w:sz w:val="16"/>
          <w:szCs w:val="16"/>
        </w:rPr>
      </w:pPr>
      <w:r w:rsidRPr="00E44AB2">
        <w:rPr>
          <w:rFonts w:ascii="Arial" w:hAnsi="Arial" w:cs="Arial"/>
          <w:sz w:val="16"/>
          <w:szCs w:val="16"/>
        </w:rPr>
        <w:t>Валдайского муниципального района на 2020 - 2024 годы»</w:t>
      </w:r>
    </w:p>
    <w:p w:rsidR="00E44AB2" w:rsidRPr="008F3C96" w:rsidRDefault="00E44AB2" w:rsidP="00E44AB2">
      <w:pPr>
        <w:pStyle w:val="ConsPlusNormal"/>
        <w:ind w:firstLine="142"/>
        <w:jc w:val="both"/>
        <w:rPr>
          <w:b/>
          <w:sz w:val="16"/>
          <w:szCs w:val="16"/>
        </w:rPr>
      </w:pPr>
      <w:r w:rsidRPr="008F3C96">
        <w:rPr>
          <w:sz w:val="16"/>
          <w:szCs w:val="16"/>
        </w:rPr>
        <w:t xml:space="preserve">В соответствии со </w:t>
      </w:r>
      <w:hyperlink r:id="rId12" w:history="1">
        <w:r w:rsidRPr="008F3C96">
          <w:rPr>
            <w:sz w:val="16"/>
            <w:szCs w:val="16"/>
          </w:rPr>
          <w:t>статьей 179</w:t>
        </w:r>
      </w:hyperlink>
      <w:r w:rsidRPr="008F3C96">
        <w:rPr>
          <w:sz w:val="16"/>
          <w:szCs w:val="16"/>
        </w:rPr>
        <w:t xml:space="preserve"> Бюджетного кодекса Российской Федерации, перечнем муниципальных программ Валдайского района, утвержде</w:t>
      </w:r>
      <w:r w:rsidRPr="008F3C96">
        <w:rPr>
          <w:sz w:val="16"/>
          <w:szCs w:val="16"/>
        </w:rPr>
        <w:t>н</w:t>
      </w:r>
      <w:r w:rsidRPr="008F3C96">
        <w:rPr>
          <w:sz w:val="16"/>
          <w:szCs w:val="16"/>
        </w:rPr>
        <w:t>ным постановлением от 24.01.2019 № 126 Администрация Валдайского м</w:t>
      </w:r>
      <w:r w:rsidRPr="008F3C96">
        <w:rPr>
          <w:sz w:val="16"/>
          <w:szCs w:val="16"/>
        </w:rPr>
        <w:t>у</w:t>
      </w:r>
      <w:r w:rsidRPr="008F3C96">
        <w:rPr>
          <w:sz w:val="16"/>
          <w:szCs w:val="16"/>
        </w:rPr>
        <w:t xml:space="preserve">ниципального района </w:t>
      </w:r>
      <w:r w:rsidRPr="008F3C96">
        <w:rPr>
          <w:b/>
          <w:sz w:val="16"/>
          <w:szCs w:val="16"/>
        </w:rPr>
        <w:t>ПОСТАНОВЛЯЕТ:</w:t>
      </w:r>
    </w:p>
    <w:p w:rsidR="00E44AB2" w:rsidRPr="008F3C96" w:rsidRDefault="00E44AB2" w:rsidP="00E44AB2">
      <w:pPr>
        <w:pStyle w:val="ConsPlusNormal"/>
        <w:ind w:firstLine="142"/>
        <w:jc w:val="both"/>
        <w:rPr>
          <w:sz w:val="16"/>
          <w:szCs w:val="16"/>
        </w:rPr>
      </w:pPr>
      <w:r w:rsidRPr="008F3C96">
        <w:rPr>
          <w:sz w:val="16"/>
          <w:szCs w:val="16"/>
        </w:rPr>
        <w:t>1. Утвердить прилагаемую муниципальную программу Валдайского района «Управление муниципальными финансами Валдайского муниципал</w:t>
      </w:r>
      <w:r w:rsidRPr="008F3C96">
        <w:rPr>
          <w:sz w:val="16"/>
          <w:szCs w:val="16"/>
        </w:rPr>
        <w:t>ь</w:t>
      </w:r>
      <w:r w:rsidRPr="008F3C96">
        <w:rPr>
          <w:sz w:val="16"/>
          <w:szCs w:val="16"/>
        </w:rPr>
        <w:t>ного района на 2020 - 2024 годы» (далее муниципальная программа).</w:t>
      </w:r>
    </w:p>
    <w:p w:rsidR="00E44AB2" w:rsidRPr="008F3C96" w:rsidRDefault="00E44AB2" w:rsidP="00E44AB2">
      <w:pPr>
        <w:shd w:val="clear" w:color="auto" w:fill="FFFFFF"/>
        <w:tabs>
          <w:tab w:val="left" w:pos="1195"/>
        </w:tabs>
        <w:ind w:firstLine="142"/>
        <w:jc w:val="both"/>
        <w:rPr>
          <w:rFonts w:ascii="Arial" w:hAnsi="Arial" w:cs="Arial"/>
          <w:sz w:val="16"/>
          <w:szCs w:val="16"/>
        </w:rPr>
      </w:pPr>
      <w:r w:rsidRPr="008F3C96">
        <w:rPr>
          <w:rFonts w:ascii="Arial" w:hAnsi="Arial" w:cs="Arial"/>
          <w:sz w:val="16"/>
          <w:szCs w:val="16"/>
        </w:rPr>
        <w:t>2. Признать утратившими силу постановления Администрации Валда</w:t>
      </w:r>
      <w:r w:rsidRPr="008F3C96">
        <w:rPr>
          <w:rFonts w:ascii="Arial" w:hAnsi="Arial" w:cs="Arial"/>
          <w:sz w:val="16"/>
          <w:szCs w:val="16"/>
        </w:rPr>
        <w:t>й</w:t>
      </w:r>
      <w:r w:rsidRPr="008F3C96">
        <w:rPr>
          <w:rFonts w:ascii="Arial" w:hAnsi="Arial" w:cs="Arial"/>
          <w:sz w:val="16"/>
          <w:szCs w:val="16"/>
        </w:rPr>
        <w:t>ского муниципального района:</w:t>
      </w:r>
    </w:p>
    <w:p w:rsidR="00E44AB2" w:rsidRPr="008F3C96" w:rsidRDefault="00E44AB2" w:rsidP="00E44AB2">
      <w:pPr>
        <w:shd w:val="clear" w:color="auto" w:fill="FFFFFF"/>
        <w:ind w:firstLine="142"/>
        <w:jc w:val="both"/>
        <w:rPr>
          <w:rFonts w:ascii="Arial" w:hAnsi="Arial" w:cs="Arial"/>
          <w:sz w:val="16"/>
          <w:szCs w:val="16"/>
        </w:rPr>
      </w:pPr>
      <w:r w:rsidRPr="008F3C96">
        <w:rPr>
          <w:rFonts w:ascii="Arial" w:hAnsi="Arial" w:cs="Arial"/>
          <w:sz w:val="16"/>
          <w:szCs w:val="16"/>
        </w:rPr>
        <w:t>от 15.11.2013 № 1681 «Об утверждении муниципальной программы «Управление муниципальными финансами Валдайского м</w:t>
      </w:r>
      <w:r w:rsidRPr="008F3C96">
        <w:rPr>
          <w:rFonts w:ascii="Arial" w:hAnsi="Arial" w:cs="Arial"/>
          <w:sz w:val="16"/>
          <w:szCs w:val="16"/>
        </w:rPr>
        <w:t>у</w:t>
      </w:r>
      <w:r w:rsidRPr="008F3C96">
        <w:rPr>
          <w:rFonts w:ascii="Arial" w:hAnsi="Arial" w:cs="Arial"/>
          <w:sz w:val="16"/>
          <w:szCs w:val="16"/>
        </w:rPr>
        <w:t>ниципального района на 2014-2021 годы»;</w:t>
      </w:r>
    </w:p>
    <w:p w:rsidR="00E44AB2" w:rsidRPr="008F3C96" w:rsidRDefault="00E44AB2" w:rsidP="00E44AB2">
      <w:pPr>
        <w:shd w:val="clear" w:color="auto" w:fill="FFFFFF"/>
        <w:tabs>
          <w:tab w:val="right" w:pos="8851"/>
        </w:tabs>
        <w:ind w:firstLine="142"/>
        <w:jc w:val="both"/>
        <w:rPr>
          <w:rFonts w:ascii="Arial" w:hAnsi="Arial" w:cs="Arial"/>
          <w:sz w:val="16"/>
          <w:szCs w:val="16"/>
        </w:rPr>
      </w:pPr>
      <w:r w:rsidRPr="008F3C96">
        <w:rPr>
          <w:rFonts w:ascii="Arial" w:hAnsi="Arial" w:cs="Arial"/>
          <w:sz w:val="16"/>
          <w:szCs w:val="16"/>
        </w:rPr>
        <w:t>от 21.02.2014 № 328 «О внесении изменений в муниципальную программу «Управление муниципальными финансами Валдайского муниц</w:t>
      </w:r>
      <w:r w:rsidRPr="008F3C96">
        <w:rPr>
          <w:rFonts w:ascii="Arial" w:hAnsi="Arial" w:cs="Arial"/>
          <w:sz w:val="16"/>
          <w:szCs w:val="16"/>
        </w:rPr>
        <w:t>и</w:t>
      </w:r>
      <w:r w:rsidRPr="008F3C96">
        <w:rPr>
          <w:rFonts w:ascii="Arial" w:hAnsi="Arial" w:cs="Arial"/>
          <w:sz w:val="16"/>
          <w:szCs w:val="16"/>
        </w:rPr>
        <w:t>пального района на 2014-2020 годы»;</w:t>
      </w:r>
    </w:p>
    <w:p w:rsidR="00E44AB2" w:rsidRPr="008F3C96" w:rsidRDefault="00E44AB2" w:rsidP="00E44AB2">
      <w:pPr>
        <w:shd w:val="clear" w:color="auto" w:fill="FFFFFF"/>
        <w:tabs>
          <w:tab w:val="right" w:pos="8851"/>
        </w:tabs>
        <w:ind w:firstLine="142"/>
        <w:jc w:val="both"/>
        <w:rPr>
          <w:rFonts w:ascii="Arial" w:hAnsi="Arial" w:cs="Arial"/>
          <w:sz w:val="16"/>
          <w:szCs w:val="16"/>
        </w:rPr>
      </w:pPr>
      <w:r w:rsidRPr="008F3C96">
        <w:rPr>
          <w:rFonts w:ascii="Arial" w:hAnsi="Arial" w:cs="Arial"/>
          <w:sz w:val="16"/>
          <w:szCs w:val="16"/>
        </w:rPr>
        <w:t>от 06.05.2014 № 822 «О внесении изменений в муниципальную программу «Управление муниципальными финансами Валдайского муниц</w:t>
      </w:r>
      <w:r w:rsidRPr="008F3C96">
        <w:rPr>
          <w:rFonts w:ascii="Arial" w:hAnsi="Arial" w:cs="Arial"/>
          <w:sz w:val="16"/>
          <w:szCs w:val="16"/>
        </w:rPr>
        <w:t>и</w:t>
      </w:r>
      <w:r w:rsidRPr="008F3C96">
        <w:rPr>
          <w:rFonts w:ascii="Arial" w:hAnsi="Arial" w:cs="Arial"/>
          <w:sz w:val="16"/>
          <w:szCs w:val="16"/>
        </w:rPr>
        <w:t>пального района на 2014-2020 годы»;</w:t>
      </w:r>
    </w:p>
    <w:p w:rsidR="00E44AB2" w:rsidRPr="008F3C96" w:rsidRDefault="00E44AB2" w:rsidP="00E44AB2">
      <w:pPr>
        <w:shd w:val="clear" w:color="auto" w:fill="FFFFFF"/>
        <w:tabs>
          <w:tab w:val="right" w:pos="8851"/>
        </w:tabs>
        <w:ind w:firstLine="142"/>
        <w:jc w:val="both"/>
        <w:rPr>
          <w:rFonts w:ascii="Arial" w:hAnsi="Arial" w:cs="Arial"/>
          <w:sz w:val="16"/>
          <w:szCs w:val="16"/>
        </w:rPr>
      </w:pPr>
      <w:r w:rsidRPr="008F3C96">
        <w:rPr>
          <w:rFonts w:ascii="Arial" w:hAnsi="Arial" w:cs="Arial"/>
          <w:sz w:val="16"/>
          <w:szCs w:val="16"/>
        </w:rPr>
        <w:t>от 14.08.2014 № 1604 «О внесении изменений в муниципальную программу «Управление муниципальными финансами Валдайского муниципальн</w:t>
      </w:r>
      <w:r w:rsidRPr="008F3C96">
        <w:rPr>
          <w:rFonts w:ascii="Arial" w:hAnsi="Arial" w:cs="Arial"/>
          <w:sz w:val="16"/>
          <w:szCs w:val="16"/>
        </w:rPr>
        <w:t>о</w:t>
      </w:r>
      <w:r w:rsidRPr="008F3C96">
        <w:rPr>
          <w:rFonts w:ascii="Arial" w:hAnsi="Arial" w:cs="Arial"/>
          <w:sz w:val="16"/>
          <w:szCs w:val="16"/>
        </w:rPr>
        <w:t>го района на 2014-2020 годы»;</w:t>
      </w:r>
    </w:p>
    <w:p w:rsidR="00E44AB2" w:rsidRPr="008F3C96" w:rsidRDefault="00E44AB2" w:rsidP="00E44AB2">
      <w:pPr>
        <w:shd w:val="clear" w:color="auto" w:fill="FFFFFF"/>
        <w:tabs>
          <w:tab w:val="right" w:pos="8851"/>
        </w:tabs>
        <w:ind w:firstLine="142"/>
        <w:jc w:val="both"/>
        <w:rPr>
          <w:rFonts w:ascii="Arial" w:hAnsi="Arial" w:cs="Arial"/>
          <w:sz w:val="16"/>
          <w:szCs w:val="16"/>
        </w:rPr>
      </w:pPr>
      <w:r w:rsidRPr="008F3C96">
        <w:rPr>
          <w:rFonts w:ascii="Arial" w:hAnsi="Arial" w:cs="Arial"/>
          <w:sz w:val="16"/>
          <w:szCs w:val="16"/>
        </w:rPr>
        <w:t>от 24.12.2014 № 2849 «О внесении изменений в муниципальную программу «Управление муниципальными финансами Валдайского муниципальн</w:t>
      </w:r>
      <w:r w:rsidRPr="008F3C96">
        <w:rPr>
          <w:rFonts w:ascii="Arial" w:hAnsi="Arial" w:cs="Arial"/>
          <w:sz w:val="16"/>
          <w:szCs w:val="16"/>
        </w:rPr>
        <w:t>о</w:t>
      </w:r>
      <w:r w:rsidRPr="008F3C96">
        <w:rPr>
          <w:rFonts w:ascii="Arial" w:hAnsi="Arial" w:cs="Arial"/>
          <w:sz w:val="16"/>
          <w:szCs w:val="16"/>
        </w:rPr>
        <w:t>го района на 2014-2020 годы»;</w:t>
      </w:r>
    </w:p>
    <w:p w:rsidR="00E44AB2" w:rsidRPr="008F3C96" w:rsidRDefault="00E44AB2" w:rsidP="00E44AB2">
      <w:pPr>
        <w:shd w:val="clear" w:color="auto" w:fill="FFFFFF"/>
        <w:tabs>
          <w:tab w:val="right" w:pos="8851"/>
        </w:tabs>
        <w:ind w:firstLine="142"/>
        <w:jc w:val="both"/>
        <w:rPr>
          <w:rFonts w:ascii="Arial" w:hAnsi="Arial" w:cs="Arial"/>
          <w:sz w:val="16"/>
          <w:szCs w:val="16"/>
        </w:rPr>
      </w:pPr>
      <w:r w:rsidRPr="008F3C96">
        <w:rPr>
          <w:rFonts w:ascii="Arial" w:hAnsi="Arial" w:cs="Arial"/>
          <w:sz w:val="16"/>
          <w:szCs w:val="16"/>
        </w:rPr>
        <w:t>от 21.01.2015 № 87 «О внесении изменений в муниципальную программу «Управление муниципальными финансами Валдайского муниц</w:t>
      </w:r>
      <w:r w:rsidRPr="008F3C96">
        <w:rPr>
          <w:rFonts w:ascii="Arial" w:hAnsi="Arial" w:cs="Arial"/>
          <w:sz w:val="16"/>
          <w:szCs w:val="16"/>
        </w:rPr>
        <w:t>и</w:t>
      </w:r>
      <w:r w:rsidRPr="008F3C96">
        <w:rPr>
          <w:rFonts w:ascii="Arial" w:hAnsi="Arial" w:cs="Arial"/>
          <w:sz w:val="16"/>
          <w:szCs w:val="16"/>
        </w:rPr>
        <w:t>пального района на 2014-2020 годы»;</w:t>
      </w:r>
    </w:p>
    <w:p w:rsidR="00E44AB2" w:rsidRPr="008F3C96" w:rsidRDefault="00E44AB2" w:rsidP="00E44AB2">
      <w:pPr>
        <w:shd w:val="clear" w:color="auto" w:fill="FFFFFF"/>
        <w:tabs>
          <w:tab w:val="right" w:pos="8851"/>
        </w:tabs>
        <w:ind w:firstLine="142"/>
        <w:jc w:val="both"/>
        <w:rPr>
          <w:rFonts w:ascii="Arial" w:hAnsi="Arial" w:cs="Arial"/>
          <w:sz w:val="16"/>
          <w:szCs w:val="16"/>
        </w:rPr>
      </w:pPr>
      <w:r w:rsidRPr="008F3C96">
        <w:rPr>
          <w:rFonts w:ascii="Arial" w:hAnsi="Arial" w:cs="Arial"/>
          <w:sz w:val="16"/>
          <w:szCs w:val="16"/>
        </w:rPr>
        <w:t>от 20.02.2015  № 289 «О внесении  изменений в муниципальную программу «Управление муниципальными финансами Валдайского муниципальн</w:t>
      </w:r>
      <w:r w:rsidRPr="008F3C96">
        <w:rPr>
          <w:rFonts w:ascii="Arial" w:hAnsi="Arial" w:cs="Arial"/>
          <w:sz w:val="16"/>
          <w:szCs w:val="16"/>
        </w:rPr>
        <w:t>о</w:t>
      </w:r>
      <w:r w:rsidRPr="008F3C96">
        <w:rPr>
          <w:rFonts w:ascii="Arial" w:hAnsi="Arial" w:cs="Arial"/>
          <w:sz w:val="16"/>
          <w:szCs w:val="16"/>
        </w:rPr>
        <w:t>го района на 2014-2020 годы»;</w:t>
      </w:r>
    </w:p>
    <w:p w:rsidR="00E44AB2" w:rsidRPr="008F3C96" w:rsidRDefault="00E44AB2" w:rsidP="00E44AB2">
      <w:pPr>
        <w:shd w:val="clear" w:color="auto" w:fill="FFFFFF"/>
        <w:tabs>
          <w:tab w:val="right" w:pos="8851"/>
        </w:tabs>
        <w:ind w:firstLine="142"/>
        <w:jc w:val="both"/>
        <w:rPr>
          <w:rFonts w:ascii="Arial" w:hAnsi="Arial" w:cs="Arial"/>
          <w:sz w:val="16"/>
          <w:szCs w:val="16"/>
        </w:rPr>
      </w:pPr>
      <w:r w:rsidRPr="008F3C96">
        <w:rPr>
          <w:rFonts w:ascii="Arial" w:hAnsi="Arial" w:cs="Arial"/>
          <w:sz w:val="16"/>
          <w:szCs w:val="16"/>
        </w:rPr>
        <w:t>от 17.04.2015  № 636 «О внесении изменений в муниципальную программу «Управление муниципальными финансами Валдайского муниц</w:t>
      </w:r>
      <w:r w:rsidRPr="008F3C96">
        <w:rPr>
          <w:rFonts w:ascii="Arial" w:hAnsi="Arial" w:cs="Arial"/>
          <w:sz w:val="16"/>
          <w:szCs w:val="16"/>
        </w:rPr>
        <w:t>и</w:t>
      </w:r>
      <w:r w:rsidRPr="008F3C96">
        <w:rPr>
          <w:rFonts w:ascii="Arial" w:hAnsi="Arial" w:cs="Arial"/>
          <w:sz w:val="16"/>
          <w:szCs w:val="16"/>
        </w:rPr>
        <w:t>пального района на 2014-2020 годы»;</w:t>
      </w:r>
    </w:p>
    <w:p w:rsidR="00E44AB2" w:rsidRPr="008F3C96" w:rsidRDefault="00E44AB2" w:rsidP="00E44AB2">
      <w:pPr>
        <w:shd w:val="clear" w:color="auto" w:fill="FFFFFF"/>
        <w:tabs>
          <w:tab w:val="right" w:pos="8851"/>
        </w:tabs>
        <w:ind w:firstLine="142"/>
        <w:jc w:val="both"/>
        <w:rPr>
          <w:rFonts w:ascii="Arial" w:hAnsi="Arial" w:cs="Arial"/>
          <w:sz w:val="16"/>
          <w:szCs w:val="16"/>
        </w:rPr>
      </w:pPr>
      <w:r w:rsidRPr="008F3C96">
        <w:rPr>
          <w:rFonts w:ascii="Arial" w:hAnsi="Arial" w:cs="Arial"/>
          <w:sz w:val="16"/>
          <w:szCs w:val="16"/>
        </w:rPr>
        <w:t>от 18.08.2015 № 1245 «О внесении изменений в муниципальную программу «Управление муниципальными финансами Валдайского муниципальн</w:t>
      </w:r>
      <w:r w:rsidRPr="008F3C96">
        <w:rPr>
          <w:rFonts w:ascii="Arial" w:hAnsi="Arial" w:cs="Arial"/>
          <w:sz w:val="16"/>
          <w:szCs w:val="16"/>
        </w:rPr>
        <w:t>о</w:t>
      </w:r>
      <w:r w:rsidRPr="008F3C96">
        <w:rPr>
          <w:rFonts w:ascii="Arial" w:hAnsi="Arial" w:cs="Arial"/>
          <w:sz w:val="16"/>
          <w:szCs w:val="16"/>
        </w:rPr>
        <w:t>го района на 2014-2020 годы»;</w:t>
      </w:r>
    </w:p>
    <w:p w:rsidR="00E44AB2" w:rsidRPr="008F3C96" w:rsidRDefault="00E44AB2" w:rsidP="00E44AB2">
      <w:pPr>
        <w:shd w:val="clear" w:color="auto" w:fill="FFFFFF"/>
        <w:tabs>
          <w:tab w:val="right" w:pos="8851"/>
        </w:tabs>
        <w:ind w:firstLine="142"/>
        <w:jc w:val="both"/>
        <w:rPr>
          <w:rFonts w:ascii="Arial" w:hAnsi="Arial" w:cs="Arial"/>
          <w:sz w:val="16"/>
          <w:szCs w:val="16"/>
        </w:rPr>
      </w:pPr>
      <w:r w:rsidRPr="008F3C96">
        <w:rPr>
          <w:rFonts w:ascii="Arial" w:hAnsi="Arial" w:cs="Arial"/>
          <w:sz w:val="16"/>
          <w:szCs w:val="16"/>
        </w:rPr>
        <w:t>от 03.09.2015  № 1313 «О внесении изменений в муниципальную программу «Управление муниципальными финансами Валдайского муниципальн</w:t>
      </w:r>
      <w:r w:rsidRPr="008F3C96">
        <w:rPr>
          <w:rFonts w:ascii="Arial" w:hAnsi="Arial" w:cs="Arial"/>
          <w:sz w:val="16"/>
          <w:szCs w:val="16"/>
        </w:rPr>
        <w:t>о</w:t>
      </w:r>
      <w:r w:rsidRPr="008F3C96">
        <w:rPr>
          <w:rFonts w:ascii="Arial" w:hAnsi="Arial" w:cs="Arial"/>
          <w:sz w:val="16"/>
          <w:szCs w:val="16"/>
        </w:rPr>
        <w:t>го района на 2014-2020 годы»;</w:t>
      </w:r>
    </w:p>
    <w:p w:rsidR="00E44AB2" w:rsidRPr="008F3C96" w:rsidRDefault="00E44AB2" w:rsidP="00E44AB2">
      <w:pPr>
        <w:shd w:val="clear" w:color="auto" w:fill="FFFFFF"/>
        <w:tabs>
          <w:tab w:val="right" w:pos="8851"/>
        </w:tabs>
        <w:ind w:firstLine="142"/>
        <w:jc w:val="both"/>
        <w:rPr>
          <w:rFonts w:ascii="Arial" w:hAnsi="Arial" w:cs="Arial"/>
          <w:sz w:val="16"/>
          <w:szCs w:val="16"/>
        </w:rPr>
      </w:pPr>
      <w:r w:rsidRPr="008F3C96">
        <w:rPr>
          <w:rFonts w:ascii="Arial" w:hAnsi="Arial" w:cs="Arial"/>
          <w:sz w:val="16"/>
          <w:szCs w:val="16"/>
        </w:rPr>
        <w:t>от 16.11.2015 № 1715 «О внесении изменений в муниципальную программу «Управление муниципальными финансами Валдайского муниципальн</w:t>
      </w:r>
      <w:r w:rsidRPr="008F3C96">
        <w:rPr>
          <w:rFonts w:ascii="Arial" w:hAnsi="Arial" w:cs="Arial"/>
          <w:sz w:val="16"/>
          <w:szCs w:val="16"/>
        </w:rPr>
        <w:t>о</w:t>
      </w:r>
      <w:r w:rsidRPr="008F3C96">
        <w:rPr>
          <w:rFonts w:ascii="Arial" w:hAnsi="Arial" w:cs="Arial"/>
          <w:sz w:val="16"/>
          <w:szCs w:val="16"/>
        </w:rPr>
        <w:t>го района на 2014-2020 годы»;</w:t>
      </w:r>
    </w:p>
    <w:p w:rsidR="00E44AB2" w:rsidRPr="008F3C96" w:rsidRDefault="00E44AB2" w:rsidP="00E44AB2">
      <w:pPr>
        <w:shd w:val="clear" w:color="auto" w:fill="FFFFFF"/>
        <w:tabs>
          <w:tab w:val="right" w:pos="8851"/>
        </w:tabs>
        <w:ind w:firstLine="142"/>
        <w:jc w:val="both"/>
        <w:rPr>
          <w:rFonts w:ascii="Arial" w:hAnsi="Arial" w:cs="Arial"/>
          <w:sz w:val="16"/>
          <w:szCs w:val="16"/>
        </w:rPr>
      </w:pPr>
      <w:r w:rsidRPr="008F3C96">
        <w:rPr>
          <w:rFonts w:ascii="Arial" w:hAnsi="Arial" w:cs="Arial"/>
          <w:sz w:val="16"/>
          <w:szCs w:val="16"/>
        </w:rPr>
        <w:t>от 31.12.2015 № 2078 «О внесении изменений в муниципальную программу «Управление муниципальными финансами Валдайского муниципальн</w:t>
      </w:r>
      <w:r w:rsidRPr="008F3C96">
        <w:rPr>
          <w:rFonts w:ascii="Arial" w:hAnsi="Arial" w:cs="Arial"/>
          <w:sz w:val="16"/>
          <w:szCs w:val="16"/>
        </w:rPr>
        <w:t>о</w:t>
      </w:r>
      <w:r w:rsidRPr="008F3C96">
        <w:rPr>
          <w:rFonts w:ascii="Arial" w:hAnsi="Arial" w:cs="Arial"/>
          <w:sz w:val="16"/>
          <w:szCs w:val="16"/>
        </w:rPr>
        <w:t>го района на 2014-2020 годы»;</w:t>
      </w:r>
    </w:p>
    <w:p w:rsidR="00E44AB2" w:rsidRPr="008F3C96" w:rsidRDefault="00E44AB2" w:rsidP="00E44AB2">
      <w:pPr>
        <w:shd w:val="clear" w:color="auto" w:fill="FFFFFF"/>
        <w:tabs>
          <w:tab w:val="right" w:pos="8851"/>
        </w:tabs>
        <w:ind w:firstLine="142"/>
        <w:jc w:val="both"/>
        <w:rPr>
          <w:rFonts w:ascii="Arial" w:hAnsi="Arial" w:cs="Arial"/>
          <w:sz w:val="16"/>
          <w:szCs w:val="16"/>
        </w:rPr>
      </w:pPr>
      <w:r w:rsidRPr="008F3C96">
        <w:rPr>
          <w:rFonts w:ascii="Arial" w:hAnsi="Arial" w:cs="Arial"/>
          <w:sz w:val="16"/>
          <w:szCs w:val="16"/>
        </w:rPr>
        <w:t>от 27.01.2016 № 108 «О внесении  изменений в муниципальную программу «Управление муниципальными финансами Валдайского муниц</w:t>
      </w:r>
      <w:r w:rsidRPr="008F3C96">
        <w:rPr>
          <w:rFonts w:ascii="Arial" w:hAnsi="Arial" w:cs="Arial"/>
          <w:sz w:val="16"/>
          <w:szCs w:val="16"/>
        </w:rPr>
        <w:t>и</w:t>
      </w:r>
      <w:r w:rsidRPr="008F3C96">
        <w:rPr>
          <w:rFonts w:ascii="Arial" w:hAnsi="Arial" w:cs="Arial"/>
          <w:sz w:val="16"/>
          <w:szCs w:val="16"/>
        </w:rPr>
        <w:t>пального района на 2014-2020 годы»;</w:t>
      </w:r>
    </w:p>
    <w:p w:rsidR="00E44AB2" w:rsidRPr="008F3C96" w:rsidRDefault="00E44AB2" w:rsidP="00E44AB2">
      <w:pPr>
        <w:shd w:val="clear" w:color="auto" w:fill="FFFFFF"/>
        <w:tabs>
          <w:tab w:val="right" w:pos="8851"/>
        </w:tabs>
        <w:ind w:firstLine="142"/>
        <w:jc w:val="both"/>
        <w:rPr>
          <w:rFonts w:ascii="Arial" w:hAnsi="Arial" w:cs="Arial"/>
          <w:sz w:val="16"/>
          <w:szCs w:val="16"/>
        </w:rPr>
      </w:pPr>
      <w:r w:rsidRPr="008F3C96">
        <w:rPr>
          <w:rFonts w:ascii="Arial" w:hAnsi="Arial" w:cs="Arial"/>
          <w:sz w:val="16"/>
          <w:szCs w:val="16"/>
        </w:rPr>
        <w:t>от 19.01.2016 № 63 «О внесении изменений в муниципальную программу «Управление муниципальными финансами Валдайского муниц</w:t>
      </w:r>
      <w:r w:rsidRPr="008F3C96">
        <w:rPr>
          <w:rFonts w:ascii="Arial" w:hAnsi="Arial" w:cs="Arial"/>
          <w:sz w:val="16"/>
          <w:szCs w:val="16"/>
        </w:rPr>
        <w:t>и</w:t>
      </w:r>
      <w:r w:rsidRPr="008F3C96">
        <w:rPr>
          <w:rFonts w:ascii="Arial" w:hAnsi="Arial" w:cs="Arial"/>
          <w:sz w:val="16"/>
          <w:szCs w:val="16"/>
        </w:rPr>
        <w:t>пального района на 2014-2020 годы»;</w:t>
      </w:r>
    </w:p>
    <w:p w:rsidR="00E44AB2" w:rsidRPr="008F3C96" w:rsidRDefault="00E44AB2" w:rsidP="00E44AB2">
      <w:pPr>
        <w:shd w:val="clear" w:color="auto" w:fill="FFFFFF"/>
        <w:tabs>
          <w:tab w:val="right" w:pos="8851"/>
        </w:tabs>
        <w:ind w:firstLine="142"/>
        <w:jc w:val="both"/>
        <w:rPr>
          <w:rFonts w:ascii="Arial" w:hAnsi="Arial" w:cs="Arial"/>
          <w:sz w:val="16"/>
          <w:szCs w:val="16"/>
        </w:rPr>
      </w:pPr>
      <w:r w:rsidRPr="008F3C96">
        <w:rPr>
          <w:rFonts w:ascii="Arial" w:hAnsi="Arial" w:cs="Arial"/>
          <w:sz w:val="16"/>
          <w:szCs w:val="16"/>
        </w:rPr>
        <w:t>от 01.09.2016 № 1405 «О внесении изменений в муниципальную программу «Управление муниципальными финансами Валдайского муниципальн</w:t>
      </w:r>
      <w:r w:rsidRPr="008F3C96">
        <w:rPr>
          <w:rFonts w:ascii="Arial" w:hAnsi="Arial" w:cs="Arial"/>
          <w:sz w:val="16"/>
          <w:szCs w:val="16"/>
        </w:rPr>
        <w:t>о</w:t>
      </w:r>
      <w:r w:rsidRPr="008F3C96">
        <w:rPr>
          <w:rFonts w:ascii="Arial" w:hAnsi="Arial" w:cs="Arial"/>
          <w:sz w:val="16"/>
          <w:szCs w:val="16"/>
        </w:rPr>
        <w:t>го района на 2014-2020 годы»;</w:t>
      </w:r>
    </w:p>
    <w:p w:rsidR="00E44AB2" w:rsidRPr="008F3C96" w:rsidRDefault="00E44AB2" w:rsidP="00E44AB2">
      <w:pPr>
        <w:shd w:val="clear" w:color="auto" w:fill="FFFFFF"/>
        <w:tabs>
          <w:tab w:val="right" w:pos="8851"/>
        </w:tabs>
        <w:ind w:firstLine="142"/>
        <w:jc w:val="both"/>
        <w:rPr>
          <w:rFonts w:ascii="Arial" w:hAnsi="Arial" w:cs="Arial"/>
          <w:sz w:val="16"/>
          <w:szCs w:val="16"/>
        </w:rPr>
      </w:pPr>
      <w:r w:rsidRPr="008F3C96">
        <w:rPr>
          <w:rFonts w:ascii="Arial" w:hAnsi="Arial" w:cs="Arial"/>
          <w:sz w:val="16"/>
          <w:szCs w:val="16"/>
        </w:rPr>
        <w:t>от 29.09.2016 № 1549 «О внесении  изменений в муниципальную программу «Управление муниципальными финансами Валдайского муниципальн</w:t>
      </w:r>
      <w:r w:rsidRPr="008F3C96">
        <w:rPr>
          <w:rFonts w:ascii="Arial" w:hAnsi="Arial" w:cs="Arial"/>
          <w:sz w:val="16"/>
          <w:szCs w:val="16"/>
        </w:rPr>
        <w:t>о</w:t>
      </w:r>
      <w:r w:rsidRPr="008F3C96">
        <w:rPr>
          <w:rFonts w:ascii="Arial" w:hAnsi="Arial" w:cs="Arial"/>
          <w:sz w:val="16"/>
          <w:szCs w:val="16"/>
        </w:rPr>
        <w:t>го района на 2014-2020 годы»;</w:t>
      </w:r>
    </w:p>
    <w:p w:rsidR="00E44AB2" w:rsidRPr="008F3C96" w:rsidRDefault="00E44AB2" w:rsidP="00E44AB2">
      <w:pPr>
        <w:shd w:val="clear" w:color="auto" w:fill="FFFFFF"/>
        <w:tabs>
          <w:tab w:val="right" w:pos="8851"/>
        </w:tabs>
        <w:ind w:firstLine="142"/>
        <w:jc w:val="both"/>
        <w:rPr>
          <w:rFonts w:ascii="Arial" w:hAnsi="Arial" w:cs="Arial"/>
          <w:sz w:val="16"/>
          <w:szCs w:val="16"/>
        </w:rPr>
      </w:pPr>
      <w:r w:rsidRPr="008F3C96">
        <w:rPr>
          <w:rFonts w:ascii="Arial" w:hAnsi="Arial" w:cs="Arial"/>
          <w:sz w:val="16"/>
          <w:szCs w:val="16"/>
        </w:rPr>
        <w:t>от 25.11.2016 № 1912 «О внесении изменений</w:t>
      </w:r>
      <w:r w:rsidRPr="008F3C96">
        <w:rPr>
          <w:rFonts w:ascii="Arial" w:hAnsi="Arial" w:cs="Arial"/>
          <w:sz w:val="16"/>
          <w:szCs w:val="16"/>
        </w:rPr>
        <w:tab/>
        <w:t xml:space="preserve"> в муниципальную программу «Управление муниципальными финансами Валдайского муниципальн</w:t>
      </w:r>
      <w:r w:rsidRPr="008F3C96">
        <w:rPr>
          <w:rFonts w:ascii="Arial" w:hAnsi="Arial" w:cs="Arial"/>
          <w:sz w:val="16"/>
          <w:szCs w:val="16"/>
        </w:rPr>
        <w:t>о</w:t>
      </w:r>
      <w:r w:rsidRPr="008F3C96">
        <w:rPr>
          <w:rFonts w:ascii="Arial" w:hAnsi="Arial" w:cs="Arial"/>
          <w:sz w:val="16"/>
          <w:szCs w:val="16"/>
        </w:rPr>
        <w:t>го района на 2014-2020 годы»;</w:t>
      </w:r>
    </w:p>
    <w:p w:rsidR="00E44AB2" w:rsidRPr="008F3C96" w:rsidRDefault="00E44AB2" w:rsidP="00E44AB2">
      <w:pPr>
        <w:shd w:val="clear" w:color="auto" w:fill="FFFFFF"/>
        <w:tabs>
          <w:tab w:val="right" w:pos="8851"/>
        </w:tabs>
        <w:ind w:firstLine="142"/>
        <w:jc w:val="both"/>
        <w:rPr>
          <w:rFonts w:ascii="Arial" w:hAnsi="Arial" w:cs="Arial"/>
          <w:sz w:val="16"/>
          <w:szCs w:val="16"/>
        </w:rPr>
      </w:pPr>
      <w:r w:rsidRPr="008F3C96">
        <w:rPr>
          <w:rFonts w:ascii="Arial" w:hAnsi="Arial" w:cs="Arial"/>
          <w:sz w:val="16"/>
          <w:szCs w:val="16"/>
        </w:rPr>
        <w:t>от 08.02.2017 № 140 «О внесении изменений в муниципальную программу «Управление муниципальными финансами Валдайского муниц</w:t>
      </w:r>
      <w:r w:rsidRPr="008F3C96">
        <w:rPr>
          <w:rFonts w:ascii="Arial" w:hAnsi="Arial" w:cs="Arial"/>
          <w:sz w:val="16"/>
          <w:szCs w:val="16"/>
        </w:rPr>
        <w:t>и</w:t>
      </w:r>
      <w:r w:rsidRPr="008F3C96">
        <w:rPr>
          <w:rFonts w:ascii="Arial" w:hAnsi="Arial" w:cs="Arial"/>
          <w:sz w:val="16"/>
          <w:szCs w:val="16"/>
        </w:rPr>
        <w:t>пального района на 2014-2020 годы»;</w:t>
      </w:r>
    </w:p>
    <w:p w:rsidR="00E44AB2" w:rsidRPr="008F3C96" w:rsidRDefault="00E44AB2" w:rsidP="00E44AB2">
      <w:pPr>
        <w:shd w:val="clear" w:color="auto" w:fill="FFFFFF"/>
        <w:tabs>
          <w:tab w:val="right" w:pos="8851"/>
        </w:tabs>
        <w:ind w:firstLine="142"/>
        <w:jc w:val="both"/>
        <w:rPr>
          <w:rFonts w:ascii="Arial" w:hAnsi="Arial" w:cs="Arial"/>
          <w:sz w:val="16"/>
          <w:szCs w:val="16"/>
        </w:rPr>
      </w:pPr>
      <w:r w:rsidRPr="008F3C96">
        <w:rPr>
          <w:rFonts w:ascii="Arial" w:hAnsi="Arial" w:cs="Arial"/>
          <w:sz w:val="16"/>
          <w:szCs w:val="16"/>
        </w:rPr>
        <w:t>от 27.02.2017 № 247 «О внесении изменений в муниципальную программу «Управление муниципальными финансами Валдайского муниц</w:t>
      </w:r>
      <w:r w:rsidRPr="008F3C96">
        <w:rPr>
          <w:rFonts w:ascii="Arial" w:hAnsi="Arial" w:cs="Arial"/>
          <w:sz w:val="16"/>
          <w:szCs w:val="16"/>
        </w:rPr>
        <w:t>и</w:t>
      </w:r>
      <w:r w:rsidRPr="008F3C96">
        <w:rPr>
          <w:rFonts w:ascii="Arial" w:hAnsi="Arial" w:cs="Arial"/>
          <w:sz w:val="16"/>
          <w:szCs w:val="16"/>
        </w:rPr>
        <w:t>пального района на 2014-2020 годы»;</w:t>
      </w:r>
    </w:p>
    <w:p w:rsidR="00E44AB2" w:rsidRPr="008F3C96" w:rsidRDefault="00E44AB2" w:rsidP="00E44AB2">
      <w:pPr>
        <w:shd w:val="clear" w:color="auto" w:fill="FFFFFF"/>
        <w:tabs>
          <w:tab w:val="right" w:pos="8851"/>
        </w:tabs>
        <w:ind w:firstLine="142"/>
        <w:jc w:val="both"/>
        <w:rPr>
          <w:rFonts w:ascii="Arial" w:hAnsi="Arial" w:cs="Arial"/>
          <w:sz w:val="16"/>
          <w:szCs w:val="16"/>
        </w:rPr>
      </w:pPr>
      <w:r w:rsidRPr="008F3C96">
        <w:rPr>
          <w:rFonts w:ascii="Arial" w:hAnsi="Arial" w:cs="Arial"/>
          <w:sz w:val="16"/>
          <w:szCs w:val="16"/>
        </w:rPr>
        <w:t>от 13.07.2017 № 1308 «О внесении изменений в муниципальную программу «Управление муниципальными финансами Валдайского муниципальн</w:t>
      </w:r>
      <w:r w:rsidRPr="008F3C96">
        <w:rPr>
          <w:rFonts w:ascii="Arial" w:hAnsi="Arial" w:cs="Arial"/>
          <w:sz w:val="16"/>
          <w:szCs w:val="16"/>
        </w:rPr>
        <w:t>о</w:t>
      </w:r>
      <w:r w:rsidRPr="008F3C96">
        <w:rPr>
          <w:rFonts w:ascii="Arial" w:hAnsi="Arial" w:cs="Arial"/>
          <w:sz w:val="16"/>
          <w:szCs w:val="16"/>
        </w:rPr>
        <w:t>го района на 2014-2020 годы»;</w:t>
      </w:r>
    </w:p>
    <w:p w:rsidR="00E44AB2" w:rsidRPr="008F3C96" w:rsidRDefault="00E44AB2" w:rsidP="00E44AB2">
      <w:pPr>
        <w:shd w:val="clear" w:color="auto" w:fill="FFFFFF"/>
        <w:tabs>
          <w:tab w:val="right" w:pos="8851"/>
        </w:tabs>
        <w:ind w:firstLine="142"/>
        <w:jc w:val="both"/>
        <w:rPr>
          <w:rFonts w:ascii="Arial" w:hAnsi="Arial" w:cs="Arial"/>
          <w:sz w:val="16"/>
          <w:szCs w:val="16"/>
        </w:rPr>
      </w:pPr>
      <w:r w:rsidRPr="008F3C96">
        <w:rPr>
          <w:rFonts w:ascii="Arial" w:hAnsi="Arial" w:cs="Arial"/>
          <w:sz w:val="16"/>
          <w:szCs w:val="16"/>
        </w:rPr>
        <w:t>от 04.09.2017 № 1728 «О внесении изменений в муниципальную программу «Управление муниципальными финансами Валдайского муниципальн</w:t>
      </w:r>
      <w:r w:rsidRPr="008F3C96">
        <w:rPr>
          <w:rFonts w:ascii="Arial" w:hAnsi="Arial" w:cs="Arial"/>
          <w:sz w:val="16"/>
          <w:szCs w:val="16"/>
        </w:rPr>
        <w:t>о</w:t>
      </w:r>
      <w:r w:rsidRPr="008F3C96">
        <w:rPr>
          <w:rFonts w:ascii="Arial" w:hAnsi="Arial" w:cs="Arial"/>
          <w:sz w:val="16"/>
          <w:szCs w:val="16"/>
        </w:rPr>
        <w:t>го района на 2014-2020 годы»;</w:t>
      </w:r>
    </w:p>
    <w:p w:rsidR="00E44AB2" w:rsidRPr="008F3C96" w:rsidRDefault="00E44AB2" w:rsidP="00E44AB2">
      <w:pPr>
        <w:shd w:val="clear" w:color="auto" w:fill="FFFFFF"/>
        <w:tabs>
          <w:tab w:val="right" w:pos="8851"/>
        </w:tabs>
        <w:ind w:firstLine="142"/>
        <w:jc w:val="both"/>
        <w:rPr>
          <w:rFonts w:ascii="Arial" w:hAnsi="Arial" w:cs="Arial"/>
          <w:sz w:val="16"/>
          <w:szCs w:val="16"/>
        </w:rPr>
      </w:pPr>
      <w:r w:rsidRPr="008F3C96">
        <w:rPr>
          <w:rFonts w:ascii="Arial" w:hAnsi="Arial" w:cs="Arial"/>
          <w:sz w:val="16"/>
          <w:szCs w:val="16"/>
        </w:rPr>
        <w:t>от 06.10.2017 № 1993 «О внесении изменений</w:t>
      </w:r>
      <w:r w:rsidRPr="008F3C96">
        <w:rPr>
          <w:rFonts w:ascii="Arial" w:hAnsi="Arial" w:cs="Arial"/>
          <w:sz w:val="16"/>
          <w:szCs w:val="16"/>
        </w:rPr>
        <w:tab/>
        <w:t xml:space="preserve"> в муниципальную программу «Управление муниципальными финансами Валдайского муниципальн</w:t>
      </w:r>
      <w:r w:rsidRPr="008F3C96">
        <w:rPr>
          <w:rFonts w:ascii="Arial" w:hAnsi="Arial" w:cs="Arial"/>
          <w:sz w:val="16"/>
          <w:szCs w:val="16"/>
        </w:rPr>
        <w:t>о</w:t>
      </w:r>
      <w:r w:rsidRPr="008F3C96">
        <w:rPr>
          <w:rFonts w:ascii="Arial" w:hAnsi="Arial" w:cs="Arial"/>
          <w:sz w:val="16"/>
          <w:szCs w:val="16"/>
        </w:rPr>
        <w:t>го района на 2014-2020 годы»;</w:t>
      </w:r>
    </w:p>
    <w:p w:rsidR="00E44AB2" w:rsidRPr="008F3C96" w:rsidRDefault="00E44AB2" w:rsidP="00E44AB2">
      <w:pPr>
        <w:shd w:val="clear" w:color="auto" w:fill="FFFFFF"/>
        <w:tabs>
          <w:tab w:val="right" w:pos="8851"/>
        </w:tabs>
        <w:ind w:firstLine="142"/>
        <w:jc w:val="both"/>
        <w:rPr>
          <w:rFonts w:ascii="Arial" w:hAnsi="Arial" w:cs="Arial"/>
          <w:sz w:val="16"/>
          <w:szCs w:val="16"/>
        </w:rPr>
      </w:pPr>
      <w:r w:rsidRPr="008F3C96">
        <w:rPr>
          <w:rFonts w:ascii="Arial" w:hAnsi="Arial" w:cs="Arial"/>
          <w:sz w:val="16"/>
          <w:szCs w:val="16"/>
        </w:rPr>
        <w:lastRenderedPageBreak/>
        <w:t>от 30.10.2017 № 2224 «О внесении изменений в муниципальную программу «Управление муниципальными финансами Валдайского муниципальн</w:t>
      </w:r>
      <w:r w:rsidRPr="008F3C96">
        <w:rPr>
          <w:rFonts w:ascii="Arial" w:hAnsi="Arial" w:cs="Arial"/>
          <w:sz w:val="16"/>
          <w:szCs w:val="16"/>
        </w:rPr>
        <w:t>о</w:t>
      </w:r>
      <w:r w:rsidRPr="008F3C96">
        <w:rPr>
          <w:rFonts w:ascii="Arial" w:hAnsi="Arial" w:cs="Arial"/>
          <w:sz w:val="16"/>
          <w:szCs w:val="16"/>
        </w:rPr>
        <w:t>го района на 2014-2020 годы»;</w:t>
      </w:r>
    </w:p>
    <w:p w:rsidR="00E44AB2" w:rsidRPr="008F3C96" w:rsidRDefault="00E44AB2" w:rsidP="00E44AB2">
      <w:pPr>
        <w:shd w:val="clear" w:color="auto" w:fill="FFFFFF"/>
        <w:tabs>
          <w:tab w:val="right" w:pos="8851"/>
        </w:tabs>
        <w:ind w:firstLine="142"/>
        <w:jc w:val="both"/>
        <w:rPr>
          <w:rFonts w:ascii="Arial" w:hAnsi="Arial" w:cs="Arial"/>
          <w:sz w:val="16"/>
          <w:szCs w:val="16"/>
        </w:rPr>
      </w:pPr>
      <w:r w:rsidRPr="008F3C96">
        <w:rPr>
          <w:rFonts w:ascii="Arial" w:hAnsi="Arial" w:cs="Arial"/>
          <w:sz w:val="16"/>
          <w:szCs w:val="16"/>
        </w:rPr>
        <w:t>от 07.12.2017 № 2535 «О внесении изменений в муниципальную программу «Управление муниципальными финансами Валдайского муниципальн</w:t>
      </w:r>
      <w:r w:rsidRPr="008F3C96">
        <w:rPr>
          <w:rFonts w:ascii="Arial" w:hAnsi="Arial" w:cs="Arial"/>
          <w:sz w:val="16"/>
          <w:szCs w:val="16"/>
        </w:rPr>
        <w:t>о</w:t>
      </w:r>
      <w:r w:rsidRPr="008F3C96">
        <w:rPr>
          <w:rFonts w:ascii="Arial" w:hAnsi="Arial" w:cs="Arial"/>
          <w:sz w:val="16"/>
          <w:szCs w:val="16"/>
        </w:rPr>
        <w:t>го района на 2014-2020 годы»;</w:t>
      </w:r>
    </w:p>
    <w:p w:rsidR="00E44AB2" w:rsidRPr="008F3C96" w:rsidRDefault="00E44AB2" w:rsidP="00E44AB2">
      <w:pPr>
        <w:shd w:val="clear" w:color="auto" w:fill="FFFFFF"/>
        <w:tabs>
          <w:tab w:val="right" w:pos="8851"/>
        </w:tabs>
        <w:ind w:firstLine="142"/>
        <w:jc w:val="both"/>
        <w:rPr>
          <w:rFonts w:ascii="Arial" w:hAnsi="Arial" w:cs="Arial"/>
          <w:sz w:val="16"/>
          <w:szCs w:val="16"/>
        </w:rPr>
      </w:pPr>
      <w:r w:rsidRPr="008F3C96">
        <w:rPr>
          <w:rFonts w:ascii="Arial" w:hAnsi="Arial" w:cs="Arial"/>
          <w:sz w:val="16"/>
          <w:szCs w:val="16"/>
        </w:rPr>
        <w:t>от 28.12.2017  № 2751 «О внесении изменений в муниципальную программу «Управление муниципальными финансами Валдайского муниципальн</w:t>
      </w:r>
      <w:r w:rsidRPr="008F3C96">
        <w:rPr>
          <w:rFonts w:ascii="Arial" w:hAnsi="Arial" w:cs="Arial"/>
          <w:sz w:val="16"/>
          <w:szCs w:val="16"/>
        </w:rPr>
        <w:t>о</w:t>
      </w:r>
      <w:r w:rsidRPr="008F3C96">
        <w:rPr>
          <w:rFonts w:ascii="Arial" w:hAnsi="Arial" w:cs="Arial"/>
          <w:sz w:val="16"/>
          <w:szCs w:val="16"/>
        </w:rPr>
        <w:t>го района на 2014-2020 годы»;</w:t>
      </w:r>
    </w:p>
    <w:p w:rsidR="00E44AB2" w:rsidRPr="008F3C96" w:rsidRDefault="00E44AB2" w:rsidP="00E44AB2">
      <w:pPr>
        <w:shd w:val="clear" w:color="auto" w:fill="FFFFFF"/>
        <w:tabs>
          <w:tab w:val="right" w:pos="8851"/>
        </w:tabs>
        <w:ind w:firstLine="142"/>
        <w:jc w:val="both"/>
        <w:rPr>
          <w:rFonts w:ascii="Arial" w:hAnsi="Arial" w:cs="Arial"/>
          <w:sz w:val="16"/>
          <w:szCs w:val="16"/>
        </w:rPr>
      </w:pPr>
      <w:r w:rsidRPr="008F3C96">
        <w:rPr>
          <w:rFonts w:ascii="Arial" w:hAnsi="Arial" w:cs="Arial"/>
          <w:sz w:val="16"/>
          <w:szCs w:val="16"/>
        </w:rPr>
        <w:t>от 15.01.2018 № 30 «О внесении изменений в муниципальную программу «Управление муниципальными финансами Валдайского муниц</w:t>
      </w:r>
      <w:r w:rsidRPr="008F3C96">
        <w:rPr>
          <w:rFonts w:ascii="Arial" w:hAnsi="Arial" w:cs="Arial"/>
          <w:sz w:val="16"/>
          <w:szCs w:val="16"/>
        </w:rPr>
        <w:t>и</w:t>
      </w:r>
      <w:r w:rsidRPr="008F3C96">
        <w:rPr>
          <w:rFonts w:ascii="Arial" w:hAnsi="Arial" w:cs="Arial"/>
          <w:sz w:val="16"/>
          <w:szCs w:val="16"/>
        </w:rPr>
        <w:t>пального района на 2014-2020 годы»;</w:t>
      </w:r>
    </w:p>
    <w:p w:rsidR="00E44AB2" w:rsidRPr="008F3C96" w:rsidRDefault="00E44AB2" w:rsidP="00E44AB2">
      <w:pPr>
        <w:shd w:val="clear" w:color="auto" w:fill="FFFFFF"/>
        <w:tabs>
          <w:tab w:val="right" w:pos="8851"/>
        </w:tabs>
        <w:ind w:firstLine="142"/>
        <w:jc w:val="both"/>
        <w:rPr>
          <w:rFonts w:ascii="Arial" w:hAnsi="Arial" w:cs="Arial"/>
          <w:sz w:val="16"/>
          <w:szCs w:val="16"/>
        </w:rPr>
      </w:pPr>
      <w:r w:rsidRPr="008F3C96">
        <w:rPr>
          <w:rFonts w:ascii="Arial" w:hAnsi="Arial" w:cs="Arial"/>
          <w:sz w:val="16"/>
          <w:szCs w:val="16"/>
        </w:rPr>
        <w:t>от 26.02.2018 № 342 «О внесении изменений</w:t>
      </w:r>
      <w:r w:rsidRPr="008F3C96">
        <w:rPr>
          <w:rFonts w:ascii="Arial" w:hAnsi="Arial" w:cs="Arial"/>
          <w:sz w:val="16"/>
          <w:szCs w:val="16"/>
        </w:rPr>
        <w:tab/>
        <w:t xml:space="preserve"> в муниципальную программу «Управление муниципальными финансами Валдайского муниц</w:t>
      </w:r>
      <w:r w:rsidRPr="008F3C96">
        <w:rPr>
          <w:rFonts w:ascii="Arial" w:hAnsi="Arial" w:cs="Arial"/>
          <w:sz w:val="16"/>
          <w:szCs w:val="16"/>
        </w:rPr>
        <w:t>и</w:t>
      </w:r>
      <w:r w:rsidRPr="008F3C96">
        <w:rPr>
          <w:rFonts w:ascii="Arial" w:hAnsi="Arial" w:cs="Arial"/>
          <w:sz w:val="16"/>
          <w:szCs w:val="16"/>
        </w:rPr>
        <w:t>пального района на 2014-2020 годы»;</w:t>
      </w:r>
    </w:p>
    <w:p w:rsidR="00E44AB2" w:rsidRPr="008F3C96" w:rsidRDefault="00E44AB2" w:rsidP="00E44AB2">
      <w:pPr>
        <w:shd w:val="clear" w:color="auto" w:fill="FFFFFF"/>
        <w:tabs>
          <w:tab w:val="right" w:pos="8851"/>
        </w:tabs>
        <w:ind w:firstLine="142"/>
        <w:jc w:val="both"/>
        <w:rPr>
          <w:rFonts w:ascii="Arial" w:hAnsi="Arial" w:cs="Arial"/>
          <w:sz w:val="16"/>
          <w:szCs w:val="16"/>
        </w:rPr>
      </w:pPr>
      <w:r w:rsidRPr="008F3C96">
        <w:rPr>
          <w:rFonts w:ascii="Arial" w:hAnsi="Arial" w:cs="Arial"/>
          <w:sz w:val="16"/>
          <w:szCs w:val="16"/>
        </w:rPr>
        <w:t>от 07.05.2018 № 672 «О внесении изменений в муниципальную программу «Управление муниципальными финансами Валдайского муниц</w:t>
      </w:r>
      <w:r w:rsidRPr="008F3C96">
        <w:rPr>
          <w:rFonts w:ascii="Arial" w:hAnsi="Arial" w:cs="Arial"/>
          <w:sz w:val="16"/>
          <w:szCs w:val="16"/>
        </w:rPr>
        <w:t>и</w:t>
      </w:r>
      <w:r w:rsidRPr="008F3C96">
        <w:rPr>
          <w:rFonts w:ascii="Arial" w:hAnsi="Arial" w:cs="Arial"/>
          <w:sz w:val="16"/>
          <w:szCs w:val="16"/>
        </w:rPr>
        <w:t>пального района на 2014-2020 годы»;</w:t>
      </w:r>
    </w:p>
    <w:p w:rsidR="00E44AB2" w:rsidRPr="008F3C96" w:rsidRDefault="00E44AB2" w:rsidP="00E44AB2">
      <w:pPr>
        <w:shd w:val="clear" w:color="auto" w:fill="FFFFFF"/>
        <w:tabs>
          <w:tab w:val="right" w:pos="8851"/>
        </w:tabs>
        <w:ind w:firstLine="142"/>
        <w:jc w:val="both"/>
        <w:rPr>
          <w:rFonts w:ascii="Arial" w:hAnsi="Arial" w:cs="Arial"/>
          <w:sz w:val="16"/>
          <w:szCs w:val="16"/>
        </w:rPr>
      </w:pPr>
      <w:r w:rsidRPr="008F3C96">
        <w:rPr>
          <w:rFonts w:ascii="Arial" w:hAnsi="Arial" w:cs="Arial"/>
          <w:sz w:val="16"/>
          <w:szCs w:val="16"/>
        </w:rPr>
        <w:t>от 03.07.2018 № 982 «О внесении изменений в муниципальную программу «Управление муниципальными финансами Валдайского муниц</w:t>
      </w:r>
      <w:r w:rsidRPr="008F3C96">
        <w:rPr>
          <w:rFonts w:ascii="Arial" w:hAnsi="Arial" w:cs="Arial"/>
          <w:sz w:val="16"/>
          <w:szCs w:val="16"/>
        </w:rPr>
        <w:t>и</w:t>
      </w:r>
      <w:r w:rsidRPr="008F3C96">
        <w:rPr>
          <w:rFonts w:ascii="Arial" w:hAnsi="Arial" w:cs="Arial"/>
          <w:sz w:val="16"/>
          <w:szCs w:val="16"/>
        </w:rPr>
        <w:t>пального района на 2014-2020 годы»;</w:t>
      </w:r>
    </w:p>
    <w:p w:rsidR="00E44AB2" w:rsidRPr="008F3C96" w:rsidRDefault="00E44AB2" w:rsidP="00E44AB2">
      <w:pPr>
        <w:shd w:val="clear" w:color="auto" w:fill="FFFFFF"/>
        <w:tabs>
          <w:tab w:val="right" w:pos="8851"/>
        </w:tabs>
        <w:ind w:firstLine="142"/>
        <w:jc w:val="both"/>
        <w:rPr>
          <w:rFonts w:ascii="Arial" w:hAnsi="Arial" w:cs="Arial"/>
          <w:sz w:val="16"/>
          <w:szCs w:val="16"/>
        </w:rPr>
      </w:pPr>
      <w:r w:rsidRPr="008F3C96">
        <w:rPr>
          <w:rFonts w:ascii="Arial" w:hAnsi="Arial" w:cs="Arial"/>
          <w:sz w:val="16"/>
          <w:szCs w:val="16"/>
        </w:rPr>
        <w:t>от 31.08.2018  № 1325 «О внесении изменений в муниципальную программу «Управление муниципальными финансами Валдайского муниципальн</w:t>
      </w:r>
      <w:r w:rsidRPr="008F3C96">
        <w:rPr>
          <w:rFonts w:ascii="Arial" w:hAnsi="Arial" w:cs="Arial"/>
          <w:sz w:val="16"/>
          <w:szCs w:val="16"/>
        </w:rPr>
        <w:t>о</w:t>
      </w:r>
      <w:r w:rsidRPr="008F3C96">
        <w:rPr>
          <w:rFonts w:ascii="Arial" w:hAnsi="Arial" w:cs="Arial"/>
          <w:sz w:val="16"/>
          <w:szCs w:val="16"/>
        </w:rPr>
        <w:t>го района на 2014-2020 годы»;</w:t>
      </w:r>
    </w:p>
    <w:p w:rsidR="00E44AB2" w:rsidRPr="008F3C96" w:rsidRDefault="00E44AB2" w:rsidP="00E44AB2">
      <w:pPr>
        <w:shd w:val="clear" w:color="auto" w:fill="FFFFFF"/>
        <w:tabs>
          <w:tab w:val="right" w:pos="8851"/>
        </w:tabs>
        <w:ind w:firstLine="142"/>
        <w:jc w:val="both"/>
        <w:rPr>
          <w:rFonts w:ascii="Arial" w:hAnsi="Arial" w:cs="Arial"/>
          <w:sz w:val="16"/>
          <w:szCs w:val="16"/>
        </w:rPr>
      </w:pPr>
      <w:r w:rsidRPr="008F3C96">
        <w:rPr>
          <w:rFonts w:ascii="Arial" w:hAnsi="Arial" w:cs="Arial"/>
          <w:sz w:val="16"/>
          <w:szCs w:val="16"/>
        </w:rPr>
        <w:t>от 25.10.2018 № 1677 «О внесении изменений в муниципальную программу «Управление муниципальными финансами Валдайского муниципальн</w:t>
      </w:r>
      <w:r w:rsidRPr="008F3C96">
        <w:rPr>
          <w:rFonts w:ascii="Arial" w:hAnsi="Arial" w:cs="Arial"/>
          <w:sz w:val="16"/>
          <w:szCs w:val="16"/>
        </w:rPr>
        <w:t>о</w:t>
      </w:r>
      <w:r w:rsidRPr="008F3C96">
        <w:rPr>
          <w:rFonts w:ascii="Arial" w:hAnsi="Arial" w:cs="Arial"/>
          <w:sz w:val="16"/>
          <w:szCs w:val="16"/>
        </w:rPr>
        <w:t>го района на 2014-2020 годы»;</w:t>
      </w:r>
    </w:p>
    <w:p w:rsidR="00E44AB2" w:rsidRPr="008F3C96" w:rsidRDefault="00E44AB2" w:rsidP="00E44AB2">
      <w:pPr>
        <w:shd w:val="clear" w:color="auto" w:fill="FFFFFF"/>
        <w:tabs>
          <w:tab w:val="right" w:pos="8851"/>
        </w:tabs>
        <w:ind w:firstLine="142"/>
        <w:jc w:val="both"/>
        <w:rPr>
          <w:rFonts w:ascii="Arial" w:hAnsi="Arial" w:cs="Arial"/>
          <w:sz w:val="16"/>
          <w:szCs w:val="16"/>
        </w:rPr>
      </w:pPr>
      <w:r w:rsidRPr="008F3C96">
        <w:rPr>
          <w:rFonts w:ascii="Arial" w:hAnsi="Arial" w:cs="Arial"/>
          <w:sz w:val="16"/>
          <w:szCs w:val="16"/>
        </w:rPr>
        <w:t>от 30.11.2018 № 1909 «О внесении изменений</w:t>
      </w:r>
      <w:r w:rsidRPr="008F3C96">
        <w:rPr>
          <w:rFonts w:ascii="Arial" w:hAnsi="Arial" w:cs="Arial"/>
          <w:sz w:val="16"/>
          <w:szCs w:val="16"/>
        </w:rPr>
        <w:tab/>
        <w:t xml:space="preserve"> в постановление Администрации Валдайского муниципального района от 15.11.2013 №1681»;</w:t>
      </w:r>
    </w:p>
    <w:p w:rsidR="00E44AB2" w:rsidRPr="008F3C96" w:rsidRDefault="00E44AB2" w:rsidP="00E44AB2">
      <w:pPr>
        <w:shd w:val="clear" w:color="auto" w:fill="FFFFFF"/>
        <w:tabs>
          <w:tab w:val="right" w:pos="8851"/>
        </w:tabs>
        <w:ind w:firstLine="142"/>
        <w:jc w:val="both"/>
        <w:rPr>
          <w:rFonts w:ascii="Arial" w:hAnsi="Arial" w:cs="Arial"/>
          <w:sz w:val="16"/>
          <w:szCs w:val="16"/>
        </w:rPr>
      </w:pPr>
      <w:r w:rsidRPr="008F3C96">
        <w:rPr>
          <w:rFonts w:ascii="Arial" w:hAnsi="Arial" w:cs="Arial"/>
          <w:sz w:val="16"/>
          <w:szCs w:val="16"/>
        </w:rPr>
        <w:t>от 31.01.2019 № 192 «О внесении изменений в муниципальную программу «Управление муниципальными финансами Валдайского муниц</w:t>
      </w:r>
      <w:r w:rsidRPr="008F3C96">
        <w:rPr>
          <w:rFonts w:ascii="Arial" w:hAnsi="Arial" w:cs="Arial"/>
          <w:sz w:val="16"/>
          <w:szCs w:val="16"/>
        </w:rPr>
        <w:t>и</w:t>
      </w:r>
      <w:r w:rsidRPr="008F3C96">
        <w:rPr>
          <w:rFonts w:ascii="Arial" w:hAnsi="Arial" w:cs="Arial"/>
          <w:sz w:val="16"/>
          <w:szCs w:val="16"/>
        </w:rPr>
        <w:t>пального района на 2014-2021 годы»;</w:t>
      </w:r>
    </w:p>
    <w:p w:rsidR="00E44AB2" w:rsidRPr="008F3C96" w:rsidRDefault="00E44AB2" w:rsidP="00E44AB2">
      <w:pPr>
        <w:shd w:val="clear" w:color="auto" w:fill="FFFFFF"/>
        <w:tabs>
          <w:tab w:val="right" w:pos="8851"/>
        </w:tabs>
        <w:ind w:firstLine="142"/>
        <w:jc w:val="both"/>
        <w:rPr>
          <w:rFonts w:ascii="Arial" w:hAnsi="Arial" w:cs="Arial"/>
          <w:sz w:val="16"/>
          <w:szCs w:val="16"/>
        </w:rPr>
      </w:pPr>
      <w:r w:rsidRPr="008F3C96">
        <w:rPr>
          <w:rFonts w:ascii="Arial" w:hAnsi="Arial" w:cs="Arial"/>
          <w:sz w:val="16"/>
          <w:szCs w:val="16"/>
        </w:rPr>
        <w:t>от 17.06.2019  № 1008 «О внесении изменений в муниципальную программу «Управление муниципальными финансами Валдайского муниципальн</w:t>
      </w:r>
      <w:r w:rsidRPr="008F3C96">
        <w:rPr>
          <w:rFonts w:ascii="Arial" w:hAnsi="Arial" w:cs="Arial"/>
          <w:sz w:val="16"/>
          <w:szCs w:val="16"/>
        </w:rPr>
        <w:t>о</w:t>
      </w:r>
      <w:r w:rsidRPr="008F3C96">
        <w:rPr>
          <w:rFonts w:ascii="Arial" w:hAnsi="Arial" w:cs="Arial"/>
          <w:sz w:val="16"/>
          <w:szCs w:val="16"/>
        </w:rPr>
        <w:t>го района на 2014-2021 годы»;</w:t>
      </w:r>
    </w:p>
    <w:p w:rsidR="00E44AB2" w:rsidRPr="008F3C96" w:rsidRDefault="00E44AB2" w:rsidP="00E44AB2">
      <w:pPr>
        <w:shd w:val="clear" w:color="auto" w:fill="FFFFFF"/>
        <w:tabs>
          <w:tab w:val="right" w:pos="8851"/>
        </w:tabs>
        <w:ind w:firstLine="142"/>
        <w:jc w:val="both"/>
        <w:rPr>
          <w:rFonts w:ascii="Arial" w:hAnsi="Arial" w:cs="Arial"/>
          <w:sz w:val="16"/>
          <w:szCs w:val="16"/>
        </w:rPr>
      </w:pPr>
      <w:r w:rsidRPr="008F3C96">
        <w:rPr>
          <w:rFonts w:ascii="Arial" w:hAnsi="Arial" w:cs="Arial"/>
          <w:sz w:val="16"/>
          <w:szCs w:val="16"/>
        </w:rPr>
        <w:t>от 05.09.2019 № 1540 «О внесении изменений в муниципальную программу «Управление муниципальными финансами Валдайского муниципальн</w:t>
      </w:r>
      <w:r w:rsidRPr="008F3C96">
        <w:rPr>
          <w:rFonts w:ascii="Arial" w:hAnsi="Arial" w:cs="Arial"/>
          <w:sz w:val="16"/>
          <w:szCs w:val="16"/>
        </w:rPr>
        <w:t>о</w:t>
      </w:r>
      <w:r w:rsidRPr="008F3C96">
        <w:rPr>
          <w:rFonts w:ascii="Arial" w:hAnsi="Arial" w:cs="Arial"/>
          <w:sz w:val="16"/>
          <w:szCs w:val="16"/>
        </w:rPr>
        <w:t>го района на 2014-2021 годы».</w:t>
      </w:r>
    </w:p>
    <w:p w:rsidR="00E44AB2" w:rsidRPr="008F3C96" w:rsidRDefault="00E44AB2" w:rsidP="00E44AB2">
      <w:pPr>
        <w:pStyle w:val="ConsPlusNormal"/>
        <w:ind w:firstLine="142"/>
        <w:jc w:val="both"/>
        <w:rPr>
          <w:sz w:val="16"/>
          <w:szCs w:val="16"/>
        </w:rPr>
      </w:pPr>
      <w:r w:rsidRPr="008F3C96">
        <w:rPr>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8F3C96">
        <w:rPr>
          <w:sz w:val="16"/>
          <w:szCs w:val="16"/>
        </w:rPr>
        <w:t>ь</w:t>
      </w:r>
      <w:r w:rsidRPr="008F3C96">
        <w:rPr>
          <w:sz w:val="16"/>
          <w:szCs w:val="16"/>
        </w:rPr>
        <w:t>ного района в сети «Интернет».</w:t>
      </w:r>
    </w:p>
    <w:p w:rsidR="00E44AB2" w:rsidRPr="008F3C96" w:rsidRDefault="00E44AB2" w:rsidP="00E44AB2">
      <w:pPr>
        <w:jc w:val="both"/>
        <w:rPr>
          <w:rFonts w:ascii="Arial" w:hAnsi="Arial" w:cs="Arial"/>
          <w:b/>
          <w:sz w:val="16"/>
          <w:szCs w:val="16"/>
        </w:rPr>
      </w:pPr>
      <w:r w:rsidRPr="008F3C96">
        <w:rPr>
          <w:rFonts w:ascii="Arial" w:hAnsi="Arial" w:cs="Arial"/>
          <w:b/>
          <w:sz w:val="16"/>
          <w:szCs w:val="16"/>
        </w:rPr>
        <w:t>Глава муниципального района</w:t>
      </w:r>
      <w:r w:rsidRPr="008F3C96">
        <w:rPr>
          <w:rFonts w:ascii="Arial" w:hAnsi="Arial" w:cs="Arial"/>
          <w:b/>
          <w:sz w:val="16"/>
          <w:szCs w:val="16"/>
        </w:rPr>
        <w:tab/>
      </w:r>
      <w:r w:rsidRPr="008F3C96">
        <w:rPr>
          <w:rFonts w:ascii="Arial" w:hAnsi="Arial" w:cs="Arial"/>
          <w:b/>
          <w:sz w:val="16"/>
          <w:szCs w:val="16"/>
        </w:rPr>
        <w:tab/>
        <w:t>Ю.В.Стадэ</w:t>
      </w:r>
    </w:p>
    <w:p w:rsidR="00E44AB2" w:rsidRPr="008F3C96" w:rsidRDefault="00E44AB2" w:rsidP="00E44AB2">
      <w:pPr>
        <w:ind w:left="5245"/>
        <w:jc w:val="center"/>
        <w:rPr>
          <w:rFonts w:ascii="Arial" w:hAnsi="Arial" w:cs="Arial"/>
          <w:b/>
          <w:sz w:val="16"/>
          <w:szCs w:val="16"/>
        </w:rPr>
      </w:pPr>
      <w:r w:rsidRPr="008F3C96">
        <w:rPr>
          <w:rFonts w:ascii="Arial" w:hAnsi="Arial" w:cs="Arial"/>
          <w:bCs/>
          <w:sz w:val="16"/>
          <w:szCs w:val="16"/>
        </w:rPr>
        <w:t>УТВЕРЖДЕНА</w:t>
      </w:r>
    </w:p>
    <w:p w:rsidR="00E44AB2" w:rsidRPr="008F3C96" w:rsidRDefault="00E44AB2" w:rsidP="00E44AB2">
      <w:pPr>
        <w:pStyle w:val="aff4"/>
        <w:ind w:left="5245"/>
        <w:jc w:val="center"/>
        <w:rPr>
          <w:rFonts w:ascii="Arial" w:hAnsi="Arial" w:cs="Arial"/>
          <w:bCs/>
          <w:sz w:val="16"/>
          <w:szCs w:val="16"/>
          <w:lang w:eastAsia="ru-RU"/>
        </w:rPr>
      </w:pPr>
      <w:r w:rsidRPr="008F3C96">
        <w:rPr>
          <w:rFonts w:ascii="Arial" w:hAnsi="Arial" w:cs="Arial"/>
          <w:bCs/>
          <w:sz w:val="16"/>
          <w:szCs w:val="16"/>
          <w:lang w:eastAsia="ru-RU"/>
        </w:rPr>
        <w:t>постановлением Администрации</w:t>
      </w:r>
      <w:r>
        <w:rPr>
          <w:rFonts w:ascii="Arial" w:hAnsi="Arial" w:cs="Arial"/>
          <w:bCs/>
          <w:sz w:val="16"/>
          <w:szCs w:val="16"/>
          <w:lang w:val="ru-RU" w:eastAsia="ru-RU"/>
        </w:rPr>
        <w:t xml:space="preserve"> </w:t>
      </w:r>
      <w:r w:rsidRPr="008F3C96">
        <w:rPr>
          <w:rFonts w:ascii="Arial" w:hAnsi="Arial" w:cs="Arial"/>
          <w:bCs/>
          <w:sz w:val="16"/>
          <w:szCs w:val="16"/>
          <w:lang w:eastAsia="ru-RU"/>
        </w:rPr>
        <w:t>муниципального района</w:t>
      </w:r>
    </w:p>
    <w:p w:rsidR="00E44AB2" w:rsidRPr="008F3C96" w:rsidRDefault="00E44AB2" w:rsidP="00E44AB2">
      <w:pPr>
        <w:pStyle w:val="aff4"/>
        <w:ind w:left="5245"/>
        <w:jc w:val="center"/>
        <w:rPr>
          <w:rFonts w:ascii="Arial" w:hAnsi="Arial" w:cs="Arial"/>
          <w:sz w:val="16"/>
          <w:szCs w:val="16"/>
        </w:rPr>
      </w:pPr>
      <w:r w:rsidRPr="008F3C96">
        <w:rPr>
          <w:rFonts w:ascii="Arial" w:hAnsi="Arial" w:cs="Arial"/>
          <w:bCs/>
          <w:sz w:val="16"/>
          <w:szCs w:val="16"/>
          <w:lang w:eastAsia="ru-RU"/>
        </w:rPr>
        <w:t>от 29.11.2019 № 2054</w:t>
      </w:r>
    </w:p>
    <w:p w:rsidR="00E44AB2" w:rsidRPr="008F3C96" w:rsidRDefault="00E44AB2" w:rsidP="00E44AB2">
      <w:pPr>
        <w:jc w:val="center"/>
        <w:rPr>
          <w:rFonts w:ascii="Arial" w:hAnsi="Arial" w:cs="Arial"/>
          <w:b/>
          <w:sz w:val="16"/>
          <w:szCs w:val="16"/>
        </w:rPr>
      </w:pPr>
      <w:r w:rsidRPr="008F3C96">
        <w:rPr>
          <w:rFonts w:ascii="Arial" w:hAnsi="Arial" w:cs="Arial"/>
          <w:b/>
          <w:sz w:val="16"/>
          <w:szCs w:val="16"/>
        </w:rPr>
        <w:t xml:space="preserve">Муниципальная программа </w:t>
      </w:r>
    </w:p>
    <w:p w:rsidR="00E44AB2" w:rsidRPr="008F3C96" w:rsidRDefault="00E44AB2" w:rsidP="00E44AB2">
      <w:pPr>
        <w:jc w:val="center"/>
        <w:rPr>
          <w:rFonts w:ascii="Arial" w:hAnsi="Arial" w:cs="Arial"/>
          <w:b/>
          <w:sz w:val="16"/>
          <w:szCs w:val="16"/>
        </w:rPr>
      </w:pPr>
      <w:r w:rsidRPr="008F3C96">
        <w:rPr>
          <w:rFonts w:ascii="Arial" w:hAnsi="Arial" w:cs="Arial"/>
          <w:b/>
          <w:sz w:val="16"/>
          <w:szCs w:val="16"/>
        </w:rPr>
        <w:t>«Управление муниципальными финансами Валдайского муниципального района на 2020 – 2024 годы»</w:t>
      </w:r>
    </w:p>
    <w:p w:rsidR="00E44AB2" w:rsidRPr="008F3C96" w:rsidRDefault="00E44AB2" w:rsidP="00E44AB2">
      <w:pPr>
        <w:jc w:val="center"/>
        <w:rPr>
          <w:rFonts w:ascii="Arial" w:hAnsi="Arial" w:cs="Arial"/>
          <w:b/>
          <w:sz w:val="16"/>
          <w:szCs w:val="16"/>
        </w:rPr>
      </w:pPr>
      <w:r w:rsidRPr="008F3C96">
        <w:rPr>
          <w:rFonts w:ascii="Arial" w:hAnsi="Arial" w:cs="Arial"/>
          <w:b/>
          <w:sz w:val="16"/>
          <w:szCs w:val="16"/>
        </w:rPr>
        <w:t>Паспорт муниципальной программы</w:t>
      </w:r>
    </w:p>
    <w:p w:rsidR="00E44AB2" w:rsidRPr="008F3C96" w:rsidRDefault="00E44AB2" w:rsidP="00E44AB2">
      <w:pPr>
        <w:ind w:firstLine="709"/>
        <w:jc w:val="center"/>
        <w:rPr>
          <w:rFonts w:ascii="Arial" w:hAnsi="Arial" w:cs="Arial"/>
          <w:b/>
          <w:sz w:val="16"/>
          <w:szCs w:val="16"/>
        </w:rPr>
      </w:pPr>
      <w:r w:rsidRPr="008F3C96">
        <w:rPr>
          <w:rFonts w:ascii="Arial" w:hAnsi="Arial" w:cs="Arial"/>
          <w:b/>
          <w:sz w:val="16"/>
          <w:szCs w:val="16"/>
        </w:rPr>
        <w:t>«Управление муниципальными финансами Валдайского муниципального района  на 2020 – 2024 годы» (далее – муниципальная программа)</w:t>
      </w:r>
    </w:p>
    <w:p w:rsidR="00E44AB2" w:rsidRPr="008F3C96" w:rsidRDefault="00E44AB2" w:rsidP="003F52BE">
      <w:pPr>
        <w:ind w:firstLine="142"/>
        <w:jc w:val="both"/>
        <w:rPr>
          <w:rFonts w:ascii="Arial" w:eastAsia="MS Mincho" w:hAnsi="Arial" w:cs="Arial"/>
          <w:sz w:val="16"/>
          <w:szCs w:val="16"/>
          <w:lang w:eastAsia="ja-JP"/>
        </w:rPr>
      </w:pPr>
      <w:r w:rsidRPr="008F3C96">
        <w:rPr>
          <w:rFonts w:ascii="Arial" w:eastAsia="MS Mincho" w:hAnsi="Arial" w:cs="Arial"/>
          <w:sz w:val="16"/>
          <w:szCs w:val="16"/>
          <w:lang w:eastAsia="ja-JP"/>
        </w:rPr>
        <w:t xml:space="preserve">1. Ответственный исполнитель </w:t>
      </w:r>
      <w:r w:rsidRPr="008F3C96">
        <w:rPr>
          <w:rFonts w:ascii="Arial" w:hAnsi="Arial" w:cs="Arial"/>
          <w:sz w:val="16"/>
          <w:szCs w:val="16"/>
        </w:rPr>
        <w:t xml:space="preserve">муниципальной </w:t>
      </w:r>
      <w:r w:rsidRPr="008F3C96">
        <w:rPr>
          <w:rFonts w:ascii="Arial" w:eastAsia="MS Mincho" w:hAnsi="Arial" w:cs="Arial"/>
          <w:sz w:val="16"/>
          <w:szCs w:val="16"/>
          <w:lang w:eastAsia="ja-JP"/>
        </w:rPr>
        <w:t>программы:</w:t>
      </w:r>
      <w:r w:rsidRPr="008F3C96">
        <w:rPr>
          <w:rFonts w:ascii="Arial" w:hAnsi="Arial" w:cs="Arial"/>
          <w:sz w:val="16"/>
          <w:szCs w:val="16"/>
        </w:rPr>
        <w:t xml:space="preserve"> комитет финансов Администрации Валдайского муниципального района (далее – ком</w:t>
      </w:r>
      <w:r w:rsidRPr="008F3C96">
        <w:rPr>
          <w:rFonts w:ascii="Arial" w:hAnsi="Arial" w:cs="Arial"/>
          <w:sz w:val="16"/>
          <w:szCs w:val="16"/>
        </w:rPr>
        <w:t>и</w:t>
      </w:r>
      <w:r w:rsidRPr="008F3C96">
        <w:rPr>
          <w:rFonts w:ascii="Arial" w:hAnsi="Arial" w:cs="Arial"/>
          <w:sz w:val="16"/>
          <w:szCs w:val="16"/>
        </w:rPr>
        <w:t>тет ф</w:t>
      </w:r>
      <w:r w:rsidRPr="008F3C96">
        <w:rPr>
          <w:rFonts w:ascii="Arial" w:hAnsi="Arial" w:cs="Arial"/>
          <w:sz w:val="16"/>
          <w:szCs w:val="16"/>
        </w:rPr>
        <w:t>и</w:t>
      </w:r>
      <w:r w:rsidRPr="008F3C96">
        <w:rPr>
          <w:rFonts w:ascii="Arial" w:hAnsi="Arial" w:cs="Arial"/>
          <w:sz w:val="16"/>
          <w:szCs w:val="16"/>
        </w:rPr>
        <w:t>нансов).</w:t>
      </w:r>
    </w:p>
    <w:p w:rsidR="00E44AB2" w:rsidRPr="008F3C96" w:rsidRDefault="00E44AB2" w:rsidP="003F52BE">
      <w:pPr>
        <w:ind w:firstLine="142"/>
        <w:jc w:val="both"/>
        <w:rPr>
          <w:rFonts w:ascii="Arial" w:eastAsia="MS Mincho" w:hAnsi="Arial" w:cs="Arial"/>
          <w:sz w:val="16"/>
          <w:szCs w:val="16"/>
          <w:lang w:eastAsia="ja-JP"/>
        </w:rPr>
      </w:pPr>
      <w:r w:rsidRPr="008F3C96">
        <w:rPr>
          <w:rFonts w:ascii="Arial" w:eastAsia="MS Mincho" w:hAnsi="Arial" w:cs="Arial"/>
          <w:sz w:val="16"/>
          <w:szCs w:val="16"/>
          <w:lang w:eastAsia="ja-JP"/>
        </w:rPr>
        <w:t xml:space="preserve">2. Соисполнители </w:t>
      </w:r>
      <w:r w:rsidRPr="008F3C96">
        <w:rPr>
          <w:rFonts w:ascii="Arial" w:hAnsi="Arial" w:cs="Arial"/>
          <w:sz w:val="16"/>
          <w:szCs w:val="16"/>
        </w:rPr>
        <w:t xml:space="preserve">муниципальной </w:t>
      </w:r>
      <w:r w:rsidRPr="008F3C96">
        <w:rPr>
          <w:rFonts w:ascii="Arial" w:eastAsia="MS Mincho" w:hAnsi="Arial" w:cs="Arial"/>
          <w:sz w:val="16"/>
          <w:szCs w:val="16"/>
          <w:lang w:eastAsia="ja-JP"/>
        </w:rPr>
        <w:t xml:space="preserve">программы: </w:t>
      </w:r>
    </w:p>
    <w:p w:rsidR="00E44AB2" w:rsidRPr="008F3C96" w:rsidRDefault="00E44AB2" w:rsidP="003F52BE">
      <w:pPr>
        <w:ind w:firstLine="142"/>
        <w:jc w:val="both"/>
        <w:rPr>
          <w:rFonts w:ascii="Arial" w:hAnsi="Arial" w:cs="Arial"/>
          <w:sz w:val="16"/>
          <w:szCs w:val="16"/>
        </w:rPr>
      </w:pPr>
      <w:r w:rsidRPr="008F3C96">
        <w:rPr>
          <w:rFonts w:ascii="Arial" w:hAnsi="Arial" w:cs="Arial"/>
          <w:sz w:val="16"/>
          <w:szCs w:val="16"/>
        </w:rPr>
        <w:t>Органы местного самоуправления Валдайского муниципального района;</w:t>
      </w:r>
    </w:p>
    <w:p w:rsidR="00E44AB2" w:rsidRPr="008F3C96" w:rsidRDefault="00E44AB2" w:rsidP="003F52BE">
      <w:pPr>
        <w:ind w:firstLine="142"/>
        <w:jc w:val="both"/>
        <w:rPr>
          <w:rFonts w:ascii="Arial" w:hAnsi="Arial" w:cs="Arial"/>
          <w:sz w:val="16"/>
          <w:szCs w:val="16"/>
        </w:rPr>
      </w:pPr>
      <w:r w:rsidRPr="008F3C96">
        <w:rPr>
          <w:rFonts w:ascii="Arial" w:hAnsi="Arial" w:cs="Arial"/>
          <w:sz w:val="16"/>
          <w:szCs w:val="16"/>
        </w:rPr>
        <w:t>Дума Валдайского муниципального района (по согласованию);</w:t>
      </w:r>
    </w:p>
    <w:p w:rsidR="00E44AB2" w:rsidRPr="008F3C96" w:rsidRDefault="00E44AB2" w:rsidP="003F52BE">
      <w:pPr>
        <w:ind w:firstLine="142"/>
        <w:jc w:val="both"/>
        <w:rPr>
          <w:rFonts w:ascii="Arial" w:eastAsia="MS Mincho" w:hAnsi="Arial" w:cs="Arial"/>
          <w:sz w:val="16"/>
          <w:szCs w:val="16"/>
          <w:lang w:eastAsia="ja-JP"/>
        </w:rPr>
      </w:pPr>
      <w:r w:rsidRPr="008F3C96">
        <w:rPr>
          <w:rFonts w:ascii="Arial" w:hAnsi="Arial" w:cs="Arial"/>
          <w:sz w:val="16"/>
          <w:szCs w:val="16"/>
        </w:rPr>
        <w:t>Контрольно-счетная палата (по согласованию).</w:t>
      </w:r>
    </w:p>
    <w:p w:rsidR="00E44AB2" w:rsidRPr="008F3C96" w:rsidRDefault="00E44AB2" w:rsidP="003F52BE">
      <w:pPr>
        <w:ind w:firstLine="142"/>
        <w:jc w:val="both"/>
        <w:rPr>
          <w:rFonts w:ascii="Arial" w:eastAsia="MS Mincho" w:hAnsi="Arial" w:cs="Arial"/>
          <w:sz w:val="16"/>
          <w:szCs w:val="16"/>
          <w:lang w:eastAsia="ja-JP"/>
        </w:rPr>
      </w:pPr>
      <w:r w:rsidRPr="008F3C96">
        <w:rPr>
          <w:rFonts w:ascii="Arial" w:eastAsia="MS Mincho" w:hAnsi="Arial" w:cs="Arial"/>
          <w:sz w:val="16"/>
          <w:szCs w:val="16"/>
          <w:lang w:eastAsia="ja-JP"/>
        </w:rPr>
        <w:t xml:space="preserve">3. Подпрограммы </w:t>
      </w:r>
      <w:r w:rsidRPr="008F3C96">
        <w:rPr>
          <w:rFonts w:ascii="Arial" w:hAnsi="Arial" w:cs="Arial"/>
          <w:sz w:val="16"/>
          <w:szCs w:val="16"/>
        </w:rPr>
        <w:t>муниципальной</w:t>
      </w:r>
      <w:r w:rsidRPr="008F3C96">
        <w:rPr>
          <w:rFonts w:ascii="Arial" w:eastAsia="MS Mincho" w:hAnsi="Arial" w:cs="Arial"/>
          <w:sz w:val="16"/>
          <w:szCs w:val="16"/>
          <w:lang w:eastAsia="ja-JP"/>
        </w:rPr>
        <w:t xml:space="preserve"> программы:</w:t>
      </w:r>
    </w:p>
    <w:p w:rsidR="00E44AB2" w:rsidRPr="008F3C96" w:rsidRDefault="00E44AB2" w:rsidP="003F52BE">
      <w:pPr>
        <w:pStyle w:val="aff4"/>
        <w:tabs>
          <w:tab w:val="left" w:pos="851"/>
        </w:tabs>
        <w:ind w:left="0" w:firstLine="142"/>
        <w:jc w:val="both"/>
        <w:rPr>
          <w:rFonts w:ascii="Arial" w:hAnsi="Arial" w:cs="Arial"/>
          <w:sz w:val="16"/>
          <w:szCs w:val="16"/>
        </w:rPr>
      </w:pPr>
      <w:r w:rsidRPr="008F3C96">
        <w:rPr>
          <w:rFonts w:ascii="Arial" w:hAnsi="Arial" w:cs="Arial"/>
          <w:sz w:val="16"/>
          <w:szCs w:val="16"/>
        </w:rPr>
        <w:t>«Организация и обеспечение осуществления бюджетного процесса, управление муниципальным долгом Валдайского муниципального района»;</w:t>
      </w:r>
    </w:p>
    <w:p w:rsidR="00E44AB2" w:rsidRPr="008F3C96" w:rsidRDefault="00E44AB2" w:rsidP="003F52BE">
      <w:pPr>
        <w:pStyle w:val="aff4"/>
        <w:tabs>
          <w:tab w:val="left" w:pos="851"/>
        </w:tabs>
        <w:ind w:left="0" w:firstLine="142"/>
        <w:jc w:val="both"/>
        <w:rPr>
          <w:rFonts w:ascii="Arial" w:hAnsi="Arial" w:cs="Arial"/>
          <w:sz w:val="16"/>
          <w:szCs w:val="16"/>
        </w:rPr>
      </w:pPr>
      <w:r w:rsidRPr="008F3C96">
        <w:rPr>
          <w:rFonts w:ascii="Arial" w:hAnsi="Arial" w:cs="Arial"/>
          <w:sz w:val="16"/>
          <w:szCs w:val="16"/>
        </w:rPr>
        <w:t>«Повышение эффективности бюджетных расходов Валдайского муниципального  ра</w:t>
      </w:r>
      <w:r w:rsidRPr="008F3C96">
        <w:rPr>
          <w:rFonts w:ascii="Arial" w:hAnsi="Arial" w:cs="Arial"/>
          <w:sz w:val="16"/>
          <w:szCs w:val="16"/>
        </w:rPr>
        <w:t>й</w:t>
      </w:r>
      <w:r w:rsidRPr="008F3C96">
        <w:rPr>
          <w:rFonts w:ascii="Arial" w:hAnsi="Arial" w:cs="Arial"/>
          <w:sz w:val="16"/>
          <w:szCs w:val="16"/>
        </w:rPr>
        <w:t>она».</w:t>
      </w:r>
    </w:p>
    <w:p w:rsidR="00E44AB2" w:rsidRPr="008F3C96" w:rsidRDefault="00E44AB2" w:rsidP="003F52BE">
      <w:pPr>
        <w:ind w:firstLine="142"/>
        <w:jc w:val="both"/>
        <w:rPr>
          <w:rFonts w:ascii="Arial" w:eastAsia="MS Mincho" w:hAnsi="Arial" w:cs="Arial"/>
          <w:sz w:val="16"/>
          <w:szCs w:val="16"/>
          <w:lang w:eastAsia="ja-JP"/>
        </w:rPr>
      </w:pPr>
      <w:r w:rsidRPr="008F3C96">
        <w:rPr>
          <w:rFonts w:ascii="Arial" w:eastAsia="MS Mincho" w:hAnsi="Arial" w:cs="Arial"/>
          <w:sz w:val="16"/>
          <w:szCs w:val="16"/>
          <w:lang w:eastAsia="ja-JP"/>
        </w:rPr>
        <w:t>4. Цели, задачи и целевые показатели муниципальной программы: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8647"/>
        <w:gridCol w:w="425"/>
        <w:gridCol w:w="425"/>
        <w:gridCol w:w="425"/>
        <w:gridCol w:w="425"/>
        <w:gridCol w:w="454"/>
      </w:tblGrid>
      <w:tr w:rsidR="00E44AB2" w:rsidRPr="008F3C96" w:rsidTr="003F52BE">
        <w:trPr>
          <w:cantSplit/>
          <w:trHeight w:val="20"/>
          <w:tblHeader/>
        </w:trPr>
        <w:tc>
          <w:tcPr>
            <w:tcW w:w="269" w:type="pct"/>
            <w:vMerge w:val="restart"/>
            <w:shd w:val="clear" w:color="auto" w:fill="auto"/>
            <w:tcMar>
              <w:left w:w="28" w:type="dxa"/>
              <w:right w:w="28" w:type="dxa"/>
            </w:tcMar>
            <w:vAlign w:val="center"/>
          </w:tcPr>
          <w:p w:rsidR="00E44AB2" w:rsidRPr="008F3C96" w:rsidRDefault="00E44AB2" w:rsidP="00E44AB2">
            <w:pPr>
              <w:jc w:val="center"/>
              <w:rPr>
                <w:rFonts w:ascii="Arial" w:hAnsi="Arial" w:cs="Arial"/>
                <w:b/>
                <w:color w:val="000000"/>
                <w:sz w:val="16"/>
                <w:szCs w:val="16"/>
              </w:rPr>
            </w:pPr>
            <w:bookmarkStart w:id="2" w:name="RANGE!A1"/>
            <w:r w:rsidRPr="008F3C96">
              <w:rPr>
                <w:rFonts w:ascii="Arial" w:hAnsi="Arial" w:cs="Arial"/>
                <w:b/>
                <w:color w:val="000000"/>
                <w:sz w:val="16"/>
                <w:szCs w:val="16"/>
              </w:rPr>
              <w:t>№ п/п</w:t>
            </w:r>
            <w:bookmarkEnd w:id="2"/>
          </w:p>
        </w:tc>
        <w:tc>
          <w:tcPr>
            <w:tcW w:w="3788" w:type="pct"/>
            <w:vMerge w:val="restart"/>
            <w:shd w:val="clear" w:color="auto" w:fill="auto"/>
            <w:tcMar>
              <w:left w:w="28" w:type="dxa"/>
              <w:right w:w="28" w:type="dxa"/>
            </w:tcMar>
            <w:vAlign w:val="center"/>
          </w:tcPr>
          <w:p w:rsidR="00E44AB2" w:rsidRPr="008F3C96" w:rsidRDefault="00E44AB2" w:rsidP="00E44AB2">
            <w:pPr>
              <w:jc w:val="center"/>
              <w:rPr>
                <w:rFonts w:ascii="Arial" w:hAnsi="Arial" w:cs="Arial"/>
                <w:b/>
                <w:color w:val="000000"/>
                <w:sz w:val="16"/>
                <w:szCs w:val="16"/>
              </w:rPr>
            </w:pPr>
            <w:r w:rsidRPr="008F3C96">
              <w:rPr>
                <w:rFonts w:ascii="Arial" w:hAnsi="Arial" w:cs="Arial"/>
                <w:b/>
                <w:color w:val="000000"/>
                <w:sz w:val="16"/>
                <w:szCs w:val="16"/>
              </w:rPr>
              <w:t xml:space="preserve">Цели, задачи </w:t>
            </w:r>
            <w:r w:rsidRPr="008F3C96">
              <w:rPr>
                <w:rFonts w:ascii="Arial" w:eastAsia="MS Mincho" w:hAnsi="Arial" w:cs="Arial"/>
                <w:b/>
                <w:sz w:val="16"/>
                <w:szCs w:val="16"/>
                <w:lang w:eastAsia="ja-JP"/>
              </w:rPr>
              <w:t>муниципальной</w:t>
            </w:r>
            <w:r w:rsidRPr="008F3C96">
              <w:rPr>
                <w:rFonts w:ascii="Arial" w:hAnsi="Arial" w:cs="Arial"/>
                <w:b/>
                <w:color w:val="000000"/>
                <w:sz w:val="16"/>
                <w:szCs w:val="16"/>
              </w:rPr>
              <w:t xml:space="preserve"> программы, наименование и единица измерения целевого показат</w:t>
            </w:r>
            <w:r w:rsidRPr="008F3C96">
              <w:rPr>
                <w:rFonts w:ascii="Arial" w:hAnsi="Arial" w:cs="Arial"/>
                <w:b/>
                <w:color w:val="000000"/>
                <w:sz w:val="16"/>
                <w:szCs w:val="16"/>
              </w:rPr>
              <w:t>е</w:t>
            </w:r>
            <w:r w:rsidRPr="008F3C96">
              <w:rPr>
                <w:rFonts w:ascii="Arial" w:hAnsi="Arial" w:cs="Arial"/>
                <w:b/>
                <w:color w:val="000000"/>
                <w:sz w:val="16"/>
                <w:szCs w:val="16"/>
              </w:rPr>
              <w:t>ля</w:t>
            </w:r>
          </w:p>
        </w:tc>
        <w:tc>
          <w:tcPr>
            <w:tcW w:w="944" w:type="pct"/>
            <w:gridSpan w:val="5"/>
            <w:shd w:val="clear" w:color="auto" w:fill="auto"/>
            <w:tcMar>
              <w:left w:w="28" w:type="dxa"/>
              <w:right w:w="28" w:type="dxa"/>
            </w:tcMar>
            <w:vAlign w:val="bottom"/>
          </w:tcPr>
          <w:p w:rsidR="00E44AB2" w:rsidRPr="008F3C96" w:rsidRDefault="00E44AB2" w:rsidP="00E44AB2">
            <w:pPr>
              <w:jc w:val="center"/>
              <w:rPr>
                <w:rFonts w:ascii="Arial" w:hAnsi="Arial" w:cs="Arial"/>
                <w:b/>
                <w:color w:val="000000"/>
                <w:sz w:val="16"/>
                <w:szCs w:val="16"/>
              </w:rPr>
            </w:pPr>
            <w:r w:rsidRPr="008F3C96">
              <w:rPr>
                <w:rFonts w:ascii="Arial" w:hAnsi="Arial" w:cs="Arial"/>
                <w:b/>
                <w:color w:val="000000"/>
                <w:sz w:val="16"/>
                <w:szCs w:val="16"/>
              </w:rPr>
              <w:t>Значения целевого пок</w:t>
            </w:r>
            <w:r w:rsidRPr="008F3C96">
              <w:rPr>
                <w:rFonts w:ascii="Arial" w:hAnsi="Arial" w:cs="Arial"/>
                <w:b/>
                <w:color w:val="000000"/>
                <w:sz w:val="16"/>
                <w:szCs w:val="16"/>
              </w:rPr>
              <w:t>а</w:t>
            </w:r>
            <w:r w:rsidRPr="008F3C96">
              <w:rPr>
                <w:rFonts w:ascii="Arial" w:hAnsi="Arial" w:cs="Arial"/>
                <w:b/>
                <w:color w:val="000000"/>
                <w:sz w:val="16"/>
                <w:szCs w:val="16"/>
              </w:rPr>
              <w:t>зателя по г</w:t>
            </w:r>
            <w:r w:rsidRPr="008F3C96">
              <w:rPr>
                <w:rFonts w:ascii="Arial" w:hAnsi="Arial" w:cs="Arial"/>
                <w:b/>
                <w:color w:val="000000"/>
                <w:sz w:val="16"/>
                <w:szCs w:val="16"/>
              </w:rPr>
              <w:t>о</w:t>
            </w:r>
            <w:r w:rsidRPr="008F3C96">
              <w:rPr>
                <w:rFonts w:ascii="Arial" w:hAnsi="Arial" w:cs="Arial"/>
                <w:b/>
                <w:color w:val="000000"/>
                <w:sz w:val="16"/>
                <w:szCs w:val="16"/>
              </w:rPr>
              <w:t>дам</w:t>
            </w:r>
          </w:p>
        </w:tc>
      </w:tr>
      <w:tr w:rsidR="00E44AB2" w:rsidRPr="008F3C96" w:rsidTr="003F52BE">
        <w:trPr>
          <w:cantSplit/>
          <w:trHeight w:val="20"/>
          <w:tblHeader/>
        </w:trPr>
        <w:tc>
          <w:tcPr>
            <w:tcW w:w="269" w:type="pct"/>
            <w:vMerge/>
            <w:shd w:val="clear" w:color="auto" w:fill="auto"/>
            <w:tcMar>
              <w:left w:w="28" w:type="dxa"/>
              <w:right w:w="28" w:type="dxa"/>
            </w:tcMar>
            <w:vAlign w:val="center"/>
          </w:tcPr>
          <w:p w:rsidR="00E44AB2" w:rsidRPr="008F3C96" w:rsidRDefault="00E44AB2" w:rsidP="00E44AB2">
            <w:pPr>
              <w:rPr>
                <w:rFonts w:ascii="Arial" w:hAnsi="Arial" w:cs="Arial"/>
                <w:b/>
                <w:color w:val="000000"/>
                <w:sz w:val="16"/>
                <w:szCs w:val="16"/>
              </w:rPr>
            </w:pPr>
          </w:p>
        </w:tc>
        <w:tc>
          <w:tcPr>
            <w:tcW w:w="3788" w:type="pct"/>
            <w:vMerge/>
            <w:shd w:val="clear" w:color="auto" w:fill="auto"/>
            <w:tcMar>
              <w:left w:w="28" w:type="dxa"/>
              <w:right w:w="28" w:type="dxa"/>
            </w:tcMar>
            <w:vAlign w:val="center"/>
          </w:tcPr>
          <w:p w:rsidR="00E44AB2" w:rsidRPr="008F3C96" w:rsidRDefault="00E44AB2" w:rsidP="00E44AB2">
            <w:pPr>
              <w:rPr>
                <w:rFonts w:ascii="Arial" w:hAnsi="Arial" w:cs="Arial"/>
                <w:b/>
                <w:color w:val="000000"/>
                <w:sz w:val="16"/>
                <w:szCs w:val="16"/>
              </w:rPr>
            </w:pPr>
          </w:p>
        </w:tc>
        <w:tc>
          <w:tcPr>
            <w:tcW w:w="186" w:type="pct"/>
            <w:shd w:val="clear" w:color="auto" w:fill="auto"/>
            <w:tcMar>
              <w:left w:w="28" w:type="dxa"/>
              <w:right w:w="28" w:type="dxa"/>
            </w:tcMar>
            <w:vAlign w:val="center"/>
          </w:tcPr>
          <w:p w:rsidR="00E44AB2" w:rsidRPr="008F3C96" w:rsidRDefault="00E44AB2" w:rsidP="00E44AB2">
            <w:pPr>
              <w:jc w:val="center"/>
              <w:rPr>
                <w:rFonts w:ascii="Arial" w:hAnsi="Arial" w:cs="Arial"/>
                <w:b/>
                <w:color w:val="000000"/>
                <w:sz w:val="16"/>
                <w:szCs w:val="16"/>
                <w:lang w:val="en-US"/>
              </w:rPr>
            </w:pPr>
            <w:r w:rsidRPr="008F3C96">
              <w:rPr>
                <w:rFonts w:ascii="Arial" w:hAnsi="Arial" w:cs="Arial"/>
                <w:b/>
                <w:color w:val="000000"/>
                <w:sz w:val="16"/>
                <w:szCs w:val="16"/>
              </w:rPr>
              <w:t>20</w:t>
            </w:r>
            <w:r w:rsidRPr="008F3C96">
              <w:rPr>
                <w:rFonts w:ascii="Arial" w:hAnsi="Arial" w:cs="Arial"/>
                <w:b/>
                <w:color w:val="000000"/>
                <w:sz w:val="16"/>
                <w:szCs w:val="16"/>
                <w:lang w:val="en-US"/>
              </w:rPr>
              <w:t>20</w:t>
            </w:r>
          </w:p>
        </w:tc>
        <w:tc>
          <w:tcPr>
            <w:tcW w:w="186" w:type="pct"/>
            <w:shd w:val="clear" w:color="auto" w:fill="auto"/>
            <w:tcMar>
              <w:left w:w="28" w:type="dxa"/>
              <w:right w:w="28" w:type="dxa"/>
            </w:tcMar>
            <w:vAlign w:val="center"/>
          </w:tcPr>
          <w:p w:rsidR="00E44AB2" w:rsidRPr="008F3C96" w:rsidRDefault="00E44AB2" w:rsidP="00E44AB2">
            <w:pPr>
              <w:jc w:val="center"/>
              <w:rPr>
                <w:rFonts w:ascii="Arial" w:hAnsi="Arial" w:cs="Arial"/>
                <w:b/>
                <w:color w:val="000000"/>
                <w:sz w:val="16"/>
                <w:szCs w:val="16"/>
                <w:lang w:val="en-US"/>
              </w:rPr>
            </w:pPr>
            <w:r w:rsidRPr="008F3C96">
              <w:rPr>
                <w:rFonts w:ascii="Arial" w:hAnsi="Arial" w:cs="Arial"/>
                <w:b/>
                <w:color w:val="000000"/>
                <w:sz w:val="16"/>
                <w:szCs w:val="16"/>
              </w:rPr>
              <w:t>20</w:t>
            </w:r>
            <w:r w:rsidRPr="008F3C96">
              <w:rPr>
                <w:rFonts w:ascii="Arial" w:hAnsi="Arial" w:cs="Arial"/>
                <w:b/>
                <w:color w:val="000000"/>
                <w:sz w:val="16"/>
                <w:szCs w:val="16"/>
                <w:lang w:val="en-US"/>
              </w:rPr>
              <w:t>21</w:t>
            </w:r>
          </w:p>
        </w:tc>
        <w:tc>
          <w:tcPr>
            <w:tcW w:w="186" w:type="pct"/>
            <w:shd w:val="clear" w:color="auto" w:fill="auto"/>
            <w:tcMar>
              <w:left w:w="28" w:type="dxa"/>
              <w:right w:w="28" w:type="dxa"/>
            </w:tcMar>
            <w:vAlign w:val="center"/>
          </w:tcPr>
          <w:p w:rsidR="00E44AB2" w:rsidRPr="008F3C96" w:rsidRDefault="00E44AB2" w:rsidP="00E44AB2">
            <w:pPr>
              <w:jc w:val="center"/>
              <w:rPr>
                <w:rFonts w:ascii="Arial" w:hAnsi="Arial" w:cs="Arial"/>
                <w:b/>
                <w:color w:val="000000"/>
                <w:sz w:val="16"/>
                <w:szCs w:val="16"/>
                <w:lang w:val="en-US"/>
              </w:rPr>
            </w:pPr>
            <w:r w:rsidRPr="008F3C96">
              <w:rPr>
                <w:rFonts w:ascii="Arial" w:hAnsi="Arial" w:cs="Arial"/>
                <w:b/>
                <w:color w:val="000000"/>
                <w:sz w:val="16"/>
                <w:szCs w:val="16"/>
              </w:rPr>
              <w:t>20</w:t>
            </w:r>
            <w:r w:rsidRPr="008F3C96">
              <w:rPr>
                <w:rFonts w:ascii="Arial" w:hAnsi="Arial" w:cs="Arial"/>
                <w:b/>
                <w:color w:val="000000"/>
                <w:sz w:val="16"/>
                <w:szCs w:val="16"/>
                <w:lang w:val="en-US"/>
              </w:rPr>
              <w:t>22</w:t>
            </w:r>
          </w:p>
        </w:tc>
        <w:tc>
          <w:tcPr>
            <w:tcW w:w="186" w:type="pct"/>
            <w:shd w:val="clear" w:color="auto" w:fill="auto"/>
            <w:tcMar>
              <w:left w:w="28" w:type="dxa"/>
              <w:right w:w="28" w:type="dxa"/>
            </w:tcMar>
            <w:vAlign w:val="center"/>
          </w:tcPr>
          <w:p w:rsidR="00E44AB2" w:rsidRPr="008F3C96" w:rsidRDefault="00E44AB2" w:rsidP="00E44AB2">
            <w:pPr>
              <w:jc w:val="center"/>
              <w:rPr>
                <w:rFonts w:ascii="Arial" w:hAnsi="Arial" w:cs="Arial"/>
                <w:b/>
                <w:color w:val="000000"/>
                <w:sz w:val="16"/>
                <w:szCs w:val="16"/>
                <w:lang w:val="en-US"/>
              </w:rPr>
            </w:pPr>
            <w:r w:rsidRPr="008F3C96">
              <w:rPr>
                <w:rFonts w:ascii="Arial" w:hAnsi="Arial" w:cs="Arial"/>
                <w:b/>
                <w:color w:val="000000"/>
                <w:sz w:val="16"/>
                <w:szCs w:val="16"/>
              </w:rPr>
              <w:t>20</w:t>
            </w:r>
            <w:r w:rsidRPr="008F3C96">
              <w:rPr>
                <w:rFonts w:ascii="Arial" w:hAnsi="Arial" w:cs="Arial"/>
                <w:b/>
                <w:color w:val="000000"/>
                <w:sz w:val="16"/>
                <w:szCs w:val="16"/>
                <w:lang w:val="en-US"/>
              </w:rPr>
              <w:t>23</w:t>
            </w:r>
          </w:p>
        </w:tc>
        <w:tc>
          <w:tcPr>
            <w:tcW w:w="199" w:type="pct"/>
            <w:shd w:val="clear" w:color="auto" w:fill="auto"/>
            <w:tcMar>
              <w:left w:w="28" w:type="dxa"/>
              <w:right w:w="28" w:type="dxa"/>
            </w:tcMar>
            <w:vAlign w:val="center"/>
          </w:tcPr>
          <w:p w:rsidR="00E44AB2" w:rsidRPr="008F3C96" w:rsidRDefault="00E44AB2" w:rsidP="00E44AB2">
            <w:pPr>
              <w:jc w:val="center"/>
              <w:rPr>
                <w:rFonts w:ascii="Arial" w:hAnsi="Arial" w:cs="Arial"/>
                <w:b/>
                <w:color w:val="000000"/>
                <w:sz w:val="16"/>
                <w:szCs w:val="16"/>
                <w:lang w:val="en-US"/>
              </w:rPr>
            </w:pPr>
            <w:r w:rsidRPr="008F3C96">
              <w:rPr>
                <w:rFonts w:ascii="Arial" w:hAnsi="Arial" w:cs="Arial"/>
                <w:b/>
                <w:color w:val="000000"/>
                <w:sz w:val="16"/>
                <w:szCs w:val="16"/>
              </w:rPr>
              <w:t>202</w:t>
            </w:r>
            <w:r w:rsidRPr="008F3C96">
              <w:rPr>
                <w:rFonts w:ascii="Arial" w:hAnsi="Arial" w:cs="Arial"/>
                <w:b/>
                <w:color w:val="000000"/>
                <w:sz w:val="16"/>
                <w:szCs w:val="16"/>
                <w:lang w:val="en-US"/>
              </w:rPr>
              <w:t>4</w:t>
            </w:r>
          </w:p>
        </w:tc>
      </w:tr>
      <w:tr w:rsidR="00E44AB2" w:rsidRPr="008F3C96" w:rsidTr="003F52BE">
        <w:trPr>
          <w:cantSplit/>
          <w:trHeight w:val="20"/>
          <w:tblHeader/>
        </w:trPr>
        <w:tc>
          <w:tcPr>
            <w:tcW w:w="269" w:type="pct"/>
            <w:shd w:val="clear" w:color="auto" w:fill="auto"/>
            <w:tcMar>
              <w:left w:w="28" w:type="dxa"/>
              <w:right w:w="28" w:type="dxa"/>
            </w:tcMar>
            <w:vAlign w:val="cente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w:t>
            </w:r>
          </w:p>
        </w:tc>
        <w:tc>
          <w:tcPr>
            <w:tcW w:w="3788" w:type="pct"/>
            <w:shd w:val="clear" w:color="auto" w:fill="auto"/>
            <w:tcMar>
              <w:left w:w="28" w:type="dxa"/>
              <w:right w:w="28" w:type="dxa"/>
            </w:tcMar>
            <w:vAlign w:val="cente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2</w:t>
            </w:r>
          </w:p>
        </w:tc>
        <w:tc>
          <w:tcPr>
            <w:tcW w:w="186" w:type="pct"/>
            <w:shd w:val="clear" w:color="auto" w:fill="auto"/>
            <w:tcMar>
              <w:left w:w="28" w:type="dxa"/>
              <w:right w:w="28" w:type="dxa"/>
            </w:tcMar>
            <w:vAlign w:val="cente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3</w:t>
            </w:r>
          </w:p>
        </w:tc>
        <w:tc>
          <w:tcPr>
            <w:tcW w:w="186" w:type="pct"/>
            <w:shd w:val="clear" w:color="auto" w:fill="auto"/>
            <w:tcMar>
              <w:left w:w="28" w:type="dxa"/>
              <w:right w:w="28" w:type="dxa"/>
            </w:tcMar>
            <w:vAlign w:val="cente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4</w:t>
            </w:r>
          </w:p>
        </w:tc>
        <w:tc>
          <w:tcPr>
            <w:tcW w:w="186" w:type="pct"/>
            <w:shd w:val="clear" w:color="auto" w:fill="auto"/>
            <w:tcMar>
              <w:left w:w="28" w:type="dxa"/>
              <w:right w:w="28" w:type="dxa"/>
            </w:tcMar>
            <w:vAlign w:val="cente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5</w:t>
            </w:r>
          </w:p>
        </w:tc>
        <w:tc>
          <w:tcPr>
            <w:tcW w:w="186" w:type="pct"/>
            <w:shd w:val="clear" w:color="auto" w:fill="auto"/>
            <w:tcMar>
              <w:left w:w="28" w:type="dxa"/>
              <w:right w:w="28" w:type="dxa"/>
            </w:tcMar>
            <w:vAlign w:val="cente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6</w:t>
            </w:r>
          </w:p>
        </w:tc>
        <w:tc>
          <w:tcPr>
            <w:tcW w:w="199" w:type="pct"/>
            <w:shd w:val="clear" w:color="auto" w:fill="auto"/>
            <w:tcMar>
              <w:left w:w="28" w:type="dxa"/>
              <w:right w:w="28" w:type="dxa"/>
            </w:tcMar>
            <w:vAlign w:val="cente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7</w:t>
            </w:r>
          </w:p>
        </w:tc>
      </w:tr>
      <w:tr w:rsidR="00E44AB2" w:rsidRPr="008F3C96" w:rsidTr="003F52BE">
        <w:trPr>
          <w:cantSplit/>
          <w:trHeight w:val="20"/>
          <w:tblHeader/>
        </w:trPr>
        <w:tc>
          <w:tcPr>
            <w:tcW w:w="26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w:t>
            </w:r>
          </w:p>
        </w:tc>
        <w:tc>
          <w:tcPr>
            <w:tcW w:w="4731" w:type="pct"/>
            <w:gridSpan w:val="6"/>
            <w:shd w:val="clear" w:color="auto" w:fill="auto"/>
            <w:tcMar>
              <w:left w:w="28" w:type="dxa"/>
              <w:right w:w="28" w:type="dxa"/>
            </w:tcMar>
          </w:tcPr>
          <w:p w:rsidR="00E44AB2" w:rsidRPr="008F3C96" w:rsidRDefault="00E44AB2" w:rsidP="00E44AB2">
            <w:pPr>
              <w:rPr>
                <w:rFonts w:ascii="Arial" w:hAnsi="Arial" w:cs="Arial"/>
                <w:color w:val="000000"/>
                <w:sz w:val="16"/>
                <w:szCs w:val="16"/>
              </w:rPr>
            </w:pPr>
            <w:r w:rsidRPr="008F3C96">
              <w:rPr>
                <w:rFonts w:ascii="Arial" w:hAnsi="Arial" w:cs="Arial"/>
                <w:color w:val="000000"/>
                <w:sz w:val="16"/>
                <w:szCs w:val="16"/>
              </w:rPr>
              <w:t xml:space="preserve">Цель: </w:t>
            </w:r>
            <w:r w:rsidRPr="008F3C96">
              <w:rPr>
                <w:rFonts w:ascii="Arial" w:hAnsi="Arial" w:cs="Arial"/>
                <w:sz w:val="16"/>
                <w:szCs w:val="16"/>
              </w:rPr>
              <w:t>проведение эффективной муниципальной политики в сфере управления финансами, обеспечение долгосрочной сбалансирова</w:t>
            </w:r>
            <w:r w:rsidRPr="008F3C96">
              <w:rPr>
                <w:rFonts w:ascii="Arial" w:hAnsi="Arial" w:cs="Arial"/>
                <w:sz w:val="16"/>
                <w:szCs w:val="16"/>
              </w:rPr>
              <w:t>н</w:t>
            </w:r>
            <w:r w:rsidRPr="008F3C96">
              <w:rPr>
                <w:rFonts w:ascii="Arial" w:hAnsi="Arial" w:cs="Arial"/>
                <w:sz w:val="16"/>
                <w:szCs w:val="16"/>
              </w:rPr>
              <w:t>ности, устойчивости бюджетной системы Валдайского мун</w:t>
            </w:r>
            <w:r w:rsidRPr="008F3C96">
              <w:rPr>
                <w:rFonts w:ascii="Arial" w:hAnsi="Arial" w:cs="Arial"/>
                <w:sz w:val="16"/>
                <w:szCs w:val="16"/>
              </w:rPr>
              <w:t>и</w:t>
            </w:r>
            <w:r w:rsidRPr="008F3C96">
              <w:rPr>
                <w:rFonts w:ascii="Arial" w:hAnsi="Arial" w:cs="Arial"/>
                <w:sz w:val="16"/>
                <w:szCs w:val="16"/>
              </w:rPr>
              <w:t>ципального района</w:t>
            </w:r>
          </w:p>
        </w:tc>
      </w:tr>
      <w:tr w:rsidR="00E44AB2" w:rsidRPr="008F3C96" w:rsidTr="003F52BE">
        <w:trPr>
          <w:cantSplit/>
          <w:trHeight w:val="20"/>
          <w:tblHeader/>
        </w:trPr>
        <w:tc>
          <w:tcPr>
            <w:tcW w:w="26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1.1.</w:t>
            </w:r>
          </w:p>
        </w:tc>
        <w:tc>
          <w:tcPr>
            <w:tcW w:w="4731" w:type="pct"/>
            <w:gridSpan w:val="6"/>
            <w:shd w:val="clear" w:color="auto" w:fill="auto"/>
            <w:tcMar>
              <w:left w:w="28" w:type="dxa"/>
              <w:right w:w="28" w:type="dxa"/>
            </w:tcMar>
          </w:tcPr>
          <w:p w:rsidR="00E44AB2" w:rsidRPr="008F3C96" w:rsidRDefault="00E44AB2" w:rsidP="00E44AB2">
            <w:pPr>
              <w:rPr>
                <w:rFonts w:ascii="Arial" w:hAnsi="Arial" w:cs="Arial"/>
                <w:color w:val="000000"/>
                <w:sz w:val="16"/>
                <w:szCs w:val="16"/>
              </w:rPr>
            </w:pPr>
            <w:r w:rsidRPr="008F3C96">
              <w:rPr>
                <w:rFonts w:ascii="Arial" w:hAnsi="Arial" w:cs="Arial"/>
                <w:color w:val="000000"/>
                <w:sz w:val="16"/>
                <w:szCs w:val="16"/>
              </w:rPr>
              <w:t>Задача 1. О</w:t>
            </w:r>
            <w:r w:rsidRPr="008F3C96">
              <w:rPr>
                <w:rFonts w:ascii="Arial" w:hAnsi="Arial" w:cs="Arial"/>
                <w:sz w:val="16"/>
                <w:szCs w:val="16"/>
              </w:rPr>
              <w:t>рганизация и обеспечение исполнения бюджетного процесса, управление муниципал</w:t>
            </w:r>
            <w:r w:rsidRPr="008F3C96">
              <w:rPr>
                <w:rFonts w:ascii="Arial" w:hAnsi="Arial" w:cs="Arial"/>
                <w:sz w:val="16"/>
                <w:szCs w:val="16"/>
              </w:rPr>
              <w:t>ь</w:t>
            </w:r>
            <w:r w:rsidRPr="008F3C96">
              <w:rPr>
                <w:rFonts w:ascii="Arial" w:hAnsi="Arial" w:cs="Arial"/>
                <w:sz w:val="16"/>
                <w:szCs w:val="16"/>
              </w:rPr>
              <w:t>ным долгом</w:t>
            </w:r>
          </w:p>
        </w:tc>
      </w:tr>
      <w:tr w:rsidR="00E44AB2" w:rsidRPr="008F3C96" w:rsidTr="003F52BE">
        <w:trPr>
          <w:cantSplit/>
          <w:trHeight w:val="20"/>
          <w:tblHeader/>
        </w:trPr>
        <w:tc>
          <w:tcPr>
            <w:tcW w:w="26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1.1.1.</w:t>
            </w:r>
          </w:p>
        </w:tc>
        <w:tc>
          <w:tcPr>
            <w:tcW w:w="3788" w:type="pct"/>
            <w:shd w:val="clear" w:color="auto" w:fill="auto"/>
            <w:tcMar>
              <w:left w:w="28" w:type="dxa"/>
              <w:right w:w="28" w:type="dxa"/>
            </w:tcMar>
          </w:tcPr>
          <w:p w:rsidR="00E44AB2" w:rsidRPr="008F3C96" w:rsidRDefault="00E44AB2" w:rsidP="00E44AB2">
            <w:pPr>
              <w:jc w:val="both"/>
              <w:rPr>
                <w:rFonts w:ascii="Arial" w:hAnsi="Arial" w:cs="Arial"/>
                <w:color w:val="000000"/>
                <w:sz w:val="16"/>
                <w:szCs w:val="16"/>
              </w:rPr>
            </w:pPr>
            <w:r w:rsidRPr="008F3C96">
              <w:rPr>
                <w:rFonts w:ascii="Arial" w:hAnsi="Arial" w:cs="Arial"/>
                <w:color w:val="000000"/>
                <w:sz w:val="16"/>
                <w:szCs w:val="16"/>
              </w:rPr>
              <w:t>Уровень качества управления финансами муниципального района по результатам оценки Министерства фина</w:t>
            </w:r>
            <w:r w:rsidRPr="008F3C96">
              <w:rPr>
                <w:rFonts w:ascii="Arial" w:hAnsi="Arial" w:cs="Arial"/>
                <w:color w:val="000000"/>
                <w:sz w:val="16"/>
                <w:szCs w:val="16"/>
              </w:rPr>
              <w:t>н</w:t>
            </w:r>
            <w:r w:rsidRPr="008F3C96">
              <w:rPr>
                <w:rFonts w:ascii="Arial" w:hAnsi="Arial" w:cs="Arial"/>
                <w:color w:val="000000"/>
                <w:sz w:val="16"/>
                <w:szCs w:val="16"/>
              </w:rPr>
              <w:t>сов области за отчетный период (ст</w:t>
            </w:r>
            <w:r w:rsidRPr="008F3C96">
              <w:rPr>
                <w:rFonts w:ascii="Arial" w:hAnsi="Arial" w:cs="Arial"/>
                <w:color w:val="000000"/>
                <w:sz w:val="16"/>
                <w:szCs w:val="16"/>
              </w:rPr>
              <w:t>е</w:t>
            </w:r>
            <w:r w:rsidRPr="008F3C96">
              <w:rPr>
                <w:rFonts w:ascii="Arial" w:hAnsi="Arial" w:cs="Arial"/>
                <w:color w:val="000000"/>
                <w:sz w:val="16"/>
                <w:szCs w:val="16"/>
              </w:rPr>
              <w:t>пень), не ниже</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lang w:val="en-US"/>
              </w:rPr>
              <w:t>II</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lang w:val="en-US"/>
              </w:rPr>
              <w:t>II</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lang w:val="en-US"/>
              </w:rPr>
              <w:t>II</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lang w:val="en-US"/>
              </w:rPr>
              <w:t>II</w:t>
            </w:r>
          </w:p>
        </w:tc>
        <w:tc>
          <w:tcPr>
            <w:tcW w:w="19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lang w:val="en-US"/>
              </w:rPr>
              <w:t>II</w:t>
            </w:r>
          </w:p>
        </w:tc>
      </w:tr>
      <w:tr w:rsidR="00E44AB2" w:rsidRPr="008F3C96" w:rsidTr="003F52BE">
        <w:trPr>
          <w:cantSplit/>
          <w:trHeight w:val="20"/>
          <w:tblHeader/>
        </w:trPr>
        <w:tc>
          <w:tcPr>
            <w:tcW w:w="26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1.1.2.</w:t>
            </w:r>
          </w:p>
        </w:tc>
        <w:tc>
          <w:tcPr>
            <w:tcW w:w="3788" w:type="pct"/>
            <w:shd w:val="clear" w:color="auto" w:fill="auto"/>
            <w:tcMar>
              <w:left w:w="28" w:type="dxa"/>
              <w:right w:w="28" w:type="dxa"/>
            </w:tcMar>
          </w:tcPr>
          <w:p w:rsidR="00E44AB2" w:rsidRPr="008F3C96" w:rsidRDefault="00E44AB2" w:rsidP="00E44AB2">
            <w:pPr>
              <w:jc w:val="both"/>
              <w:rPr>
                <w:rFonts w:ascii="Arial" w:hAnsi="Arial" w:cs="Arial"/>
                <w:color w:val="000000"/>
                <w:sz w:val="16"/>
                <w:szCs w:val="16"/>
              </w:rPr>
            </w:pPr>
            <w:r w:rsidRPr="008F3C96">
              <w:rPr>
                <w:rFonts w:ascii="Arial" w:hAnsi="Arial" w:cs="Arial"/>
                <w:color w:val="000000"/>
                <w:sz w:val="16"/>
                <w:szCs w:val="16"/>
              </w:rPr>
              <w:t>Отсутствие нарушений требований бюджетного законодательства (по результатам оценки Министерства фина</w:t>
            </w:r>
            <w:r w:rsidRPr="008F3C96">
              <w:rPr>
                <w:rFonts w:ascii="Arial" w:hAnsi="Arial" w:cs="Arial"/>
                <w:color w:val="000000"/>
                <w:sz w:val="16"/>
                <w:szCs w:val="16"/>
              </w:rPr>
              <w:t>н</w:t>
            </w:r>
            <w:r w:rsidRPr="008F3C96">
              <w:rPr>
                <w:rFonts w:ascii="Arial" w:hAnsi="Arial" w:cs="Arial"/>
                <w:color w:val="000000"/>
                <w:sz w:val="16"/>
                <w:szCs w:val="16"/>
              </w:rPr>
              <w:t xml:space="preserve">сов области за) за отчетный период (да/нет) </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c>
          <w:tcPr>
            <w:tcW w:w="19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r>
      <w:tr w:rsidR="00E44AB2" w:rsidRPr="008F3C96" w:rsidTr="003F52BE">
        <w:trPr>
          <w:cantSplit/>
          <w:trHeight w:val="20"/>
          <w:tblHeader/>
        </w:trPr>
        <w:tc>
          <w:tcPr>
            <w:tcW w:w="26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1.1.3.</w:t>
            </w:r>
          </w:p>
        </w:tc>
        <w:tc>
          <w:tcPr>
            <w:tcW w:w="3788" w:type="pct"/>
            <w:shd w:val="clear" w:color="auto" w:fill="auto"/>
            <w:tcMar>
              <w:left w:w="28" w:type="dxa"/>
              <w:right w:w="28" w:type="dxa"/>
            </w:tcMar>
          </w:tcPr>
          <w:p w:rsidR="00E44AB2" w:rsidRPr="008F3C96" w:rsidRDefault="00E44AB2" w:rsidP="00E44AB2">
            <w:pPr>
              <w:jc w:val="both"/>
              <w:rPr>
                <w:rFonts w:ascii="Arial" w:hAnsi="Arial" w:cs="Arial"/>
                <w:color w:val="000000"/>
                <w:sz w:val="16"/>
                <w:szCs w:val="16"/>
              </w:rPr>
            </w:pPr>
            <w:r w:rsidRPr="008F3C96">
              <w:rPr>
                <w:rFonts w:ascii="Arial" w:hAnsi="Arial" w:cs="Arial"/>
                <w:color w:val="000000"/>
                <w:sz w:val="16"/>
                <w:szCs w:val="16"/>
              </w:rPr>
              <w:t>Отсутствие просроченной задолженности по долговым обязательствам муниципального района в отчетном ф</w:t>
            </w:r>
            <w:r w:rsidRPr="008F3C96">
              <w:rPr>
                <w:rFonts w:ascii="Arial" w:hAnsi="Arial" w:cs="Arial"/>
                <w:color w:val="000000"/>
                <w:sz w:val="16"/>
                <w:szCs w:val="16"/>
              </w:rPr>
              <w:t>и</w:t>
            </w:r>
            <w:r w:rsidRPr="008F3C96">
              <w:rPr>
                <w:rFonts w:ascii="Arial" w:hAnsi="Arial" w:cs="Arial"/>
                <w:color w:val="000000"/>
                <w:sz w:val="16"/>
                <w:szCs w:val="16"/>
              </w:rPr>
              <w:t>нансовом году (да/нет)</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c>
          <w:tcPr>
            <w:tcW w:w="19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r>
      <w:tr w:rsidR="00E44AB2" w:rsidRPr="008F3C96" w:rsidTr="003F52BE">
        <w:trPr>
          <w:cantSplit/>
          <w:trHeight w:val="20"/>
          <w:tblHeader/>
        </w:trPr>
        <w:tc>
          <w:tcPr>
            <w:tcW w:w="26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1.1.4.</w:t>
            </w:r>
          </w:p>
        </w:tc>
        <w:tc>
          <w:tcPr>
            <w:tcW w:w="3788" w:type="pct"/>
            <w:shd w:val="clear" w:color="auto" w:fill="auto"/>
            <w:tcMar>
              <w:left w:w="28" w:type="dxa"/>
              <w:right w:w="28" w:type="dxa"/>
            </w:tcMar>
          </w:tcPr>
          <w:p w:rsidR="00E44AB2" w:rsidRPr="008F3C96" w:rsidRDefault="00E44AB2" w:rsidP="00E44AB2">
            <w:pPr>
              <w:jc w:val="both"/>
              <w:rPr>
                <w:rFonts w:ascii="Arial" w:hAnsi="Arial" w:cs="Arial"/>
                <w:color w:val="000000"/>
                <w:sz w:val="16"/>
                <w:szCs w:val="16"/>
              </w:rPr>
            </w:pPr>
            <w:r w:rsidRPr="008F3C96">
              <w:rPr>
                <w:rFonts w:ascii="Arial" w:hAnsi="Arial" w:cs="Arial"/>
                <w:color w:val="000000"/>
                <w:sz w:val="16"/>
                <w:szCs w:val="16"/>
              </w:rPr>
              <w:t>Отношение объема расходов на обслуживание муниципального долга к объему расходов бюджета муниципал</w:t>
            </w:r>
            <w:r w:rsidRPr="008F3C96">
              <w:rPr>
                <w:rFonts w:ascii="Arial" w:hAnsi="Arial" w:cs="Arial"/>
                <w:color w:val="000000"/>
                <w:sz w:val="16"/>
                <w:szCs w:val="16"/>
              </w:rPr>
              <w:t>ь</w:t>
            </w:r>
            <w:r w:rsidRPr="008F3C96">
              <w:rPr>
                <w:rFonts w:ascii="Arial" w:hAnsi="Arial" w:cs="Arial"/>
                <w:color w:val="000000"/>
                <w:sz w:val="16"/>
                <w:szCs w:val="16"/>
              </w:rPr>
              <w:t>ного района, за исключением объема расходов, кот</w:t>
            </w:r>
            <w:r w:rsidRPr="008F3C96">
              <w:rPr>
                <w:rFonts w:ascii="Arial" w:hAnsi="Arial" w:cs="Arial"/>
                <w:color w:val="000000"/>
                <w:sz w:val="16"/>
                <w:szCs w:val="16"/>
              </w:rPr>
              <w:t>о</w:t>
            </w:r>
            <w:r w:rsidRPr="008F3C96">
              <w:rPr>
                <w:rFonts w:ascii="Arial" w:hAnsi="Arial" w:cs="Arial"/>
                <w:color w:val="000000"/>
                <w:sz w:val="16"/>
                <w:szCs w:val="16"/>
              </w:rPr>
              <w:t>рые осуществляются за счет субвенций, предоставляемых из областного бюджета в о</w:t>
            </w:r>
            <w:r w:rsidRPr="008F3C96">
              <w:rPr>
                <w:rFonts w:ascii="Arial" w:hAnsi="Arial" w:cs="Arial"/>
                <w:color w:val="000000"/>
                <w:sz w:val="16"/>
                <w:szCs w:val="16"/>
              </w:rPr>
              <w:t>т</w:t>
            </w:r>
            <w:r w:rsidRPr="008F3C96">
              <w:rPr>
                <w:rFonts w:ascii="Arial" w:hAnsi="Arial" w:cs="Arial"/>
                <w:color w:val="000000"/>
                <w:sz w:val="16"/>
                <w:szCs w:val="16"/>
              </w:rPr>
              <w:t>четном финансовом году (%), не более</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0,3</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0,3</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0,3</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0,3</w:t>
            </w:r>
          </w:p>
        </w:tc>
        <w:tc>
          <w:tcPr>
            <w:tcW w:w="19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0,3</w:t>
            </w:r>
          </w:p>
        </w:tc>
      </w:tr>
      <w:tr w:rsidR="00E44AB2" w:rsidRPr="008F3C96" w:rsidTr="003F52BE">
        <w:trPr>
          <w:cantSplit/>
          <w:trHeight w:val="20"/>
          <w:tblHeader/>
        </w:trPr>
        <w:tc>
          <w:tcPr>
            <w:tcW w:w="26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1.1.5.</w:t>
            </w:r>
          </w:p>
        </w:tc>
        <w:tc>
          <w:tcPr>
            <w:tcW w:w="3788" w:type="pct"/>
            <w:shd w:val="clear" w:color="auto" w:fill="auto"/>
            <w:tcMar>
              <w:left w:w="28" w:type="dxa"/>
              <w:right w:w="28" w:type="dxa"/>
            </w:tcMar>
          </w:tcPr>
          <w:p w:rsidR="00E44AB2" w:rsidRPr="008F3C96" w:rsidRDefault="00E44AB2" w:rsidP="00E44AB2">
            <w:pPr>
              <w:jc w:val="both"/>
              <w:rPr>
                <w:rFonts w:ascii="Arial" w:hAnsi="Arial" w:cs="Arial"/>
                <w:color w:val="000000"/>
                <w:sz w:val="16"/>
                <w:szCs w:val="16"/>
              </w:rPr>
            </w:pPr>
            <w:r w:rsidRPr="008F3C96">
              <w:rPr>
                <w:rFonts w:ascii="Arial" w:hAnsi="Arial" w:cs="Arial"/>
                <w:color w:val="000000"/>
                <w:sz w:val="16"/>
                <w:szCs w:val="16"/>
              </w:rPr>
              <w:t>Отсутствие нарушений по ведению муниципальной долговой книги в отчетном финанс</w:t>
            </w:r>
            <w:r w:rsidRPr="008F3C96">
              <w:rPr>
                <w:rFonts w:ascii="Arial" w:hAnsi="Arial" w:cs="Arial"/>
                <w:color w:val="000000"/>
                <w:sz w:val="16"/>
                <w:szCs w:val="16"/>
              </w:rPr>
              <w:t>о</w:t>
            </w:r>
            <w:r w:rsidRPr="008F3C96">
              <w:rPr>
                <w:rFonts w:ascii="Arial" w:hAnsi="Arial" w:cs="Arial"/>
                <w:color w:val="000000"/>
                <w:sz w:val="16"/>
                <w:szCs w:val="16"/>
              </w:rPr>
              <w:t>вом году (да/нет)</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c>
          <w:tcPr>
            <w:tcW w:w="19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r>
      <w:tr w:rsidR="00E44AB2" w:rsidRPr="008F3C96" w:rsidTr="003F52BE">
        <w:trPr>
          <w:cantSplit/>
          <w:trHeight w:val="20"/>
          <w:tblHeader/>
        </w:trPr>
        <w:tc>
          <w:tcPr>
            <w:tcW w:w="26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1.1.6.</w:t>
            </w:r>
          </w:p>
        </w:tc>
        <w:tc>
          <w:tcPr>
            <w:tcW w:w="3788" w:type="pct"/>
            <w:shd w:val="clear" w:color="auto" w:fill="auto"/>
            <w:tcMar>
              <w:left w:w="28" w:type="dxa"/>
              <w:right w:w="28" w:type="dxa"/>
            </w:tcMar>
          </w:tcPr>
          <w:p w:rsidR="00E44AB2" w:rsidRPr="008F3C96" w:rsidRDefault="00E44AB2" w:rsidP="00E44AB2">
            <w:pPr>
              <w:jc w:val="both"/>
              <w:rPr>
                <w:rFonts w:ascii="Arial" w:hAnsi="Arial" w:cs="Arial"/>
                <w:color w:val="000000"/>
                <w:sz w:val="16"/>
                <w:szCs w:val="16"/>
              </w:rPr>
            </w:pPr>
            <w:r w:rsidRPr="008F3C96">
              <w:rPr>
                <w:rFonts w:ascii="Arial" w:hAnsi="Arial" w:cs="Arial"/>
                <w:color w:val="000000"/>
                <w:sz w:val="16"/>
                <w:szCs w:val="16"/>
              </w:rPr>
              <w:t>Доля условно утвержденных расходов в общем объеме расходов бюджета муниц</w:t>
            </w:r>
            <w:r w:rsidRPr="008F3C96">
              <w:rPr>
                <w:rFonts w:ascii="Arial" w:hAnsi="Arial" w:cs="Arial"/>
                <w:color w:val="000000"/>
                <w:sz w:val="16"/>
                <w:szCs w:val="16"/>
              </w:rPr>
              <w:t>и</w:t>
            </w:r>
            <w:r w:rsidRPr="008F3C96">
              <w:rPr>
                <w:rFonts w:ascii="Arial" w:hAnsi="Arial" w:cs="Arial"/>
                <w:color w:val="000000"/>
                <w:sz w:val="16"/>
                <w:szCs w:val="16"/>
              </w:rPr>
              <w:t>пального района на первый и второй год планового п</w:t>
            </w:r>
            <w:r w:rsidRPr="008F3C96">
              <w:rPr>
                <w:rFonts w:ascii="Arial" w:hAnsi="Arial" w:cs="Arial"/>
                <w:color w:val="000000"/>
                <w:sz w:val="16"/>
                <w:szCs w:val="16"/>
              </w:rPr>
              <w:t>е</w:t>
            </w:r>
            <w:r w:rsidRPr="008F3C96">
              <w:rPr>
                <w:rFonts w:ascii="Arial" w:hAnsi="Arial" w:cs="Arial"/>
                <w:color w:val="000000"/>
                <w:sz w:val="16"/>
                <w:szCs w:val="16"/>
              </w:rPr>
              <w:t>риода (%), не менее</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2,5</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5,0</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5,0</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5,0</w:t>
            </w:r>
          </w:p>
        </w:tc>
        <w:tc>
          <w:tcPr>
            <w:tcW w:w="19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5,0</w:t>
            </w:r>
          </w:p>
        </w:tc>
      </w:tr>
      <w:tr w:rsidR="00E44AB2" w:rsidRPr="008F3C96" w:rsidTr="003F52BE">
        <w:trPr>
          <w:cantSplit/>
          <w:trHeight w:val="20"/>
          <w:tblHeader/>
        </w:trPr>
        <w:tc>
          <w:tcPr>
            <w:tcW w:w="26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1.1.7.</w:t>
            </w:r>
          </w:p>
        </w:tc>
        <w:tc>
          <w:tcPr>
            <w:tcW w:w="3788" w:type="pct"/>
            <w:shd w:val="clear" w:color="auto" w:fill="auto"/>
            <w:tcMar>
              <w:left w:w="28" w:type="dxa"/>
              <w:right w:w="28" w:type="dxa"/>
            </w:tcMar>
          </w:tcPr>
          <w:p w:rsidR="00E44AB2" w:rsidRPr="008F3C96" w:rsidRDefault="00E44AB2" w:rsidP="00E44AB2">
            <w:pPr>
              <w:jc w:val="both"/>
              <w:rPr>
                <w:rFonts w:ascii="Arial" w:hAnsi="Arial" w:cs="Arial"/>
                <w:color w:val="000000"/>
                <w:sz w:val="16"/>
                <w:szCs w:val="16"/>
              </w:rPr>
            </w:pPr>
            <w:r w:rsidRPr="008F3C96">
              <w:rPr>
                <w:rFonts w:ascii="Arial" w:hAnsi="Arial" w:cs="Arial"/>
                <w:color w:val="000000"/>
                <w:sz w:val="16"/>
                <w:szCs w:val="16"/>
              </w:rPr>
              <w:t>Соблюдение установленных бюджетным зак</w:t>
            </w:r>
            <w:r w:rsidRPr="008F3C96">
              <w:rPr>
                <w:rFonts w:ascii="Arial" w:hAnsi="Arial" w:cs="Arial"/>
                <w:color w:val="000000"/>
                <w:sz w:val="16"/>
                <w:szCs w:val="16"/>
              </w:rPr>
              <w:t>о</w:t>
            </w:r>
            <w:r w:rsidRPr="008F3C96">
              <w:rPr>
                <w:rFonts w:ascii="Arial" w:hAnsi="Arial" w:cs="Arial"/>
                <w:color w:val="000000"/>
                <w:sz w:val="16"/>
                <w:szCs w:val="16"/>
              </w:rPr>
              <w:t>нодательством требований и сроков составления проекта бюджета муниципального района, прогноза основных характ</w:t>
            </w:r>
            <w:r w:rsidRPr="008F3C96">
              <w:rPr>
                <w:rFonts w:ascii="Arial" w:hAnsi="Arial" w:cs="Arial"/>
                <w:color w:val="000000"/>
                <w:sz w:val="16"/>
                <w:szCs w:val="16"/>
              </w:rPr>
              <w:t>е</w:t>
            </w:r>
            <w:r w:rsidRPr="008F3C96">
              <w:rPr>
                <w:rFonts w:ascii="Arial" w:hAnsi="Arial" w:cs="Arial"/>
                <w:color w:val="000000"/>
                <w:sz w:val="16"/>
                <w:szCs w:val="16"/>
              </w:rPr>
              <w:t>ристик консолидированного бюджета района на очередной финансовый год и плановый п</w:t>
            </w:r>
            <w:r w:rsidRPr="008F3C96">
              <w:rPr>
                <w:rFonts w:ascii="Arial" w:hAnsi="Arial" w:cs="Arial"/>
                <w:color w:val="000000"/>
                <w:sz w:val="16"/>
                <w:szCs w:val="16"/>
              </w:rPr>
              <w:t>е</w:t>
            </w:r>
            <w:r w:rsidRPr="008F3C96">
              <w:rPr>
                <w:rFonts w:ascii="Arial" w:hAnsi="Arial" w:cs="Arial"/>
                <w:color w:val="000000"/>
                <w:sz w:val="16"/>
                <w:szCs w:val="16"/>
              </w:rPr>
              <w:t>риод (да/нет)</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c>
          <w:tcPr>
            <w:tcW w:w="19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r>
      <w:tr w:rsidR="00E44AB2" w:rsidRPr="008F3C96" w:rsidTr="003F52BE">
        <w:trPr>
          <w:cantSplit/>
          <w:trHeight w:val="20"/>
          <w:tblHeader/>
        </w:trPr>
        <w:tc>
          <w:tcPr>
            <w:tcW w:w="26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1.1.8.</w:t>
            </w:r>
          </w:p>
        </w:tc>
        <w:tc>
          <w:tcPr>
            <w:tcW w:w="3788" w:type="pct"/>
            <w:shd w:val="clear" w:color="auto" w:fill="auto"/>
            <w:tcMar>
              <w:left w:w="28" w:type="dxa"/>
              <w:right w:w="28" w:type="dxa"/>
            </w:tcMar>
          </w:tcPr>
          <w:p w:rsidR="00E44AB2" w:rsidRPr="008F3C96" w:rsidRDefault="00E44AB2" w:rsidP="00E44AB2">
            <w:pPr>
              <w:jc w:val="both"/>
              <w:rPr>
                <w:rFonts w:ascii="Arial" w:hAnsi="Arial" w:cs="Arial"/>
                <w:color w:val="000000"/>
                <w:sz w:val="16"/>
                <w:szCs w:val="16"/>
              </w:rPr>
            </w:pPr>
            <w:r w:rsidRPr="008F3C96">
              <w:rPr>
                <w:rFonts w:ascii="Arial" w:hAnsi="Arial" w:cs="Arial"/>
                <w:color w:val="000000"/>
                <w:sz w:val="16"/>
                <w:szCs w:val="16"/>
              </w:rPr>
              <w:t>Исполнение бюджета муниципального района по доходам без учета безвозмездных поступлений к первоначал</w:t>
            </w:r>
            <w:r w:rsidRPr="008F3C96">
              <w:rPr>
                <w:rFonts w:ascii="Arial" w:hAnsi="Arial" w:cs="Arial"/>
                <w:color w:val="000000"/>
                <w:sz w:val="16"/>
                <w:szCs w:val="16"/>
              </w:rPr>
              <w:t>ь</w:t>
            </w:r>
            <w:r w:rsidRPr="008F3C96">
              <w:rPr>
                <w:rFonts w:ascii="Arial" w:hAnsi="Arial" w:cs="Arial"/>
                <w:color w:val="000000"/>
                <w:sz w:val="16"/>
                <w:szCs w:val="16"/>
              </w:rPr>
              <w:t>но утвержденному уровню (%), не м</w:t>
            </w:r>
            <w:r w:rsidRPr="008F3C96">
              <w:rPr>
                <w:rFonts w:ascii="Arial" w:hAnsi="Arial" w:cs="Arial"/>
                <w:color w:val="000000"/>
                <w:sz w:val="16"/>
                <w:szCs w:val="16"/>
              </w:rPr>
              <w:t>е</w:t>
            </w:r>
            <w:r w:rsidRPr="008F3C96">
              <w:rPr>
                <w:rFonts w:ascii="Arial" w:hAnsi="Arial" w:cs="Arial"/>
                <w:color w:val="000000"/>
                <w:sz w:val="16"/>
                <w:szCs w:val="16"/>
              </w:rPr>
              <w:t>нее</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98</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98</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98</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98</w:t>
            </w:r>
          </w:p>
        </w:tc>
        <w:tc>
          <w:tcPr>
            <w:tcW w:w="19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99</w:t>
            </w:r>
          </w:p>
        </w:tc>
      </w:tr>
      <w:tr w:rsidR="00E44AB2" w:rsidRPr="008F3C96" w:rsidTr="003F52BE">
        <w:trPr>
          <w:cantSplit/>
          <w:trHeight w:val="20"/>
          <w:tblHeader/>
        </w:trPr>
        <w:tc>
          <w:tcPr>
            <w:tcW w:w="26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1.1.9.</w:t>
            </w:r>
          </w:p>
        </w:tc>
        <w:tc>
          <w:tcPr>
            <w:tcW w:w="3788" w:type="pct"/>
            <w:shd w:val="clear" w:color="auto" w:fill="auto"/>
            <w:tcMar>
              <w:left w:w="28" w:type="dxa"/>
              <w:right w:w="28" w:type="dxa"/>
            </w:tcMar>
          </w:tcPr>
          <w:p w:rsidR="00E44AB2" w:rsidRPr="008F3C96" w:rsidRDefault="00E44AB2" w:rsidP="00E44AB2">
            <w:pPr>
              <w:jc w:val="both"/>
              <w:rPr>
                <w:rFonts w:ascii="Arial" w:hAnsi="Arial" w:cs="Arial"/>
                <w:color w:val="000000"/>
                <w:sz w:val="16"/>
                <w:szCs w:val="16"/>
              </w:rPr>
            </w:pPr>
            <w:r w:rsidRPr="008F3C96">
              <w:rPr>
                <w:rFonts w:ascii="Arial" w:hAnsi="Arial" w:cs="Arial"/>
                <w:color w:val="000000"/>
                <w:sz w:val="16"/>
                <w:szCs w:val="16"/>
              </w:rPr>
              <w:t>Отношение объема просроченной кредиторской задолженности муниципального района к объему расходов бю</w:t>
            </w:r>
            <w:r w:rsidRPr="008F3C96">
              <w:rPr>
                <w:rFonts w:ascii="Arial" w:hAnsi="Arial" w:cs="Arial"/>
                <w:color w:val="000000"/>
                <w:sz w:val="16"/>
                <w:szCs w:val="16"/>
              </w:rPr>
              <w:t>д</w:t>
            </w:r>
            <w:r w:rsidRPr="008F3C96">
              <w:rPr>
                <w:rFonts w:ascii="Arial" w:hAnsi="Arial" w:cs="Arial"/>
                <w:color w:val="000000"/>
                <w:sz w:val="16"/>
                <w:szCs w:val="16"/>
              </w:rPr>
              <w:t>жета муниципального района (%), не б</w:t>
            </w:r>
            <w:r w:rsidRPr="008F3C96">
              <w:rPr>
                <w:rFonts w:ascii="Arial" w:hAnsi="Arial" w:cs="Arial"/>
                <w:color w:val="000000"/>
                <w:sz w:val="16"/>
                <w:szCs w:val="16"/>
              </w:rPr>
              <w:t>о</w:t>
            </w:r>
            <w:r w:rsidRPr="008F3C96">
              <w:rPr>
                <w:rFonts w:ascii="Arial" w:hAnsi="Arial" w:cs="Arial"/>
                <w:color w:val="000000"/>
                <w:sz w:val="16"/>
                <w:szCs w:val="16"/>
              </w:rPr>
              <w:t>лее</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0</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0</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0</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0</w:t>
            </w:r>
          </w:p>
        </w:tc>
        <w:tc>
          <w:tcPr>
            <w:tcW w:w="19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0</w:t>
            </w:r>
          </w:p>
        </w:tc>
      </w:tr>
      <w:tr w:rsidR="00E44AB2" w:rsidRPr="008F3C96" w:rsidTr="003F52BE">
        <w:trPr>
          <w:cantSplit/>
          <w:trHeight w:val="20"/>
          <w:tblHeader/>
        </w:trPr>
        <w:tc>
          <w:tcPr>
            <w:tcW w:w="26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1.1.10.</w:t>
            </w:r>
          </w:p>
        </w:tc>
        <w:tc>
          <w:tcPr>
            <w:tcW w:w="3788" w:type="pct"/>
            <w:shd w:val="clear" w:color="auto" w:fill="auto"/>
            <w:tcMar>
              <w:left w:w="28" w:type="dxa"/>
              <w:right w:w="28" w:type="dxa"/>
            </w:tcMar>
          </w:tcPr>
          <w:p w:rsidR="00E44AB2" w:rsidRPr="008F3C96" w:rsidRDefault="00E44AB2" w:rsidP="00E44AB2">
            <w:pPr>
              <w:jc w:val="both"/>
              <w:rPr>
                <w:rFonts w:ascii="Arial" w:hAnsi="Arial" w:cs="Arial"/>
                <w:color w:val="000000"/>
                <w:sz w:val="16"/>
                <w:szCs w:val="16"/>
              </w:rPr>
            </w:pPr>
            <w:r w:rsidRPr="008F3C96">
              <w:rPr>
                <w:rFonts w:ascii="Arial" w:hAnsi="Arial" w:cs="Arial"/>
                <w:color w:val="000000"/>
                <w:sz w:val="16"/>
                <w:szCs w:val="16"/>
              </w:rPr>
              <w:t>Отношение объема просроченной кредиторской задолженности муниципал</w:t>
            </w:r>
            <w:r w:rsidRPr="008F3C96">
              <w:rPr>
                <w:rFonts w:ascii="Arial" w:hAnsi="Arial" w:cs="Arial"/>
                <w:color w:val="000000"/>
                <w:sz w:val="16"/>
                <w:szCs w:val="16"/>
              </w:rPr>
              <w:t>ь</w:t>
            </w:r>
            <w:r w:rsidRPr="008F3C96">
              <w:rPr>
                <w:rFonts w:ascii="Arial" w:hAnsi="Arial" w:cs="Arial"/>
                <w:color w:val="000000"/>
                <w:sz w:val="16"/>
                <w:szCs w:val="16"/>
              </w:rPr>
              <w:t>ных учреждений к объему расходов бюджета мун</w:t>
            </w:r>
            <w:r w:rsidRPr="008F3C96">
              <w:rPr>
                <w:rFonts w:ascii="Arial" w:hAnsi="Arial" w:cs="Arial"/>
                <w:color w:val="000000"/>
                <w:sz w:val="16"/>
                <w:szCs w:val="16"/>
              </w:rPr>
              <w:t>и</w:t>
            </w:r>
            <w:r w:rsidRPr="008F3C96">
              <w:rPr>
                <w:rFonts w:ascii="Arial" w:hAnsi="Arial" w:cs="Arial"/>
                <w:color w:val="000000"/>
                <w:sz w:val="16"/>
                <w:szCs w:val="16"/>
              </w:rPr>
              <w:t>ципального района %), не более</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0</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0</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0</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0</w:t>
            </w:r>
          </w:p>
        </w:tc>
        <w:tc>
          <w:tcPr>
            <w:tcW w:w="19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0</w:t>
            </w:r>
          </w:p>
        </w:tc>
      </w:tr>
      <w:tr w:rsidR="00E44AB2" w:rsidRPr="008F3C96" w:rsidTr="003F52BE">
        <w:trPr>
          <w:cantSplit/>
          <w:trHeight w:val="20"/>
          <w:tblHeader/>
        </w:trPr>
        <w:tc>
          <w:tcPr>
            <w:tcW w:w="26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1.1.11.</w:t>
            </w:r>
          </w:p>
        </w:tc>
        <w:tc>
          <w:tcPr>
            <w:tcW w:w="3788" w:type="pct"/>
            <w:shd w:val="clear" w:color="auto" w:fill="auto"/>
            <w:tcMar>
              <w:left w:w="28" w:type="dxa"/>
              <w:right w:w="28" w:type="dxa"/>
            </w:tcMar>
          </w:tcPr>
          <w:p w:rsidR="00E44AB2" w:rsidRPr="008F3C96" w:rsidRDefault="00E44AB2" w:rsidP="00E44AB2">
            <w:pPr>
              <w:jc w:val="both"/>
              <w:rPr>
                <w:rFonts w:ascii="Arial" w:hAnsi="Arial" w:cs="Arial"/>
                <w:color w:val="000000"/>
                <w:sz w:val="16"/>
                <w:szCs w:val="16"/>
              </w:rPr>
            </w:pPr>
            <w:r w:rsidRPr="008F3C96">
              <w:rPr>
                <w:rFonts w:ascii="Arial" w:hAnsi="Arial" w:cs="Arial"/>
                <w:color w:val="000000"/>
                <w:sz w:val="16"/>
                <w:szCs w:val="16"/>
              </w:rPr>
              <w:t>Объем просроченной кредиторской задолженности по выплате заработной платы за счет средств бюджета мун</w:t>
            </w:r>
            <w:r w:rsidRPr="008F3C96">
              <w:rPr>
                <w:rFonts w:ascii="Arial" w:hAnsi="Arial" w:cs="Arial"/>
                <w:color w:val="000000"/>
                <w:sz w:val="16"/>
                <w:szCs w:val="16"/>
              </w:rPr>
              <w:t>и</w:t>
            </w:r>
            <w:r w:rsidRPr="008F3C96">
              <w:rPr>
                <w:rFonts w:ascii="Arial" w:hAnsi="Arial" w:cs="Arial"/>
                <w:color w:val="000000"/>
                <w:sz w:val="16"/>
                <w:szCs w:val="16"/>
              </w:rPr>
              <w:t>ципал</w:t>
            </w:r>
            <w:r w:rsidRPr="008F3C96">
              <w:rPr>
                <w:rFonts w:ascii="Arial" w:hAnsi="Arial" w:cs="Arial"/>
                <w:color w:val="000000"/>
                <w:sz w:val="16"/>
                <w:szCs w:val="16"/>
              </w:rPr>
              <w:t>ь</w:t>
            </w:r>
            <w:r w:rsidRPr="008F3C96">
              <w:rPr>
                <w:rFonts w:ascii="Arial" w:hAnsi="Arial" w:cs="Arial"/>
                <w:color w:val="000000"/>
                <w:sz w:val="16"/>
                <w:szCs w:val="16"/>
              </w:rPr>
              <w:t>ного  района (млн. руб.)</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0</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0</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0</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0</w:t>
            </w:r>
          </w:p>
        </w:tc>
        <w:tc>
          <w:tcPr>
            <w:tcW w:w="19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0</w:t>
            </w:r>
          </w:p>
        </w:tc>
      </w:tr>
      <w:tr w:rsidR="00E44AB2" w:rsidRPr="008F3C96" w:rsidTr="003F52BE">
        <w:trPr>
          <w:cantSplit/>
          <w:trHeight w:val="20"/>
          <w:tblHeader/>
        </w:trPr>
        <w:tc>
          <w:tcPr>
            <w:tcW w:w="26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1.1.12.</w:t>
            </w:r>
          </w:p>
        </w:tc>
        <w:tc>
          <w:tcPr>
            <w:tcW w:w="3788" w:type="pct"/>
            <w:shd w:val="clear" w:color="auto" w:fill="auto"/>
            <w:tcMar>
              <w:left w:w="28" w:type="dxa"/>
              <w:right w:w="28" w:type="dxa"/>
            </w:tcMar>
          </w:tcPr>
          <w:p w:rsidR="00E44AB2" w:rsidRPr="008F3C96" w:rsidRDefault="00E44AB2" w:rsidP="00E44AB2">
            <w:pPr>
              <w:jc w:val="both"/>
              <w:rPr>
                <w:rFonts w:ascii="Arial" w:hAnsi="Arial" w:cs="Arial"/>
                <w:color w:val="000000"/>
                <w:sz w:val="16"/>
                <w:szCs w:val="16"/>
              </w:rPr>
            </w:pPr>
            <w:r w:rsidRPr="008F3C96">
              <w:rPr>
                <w:rFonts w:ascii="Arial" w:hAnsi="Arial" w:cs="Arial"/>
                <w:color w:val="000000"/>
                <w:sz w:val="16"/>
                <w:szCs w:val="16"/>
              </w:rPr>
              <w:t>Отношение дефицита бюджета муниципального района (за вычетом объема снижения остатков средств на сч</w:t>
            </w:r>
            <w:r w:rsidRPr="008F3C96">
              <w:rPr>
                <w:rFonts w:ascii="Arial" w:hAnsi="Arial" w:cs="Arial"/>
                <w:color w:val="000000"/>
                <w:sz w:val="16"/>
                <w:szCs w:val="16"/>
              </w:rPr>
              <w:t>е</w:t>
            </w:r>
            <w:r w:rsidRPr="008F3C96">
              <w:rPr>
                <w:rFonts w:ascii="Arial" w:hAnsi="Arial" w:cs="Arial"/>
                <w:color w:val="000000"/>
                <w:sz w:val="16"/>
                <w:szCs w:val="16"/>
              </w:rPr>
              <w:t>тах по учету средств бюджета муниципал</w:t>
            </w:r>
            <w:r w:rsidRPr="008F3C96">
              <w:rPr>
                <w:rFonts w:ascii="Arial" w:hAnsi="Arial" w:cs="Arial"/>
                <w:color w:val="000000"/>
                <w:sz w:val="16"/>
                <w:szCs w:val="16"/>
              </w:rPr>
              <w:t>ь</w:t>
            </w:r>
            <w:r w:rsidRPr="008F3C96">
              <w:rPr>
                <w:rFonts w:ascii="Arial" w:hAnsi="Arial" w:cs="Arial"/>
                <w:color w:val="000000"/>
                <w:sz w:val="16"/>
                <w:szCs w:val="16"/>
              </w:rPr>
              <w:t>ного района и объема поступлений от продажи акций и иных форм участия в капитале, находящихся в собственности муниципального района) к общему годовому объему дох</w:t>
            </w:r>
            <w:r w:rsidRPr="008F3C96">
              <w:rPr>
                <w:rFonts w:ascii="Arial" w:hAnsi="Arial" w:cs="Arial"/>
                <w:color w:val="000000"/>
                <w:sz w:val="16"/>
                <w:szCs w:val="16"/>
              </w:rPr>
              <w:t>о</w:t>
            </w:r>
            <w:r w:rsidRPr="008F3C96">
              <w:rPr>
                <w:rFonts w:ascii="Arial" w:hAnsi="Arial" w:cs="Arial"/>
                <w:color w:val="000000"/>
                <w:sz w:val="16"/>
                <w:szCs w:val="16"/>
              </w:rPr>
              <w:t>дов бюджета муниципального района без учета объема безвозмездных поступлений в отчетном фина</w:t>
            </w:r>
            <w:r w:rsidRPr="008F3C96">
              <w:rPr>
                <w:rFonts w:ascii="Arial" w:hAnsi="Arial" w:cs="Arial"/>
                <w:color w:val="000000"/>
                <w:sz w:val="16"/>
                <w:szCs w:val="16"/>
              </w:rPr>
              <w:t>н</w:t>
            </w:r>
            <w:r w:rsidRPr="008F3C96">
              <w:rPr>
                <w:rFonts w:ascii="Arial" w:hAnsi="Arial" w:cs="Arial"/>
                <w:color w:val="000000"/>
                <w:sz w:val="16"/>
                <w:szCs w:val="16"/>
              </w:rPr>
              <w:t>совом году (%), не более</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4,2</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4,2</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4,2</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4,2</w:t>
            </w:r>
          </w:p>
        </w:tc>
        <w:tc>
          <w:tcPr>
            <w:tcW w:w="19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4,2</w:t>
            </w:r>
          </w:p>
        </w:tc>
      </w:tr>
      <w:tr w:rsidR="00E44AB2" w:rsidRPr="008F3C96" w:rsidTr="003F52BE">
        <w:trPr>
          <w:cantSplit/>
          <w:trHeight w:val="20"/>
          <w:tblHeader/>
        </w:trPr>
        <w:tc>
          <w:tcPr>
            <w:tcW w:w="26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1.1.13.</w:t>
            </w:r>
          </w:p>
        </w:tc>
        <w:tc>
          <w:tcPr>
            <w:tcW w:w="3788" w:type="pct"/>
            <w:shd w:val="clear" w:color="auto" w:fill="auto"/>
            <w:tcMar>
              <w:left w:w="28" w:type="dxa"/>
              <w:right w:w="28" w:type="dxa"/>
            </w:tcMar>
          </w:tcPr>
          <w:p w:rsidR="00E44AB2" w:rsidRPr="008F3C96" w:rsidRDefault="00E44AB2" w:rsidP="00E44AB2">
            <w:pPr>
              <w:jc w:val="both"/>
              <w:rPr>
                <w:rFonts w:ascii="Arial" w:hAnsi="Arial" w:cs="Arial"/>
                <w:color w:val="000000"/>
                <w:sz w:val="16"/>
                <w:szCs w:val="16"/>
              </w:rPr>
            </w:pPr>
            <w:r w:rsidRPr="008F3C96">
              <w:rPr>
                <w:rFonts w:ascii="Arial" w:hAnsi="Arial" w:cs="Arial"/>
                <w:color w:val="000000"/>
                <w:sz w:val="16"/>
                <w:szCs w:val="16"/>
              </w:rPr>
              <w:t>Соблюдение установленных бюджетным законодательством сроков предо</w:t>
            </w:r>
            <w:r w:rsidRPr="008F3C96">
              <w:rPr>
                <w:rFonts w:ascii="Arial" w:hAnsi="Arial" w:cs="Arial"/>
                <w:color w:val="000000"/>
                <w:sz w:val="16"/>
                <w:szCs w:val="16"/>
              </w:rPr>
              <w:t>с</w:t>
            </w:r>
            <w:r w:rsidRPr="008F3C96">
              <w:rPr>
                <w:rFonts w:ascii="Arial" w:hAnsi="Arial" w:cs="Arial"/>
                <w:color w:val="000000"/>
                <w:sz w:val="16"/>
                <w:szCs w:val="16"/>
              </w:rPr>
              <w:t>тавления ежемесячной, квартальной, годовой отчетности об исполнении бюджета муниц</w:t>
            </w:r>
            <w:r w:rsidRPr="008F3C96">
              <w:rPr>
                <w:rFonts w:ascii="Arial" w:hAnsi="Arial" w:cs="Arial"/>
                <w:color w:val="000000"/>
                <w:sz w:val="16"/>
                <w:szCs w:val="16"/>
              </w:rPr>
              <w:t>и</w:t>
            </w:r>
            <w:r w:rsidRPr="008F3C96">
              <w:rPr>
                <w:rFonts w:ascii="Arial" w:hAnsi="Arial" w:cs="Arial"/>
                <w:color w:val="000000"/>
                <w:sz w:val="16"/>
                <w:szCs w:val="16"/>
              </w:rPr>
              <w:t>пального района (да/нет)</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c>
          <w:tcPr>
            <w:tcW w:w="19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r>
      <w:tr w:rsidR="00E44AB2" w:rsidRPr="008F3C96" w:rsidTr="003F52BE">
        <w:trPr>
          <w:cantSplit/>
          <w:trHeight w:val="20"/>
          <w:tblHeader/>
        </w:trPr>
        <w:tc>
          <w:tcPr>
            <w:tcW w:w="26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1.1.14.</w:t>
            </w:r>
          </w:p>
        </w:tc>
        <w:tc>
          <w:tcPr>
            <w:tcW w:w="3788" w:type="pct"/>
            <w:shd w:val="clear" w:color="auto" w:fill="auto"/>
            <w:tcMar>
              <w:left w:w="28" w:type="dxa"/>
              <w:right w:w="28" w:type="dxa"/>
            </w:tcMar>
          </w:tcPr>
          <w:p w:rsidR="00E44AB2" w:rsidRPr="008F3C96" w:rsidRDefault="00E44AB2" w:rsidP="00E44AB2">
            <w:pPr>
              <w:jc w:val="both"/>
              <w:rPr>
                <w:rFonts w:ascii="Arial" w:hAnsi="Arial" w:cs="Arial"/>
                <w:color w:val="000000"/>
                <w:sz w:val="16"/>
                <w:szCs w:val="16"/>
              </w:rPr>
            </w:pPr>
            <w:r w:rsidRPr="008F3C96">
              <w:rPr>
                <w:rFonts w:ascii="Arial" w:hAnsi="Arial" w:cs="Arial"/>
                <w:color w:val="000000"/>
                <w:sz w:val="16"/>
                <w:szCs w:val="16"/>
              </w:rPr>
              <w:t>Соблюдение установленных бюджетным законодательством сроков предо</w:t>
            </w:r>
            <w:r w:rsidRPr="008F3C96">
              <w:rPr>
                <w:rFonts w:ascii="Arial" w:hAnsi="Arial" w:cs="Arial"/>
                <w:color w:val="000000"/>
                <w:sz w:val="16"/>
                <w:szCs w:val="16"/>
              </w:rPr>
              <w:t>с</w:t>
            </w:r>
            <w:r w:rsidRPr="008F3C96">
              <w:rPr>
                <w:rFonts w:ascii="Arial" w:hAnsi="Arial" w:cs="Arial"/>
                <w:color w:val="000000"/>
                <w:sz w:val="16"/>
                <w:szCs w:val="16"/>
              </w:rPr>
              <w:t>тавления ежемесячной, квартальной, годовой отчетности об исполнении консолидированного бюджета ра</w:t>
            </w:r>
            <w:r w:rsidRPr="008F3C96">
              <w:rPr>
                <w:rFonts w:ascii="Arial" w:hAnsi="Arial" w:cs="Arial"/>
                <w:color w:val="000000"/>
                <w:sz w:val="16"/>
                <w:szCs w:val="16"/>
              </w:rPr>
              <w:t>й</w:t>
            </w:r>
            <w:r w:rsidRPr="008F3C96">
              <w:rPr>
                <w:rFonts w:ascii="Arial" w:hAnsi="Arial" w:cs="Arial"/>
                <w:color w:val="000000"/>
                <w:sz w:val="16"/>
                <w:szCs w:val="16"/>
              </w:rPr>
              <w:t>она  (да/нет)</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c>
          <w:tcPr>
            <w:tcW w:w="19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r>
      <w:tr w:rsidR="00E44AB2" w:rsidRPr="008F3C96" w:rsidTr="003F52BE">
        <w:trPr>
          <w:cantSplit/>
          <w:trHeight w:val="20"/>
          <w:tblHeader/>
        </w:trPr>
        <w:tc>
          <w:tcPr>
            <w:tcW w:w="26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lastRenderedPageBreak/>
              <w:t>1.1.15.</w:t>
            </w:r>
          </w:p>
        </w:tc>
        <w:tc>
          <w:tcPr>
            <w:tcW w:w="3788" w:type="pct"/>
            <w:shd w:val="clear" w:color="auto" w:fill="auto"/>
            <w:tcMar>
              <w:left w:w="28" w:type="dxa"/>
              <w:right w:w="28" w:type="dxa"/>
            </w:tcMar>
          </w:tcPr>
          <w:p w:rsidR="00E44AB2" w:rsidRPr="008F3C96" w:rsidRDefault="00E44AB2" w:rsidP="00E44AB2">
            <w:pPr>
              <w:jc w:val="both"/>
              <w:rPr>
                <w:rFonts w:ascii="Arial" w:hAnsi="Arial" w:cs="Arial"/>
                <w:color w:val="000000"/>
                <w:sz w:val="16"/>
                <w:szCs w:val="16"/>
              </w:rPr>
            </w:pPr>
            <w:r w:rsidRPr="008F3C96">
              <w:rPr>
                <w:rFonts w:ascii="Arial" w:hAnsi="Arial" w:cs="Arial"/>
                <w:color w:val="000000"/>
                <w:sz w:val="16"/>
                <w:szCs w:val="16"/>
              </w:rPr>
              <w:t>Доля средств бюджета муниципального района, проверенных при выполнении контрольных мероприятий, в о</w:t>
            </w:r>
            <w:r w:rsidRPr="008F3C96">
              <w:rPr>
                <w:rFonts w:ascii="Arial" w:hAnsi="Arial" w:cs="Arial"/>
                <w:color w:val="000000"/>
                <w:sz w:val="16"/>
                <w:szCs w:val="16"/>
              </w:rPr>
              <w:t>б</w:t>
            </w:r>
            <w:r w:rsidRPr="008F3C96">
              <w:rPr>
                <w:rFonts w:ascii="Arial" w:hAnsi="Arial" w:cs="Arial"/>
                <w:color w:val="000000"/>
                <w:sz w:val="16"/>
                <w:szCs w:val="16"/>
              </w:rPr>
              <w:t>щем объеме расходов бюджета муниципального района (без учета обслуживания муниципаль</w:t>
            </w:r>
            <w:r w:rsidRPr="008F3C96">
              <w:rPr>
                <w:rFonts w:ascii="Arial" w:hAnsi="Arial" w:cs="Arial"/>
                <w:color w:val="000000"/>
                <w:sz w:val="16"/>
                <w:szCs w:val="16"/>
              </w:rPr>
              <w:softHyphen/>
              <w:t>ного  долга и ме</w:t>
            </w:r>
            <w:r w:rsidRPr="008F3C96">
              <w:rPr>
                <w:rFonts w:ascii="Arial" w:hAnsi="Arial" w:cs="Arial"/>
                <w:color w:val="000000"/>
                <w:sz w:val="16"/>
                <w:szCs w:val="16"/>
              </w:rPr>
              <w:t>ж</w:t>
            </w:r>
            <w:r w:rsidRPr="008F3C96">
              <w:rPr>
                <w:rFonts w:ascii="Arial" w:hAnsi="Arial" w:cs="Arial"/>
                <w:color w:val="000000"/>
                <w:sz w:val="16"/>
                <w:szCs w:val="16"/>
              </w:rPr>
              <w:t>бюджетных трансфертов из областного бю</w:t>
            </w:r>
            <w:r w:rsidRPr="008F3C96">
              <w:rPr>
                <w:rFonts w:ascii="Arial" w:hAnsi="Arial" w:cs="Arial"/>
                <w:color w:val="000000"/>
                <w:sz w:val="16"/>
                <w:szCs w:val="16"/>
              </w:rPr>
              <w:t>д</w:t>
            </w:r>
            <w:r w:rsidRPr="008F3C96">
              <w:rPr>
                <w:rFonts w:ascii="Arial" w:hAnsi="Arial" w:cs="Arial"/>
                <w:color w:val="000000"/>
                <w:sz w:val="16"/>
                <w:szCs w:val="16"/>
              </w:rPr>
              <w:t>жета) (%),  не менее</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10</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10</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10</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10</w:t>
            </w:r>
          </w:p>
        </w:tc>
        <w:tc>
          <w:tcPr>
            <w:tcW w:w="19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10</w:t>
            </w:r>
          </w:p>
        </w:tc>
      </w:tr>
      <w:tr w:rsidR="00E44AB2" w:rsidRPr="008F3C96" w:rsidTr="003F52BE">
        <w:trPr>
          <w:cantSplit/>
          <w:trHeight w:val="20"/>
          <w:tblHeader/>
        </w:trPr>
        <w:tc>
          <w:tcPr>
            <w:tcW w:w="26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1.1.16.</w:t>
            </w:r>
          </w:p>
        </w:tc>
        <w:tc>
          <w:tcPr>
            <w:tcW w:w="3788" w:type="pct"/>
            <w:shd w:val="clear" w:color="auto" w:fill="auto"/>
            <w:tcMar>
              <w:left w:w="28" w:type="dxa"/>
              <w:right w:w="28" w:type="dxa"/>
            </w:tcMar>
          </w:tcPr>
          <w:p w:rsidR="00E44AB2" w:rsidRPr="008F3C96" w:rsidRDefault="00E44AB2" w:rsidP="00E44AB2">
            <w:pPr>
              <w:jc w:val="both"/>
              <w:rPr>
                <w:rFonts w:ascii="Arial" w:hAnsi="Arial" w:cs="Arial"/>
                <w:color w:val="000000"/>
                <w:sz w:val="16"/>
                <w:szCs w:val="16"/>
              </w:rPr>
            </w:pPr>
            <w:r w:rsidRPr="008F3C96">
              <w:rPr>
                <w:rFonts w:ascii="Arial" w:hAnsi="Arial" w:cs="Arial"/>
                <w:color w:val="000000"/>
                <w:sz w:val="16"/>
                <w:szCs w:val="16"/>
              </w:rPr>
              <w:t>Количество проверок, проводимых комитетом ф</w:t>
            </w:r>
            <w:r w:rsidRPr="008F3C96">
              <w:rPr>
                <w:rFonts w:ascii="Arial" w:hAnsi="Arial" w:cs="Arial"/>
                <w:color w:val="000000"/>
                <w:sz w:val="16"/>
                <w:szCs w:val="16"/>
              </w:rPr>
              <w:t>и</w:t>
            </w:r>
            <w:r w:rsidRPr="008F3C96">
              <w:rPr>
                <w:rFonts w:ascii="Arial" w:hAnsi="Arial" w:cs="Arial"/>
                <w:color w:val="000000"/>
                <w:sz w:val="16"/>
                <w:szCs w:val="16"/>
              </w:rPr>
              <w:t>нансов в год (ед.), не менее</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10</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10</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10</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10</w:t>
            </w:r>
          </w:p>
        </w:tc>
        <w:tc>
          <w:tcPr>
            <w:tcW w:w="19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10</w:t>
            </w:r>
          </w:p>
        </w:tc>
      </w:tr>
      <w:tr w:rsidR="00E44AB2" w:rsidRPr="008F3C96" w:rsidTr="003F52BE">
        <w:trPr>
          <w:cantSplit/>
          <w:trHeight w:val="20"/>
          <w:tblHeader/>
        </w:trPr>
        <w:tc>
          <w:tcPr>
            <w:tcW w:w="26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1.1.17.</w:t>
            </w:r>
          </w:p>
        </w:tc>
        <w:tc>
          <w:tcPr>
            <w:tcW w:w="3788" w:type="pct"/>
            <w:shd w:val="clear" w:color="auto" w:fill="auto"/>
            <w:tcMar>
              <w:left w:w="28" w:type="dxa"/>
              <w:right w:w="28" w:type="dxa"/>
            </w:tcMar>
          </w:tcPr>
          <w:p w:rsidR="00E44AB2" w:rsidRPr="008F3C96" w:rsidRDefault="00E44AB2" w:rsidP="00E44AB2">
            <w:pPr>
              <w:jc w:val="both"/>
              <w:rPr>
                <w:rFonts w:ascii="Arial" w:hAnsi="Arial" w:cs="Arial"/>
                <w:color w:val="000000"/>
                <w:sz w:val="16"/>
                <w:szCs w:val="16"/>
              </w:rPr>
            </w:pPr>
            <w:r w:rsidRPr="008F3C96">
              <w:rPr>
                <w:rFonts w:ascii="Arial" w:hAnsi="Arial" w:cs="Arial"/>
                <w:color w:val="000000"/>
                <w:sz w:val="16"/>
                <w:szCs w:val="16"/>
              </w:rPr>
              <w:t>Доля возмещенных средств бюджета муниципального района, использова</w:t>
            </w:r>
            <w:r w:rsidRPr="008F3C96">
              <w:rPr>
                <w:rFonts w:ascii="Arial" w:hAnsi="Arial" w:cs="Arial"/>
                <w:color w:val="000000"/>
                <w:sz w:val="16"/>
                <w:szCs w:val="16"/>
              </w:rPr>
              <w:t>н</w:t>
            </w:r>
            <w:r w:rsidRPr="008F3C96">
              <w:rPr>
                <w:rFonts w:ascii="Arial" w:hAnsi="Arial" w:cs="Arial"/>
                <w:color w:val="000000"/>
                <w:sz w:val="16"/>
                <w:szCs w:val="16"/>
              </w:rPr>
              <w:t>ных с нарушением законодательства в финансово-бюджет</w:t>
            </w:r>
            <w:r w:rsidRPr="008F3C96">
              <w:rPr>
                <w:rFonts w:ascii="Arial" w:hAnsi="Arial" w:cs="Arial"/>
                <w:color w:val="000000"/>
                <w:sz w:val="16"/>
                <w:szCs w:val="16"/>
              </w:rPr>
              <w:softHyphen/>
              <w:t>ной сфере, к общей сумме средств, предлагаемых к возмещению в предписаниях по устр</w:t>
            </w:r>
            <w:r w:rsidRPr="008F3C96">
              <w:rPr>
                <w:rFonts w:ascii="Arial" w:hAnsi="Arial" w:cs="Arial"/>
                <w:color w:val="000000"/>
                <w:sz w:val="16"/>
                <w:szCs w:val="16"/>
              </w:rPr>
              <w:t>а</w:t>
            </w:r>
            <w:r w:rsidRPr="008F3C96">
              <w:rPr>
                <w:rFonts w:ascii="Arial" w:hAnsi="Arial" w:cs="Arial"/>
                <w:color w:val="000000"/>
                <w:sz w:val="16"/>
                <w:szCs w:val="16"/>
              </w:rPr>
              <w:t>нению нарушений (%), не менее</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90</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90</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90</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90</w:t>
            </w:r>
          </w:p>
        </w:tc>
        <w:tc>
          <w:tcPr>
            <w:tcW w:w="19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90</w:t>
            </w:r>
          </w:p>
        </w:tc>
      </w:tr>
      <w:tr w:rsidR="00E44AB2" w:rsidRPr="008F3C96" w:rsidTr="003F52BE">
        <w:trPr>
          <w:cantSplit/>
          <w:trHeight w:val="20"/>
          <w:tblHeader/>
        </w:trPr>
        <w:tc>
          <w:tcPr>
            <w:tcW w:w="26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1.1.18.</w:t>
            </w:r>
          </w:p>
        </w:tc>
        <w:tc>
          <w:tcPr>
            <w:tcW w:w="3788" w:type="pct"/>
            <w:shd w:val="clear" w:color="auto" w:fill="auto"/>
            <w:tcMar>
              <w:left w:w="28" w:type="dxa"/>
              <w:right w:w="28" w:type="dxa"/>
            </w:tcMar>
          </w:tcPr>
          <w:p w:rsidR="00E44AB2" w:rsidRPr="008F3C96" w:rsidRDefault="00E44AB2" w:rsidP="00E44AB2">
            <w:pPr>
              <w:jc w:val="both"/>
              <w:rPr>
                <w:rFonts w:ascii="Arial" w:hAnsi="Arial" w:cs="Arial"/>
                <w:color w:val="000000"/>
                <w:sz w:val="16"/>
                <w:szCs w:val="16"/>
              </w:rPr>
            </w:pPr>
            <w:r w:rsidRPr="008F3C96">
              <w:rPr>
                <w:rFonts w:ascii="Arial" w:hAnsi="Arial" w:cs="Arial"/>
                <w:color w:val="000000"/>
                <w:sz w:val="16"/>
                <w:szCs w:val="16"/>
              </w:rPr>
              <w:t>Отношение суммы административных штрафов, взысканных комитетом финансов за нарушение законодательс</w:t>
            </w:r>
            <w:r w:rsidRPr="008F3C96">
              <w:rPr>
                <w:rFonts w:ascii="Arial" w:hAnsi="Arial" w:cs="Arial"/>
                <w:color w:val="000000"/>
                <w:sz w:val="16"/>
                <w:szCs w:val="16"/>
              </w:rPr>
              <w:t>т</w:t>
            </w:r>
            <w:r w:rsidRPr="008F3C96">
              <w:rPr>
                <w:rFonts w:ascii="Arial" w:hAnsi="Arial" w:cs="Arial"/>
                <w:color w:val="000000"/>
                <w:sz w:val="16"/>
                <w:szCs w:val="16"/>
              </w:rPr>
              <w:t>ва, к сумме административных штрафов, начисленных комитетом финансов за нарушение законодательс</w:t>
            </w:r>
            <w:r w:rsidRPr="008F3C96">
              <w:rPr>
                <w:rFonts w:ascii="Arial" w:hAnsi="Arial" w:cs="Arial"/>
                <w:color w:val="000000"/>
                <w:sz w:val="16"/>
                <w:szCs w:val="16"/>
              </w:rPr>
              <w:t>т</w:t>
            </w:r>
            <w:r w:rsidRPr="008F3C96">
              <w:rPr>
                <w:rFonts w:ascii="Arial" w:hAnsi="Arial" w:cs="Arial"/>
                <w:color w:val="000000"/>
                <w:sz w:val="16"/>
                <w:szCs w:val="16"/>
              </w:rPr>
              <w:t>ва (%), не менее</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90</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90</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90</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90</w:t>
            </w:r>
          </w:p>
        </w:tc>
        <w:tc>
          <w:tcPr>
            <w:tcW w:w="19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90</w:t>
            </w:r>
          </w:p>
        </w:tc>
      </w:tr>
      <w:tr w:rsidR="00E44AB2" w:rsidRPr="008F3C96" w:rsidTr="003F52BE">
        <w:trPr>
          <w:cantSplit/>
          <w:trHeight w:val="20"/>
          <w:tblHeader/>
        </w:trPr>
        <w:tc>
          <w:tcPr>
            <w:tcW w:w="26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1.1.19.</w:t>
            </w:r>
          </w:p>
        </w:tc>
        <w:tc>
          <w:tcPr>
            <w:tcW w:w="3788" w:type="pct"/>
            <w:shd w:val="clear" w:color="auto" w:fill="auto"/>
            <w:tcMar>
              <w:left w:w="28" w:type="dxa"/>
              <w:right w:w="28" w:type="dxa"/>
            </w:tcMar>
          </w:tcPr>
          <w:p w:rsidR="00E44AB2" w:rsidRPr="008F3C96" w:rsidRDefault="00E44AB2" w:rsidP="00E44AB2">
            <w:pPr>
              <w:jc w:val="both"/>
              <w:rPr>
                <w:rFonts w:ascii="Arial" w:hAnsi="Arial" w:cs="Arial"/>
                <w:color w:val="000000"/>
                <w:sz w:val="16"/>
                <w:szCs w:val="16"/>
              </w:rPr>
            </w:pPr>
            <w:r w:rsidRPr="008F3C96">
              <w:rPr>
                <w:rFonts w:ascii="Arial" w:hAnsi="Arial" w:cs="Arial"/>
                <w:color w:val="000000"/>
                <w:sz w:val="16"/>
                <w:szCs w:val="16"/>
              </w:rPr>
              <w:t>Доля участников бюджетного процесса, являющихся абонентами автоматизирова</w:t>
            </w:r>
            <w:r w:rsidRPr="008F3C96">
              <w:rPr>
                <w:rFonts w:ascii="Arial" w:hAnsi="Arial" w:cs="Arial"/>
                <w:color w:val="000000"/>
                <w:sz w:val="16"/>
                <w:szCs w:val="16"/>
              </w:rPr>
              <w:t>н</w:t>
            </w:r>
            <w:r w:rsidRPr="008F3C96">
              <w:rPr>
                <w:rFonts w:ascii="Arial" w:hAnsi="Arial" w:cs="Arial"/>
                <w:color w:val="000000"/>
                <w:sz w:val="16"/>
                <w:szCs w:val="16"/>
              </w:rPr>
              <w:t>ных систем, используемых для планирования, исполнения, свода и формирования отчетности бюджета муниципального района (%), не м</w:t>
            </w:r>
            <w:r w:rsidRPr="008F3C96">
              <w:rPr>
                <w:rFonts w:ascii="Arial" w:hAnsi="Arial" w:cs="Arial"/>
                <w:color w:val="000000"/>
                <w:sz w:val="16"/>
                <w:szCs w:val="16"/>
              </w:rPr>
              <w:t>е</w:t>
            </w:r>
            <w:r w:rsidRPr="008F3C96">
              <w:rPr>
                <w:rFonts w:ascii="Arial" w:hAnsi="Arial" w:cs="Arial"/>
                <w:color w:val="000000"/>
                <w:sz w:val="16"/>
                <w:szCs w:val="16"/>
              </w:rPr>
              <w:t>нее</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100</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100</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100</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100</w:t>
            </w:r>
          </w:p>
        </w:tc>
        <w:tc>
          <w:tcPr>
            <w:tcW w:w="19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100</w:t>
            </w:r>
          </w:p>
        </w:tc>
      </w:tr>
      <w:tr w:rsidR="00E44AB2" w:rsidRPr="008F3C96" w:rsidTr="003F52BE">
        <w:trPr>
          <w:cantSplit/>
          <w:trHeight w:val="20"/>
          <w:tblHeader/>
        </w:trPr>
        <w:tc>
          <w:tcPr>
            <w:tcW w:w="26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1.2.</w:t>
            </w:r>
          </w:p>
        </w:tc>
        <w:tc>
          <w:tcPr>
            <w:tcW w:w="4731" w:type="pct"/>
            <w:gridSpan w:val="6"/>
            <w:shd w:val="clear" w:color="auto" w:fill="auto"/>
            <w:tcMar>
              <w:left w:w="28" w:type="dxa"/>
              <w:right w:w="28" w:type="dxa"/>
            </w:tcMar>
          </w:tcPr>
          <w:p w:rsidR="00E44AB2" w:rsidRPr="008F3C96" w:rsidRDefault="00E44AB2" w:rsidP="00E44AB2">
            <w:pPr>
              <w:rPr>
                <w:rFonts w:ascii="Arial" w:hAnsi="Arial" w:cs="Arial"/>
                <w:color w:val="000000"/>
                <w:sz w:val="16"/>
                <w:szCs w:val="16"/>
              </w:rPr>
            </w:pPr>
            <w:r w:rsidRPr="008F3C96">
              <w:rPr>
                <w:rFonts w:ascii="Arial" w:hAnsi="Arial" w:cs="Arial"/>
                <w:color w:val="000000"/>
                <w:sz w:val="16"/>
                <w:szCs w:val="16"/>
              </w:rPr>
              <w:t xml:space="preserve">Задача 2. </w:t>
            </w:r>
            <w:r w:rsidRPr="008F3C96">
              <w:rPr>
                <w:rFonts w:ascii="Arial" w:hAnsi="Arial" w:cs="Arial"/>
                <w:sz w:val="16"/>
                <w:szCs w:val="16"/>
              </w:rPr>
              <w:t>Повышение эффективности бюджетных расходов муниципального ра</w:t>
            </w:r>
            <w:r w:rsidRPr="008F3C96">
              <w:rPr>
                <w:rFonts w:ascii="Arial" w:hAnsi="Arial" w:cs="Arial"/>
                <w:sz w:val="16"/>
                <w:szCs w:val="16"/>
              </w:rPr>
              <w:t>й</w:t>
            </w:r>
            <w:r w:rsidRPr="008F3C96">
              <w:rPr>
                <w:rFonts w:ascii="Arial" w:hAnsi="Arial" w:cs="Arial"/>
                <w:sz w:val="16"/>
                <w:szCs w:val="16"/>
              </w:rPr>
              <w:t>она</w:t>
            </w:r>
          </w:p>
        </w:tc>
      </w:tr>
      <w:tr w:rsidR="00E44AB2" w:rsidRPr="008F3C96" w:rsidTr="003F52BE">
        <w:trPr>
          <w:cantSplit/>
          <w:trHeight w:val="20"/>
          <w:tblHeader/>
        </w:trPr>
        <w:tc>
          <w:tcPr>
            <w:tcW w:w="26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1.2.1.</w:t>
            </w:r>
          </w:p>
        </w:tc>
        <w:tc>
          <w:tcPr>
            <w:tcW w:w="3788" w:type="pct"/>
            <w:shd w:val="clear" w:color="auto" w:fill="auto"/>
            <w:tcMar>
              <w:left w:w="28" w:type="dxa"/>
              <w:right w:w="28" w:type="dxa"/>
            </w:tcMar>
          </w:tcPr>
          <w:p w:rsidR="00E44AB2" w:rsidRPr="008F3C96" w:rsidRDefault="00E44AB2" w:rsidP="00E44AB2">
            <w:pPr>
              <w:jc w:val="both"/>
              <w:rPr>
                <w:rFonts w:ascii="Arial" w:hAnsi="Arial" w:cs="Arial"/>
                <w:color w:val="000000"/>
                <w:sz w:val="16"/>
                <w:szCs w:val="16"/>
              </w:rPr>
            </w:pPr>
            <w:r w:rsidRPr="008F3C96">
              <w:rPr>
                <w:rFonts w:ascii="Arial" w:hAnsi="Arial" w:cs="Arial"/>
                <w:sz w:val="16"/>
                <w:szCs w:val="16"/>
              </w:rPr>
              <w:t>Уровень долговой нагрузки на бюджет муниципального района (отношение объема муниципального долга к о</w:t>
            </w:r>
            <w:r w:rsidRPr="008F3C96">
              <w:rPr>
                <w:rFonts w:ascii="Arial" w:hAnsi="Arial" w:cs="Arial"/>
                <w:sz w:val="16"/>
                <w:szCs w:val="16"/>
              </w:rPr>
              <w:t>б</w:t>
            </w:r>
            <w:r w:rsidRPr="008F3C96">
              <w:rPr>
                <w:rFonts w:ascii="Arial" w:hAnsi="Arial" w:cs="Arial"/>
                <w:sz w:val="16"/>
                <w:szCs w:val="16"/>
              </w:rPr>
              <w:t>щему объему доходов бюджета муниципального района без учета безвозмездных посту</w:t>
            </w:r>
            <w:r w:rsidRPr="008F3C96">
              <w:rPr>
                <w:rFonts w:ascii="Arial" w:hAnsi="Arial" w:cs="Arial"/>
                <w:sz w:val="16"/>
                <w:szCs w:val="16"/>
              </w:rPr>
              <w:t>п</w:t>
            </w:r>
            <w:r w:rsidRPr="008F3C96">
              <w:rPr>
                <w:rFonts w:ascii="Arial" w:hAnsi="Arial" w:cs="Arial"/>
                <w:sz w:val="16"/>
                <w:szCs w:val="16"/>
              </w:rPr>
              <w:t>лений)</w:t>
            </w:r>
            <w:r w:rsidRPr="008F3C96">
              <w:rPr>
                <w:rFonts w:ascii="Arial" w:hAnsi="Arial" w:cs="Arial"/>
                <w:color w:val="000000"/>
                <w:sz w:val="16"/>
                <w:szCs w:val="16"/>
              </w:rPr>
              <w:t xml:space="preserve"> (%), не более</w:t>
            </w:r>
          </w:p>
        </w:tc>
        <w:tc>
          <w:tcPr>
            <w:tcW w:w="186" w:type="pct"/>
            <w:shd w:val="clear" w:color="auto" w:fill="auto"/>
            <w:tcMar>
              <w:left w:w="28" w:type="dxa"/>
              <w:right w:w="28" w:type="dxa"/>
            </w:tcMar>
          </w:tcPr>
          <w:p w:rsidR="00E44AB2" w:rsidRPr="008F3C96" w:rsidRDefault="00E44AB2" w:rsidP="00E44AB2">
            <w:pPr>
              <w:pStyle w:val="ConsPlusNormal"/>
              <w:ind w:firstLine="0"/>
              <w:contextualSpacing/>
              <w:jc w:val="center"/>
              <w:rPr>
                <w:sz w:val="16"/>
                <w:szCs w:val="16"/>
              </w:rPr>
            </w:pPr>
            <w:r w:rsidRPr="008F3C96">
              <w:rPr>
                <w:sz w:val="16"/>
                <w:szCs w:val="16"/>
              </w:rPr>
              <w:t>17,8</w:t>
            </w:r>
          </w:p>
        </w:tc>
        <w:tc>
          <w:tcPr>
            <w:tcW w:w="186" w:type="pct"/>
            <w:shd w:val="clear" w:color="auto" w:fill="auto"/>
            <w:tcMar>
              <w:left w:w="28" w:type="dxa"/>
              <w:right w:w="28" w:type="dxa"/>
            </w:tcMar>
          </w:tcPr>
          <w:p w:rsidR="00E44AB2" w:rsidRPr="008F3C96" w:rsidRDefault="00E44AB2" w:rsidP="00E44AB2">
            <w:pPr>
              <w:pStyle w:val="ConsPlusNormal"/>
              <w:ind w:firstLine="0"/>
              <w:contextualSpacing/>
              <w:jc w:val="center"/>
              <w:rPr>
                <w:sz w:val="16"/>
                <w:szCs w:val="16"/>
              </w:rPr>
            </w:pPr>
            <w:r w:rsidRPr="008F3C96">
              <w:rPr>
                <w:sz w:val="16"/>
                <w:szCs w:val="16"/>
              </w:rPr>
              <w:t>17,7</w:t>
            </w:r>
          </w:p>
        </w:tc>
        <w:tc>
          <w:tcPr>
            <w:tcW w:w="186" w:type="pct"/>
            <w:shd w:val="clear" w:color="auto" w:fill="auto"/>
            <w:tcMar>
              <w:left w:w="28" w:type="dxa"/>
              <w:right w:w="28" w:type="dxa"/>
            </w:tcMar>
          </w:tcPr>
          <w:p w:rsidR="00E44AB2" w:rsidRPr="008F3C96" w:rsidRDefault="00E44AB2" w:rsidP="00E44AB2">
            <w:pPr>
              <w:pStyle w:val="ConsPlusNormal"/>
              <w:ind w:firstLine="0"/>
              <w:contextualSpacing/>
              <w:jc w:val="center"/>
              <w:rPr>
                <w:sz w:val="16"/>
                <w:szCs w:val="16"/>
              </w:rPr>
            </w:pPr>
            <w:r w:rsidRPr="008F3C96">
              <w:rPr>
                <w:sz w:val="16"/>
                <w:szCs w:val="16"/>
              </w:rPr>
              <w:t>17,6</w:t>
            </w:r>
          </w:p>
        </w:tc>
        <w:tc>
          <w:tcPr>
            <w:tcW w:w="186" w:type="pct"/>
            <w:shd w:val="clear" w:color="auto" w:fill="auto"/>
            <w:tcMar>
              <w:left w:w="28" w:type="dxa"/>
              <w:right w:w="28" w:type="dxa"/>
            </w:tcMar>
          </w:tcPr>
          <w:p w:rsidR="00E44AB2" w:rsidRPr="008F3C96" w:rsidRDefault="00E44AB2" w:rsidP="00E44AB2">
            <w:pPr>
              <w:pStyle w:val="ConsPlusNormal"/>
              <w:ind w:firstLine="0"/>
              <w:contextualSpacing/>
              <w:jc w:val="center"/>
              <w:rPr>
                <w:sz w:val="16"/>
                <w:szCs w:val="16"/>
              </w:rPr>
            </w:pPr>
            <w:r w:rsidRPr="008F3C96">
              <w:rPr>
                <w:sz w:val="16"/>
                <w:szCs w:val="16"/>
              </w:rPr>
              <w:t>17,5</w:t>
            </w:r>
          </w:p>
        </w:tc>
        <w:tc>
          <w:tcPr>
            <w:tcW w:w="199" w:type="pct"/>
            <w:shd w:val="clear" w:color="auto" w:fill="auto"/>
            <w:tcMar>
              <w:left w:w="28" w:type="dxa"/>
              <w:right w:w="28" w:type="dxa"/>
            </w:tcMar>
          </w:tcPr>
          <w:p w:rsidR="00E44AB2" w:rsidRPr="008F3C96" w:rsidRDefault="00E44AB2" w:rsidP="00E44AB2">
            <w:pPr>
              <w:pStyle w:val="ConsPlusNormal"/>
              <w:ind w:firstLine="0"/>
              <w:contextualSpacing/>
              <w:jc w:val="center"/>
              <w:rPr>
                <w:sz w:val="16"/>
                <w:szCs w:val="16"/>
              </w:rPr>
            </w:pPr>
            <w:r w:rsidRPr="008F3C96">
              <w:rPr>
                <w:sz w:val="16"/>
                <w:szCs w:val="16"/>
              </w:rPr>
              <w:t>17,0</w:t>
            </w:r>
          </w:p>
        </w:tc>
      </w:tr>
      <w:tr w:rsidR="00E44AB2" w:rsidRPr="008F3C96" w:rsidTr="003F52BE">
        <w:trPr>
          <w:cantSplit/>
          <w:trHeight w:val="20"/>
          <w:tblHeader/>
        </w:trPr>
        <w:tc>
          <w:tcPr>
            <w:tcW w:w="26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1.2.2.</w:t>
            </w:r>
          </w:p>
        </w:tc>
        <w:tc>
          <w:tcPr>
            <w:tcW w:w="3788" w:type="pct"/>
            <w:shd w:val="clear" w:color="auto" w:fill="auto"/>
            <w:tcMar>
              <w:left w:w="28" w:type="dxa"/>
              <w:right w:w="28" w:type="dxa"/>
            </w:tcMar>
          </w:tcPr>
          <w:p w:rsidR="00E44AB2" w:rsidRPr="008F3C96" w:rsidRDefault="00E44AB2" w:rsidP="00E44AB2">
            <w:pPr>
              <w:jc w:val="both"/>
              <w:rPr>
                <w:rFonts w:ascii="Arial" w:hAnsi="Arial" w:cs="Arial"/>
                <w:color w:val="000000"/>
                <w:sz w:val="16"/>
                <w:szCs w:val="16"/>
              </w:rPr>
            </w:pPr>
            <w:r w:rsidRPr="008F3C96">
              <w:rPr>
                <w:rFonts w:ascii="Arial" w:hAnsi="Arial" w:cs="Arial"/>
                <w:sz w:val="16"/>
                <w:szCs w:val="16"/>
              </w:rPr>
              <w:t>Доля кредитов кредитных организаций в общем объеме муниципального долга</w:t>
            </w:r>
            <w:r w:rsidRPr="008F3C96">
              <w:rPr>
                <w:rFonts w:ascii="Arial" w:hAnsi="Arial" w:cs="Arial"/>
                <w:color w:val="000000"/>
                <w:sz w:val="16"/>
                <w:szCs w:val="16"/>
              </w:rPr>
              <w:t xml:space="preserve"> (%), не б</w:t>
            </w:r>
            <w:r w:rsidRPr="008F3C96">
              <w:rPr>
                <w:rFonts w:ascii="Arial" w:hAnsi="Arial" w:cs="Arial"/>
                <w:color w:val="000000"/>
                <w:sz w:val="16"/>
                <w:szCs w:val="16"/>
              </w:rPr>
              <w:t>о</w:t>
            </w:r>
            <w:r w:rsidRPr="008F3C96">
              <w:rPr>
                <w:rFonts w:ascii="Arial" w:hAnsi="Arial" w:cs="Arial"/>
                <w:color w:val="000000"/>
                <w:sz w:val="16"/>
                <w:szCs w:val="16"/>
              </w:rPr>
              <w:t>лее</w:t>
            </w:r>
          </w:p>
        </w:tc>
        <w:tc>
          <w:tcPr>
            <w:tcW w:w="186" w:type="pct"/>
            <w:shd w:val="clear" w:color="auto" w:fill="auto"/>
            <w:tcMar>
              <w:left w:w="28" w:type="dxa"/>
              <w:right w:w="28" w:type="dxa"/>
            </w:tcMar>
          </w:tcPr>
          <w:p w:rsidR="00E44AB2" w:rsidRPr="008F3C96" w:rsidRDefault="00E44AB2" w:rsidP="00E44AB2">
            <w:pPr>
              <w:pStyle w:val="ConsPlusNormal"/>
              <w:ind w:firstLine="0"/>
              <w:contextualSpacing/>
              <w:jc w:val="center"/>
              <w:rPr>
                <w:sz w:val="16"/>
                <w:szCs w:val="16"/>
              </w:rPr>
            </w:pPr>
            <w:r w:rsidRPr="008F3C96">
              <w:rPr>
                <w:sz w:val="16"/>
                <w:szCs w:val="16"/>
              </w:rPr>
              <w:t>52,2</w:t>
            </w:r>
          </w:p>
        </w:tc>
        <w:tc>
          <w:tcPr>
            <w:tcW w:w="186" w:type="pct"/>
            <w:shd w:val="clear" w:color="auto" w:fill="auto"/>
            <w:tcMar>
              <w:left w:w="28" w:type="dxa"/>
              <w:right w:w="28" w:type="dxa"/>
            </w:tcMar>
          </w:tcPr>
          <w:p w:rsidR="00E44AB2" w:rsidRPr="008F3C96" w:rsidRDefault="00E44AB2" w:rsidP="00E44AB2">
            <w:pPr>
              <w:pStyle w:val="ConsPlusNormal"/>
              <w:ind w:firstLine="0"/>
              <w:contextualSpacing/>
              <w:jc w:val="center"/>
              <w:rPr>
                <w:sz w:val="16"/>
                <w:szCs w:val="16"/>
              </w:rPr>
            </w:pPr>
            <w:r w:rsidRPr="008F3C96">
              <w:rPr>
                <w:sz w:val="16"/>
                <w:szCs w:val="16"/>
              </w:rPr>
              <w:t>52,1</w:t>
            </w:r>
          </w:p>
        </w:tc>
        <w:tc>
          <w:tcPr>
            <w:tcW w:w="186" w:type="pct"/>
            <w:shd w:val="clear" w:color="auto" w:fill="auto"/>
            <w:tcMar>
              <w:left w:w="28" w:type="dxa"/>
              <w:right w:w="28" w:type="dxa"/>
            </w:tcMar>
          </w:tcPr>
          <w:p w:rsidR="00E44AB2" w:rsidRPr="008F3C96" w:rsidRDefault="00E44AB2" w:rsidP="00E44AB2">
            <w:pPr>
              <w:pStyle w:val="ConsPlusNormal"/>
              <w:ind w:firstLine="0"/>
              <w:contextualSpacing/>
              <w:jc w:val="center"/>
              <w:rPr>
                <w:sz w:val="16"/>
                <w:szCs w:val="16"/>
              </w:rPr>
            </w:pPr>
            <w:r w:rsidRPr="008F3C96">
              <w:rPr>
                <w:sz w:val="16"/>
                <w:szCs w:val="16"/>
              </w:rPr>
              <w:t>50,0</w:t>
            </w:r>
          </w:p>
        </w:tc>
        <w:tc>
          <w:tcPr>
            <w:tcW w:w="186" w:type="pct"/>
            <w:shd w:val="clear" w:color="auto" w:fill="auto"/>
            <w:tcMar>
              <w:left w:w="28" w:type="dxa"/>
              <w:right w:w="28" w:type="dxa"/>
            </w:tcMar>
          </w:tcPr>
          <w:p w:rsidR="00E44AB2" w:rsidRPr="008F3C96" w:rsidRDefault="00E44AB2" w:rsidP="00E44AB2">
            <w:pPr>
              <w:pStyle w:val="ConsPlusNormal"/>
              <w:ind w:firstLine="0"/>
              <w:contextualSpacing/>
              <w:jc w:val="center"/>
              <w:rPr>
                <w:sz w:val="16"/>
                <w:szCs w:val="16"/>
              </w:rPr>
            </w:pPr>
            <w:r w:rsidRPr="008F3C96">
              <w:rPr>
                <w:sz w:val="16"/>
                <w:szCs w:val="16"/>
              </w:rPr>
              <w:t>50,0</w:t>
            </w:r>
          </w:p>
        </w:tc>
        <w:tc>
          <w:tcPr>
            <w:tcW w:w="199" w:type="pct"/>
            <w:shd w:val="clear" w:color="auto" w:fill="auto"/>
            <w:tcMar>
              <w:left w:w="28" w:type="dxa"/>
              <w:right w:w="28" w:type="dxa"/>
            </w:tcMar>
          </w:tcPr>
          <w:p w:rsidR="00E44AB2" w:rsidRPr="008F3C96" w:rsidRDefault="00E44AB2" w:rsidP="00E44AB2">
            <w:pPr>
              <w:pStyle w:val="ConsPlusNormal"/>
              <w:ind w:firstLine="0"/>
              <w:contextualSpacing/>
              <w:jc w:val="center"/>
              <w:rPr>
                <w:sz w:val="16"/>
                <w:szCs w:val="16"/>
              </w:rPr>
            </w:pPr>
            <w:r w:rsidRPr="008F3C96">
              <w:rPr>
                <w:sz w:val="16"/>
                <w:szCs w:val="16"/>
              </w:rPr>
              <w:t>50,0</w:t>
            </w:r>
          </w:p>
        </w:tc>
      </w:tr>
      <w:tr w:rsidR="00E44AB2" w:rsidRPr="008F3C96" w:rsidTr="003F52BE">
        <w:trPr>
          <w:cantSplit/>
          <w:trHeight w:val="20"/>
          <w:tblHeader/>
        </w:trPr>
        <w:tc>
          <w:tcPr>
            <w:tcW w:w="26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1.2.3.</w:t>
            </w:r>
          </w:p>
        </w:tc>
        <w:tc>
          <w:tcPr>
            <w:tcW w:w="3788" w:type="pct"/>
            <w:shd w:val="clear" w:color="auto" w:fill="auto"/>
            <w:tcMar>
              <w:left w:w="28" w:type="dxa"/>
              <w:right w:w="28" w:type="dxa"/>
            </w:tcMar>
          </w:tcPr>
          <w:p w:rsidR="00E44AB2" w:rsidRPr="008F3C96" w:rsidRDefault="00E44AB2" w:rsidP="00E44AB2">
            <w:pPr>
              <w:jc w:val="both"/>
              <w:rPr>
                <w:rFonts w:ascii="Arial" w:hAnsi="Arial" w:cs="Arial"/>
                <w:color w:val="000000"/>
                <w:sz w:val="16"/>
                <w:szCs w:val="16"/>
              </w:rPr>
            </w:pPr>
            <w:r w:rsidRPr="008F3C96">
              <w:rPr>
                <w:rFonts w:ascii="Arial" w:hAnsi="Arial" w:cs="Arial"/>
                <w:sz w:val="16"/>
                <w:szCs w:val="16"/>
              </w:rPr>
              <w:t>Отношение объема налоговых и неналоговых доходов бюджета муниципального района за отчетный финанс</w:t>
            </w:r>
            <w:r w:rsidRPr="008F3C96">
              <w:rPr>
                <w:rFonts w:ascii="Arial" w:hAnsi="Arial" w:cs="Arial"/>
                <w:sz w:val="16"/>
                <w:szCs w:val="16"/>
              </w:rPr>
              <w:t>о</w:t>
            </w:r>
            <w:r w:rsidRPr="008F3C96">
              <w:rPr>
                <w:rFonts w:ascii="Arial" w:hAnsi="Arial" w:cs="Arial"/>
                <w:sz w:val="16"/>
                <w:szCs w:val="16"/>
              </w:rPr>
              <w:t>вый год к году, предшествующему отчетному</w:t>
            </w:r>
            <w:r w:rsidRPr="008F3C96">
              <w:rPr>
                <w:rFonts w:ascii="Arial" w:hAnsi="Arial" w:cs="Arial"/>
                <w:color w:val="000000"/>
                <w:sz w:val="16"/>
                <w:szCs w:val="16"/>
              </w:rPr>
              <w:t xml:space="preserve"> (%), не м</w:t>
            </w:r>
            <w:r w:rsidRPr="008F3C96">
              <w:rPr>
                <w:rFonts w:ascii="Arial" w:hAnsi="Arial" w:cs="Arial"/>
                <w:color w:val="000000"/>
                <w:sz w:val="16"/>
                <w:szCs w:val="16"/>
              </w:rPr>
              <w:t>е</w:t>
            </w:r>
            <w:r w:rsidRPr="008F3C96">
              <w:rPr>
                <w:rFonts w:ascii="Arial" w:hAnsi="Arial" w:cs="Arial"/>
                <w:color w:val="000000"/>
                <w:sz w:val="16"/>
                <w:szCs w:val="16"/>
              </w:rPr>
              <w:t>нее</w:t>
            </w:r>
          </w:p>
        </w:tc>
        <w:tc>
          <w:tcPr>
            <w:tcW w:w="186" w:type="pct"/>
            <w:shd w:val="clear" w:color="auto" w:fill="auto"/>
            <w:tcMar>
              <w:left w:w="28" w:type="dxa"/>
              <w:right w:w="28" w:type="dxa"/>
            </w:tcMar>
          </w:tcPr>
          <w:p w:rsidR="00E44AB2" w:rsidRPr="008F3C96" w:rsidRDefault="00E44AB2" w:rsidP="00E44AB2">
            <w:pPr>
              <w:pStyle w:val="ConsPlusNormal"/>
              <w:ind w:firstLine="0"/>
              <w:contextualSpacing/>
              <w:jc w:val="center"/>
              <w:rPr>
                <w:sz w:val="16"/>
                <w:szCs w:val="16"/>
              </w:rPr>
            </w:pPr>
            <w:r w:rsidRPr="008F3C96">
              <w:rPr>
                <w:sz w:val="16"/>
                <w:szCs w:val="16"/>
              </w:rPr>
              <w:t>101,0</w:t>
            </w:r>
          </w:p>
        </w:tc>
        <w:tc>
          <w:tcPr>
            <w:tcW w:w="186" w:type="pct"/>
            <w:shd w:val="clear" w:color="auto" w:fill="auto"/>
            <w:tcMar>
              <w:left w:w="28" w:type="dxa"/>
              <w:right w:w="28" w:type="dxa"/>
            </w:tcMar>
          </w:tcPr>
          <w:p w:rsidR="00E44AB2" w:rsidRPr="008F3C96" w:rsidRDefault="00E44AB2" w:rsidP="00E44AB2">
            <w:pPr>
              <w:pStyle w:val="ConsPlusNormal"/>
              <w:ind w:firstLine="0"/>
              <w:contextualSpacing/>
              <w:jc w:val="center"/>
              <w:rPr>
                <w:sz w:val="16"/>
                <w:szCs w:val="16"/>
              </w:rPr>
            </w:pPr>
            <w:r w:rsidRPr="008F3C96">
              <w:rPr>
                <w:sz w:val="16"/>
                <w:szCs w:val="16"/>
              </w:rPr>
              <w:t>101,0</w:t>
            </w:r>
          </w:p>
        </w:tc>
        <w:tc>
          <w:tcPr>
            <w:tcW w:w="186" w:type="pct"/>
            <w:shd w:val="clear" w:color="auto" w:fill="auto"/>
            <w:tcMar>
              <w:left w:w="28" w:type="dxa"/>
              <w:right w:w="28" w:type="dxa"/>
            </w:tcMar>
          </w:tcPr>
          <w:p w:rsidR="00E44AB2" w:rsidRPr="008F3C96" w:rsidRDefault="00E44AB2" w:rsidP="00E44AB2">
            <w:pPr>
              <w:pStyle w:val="ConsPlusNormal"/>
              <w:ind w:firstLine="0"/>
              <w:contextualSpacing/>
              <w:jc w:val="center"/>
              <w:rPr>
                <w:sz w:val="16"/>
                <w:szCs w:val="16"/>
              </w:rPr>
            </w:pPr>
            <w:r w:rsidRPr="008F3C96">
              <w:rPr>
                <w:sz w:val="16"/>
                <w:szCs w:val="16"/>
              </w:rPr>
              <w:t>101,0</w:t>
            </w:r>
          </w:p>
        </w:tc>
        <w:tc>
          <w:tcPr>
            <w:tcW w:w="186" w:type="pct"/>
            <w:shd w:val="clear" w:color="auto" w:fill="auto"/>
            <w:tcMar>
              <w:left w:w="28" w:type="dxa"/>
              <w:right w:w="28" w:type="dxa"/>
            </w:tcMar>
          </w:tcPr>
          <w:p w:rsidR="00E44AB2" w:rsidRPr="008F3C96" w:rsidRDefault="00E44AB2" w:rsidP="00E44AB2">
            <w:pPr>
              <w:pStyle w:val="ConsPlusNormal"/>
              <w:ind w:firstLine="0"/>
              <w:contextualSpacing/>
              <w:jc w:val="center"/>
              <w:rPr>
                <w:sz w:val="16"/>
                <w:szCs w:val="16"/>
              </w:rPr>
            </w:pPr>
            <w:r w:rsidRPr="008F3C96">
              <w:rPr>
                <w:sz w:val="16"/>
                <w:szCs w:val="16"/>
              </w:rPr>
              <w:t>102,0</w:t>
            </w:r>
          </w:p>
        </w:tc>
        <w:tc>
          <w:tcPr>
            <w:tcW w:w="199" w:type="pct"/>
            <w:shd w:val="clear" w:color="auto" w:fill="auto"/>
            <w:tcMar>
              <w:left w:w="28" w:type="dxa"/>
              <w:right w:w="28" w:type="dxa"/>
            </w:tcMar>
          </w:tcPr>
          <w:p w:rsidR="00E44AB2" w:rsidRPr="008F3C96" w:rsidRDefault="00E44AB2" w:rsidP="00E44AB2">
            <w:pPr>
              <w:pStyle w:val="ConsPlusNormal"/>
              <w:ind w:firstLine="0"/>
              <w:contextualSpacing/>
              <w:jc w:val="center"/>
              <w:rPr>
                <w:sz w:val="16"/>
                <w:szCs w:val="16"/>
              </w:rPr>
            </w:pPr>
            <w:r w:rsidRPr="008F3C96">
              <w:rPr>
                <w:sz w:val="16"/>
                <w:szCs w:val="16"/>
              </w:rPr>
              <w:t>100,0</w:t>
            </w:r>
          </w:p>
        </w:tc>
      </w:tr>
      <w:tr w:rsidR="00E44AB2" w:rsidRPr="008F3C96" w:rsidTr="003F52BE">
        <w:trPr>
          <w:cantSplit/>
          <w:trHeight w:val="20"/>
          <w:tblHeader/>
        </w:trPr>
        <w:tc>
          <w:tcPr>
            <w:tcW w:w="26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1.2.4.</w:t>
            </w:r>
          </w:p>
        </w:tc>
        <w:tc>
          <w:tcPr>
            <w:tcW w:w="3788" w:type="pct"/>
            <w:shd w:val="clear" w:color="auto" w:fill="auto"/>
            <w:tcMar>
              <w:left w:w="28" w:type="dxa"/>
              <w:right w:w="28" w:type="dxa"/>
            </w:tcMar>
          </w:tcPr>
          <w:p w:rsidR="00E44AB2" w:rsidRPr="008F3C96" w:rsidRDefault="00E44AB2" w:rsidP="00E44AB2">
            <w:pPr>
              <w:jc w:val="both"/>
              <w:rPr>
                <w:rFonts w:ascii="Arial" w:hAnsi="Arial" w:cs="Arial"/>
                <w:color w:val="000000"/>
                <w:sz w:val="16"/>
                <w:szCs w:val="16"/>
              </w:rPr>
            </w:pPr>
            <w:r w:rsidRPr="008F3C96">
              <w:rPr>
                <w:rFonts w:ascii="Arial" w:hAnsi="Arial" w:cs="Arial"/>
                <w:sz w:val="16"/>
                <w:szCs w:val="16"/>
              </w:rPr>
              <w:t>Обеспечение учета экономии средств бюджета муниципального района, полученной за счет конкурентных спос</w:t>
            </w:r>
            <w:r w:rsidRPr="008F3C96">
              <w:rPr>
                <w:rFonts w:ascii="Arial" w:hAnsi="Arial" w:cs="Arial"/>
                <w:sz w:val="16"/>
                <w:szCs w:val="16"/>
              </w:rPr>
              <w:t>о</w:t>
            </w:r>
            <w:r w:rsidRPr="008F3C96">
              <w:rPr>
                <w:rFonts w:ascii="Arial" w:hAnsi="Arial" w:cs="Arial"/>
                <w:sz w:val="16"/>
                <w:szCs w:val="16"/>
              </w:rPr>
              <w:t>бов определения поставщиков (подрядчиков, исполнит</w:t>
            </w:r>
            <w:r w:rsidRPr="008F3C96">
              <w:rPr>
                <w:rFonts w:ascii="Arial" w:hAnsi="Arial" w:cs="Arial"/>
                <w:sz w:val="16"/>
                <w:szCs w:val="16"/>
              </w:rPr>
              <w:t>е</w:t>
            </w:r>
            <w:r w:rsidRPr="008F3C96">
              <w:rPr>
                <w:rFonts w:ascii="Arial" w:hAnsi="Arial" w:cs="Arial"/>
                <w:sz w:val="16"/>
                <w:szCs w:val="16"/>
              </w:rPr>
              <w:t>лей) при осуществлении закупок товаров, работ, услуг (да/нет)</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c>
          <w:tcPr>
            <w:tcW w:w="19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r>
      <w:tr w:rsidR="00E44AB2" w:rsidRPr="008F3C96" w:rsidTr="003F52BE">
        <w:trPr>
          <w:cantSplit/>
          <w:trHeight w:val="20"/>
          <w:tblHeader/>
        </w:trPr>
        <w:tc>
          <w:tcPr>
            <w:tcW w:w="26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1.2.5.</w:t>
            </w:r>
          </w:p>
        </w:tc>
        <w:tc>
          <w:tcPr>
            <w:tcW w:w="3788" w:type="pct"/>
            <w:shd w:val="clear" w:color="auto" w:fill="auto"/>
            <w:tcMar>
              <w:left w:w="28" w:type="dxa"/>
              <w:right w:w="28" w:type="dxa"/>
            </w:tcMar>
          </w:tcPr>
          <w:p w:rsidR="00E44AB2" w:rsidRPr="008F3C96" w:rsidRDefault="00E44AB2" w:rsidP="00E44AB2">
            <w:pPr>
              <w:jc w:val="both"/>
              <w:rPr>
                <w:rFonts w:ascii="Arial" w:hAnsi="Arial" w:cs="Arial"/>
                <w:color w:val="000000"/>
                <w:sz w:val="16"/>
                <w:szCs w:val="16"/>
              </w:rPr>
            </w:pPr>
            <w:r w:rsidRPr="008F3C96">
              <w:rPr>
                <w:rFonts w:ascii="Arial" w:hAnsi="Arial" w:cs="Arial"/>
                <w:color w:val="000000"/>
                <w:sz w:val="16"/>
                <w:szCs w:val="16"/>
              </w:rPr>
              <w:t>Удельный вес расходов бюджета муниципального района, формируемых в рамках муниципальных программ, в общем объеме расходов бюджета муниципального района (%), не м</w:t>
            </w:r>
            <w:r w:rsidRPr="008F3C96">
              <w:rPr>
                <w:rFonts w:ascii="Arial" w:hAnsi="Arial" w:cs="Arial"/>
                <w:color w:val="000000"/>
                <w:sz w:val="16"/>
                <w:szCs w:val="16"/>
              </w:rPr>
              <w:t>е</w:t>
            </w:r>
            <w:r w:rsidRPr="008F3C96">
              <w:rPr>
                <w:rFonts w:ascii="Arial" w:hAnsi="Arial" w:cs="Arial"/>
                <w:color w:val="000000"/>
                <w:sz w:val="16"/>
                <w:szCs w:val="16"/>
              </w:rPr>
              <w:t>нее</w:t>
            </w:r>
          </w:p>
        </w:tc>
        <w:tc>
          <w:tcPr>
            <w:tcW w:w="186" w:type="pct"/>
            <w:shd w:val="clear" w:color="auto" w:fill="auto"/>
            <w:tcMar>
              <w:left w:w="28" w:type="dxa"/>
              <w:right w:w="28" w:type="dxa"/>
            </w:tcMar>
          </w:tcPr>
          <w:p w:rsidR="00E44AB2" w:rsidRPr="008F3C96" w:rsidRDefault="00E44AB2" w:rsidP="00E44AB2">
            <w:pPr>
              <w:pStyle w:val="ConsPlusNormal"/>
              <w:ind w:firstLine="0"/>
              <w:contextualSpacing/>
              <w:jc w:val="center"/>
              <w:rPr>
                <w:sz w:val="16"/>
                <w:szCs w:val="16"/>
              </w:rPr>
            </w:pPr>
            <w:r w:rsidRPr="008F3C96">
              <w:rPr>
                <w:sz w:val="16"/>
                <w:szCs w:val="16"/>
              </w:rPr>
              <w:t>90,0</w:t>
            </w:r>
          </w:p>
        </w:tc>
        <w:tc>
          <w:tcPr>
            <w:tcW w:w="186" w:type="pct"/>
            <w:shd w:val="clear" w:color="auto" w:fill="auto"/>
            <w:tcMar>
              <w:left w:w="28" w:type="dxa"/>
              <w:right w:w="28" w:type="dxa"/>
            </w:tcMar>
          </w:tcPr>
          <w:p w:rsidR="00E44AB2" w:rsidRPr="008F3C96" w:rsidRDefault="00E44AB2" w:rsidP="00E44AB2">
            <w:pPr>
              <w:pStyle w:val="ConsPlusNormal"/>
              <w:ind w:firstLine="0"/>
              <w:contextualSpacing/>
              <w:jc w:val="center"/>
              <w:rPr>
                <w:sz w:val="16"/>
                <w:szCs w:val="16"/>
              </w:rPr>
            </w:pPr>
            <w:r w:rsidRPr="008F3C96">
              <w:rPr>
                <w:sz w:val="16"/>
                <w:szCs w:val="16"/>
              </w:rPr>
              <w:t>90,0</w:t>
            </w:r>
          </w:p>
        </w:tc>
        <w:tc>
          <w:tcPr>
            <w:tcW w:w="186" w:type="pct"/>
            <w:shd w:val="clear" w:color="auto" w:fill="auto"/>
            <w:tcMar>
              <w:left w:w="28" w:type="dxa"/>
              <w:right w:w="28" w:type="dxa"/>
            </w:tcMar>
          </w:tcPr>
          <w:p w:rsidR="00E44AB2" w:rsidRPr="008F3C96" w:rsidRDefault="00E44AB2" w:rsidP="00E44AB2">
            <w:pPr>
              <w:pStyle w:val="ConsPlusNormal"/>
              <w:ind w:firstLine="0"/>
              <w:contextualSpacing/>
              <w:jc w:val="center"/>
              <w:rPr>
                <w:sz w:val="16"/>
                <w:szCs w:val="16"/>
              </w:rPr>
            </w:pPr>
            <w:r w:rsidRPr="008F3C96">
              <w:rPr>
                <w:sz w:val="16"/>
                <w:szCs w:val="16"/>
              </w:rPr>
              <w:t>90,0</w:t>
            </w:r>
          </w:p>
        </w:tc>
        <w:tc>
          <w:tcPr>
            <w:tcW w:w="186" w:type="pct"/>
            <w:shd w:val="clear" w:color="auto" w:fill="auto"/>
            <w:tcMar>
              <w:left w:w="28" w:type="dxa"/>
              <w:right w:w="28" w:type="dxa"/>
            </w:tcMar>
          </w:tcPr>
          <w:p w:rsidR="00E44AB2" w:rsidRPr="008F3C96" w:rsidRDefault="00E44AB2" w:rsidP="00E44AB2">
            <w:pPr>
              <w:pStyle w:val="ConsPlusNormal"/>
              <w:ind w:firstLine="0"/>
              <w:contextualSpacing/>
              <w:jc w:val="center"/>
              <w:rPr>
                <w:sz w:val="16"/>
                <w:szCs w:val="16"/>
              </w:rPr>
            </w:pPr>
            <w:r w:rsidRPr="008F3C96">
              <w:rPr>
                <w:sz w:val="16"/>
                <w:szCs w:val="16"/>
              </w:rPr>
              <w:t>90,0</w:t>
            </w:r>
          </w:p>
        </w:tc>
        <w:tc>
          <w:tcPr>
            <w:tcW w:w="199" w:type="pct"/>
            <w:shd w:val="clear" w:color="auto" w:fill="auto"/>
            <w:tcMar>
              <w:left w:w="28" w:type="dxa"/>
              <w:right w:w="28" w:type="dxa"/>
            </w:tcMar>
          </w:tcPr>
          <w:p w:rsidR="00E44AB2" w:rsidRPr="008F3C96" w:rsidRDefault="00E44AB2" w:rsidP="00E44AB2">
            <w:pPr>
              <w:pStyle w:val="ConsPlusNormal"/>
              <w:ind w:firstLine="0"/>
              <w:contextualSpacing/>
              <w:jc w:val="center"/>
              <w:rPr>
                <w:sz w:val="16"/>
                <w:szCs w:val="16"/>
              </w:rPr>
            </w:pPr>
            <w:r w:rsidRPr="008F3C96">
              <w:rPr>
                <w:sz w:val="16"/>
                <w:szCs w:val="16"/>
              </w:rPr>
              <w:t>90,0</w:t>
            </w:r>
          </w:p>
        </w:tc>
      </w:tr>
      <w:tr w:rsidR="00E44AB2" w:rsidRPr="008F3C96" w:rsidTr="003F52BE">
        <w:trPr>
          <w:cantSplit/>
          <w:trHeight w:val="20"/>
          <w:tblHeader/>
        </w:trPr>
        <w:tc>
          <w:tcPr>
            <w:tcW w:w="26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1.2.6.</w:t>
            </w:r>
          </w:p>
        </w:tc>
        <w:tc>
          <w:tcPr>
            <w:tcW w:w="3788" w:type="pct"/>
            <w:shd w:val="clear" w:color="auto" w:fill="auto"/>
            <w:tcMar>
              <w:left w:w="28" w:type="dxa"/>
              <w:right w:w="28" w:type="dxa"/>
            </w:tcMar>
          </w:tcPr>
          <w:p w:rsidR="00E44AB2" w:rsidRPr="008F3C96" w:rsidRDefault="00E44AB2" w:rsidP="00E44AB2">
            <w:pPr>
              <w:jc w:val="both"/>
              <w:rPr>
                <w:rFonts w:ascii="Arial" w:hAnsi="Arial" w:cs="Arial"/>
                <w:color w:val="000000"/>
                <w:sz w:val="16"/>
                <w:szCs w:val="16"/>
              </w:rPr>
            </w:pPr>
            <w:r w:rsidRPr="008F3C96">
              <w:rPr>
                <w:rFonts w:ascii="Arial" w:hAnsi="Arial" w:cs="Arial"/>
                <w:color w:val="000000"/>
                <w:sz w:val="16"/>
                <w:szCs w:val="16"/>
              </w:rPr>
              <w:t>Наличие утвержденных расходов бюджета муниципального района на очередной финансовый год и на плановый период в структуре муниципальных программ (да/нет)</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c>
          <w:tcPr>
            <w:tcW w:w="19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r>
      <w:tr w:rsidR="00E44AB2" w:rsidRPr="008F3C96" w:rsidTr="003F52BE">
        <w:trPr>
          <w:cantSplit/>
          <w:trHeight w:val="20"/>
          <w:tblHeader/>
        </w:trPr>
        <w:tc>
          <w:tcPr>
            <w:tcW w:w="26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1.2.7.</w:t>
            </w:r>
          </w:p>
        </w:tc>
        <w:tc>
          <w:tcPr>
            <w:tcW w:w="3788" w:type="pct"/>
            <w:shd w:val="clear" w:color="auto" w:fill="auto"/>
            <w:tcMar>
              <w:left w:w="28" w:type="dxa"/>
              <w:right w:w="28" w:type="dxa"/>
            </w:tcMar>
          </w:tcPr>
          <w:p w:rsidR="00E44AB2" w:rsidRPr="008F3C96" w:rsidRDefault="00E44AB2" w:rsidP="00E44AB2">
            <w:pPr>
              <w:jc w:val="both"/>
              <w:rPr>
                <w:rFonts w:ascii="Arial" w:hAnsi="Arial" w:cs="Arial"/>
                <w:color w:val="000000"/>
                <w:sz w:val="16"/>
                <w:szCs w:val="16"/>
              </w:rPr>
            </w:pPr>
            <w:r w:rsidRPr="008F3C96">
              <w:rPr>
                <w:rFonts w:ascii="Arial" w:hAnsi="Arial" w:cs="Arial"/>
                <w:color w:val="000000"/>
                <w:sz w:val="16"/>
                <w:szCs w:val="16"/>
              </w:rPr>
              <w:t>Наличие опубликованного на официальном сайте Администрации муниципального ра</w:t>
            </w:r>
            <w:r w:rsidRPr="008F3C96">
              <w:rPr>
                <w:rFonts w:ascii="Arial" w:hAnsi="Arial" w:cs="Arial"/>
                <w:color w:val="000000"/>
                <w:sz w:val="16"/>
                <w:szCs w:val="16"/>
              </w:rPr>
              <w:t>й</w:t>
            </w:r>
            <w:r w:rsidRPr="008F3C96">
              <w:rPr>
                <w:rFonts w:ascii="Arial" w:hAnsi="Arial" w:cs="Arial"/>
                <w:color w:val="000000"/>
                <w:sz w:val="16"/>
                <w:szCs w:val="16"/>
              </w:rPr>
              <w:t>она в информационно-телекоммуникационной сети «Интернет» проекта бюджета муниципального района и годового отчета об испо</w:t>
            </w:r>
            <w:r w:rsidRPr="008F3C96">
              <w:rPr>
                <w:rFonts w:ascii="Arial" w:hAnsi="Arial" w:cs="Arial"/>
                <w:color w:val="000000"/>
                <w:sz w:val="16"/>
                <w:szCs w:val="16"/>
              </w:rPr>
              <w:t>л</w:t>
            </w:r>
            <w:r w:rsidRPr="008F3C96">
              <w:rPr>
                <w:rFonts w:ascii="Arial" w:hAnsi="Arial" w:cs="Arial"/>
                <w:color w:val="000000"/>
                <w:sz w:val="16"/>
                <w:szCs w:val="16"/>
              </w:rPr>
              <w:t>нении бюджета муниципального района в доступной для граждан форме (да/нет)</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c>
          <w:tcPr>
            <w:tcW w:w="19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r>
      <w:tr w:rsidR="00E44AB2" w:rsidRPr="008F3C96" w:rsidTr="003F52BE">
        <w:trPr>
          <w:cantSplit/>
          <w:trHeight w:val="20"/>
          <w:tblHeader/>
        </w:trPr>
        <w:tc>
          <w:tcPr>
            <w:tcW w:w="26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1.2.8.</w:t>
            </w:r>
          </w:p>
        </w:tc>
        <w:tc>
          <w:tcPr>
            <w:tcW w:w="3788" w:type="pct"/>
            <w:shd w:val="clear" w:color="auto" w:fill="auto"/>
            <w:tcMar>
              <w:left w:w="28" w:type="dxa"/>
              <w:right w:w="28" w:type="dxa"/>
            </w:tcMar>
          </w:tcPr>
          <w:p w:rsidR="00E44AB2" w:rsidRPr="008F3C96" w:rsidRDefault="00E44AB2" w:rsidP="00E44AB2">
            <w:pPr>
              <w:jc w:val="both"/>
              <w:rPr>
                <w:rFonts w:ascii="Arial" w:hAnsi="Arial" w:cs="Arial"/>
                <w:color w:val="000000"/>
                <w:sz w:val="16"/>
                <w:szCs w:val="16"/>
              </w:rPr>
            </w:pPr>
            <w:r w:rsidRPr="008F3C96">
              <w:rPr>
                <w:rFonts w:ascii="Arial" w:hAnsi="Arial" w:cs="Arial"/>
                <w:color w:val="000000"/>
                <w:sz w:val="16"/>
                <w:szCs w:val="16"/>
              </w:rPr>
              <w:t>Доля муниципальных программ,  проекты которых прошли публичные обсу</w:t>
            </w:r>
            <w:r w:rsidRPr="008F3C96">
              <w:rPr>
                <w:rFonts w:ascii="Arial" w:hAnsi="Arial" w:cs="Arial"/>
                <w:color w:val="000000"/>
                <w:sz w:val="16"/>
                <w:szCs w:val="16"/>
              </w:rPr>
              <w:t>ж</w:t>
            </w:r>
            <w:r w:rsidRPr="008F3C96">
              <w:rPr>
                <w:rFonts w:ascii="Arial" w:hAnsi="Arial" w:cs="Arial"/>
                <w:color w:val="000000"/>
                <w:sz w:val="16"/>
                <w:szCs w:val="16"/>
              </w:rPr>
              <w:t>дения в отчетном году, к общему количеству муниципальных программ, утвержденных в о</w:t>
            </w:r>
            <w:r w:rsidRPr="008F3C96">
              <w:rPr>
                <w:rFonts w:ascii="Arial" w:hAnsi="Arial" w:cs="Arial"/>
                <w:color w:val="000000"/>
                <w:sz w:val="16"/>
                <w:szCs w:val="16"/>
              </w:rPr>
              <w:t>т</w:t>
            </w:r>
            <w:r w:rsidRPr="008F3C96">
              <w:rPr>
                <w:rFonts w:ascii="Arial" w:hAnsi="Arial" w:cs="Arial"/>
                <w:color w:val="000000"/>
                <w:sz w:val="16"/>
                <w:szCs w:val="16"/>
              </w:rPr>
              <w:t>четном году (%), не менее</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100</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100</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100</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100</w:t>
            </w:r>
          </w:p>
        </w:tc>
        <w:tc>
          <w:tcPr>
            <w:tcW w:w="19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100</w:t>
            </w:r>
          </w:p>
        </w:tc>
      </w:tr>
      <w:tr w:rsidR="00E44AB2" w:rsidRPr="008F3C96" w:rsidTr="003F52BE">
        <w:trPr>
          <w:cantSplit/>
          <w:trHeight w:val="20"/>
          <w:tblHeader/>
        </w:trPr>
        <w:tc>
          <w:tcPr>
            <w:tcW w:w="26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1.2.9.</w:t>
            </w:r>
          </w:p>
        </w:tc>
        <w:tc>
          <w:tcPr>
            <w:tcW w:w="3788" w:type="pct"/>
            <w:shd w:val="clear" w:color="auto" w:fill="auto"/>
            <w:tcMar>
              <w:left w:w="28" w:type="dxa"/>
              <w:right w:w="28" w:type="dxa"/>
            </w:tcMar>
          </w:tcPr>
          <w:p w:rsidR="00E44AB2" w:rsidRPr="008F3C96" w:rsidRDefault="00E44AB2" w:rsidP="00E44AB2">
            <w:pPr>
              <w:jc w:val="both"/>
              <w:rPr>
                <w:rFonts w:ascii="Arial" w:hAnsi="Arial" w:cs="Arial"/>
                <w:color w:val="000000"/>
                <w:sz w:val="16"/>
                <w:szCs w:val="16"/>
              </w:rPr>
            </w:pPr>
            <w:r w:rsidRPr="008F3C96">
              <w:rPr>
                <w:rFonts w:ascii="Arial" w:hAnsi="Arial" w:cs="Arial"/>
                <w:color w:val="000000"/>
                <w:sz w:val="16"/>
                <w:szCs w:val="16"/>
              </w:rPr>
              <w:t>Внедрение информационных систем управления муниципальными финансами (да/нет)</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c>
          <w:tcPr>
            <w:tcW w:w="19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r>
      <w:tr w:rsidR="00E44AB2" w:rsidRPr="008F3C96" w:rsidTr="003F52BE">
        <w:trPr>
          <w:cantSplit/>
          <w:trHeight w:val="20"/>
          <w:tblHeader/>
        </w:trPr>
        <w:tc>
          <w:tcPr>
            <w:tcW w:w="26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1.2.10.</w:t>
            </w:r>
          </w:p>
        </w:tc>
        <w:tc>
          <w:tcPr>
            <w:tcW w:w="3788" w:type="pct"/>
            <w:shd w:val="clear" w:color="auto" w:fill="auto"/>
            <w:tcMar>
              <w:left w:w="28" w:type="dxa"/>
              <w:right w:w="28" w:type="dxa"/>
            </w:tcMar>
          </w:tcPr>
          <w:p w:rsidR="00E44AB2" w:rsidRPr="008F3C96" w:rsidRDefault="00E44AB2" w:rsidP="00E44AB2">
            <w:pPr>
              <w:jc w:val="both"/>
              <w:rPr>
                <w:rFonts w:ascii="Arial" w:hAnsi="Arial" w:cs="Arial"/>
                <w:color w:val="000000"/>
                <w:sz w:val="16"/>
                <w:szCs w:val="16"/>
              </w:rPr>
            </w:pPr>
            <w:r w:rsidRPr="008F3C96">
              <w:rPr>
                <w:rFonts w:ascii="Arial" w:hAnsi="Arial" w:cs="Arial"/>
                <w:color w:val="000000"/>
                <w:sz w:val="16"/>
                <w:szCs w:val="16"/>
              </w:rPr>
              <w:t>Наличие действующего портала управления общественными финансами муниципальн</w:t>
            </w:r>
            <w:r w:rsidRPr="008F3C96">
              <w:rPr>
                <w:rFonts w:ascii="Arial" w:hAnsi="Arial" w:cs="Arial"/>
                <w:color w:val="000000"/>
                <w:sz w:val="16"/>
                <w:szCs w:val="16"/>
              </w:rPr>
              <w:t>о</w:t>
            </w:r>
            <w:r w:rsidRPr="008F3C96">
              <w:rPr>
                <w:rFonts w:ascii="Arial" w:hAnsi="Arial" w:cs="Arial"/>
                <w:color w:val="000000"/>
                <w:sz w:val="16"/>
                <w:szCs w:val="16"/>
              </w:rPr>
              <w:t>го района (да/нет)</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c>
          <w:tcPr>
            <w:tcW w:w="186"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c>
          <w:tcPr>
            <w:tcW w:w="19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да</w:t>
            </w:r>
          </w:p>
        </w:tc>
      </w:tr>
      <w:tr w:rsidR="00E44AB2" w:rsidRPr="008F3C96" w:rsidTr="003F52BE">
        <w:trPr>
          <w:cantSplit/>
          <w:trHeight w:val="20"/>
          <w:tblHeader/>
        </w:trPr>
        <w:tc>
          <w:tcPr>
            <w:tcW w:w="269" w:type="pct"/>
            <w:shd w:val="clear" w:color="auto" w:fill="auto"/>
            <w:tcMar>
              <w:left w:w="28" w:type="dxa"/>
              <w:right w:w="28" w:type="dxa"/>
            </w:tcMar>
          </w:tcPr>
          <w:p w:rsidR="00E44AB2" w:rsidRPr="008F3C96" w:rsidRDefault="00E44AB2" w:rsidP="00E44AB2">
            <w:pPr>
              <w:jc w:val="center"/>
              <w:rPr>
                <w:rFonts w:ascii="Arial" w:hAnsi="Arial" w:cs="Arial"/>
                <w:color w:val="000000"/>
                <w:sz w:val="16"/>
                <w:szCs w:val="16"/>
              </w:rPr>
            </w:pPr>
            <w:r w:rsidRPr="008F3C96">
              <w:rPr>
                <w:rFonts w:ascii="Arial" w:hAnsi="Arial" w:cs="Arial"/>
                <w:color w:val="000000"/>
                <w:sz w:val="16"/>
                <w:szCs w:val="16"/>
              </w:rPr>
              <w:t>1.2.11.</w:t>
            </w:r>
          </w:p>
        </w:tc>
        <w:tc>
          <w:tcPr>
            <w:tcW w:w="3788" w:type="pct"/>
            <w:shd w:val="clear" w:color="auto" w:fill="auto"/>
            <w:tcMar>
              <w:left w:w="28" w:type="dxa"/>
              <w:right w:w="28" w:type="dxa"/>
            </w:tcMar>
          </w:tcPr>
          <w:p w:rsidR="00E44AB2" w:rsidRPr="008F3C96" w:rsidRDefault="00E44AB2" w:rsidP="00E44AB2">
            <w:pPr>
              <w:jc w:val="both"/>
              <w:rPr>
                <w:rFonts w:ascii="Arial" w:hAnsi="Arial" w:cs="Arial"/>
                <w:color w:val="000000"/>
                <w:sz w:val="16"/>
                <w:szCs w:val="16"/>
              </w:rPr>
            </w:pPr>
            <w:r w:rsidRPr="008F3C96">
              <w:rPr>
                <w:rFonts w:ascii="Arial" w:hAnsi="Arial" w:cs="Arial"/>
                <w:sz w:val="16"/>
                <w:szCs w:val="16"/>
              </w:rPr>
              <w:t>Количество семинаров для муниципальных служащих и служащих Админис</w:t>
            </w:r>
            <w:r w:rsidRPr="008F3C96">
              <w:rPr>
                <w:rFonts w:ascii="Arial" w:hAnsi="Arial" w:cs="Arial"/>
                <w:sz w:val="16"/>
                <w:szCs w:val="16"/>
              </w:rPr>
              <w:t>т</w:t>
            </w:r>
            <w:r w:rsidRPr="008F3C96">
              <w:rPr>
                <w:rFonts w:ascii="Arial" w:hAnsi="Arial" w:cs="Arial"/>
                <w:sz w:val="16"/>
                <w:szCs w:val="16"/>
              </w:rPr>
              <w:t>рации Валдайского муниципального района по актуальным вопросам финансово-бюджетной политики участием представителей Министерства ф</w:t>
            </w:r>
            <w:r w:rsidRPr="008F3C96">
              <w:rPr>
                <w:rFonts w:ascii="Arial" w:hAnsi="Arial" w:cs="Arial"/>
                <w:sz w:val="16"/>
                <w:szCs w:val="16"/>
              </w:rPr>
              <w:t>и</w:t>
            </w:r>
            <w:r w:rsidRPr="008F3C96">
              <w:rPr>
                <w:rFonts w:ascii="Arial" w:hAnsi="Arial" w:cs="Arial"/>
                <w:sz w:val="16"/>
                <w:szCs w:val="16"/>
              </w:rPr>
              <w:t>нансов РФ и Министерства финансов Новгородской о</w:t>
            </w:r>
            <w:r w:rsidRPr="008F3C96">
              <w:rPr>
                <w:rFonts w:ascii="Arial" w:hAnsi="Arial" w:cs="Arial"/>
                <w:sz w:val="16"/>
                <w:szCs w:val="16"/>
              </w:rPr>
              <w:t>б</w:t>
            </w:r>
            <w:r w:rsidRPr="008F3C96">
              <w:rPr>
                <w:rFonts w:ascii="Arial" w:hAnsi="Arial" w:cs="Arial"/>
                <w:sz w:val="16"/>
                <w:szCs w:val="16"/>
              </w:rPr>
              <w:t>ласти (ед., не менее)</w:t>
            </w:r>
          </w:p>
        </w:tc>
        <w:tc>
          <w:tcPr>
            <w:tcW w:w="186" w:type="pct"/>
            <w:shd w:val="clear" w:color="auto" w:fill="auto"/>
            <w:tcMar>
              <w:left w:w="28" w:type="dxa"/>
              <w:right w:w="28" w:type="dxa"/>
            </w:tcMar>
          </w:tcPr>
          <w:p w:rsidR="00E44AB2" w:rsidRPr="008F3C96" w:rsidRDefault="00E44AB2" w:rsidP="00E44AB2">
            <w:pPr>
              <w:pStyle w:val="ConsPlusNormal"/>
              <w:ind w:firstLine="0"/>
              <w:contextualSpacing/>
              <w:jc w:val="center"/>
              <w:rPr>
                <w:sz w:val="16"/>
                <w:szCs w:val="16"/>
              </w:rPr>
            </w:pPr>
            <w:r w:rsidRPr="008F3C96">
              <w:rPr>
                <w:sz w:val="16"/>
                <w:szCs w:val="16"/>
              </w:rPr>
              <w:t>1</w:t>
            </w:r>
          </w:p>
        </w:tc>
        <w:tc>
          <w:tcPr>
            <w:tcW w:w="186" w:type="pct"/>
            <w:shd w:val="clear" w:color="auto" w:fill="auto"/>
            <w:tcMar>
              <w:left w:w="28" w:type="dxa"/>
              <w:right w:w="28" w:type="dxa"/>
            </w:tcMar>
          </w:tcPr>
          <w:p w:rsidR="00E44AB2" w:rsidRPr="008F3C96" w:rsidRDefault="00E44AB2" w:rsidP="00E44AB2">
            <w:pPr>
              <w:pStyle w:val="ConsPlusNormal"/>
              <w:ind w:firstLine="0"/>
              <w:contextualSpacing/>
              <w:jc w:val="center"/>
              <w:rPr>
                <w:sz w:val="16"/>
                <w:szCs w:val="16"/>
              </w:rPr>
            </w:pPr>
            <w:r w:rsidRPr="008F3C96">
              <w:rPr>
                <w:sz w:val="16"/>
                <w:szCs w:val="16"/>
              </w:rPr>
              <w:t>1</w:t>
            </w:r>
          </w:p>
        </w:tc>
        <w:tc>
          <w:tcPr>
            <w:tcW w:w="186" w:type="pct"/>
            <w:shd w:val="clear" w:color="auto" w:fill="auto"/>
            <w:tcMar>
              <w:left w:w="28" w:type="dxa"/>
              <w:right w:w="28" w:type="dxa"/>
            </w:tcMar>
          </w:tcPr>
          <w:p w:rsidR="00E44AB2" w:rsidRPr="008F3C96" w:rsidRDefault="00E44AB2" w:rsidP="00E44AB2">
            <w:pPr>
              <w:pStyle w:val="ConsPlusNormal"/>
              <w:ind w:firstLine="0"/>
              <w:contextualSpacing/>
              <w:jc w:val="center"/>
              <w:rPr>
                <w:sz w:val="16"/>
                <w:szCs w:val="16"/>
              </w:rPr>
            </w:pPr>
            <w:r w:rsidRPr="008F3C96">
              <w:rPr>
                <w:sz w:val="16"/>
                <w:szCs w:val="16"/>
              </w:rPr>
              <w:t>1</w:t>
            </w:r>
          </w:p>
        </w:tc>
        <w:tc>
          <w:tcPr>
            <w:tcW w:w="186" w:type="pct"/>
            <w:shd w:val="clear" w:color="auto" w:fill="auto"/>
            <w:tcMar>
              <w:left w:w="28" w:type="dxa"/>
              <w:right w:w="28" w:type="dxa"/>
            </w:tcMar>
          </w:tcPr>
          <w:p w:rsidR="00E44AB2" w:rsidRPr="008F3C96" w:rsidRDefault="00E44AB2" w:rsidP="00E44AB2">
            <w:pPr>
              <w:pStyle w:val="ConsPlusNormal"/>
              <w:ind w:firstLine="0"/>
              <w:contextualSpacing/>
              <w:jc w:val="center"/>
              <w:rPr>
                <w:sz w:val="16"/>
                <w:szCs w:val="16"/>
              </w:rPr>
            </w:pPr>
            <w:r w:rsidRPr="008F3C96">
              <w:rPr>
                <w:sz w:val="16"/>
                <w:szCs w:val="16"/>
              </w:rPr>
              <w:t>1</w:t>
            </w:r>
          </w:p>
        </w:tc>
        <w:tc>
          <w:tcPr>
            <w:tcW w:w="199" w:type="pct"/>
            <w:shd w:val="clear" w:color="auto" w:fill="auto"/>
            <w:tcMar>
              <w:left w:w="28" w:type="dxa"/>
              <w:right w:w="28" w:type="dxa"/>
            </w:tcMar>
          </w:tcPr>
          <w:p w:rsidR="00E44AB2" w:rsidRPr="008F3C96" w:rsidRDefault="00E44AB2" w:rsidP="00E44AB2">
            <w:pPr>
              <w:pStyle w:val="ConsPlusNormal"/>
              <w:ind w:firstLine="0"/>
              <w:contextualSpacing/>
              <w:jc w:val="center"/>
              <w:rPr>
                <w:sz w:val="16"/>
                <w:szCs w:val="16"/>
              </w:rPr>
            </w:pPr>
            <w:r w:rsidRPr="008F3C96">
              <w:rPr>
                <w:sz w:val="16"/>
                <w:szCs w:val="16"/>
              </w:rPr>
              <w:t>1</w:t>
            </w:r>
          </w:p>
        </w:tc>
      </w:tr>
    </w:tbl>
    <w:p w:rsidR="00E44AB2" w:rsidRPr="008F3C96" w:rsidRDefault="00E44AB2" w:rsidP="003F52BE">
      <w:pPr>
        <w:ind w:firstLine="142"/>
        <w:rPr>
          <w:rFonts w:ascii="Arial" w:eastAsia="MS Mincho" w:hAnsi="Arial" w:cs="Arial"/>
          <w:sz w:val="16"/>
          <w:szCs w:val="16"/>
          <w:lang w:eastAsia="ja-JP"/>
        </w:rPr>
      </w:pPr>
      <w:r w:rsidRPr="008F3C96">
        <w:rPr>
          <w:rFonts w:ascii="Arial" w:eastAsia="MS Mincho" w:hAnsi="Arial" w:cs="Arial"/>
          <w:sz w:val="16"/>
          <w:szCs w:val="16"/>
          <w:lang w:eastAsia="ja-JP"/>
        </w:rPr>
        <w:t>5. Сроки реализации муниципальной  программы: 2020-2024 годы.</w:t>
      </w:r>
    </w:p>
    <w:p w:rsidR="00E44AB2" w:rsidRPr="008F3C96" w:rsidRDefault="00E44AB2" w:rsidP="003F52BE">
      <w:pPr>
        <w:ind w:firstLine="142"/>
        <w:rPr>
          <w:rFonts w:ascii="Arial" w:eastAsia="MS Mincho" w:hAnsi="Arial" w:cs="Arial"/>
          <w:sz w:val="16"/>
          <w:szCs w:val="16"/>
          <w:lang w:eastAsia="ja-JP"/>
        </w:rPr>
      </w:pPr>
      <w:r w:rsidRPr="008F3C96">
        <w:rPr>
          <w:rFonts w:ascii="Arial" w:eastAsia="MS Mincho" w:hAnsi="Arial" w:cs="Arial"/>
          <w:sz w:val="16"/>
          <w:szCs w:val="16"/>
          <w:lang w:eastAsia="ja-JP"/>
        </w:rPr>
        <w:t>6. Объемы и источники финансирования муниципальной программы в целом и по годам реализации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3137"/>
        <w:gridCol w:w="1969"/>
        <w:gridCol w:w="1988"/>
      </w:tblGrid>
      <w:tr w:rsidR="00E44AB2" w:rsidRPr="008F3C96" w:rsidTr="00E44AB2">
        <w:trPr>
          <w:trHeight w:val="20"/>
        </w:trPr>
        <w:tc>
          <w:tcPr>
            <w:tcW w:w="1933" w:type="dxa"/>
            <w:vAlign w:val="center"/>
          </w:tcPr>
          <w:p w:rsidR="00E44AB2" w:rsidRPr="008F3C96" w:rsidRDefault="00E44AB2" w:rsidP="00E44AB2">
            <w:pPr>
              <w:jc w:val="center"/>
              <w:rPr>
                <w:rFonts w:ascii="Arial" w:eastAsia="MS Mincho" w:hAnsi="Arial" w:cs="Arial"/>
                <w:b/>
                <w:sz w:val="16"/>
                <w:szCs w:val="16"/>
                <w:lang w:eastAsia="ja-JP"/>
              </w:rPr>
            </w:pPr>
            <w:r w:rsidRPr="008F3C96">
              <w:rPr>
                <w:rFonts w:ascii="Arial" w:eastAsia="MS Mincho" w:hAnsi="Arial" w:cs="Arial"/>
                <w:b/>
                <w:sz w:val="16"/>
                <w:szCs w:val="16"/>
                <w:lang w:eastAsia="ja-JP"/>
              </w:rPr>
              <w:t>Год</w:t>
            </w:r>
          </w:p>
        </w:tc>
        <w:tc>
          <w:tcPr>
            <w:tcW w:w="3137" w:type="dxa"/>
            <w:vAlign w:val="center"/>
          </w:tcPr>
          <w:p w:rsidR="00E44AB2" w:rsidRPr="008F3C96" w:rsidRDefault="00E44AB2" w:rsidP="00E44AB2">
            <w:pPr>
              <w:jc w:val="center"/>
              <w:rPr>
                <w:rFonts w:ascii="Arial" w:eastAsia="MS Mincho" w:hAnsi="Arial" w:cs="Arial"/>
                <w:b/>
                <w:sz w:val="16"/>
                <w:szCs w:val="16"/>
                <w:lang w:eastAsia="ja-JP"/>
              </w:rPr>
            </w:pPr>
            <w:r w:rsidRPr="008F3C96">
              <w:rPr>
                <w:rFonts w:ascii="Arial" w:eastAsia="MS Mincho" w:hAnsi="Arial" w:cs="Arial"/>
                <w:b/>
                <w:sz w:val="16"/>
                <w:szCs w:val="16"/>
                <w:lang w:eastAsia="ja-JP"/>
              </w:rPr>
              <w:t>Бюджет муниципальн</w:t>
            </w:r>
            <w:r w:rsidRPr="008F3C96">
              <w:rPr>
                <w:rFonts w:ascii="Arial" w:eastAsia="MS Mincho" w:hAnsi="Arial" w:cs="Arial"/>
                <w:b/>
                <w:sz w:val="16"/>
                <w:szCs w:val="16"/>
                <w:lang w:eastAsia="ja-JP"/>
              </w:rPr>
              <w:t>о</w:t>
            </w:r>
            <w:r w:rsidRPr="008F3C96">
              <w:rPr>
                <w:rFonts w:ascii="Arial" w:eastAsia="MS Mincho" w:hAnsi="Arial" w:cs="Arial"/>
                <w:b/>
                <w:sz w:val="16"/>
                <w:szCs w:val="16"/>
                <w:lang w:eastAsia="ja-JP"/>
              </w:rPr>
              <w:t>го района</w:t>
            </w:r>
          </w:p>
        </w:tc>
        <w:tc>
          <w:tcPr>
            <w:tcW w:w="1969" w:type="dxa"/>
            <w:vAlign w:val="center"/>
          </w:tcPr>
          <w:p w:rsidR="00E44AB2" w:rsidRPr="008F3C96" w:rsidRDefault="00E44AB2" w:rsidP="00E44AB2">
            <w:pPr>
              <w:jc w:val="center"/>
              <w:rPr>
                <w:rFonts w:ascii="Arial" w:eastAsia="MS Mincho" w:hAnsi="Arial" w:cs="Arial"/>
                <w:b/>
                <w:sz w:val="16"/>
                <w:szCs w:val="16"/>
                <w:lang w:eastAsia="ja-JP"/>
              </w:rPr>
            </w:pPr>
            <w:r w:rsidRPr="008F3C96">
              <w:rPr>
                <w:rFonts w:ascii="Arial" w:eastAsia="MS Mincho" w:hAnsi="Arial" w:cs="Arial"/>
                <w:b/>
                <w:sz w:val="16"/>
                <w:szCs w:val="16"/>
                <w:lang w:eastAsia="ja-JP"/>
              </w:rPr>
              <w:t>Областной бюджет</w:t>
            </w:r>
          </w:p>
        </w:tc>
        <w:tc>
          <w:tcPr>
            <w:tcW w:w="1988" w:type="dxa"/>
            <w:vAlign w:val="center"/>
          </w:tcPr>
          <w:p w:rsidR="00E44AB2" w:rsidRPr="008F3C96" w:rsidRDefault="00E44AB2" w:rsidP="00E44AB2">
            <w:pPr>
              <w:jc w:val="center"/>
              <w:rPr>
                <w:rFonts w:ascii="Arial" w:eastAsia="MS Mincho" w:hAnsi="Arial" w:cs="Arial"/>
                <w:b/>
                <w:sz w:val="16"/>
                <w:szCs w:val="16"/>
                <w:lang w:eastAsia="ja-JP"/>
              </w:rPr>
            </w:pPr>
            <w:r w:rsidRPr="008F3C96">
              <w:rPr>
                <w:rFonts w:ascii="Arial" w:eastAsia="MS Mincho" w:hAnsi="Arial" w:cs="Arial"/>
                <w:b/>
                <w:sz w:val="16"/>
                <w:szCs w:val="16"/>
                <w:lang w:eastAsia="ja-JP"/>
              </w:rPr>
              <w:t>Всего</w:t>
            </w:r>
          </w:p>
        </w:tc>
      </w:tr>
      <w:tr w:rsidR="00E44AB2" w:rsidRPr="008F3C96" w:rsidTr="00E44AB2">
        <w:trPr>
          <w:trHeight w:val="20"/>
        </w:trPr>
        <w:tc>
          <w:tcPr>
            <w:tcW w:w="1933" w:type="dxa"/>
          </w:tcPr>
          <w:p w:rsidR="00E44AB2" w:rsidRPr="008F3C96" w:rsidRDefault="00E44AB2" w:rsidP="00E44AB2">
            <w:pPr>
              <w:jc w:val="center"/>
              <w:rPr>
                <w:rFonts w:ascii="Arial" w:eastAsia="MS Mincho" w:hAnsi="Arial" w:cs="Arial"/>
                <w:sz w:val="16"/>
                <w:szCs w:val="16"/>
                <w:lang w:eastAsia="ja-JP"/>
              </w:rPr>
            </w:pPr>
            <w:r w:rsidRPr="008F3C96">
              <w:rPr>
                <w:rFonts w:ascii="Arial" w:eastAsia="MS Mincho" w:hAnsi="Arial" w:cs="Arial"/>
                <w:sz w:val="16"/>
                <w:szCs w:val="16"/>
                <w:lang w:eastAsia="ja-JP"/>
              </w:rPr>
              <w:t>1</w:t>
            </w:r>
          </w:p>
        </w:tc>
        <w:tc>
          <w:tcPr>
            <w:tcW w:w="3137" w:type="dxa"/>
          </w:tcPr>
          <w:p w:rsidR="00E44AB2" w:rsidRPr="008F3C96" w:rsidRDefault="00E44AB2" w:rsidP="00E44AB2">
            <w:pPr>
              <w:jc w:val="center"/>
              <w:rPr>
                <w:rFonts w:ascii="Arial" w:eastAsia="MS Mincho" w:hAnsi="Arial" w:cs="Arial"/>
                <w:sz w:val="16"/>
                <w:szCs w:val="16"/>
                <w:lang w:eastAsia="ja-JP"/>
              </w:rPr>
            </w:pPr>
            <w:r w:rsidRPr="008F3C96">
              <w:rPr>
                <w:rFonts w:ascii="Arial" w:eastAsia="MS Mincho" w:hAnsi="Arial" w:cs="Arial"/>
                <w:sz w:val="16"/>
                <w:szCs w:val="16"/>
                <w:lang w:eastAsia="ja-JP"/>
              </w:rPr>
              <w:t>2</w:t>
            </w:r>
          </w:p>
        </w:tc>
        <w:tc>
          <w:tcPr>
            <w:tcW w:w="1969" w:type="dxa"/>
          </w:tcPr>
          <w:p w:rsidR="00E44AB2" w:rsidRPr="008F3C96" w:rsidRDefault="00E44AB2" w:rsidP="00E44AB2">
            <w:pPr>
              <w:jc w:val="center"/>
              <w:rPr>
                <w:rFonts w:ascii="Arial" w:eastAsia="MS Mincho" w:hAnsi="Arial" w:cs="Arial"/>
                <w:sz w:val="16"/>
                <w:szCs w:val="16"/>
                <w:lang w:eastAsia="ja-JP"/>
              </w:rPr>
            </w:pPr>
            <w:r w:rsidRPr="008F3C96">
              <w:rPr>
                <w:rFonts w:ascii="Arial" w:eastAsia="MS Mincho" w:hAnsi="Arial" w:cs="Arial"/>
                <w:sz w:val="16"/>
                <w:szCs w:val="16"/>
                <w:lang w:eastAsia="ja-JP"/>
              </w:rPr>
              <w:t>3</w:t>
            </w:r>
          </w:p>
        </w:tc>
        <w:tc>
          <w:tcPr>
            <w:tcW w:w="1988" w:type="dxa"/>
          </w:tcPr>
          <w:p w:rsidR="00E44AB2" w:rsidRPr="008F3C96" w:rsidRDefault="00E44AB2" w:rsidP="00E44AB2">
            <w:pPr>
              <w:jc w:val="center"/>
              <w:rPr>
                <w:rFonts w:ascii="Arial" w:eastAsia="MS Mincho" w:hAnsi="Arial" w:cs="Arial"/>
                <w:sz w:val="16"/>
                <w:szCs w:val="16"/>
                <w:lang w:eastAsia="ja-JP"/>
              </w:rPr>
            </w:pPr>
            <w:r w:rsidRPr="008F3C96">
              <w:rPr>
                <w:rFonts w:ascii="Arial" w:eastAsia="MS Mincho" w:hAnsi="Arial" w:cs="Arial"/>
                <w:sz w:val="16"/>
                <w:szCs w:val="16"/>
                <w:lang w:eastAsia="ja-JP"/>
              </w:rPr>
              <w:t>4</w:t>
            </w:r>
          </w:p>
        </w:tc>
      </w:tr>
      <w:tr w:rsidR="00E44AB2" w:rsidRPr="008F3C96" w:rsidTr="00E44AB2">
        <w:trPr>
          <w:trHeight w:val="20"/>
        </w:trPr>
        <w:tc>
          <w:tcPr>
            <w:tcW w:w="1933" w:type="dxa"/>
            <w:vAlign w:val="center"/>
          </w:tcPr>
          <w:p w:rsidR="00E44AB2" w:rsidRPr="008F3C96" w:rsidRDefault="00E44AB2" w:rsidP="00E44AB2">
            <w:pPr>
              <w:jc w:val="center"/>
              <w:rPr>
                <w:rFonts w:ascii="Arial" w:eastAsia="MS Mincho" w:hAnsi="Arial" w:cs="Arial"/>
                <w:sz w:val="16"/>
                <w:szCs w:val="16"/>
                <w:lang w:eastAsia="ja-JP"/>
              </w:rPr>
            </w:pPr>
            <w:r w:rsidRPr="008F3C96">
              <w:rPr>
                <w:rFonts w:ascii="Arial" w:eastAsia="MS Mincho" w:hAnsi="Arial" w:cs="Arial"/>
                <w:sz w:val="16"/>
                <w:szCs w:val="16"/>
                <w:lang w:eastAsia="ja-JP"/>
              </w:rPr>
              <w:t>2020</w:t>
            </w:r>
          </w:p>
        </w:tc>
        <w:tc>
          <w:tcPr>
            <w:tcW w:w="3137" w:type="dxa"/>
            <w:vAlign w:val="center"/>
          </w:tcPr>
          <w:p w:rsidR="00E44AB2" w:rsidRPr="008F3C96" w:rsidRDefault="00E44AB2" w:rsidP="00E44AB2">
            <w:pPr>
              <w:jc w:val="center"/>
              <w:rPr>
                <w:rFonts w:ascii="Arial" w:eastAsia="MS Mincho" w:hAnsi="Arial" w:cs="Arial"/>
                <w:sz w:val="16"/>
                <w:szCs w:val="16"/>
                <w:lang w:eastAsia="ja-JP"/>
              </w:rPr>
            </w:pPr>
            <w:r w:rsidRPr="008F3C96">
              <w:rPr>
                <w:rFonts w:ascii="Arial" w:hAnsi="Arial" w:cs="Arial"/>
                <w:sz w:val="16"/>
                <w:szCs w:val="16"/>
              </w:rPr>
              <w:t>8130,36549</w:t>
            </w:r>
          </w:p>
        </w:tc>
        <w:tc>
          <w:tcPr>
            <w:tcW w:w="1969" w:type="dxa"/>
            <w:vAlign w:val="center"/>
          </w:tcPr>
          <w:p w:rsidR="00E44AB2" w:rsidRPr="008F3C96" w:rsidRDefault="00E44AB2" w:rsidP="00E44AB2">
            <w:pPr>
              <w:jc w:val="center"/>
              <w:rPr>
                <w:rFonts w:ascii="Arial" w:eastAsia="MS Mincho" w:hAnsi="Arial" w:cs="Arial"/>
                <w:sz w:val="16"/>
                <w:szCs w:val="16"/>
                <w:lang w:eastAsia="ja-JP"/>
              </w:rPr>
            </w:pPr>
            <w:r w:rsidRPr="008F3C96">
              <w:rPr>
                <w:rFonts w:ascii="Arial" w:eastAsia="MS Mincho" w:hAnsi="Arial" w:cs="Arial"/>
                <w:sz w:val="16"/>
                <w:szCs w:val="16"/>
                <w:lang w:eastAsia="ja-JP"/>
              </w:rPr>
              <w:t>42,12</w:t>
            </w:r>
          </w:p>
        </w:tc>
        <w:tc>
          <w:tcPr>
            <w:tcW w:w="1988" w:type="dxa"/>
            <w:vAlign w:val="center"/>
          </w:tcPr>
          <w:p w:rsidR="00E44AB2" w:rsidRPr="008F3C96" w:rsidRDefault="00E44AB2" w:rsidP="00E44AB2">
            <w:pPr>
              <w:jc w:val="center"/>
              <w:rPr>
                <w:rFonts w:ascii="Arial" w:eastAsia="MS Mincho" w:hAnsi="Arial" w:cs="Arial"/>
                <w:sz w:val="16"/>
                <w:szCs w:val="16"/>
                <w:lang w:eastAsia="ja-JP"/>
              </w:rPr>
            </w:pPr>
            <w:r w:rsidRPr="008F3C96">
              <w:rPr>
                <w:rFonts w:ascii="Arial" w:eastAsia="MS Mincho" w:hAnsi="Arial" w:cs="Arial"/>
                <w:sz w:val="16"/>
                <w:szCs w:val="16"/>
                <w:lang w:eastAsia="ja-JP"/>
              </w:rPr>
              <w:t>8172,48549</w:t>
            </w:r>
          </w:p>
        </w:tc>
      </w:tr>
      <w:tr w:rsidR="00E44AB2" w:rsidRPr="008F3C96" w:rsidTr="00E44AB2">
        <w:trPr>
          <w:trHeight w:val="20"/>
        </w:trPr>
        <w:tc>
          <w:tcPr>
            <w:tcW w:w="1933" w:type="dxa"/>
            <w:vAlign w:val="center"/>
          </w:tcPr>
          <w:p w:rsidR="00E44AB2" w:rsidRPr="008F3C96" w:rsidRDefault="00E44AB2" w:rsidP="00E44AB2">
            <w:pPr>
              <w:jc w:val="center"/>
              <w:rPr>
                <w:rFonts w:ascii="Arial" w:eastAsia="MS Mincho" w:hAnsi="Arial" w:cs="Arial"/>
                <w:sz w:val="16"/>
                <w:szCs w:val="16"/>
                <w:lang w:eastAsia="ja-JP"/>
              </w:rPr>
            </w:pPr>
            <w:r w:rsidRPr="008F3C96">
              <w:rPr>
                <w:rFonts w:ascii="Arial" w:eastAsia="MS Mincho" w:hAnsi="Arial" w:cs="Arial"/>
                <w:sz w:val="16"/>
                <w:szCs w:val="16"/>
                <w:lang w:eastAsia="ja-JP"/>
              </w:rPr>
              <w:t>2021</w:t>
            </w:r>
          </w:p>
        </w:tc>
        <w:tc>
          <w:tcPr>
            <w:tcW w:w="3137" w:type="dxa"/>
            <w:vAlign w:val="center"/>
          </w:tcPr>
          <w:p w:rsidR="00E44AB2" w:rsidRPr="008F3C96" w:rsidRDefault="00E44AB2" w:rsidP="00E44AB2">
            <w:pPr>
              <w:jc w:val="center"/>
              <w:rPr>
                <w:rFonts w:ascii="Arial" w:eastAsia="MS Mincho" w:hAnsi="Arial" w:cs="Arial"/>
                <w:sz w:val="16"/>
                <w:szCs w:val="16"/>
                <w:lang w:eastAsia="ja-JP"/>
              </w:rPr>
            </w:pPr>
            <w:r w:rsidRPr="008F3C96">
              <w:rPr>
                <w:rFonts w:ascii="Arial" w:hAnsi="Arial" w:cs="Arial"/>
                <w:sz w:val="16"/>
                <w:szCs w:val="16"/>
              </w:rPr>
              <w:t>8113,26645</w:t>
            </w:r>
          </w:p>
        </w:tc>
        <w:tc>
          <w:tcPr>
            <w:tcW w:w="1969" w:type="dxa"/>
            <w:vAlign w:val="center"/>
          </w:tcPr>
          <w:p w:rsidR="00E44AB2" w:rsidRPr="008F3C96" w:rsidRDefault="00E44AB2" w:rsidP="00E44AB2">
            <w:pPr>
              <w:jc w:val="center"/>
              <w:rPr>
                <w:rFonts w:ascii="Arial" w:eastAsia="MS Mincho" w:hAnsi="Arial" w:cs="Arial"/>
                <w:sz w:val="16"/>
                <w:szCs w:val="16"/>
                <w:lang w:eastAsia="ja-JP"/>
              </w:rPr>
            </w:pPr>
            <w:r w:rsidRPr="008F3C96">
              <w:rPr>
                <w:rFonts w:ascii="Arial" w:eastAsia="MS Mincho" w:hAnsi="Arial" w:cs="Arial"/>
                <w:sz w:val="16"/>
                <w:szCs w:val="16"/>
                <w:lang w:eastAsia="ja-JP"/>
              </w:rPr>
              <w:t>42,12</w:t>
            </w:r>
          </w:p>
        </w:tc>
        <w:tc>
          <w:tcPr>
            <w:tcW w:w="1988" w:type="dxa"/>
            <w:vAlign w:val="center"/>
          </w:tcPr>
          <w:p w:rsidR="00E44AB2" w:rsidRPr="008F3C96" w:rsidRDefault="00E44AB2" w:rsidP="00E44AB2">
            <w:pPr>
              <w:jc w:val="center"/>
              <w:rPr>
                <w:rFonts w:ascii="Arial" w:eastAsia="MS Mincho" w:hAnsi="Arial" w:cs="Arial"/>
                <w:sz w:val="16"/>
                <w:szCs w:val="16"/>
                <w:lang w:eastAsia="ja-JP"/>
              </w:rPr>
            </w:pPr>
            <w:r w:rsidRPr="008F3C96">
              <w:rPr>
                <w:rFonts w:ascii="Arial" w:eastAsia="MS Mincho" w:hAnsi="Arial" w:cs="Arial"/>
                <w:sz w:val="16"/>
                <w:szCs w:val="16"/>
                <w:lang w:eastAsia="ja-JP"/>
              </w:rPr>
              <w:t>8155,38645</w:t>
            </w:r>
          </w:p>
        </w:tc>
      </w:tr>
      <w:tr w:rsidR="00E44AB2" w:rsidRPr="008F3C96" w:rsidTr="00E44AB2">
        <w:trPr>
          <w:trHeight w:val="20"/>
        </w:trPr>
        <w:tc>
          <w:tcPr>
            <w:tcW w:w="1933" w:type="dxa"/>
            <w:vAlign w:val="center"/>
          </w:tcPr>
          <w:p w:rsidR="00E44AB2" w:rsidRPr="008F3C96" w:rsidRDefault="00E44AB2" w:rsidP="00E44AB2">
            <w:pPr>
              <w:jc w:val="center"/>
              <w:rPr>
                <w:rFonts w:ascii="Arial" w:eastAsia="MS Mincho" w:hAnsi="Arial" w:cs="Arial"/>
                <w:sz w:val="16"/>
                <w:szCs w:val="16"/>
                <w:lang w:eastAsia="ja-JP"/>
              </w:rPr>
            </w:pPr>
            <w:r w:rsidRPr="008F3C96">
              <w:rPr>
                <w:rFonts w:ascii="Arial" w:eastAsia="MS Mincho" w:hAnsi="Arial" w:cs="Arial"/>
                <w:sz w:val="16"/>
                <w:szCs w:val="16"/>
                <w:lang w:eastAsia="ja-JP"/>
              </w:rPr>
              <w:t>2022</w:t>
            </w:r>
          </w:p>
        </w:tc>
        <w:tc>
          <w:tcPr>
            <w:tcW w:w="3137" w:type="dxa"/>
            <w:vAlign w:val="center"/>
          </w:tcPr>
          <w:p w:rsidR="00E44AB2" w:rsidRPr="008F3C96" w:rsidRDefault="00E44AB2" w:rsidP="00E44AB2">
            <w:pPr>
              <w:jc w:val="center"/>
              <w:rPr>
                <w:rFonts w:ascii="Arial" w:eastAsia="MS Mincho" w:hAnsi="Arial" w:cs="Arial"/>
                <w:sz w:val="16"/>
                <w:szCs w:val="16"/>
                <w:lang w:eastAsia="ja-JP"/>
              </w:rPr>
            </w:pPr>
            <w:r w:rsidRPr="008F3C96">
              <w:rPr>
                <w:rFonts w:ascii="Arial" w:eastAsia="MS Mincho" w:hAnsi="Arial" w:cs="Arial"/>
                <w:sz w:val="16"/>
                <w:szCs w:val="16"/>
                <w:lang w:eastAsia="ja-JP"/>
              </w:rPr>
              <w:t>8107,29081</w:t>
            </w:r>
          </w:p>
        </w:tc>
        <w:tc>
          <w:tcPr>
            <w:tcW w:w="1969" w:type="dxa"/>
            <w:vAlign w:val="center"/>
          </w:tcPr>
          <w:p w:rsidR="00E44AB2" w:rsidRPr="008F3C96" w:rsidRDefault="00E44AB2" w:rsidP="00E44AB2">
            <w:pPr>
              <w:jc w:val="center"/>
              <w:rPr>
                <w:rFonts w:ascii="Arial" w:eastAsia="MS Mincho" w:hAnsi="Arial" w:cs="Arial"/>
                <w:sz w:val="16"/>
                <w:szCs w:val="16"/>
                <w:lang w:eastAsia="ja-JP"/>
              </w:rPr>
            </w:pPr>
            <w:r w:rsidRPr="008F3C96">
              <w:rPr>
                <w:rFonts w:ascii="Arial" w:eastAsia="MS Mincho" w:hAnsi="Arial" w:cs="Arial"/>
                <w:sz w:val="16"/>
                <w:szCs w:val="16"/>
                <w:lang w:eastAsia="ja-JP"/>
              </w:rPr>
              <w:t>42,12</w:t>
            </w:r>
          </w:p>
        </w:tc>
        <w:tc>
          <w:tcPr>
            <w:tcW w:w="1988" w:type="dxa"/>
            <w:vAlign w:val="center"/>
          </w:tcPr>
          <w:p w:rsidR="00E44AB2" w:rsidRPr="008F3C96" w:rsidRDefault="00E44AB2" w:rsidP="00E44AB2">
            <w:pPr>
              <w:jc w:val="center"/>
              <w:rPr>
                <w:rFonts w:ascii="Arial" w:eastAsia="MS Mincho" w:hAnsi="Arial" w:cs="Arial"/>
                <w:sz w:val="16"/>
                <w:szCs w:val="16"/>
                <w:lang w:eastAsia="ja-JP"/>
              </w:rPr>
            </w:pPr>
            <w:r w:rsidRPr="008F3C96">
              <w:rPr>
                <w:rFonts w:ascii="Arial" w:eastAsia="MS Mincho" w:hAnsi="Arial" w:cs="Arial"/>
                <w:sz w:val="16"/>
                <w:szCs w:val="16"/>
                <w:lang w:eastAsia="ja-JP"/>
              </w:rPr>
              <w:t>8149,41081</w:t>
            </w:r>
          </w:p>
        </w:tc>
      </w:tr>
      <w:tr w:rsidR="00E44AB2" w:rsidRPr="008F3C96" w:rsidTr="00E44AB2">
        <w:trPr>
          <w:trHeight w:val="20"/>
        </w:trPr>
        <w:tc>
          <w:tcPr>
            <w:tcW w:w="1933" w:type="dxa"/>
            <w:vAlign w:val="center"/>
          </w:tcPr>
          <w:p w:rsidR="00E44AB2" w:rsidRPr="008F3C96" w:rsidRDefault="00E44AB2" w:rsidP="00E44AB2">
            <w:pPr>
              <w:jc w:val="center"/>
              <w:rPr>
                <w:rFonts w:ascii="Arial" w:eastAsia="MS Mincho" w:hAnsi="Arial" w:cs="Arial"/>
                <w:sz w:val="16"/>
                <w:szCs w:val="16"/>
                <w:lang w:eastAsia="ja-JP"/>
              </w:rPr>
            </w:pPr>
            <w:r w:rsidRPr="008F3C96">
              <w:rPr>
                <w:rFonts w:ascii="Arial" w:eastAsia="MS Mincho" w:hAnsi="Arial" w:cs="Arial"/>
                <w:sz w:val="16"/>
                <w:szCs w:val="16"/>
                <w:lang w:eastAsia="ja-JP"/>
              </w:rPr>
              <w:t>2023</w:t>
            </w:r>
          </w:p>
        </w:tc>
        <w:tc>
          <w:tcPr>
            <w:tcW w:w="3137" w:type="dxa"/>
            <w:vAlign w:val="center"/>
          </w:tcPr>
          <w:p w:rsidR="00E44AB2" w:rsidRPr="008F3C96" w:rsidRDefault="00E44AB2" w:rsidP="00E44AB2">
            <w:pPr>
              <w:jc w:val="center"/>
              <w:rPr>
                <w:rFonts w:ascii="Arial" w:eastAsia="MS Mincho" w:hAnsi="Arial" w:cs="Arial"/>
                <w:sz w:val="16"/>
                <w:szCs w:val="16"/>
                <w:lang w:eastAsia="ja-JP"/>
              </w:rPr>
            </w:pPr>
            <w:r w:rsidRPr="008F3C96">
              <w:rPr>
                <w:rFonts w:ascii="Arial" w:eastAsia="MS Mincho" w:hAnsi="Arial" w:cs="Arial"/>
                <w:sz w:val="16"/>
                <w:szCs w:val="16"/>
                <w:lang w:eastAsia="ja-JP"/>
              </w:rPr>
              <w:t>8107,29081</w:t>
            </w:r>
          </w:p>
        </w:tc>
        <w:tc>
          <w:tcPr>
            <w:tcW w:w="1969" w:type="dxa"/>
            <w:vAlign w:val="center"/>
          </w:tcPr>
          <w:p w:rsidR="00E44AB2" w:rsidRPr="008F3C96" w:rsidRDefault="00E44AB2" w:rsidP="00E44AB2">
            <w:pPr>
              <w:jc w:val="center"/>
              <w:rPr>
                <w:rFonts w:ascii="Arial" w:eastAsia="MS Mincho" w:hAnsi="Arial" w:cs="Arial"/>
                <w:sz w:val="16"/>
                <w:szCs w:val="16"/>
                <w:lang w:eastAsia="ja-JP"/>
              </w:rPr>
            </w:pPr>
            <w:r w:rsidRPr="008F3C96">
              <w:rPr>
                <w:rFonts w:ascii="Arial" w:eastAsia="MS Mincho" w:hAnsi="Arial" w:cs="Arial"/>
                <w:sz w:val="16"/>
                <w:szCs w:val="16"/>
                <w:lang w:eastAsia="ja-JP"/>
              </w:rPr>
              <w:t>42,12</w:t>
            </w:r>
          </w:p>
        </w:tc>
        <w:tc>
          <w:tcPr>
            <w:tcW w:w="1988" w:type="dxa"/>
            <w:vAlign w:val="center"/>
          </w:tcPr>
          <w:p w:rsidR="00E44AB2" w:rsidRPr="008F3C96" w:rsidRDefault="00E44AB2" w:rsidP="00E44AB2">
            <w:pPr>
              <w:jc w:val="center"/>
              <w:rPr>
                <w:rFonts w:ascii="Arial" w:eastAsia="MS Mincho" w:hAnsi="Arial" w:cs="Arial"/>
                <w:sz w:val="16"/>
                <w:szCs w:val="16"/>
                <w:lang w:eastAsia="ja-JP"/>
              </w:rPr>
            </w:pPr>
            <w:r w:rsidRPr="008F3C96">
              <w:rPr>
                <w:rFonts w:ascii="Arial" w:eastAsia="MS Mincho" w:hAnsi="Arial" w:cs="Arial"/>
                <w:sz w:val="16"/>
                <w:szCs w:val="16"/>
                <w:lang w:eastAsia="ja-JP"/>
              </w:rPr>
              <w:t>8149,41081</w:t>
            </w:r>
          </w:p>
        </w:tc>
      </w:tr>
      <w:tr w:rsidR="00E44AB2" w:rsidRPr="008F3C96" w:rsidTr="00E44AB2">
        <w:trPr>
          <w:trHeight w:val="20"/>
        </w:trPr>
        <w:tc>
          <w:tcPr>
            <w:tcW w:w="1933" w:type="dxa"/>
            <w:vAlign w:val="center"/>
          </w:tcPr>
          <w:p w:rsidR="00E44AB2" w:rsidRPr="008F3C96" w:rsidRDefault="00E44AB2" w:rsidP="00E44AB2">
            <w:pPr>
              <w:jc w:val="center"/>
              <w:rPr>
                <w:rFonts w:ascii="Arial" w:eastAsia="MS Mincho" w:hAnsi="Arial" w:cs="Arial"/>
                <w:sz w:val="16"/>
                <w:szCs w:val="16"/>
                <w:lang w:eastAsia="ja-JP"/>
              </w:rPr>
            </w:pPr>
            <w:r w:rsidRPr="008F3C96">
              <w:rPr>
                <w:rFonts w:ascii="Arial" w:eastAsia="MS Mincho" w:hAnsi="Arial" w:cs="Arial"/>
                <w:sz w:val="16"/>
                <w:szCs w:val="16"/>
                <w:lang w:eastAsia="ja-JP"/>
              </w:rPr>
              <w:t>2024</w:t>
            </w:r>
          </w:p>
        </w:tc>
        <w:tc>
          <w:tcPr>
            <w:tcW w:w="3137" w:type="dxa"/>
            <w:vAlign w:val="center"/>
          </w:tcPr>
          <w:p w:rsidR="00E44AB2" w:rsidRPr="008F3C96" w:rsidRDefault="00E44AB2" w:rsidP="00E44AB2">
            <w:pPr>
              <w:jc w:val="center"/>
              <w:rPr>
                <w:rFonts w:ascii="Arial" w:eastAsia="MS Mincho" w:hAnsi="Arial" w:cs="Arial"/>
                <w:sz w:val="16"/>
                <w:szCs w:val="16"/>
                <w:lang w:eastAsia="ja-JP"/>
              </w:rPr>
            </w:pPr>
            <w:r w:rsidRPr="008F3C96">
              <w:rPr>
                <w:rFonts w:ascii="Arial" w:eastAsia="MS Mincho" w:hAnsi="Arial" w:cs="Arial"/>
                <w:sz w:val="16"/>
                <w:szCs w:val="16"/>
                <w:lang w:eastAsia="ja-JP"/>
              </w:rPr>
              <w:t>8107,29081</w:t>
            </w:r>
          </w:p>
        </w:tc>
        <w:tc>
          <w:tcPr>
            <w:tcW w:w="1969" w:type="dxa"/>
            <w:vAlign w:val="center"/>
          </w:tcPr>
          <w:p w:rsidR="00E44AB2" w:rsidRPr="008F3C96" w:rsidRDefault="00E44AB2" w:rsidP="00E44AB2">
            <w:pPr>
              <w:jc w:val="center"/>
              <w:rPr>
                <w:rFonts w:ascii="Arial" w:eastAsia="MS Mincho" w:hAnsi="Arial" w:cs="Arial"/>
                <w:sz w:val="16"/>
                <w:szCs w:val="16"/>
                <w:lang w:eastAsia="ja-JP"/>
              </w:rPr>
            </w:pPr>
            <w:r w:rsidRPr="008F3C96">
              <w:rPr>
                <w:rFonts w:ascii="Arial" w:eastAsia="MS Mincho" w:hAnsi="Arial" w:cs="Arial"/>
                <w:sz w:val="16"/>
                <w:szCs w:val="16"/>
                <w:lang w:eastAsia="ja-JP"/>
              </w:rPr>
              <w:t>42,12</w:t>
            </w:r>
          </w:p>
        </w:tc>
        <w:tc>
          <w:tcPr>
            <w:tcW w:w="1988" w:type="dxa"/>
            <w:vAlign w:val="center"/>
          </w:tcPr>
          <w:p w:rsidR="00E44AB2" w:rsidRPr="008F3C96" w:rsidRDefault="00E44AB2" w:rsidP="00E44AB2">
            <w:pPr>
              <w:jc w:val="center"/>
              <w:rPr>
                <w:rFonts w:ascii="Arial" w:eastAsia="MS Mincho" w:hAnsi="Arial" w:cs="Arial"/>
                <w:sz w:val="16"/>
                <w:szCs w:val="16"/>
                <w:lang w:eastAsia="ja-JP"/>
              </w:rPr>
            </w:pPr>
            <w:r w:rsidRPr="008F3C96">
              <w:rPr>
                <w:rFonts w:ascii="Arial" w:eastAsia="MS Mincho" w:hAnsi="Arial" w:cs="Arial"/>
                <w:sz w:val="16"/>
                <w:szCs w:val="16"/>
                <w:lang w:eastAsia="ja-JP"/>
              </w:rPr>
              <w:t>8149,41081</w:t>
            </w:r>
          </w:p>
        </w:tc>
      </w:tr>
      <w:tr w:rsidR="00E44AB2" w:rsidRPr="008F3C96" w:rsidTr="00E44AB2">
        <w:trPr>
          <w:trHeight w:val="20"/>
        </w:trPr>
        <w:tc>
          <w:tcPr>
            <w:tcW w:w="1933" w:type="dxa"/>
            <w:vAlign w:val="center"/>
          </w:tcPr>
          <w:p w:rsidR="00E44AB2" w:rsidRPr="008F3C96" w:rsidRDefault="00E44AB2" w:rsidP="00E44AB2">
            <w:pPr>
              <w:jc w:val="center"/>
              <w:rPr>
                <w:rFonts w:ascii="Arial" w:eastAsia="MS Mincho" w:hAnsi="Arial" w:cs="Arial"/>
                <w:b/>
                <w:sz w:val="16"/>
                <w:szCs w:val="16"/>
                <w:lang w:eastAsia="ja-JP"/>
              </w:rPr>
            </w:pPr>
            <w:r w:rsidRPr="008F3C96">
              <w:rPr>
                <w:rFonts w:ascii="Arial" w:eastAsia="MS Mincho" w:hAnsi="Arial" w:cs="Arial"/>
                <w:b/>
                <w:sz w:val="16"/>
                <w:szCs w:val="16"/>
                <w:lang w:eastAsia="ja-JP"/>
              </w:rPr>
              <w:t>Всего:</w:t>
            </w:r>
          </w:p>
        </w:tc>
        <w:tc>
          <w:tcPr>
            <w:tcW w:w="3137" w:type="dxa"/>
            <w:vAlign w:val="center"/>
          </w:tcPr>
          <w:p w:rsidR="00E44AB2" w:rsidRPr="008F3C96" w:rsidRDefault="00E44AB2" w:rsidP="00E44AB2">
            <w:pPr>
              <w:jc w:val="center"/>
              <w:rPr>
                <w:rFonts w:ascii="Arial" w:eastAsia="MS Mincho" w:hAnsi="Arial" w:cs="Arial"/>
                <w:b/>
                <w:sz w:val="16"/>
                <w:szCs w:val="16"/>
                <w:lang w:eastAsia="ja-JP"/>
              </w:rPr>
            </w:pPr>
            <w:r w:rsidRPr="008F3C96">
              <w:rPr>
                <w:rFonts w:ascii="Arial" w:eastAsia="MS Mincho" w:hAnsi="Arial" w:cs="Arial"/>
                <w:b/>
                <w:sz w:val="16"/>
                <w:szCs w:val="16"/>
                <w:lang w:eastAsia="ja-JP"/>
              </w:rPr>
              <w:t>40565,50437</w:t>
            </w:r>
          </w:p>
        </w:tc>
        <w:tc>
          <w:tcPr>
            <w:tcW w:w="1969" w:type="dxa"/>
            <w:vAlign w:val="center"/>
          </w:tcPr>
          <w:p w:rsidR="00E44AB2" w:rsidRPr="008F3C96" w:rsidRDefault="00E44AB2" w:rsidP="00E44AB2">
            <w:pPr>
              <w:jc w:val="center"/>
              <w:rPr>
                <w:rFonts w:ascii="Arial" w:eastAsia="MS Mincho" w:hAnsi="Arial" w:cs="Arial"/>
                <w:b/>
                <w:sz w:val="16"/>
                <w:szCs w:val="16"/>
                <w:lang w:eastAsia="ja-JP"/>
              </w:rPr>
            </w:pPr>
            <w:r w:rsidRPr="008F3C96">
              <w:rPr>
                <w:rFonts w:ascii="Arial" w:hAnsi="Arial" w:cs="Arial"/>
                <w:b/>
                <w:sz w:val="16"/>
                <w:szCs w:val="16"/>
              </w:rPr>
              <w:t>210,6</w:t>
            </w:r>
          </w:p>
        </w:tc>
        <w:tc>
          <w:tcPr>
            <w:tcW w:w="1988" w:type="dxa"/>
            <w:vAlign w:val="center"/>
          </w:tcPr>
          <w:p w:rsidR="00E44AB2" w:rsidRPr="008F3C96" w:rsidRDefault="00E44AB2" w:rsidP="00E44AB2">
            <w:pPr>
              <w:jc w:val="center"/>
              <w:rPr>
                <w:rFonts w:ascii="Arial" w:eastAsia="MS Mincho" w:hAnsi="Arial" w:cs="Arial"/>
                <w:b/>
                <w:sz w:val="16"/>
                <w:szCs w:val="16"/>
                <w:lang w:eastAsia="ja-JP"/>
              </w:rPr>
            </w:pPr>
            <w:r w:rsidRPr="008F3C96">
              <w:rPr>
                <w:rFonts w:ascii="Arial" w:eastAsia="MS Mincho" w:hAnsi="Arial" w:cs="Arial"/>
                <w:b/>
                <w:sz w:val="16"/>
                <w:szCs w:val="16"/>
                <w:lang w:eastAsia="ja-JP"/>
              </w:rPr>
              <w:t>40776,10437</w:t>
            </w:r>
          </w:p>
        </w:tc>
      </w:tr>
    </w:tbl>
    <w:p w:rsidR="00E44AB2" w:rsidRPr="008F3C96" w:rsidRDefault="00E44AB2" w:rsidP="003F52BE">
      <w:pPr>
        <w:tabs>
          <w:tab w:val="left" w:pos="709"/>
        </w:tabs>
        <w:ind w:firstLine="142"/>
        <w:jc w:val="both"/>
        <w:rPr>
          <w:rFonts w:ascii="Arial" w:eastAsia="MS Mincho" w:hAnsi="Arial" w:cs="Arial"/>
          <w:sz w:val="16"/>
          <w:szCs w:val="16"/>
          <w:lang w:eastAsia="ja-JP"/>
        </w:rPr>
      </w:pPr>
      <w:r w:rsidRPr="008F3C96">
        <w:rPr>
          <w:rFonts w:ascii="Arial" w:eastAsia="MS Mincho" w:hAnsi="Arial" w:cs="Arial"/>
          <w:sz w:val="16"/>
          <w:szCs w:val="16"/>
          <w:lang w:eastAsia="ja-JP"/>
        </w:rPr>
        <w:t>7. Ожидаемые конечные результаты реализации муниципальной програ</w:t>
      </w:r>
      <w:r w:rsidRPr="008F3C96">
        <w:rPr>
          <w:rFonts w:ascii="Arial" w:eastAsia="MS Mincho" w:hAnsi="Arial" w:cs="Arial"/>
          <w:sz w:val="16"/>
          <w:szCs w:val="16"/>
          <w:lang w:eastAsia="ja-JP"/>
        </w:rPr>
        <w:t>м</w:t>
      </w:r>
      <w:r w:rsidRPr="008F3C96">
        <w:rPr>
          <w:rFonts w:ascii="Arial" w:eastAsia="MS Mincho" w:hAnsi="Arial" w:cs="Arial"/>
          <w:sz w:val="16"/>
          <w:szCs w:val="16"/>
          <w:lang w:eastAsia="ja-JP"/>
        </w:rPr>
        <w:t>мы:</w:t>
      </w:r>
    </w:p>
    <w:p w:rsidR="00E44AB2" w:rsidRPr="008F3C96" w:rsidRDefault="00E44AB2" w:rsidP="003F52BE">
      <w:pPr>
        <w:tabs>
          <w:tab w:val="left" w:pos="851"/>
          <w:tab w:val="left" w:pos="993"/>
        </w:tabs>
        <w:ind w:firstLine="142"/>
        <w:jc w:val="both"/>
        <w:rPr>
          <w:rFonts w:ascii="Arial" w:hAnsi="Arial" w:cs="Arial"/>
          <w:sz w:val="16"/>
          <w:szCs w:val="16"/>
        </w:rPr>
      </w:pPr>
      <w:r w:rsidRPr="008F3C96">
        <w:rPr>
          <w:rFonts w:ascii="Arial" w:hAnsi="Arial" w:cs="Arial"/>
          <w:sz w:val="16"/>
          <w:szCs w:val="16"/>
        </w:rPr>
        <w:t>качество управления муниципальными финансами с 2019 года будет поддерживаться на уровне I</w:t>
      </w:r>
      <w:r w:rsidRPr="008F3C96">
        <w:rPr>
          <w:rFonts w:ascii="Arial" w:hAnsi="Arial" w:cs="Arial"/>
          <w:sz w:val="16"/>
          <w:szCs w:val="16"/>
          <w:lang w:val="en-US"/>
        </w:rPr>
        <w:t>I</w:t>
      </w:r>
      <w:r w:rsidRPr="008F3C96">
        <w:rPr>
          <w:rFonts w:ascii="Arial" w:hAnsi="Arial" w:cs="Arial"/>
          <w:sz w:val="16"/>
          <w:szCs w:val="16"/>
        </w:rPr>
        <w:t xml:space="preserve"> степени (по результатам оценки Мин</w:t>
      </w:r>
      <w:r w:rsidRPr="008F3C96">
        <w:rPr>
          <w:rFonts w:ascii="Arial" w:hAnsi="Arial" w:cs="Arial"/>
          <w:sz w:val="16"/>
          <w:szCs w:val="16"/>
        </w:rPr>
        <w:t>и</w:t>
      </w:r>
      <w:r w:rsidRPr="008F3C96">
        <w:rPr>
          <w:rFonts w:ascii="Arial" w:hAnsi="Arial" w:cs="Arial"/>
          <w:sz w:val="16"/>
          <w:szCs w:val="16"/>
        </w:rPr>
        <w:t>стерства финансов Новгородской о</w:t>
      </w:r>
      <w:r w:rsidRPr="008F3C96">
        <w:rPr>
          <w:rFonts w:ascii="Arial" w:hAnsi="Arial" w:cs="Arial"/>
          <w:sz w:val="16"/>
          <w:szCs w:val="16"/>
        </w:rPr>
        <w:t>б</w:t>
      </w:r>
      <w:r w:rsidRPr="008F3C96">
        <w:rPr>
          <w:rFonts w:ascii="Arial" w:hAnsi="Arial" w:cs="Arial"/>
          <w:sz w:val="16"/>
          <w:szCs w:val="16"/>
        </w:rPr>
        <w:t>ласти);</w:t>
      </w:r>
    </w:p>
    <w:p w:rsidR="00E44AB2" w:rsidRPr="008F3C96" w:rsidRDefault="00E44AB2" w:rsidP="003F52BE">
      <w:pPr>
        <w:pStyle w:val="ConsPlusNormal"/>
        <w:ind w:firstLine="142"/>
        <w:contextualSpacing/>
        <w:jc w:val="both"/>
        <w:rPr>
          <w:sz w:val="16"/>
          <w:szCs w:val="16"/>
        </w:rPr>
      </w:pPr>
      <w:r w:rsidRPr="008F3C96">
        <w:rPr>
          <w:sz w:val="16"/>
          <w:szCs w:val="16"/>
        </w:rPr>
        <w:t>будет обеспечено отсутствие нарушений требований бюджетного законодательства (по результатам оценки Министерства финансов Новг</w:t>
      </w:r>
      <w:r w:rsidRPr="008F3C96">
        <w:rPr>
          <w:sz w:val="16"/>
          <w:szCs w:val="16"/>
        </w:rPr>
        <w:t>о</w:t>
      </w:r>
      <w:r w:rsidRPr="008F3C96">
        <w:rPr>
          <w:sz w:val="16"/>
          <w:szCs w:val="16"/>
        </w:rPr>
        <w:t>родской области);</w:t>
      </w:r>
    </w:p>
    <w:p w:rsidR="00E44AB2" w:rsidRPr="008F3C96" w:rsidRDefault="00E44AB2" w:rsidP="003F52BE">
      <w:pPr>
        <w:tabs>
          <w:tab w:val="left" w:pos="851"/>
          <w:tab w:val="left" w:pos="993"/>
        </w:tabs>
        <w:ind w:firstLine="142"/>
        <w:jc w:val="both"/>
        <w:rPr>
          <w:rFonts w:ascii="Arial" w:hAnsi="Arial" w:cs="Arial"/>
          <w:sz w:val="16"/>
          <w:szCs w:val="16"/>
        </w:rPr>
      </w:pPr>
      <w:r w:rsidRPr="008F3C96">
        <w:rPr>
          <w:rFonts w:ascii="Arial" w:hAnsi="Arial" w:cs="Arial"/>
          <w:sz w:val="16"/>
          <w:szCs w:val="16"/>
        </w:rPr>
        <w:t>отношение объема расходов на обслуживание муниципального долга к объему расходов бюджета Валдайского муниципального района, за искл</w:t>
      </w:r>
      <w:r w:rsidRPr="008F3C96">
        <w:rPr>
          <w:rFonts w:ascii="Arial" w:hAnsi="Arial" w:cs="Arial"/>
          <w:sz w:val="16"/>
          <w:szCs w:val="16"/>
        </w:rPr>
        <w:t>ю</w:t>
      </w:r>
      <w:r w:rsidRPr="008F3C96">
        <w:rPr>
          <w:rFonts w:ascii="Arial" w:hAnsi="Arial" w:cs="Arial"/>
          <w:sz w:val="16"/>
          <w:szCs w:val="16"/>
        </w:rPr>
        <w:t>чением объема расходов, которые осуществляются за счет субвенций, предоставляемых из областного бюджета в отчетном финансовом году, с</w:t>
      </w:r>
      <w:r w:rsidRPr="008F3C96">
        <w:rPr>
          <w:rFonts w:ascii="Arial" w:hAnsi="Arial" w:cs="Arial"/>
          <w:sz w:val="16"/>
          <w:szCs w:val="16"/>
        </w:rPr>
        <w:t>о</w:t>
      </w:r>
      <w:r w:rsidRPr="008F3C96">
        <w:rPr>
          <w:rFonts w:ascii="Arial" w:hAnsi="Arial" w:cs="Arial"/>
          <w:sz w:val="16"/>
          <w:szCs w:val="16"/>
        </w:rPr>
        <w:t>хранится на уровне 0,3%;</w:t>
      </w:r>
    </w:p>
    <w:p w:rsidR="00E44AB2" w:rsidRPr="008F3C96" w:rsidRDefault="00E44AB2" w:rsidP="003F52BE">
      <w:pPr>
        <w:tabs>
          <w:tab w:val="left" w:pos="851"/>
          <w:tab w:val="left" w:pos="993"/>
        </w:tabs>
        <w:ind w:firstLine="142"/>
        <w:jc w:val="both"/>
        <w:rPr>
          <w:rFonts w:ascii="Arial" w:hAnsi="Arial" w:cs="Arial"/>
          <w:sz w:val="16"/>
          <w:szCs w:val="16"/>
        </w:rPr>
      </w:pPr>
      <w:r w:rsidRPr="008F3C96">
        <w:rPr>
          <w:rFonts w:ascii="Arial" w:hAnsi="Arial" w:cs="Arial"/>
          <w:sz w:val="16"/>
          <w:szCs w:val="16"/>
        </w:rPr>
        <w:t>исполнение бюджета Валдайского муниципального района по доходам без учета безвозмездных поступлений к первоначально утвержденному уровню будет обеспечено не менее чем на 99,0 %;</w:t>
      </w:r>
    </w:p>
    <w:p w:rsidR="00E44AB2" w:rsidRPr="008F3C96" w:rsidRDefault="00E44AB2" w:rsidP="003F52BE">
      <w:pPr>
        <w:tabs>
          <w:tab w:val="left" w:pos="851"/>
          <w:tab w:val="left" w:pos="993"/>
        </w:tabs>
        <w:ind w:firstLine="142"/>
        <w:jc w:val="both"/>
        <w:rPr>
          <w:rFonts w:ascii="Arial" w:hAnsi="Arial" w:cs="Arial"/>
          <w:sz w:val="16"/>
          <w:szCs w:val="16"/>
        </w:rPr>
      </w:pPr>
      <w:r w:rsidRPr="008F3C96">
        <w:rPr>
          <w:rFonts w:ascii="Arial" w:hAnsi="Arial" w:cs="Arial"/>
          <w:sz w:val="16"/>
          <w:szCs w:val="16"/>
        </w:rPr>
        <w:t>отсутствие просроченной кредиторской задолженности Валдайского муниципал</w:t>
      </w:r>
      <w:r w:rsidRPr="008F3C96">
        <w:rPr>
          <w:rFonts w:ascii="Arial" w:hAnsi="Arial" w:cs="Arial"/>
          <w:sz w:val="16"/>
          <w:szCs w:val="16"/>
        </w:rPr>
        <w:t>ь</w:t>
      </w:r>
      <w:r w:rsidRPr="008F3C96">
        <w:rPr>
          <w:rFonts w:ascii="Arial" w:hAnsi="Arial" w:cs="Arial"/>
          <w:sz w:val="16"/>
          <w:szCs w:val="16"/>
        </w:rPr>
        <w:t>ного района;</w:t>
      </w:r>
    </w:p>
    <w:p w:rsidR="00E44AB2" w:rsidRPr="008F3C96" w:rsidRDefault="00E44AB2" w:rsidP="003F52BE">
      <w:pPr>
        <w:tabs>
          <w:tab w:val="left" w:pos="851"/>
          <w:tab w:val="left" w:pos="993"/>
        </w:tabs>
        <w:ind w:firstLine="142"/>
        <w:jc w:val="both"/>
        <w:rPr>
          <w:rFonts w:ascii="Arial" w:hAnsi="Arial" w:cs="Arial"/>
          <w:sz w:val="16"/>
          <w:szCs w:val="16"/>
        </w:rPr>
      </w:pPr>
      <w:r w:rsidRPr="008F3C96">
        <w:rPr>
          <w:rFonts w:ascii="Arial" w:hAnsi="Arial" w:cs="Arial"/>
          <w:sz w:val="16"/>
          <w:szCs w:val="16"/>
        </w:rPr>
        <w:t>отношение дефицита бюджета Валдайского муниципального района (за вычетом объема снижения остатков средств на счетах по учету средств бюджета муниципального района и объема поступлений от продажи акций и иных форм участия в капитале, находящихся в собственности муниц</w:t>
      </w:r>
      <w:r w:rsidRPr="008F3C96">
        <w:rPr>
          <w:rFonts w:ascii="Arial" w:hAnsi="Arial" w:cs="Arial"/>
          <w:sz w:val="16"/>
          <w:szCs w:val="16"/>
        </w:rPr>
        <w:t>и</w:t>
      </w:r>
      <w:r w:rsidRPr="008F3C96">
        <w:rPr>
          <w:rFonts w:ascii="Arial" w:hAnsi="Arial" w:cs="Arial"/>
          <w:sz w:val="16"/>
          <w:szCs w:val="16"/>
        </w:rPr>
        <w:t>пального района) к доходам бюджета Валдайского муниципального района без учета объема безвозмездных поступлений сохранится на уро</w:t>
      </w:r>
      <w:r w:rsidRPr="008F3C96">
        <w:rPr>
          <w:rFonts w:ascii="Arial" w:hAnsi="Arial" w:cs="Arial"/>
          <w:sz w:val="16"/>
          <w:szCs w:val="16"/>
        </w:rPr>
        <w:t>в</w:t>
      </w:r>
      <w:r w:rsidRPr="008F3C96">
        <w:rPr>
          <w:rFonts w:ascii="Arial" w:hAnsi="Arial" w:cs="Arial"/>
          <w:sz w:val="16"/>
          <w:szCs w:val="16"/>
        </w:rPr>
        <w:t>не 4,2%;</w:t>
      </w:r>
    </w:p>
    <w:p w:rsidR="00E44AB2" w:rsidRPr="008F3C96" w:rsidRDefault="00E44AB2" w:rsidP="003F52BE">
      <w:pPr>
        <w:tabs>
          <w:tab w:val="left" w:pos="851"/>
          <w:tab w:val="left" w:pos="993"/>
        </w:tabs>
        <w:ind w:firstLine="142"/>
        <w:jc w:val="both"/>
        <w:rPr>
          <w:rFonts w:ascii="Arial" w:hAnsi="Arial" w:cs="Arial"/>
          <w:sz w:val="16"/>
          <w:szCs w:val="16"/>
        </w:rPr>
      </w:pPr>
      <w:r w:rsidRPr="008F3C96">
        <w:rPr>
          <w:rFonts w:ascii="Arial" w:hAnsi="Arial" w:cs="Arial"/>
          <w:sz w:val="16"/>
          <w:szCs w:val="16"/>
        </w:rPr>
        <w:t>доля возмещенных средств бюджета Валдайского муниципального района, использованных с нарушением зак</w:t>
      </w:r>
      <w:r w:rsidRPr="008F3C96">
        <w:rPr>
          <w:rFonts w:ascii="Arial" w:hAnsi="Arial" w:cs="Arial"/>
          <w:sz w:val="16"/>
          <w:szCs w:val="16"/>
        </w:rPr>
        <w:t>о</w:t>
      </w:r>
      <w:r w:rsidRPr="008F3C96">
        <w:rPr>
          <w:rFonts w:ascii="Arial" w:hAnsi="Arial" w:cs="Arial"/>
          <w:sz w:val="16"/>
          <w:szCs w:val="16"/>
        </w:rPr>
        <w:t>нодательства в финансово-бюджетной сфере, к общей сумме средств, предлагаемых к возмещению в предписаниях по устранению нарушений, сост</w:t>
      </w:r>
      <w:r w:rsidRPr="008F3C96">
        <w:rPr>
          <w:rFonts w:ascii="Arial" w:hAnsi="Arial" w:cs="Arial"/>
          <w:sz w:val="16"/>
          <w:szCs w:val="16"/>
        </w:rPr>
        <w:t>а</w:t>
      </w:r>
      <w:r w:rsidRPr="008F3C96">
        <w:rPr>
          <w:rFonts w:ascii="Arial" w:hAnsi="Arial" w:cs="Arial"/>
          <w:sz w:val="16"/>
          <w:szCs w:val="16"/>
        </w:rPr>
        <w:t>вит не менее 90,0 %;</w:t>
      </w:r>
    </w:p>
    <w:p w:rsidR="00E44AB2" w:rsidRPr="008F3C96" w:rsidRDefault="00E44AB2" w:rsidP="003F52BE">
      <w:pPr>
        <w:tabs>
          <w:tab w:val="left" w:pos="851"/>
          <w:tab w:val="left" w:pos="993"/>
        </w:tabs>
        <w:ind w:firstLine="142"/>
        <w:jc w:val="both"/>
        <w:rPr>
          <w:rFonts w:ascii="Arial" w:eastAsia="MS Mincho" w:hAnsi="Arial" w:cs="Arial"/>
          <w:sz w:val="16"/>
          <w:szCs w:val="16"/>
          <w:lang w:eastAsia="ja-JP"/>
        </w:rPr>
      </w:pPr>
      <w:r w:rsidRPr="008F3C96">
        <w:rPr>
          <w:rFonts w:ascii="Arial" w:hAnsi="Arial" w:cs="Arial"/>
          <w:sz w:val="16"/>
          <w:szCs w:val="16"/>
        </w:rPr>
        <w:t>будет обеспечено сокращение уровня долговой нагрузки на бюджет Ва</w:t>
      </w:r>
      <w:r w:rsidRPr="008F3C96">
        <w:rPr>
          <w:rFonts w:ascii="Arial" w:hAnsi="Arial" w:cs="Arial"/>
          <w:sz w:val="16"/>
          <w:szCs w:val="16"/>
        </w:rPr>
        <w:t>л</w:t>
      </w:r>
      <w:r w:rsidRPr="008F3C96">
        <w:rPr>
          <w:rFonts w:ascii="Arial" w:hAnsi="Arial" w:cs="Arial"/>
          <w:sz w:val="16"/>
          <w:szCs w:val="16"/>
        </w:rPr>
        <w:t>дайского муниципального района;</w:t>
      </w:r>
    </w:p>
    <w:p w:rsidR="00E44AB2" w:rsidRPr="008F3C96" w:rsidRDefault="00E44AB2" w:rsidP="003F52BE">
      <w:pPr>
        <w:tabs>
          <w:tab w:val="left" w:pos="851"/>
          <w:tab w:val="left" w:pos="993"/>
        </w:tabs>
        <w:ind w:firstLine="142"/>
        <w:jc w:val="both"/>
        <w:rPr>
          <w:rFonts w:ascii="Arial" w:hAnsi="Arial" w:cs="Arial"/>
          <w:sz w:val="16"/>
          <w:szCs w:val="16"/>
        </w:rPr>
      </w:pPr>
      <w:r w:rsidRPr="008F3C96">
        <w:rPr>
          <w:rFonts w:ascii="Arial" w:hAnsi="Arial" w:cs="Arial"/>
          <w:sz w:val="16"/>
          <w:szCs w:val="16"/>
        </w:rPr>
        <w:t>удельный вес расходов бюджета муниципального района, формируемых в рамках муниципальных программ Валдайского муниципального района, в общем объеме расх</w:t>
      </w:r>
      <w:r w:rsidRPr="008F3C96">
        <w:rPr>
          <w:rFonts w:ascii="Arial" w:hAnsi="Arial" w:cs="Arial"/>
          <w:sz w:val="16"/>
          <w:szCs w:val="16"/>
        </w:rPr>
        <w:t>о</w:t>
      </w:r>
      <w:r w:rsidRPr="008F3C96">
        <w:rPr>
          <w:rFonts w:ascii="Arial" w:hAnsi="Arial" w:cs="Arial"/>
          <w:sz w:val="16"/>
          <w:szCs w:val="16"/>
        </w:rPr>
        <w:t>дов бюджета сохранится на уровне 90%.</w:t>
      </w:r>
    </w:p>
    <w:p w:rsidR="00E44AB2" w:rsidRPr="008F3C96" w:rsidRDefault="00E44AB2" w:rsidP="00E44AB2">
      <w:pPr>
        <w:pStyle w:val="ConsPlusTitle"/>
        <w:contextualSpacing/>
        <w:jc w:val="center"/>
        <w:outlineLvl w:val="1"/>
        <w:rPr>
          <w:rFonts w:ascii="Arial" w:hAnsi="Arial" w:cs="Arial"/>
          <w:sz w:val="16"/>
          <w:szCs w:val="16"/>
        </w:rPr>
      </w:pPr>
      <w:r w:rsidRPr="008F3C96">
        <w:rPr>
          <w:rFonts w:ascii="Arial" w:hAnsi="Arial" w:cs="Arial"/>
          <w:sz w:val="16"/>
          <w:szCs w:val="16"/>
        </w:rPr>
        <w:t>Характеристика текущего состояния в сфере реализации</w:t>
      </w:r>
    </w:p>
    <w:p w:rsidR="00E44AB2" w:rsidRPr="008F3C96" w:rsidRDefault="00E44AB2" w:rsidP="00E44AB2">
      <w:pPr>
        <w:pStyle w:val="ConsPlusTitle"/>
        <w:contextualSpacing/>
        <w:jc w:val="center"/>
        <w:rPr>
          <w:rFonts w:ascii="Arial" w:hAnsi="Arial" w:cs="Arial"/>
          <w:sz w:val="16"/>
          <w:szCs w:val="16"/>
        </w:rPr>
      </w:pPr>
      <w:r w:rsidRPr="008F3C96">
        <w:rPr>
          <w:rFonts w:ascii="Arial" w:hAnsi="Arial" w:cs="Arial"/>
          <w:sz w:val="16"/>
          <w:szCs w:val="16"/>
        </w:rPr>
        <w:t>муниципальной программы</w:t>
      </w:r>
    </w:p>
    <w:p w:rsidR="00E44AB2" w:rsidRPr="008F3C96" w:rsidRDefault="00E44AB2" w:rsidP="003F52BE">
      <w:pPr>
        <w:pStyle w:val="ConsPlusTitle"/>
        <w:ind w:firstLine="142"/>
        <w:contextualSpacing/>
        <w:jc w:val="both"/>
        <w:textAlignment w:val="baseline"/>
        <w:outlineLvl w:val="2"/>
        <w:rPr>
          <w:rFonts w:ascii="Arial" w:hAnsi="Arial" w:cs="Arial"/>
          <w:sz w:val="16"/>
          <w:szCs w:val="16"/>
        </w:rPr>
      </w:pPr>
      <w:r w:rsidRPr="008F3C96">
        <w:rPr>
          <w:rFonts w:ascii="Arial" w:hAnsi="Arial" w:cs="Arial"/>
          <w:sz w:val="16"/>
          <w:szCs w:val="16"/>
        </w:rPr>
        <w:t>1. Управление финансами в Валдайском муниципальном районе</w:t>
      </w:r>
    </w:p>
    <w:p w:rsidR="00E44AB2" w:rsidRPr="008F3C96" w:rsidRDefault="00E44AB2" w:rsidP="003F52BE">
      <w:pPr>
        <w:pStyle w:val="ConsPlusNormal"/>
        <w:ind w:firstLine="142"/>
        <w:contextualSpacing/>
        <w:jc w:val="both"/>
        <w:rPr>
          <w:sz w:val="16"/>
          <w:szCs w:val="16"/>
        </w:rPr>
      </w:pPr>
      <w:r w:rsidRPr="008F3C96">
        <w:rPr>
          <w:sz w:val="16"/>
          <w:szCs w:val="16"/>
        </w:rPr>
        <w:t>Эффективное, ответственное и прозрачное управление финансами на муниципальном уровне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 достижения стратегических приор</w:t>
      </w:r>
      <w:r w:rsidRPr="008F3C96">
        <w:rPr>
          <w:sz w:val="16"/>
          <w:szCs w:val="16"/>
        </w:rPr>
        <w:t>и</w:t>
      </w:r>
      <w:r w:rsidRPr="008F3C96">
        <w:rPr>
          <w:sz w:val="16"/>
          <w:szCs w:val="16"/>
        </w:rPr>
        <w:t>тетов социально-экономического развития района.</w:t>
      </w:r>
    </w:p>
    <w:p w:rsidR="00E44AB2" w:rsidRPr="008F3C96" w:rsidRDefault="00E44AB2" w:rsidP="003F52BE">
      <w:pPr>
        <w:pStyle w:val="ConsPlusNormal"/>
        <w:ind w:firstLine="142"/>
        <w:contextualSpacing/>
        <w:jc w:val="both"/>
        <w:rPr>
          <w:sz w:val="16"/>
          <w:szCs w:val="16"/>
        </w:rPr>
      </w:pPr>
      <w:r w:rsidRPr="008F3C96">
        <w:rPr>
          <w:sz w:val="16"/>
          <w:szCs w:val="16"/>
        </w:rPr>
        <w:t>В современных условиях сфера реализации управления финансами в Валдайском муниципальном районе опр</w:t>
      </w:r>
      <w:r w:rsidRPr="008F3C96">
        <w:rPr>
          <w:sz w:val="16"/>
          <w:szCs w:val="16"/>
        </w:rPr>
        <w:t>е</w:t>
      </w:r>
      <w:r w:rsidRPr="008F3C96">
        <w:rPr>
          <w:sz w:val="16"/>
          <w:szCs w:val="16"/>
        </w:rPr>
        <w:t>деляется:</w:t>
      </w:r>
    </w:p>
    <w:p w:rsidR="00E44AB2" w:rsidRPr="008F3C96" w:rsidRDefault="00E44AB2" w:rsidP="003F52BE">
      <w:pPr>
        <w:pStyle w:val="ConsPlusNormal"/>
        <w:ind w:firstLine="142"/>
        <w:contextualSpacing/>
        <w:jc w:val="both"/>
        <w:rPr>
          <w:sz w:val="16"/>
          <w:szCs w:val="16"/>
        </w:rPr>
      </w:pPr>
      <w:r w:rsidRPr="008F3C96">
        <w:rPr>
          <w:sz w:val="16"/>
          <w:szCs w:val="16"/>
        </w:rPr>
        <w:t>формированием и реализацией налоговой, бюджетной и долговой политики Валдайского муниц</w:t>
      </w:r>
      <w:r w:rsidRPr="008F3C96">
        <w:rPr>
          <w:sz w:val="16"/>
          <w:szCs w:val="16"/>
        </w:rPr>
        <w:t>и</w:t>
      </w:r>
      <w:r w:rsidRPr="008F3C96">
        <w:rPr>
          <w:sz w:val="16"/>
          <w:szCs w:val="16"/>
        </w:rPr>
        <w:t>пального района;</w:t>
      </w:r>
    </w:p>
    <w:p w:rsidR="00E44AB2" w:rsidRPr="008F3C96" w:rsidRDefault="00E44AB2" w:rsidP="003F52BE">
      <w:pPr>
        <w:pStyle w:val="ConsPlusNormal"/>
        <w:ind w:firstLine="142"/>
        <w:contextualSpacing/>
        <w:jc w:val="both"/>
        <w:rPr>
          <w:sz w:val="16"/>
          <w:szCs w:val="16"/>
        </w:rPr>
      </w:pPr>
      <w:r w:rsidRPr="008F3C96">
        <w:rPr>
          <w:sz w:val="16"/>
          <w:szCs w:val="16"/>
        </w:rPr>
        <w:t>формированием и содействием в обеспечении соблюдения бюджетного законод</w:t>
      </w:r>
      <w:r w:rsidRPr="008F3C96">
        <w:rPr>
          <w:sz w:val="16"/>
          <w:szCs w:val="16"/>
        </w:rPr>
        <w:t>а</w:t>
      </w:r>
      <w:r w:rsidRPr="008F3C96">
        <w:rPr>
          <w:sz w:val="16"/>
          <w:szCs w:val="16"/>
        </w:rPr>
        <w:t>тельства;</w:t>
      </w:r>
    </w:p>
    <w:p w:rsidR="00E44AB2" w:rsidRPr="008F3C96" w:rsidRDefault="00E44AB2" w:rsidP="003F52BE">
      <w:pPr>
        <w:pStyle w:val="ConsPlusNormal"/>
        <w:ind w:firstLine="142"/>
        <w:contextualSpacing/>
        <w:jc w:val="both"/>
        <w:rPr>
          <w:sz w:val="16"/>
          <w:szCs w:val="16"/>
        </w:rPr>
      </w:pPr>
      <w:r w:rsidRPr="008F3C96">
        <w:rPr>
          <w:sz w:val="16"/>
          <w:szCs w:val="16"/>
        </w:rPr>
        <w:t>организацией бюджетного процесса в Валдайском муниципальном районе, в том числе по планированию и исполнению бюджета муниц</w:t>
      </w:r>
      <w:r w:rsidRPr="008F3C96">
        <w:rPr>
          <w:sz w:val="16"/>
          <w:szCs w:val="16"/>
        </w:rPr>
        <w:t>и</w:t>
      </w:r>
      <w:r w:rsidRPr="008F3C96">
        <w:rPr>
          <w:sz w:val="16"/>
          <w:szCs w:val="16"/>
        </w:rPr>
        <w:t>пального района;</w:t>
      </w:r>
    </w:p>
    <w:p w:rsidR="00E44AB2" w:rsidRPr="008F3C96" w:rsidRDefault="00E44AB2" w:rsidP="003F52BE">
      <w:pPr>
        <w:pStyle w:val="ConsPlusNormal"/>
        <w:ind w:firstLine="142"/>
        <w:contextualSpacing/>
        <w:jc w:val="both"/>
        <w:rPr>
          <w:sz w:val="16"/>
          <w:szCs w:val="16"/>
        </w:rPr>
      </w:pPr>
      <w:r w:rsidRPr="008F3C96">
        <w:rPr>
          <w:sz w:val="16"/>
          <w:szCs w:val="16"/>
        </w:rPr>
        <w:t>управлением долгом Валдайского муниципального района;</w:t>
      </w:r>
    </w:p>
    <w:p w:rsidR="00E44AB2" w:rsidRPr="008F3C96" w:rsidRDefault="00E44AB2" w:rsidP="003F52BE">
      <w:pPr>
        <w:pStyle w:val="ConsPlusNormal"/>
        <w:ind w:firstLine="142"/>
        <w:contextualSpacing/>
        <w:jc w:val="both"/>
        <w:rPr>
          <w:sz w:val="16"/>
          <w:szCs w:val="16"/>
        </w:rPr>
      </w:pPr>
      <w:r w:rsidRPr="008F3C96">
        <w:rPr>
          <w:sz w:val="16"/>
          <w:szCs w:val="16"/>
        </w:rPr>
        <w:t>содействием в повышении качества управления финансами и эффективности бю</w:t>
      </w:r>
      <w:r w:rsidRPr="008F3C96">
        <w:rPr>
          <w:sz w:val="16"/>
          <w:szCs w:val="16"/>
        </w:rPr>
        <w:t>д</w:t>
      </w:r>
      <w:r w:rsidRPr="008F3C96">
        <w:rPr>
          <w:sz w:val="16"/>
          <w:szCs w:val="16"/>
        </w:rPr>
        <w:t>жетных расходов;</w:t>
      </w:r>
    </w:p>
    <w:p w:rsidR="00E44AB2" w:rsidRPr="008F3C96" w:rsidRDefault="00E44AB2" w:rsidP="003F52BE">
      <w:pPr>
        <w:pStyle w:val="ConsPlusNormal"/>
        <w:ind w:firstLine="142"/>
        <w:contextualSpacing/>
        <w:jc w:val="both"/>
        <w:rPr>
          <w:sz w:val="16"/>
          <w:szCs w:val="16"/>
        </w:rPr>
      </w:pPr>
      <w:r w:rsidRPr="008F3C96">
        <w:rPr>
          <w:sz w:val="16"/>
          <w:szCs w:val="16"/>
        </w:rPr>
        <w:t>реализацией полномочий в сфере муниципального финансового контроля;</w:t>
      </w:r>
    </w:p>
    <w:p w:rsidR="00E44AB2" w:rsidRPr="008F3C96" w:rsidRDefault="00E44AB2" w:rsidP="003F52BE">
      <w:pPr>
        <w:pStyle w:val="ConsPlusNormal"/>
        <w:ind w:firstLine="142"/>
        <w:contextualSpacing/>
        <w:jc w:val="both"/>
        <w:rPr>
          <w:sz w:val="16"/>
          <w:szCs w:val="16"/>
        </w:rPr>
      </w:pPr>
      <w:r w:rsidRPr="008F3C96">
        <w:rPr>
          <w:sz w:val="16"/>
          <w:szCs w:val="16"/>
        </w:rPr>
        <w:t>развитием информационной открытости для общества и взаимодействия с населением Валдайского района по вопросам бюджетного пр</w:t>
      </w:r>
      <w:r w:rsidRPr="008F3C96">
        <w:rPr>
          <w:sz w:val="16"/>
          <w:szCs w:val="16"/>
        </w:rPr>
        <w:t>о</w:t>
      </w:r>
      <w:r w:rsidRPr="008F3C96">
        <w:rPr>
          <w:sz w:val="16"/>
          <w:szCs w:val="16"/>
        </w:rPr>
        <w:t>цесса и финанс</w:t>
      </w:r>
      <w:r w:rsidRPr="008F3C96">
        <w:rPr>
          <w:sz w:val="16"/>
          <w:szCs w:val="16"/>
        </w:rPr>
        <w:t>о</w:t>
      </w:r>
      <w:r w:rsidRPr="008F3C96">
        <w:rPr>
          <w:sz w:val="16"/>
          <w:szCs w:val="16"/>
        </w:rPr>
        <w:t>вой грамотности.</w:t>
      </w:r>
    </w:p>
    <w:p w:rsidR="00E44AB2" w:rsidRPr="008F3C96" w:rsidRDefault="00E44AB2" w:rsidP="003F52BE">
      <w:pPr>
        <w:pStyle w:val="ConsPlusNormal"/>
        <w:ind w:firstLine="142"/>
        <w:contextualSpacing/>
        <w:jc w:val="both"/>
        <w:rPr>
          <w:sz w:val="16"/>
          <w:szCs w:val="16"/>
        </w:rPr>
      </w:pPr>
      <w:r w:rsidRPr="008F3C96">
        <w:rPr>
          <w:sz w:val="16"/>
          <w:szCs w:val="16"/>
        </w:rPr>
        <w:t>Сложившаяся система управления общественными финансами является результатом активных процессов реформирования. В последнее десят</w:t>
      </w:r>
      <w:r w:rsidRPr="008F3C96">
        <w:rPr>
          <w:sz w:val="16"/>
          <w:szCs w:val="16"/>
        </w:rPr>
        <w:t>и</w:t>
      </w:r>
      <w:r w:rsidRPr="008F3C96">
        <w:rPr>
          <w:sz w:val="16"/>
          <w:szCs w:val="16"/>
        </w:rPr>
        <w:t>летие ключевыми этапами и инструментами развития общественных финансов явл</w:t>
      </w:r>
      <w:r w:rsidRPr="008F3C96">
        <w:rPr>
          <w:sz w:val="16"/>
          <w:szCs w:val="16"/>
        </w:rPr>
        <w:t>я</w:t>
      </w:r>
      <w:r w:rsidRPr="008F3C96">
        <w:rPr>
          <w:sz w:val="16"/>
          <w:szCs w:val="16"/>
        </w:rPr>
        <w:t>лись:</w:t>
      </w:r>
    </w:p>
    <w:p w:rsidR="00E44AB2" w:rsidRPr="008F3C96" w:rsidRDefault="00E44AB2" w:rsidP="003F52BE">
      <w:pPr>
        <w:pStyle w:val="ConsPlusNormal"/>
        <w:ind w:firstLine="142"/>
        <w:contextualSpacing/>
        <w:jc w:val="both"/>
        <w:rPr>
          <w:sz w:val="16"/>
          <w:szCs w:val="16"/>
        </w:rPr>
      </w:pPr>
      <w:r w:rsidRPr="008F3C96">
        <w:rPr>
          <w:sz w:val="16"/>
          <w:szCs w:val="16"/>
        </w:rPr>
        <w:t>реализация долгосрочной муниципальной целевой программы "Повышение эффективности бюджетных расходов Валдайского муниципального района на 2011 - 2014 годы", у</w:t>
      </w:r>
      <w:r w:rsidRPr="008F3C96">
        <w:rPr>
          <w:sz w:val="16"/>
          <w:szCs w:val="16"/>
        </w:rPr>
        <w:t>т</w:t>
      </w:r>
      <w:r w:rsidRPr="008F3C96">
        <w:rPr>
          <w:sz w:val="16"/>
          <w:szCs w:val="16"/>
        </w:rPr>
        <w:t>вержденной постановлением Администрации Валдайского района от 08.09.2011 N 1406;</w:t>
      </w:r>
    </w:p>
    <w:p w:rsidR="00E44AB2" w:rsidRPr="008F3C96" w:rsidRDefault="00E44AB2" w:rsidP="003F52BE">
      <w:pPr>
        <w:pStyle w:val="ConsPlusNormal"/>
        <w:ind w:firstLine="142"/>
        <w:contextualSpacing/>
        <w:jc w:val="both"/>
        <w:rPr>
          <w:sz w:val="16"/>
          <w:szCs w:val="16"/>
        </w:rPr>
      </w:pPr>
      <w:r w:rsidRPr="008F3C96">
        <w:rPr>
          <w:sz w:val="16"/>
          <w:szCs w:val="16"/>
        </w:rPr>
        <w:t>реализация муниципальной программы Валдайского муниципального района  "Управление муниципальными финансами Валдайского муниципал</w:t>
      </w:r>
      <w:r w:rsidRPr="008F3C96">
        <w:rPr>
          <w:sz w:val="16"/>
          <w:szCs w:val="16"/>
        </w:rPr>
        <w:t>ь</w:t>
      </w:r>
      <w:r w:rsidRPr="008F3C96">
        <w:rPr>
          <w:sz w:val="16"/>
          <w:szCs w:val="16"/>
        </w:rPr>
        <w:t>ного района на 2014 - 2021 годы", утвержденной постановлением Администрации Ва</w:t>
      </w:r>
      <w:r w:rsidRPr="008F3C96">
        <w:rPr>
          <w:sz w:val="16"/>
          <w:szCs w:val="16"/>
        </w:rPr>
        <w:t>л</w:t>
      </w:r>
      <w:r w:rsidRPr="008F3C96">
        <w:rPr>
          <w:sz w:val="16"/>
          <w:szCs w:val="16"/>
        </w:rPr>
        <w:t xml:space="preserve">дайского муниципального района от 15.11.2013 N 1681, в период </w:t>
      </w:r>
      <w:r w:rsidRPr="008F3C96">
        <w:rPr>
          <w:sz w:val="16"/>
          <w:szCs w:val="16"/>
        </w:rPr>
        <w:lastRenderedPageBreak/>
        <w:t>с 2014 по 2020 годы.</w:t>
      </w:r>
    </w:p>
    <w:p w:rsidR="00E44AB2" w:rsidRPr="008F3C96" w:rsidRDefault="00E44AB2" w:rsidP="003F52BE">
      <w:pPr>
        <w:pStyle w:val="ConsPlusNormal"/>
        <w:ind w:firstLine="142"/>
        <w:contextualSpacing/>
        <w:jc w:val="both"/>
        <w:rPr>
          <w:sz w:val="16"/>
          <w:szCs w:val="16"/>
        </w:rPr>
      </w:pPr>
      <w:r w:rsidRPr="008F3C96">
        <w:rPr>
          <w:sz w:val="16"/>
          <w:szCs w:val="16"/>
        </w:rPr>
        <w:t>В результате развития сферы общественных финансов Валдайского муниципальн</w:t>
      </w:r>
      <w:r w:rsidRPr="008F3C96">
        <w:rPr>
          <w:sz w:val="16"/>
          <w:szCs w:val="16"/>
        </w:rPr>
        <w:t>о</w:t>
      </w:r>
      <w:r w:rsidRPr="008F3C96">
        <w:rPr>
          <w:sz w:val="16"/>
          <w:szCs w:val="16"/>
        </w:rPr>
        <w:t>го района:</w:t>
      </w:r>
    </w:p>
    <w:p w:rsidR="00E44AB2" w:rsidRPr="008F3C96" w:rsidRDefault="00E44AB2" w:rsidP="003F52BE">
      <w:pPr>
        <w:pStyle w:val="ConsPlusNormal"/>
        <w:ind w:firstLine="142"/>
        <w:contextualSpacing/>
        <w:jc w:val="both"/>
        <w:rPr>
          <w:sz w:val="16"/>
          <w:szCs w:val="16"/>
        </w:rPr>
      </w:pPr>
      <w:r w:rsidRPr="008F3C96">
        <w:rPr>
          <w:sz w:val="16"/>
          <w:szCs w:val="16"/>
        </w:rPr>
        <w:t>в сфере реализации бюджетного законодательства, бюджетно-налоговой политики, организации бюджетного процесса и повышения качества управления муниципальными финансами в Валдайском муниц</w:t>
      </w:r>
      <w:r w:rsidRPr="008F3C96">
        <w:rPr>
          <w:sz w:val="16"/>
          <w:szCs w:val="16"/>
        </w:rPr>
        <w:t>и</w:t>
      </w:r>
      <w:r w:rsidRPr="008F3C96">
        <w:rPr>
          <w:sz w:val="16"/>
          <w:szCs w:val="16"/>
        </w:rPr>
        <w:t>пальном районе:</w:t>
      </w:r>
    </w:p>
    <w:p w:rsidR="00E44AB2" w:rsidRPr="008F3C96" w:rsidRDefault="00E44AB2" w:rsidP="003F52BE">
      <w:pPr>
        <w:pStyle w:val="ConsPlusNormal"/>
        <w:ind w:firstLine="142"/>
        <w:contextualSpacing/>
        <w:jc w:val="both"/>
        <w:rPr>
          <w:sz w:val="16"/>
          <w:szCs w:val="16"/>
        </w:rPr>
      </w:pPr>
      <w:r w:rsidRPr="008F3C96">
        <w:rPr>
          <w:sz w:val="16"/>
          <w:szCs w:val="16"/>
        </w:rPr>
        <w:t>обеспечена четкая правовая регламентация процесса формирования и исполнения бюджета муниципального района;</w:t>
      </w:r>
    </w:p>
    <w:p w:rsidR="00E44AB2" w:rsidRPr="008F3C96" w:rsidRDefault="00E44AB2" w:rsidP="003F52BE">
      <w:pPr>
        <w:pStyle w:val="ConsPlusNormal"/>
        <w:ind w:firstLine="142"/>
        <w:contextualSpacing/>
        <w:jc w:val="both"/>
        <w:rPr>
          <w:sz w:val="16"/>
          <w:szCs w:val="16"/>
        </w:rPr>
      </w:pPr>
      <w:r w:rsidRPr="008F3C96">
        <w:rPr>
          <w:sz w:val="16"/>
          <w:szCs w:val="16"/>
        </w:rPr>
        <w:t>определены цели и задачи налоговой, бюджетной и долговой политики Валдайского  муниципального района с ежегодной актуализацией с учетом текущих условий и приор</w:t>
      </w:r>
      <w:r w:rsidRPr="008F3C96">
        <w:rPr>
          <w:sz w:val="16"/>
          <w:szCs w:val="16"/>
        </w:rPr>
        <w:t>и</w:t>
      </w:r>
      <w:r w:rsidRPr="008F3C96">
        <w:rPr>
          <w:sz w:val="16"/>
          <w:szCs w:val="16"/>
        </w:rPr>
        <w:t>тетов социально-экономического развития района;</w:t>
      </w:r>
    </w:p>
    <w:p w:rsidR="00E44AB2" w:rsidRPr="008F3C96" w:rsidRDefault="00E44AB2" w:rsidP="003F52BE">
      <w:pPr>
        <w:pStyle w:val="ConsPlusNormal"/>
        <w:ind w:firstLine="142"/>
        <w:contextualSpacing/>
        <w:jc w:val="both"/>
        <w:rPr>
          <w:sz w:val="16"/>
          <w:szCs w:val="16"/>
        </w:rPr>
      </w:pPr>
      <w:r w:rsidRPr="008F3C96">
        <w:rPr>
          <w:sz w:val="16"/>
          <w:szCs w:val="16"/>
        </w:rPr>
        <w:t>осуществлена оценка эффективности налоговых льгот (пониженных ст</w:t>
      </w:r>
      <w:r w:rsidRPr="008F3C96">
        <w:rPr>
          <w:sz w:val="16"/>
          <w:szCs w:val="16"/>
        </w:rPr>
        <w:t>а</w:t>
      </w:r>
      <w:r w:rsidRPr="008F3C96">
        <w:rPr>
          <w:sz w:val="16"/>
          <w:szCs w:val="16"/>
        </w:rPr>
        <w:t>вок);</w:t>
      </w:r>
    </w:p>
    <w:p w:rsidR="00E44AB2" w:rsidRPr="008F3C96" w:rsidRDefault="00E44AB2" w:rsidP="003F52BE">
      <w:pPr>
        <w:pStyle w:val="ConsPlusNormal"/>
        <w:ind w:firstLine="142"/>
        <w:contextualSpacing/>
        <w:jc w:val="both"/>
        <w:rPr>
          <w:sz w:val="16"/>
          <w:szCs w:val="16"/>
        </w:rPr>
      </w:pPr>
      <w:r w:rsidRPr="008F3C96">
        <w:rPr>
          <w:sz w:val="16"/>
          <w:szCs w:val="16"/>
        </w:rPr>
        <w:t>осуществлен переход к формированию и утверждению бюджета муниципального района на трехлетний период, а также сформирован бю</w:t>
      </w:r>
      <w:r w:rsidRPr="008F3C96">
        <w:rPr>
          <w:sz w:val="16"/>
          <w:szCs w:val="16"/>
        </w:rPr>
        <w:t>д</w:t>
      </w:r>
      <w:r w:rsidRPr="008F3C96">
        <w:rPr>
          <w:sz w:val="16"/>
          <w:szCs w:val="16"/>
        </w:rPr>
        <w:t>жетный прогноз на долгосрочный пер</w:t>
      </w:r>
      <w:r w:rsidRPr="008F3C96">
        <w:rPr>
          <w:sz w:val="16"/>
          <w:szCs w:val="16"/>
        </w:rPr>
        <w:t>и</w:t>
      </w:r>
      <w:r w:rsidRPr="008F3C96">
        <w:rPr>
          <w:sz w:val="16"/>
          <w:szCs w:val="16"/>
        </w:rPr>
        <w:t>од;</w:t>
      </w:r>
    </w:p>
    <w:p w:rsidR="00E44AB2" w:rsidRPr="008F3C96" w:rsidRDefault="00E44AB2" w:rsidP="003F52BE">
      <w:pPr>
        <w:pStyle w:val="ConsPlusNormal"/>
        <w:ind w:firstLine="142"/>
        <w:contextualSpacing/>
        <w:jc w:val="both"/>
        <w:rPr>
          <w:sz w:val="16"/>
          <w:szCs w:val="16"/>
        </w:rPr>
      </w:pPr>
      <w:r w:rsidRPr="008F3C96">
        <w:rPr>
          <w:sz w:val="16"/>
          <w:szCs w:val="16"/>
        </w:rPr>
        <w:t>осуществлен переход на программную структуру бюджета муниципального района посредством разработки и реализации муниципальных программ Валдайского муниципального района (к 2018 году доля программных расходов с</w:t>
      </w:r>
      <w:r w:rsidRPr="008F3C96">
        <w:rPr>
          <w:sz w:val="16"/>
          <w:szCs w:val="16"/>
        </w:rPr>
        <w:t>о</w:t>
      </w:r>
      <w:r w:rsidRPr="008F3C96">
        <w:rPr>
          <w:sz w:val="16"/>
          <w:szCs w:val="16"/>
        </w:rPr>
        <w:t>ставила 90,0 %);</w:t>
      </w:r>
    </w:p>
    <w:p w:rsidR="00E44AB2" w:rsidRPr="008F3C96" w:rsidRDefault="00E44AB2" w:rsidP="003F52BE">
      <w:pPr>
        <w:pStyle w:val="ConsPlusNormal"/>
        <w:ind w:firstLine="142"/>
        <w:contextualSpacing/>
        <w:jc w:val="both"/>
        <w:rPr>
          <w:sz w:val="16"/>
          <w:szCs w:val="16"/>
        </w:rPr>
      </w:pPr>
      <w:r w:rsidRPr="008F3C96">
        <w:rPr>
          <w:sz w:val="16"/>
          <w:szCs w:val="16"/>
        </w:rPr>
        <w:t>применены механизмы инвентаризации расходных обязательств, обеспечено своевременное выполнение принятых обязательств и минимизиров</w:t>
      </w:r>
      <w:r w:rsidRPr="008F3C96">
        <w:rPr>
          <w:sz w:val="16"/>
          <w:szCs w:val="16"/>
        </w:rPr>
        <w:t>а</w:t>
      </w:r>
      <w:r w:rsidRPr="008F3C96">
        <w:rPr>
          <w:sz w:val="16"/>
          <w:szCs w:val="16"/>
        </w:rPr>
        <w:t>ны риски появления просроченной кредиторской задолженн</w:t>
      </w:r>
      <w:r w:rsidRPr="008F3C96">
        <w:rPr>
          <w:sz w:val="16"/>
          <w:szCs w:val="16"/>
        </w:rPr>
        <w:t>о</w:t>
      </w:r>
      <w:r w:rsidRPr="008F3C96">
        <w:rPr>
          <w:sz w:val="16"/>
          <w:szCs w:val="16"/>
        </w:rPr>
        <w:t>сти;</w:t>
      </w:r>
    </w:p>
    <w:p w:rsidR="00E44AB2" w:rsidRPr="008F3C96" w:rsidRDefault="00E44AB2" w:rsidP="003F52BE">
      <w:pPr>
        <w:pStyle w:val="ConsPlusNormal"/>
        <w:ind w:firstLine="142"/>
        <w:contextualSpacing/>
        <w:jc w:val="both"/>
        <w:rPr>
          <w:sz w:val="16"/>
          <w:szCs w:val="16"/>
        </w:rPr>
      </w:pPr>
      <w:r w:rsidRPr="008F3C96">
        <w:rPr>
          <w:sz w:val="16"/>
          <w:szCs w:val="16"/>
        </w:rPr>
        <w:t>повышен уровень обоснованности и прозрачности бюджетных ассигнов</w:t>
      </w:r>
      <w:r w:rsidRPr="008F3C96">
        <w:rPr>
          <w:sz w:val="16"/>
          <w:szCs w:val="16"/>
        </w:rPr>
        <w:t>а</w:t>
      </w:r>
      <w:r w:rsidRPr="008F3C96">
        <w:rPr>
          <w:sz w:val="16"/>
          <w:szCs w:val="16"/>
        </w:rPr>
        <w:t>ний;</w:t>
      </w:r>
    </w:p>
    <w:p w:rsidR="00E44AB2" w:rsidRPr="008F3C96" w:rsidRDefault="00E44AB2" w:rsidP="003F52BE">
      <w:pPr>
        <w:pStyle w:val="ConsPlusNormal"/>
        <w:ind w:firstLine="142"/>
        <w:contextualSpacing/>
        <w:jc w:val="both"/>
        <w:rPr>
          <w:sz w:val="16"/>
          <w:szCs w:val="16"/>
        </w:rPr>
      </w:pPr>
      <w:r w:rsidRPr="008F3C96">
        <w:rPr>
          <w:sz w:val="16"/>
          <w:szCs w:val="16"/>
        </w:rPr>
        <w:t>успешно реализовано автоматизация процессов планирования бюджета, ведения реестра расходных обязательств, сводной бюджетной росписи и бюджетных росписей главных распорядителей бюджетных средств (далее ГРБС), исполнения бюджета по казначе</w:t>
      </w:r>
      <w:r w:rsidRPr="008F3C96">
        <w:rPr>
          <w:sz w:val="16"/>
          <w:szCs w:val="16"/>
        </w:rPr>
        <w:t>й</w:t>
      </w:r>
      <w:r w:rsidRPr="008F3C96">
        <w:rPr>
          <w:sz w:val="16"/>
          <w:szCs w:val="16"/>
        </w:rPr>
        <w:t>ской системе;</w:t>
      </w:r>
    </w:p>
    <w:p w:rsidR="00E44AB2" w:rsidRPr="008F3C96" w:rsidRDefault="00E44AB2" w:rsidP="003F52BE">
      <w:pPr>
        <w:pStyle w:val="ConsPlusNormal"/>
        <w:ind w:firstLine="142"/>
        <w:contextualSpacing/>
        <w:jc w:val="both"/>
        <w:rPr>
          <w:sz w:val="16"/>
          <w:szCs w:val="16"/>
        </w:rPr>
      </w:pPr>
      <w:r w:rsidRPr="008F3C96">
        <w:rPr>
          <w:sz w:val="16"/>
          <w:szCs w:val="16"/>
        </w:rPr>
        <w:t>обеспечено ведение регулярного мониторинга качества финансового менеджмента, осуществляемого ГРБС на основе системы показателей (инд</w:t>
      </w:r>
      <w:r w:rsidRPr="008F3C96">
        <w:rPr>
          <w:sz w:val="16"/>
          <w:szCs w:val="16"/>
        </w:rPr>
        <w:t>и</w:t>
      </w:r>
      <w:r w:rsidRPr="008F3C96">
        <w:rPr>
          <w:sz w:val="16"/>
          <w:szCs w:val="16"/>
        </w:rPr>
        <w:t>кат</w:t>
      </w:r>
      <w:r w:rsidRPr="008F3C96">
        <w:rPr>
          <w:sz w:val="16"/>
          <w:szCs w:val="16"/>
        </w:rPr>
        <w:t>о</w:t>
      </w:r>
      <w:r w:rsidRPr="008F3C96">
        <w:rPr>
          <w:sz w:val="16"/>
          <w:szCs w:val="16"/>
        </w:rPr>
        <w:t>ров) состояния бюджета муниципального района;</w:t>
      </w:r>
    </w:p>
    <w:p w:rsidR="00E44AB2" w:rsidRPr="008F3C96" w:rsidRDefault="00E44AB2" w:rsidP="003F52BE">
      <w:pPr>
        <w:pStyle w:val="ConsPlusNormal"/>
        <w:ind w:firstLine="142"/>
        <w:contextualSpacing/>
        <w:jc w:val="both"/>
        <w:rPr>
          <w:sz w:val="16"/>
          <w:szCs w:val="16"/>
        </w:rPr>
      </w:pPr>
      <w:r w:rsidRPr="008F3C96">
        <w:rPr>
          <w:sz w:val="16"/>
          <w:szCs w:val="16"/>
        </w:rPr>
        <w:t>обеспечено надлежащее качество управления муниципальными финансами Валдайского муниципального района по результатам мониторинга, проводимого Министерством ф</w:t>
      </w:r>
      <w:r w:rsidRPr="008F3C96">
        <w:rPr>
          <w:sz w:val="16"/>
          <w:szCs w:val="16"/>
        </w:rPr>
        <w:t>и</w:t>
      </w:r>
      <w:r w:rsidRPr="008F3C96">
        <w:rPr>
          <w:sz w:val="16"/>
          <w:szCs w:val="16"/>
        </w:rPr>
        <w:t>нансов Новгородской области;</w:t>
      </w:r>
    </w:p>
    <w:p w:rsidR="00E44AB2" w:rsidRPr="008F3C96" w:rsidRDefault="00E44AB2" w:rsidP="003F52BE">
      <w:pPr>
        <w:pStyle w:val="ConsPlusNormal"/>
        <w:ind w:firstLine="142"/>
        <w:contextualSpacing/>
        <w:jc w:val="both"/>
        <w:rPr>
          <w:sz w:val="16"/>
          <w:szCs w:val="16"/>
        </w:rPr>
      </w:pPr>
      <w:r w:rsidRPr="008F3C96">
        <w:rPr>
          <w:sz w:val="16"/>
          <w:szCs w:val="16"/>
        </w:rPr>
        <w:t>в сфере управления муниципальным долгом Валдайского муниципального района;</w:t>
      </w:r>
    </w:p>
    <w:p w:rsidR="00E44AB2" w:rsidRPr="008F3C96" w:rsidRDefault="00E44AB2" w:rsidP="003F52BE">
      <w:pPr>
        <w:pStyle w:val="ConsPlusNormal"/>
        <w:ind w:firstLine="142"/>
        <w:contextualSpacing/>
        <w:jc w:val="both"/>
        <w:rPr>
          <w:sz w:val="16"/>
          <w:szCs w:val="16"/>
        </w:rPr>
      </w:pPr>
      <w:r w:rsidRPr="008F3C96">
        <w:rPr>
          <w:sz w:val="16"/>
          <w:szCs w:val="16"/>
        </w:rPr>
        <w:t>остановлен рост муниципальных долговых обязательств.</w:t>
      </w:r>
    </w:p>
    <w:p w:rsidR="00E44AB2" w:rsidRPr="008F3C96" w:rsidRDefault="00E44AB2" w:rsidP="00E44AB2">
      <w:pPr>
        <w:shd w:val="clear" w:color="auto" w:fill="FFFFFF"/>
        <w:jc w:val="center"/>
        <w:rPr>
          <w:rFonts w:ascii="Arial" w:hAnsi="Arial" w:cs="Arial"/>
          <w:sz w:val="16"/>
          <w:szCs w:val="16"/>
        </w:rPr>
      </w:pPr>
      <w:r w:rsidRPr="008F3C96">
        <w:rPr>
          <w:rFonts w:ascii="Arial" w:hAnsi="Arial" w:cs="Arial"/>
          <w:b/>
          <w:bCs/>
          <w:spacing w:val="-10"/>
          <w:sz w:val="16"/>
          <w:szCs w:val="16"/>
        </w:rPr>
        <w:t>2. Оценка бюджетной обеспеченности Валдайского района</w:t>
      </w:r>
    </w:p>
    <w:p w:rsidR="00E44AB2" w:rsidRPr="008F3C96" w:rsidRDefault="00E44AB2" w:rsidP="003F52BE">
      <w:pPr>
        <w:widowControl w:val="0"/>
        <w:shd w:val="clear" w:color="auto" w:fill="FFFFFF"/>
        <w:ind w:firstLine="142"/>
        <w:jc w:val="both"/>
        <w:rPr>
          <w:rFonts w:ascii="Arial" w:hAnsi="Arial" w:cs="Arial"/>
          <w:b/>
          <w:sz w:val="16"/>
          <w:szCs w:val="16"/>
        </w:rPr>
      </w:pPr>
      <w:r w:rsidRPr="008F3C96">
        <w:rPr>
          <w:rFonts w:ascii="Arial" w:hAnsi="Arial" w:cs="Arial"/>
          <w:b/>
          <w:sz w:val="16"/>
          <w:szCs w:val="16"/>
        </w:rPr>
        <w:t>2.1. Оценка поступления доходов в бюджет муниципального района и конс</w:t>
      </w:r>
      <w:r w:rsidRPr="008F3C96">
        <w:rPr>
          <w:rFonts w:ascii="Arial" w:hAnsi="Arial" w:cs="Arial"/>
          <w:b/>
          <w:sz w:val="16"/>
          <w:szCs w:val="16"/>
        </w:rPr>
        <w:t>о</w:t>
      </w:r>
      <w:r w:rsidRPr="008F3C96">
        <w:rPr>
          <w:rFonts w:ascii="Arial" w:hAnsi="Arial" w:cs="Arial"/>
          <w:b/>
          <w:sz w:val="16"/>
          <w:szCs w:val="16"/>
        </w:rPr>
        <w:t>лидированный бюджет района</w:t>
      </w:r>
    </w:p>
    <w:p w:rsidR="00E44AB2" w:rsidRPr="008F3C96" w:rsidRDefault="00E44AB2" w:rsidP="003F52BE">
      <w:pPr>
        <w:shd w:val="clear" w:color="auto" w:fill="FFFFFF"/>
        <w:ind w:right="29" w:firstLine="142"/>
        <w:jc w:val="both"/>
        <w:rPr>
          <w:rFonts w:ascii="Arial" w:hAnsi="Arial" w:cs="Arial"/>
          <w:sz w:val="16"/>
          <w:szCs w:val="16"/>
        </w:rPr>
      </w:pPr>
      <w:r w:rsidRPr="008F3C96">
        <w:rPr>
          <w:rFonts w:ascii="Arial" w:hAnsi="Arial" w:cs="Arial"/>
          <w:sz w:val="16"/>
          <w:szCs w:val="16"/>
        </w:rPr>
        <w:t>Рост доходной части бюджета района за 2018 год составил 141,5 %, в том числе собственных доходов - 122,5 %. Уровень обеспеченности собс</w:t>
      </w:r>
      <w:r w:rsidRPr="008F3C96">
        <w:rPr>
          <w:rFonts w:ascii="Arial" w:hAnsi="Arial" w:cs="Arial"/>
          <w:sz w:val="16"/>
          <w:szCs w:val="16"/>
        </w:rPr>
        <w:t>т</w:t>
      </w:r>
      <w:r w:rsidRPr="008F3C96">
        <w:rPr>
          <w:rFonts w:ascii="Arial" w:hAnsi="Arial" w:cs="Arial"/>
          <w:sz w:val="16"/>
          <w:szCs w:val="16"/>
        </w:rPr>
        <w:t>венными доходами в 2017 г</w:t>
      </w:r>
      <w:r w:rsidRPr="008F3C96">
        <w:rPr>
          <w:rFonts w:ascii="Arial" w:hAnsi="Arial" w:cs="Arial"/>
          <w:sz w:val="16"/>
          <w:szCs w:val="16"/>
        </w:rPr>
        <w:t>о</w:t>
      </w:r>
      <w:r w:rsidRPr="008F3C96">
        <w:rPr>
          <w:rFonts w:ascii="Arial" w:hAnsi="Arial" w:cs="Arial"/>
          <w:sz w:val="16"/>
          <w:szCs w:val="16"/>
        </w:rPr>
        <w:t>ду составил 31,2 %, в 2018 году - 27 %.</w:t>
      </w:r>
    </w:p>
    <w:p w:rsidR="00E44AB2" w:rsidRPr="008F3C96" w:rsidRDefault="00E44AB2" w:rsidP="003F52BE">
      <w:pPr>
        <w:shd w:val="clear" w:color="auto" w:fill="FFFFFF"/>
        <w:ind w:right="34" w:firstLine="142"/>
        <w:jc w:val="both"/>
        <w:rPr>
          <w:rFonts w:ascii="Arial" w:hAnsi="Arial" w:cs="Arial"/>
          <w:sz w:val="16"/>
          <w:szCs w:val="16"/>
        </w:rPr>
      </w:pPr>
      <w:r w:rsidRPr="008F3C96">
        <w:rPr>
          <w:rFonts w:ascii="Arial" w:hAnsi="Arial" w:cs="Arial"/>
          <w:sz w:val="16"/>
          <w:szCs w:val="16"/>
        </w:rPr>
        <w:t>В 2018 году ключевой прирост обеспечили налог на доходы физических лиц, акцизы, налоги на совокупный доход, которые составляют б</w:t>
      </w:r>
      <w:r w:rsidRPr="008F3C96">
        <w:rPr>
          <w:rFonts w:ascii="Arial" w:hAnsi="Arial" w:cs="Arial"/>
          <w:sz w:val="16"/>
          <w:szCs w:val="16"/>
        </w:rPr>
        <w:t>о</w:t>
      </w:r>
      <w:r w:rsidRPr="008F3C96">
        <w:rPr>
          <w:rFonts w:ascii="Arial" w:hAnsi="Arial" w:cs="Arial"/>
          <w:sz w:val="16"/>
          <w:szCs w:val="16"/>
        </w:rPr>
        <w:t>лее 85,0 % со</w:t>
      </w:r>
      <w:r w:rsidRPr="008F3C96">
        <w:rPr>
          <w:rFonts w:ascii="Arial" w:hAnsi="Arial" w:cs="Arial"/>
          <w:sz w:val="16"/>
          <w:szCs w:val="16"/>
        </w:rPr>
        <w:t>б</w:t>
      </w:r>
      <w:r w:rsidRPr="008F3C96">
        <w:rPr>
          <w:rFonts w:ascii="Arial" w:hAnsi="Arial" w:cs="Arial"/>
          <w:sz w:val="16"/>
          <w:szCs w:val="16"/>
        </w:rPr>
        <w:t>ственных доходов бюджета района.</w:t>
      </w:r>
    </w:p>
    <w:p w:rsidR="00E44AB2" w:rsidRPr="008F3C96" w:rsidRDefault="00E44AB2" w:rsidP="003F52BE">
      <w:pPr>
        <w:shd w:val="clear" w:color="auto" w:fill="FFFFFF"/>
        <w:ind w:right="38" w:firstLine="142"/>
        <w:jc w:val="both"/>
        <w:rPr>
          <w:rFonts w:ascii="Arial" w:hAnsi="Arial" w:cs="Arial"/>
          <w:sz w:val="16"/>
          <w:szCs w:val="16"/>
        </w:rPr>
      </w:pPr>
      <w:r w:rsidRPr="008F3C96">
        <w:rPr>
          <w:rFonts w:ascii="Arial" w:hAnsi="Arial" w:cs="Arial"/>
          <w:sz w:val="16"/>
          <w:szCs w:val="16"/>
        </w:rPr>
        <w:t>Проблемным вопросом остается рост задолженности по платежам в бюджет Валдайского муниципального района. По информации Управления Федеральной налоговой службы по Новгородской области, недоимка по налогам и сборам, поступающим в консолидированный бюджет Ва</w:t>
      </w:r>
      <w:r w:rsidRPr="008F3C96">
        <w:rPr>
          <w:rFonts w:ascii="Arial" w:hAnsi="Arial" w:cs="Arial"/>
          <w:sz w:val="16"/>
          <w:szCs w:val="16"/>
        </w:rPr>
        <w:t>л</w:t>
      </w:r>
      <w:r w:rsidRPr="008F3C96">
        <w:rPr>
          <w:rFonts w:ascii="Arial" w:hAnsi="Arial" w:cs="Arial"/>
          <w:sz w:val="16"/>
          <w:szCs w:val="16"/>
        </w:rPr>
        <w:t>дайского муниципальн</w:t>
      </w:r>
      <w:r w:rsidRPr="008F3C96">
        <w:rPr>
          <w:rFonts w:ascii="Arial" w:hAnsi="Arial" w:cs="Arial"/>
          <w:sz w:val="16"/>
          <w:szCs w:val="16"/>
        </w:rPr>
        <w:t>о</w:t>
      </w:r>
      <w:r w:rsidRPr="008F3C96">
        <w:rPr>
          <w:rFonts w:ascii="Arial" w:hAnsi="Arial" w:cs="Arial"/>
          <w:sz w:val="16"/>
          <w:szCs w:val="16"/>
        </w:rPr>
        <w:t>го района, на 01 января 2019 года составила 12,8 млн.рублей и увеличилась по сравнению с 2017 годом на 0,3 млн.рублей или 2,3 %. Столь значительная сумма недоимки является потенциальным резервом попол</w:t>
      </w:r>
      <w:r w:rsidRPr="008F3C96">
        <w:rPr>
          <w:rFonts w:ascii="Arial" w:hAnsi="Arial" w:cs="Arial"/>
          <w:sz w:val="16"/>
          <w:szCs w:val="16"/>
        </w:rPr>
        <w:softHyphen/>
        <w:t>нения доходной части консолидированного бюджета мун</w:t>
      </w:r>
      <w:r w:rsidRPr="008F3C96">
        <w:rPr>
          <w:rFonts w:ascii="Arial" w:hAnsi="Arial" w:cs="Arial"/>
          <w:sz w:val="16"/>
          <w:szCs w:val="16"/>
        </w:rPr>
        <w:t>и</w:t>
      </w:r>
      <w:r w:rsidRPr="008F3C96">
        <w:rPr>
          <w:rFonts w:ascii="Arial" w:hAnsi="Arial" w:cs="Arial"/>
          <w:sz w:val="16"/>
          <w:szCs w:val="16"/>
        </w:rPr>
        <w:t>ципального ра</w:t>
      </w:r>
      <w:r w:rsidRPr="008F3C96">
        <w:rPr>
          <w:rFonts w:ascii="Arial" w:hAnsi="Arial" w:cs="Arial"/>
          <w:sz w:val="16"/>
          <w:szCs w:val="16"/>
        </w:rPr>
        <w:t>й</w:t>
      </w:r>
      <w:r w:rsidRPr="008F3C96">
        <w:rPr>
          <w:rFonts w:ascii="Arial" w:hAnsi="Arial" w:cs="Arial"/>
          <w:sz w:val="16"/>
          <w:szCs w:val="16"/>
        </w:rPr>
        <w:t>она.</w:t>
      </w:r>
    </w:p>
    <w:p w:rsidR="00E44AB2" w:rsidRPr="008F3C96" w:rsidRDefault="00E44AB2" w:rsidP="00E44AB2">
      <w:pPr>
        <w:shd w:val="clear" w:color="auto" w:fill="FFFFFF"/>
        <w:ind w:left="2141" w:hanging="1454"/>
        <w:jc w:val="right"/>
        <w:rPr>
          <w:rFonts w:ascii="Arial" w:hAnsi="Arial" w:cs="Arial"/>
          <w:sz w:val="16"/>
          <w:szCs w:val="16"/>
        </w:rPr>
      </w:pPr>
      <w:r w:rsidRPr="008F3C96">
        <w:rPr>
          <w:rFonts w:ascii="Arial" w:hAnsi="Arial" w:cs="Arial"/>
          <w:sz w:val="16"/>
          <w:szCs w:val="16"/>
        </w:rPr>
        <w:t xml:space="preserve">Таблица 1 </w:t>
      </w:r>
    </w:p>
    <w:p w:rsidR="00E44AB2" w:rsidRPr="008F3C96" w:rsidRDefault="00E44AB2" w:rsidP="00E44AB2">
      <w:pPr>
        <w:shd w:val="clear" w:color="auto" w:fill="FFFFFF"/>
        <w:jc w:val="center"/>
        <w:rPr>
          <w:rFonts w:ascii="Arial" w:hAnsi="Arial" w:cs="Arial"/>
          <w:b/>
          <w:sz w:val="16"/>
          <w:szCs w:val="16"/>
        </w:rPr>
      </w:pPr>
      <w:r w:rsidRPr="008F3C96">
        <w:rPr>
          <w:rFonts w:ascii="Arial" w:hAnsi="Arial" w:cs="Arial"/>
          <w:b/>
          <w:sz w:val="16"/>
          <w:szCs w:val="16"/>
        </w:rPr>
        <w:t xml:space="preserve">Основные параметры доходов бюджета района и консолидированного </w:t>
      </w:r>
    </w:p>
    <w:p w:rsidR="00E44AB2" w:rsidRPr="008F3C96" w:rsidRDefault="00E44AB2" w:rsidP="00E44AB2">
      <w:pPr>
        <w:shd w:val="clear" w:color="auto" w:fill="FFFFFF"/>
        <w:jc w:val="center"/>
        <w:rPr>
          <w:rFonts w:ascii="Arial" w:hAnsi="Arial" w:cs="Arial"/>
          <w:b/>
          <w:sz w:val="16"/>
          <w:szCs w:val="16"/>
        </w:rPr>
      </w:pPr>
      <w:r w:rsidRPr="008F3C96">
        <w:rPr>
          <w:rFonts w:ascii="Arial" w:hAnsi="Arial" w:cs="Arial"/>
          <w:b/>
          <w:sz w:val="16"/>
          <w:szCs w:val="16"/>
        </w:rPr>
        <w:t>бюджета Валда</w:t>
      </w:r>
      <w:r w:rsidRPr="008F3C96">
        <w:rPr>
          <w:rFonts w:ascii="Arial" w:hAnsi="Arial" w:cs="Arial"/>
          <w:b/>
          <w:sz w:val="16"/>
          <w:szCs w:val="16"/>
        </w:rPr>
        <w:t>й</w:t>
      </w:r>
      <w:r w:rsidRPr="008F3C96">
        <w:rPr>
          <w:rFonts w:ascii="Arial" w:hAnsi="Arial" w:cs="Arial"/>
          <w:b/>
          <w:sz w:val="16"/>
          <w:szCs w:val="16"/>
        </w:rPr>
        <w:t>ского района</w:t>
      </w:r>
    </w:p>
    <w:tbl>
      <w:tblPr>
        <w:tblW w:w="0" w:type="auto"/>
        <w:tblInd w:w="40" w:type="dxa"/>
        <w:tblLayout w:type="fixed"/>
        <w:tblCellMar>
          <w:left w:w="40" w:type="dxa"/>
          <w:right w:w="40" w:type="dxa"/>
        </w:tblCellMar>
        <w:tblLook w:val="0000" w:firstRow="0" w:lastRow="0" w:firstColumn="0" w:lastColumn="0" w:noHBand="0" w:noVBand="0"/>
      </w:tblPr>
      <w:tblGrid>
        <w:gridCol w:w="1719"/>
        <w:gridCol w:w="1913"/>
        <w:gridCol w:w="14"/>
        <w:gridCol w:w="2113"/>
        <w:gridCol w:w="14"/>
        <w:gridCol w:w="1195"/>
        <w:gridCol w:w="10"/>
        <w:gridCol w:w="1545"/>
        <w:gridCol w:w="1560"/>
        <w:gridCol w:w="1275"/>
      </w:tblGrid>
      <w:tr w:rsidR="00E44AB2" w:rsidRPr="008F3C96" w:rsidTr="003F52BE">
        <w:trPr>
          <w:trHeight w:val="20"/>
        </w:trPr>
        <w:tc>
          <w:tcPr>
            <w:tcW w:w="1719" w:type="dxa"/>
            <w:vMerge w:val="restart"/>
            <w:tcBorders>
              <w:top w:val="single" w:sz="6" w:space="0" w:color="auto"/>
              <w:left w:val="single" w:sz="6" w:space="0" w:color="auto"/>
              <w:right w:val="single" w:sz="6" w:space="0" w:color="auto"/>
            </w:tcBorders>
            <w:shd w:val="clear" w:color="auto" w:fill="FFFFFF"/>
            <w:vAlign w:val="center"/>
          </w:tcPr>
          <w:p w:rsidR="00E44AB2" w:rsidRPr="008F3C96" w:rsidRDefault="003F52BE" w:rsidP="00E44AB2">
            <w:pPr>
              <w:shd w:val="clear" w:color="auto" w:fill="FFFFFF"/>
              <w:ind w:left="102" w:right="115"/>
              <w:jc w:val="center"/>
              <w:rPr>
                <w:rFonts w:ascii="Arial" w:hAnsi="Arial" w:cs="Arial"/>
                <w:b/>
                <w:sz w:val="16"/>
                <w:szCs w:val="16"/>
              </w:rPr>
            </w:pPr>
            <w:r>
              <w:rPr>
                <w:rFonts w:ascii="Arial" w:hAnsi="Arial" w:cs="Arial"/>
                <w:b/>
                <w:sz w:val="16"/>
                <w:szCs w:val="16"/>
              </w:rPr>
              <w:t>Наимено</w:t>
            </w:r>
            <w:r w:rsidR="00E44AB2" w:rsidRPr="008F3C96">
              <w:rPr>
                <w:rFonts w:ascii="Arial" w:hAnsi="Arial" w:cs="Arial"/>
                <w:b/>
                <w:sz w:val="16"/>
                <w:szCs w:val="16"/>
              </w:rPr>
              <w:t>вание п</w:t>
            </w:r>
            <w:r w:rsidR="00E44AB2" w:rsidRPr="008F3C96">
              <w:rPr>
                <w:rFonts w:ascii="Arial" w:hAnsi="Arial" w:cs="Arial"/>
                <w:b/>
                <w:sz w:val="16"/>
                <w:szCs w:val="16"/>
              </w:rPr>
              <w:t>о</w:t>
            </w:r>
            <w:r w:rsidR="00E44AB2" w:rsidRPr="008F3C96">
              <w:rPr>
                <w:rFonts w:ascii="Arial" w:hAnsi="Arial" w:cs="Arial"/>
                <w:b/>
                <w:sz w:val="16"/>
                <w:szCs w:val="16"/>
              </w:rPr>
              <w:t>казателя</w:t>
            </w:r>
          </w:p>
        </w:tc>
        <w:tc>
          <w:tcPr>
            <w:tcW w:w="5249"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E44AB2" w:rsidRPr="008F3C96" w:rsidRDefault="00E44AB2" w:rsidP="00E44AB2">
            <w:pPr>
              <w:shd w:val="clear" w:color="auto" w:fill="FFFFFF"/>
              <w:jc w:val="center"/>
              <w:rPr>
                <w:rFonts w:ascii="Arial" w:hAnsi="Arial" w:cs="Arial"/>
                <w:b/>
                <w:sz w:val="16"/>
                <w:szCs w:val="16"/>
              </w:rPr>
            </w:pPr>
            <w:r w:rsidRPr="008F3C96">
              <w:rPr>
                <w:rFonts w:ascii="Arial" w:hAnsi="Arial" w:cs="Arial"/>
                <w:b/>
                <w:sz w:val="16"/>
                <w:szCs w:val="16"/>
              </w:rPr>
              <w:t>Бюджет района</w:t>
            </w:r>
          </w:p>
        </w:tc>
        <w:tc>
          <w:tcPr>
            <w:tcW w:w="439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44AB2" w:rsidRPr="008F3C96" w:rsidRDefault="00E44AB2" w:rsidP="00E44AB2">
            <w:pPr>
              <w:shd w:val="clear" w:color="auto" w:fill="FFFFFF"/>
              <w:jc w:val="center"/>
              <w:rPr>
                <w:rFonts w:ascii="Arial" w:hAnsi="Arial" w:cs="Arial"/>
                <w:b/>
                <w:sz w:val="16"/>
                <w:szCs w:val="16"/>
              </w:rPr>
            </w:pPr>
            <w:r w:rsidRPr="008F3C96">
              <w:rPr>
                <w:rFonts w:ascii="Arial" w:hAnsi="Arial" w:cs="Arial"/>
                <w:b/>
                <w:sz w:val="16"/>
                <w:szCs w:val="16"/>
              </w:rPr>
              <w:t>Консолидированный бюджет</w:t>
            </w:r>
          </w:p>
        </w:tc>
      </w:tr>
      <w:tr w:rsidR="00E44AB2" w:rsidRPr="008F3C96" w:rsidTr="003F52BE">
        <w:trPr>
          <w:trHeight w:val="20"/>
        </w:trPr>
        <w:tc>
          <w:tcPr>
            <w:tcW w:w="1719" w:type="dxa"/>
            <w:vMerge/>
            <w:tcBorders>
              <w:left w:val="single" w:sz="6" w:space="0" w:color="auto"/>
              <w:bottom w:val="single" w:sz="6" w:space="0" w:color="auto"/>
              <w:right w:val="single" w:sz="6" w:space="0" w:color="auto"/>
            </w:tcBorders>
            <w:shd w:val="clear" w:color="auto" w:fill="FFFFFF"/>
            <w:vAlign w:val="center"/>
          </w:tcPr>
          <w:p w:rsidR="00E44AB2" w:rsidRPr="008F3C96" w:rsidRDefault="00E44AB2" w:rsidP="00E44AB2">
            <w:pPr>
              <w:ind w:left="102" w:right="115"/>
              <w:jc w:val="center"/>
              <w:rPr>
                <w:rFonts w:ascii="Arial" w:hAnsi="Arial" w:cs="Arial"/>
                <w:b/>
                <w:sz w:val="16"/>
                <w:szCs w:val="16"/>
              </w:rPr>
            </w:pPr>
          </w:p>
        </w:tc>
        <w:tc>
          <w:tcPr>
            <w:tcW w:w="192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44AB2" w:rsidRPr="008F3C96" w:rsidRDefault="00E44AB2" w:rsidP="00E44AB2">
            <w:pPr>
              <w:shd w:val="clear" w:color="auto" w:fill="FFFFFF"/>
              <w:ind w:left="27" w:right="10"/>
              <w:jc w:val="center"/>
              <w:rPr>
                <w:rFonts w:ascii="Arial" w:hAnsi="Arial" w:cs="Arial"/>
                <w:b/>
                <w:sz w:val="16"/>
                <w:szCs w:val="16"/>
              </w:rPr>
            </w:pPr>
            <w:r w:rsidRPr="008F3C96">
              <w:rPr>
                <w:rFonts w:ascii="Arial" w:hAnsi="Arial" w:cs="Arial"/>
                <w:b/>
                <w:sz w:val="16"/>
                <w:szCs w:val="16"/>
              </w:rPr>
              <w:t>испо</w:t>
            </w:r>
            <w:r w:rsidRPr="008F3C96">
              <w:rPr>
                <w:rFonts w:ascii="Arial" w:hAnsi="Arial" w:cs="Arial"/>
                <w:b/>
                <w:sz w:val="16"/>
                <w:szCs w:val="16"/>
              </w:rPr>
              <w:t>л</w:t>
            </w:r>
            <w:r w:rsidR="003F52BE">
              <w:rPr>
                <w:rFonts w:ascii="Arial" w:hAnsi="Arial" w:cs="Arial"/>
                <w:b/>
                <w:sz w:val="16"/>
                <w:szCs w:val="16"/>
              </w:rPr>
              <w:t>не</w:t>
            </w:r>
            <w:r w:rsidRPr="008F3C96">
              <w:rPr>
                <w:rFonts w:ascii="Arial" w:hAnsi="Arial" w:cs="Arial"/>
                <w:b/>
                <w:sz w:val="16"/>
                <w:szCs w:val="16"/>
              </w:rPr>
              <w:t>ние за 2017 год (тыс.руб.)</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44AB2" w:rsidRPr="008F3C96" w:rsidRDefault="00E44AB2" w:rsidP="00E44AB2">
            <w:pPr>
              <w:shd w:val="clear" w:color="auto" w:fill="FFFFFF"/>
              <w:ind w:left="27" w:right="10" w:firstLine="91"/>
              <w:jc w:val="center"/>
              <w:rPr>
                <w:rFonts w:ascii="Arial" w:hAnsi="Arial" w:cs="Arial"/>
                <w:b/>
                <w:sz w:val="16"/>
                <w:szCs w:val="16"/>
              </w:rPr>
            </w:pPr>
            <w:r w:rsidRPr="008F3C96">
              <w:rPr>
                <w:rFonts w:ascii="Arial" w:hAnsi="Arial" w:cs="Arial"/>
                <w:b/>
                <w:sz w:val="16"/>
                <w:szCs w:val="16"/>
              </w:rPr>
              <w:t>испо</w:t>
            </w:r>
            <w:r w:rsidRPr="008F3C96">
              <w:rPr>
                <w:rFonts w:ascii="Arial" w:hAnsi="Arial" w:cs="Arial"/>
                <w:b/>
                <w:sz w:val="16"/>
                <w:szCs w:val="16"/>
              </w:rPr>
              <w:t>л</w:t>
            </w:r>
            <w:r w:rsidR="003F52BE">
              <w:rPr>
                <w:rFonts w:ascii="Arial" w:hAnsi="Arial" w:cs="Arial"/>
                <w:b/>
                <w:sz w:val="16"/>
                <w:szCs w:val="16"/>
              </w:rPr>
              <w:t>не</w:t>
            </w:r>
            <w:r w:rsidRPr="008F3C96">
              <w:rPr>
                <w:rFonts w:ascii="Arial" w:hAnsi="Arial" w:cs="Arial"/>
                <w:b/>
                <w:sz w:val="16"/>
                <w:szCs w:val="16"/>
              </w:rPr>
              <w:t>ние за 2018 год (тыс.руб.)</w:t>
            </w:r>
          </w:p>
        </w:tc>
        <w:tc>
          <w:tcPr>
            <w:tcW w:w="120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44AB2" w:rsidRPr="008F3C96" w:rsidRDefault="00E44AB2" w:rsidP="00E44AB2">
            <w:pPr>
              <w:shd w:val="clear" w:color="auto" w:fill="FFFFFF"/>
              <w:ind w:left="38" w:right="38" w:hanging="36"/>
              <w:jc w:val="center"/>
              <w:rPr>
                <w:rFonts w:ascii="Arial" w:hAnsi="Arial" w:cs="Arial"/>
                <w:b/>
                <w:sz w:val="16"/>
                <w:szCs w:val="16"/>
              </w:rPr>
            </w:pPr>
            <w:r w:rsidRPr="008F3C96">
              <w:rPr>
                <w:rFonts w:ascii="Arial" w:hAnsi="Arial" w:cs="Arial"/>
                <w:b/>
                <w:sz w:val="16"/>
                <w:szCs w:val="16"/>
              </w:rPr>
              <w:t xml:space="preserve">темп </w:t>
            </w:r>
            <w:r w:rsidRPr="008F3C96">
              <w:rPr>
                <w:rFonts w:ascii="Arial" w:hAnsi="Arial" w:cs="Arial"/>
                <w:b/>
                <w:sz w:val="16"/>
                <w:szCs w:val="16"/>
              </w:rPr>
              <w:br/>
              <w:t>роста (%)</w:t>
            </w:r>
          </w:p>
        </w:tc>
        <w:tc>
          <w:tcPr>
            <w:tcW w:w="1545" w:type="dxa"/>
            <w:tcBorders>
              <w:top w:val="single" w:sz="6" w:space="0" w:color="auto"/>
              <w:left w:val="single" w:sz="6" w:space="0" w:color="auto"/>
              <w:bottom w:val="single" w:sz="6" w:space="0" w:color="auto"/>
              <w:right w:val="single" w:sz="6" w:space="0" w:color="auto"/>
            </w:tcBorders>
            <w:shd w:val="clear" w:color="auto" w:fill="FFFFFF"/>
            <w:vAlign w:val="center"/>
          </w:tcPr>
          <w:p w:rsidR="00E44AB2" w:rsidRPr="008F3C96" w:rsidRDefault="00E44AB2" w:rsidP="00E44AB2">
            <w:pPr>
              <w:shd w:val="clear" w:color="auto" w:fill="FFFFFF"/>
              <w:ind w:left="38" w:right="38" w:hanging="36"/>
              <w:jc w:val="center"/>
              <w:rPr>
                <w:rFonts w:ascii="Arial" w:hAnsi="Arial" w:cs="Arial"/>
                <w:b/>
                <w:sz w:val="16"/>
                <w:szCs w:val="16"/>
              </w:rPr>
            </w:pPr>
            <w:r w:rsidRPr="008F3C96">
              <w:rPr>
                <w:rFonts w:ascii="Arial" w:hAnsi="Arial" w:cs="Arial"/>
                <w:b/>
                <w:sz w:val="16"/>
                <w:szCs w:val="16"/>
              </w:rPr>
              <w:t>испо</w:t>
            </w:r>
            <w:r w:rsidRPr="008F3C96">
              <w:rPr>
                <w:rFonts w:ascii="Arial" w:hAnsi="Arial" w:cs="Arial"/>
                <w:b/>
                <w:sz w:val="16"/>
                <w:szCs w:val="16"/>
              </w:rPr>
              <w:t>л</w:t>
            </w:r>
            <w:r w:rsidR="003F52BE">
              <w:rPr>
                <w:rFonts w:ascii="Arial" w:hAnsi="Arial" w:cs="Arial"/>
                <w:b/>
                <w:sz w:val="16"/>
                <w:szCs w:val="16"/>
              </w:rPr>
              <w:t>не</w:t>
            </w:r>
            <w:r w:rsidRPr="008F3C96">
              <w:rPr>
                <w:rFonts w:ascii="Arial" w:hAnsi="Arial" w:cs="Arial"/>
                <w:b/>
                <w:sz w:val="16"/>
                <w:szCs w:val="16"/>
              </w:rPr>
              <w:t>ние за 2017 год (тыс.руб.)</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E44AB2" w:rsidRPr="008F3C96" w:rsidRDefault="003F52BE" w:rsidP="00E44AB2">
            <w:pPr>
              <w:shd w:val="clear" w:color="auto" w:fill="FFFFFF"/>
              <w:ind w:left="19" w:right="10" w:hanging="19"/>
              <w:jc w:val="center"/>
              <w:rPr>
                <w:rFonts w:ascii="Arial" w:hAnsi="Arial" w:cs="Arial"/>
                <w:b/>
                <w:sz w:val="16"/>
                <w:szCs w:val="16"/>
              </w:rPr>
            </w:pPr>
            <w:r>
              <w:rPr>
                <w:rFonts w:ascii="Arial" w:hAnsi="Arial" w:cs="Arial"/>
                <w:b/>
                <w:sz w:val="16"/>
                <w:szCs w:val="16"/>
              </w:rPr>
              <w:t>исполне</w:t>
            </w:r>
            <w:r w:rsidR="00E44AB2" w:rsidRPr="008F3C96">
              <w:rPr>
                <w:rFonts w:ascii="Arial" w:hAnsi="Arial" w:cs="Arial"/>
                <w:b/>
                <w:sz w:val="16"/>
                <w:szCs w:val="16"/>
              </w:rPr>
              <w:t>ние за 2018 год (тыс.руб.)</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44AB2" w:rsidRPr="008F3C96" w:rsidRDefault="00E44AB2" w:rsidP="00E44AB2">
            <w:pPr>
              <w:shd w:val="clear" w:color="auto" w:fill="FFFFFF"/>
              <w:ind w:left="38" w:right="48"/>
              <w:jc w:val="center"/>
              <w:rPr>
                <w:rFonts w:ascii="Arial" w:hAnsi="Arial" w:cs="Arial"/>
                <w:b/>
                <w:sz w:val="16"/>
                <w:szCs w:val="16"/>
              </w:rPr>
            </w:pPr>
            <w:r w:rsidRPr="008F3C96">
              <w:rPr>
                <w:rFonts w:ascii="Arial" w:hAnsi="Arial" w:cs="Arial"/>
                <w:b/>
                <w:sz w:val="16"/>
                <w:szCs w:val="16"/>
              </w:rPr>
              <w:t>темп роста (%)</w:t>
            </w:r>
          </w:p>
        </w:tc>
      </w:tr>
      <w:tr w:rsidR="00E44AB2" w:rsidRPr="008F3C96" w:rsidTr="003F52BE">
        <w:trPr>
          <w:trHeight w:val="20"/>
        </w:trPr>
        <w:tc>
          <w:tcPr>
            <w:tcW w:w="1719" w:type="dxa"/>
            <w:tcBorders>
              <w:top w:val="single" w:sz="6" w:space="0" w:color="auto"/>
              <w:left w:val="single" w:sz="6" w:space="0" w:color="auto"/>
              <w:bottom w:val="single" w:sz="6" w:space="0" w:color="auto"/>
              <w:right w:val="single" w:sz="6" w:space="0" w:color="auto"/>
            </w:tcBorders>
            <w:shd w:val="clear" w:color="auto" w:fill="FFFFFF"/>
            <w:vAlign w:val="center"/>
          </w:tcPr>
          <w:p w:rsidR="00E44AB2" w:rsidRPr="008F3C96" w:rsidRDefault="00E44AB2" w:rsidP="00E44AB2">
            <w:pPr>
              <w:shd w:val="clear" w:color="auto" w:fill="FFFFFF"/>
              <w:ind w:left="102" w:right="115"/>
              <w:jc w:val="center"/>
              <w:rPr>
                <w:rFonts w:ascii="Arial" w:hAnsi="Arial" w:cs="Arial"/>
                <w:sz w:val="16"/>
                <w:szCs w:val="16"/>
              </w:rPr>
            </w:pPr>
            <w:r w:rsidRPr="008F3C96">
              <w:rPr>
                <w:rFonts w:ascii="Arial" w:hAnsi="Arial" w:cs="Arial"/>
                <w:sz w:val="16"/>
                <w:szCs w:val="16"/>
              </w:rPr>
              <w:t>1</w:t>
            </w:r>
          </w:p>
        </w:tc>
        <w:tc>
          <w:tcPr>
            <w:tcW w:w="192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44AB2" w:rsidRPr="008F3C96" w:rsidRDefault="00E44AB2" w:rsidP="00E44AB2">
            <w:pPr>
              <w:shd w:val="clear" w:color="auto" w:fill="FFFFFF"/>
              <w:ind w:left="27" w:right="10"/>
              <w:jc w:val="center"/>
              <w:rPr>
                <w:rFonts w:ascii="Arial" w:hAnsi="Arial" w:cs="Arial"/>
                <w:sz w:val="16"/>
                <w:szCs w:val="16"/>
              </w:rPr>
            </w:pPr>
            <w:r w:rsidRPr="008F3C96">
              <w:rPr>
                <w:rFonts w:ascii="Arial" w:hAnsi="Arial" w:cs="Arial"/>
                <w:sz w:val="16"/>
                <w:szCs w:val="16"/>
              </w:rPr>
              <w:t>2</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44AB2" w:rsidRPr="008F3C96" w:rsidRDefault="00E44AB2" w:rsidP="00E44AB2">
            <w:pPr>
              <w:shd w:val="clear" w:color="auto" w:fill="FFFFFF"/>
              <w:ind w:left="27" w:right="10"/>
              <w:jc w:val="center"/>
              <w:rPr>
                <w:rFonts w:ascii="Arial" w:hAnsi="Arial" w:cs="Arial"/>
                <w:sz w:val="16"/>
                <w:szCs w:val="16"/>
              </w:rPr>
            </w:pPr>
            <w:r w:rsidRPr="008F3C96">
              <w:rPr>
                <w:rFonts w:ascii="Arial" w:hAnsi="Arial" w:cs="Arial"/>
                <w:sz w:val="16"/>
                <w:szCs w:val="16"/>
              </w:rPr>
              <w:t>3</w:t>
            </w:r>
          </w:p>
        </w:tc>
        <w:tc>
          <w:tcPr>
            <w:tcW w:w="120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44AB2" w:rsidRPr="008F3C96" w:rsidRDefault="00E44AB2" w:rsidP="00E44AB2">
            <w:pPr>
              <w:shd w:val="clear" w:color="auto" w:fill="FFFFFF"/>
              <w:ind w:left="38" w:right="38" w:hanging="36"/>
              <w:jc w:val="center"/>
              <w:rPr>
                <w:rFonts w:ascii="Arial" w:hAnsi="Arial" w:cs="Arial"/>
                <w:sz w:val="16"/>
                <w:szCs w:val="16"/>
              </w:rPr>
            </w:pPr>
            <w:r w:rsidRPr="008F3C96">
              <w:rPr>
                <w:rFonts w:ascii="Arial" w:hAnsi="Arial" w:cs="Arial"/>
                <w:sz w:val="16"/>
                <w:szCs w:val="16"/>
              </w:rPr>
              <w:t>4</w:t>
            </w:r>
          </w:p>
        </w:tc>
        <w:tc>
          <w:tcPr>
            <w:tcW w:w="1545" w:type="dxa"/>
            <w:tcBorders>
              <w:top w:val="single" w:sz="6" w:space="0" w:color="auto"/>
              <w:left w:val="single" w:sz="6" w:space="0" w:color="auto"/>
              <w:bottom w:val="single" w:sz="6" w:space="0" w:color="auto"/>
              <w:right w:val="single" w:sz="6" w:space="0" w:color="auto"/>
            </w:tcBorders>
            <w:shd w:val="clear" w:color="auto" w:fill="FFFFFF"/>
            <w:vAlign w:val="center"/>
          </w:tcPr>
          <w:p w:rsidR="00E44AB2" w:rsidRPr="008F3C96" w:rsidRDefault="00E44AB2" w:rsidP="00E44AB2">
            <w:pPr>
              <w:shd w:val="clear" w:color="auto" w:fill="FFFFFF"/>
              <w:ind w:left="38" w:right="38" w:hanging="36"/>
              <w:jc w:val="center"/>
              <w:rPr>
                <w:rFonts w:ascii="Arial" w:hAnsi="Arial" w:cs="Arial"/>
                <w:sz w:val="16"/>
                <w:szCs w:val="16"/>
              </w:rPr>
            </w:pPr>
            <w:r w:rsidRPr="008F3C96">
              <w:rPr>
                <w:rFonts w:ascii="Arial" w:hAnsi="Arial" w:cs="Arial"/>
                <w:sz w:val="16"/>
                <w:szCs w:val="16"/>
              </w:rPr>
              <w:t>5</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E44AB2" w:rsidRPr="008F3C96" w:rsidRDefault="00E44AB2" w:rsidP="00E44AB2">
            <w:pPr>
              <w:shd w:val="clear" w:color="auto" w:fill="FFFFFF"/>
              <w:ind w:left="19" w:right="10" w:hanging="19"/>
              <w:jc w:val="center"/>
              <w:rPr>
                <w:rFonts w:ascii="Arial" w:hAnsi="Arial" w:cs="Arial"/>
                <w:sz w:val="16"/>
                <w:szCs w:val="16"/>
              </w:rPr>
            </w:pPr>
            <w:r w:rsidRPr="008F3C96">
              <w:rPr>
                <w:rFonts w:ascii="Arial" w:hAnsi="Arial" w:cs="Arial"/>
                <w:sz w:val="16"/>
                <w:szCs w:val="16"/>
              </w:rPr>
              <w:t>6</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44AB2" w:rsidRPr="008F3C96" w:rsidRDefault="00E44AB2" w:rsidP="00E44AB2">
            <w:pPr>
              <w:shd w:val="clear" w:color="auto" w:fill="FFFFFF"/>
              <w:ind w:left="38" w:right="48"/>
              <w:jc w:val="center"/>
              <w:rPr>
                <w:rFonts w:ascii="Arial" w:hAnsi="Arial" w:cs="Arial"/>
                <w:sz w:val="16"/>
                <w:szCs w:val="16"/>
              </w:rPr>
            </w:pPr>
            <w:r w:rsidRPr="008F3C96">
              <w:rPr>
                <w:rFonts w:ascii="Arial" w:hAnsi="Arial" w:cs="Arial"/>
                <w:sz w:val="16"/>
                <w:szCs w:val="16"/>
              </w:rPr>
              <w:t>7</w:t>
            </w:r>
          </w:p>
        </w:tc>
      </w:tr>
      <w:tr w:rsidR="00E44AB2" w:rsidRPr="008F3C96" w:rsidTr="003F52BE">
        <w:trPr>
          <w:trHeight w:val="20"/>
        </w:trPr>
        <w:tc>
          <w:tcPr>
            <w:tcW w:w="1719" w:type="dxa"/>
            <w:tcBorders>
              <w:top w:val="single" w:sz="6" w:space="0" w:color="auto"/>
              <w:left w:val="single" w:sz="6" w:space="0" w:color="auto"/>
              <w:bottom w:val="single" w:sz="6" w:space="0" w:color="auto"/>
              <w:right w:val="single" w:sz="6" w:space="0" w:color="auto"/>
            </w:tcBorders>
            <w:shd w:val="clear" w:color="auto" w:fill="FFFFFF"/>
            <w:vAlign w:val="center"/>
          </w:tcPr>
          <w:p w:rsidR="00E44AB2" w:rsidRPr="008F3C96" w:rsidRDefault="00E44AB2" w:rsidP="00E44AB2">
            <w:pPr>
              <w:shd w:val="clear" w:color="auto" w:fill="FFFFFF"/>
              <w:ind w:left="27" w:right="10"/>
              <w:rPr>
                <w:rFonts w:ascii="Arial" w:hAnsi="Arial" w:cs="Arial"/>
                <w:sz w:val="16"/>
                <w:szCs w:val="16"/>
              </w:rPr>
            </w:pPr>
            <w:r w:rsidRPr="008F3C96">
              <w:rPr>
                <w:rFonts w:ascii="Arial" w:hAnsi="Arial" w:cs="Arial"/>
                <w:sz w:val="16"/>
                <w:szCs w:val="16"/>
              </w:rPr>
              <w:t>Доходы, всего</w:t>
            </w:r>
          </w:p>
        </w:tc>
        <w:tc>
          <w:tcPr>
            <w:tcW w:w="1913"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27" w:right="10"/>
              <w:jc w:val="center"/>
              <w:rPr>
                <w:rFonts w:ascii="Arial" w:hAnsi="Arial" w:cs="Arial"/>
                <w:sz w:val="16"/>
                <w:szCs w:val="16"/>
              </w:rPr>
            </w:pPr>
            <w:r w:rsidRPr="008F3C96">
              <w:rPr>
                <w:rFonts w:ascii="Arial" w:hAnsi="Arial" w:cs="Arial"/>
                <w:sz w:val="16"/>
                <w:szCs w:val="16"/>
              </w:rPr>
              <w:t>579021,1</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38" w:right="38" w:hanging="36"/>
              <w:jc w:val="center"/>
              <w:rPr>
                <w:rFonts w:ascii="Arial" w:hAnsi="Arial" w:cs="Arial"/>
                <w:sz w:val="16"/>
                <w:szCs w:val="16"/>
              </w:rPr>
            </w:pPr>
            <w:r w:rsidRPr="008F3C96">
              <w:rPr>
                <w:rFonts w:ascii="Arial" w:hAnsi="Arial" w:cs="Arial"/>
                <w:sz w:val="16"/>
                <w:szCs w:val="16"/>
              </w:rPr>
              <w:t>819502,9</w:t>
            </w:r>
          </w:p>
        </w:tc>
        <w:tc>
          <w:tcPr>
            <w:tcW w:w="1209" w:type="dxa"/>
            <w:gridSpan w:val="2"/>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38" w:right="38" w:hanging="36"/>
              <w:jc w:val="center"/>
              <w:rPr>
                <w:rFonts w:ascii="Arial" w:hAnsi="Arial" w:cs="Arial"/>
                <w:sz w:val="16"/>
                <w:szCs w:val="16"/>
              </w:rPr>
            </w:pPr>
            <w:r w:rsidRPr="008F3C96">
              <w:rPr>
                <w:rFonts w:ascii="Arial" w:hAnsi="Arial" w:cs="Arial"/>
                <w:sz w:val="16"/>
                <w:szCs w:val="16"/>
              </w:rPr>
              <w:t>141,5</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19" w:right="10" w:hanging="19"/>
              <w:jc w:val="center"/>
              <w:rPr>
                <w:rFonts w:ascii="Arial" w:hAnsi="Arial" w:cs="Arial"/>
                <w:sz w:val="16"/>
                <w:szCs w:val="16"/>
              </w:rPr>
            </w:pPr>
            <w:r w:rsidRPr="008F3C96">
              <w:rPr>
                <w:rFonts w:ascii="Arial" w:hAnsi="Arial" w:cs="Arial"/>
                <w:sz w:val="16"/>
                <w:szCs w:val="16"/>
              </w:rPr>
              <w:t>846275,6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19" w:right="10" w:hanging="19"/>
              <w:jc w:val="center"/>
              <w:rPr>
                <w:rFonts w:ascii="Arial" w:hAnsi="Arial" w:cs="Arial"/>
                <w:sz w:val="16"/>
                <w:szCs w:val="16"/>
              </w:rPr>
            </w:pPr>
            <w:r w:rsidRPr="008F3C96">
              <w:rPr>
                <w:rFonts w:ascii="Arial" w:hAnsi="Arial" w:cs="Arial"/>
                <w:sz w:val="16"/>
                <w:szCs w:val="16"/>
              </w:rPr>
              <w:t>921487,7</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38" w:right="48"/>
              <w:jc w:val="center"/>
              <w:rPr>
                <w:rFonts w:ascii="Arial" w:hAnsi="Arial" w:cs="Arial"/>
                <w:sz w:val="16"/>
                <w:szCs w:val="16"/>
              </w:rPr>
            </w:pPr>
            <w:r w:rsidRPr="008F3C96">
              <w:rPr>
                <w:rFonts w:ascii="Arial" w:hAnsi="Arial" w:cs="Arial"/>
                <w:sz w:val="16"/>
                <w:szCs w:val="16"/>
              </w:rPr>
              <w:t>108,9</w:t>
            </w:r>
          </w:p>
        </w:tc>
      </w:tr>
      <w:tr w:rsidR="00E44AB2" w:rsidRPr="008F3C96" w:rsidTr="003F52BE">
        <w:trPr>
          <w:trHeight w:val="20"/>
        </w:trPr>
        <w:tc>
          <w:tcPr>
            <w:tcW w:w="1719" w:type="dxa"/>
            <w:tcBorders>
              <w:top w:val="single" w:sz="6" w:space="0" w:color="auto"/>
              <w:left w:val="single" w:sz="6" w:space="0" w:color="auto"/>
              <w:bottom w:val="single" w:sz="6" w:space="0" w:color="auto"/>
              <w:right w:val="single" w:sz="6" w:space="0" w:color="auto"/>
            </w:tcBorders>
            <w:shd w:val="clear" w:color="auto" w:fill="FFFFFF"/>
            <w:vAlign w:val="center"/>
          </w:tcPr>
          <w:p w:rsidR="00E44AB2" w:rsidRPr="008F3C96" w:rsidRDefault="00E44AB2" w:rsidP="00E44AB2">
            <w:pPr>
              <w:shd w:val="clear" w:color="auto" w:fill="FFFFFF"/>
              <w:ind w:left="27" w:right="10" w:firstLine="10"/>
              <w:rPr>
                <w:rFonts w:ascii="Arial" w:hAnsi="Arial" w:cs="Arial"/>
                <w:sz w:val="16"/>
                <w:szCs w:val="16"/>
              </w:rPr>
            </w:pPr>
            <w:r w:rsidRPr="008F3C96">
              <w:rPr>
                <w:rFonts w:ascii="Arial" w:hAnsi="Arial" w:cs="Arial"/>
                <w:sz w:val="16"/>
                <w:szCs w:val="16"/>
              </w:rPr>
              <w:t>В том числе налог</w:t>
            </w:r>
            <w:r w:rsidRPr="008F3C96">
              <w:rPr>
                <w:rFonts w:ascii="Arial" w:hAnsi="Arial" w:cs="Arial"/>
                <w:sz w:val="16"/>
                <w:szCs w:val="16"/>
              </w:rPr>
              <w:t>о</w:t>
            </w:r>
            <w:r w:rsidRPr="008F3C96">
              <w:rPr>
                <w:rFonts w:ascii="Arial" w:hAnsi="Arial" w:cs="Arial"/>
                <w:sz w:val="16"/>
                <w:szCs w:val="16"/>
              </w:rPr>
              <w:t>вые и неналог</w:t>
            </w:r>
            <w:r w:rsidRPr="008F3C96">
              <w:rPr>
                <w:rFonts w:ascii="Arial" w:hAnsi="Arial" w:cs="Arial"/>
                <w:sz w:val="16"/>
                <w:szCs w:val="16"/>
              </w:rPr>
              <w:t>о</w:t>
            </w:r>
            <w:r w:rsidRPr="008F3C96">
              <w:rPr>
                <w:rFonts w:ascii="Arial" w:hAnsi="Arial" w:cs="Arial"/>
                <w:sz w:val="16"/>
                <w:szCs w:val="16"/>
              </w:rPr>
              <w:t>вые доходы</w:t>
            </w:r>
          </w:p>
        </w:tc>
        <w:tc>
          <w:tcPr>
            <w:tcW w:w="1913"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27" w:right="10"/>
              <w:jc w:val="center"/>
              <w:rPr>
                <w:rFonts w:ascii="Arial" w:hAnsi="Arial" w:cs="Arial"/>
                <w:sz w:val="16"/>
                <w:szCs w:val="16"/>
              </w:rPr>
            </w:pPr>
            <w:r w:rsidRPr="008F3C96">
              <w:rPr>
                <w:rFonts w:ascii="Arial" w:hAnsi="Arial" w:cs="Arial"/>
                <w:sz w:val="16"/>
                <w:szCs w:val="16"/>
              </w:rPr>
              <w:t>180919,4</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38" w:right="38" w:hanging="36"/>
              <w:jc w:val="center"/>
              <w:rPr>
                <w:rFonts w:ascii="Arial" w:hAnsi="Arial" w:cs="Arial"/>
                <w:sz w:val="16"/>
                <w:szCs w:val="16"/>
              </w:rPr>
            </w:pPr>
            <w:r w:rsidRPr="008F3C96">
              <w:rPr>
                <w:rFonts w:ascii="Arial" w:hAnsi="Arial" w:cs="Arial"/>
                <w:sz w:val="16"/>
                <w:szCs w:val="16"/>
              </w:rPr>
              <w:t>221669,1</w:t>
            </w:r>
          </w:p>
        </w:tc>
        <w:tc>
          <w:tcPr>
            <w:tcW w:w="1209" w:type="dxa"/>
            <w:gridSpan w:val="2"/>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38" w:right="38" w:hanging="36"/>
              <w:jc w:val="center"/>
              <w:rPr>
                <w:rFonts w:ascii="Arial" w:hAnsi="Arial" w:cs="Arial"/>
                <w:sz w:val="16"/>
                <w:szCs w:val="16"/>
              </w:rPr>
            </w:pPr>
            <w:r w:rsidRPr="008F3C96">
              <w:rPr>
                <w:rFonts w:ascii="Arial" w:hAnsi="Arial" w:cs="Arial"/>
                <w:sz w:val="16"/>
                <w:szCs w:val="16"/>
              </w:rPr>
              <w:t>122,5</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19" w:right="10" w:hanging="19"/>
              <w:jc w:val="center"/>
              <w:rPr>
                <w:rFonts w:ascii="Arial" w:hAnsi="Arial" w:cs="Arial"/>
                <w:sz w:val="16"/>
                <w:szCs w:val="16"/>
              </w:rPr>
            </w:pPr>
            <w:r w:rsidRPr="008F3C96">
              <w:rPr>
                <w:rFonts w:ascii="Arial" w:hAnsi="Arial" w:cs="Arial"/>
                <w:sz w:val="16"/>
                <w:szCs w:val="16"/>
              </w:rPr>
              <w:t>257532,4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19" w:right="10" w:hanging="19"/>
              <w:jc w:val="center"/>
              <w:rPr>
                <w:rFonts w:ascii="Arial" w:hAnsi="Arial" w:cs="Arial"/>
                <w:sz w:val="16"/>
                <w:szCs w:val="16"/>
              </w:rPr>
            </w:pPr>
            <w:r w:rsidRPr="008F3C96">
              <w:rPr>
                <w:rFonts w:ascii="Arial" w:hAnsi="Arial" w:cs="Arial"/>
                <w:sz w:val="16"/>
                <w:szCs w:val="16"/>
              </w:rPr>
              <w:t>301407,7</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38" w:right="48"/>
              <w:jc w:val="center"/>
              <w:rPr>
                <w:rFonts w:ascii="Arial" w:hAnsi="Arial" w:cs="Arial"/>
                <w:sz w:val="16"/>
                <w:szCs w:val="16"/>
              </w:rPr>
            </w:pPr>
            <w:r w:rsidRPr="008F3C96">
              <w:rPr>
                <w:rFonts w:ascii="Arial" w:hAnsi="Arial" w:cs="Arial"/>
                <w:sz w:val="16"/>
                <w:szCs w:val="16"/>
              </w:rPr>
              <w:t>117,0</w:t>
            </w:r>
          </w:p>
        </w:tc>
      </w:tr>
      <w:tr w:rsidR="00E44AB2" w:rsidRPr="008F3C96" w:rsidTr="003F52BE">
        <w:trPr>
          <w:trHeight w:val="20"/>
        </w:trPr>
        <w:tc>
          <w:tcPr>
            <w:tcW w:w="1719" w:type="dxa"/>
            <w:tcBorders>
              <w:top w:val="single" w:sz="6" w:space="0" w:color="auto"/>
              <w:left w:val="single" w:sz="6" w:space="0" w:color="auto"/>
              <w:bottom w:val="single" w:sz="6" w:space="0" w:color="auto"/>
              <w:right w:val="single" w:sz="6" w:space="0" w:color="auto"/>
            </w:tcBorders>
            <w:shd w:val="clear" w:color="auto" w:fill="FFFFFF"/>
            <w:vAlign w:val="center"/>
          </w:tcPr>
          <w:p w:rsidR="00E44AB2" w:rsidRPr="008F3C96" w:rsidRDefault="00E44AB2" w:rsidP="00E44AB2">
            <w:pPr>
              <w:shd w:val="clear" w:color="auto" w:fill="FFFFFF"/>
              <w:ind w:left="27" w:right="10"/>
              <w:rPr>
                <w:rFonts w:ascii="Arial" w:hAnsi="Arial" w:cs="Arial"/>
                <w:sz w:val="16"/>
                <w:szCs w:val="16"/>
              </w:rPr>
            </w:pPr>
            <w:r w:rsidRPr="008F3C96">
              <w:rPr>
                <w:rFonts w:ascii="Arial" w:hAnsi="Arial" w:cs="Arial"/>
                <w:sz w:val="16"/>
                <w:szCs w:val="16"/>
              </w:rPr>
              <w:t>Доля в общем объ</w:t>
            </w:r>
            <w:r w:rsidRPr="008F3C96">
              <w:rPr>
                <w:rFonts w:ascii="Arial" w:hAnsi="Arial" w:cs="Arial"/>
                <w:sz w:val="16"/>
                <w:szCs w:val="16"/>
              </w:rPr>
              <w:t>е</w:t>
            </w:r>
            <w:r w:rsidRPr="008F3C96">
              <w:rPr>
                <w:rFonts w:ascii="Arial" w:hAnsi="Arial" w:cs="Arial"/>
                <w:sz w:val="16"/>
                <w:szCs w:val="16"/>
              </w:rPr>
              <w:t xml:space="preserve">ме доходов </w:t>
            </w:r>
            <w:r w:rsidRPr="008F3C96">
              <w:rPr>
                <w:rFonts w:ascii="Arial" w:hAnsi="Arial" w:cs="Arial"/>
                <w:i/>
                <w:iCs/>
                <w:sz w:val="16"/>
                <w:szCs w:val="16"/>
              </w:rPr>
              <w:t>(%)</w:t>
            </w:r>
          </w:p>
        </w:tc>
        <w:tc>
          <w:tcPr>
            <w:tcW w:w="1913"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27" w:right="10"/>
              <w:jc w:val="center"/>
              <w:rPr>
                <w:rFonts w:ascii="Arial" w:hAnsi="Arial" w:cs="Arial"/>
                <w:sz w:val="16"/>
                <w:szCs w:val="16"/>
              </w:rPr>
            </w:pPr>
            <w:r w:rsidRPr="008F3C96">
              <w:rPr>
                <w:rFonts w:ascii="Arial" w:hAnsi="Arial" w:cs="Arial"/>
                <w:sz w:val="16"/>
                <w:szCs w:val="16"/>
              </w:rPr>
              <w:t>31,2</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38" w:right="38" w:hanging="36"/>
              <w:jc w:val="center"/>
              <w:rPr>
                <w:rFonts w:ascii="Arial" w:hAnsi="Arial" w:cs="Arial"/>
                <w:sz w:val="16"/>
                <w:szCs w:val="16"/>
              </w:rPr>
            </w:pPr>
            <w:r w:rsidRPr="008F3C96">
              <w:rPr>
                <w:rFonts w:ascii="Arial" w:hAnsi="Arial" w:cs="Arial"/>
                <w:sz w:val="16"/>
                <w:szCs w:val="16"/>
              </w:rPr>
              <w:t>27</w:t>
            </w:r>
          </w:p>
        </w:tc>
        <w:tc>
          <w:tcPr>
            <w:tcW w:w="1209" w:type="dxa"/>
            <w:gridSpan w:val="2"/>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38" w:right="38" w:hanging="36"/>
              <w:jc w:val="center"/>
              <w:rPr>
                <w:rFonts w:ascii="Arial" w:hAnsi="Arial" w:cs="Arial"/>
                <w:sz w:val="16"/>
                <w:szCs w:val="16"/>
              </w:rPr>
            </w:pPr>
            <w:r w:rsidRPr="008F3C96">
              <w:rPr>
                <w:rFonts w:ascii="Arial" w:hAnsi="Arial" w:cs="Arial"/>
                <w:bCs/>
                <w:sz w:val="16"/>
                <w:szCs w:val="16"/>
                <w:lang w:val="en-US"/>
              </w:rPr>
              <w:t>X</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19" w:right="10" w:hanging="19"/>
              <w:jc w:val="center"/>
              <w:rPr>
                <w:rFonts w:ascii="Arial" w:hAnsi="Arial" w:cs="Arial"/>
                <w:sz w:val="16"/>
                <w:szCs w:val="16"/>
              </w:rPr>
            </w:pPr>
            <w:r w:rsidRPr="008F3C96">
              <w:rPr>
                <w:rFonts w:ascii="Arial" w:hAnsi="Arial" w:cs="Arial"/>
                <w:sz w:val="16"/>
                <w:szCs w:val="16"/>
              </w:rPr>
              <w:t>30,4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19" w:right="10" w:hanging="19"/>
              <w:jc w:val="center"/>
              <w:rPr>
                <w:rFonts w:ascii="Arial" w:hAnsi="Arial" w:cs="Arial"/>
                <w:sz w:val="16"/>
                <w:szCs w:val="16"/>
              </w:rPr>
            </w:pPr>
            <w:r w:rsidRPr="008F3C96">
              <w:rPr>
                <w:rFonts w:ascii="Arial" w:hAnsi="Arial" w:cs="Arial"/>
                <w:sz w:val="16"/>
                <w:szCs w:val="16"/>
              </w:rPr>
              <w:t>32,7</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38" w:right="48"/>
              <w:jc w:val="center"/>
              <w:rPr>
                <w:rFonts w:ascii="Arial" w:hAnsi="Arial" w:cs="Arial"/>
                <w:sz w:val="16"/>
                <w:szCs w:val="16"/>
              </w:rPr>
            </w:pPr>
            <w:r w:rsidRPr="008F3C96">
              <w:rPr>
                <w:rFonts w:ascii="Arial" w:hAnsi="Arial" w:cs="Arial"/>
                <w:bCs/>
                <w:iCs/>
                <w:sz w:val="16"/>
                <w:szCs w:val="16"/>
                <w:lang w:val="en-US"/>
              </w:rPr>
              <w:t>X</w:t>
            </w:r>
          </w:p>
        </w:tc>
      </w:tr>
    </w:tbl>
    <w:p w:rsidR="00E44AB2" w:rsidRPr="008F3C96" w:rsidRDefault="00E44AB2" w:rsidP="003F52BE">
      <w:pPr>
        <w:shd w:val="clear" w:color="auto" w:fill="FFFFFF"/>
        <w:ind w:right="48" w:firstLine="142"/>
        <w:jc w:val="both"/>
        <w:rPr>
          <w:rFonts w:ascii="Arial" w:hAnsi="Arial" w:cs="Arial"/>
          <w:sz w:val="16"/>
          <w:szCs w:val="16"/>
        </w:rPr>
      </w:pPr>
      <w:r w:rsidRPr="008F3C96">
        <w:rPr>
          <w:rFonts w:ascii="Arial" w:hAnsi="Arial" w:cs="Arial"/>
          <w:sz w:val="16"/>
          <w:szCs w:val="16"/>
        </w:rPr>
        <w:t>В 2019 году и последующие годы требуется продолжение реализации комплекса мер, направленных на мобилизацию доходов консолид</w:t>
      </w:r>
      <w:r w:rsidRPr="008F3C96">
        <w:rPr>
          <w:rFonts w:ascii="Arial" w:hAnsi="Arial" w:cs="Arial"/>
          <w:sz w:val="16"/>
          <w:szCs w:val="16"/>
        </w:rPr>
        <w:t>и</w:t>
      </w:r>
      <w:r w:rsidRPr="008F3C96">
        <w:rPr>
          <w:rFonts w:ascii="Arial" w:hAnsi="Arial" w:cs="Arial"/>
          <w:sz w:val="16"/>
          <w:szCs w:val="16"/>
        </w:rPr>
        <w:t>рованного бюджета Валдайского муниципального района и сн</w:t>
      </w:r>
      <w:r w:rsidRPr="008F3C96">
        <w:rPr>
          <w:rFonts w:ascii="Arial" w:hAnsi="Arial" w:cs="Arial"/>
          <w:sz w:val="16"/>
          <w:szCs w:val="16"/>
        </w:rPr>
        <w:t>и</w:t>
      </w:r>
      <w:r w:rsidRPr="008F3C96">
        <w:rPr>
          <w:rFonts w:ascii="Arial" w:hAnsi="Arial" w:cs="Arial"/>
          <w:sz w:val="16"/>
          <w:szCs w:val="16"/>
        </w:rPr>
        <w:t>жение недоимки.</w:t>
      </w:r>
    </w:p>
    <w:p w:rsidR="00E44AB2" w:rsidRPr="008F3C96" w:rsidRDefault="00E44AB2" w:rsidP="003F52BE">
      <w:pPr>
        <w:shd w:val="clear" w:color="auto" w:fill="FFFFFF"/>
        <w:ind w:right="53" w:firstLine="142"/>
        <w:jc w:val="both"/>
        <w:rPr>
          <w:rFonts w:ascii="Arial" w:hAnsi="Arial" w:cs="Arial"/>
          <w:sz w:val="16"/>
          <w:szCs w:val="16"/>
        </w:rPr>
      </w:pPr>
      <w:r w:rsidRPr="008F3C96">
        <w:rPr>
          <w:rFonts w:ascii="Arial" w:hAnsi="Arial" w:cs="Arial"/>
          <w:sz w:val="16"/>
          <w:szCs w:val="16"/>
        </w:rPr>
        <w:t>Налоговые и неналоговые доходы бюджета муниципального района в 2019 году по отношению к отчетному периоду прогнозируются на уровне 2018 года.</w:t>
      </w:r>
    </w:p>
    <w:p w:rsidR="00E44AB2" w:rsidRPr="008F3C96" w:rsidRDefault="00E44AB2" w:rsidP="003F52BE">
      <w:pPr>
        <w:shd w:val="clear" w:color="auto" w:fill="FFFFFF"/>
        <w:ind w:firstLine="142"/>
        <w:jc w:val="both"/>
        <w:rPr>
          <w:rFonts w:ascii="Arial" w:hAnsi="Arial" w:cs="Arial"/>
          <w:b/>
          <w:sz w:val="16"/>
          <w:szCs w:val="16"/>
        </w:rPr>
      </w:pPr>
      <w:r w:rsidRPr="008F3C96">
        <w:rPr>
          <w:rFonts w:ascii="Arial" w:hAnsi="Arial" w:cs="Arial"/>
          <w:b/>
          <w:sz w:val="16"/>
          <w:szCs w:val="16"/>
        </w:rPr>
        <w:t>2.2. Состояние муниципального долга Валдайского района.</w:t>
      </w:r>
    </w:p>
    <w:p w:rsidR="00E44AB2" w:rsidRPr="008F3C96" w:rsidRDefault="00E44AB2" w:rsidP="003F52BE">
      <w:pPr>
        <w:shd w:val="clear" w:color="auto" w:fill="FFFFFF"/>
        <w:ind w:right="62" w:firstLine="142"/>
        <w:jc w:val="both"/>
        <w:rPr>
          <w:rFonts w:ascii="Arial" w:hAnsi="Arial" w:cs="Arial"/>
          <w:sz w:val="16"/>
          <w:szCs w:val="16"/>
        </w:rPr>
      </w:pPr>
      <w:r w:rsidRPr="008F3C96">
        <w:rPr>
          <w:rFonts w:ascii="Arial" w:hAnsi="Arial" w:cs="Arial"/>
          <w:sz w:val="16"/>
          <w:szCs w:val="16"/>
        </w:rPr>
        <w:t>Муниципальный долг Валдайского района по состоянию на 01 января 2019 года составил 42626,4 тыс. рублей (19,2 % от объема налоговых и н</w:t>
      </w:r>
      <w:r w:rsidRPr="008F3C96">
        <w:rPr>
          <w:rFonts w:ascii="Arial" w:hAnsi="Arial" w:cs="Arial"/>
          <w:sz w:val="16"/>
          <w:szCs w:val="16"/>
        </w:rPr>
        <w:t>е</w:t>
      </w:r>
      <w:r w:rsidRPr="008F3C96">
        <w:rPr>
          <w:rFonts w:ascii="Arial" w:hAnsi="Arial" w:cs="Arial"/>
          <w:sz w:val="16"/>
          <w:szCs w:val="16"/>
        </w:rPr>
        <w:t>налоговых доходов бю</w:t>
      </w:r>
      <w:r w:rsidRPr="008F3C96">
        <w:rPr>
          <w:rFonts w:ascii="Arial" w:hAnsi="Arial" w:cs="Arial"/>
          <w:sz w:val="16"/>
          <w:szCs w:val="16"/>
        </w:rPr>
        <w:t>д</w:t>
      </w:r>
      <w:r w:rsidRPr="008F3C96">
        <w:rPr>
          <w:rFonts w:ascii="Arial" w:hAnsi="Arial" w:cs="Arial"/>
          <w:sz w:val="16"/>
          <w:szCs w:val="16"/>
        </w:rPr>
        <w:t>жета района на 2018 год).</w:t>
      </w:r>
    </w:p>
    <w:p w:rsidR="00E44AB2" w:rsidRPr="008F3C96" w:rsidRDefault="00E44AB2" w:rsidP="00E44AB2">
      <w:pPr>
        <w:shd w:val="clear" w:color="auto" w:fill="FFFFFF"/>
        <w:ind w:left="828"/>
        <w:jc w:val="right"/>
        <w:rPr>
          <w:rFonts w:ascii="Arial" w:hAnsi="Arial" w:cs="Arial"/>
          <w:spacing w:val="-1"/>
          <w:sz w:val="16"/>
          <w:szCs w:val="16"/>
        </w:rPr>
      </w:pPr>
      <w:r w:rsidRPr="008F3C96">
        <w:rPr>
          <w:rFonts w:ascii="Arial" w:hAnsi="Arial" w:cs="Arial"/>
          <w:spacing w:val="-1"/>
          <w:sz w:val="16"/>
          <w:szCs w:val="16"/>
        </w:rPr>
        <w:t>Таблица 2</w:t>
      </w:r>
    </w:p>
    <w:p w:rsidR="00E44AB2" w:rsidRPr="008F3C96" w:rsidRDefault="00E44AB2" w:rsidP="00E44AB2">
      <w:pPr>
        <w:shd w:val="clear" w:color="auto" w:fill="FFFFFF"/>
        <w:jc w:val="center"/>
        <w:rPr>
          <w:rFonts w:ascii="Arial" w:hAnsi="Arial" w:cs="Arial"/>
          <w:b/>
          <w:spacing w:val="-1"/>
          <w:sz w:val="16"/>
          <w:szCs w:val="16"/>
        </w:rPr>
      </w:pPr>
      <w:r w:rsidRPr="008F3C96">
        <w:rPr>
          <w:rFonts w:ascii="Arial" w:hAnsi="Arial" w:cs="Arial"/>
          <w:b/>
          <w:spacing w:val="-1"/>
          <w:sz w:val="16"/>
          <w:szCs w:val="16"/>
        </w:rPr>
        <w:t>Динамика муниципального долга Валдайского района</w:t>
      </w:r>
    </w:p>
    <w:tbl>
      <w:tblPr>
        <w:tblW w:w="11396" w:type="dxa"/>
        <w:tblInd w:w="40" w:type="dxa"/>
        <w:tblLayout w:type="fixed"/>
        <w:tblCellMar>
          <w:left w:w="40" w:type="dxa"/>
          <w:right w:w="40" w:type="dxa"/>
        </w:tblCellMar>
        <w:tblLook w:val="0000" w:firstRow="0" w:lastRow="0" w:firstColumn="0" w:lastColumn="0" w:noHBand="0" w:noVBand="0"/>
      </w:tblPr>
      <w:tblGrid>
        <w:gridCol w:w="5405"/>
        <w:gridCol w:w="888"/>
        <w:gridCol w:w="825"/>
        <w:gridCol w:w="876"/>
        <w:gridCol w:w="909"/>
        <w:gridCol w:w="1217"/>
        <w:gridCol w:w="1276"/>
      </w:tblGrid>
      <w:tr w:rsidR="00E44AB2" w:rsidRPr="008F3C96" w:rsidTr="003F52BE">
        <w:trPr>
          <w:trHeight w:val="20"/>
        </w:trPr>
        <w:tc>
          <w:tcPr>
            <w:tcW w:w="5405" w:type="dxa"/>
            <w:vMerge w:val="restart"/>
            <w:tcBorders>
              <w:top w:val="single" w:sz="6" w:space="0" w:color="auto"/>
              <w:left w:val="single" w:sz="6" w:space="0" w:color="auto"/>
              <w:right w:val="single" w:sz="6" w:space="0" w:color="auto"/>
            </w:tcBorders>
            <w:shd w:val="clear" w:color="auto" w:fill="FFFFFF"/>
            <w:vAlign w:val="center"/>
          </w:tcPr>
          <w:p w:rsidR="00E44AB2" w:rsidRPr="008F3C96" w:rsidRDefault="00E44AB2" w:rsidP="00E44AB2">
            <w:pPr>
              <w:shd w:val="clear" w:color="auto" w:fill="FFFFFF"/>
              <w:jc w:val="center"/>
              <w:rPr>
                <w:rFonts w:ascii="Arial" w:hAnsi="Arial" w:cs="Arial"/>
                <w:b/>
                <w:sz w:val="16"/>
                <w:szCs w:val="16"/>
              </w:rPr>
            </w:pPr>
            <w:r w:rsidRPr="008F3C96">
              <w:rPr>
                <w:rFonts w:ascii="Arial" w:hAnsi="Arial" w:cs="Arial"/>
                <w:b/>
                <w:sz w:val="16"/>
                <w:szCs w:val="16"/>
              </w:rPr>
              <w:t>Наименование показателя</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44AB2" w:rsidRPr="008F3C96" w:rsidRDefault="00E44AB2" w:rsidP="00E44AB2">
            <w:pPr>
              <w:shd w:val="clear" w:color="auto" w:fill="FFFFFF"/>
              <w:ind w:left="96"/>
              <w:jc w:val="center"/>
              <w:rPr>
                <w:rFonts w:ascii="Arial" w:hAnsi="Arial" w:cs="Arial"/>
                <w:b/>
                <w:sz w:val="16"/>
                <w:szCs w:val="16"/>
              </w:rPr>
            </w:pPr>
            <w:r w:rsidRPr="008F3C96">
              <w:rPr>
                <w:rFonts w:ascii="Arial" w:hAnsi="Arial" w:cs="Arial"/>
                <w:b/>
                <w:sz w:val="16"/>
                <w:szCs w:val="16"/>
              </w:rPr>
              <w:t>На 01.01.2017</w:t>
            </w:r>
          </w:p>
        </w:tc>
        <w:tc>
          <w:tcPr>
            <w:tcW w:w="178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44AB2" w:rsidRPr="008F3C96" w:rsidRDefault="00E44AB2" w:rsidP="00E44AB2">
            <w:pPr>
              <w:shd w:val="clear" w:color="auto" w:fill="FFFFFF"/>
              <w:jc w:val="center"/>
              <w:rPr>
                <w:rFonts w:ascii="Arial" w:hAnsi="Arial" w:cs="Arial"/>
                <w:b/>
                <w:sz w:val="16"/>
                <w:szCs w:val="16"/>
              </w:rPr>
            </w:pPr>
            <w:r w:rsidRPr="008F3C96">
              <w:rPr>
                <w:rFonts w:ascii="Arial" w:hAnsi="Arial" w:cs="Arial"/>
                <w:b/>
                <w:sz w:val="16"/>
                <w:szCs w:val="16"/>
              </w:rPr>
              <w:t>На 01.01.2018</w:t>
            </w:r>
          </w:p>
        </w:tc>
        <w:tc>
          <w:tcPr>
            <w:tcW w:w="249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44AB2" w:rsidRPr="008F3C96" w:rsidRDefault="00E44AB2" w:rsidP="00E44AB2">
            <w:pPr>
              <w:shd w:val="clear" w:color="auto" w:fill="FFFFFF"/>
              <w:jc w:val="center"/>
              <w:rPr>
                <w:rFonts w:ascii="Arial" w:hAnsi="Arial" w:cs="Arial"/>
                <w:b/>
                <w:sz w:val="16"/>
                <w:szCs w:val="16"/>
              </w:rPr>
            </w:pPr>
            <w:r w:rsidRPr="008F3C96">
              <w:rPr>
                <w:rFonts w:ascii="Arial" w:hAnsi="Arial" w:cs="Arial"/>
                <w:b/>
                <w:sz w:val="16"/>
                <w:szCs w:val="16"/>
              </w:rPr>
              <w:t>На 01.01.2019</w:t>
            </w:r>
          </w:p>
        </w:tc>
      </w:tr>
      <w:tr w:rsidR="00E44AB2" w:rsidRPr="008F3C96" w:rsidTr="003F52BE">
        <w:trPr>
          <w:trHeight w:val="20"/>
        </w:trPr>
        <w:tc>
          <w:tcPr>
            <w:tcW w:w="5405" w:type="dxa"/>
            <w:vMerge/>
            <w:tcBorders>
              <w:left w:val="single" w:sz="6" w:space="0" w:color="auto"/>
              <w:bottom w:val="single" w:sz="6" w:space="0" w:color="auto"/>
              <w:right w:val="single" w:sz="6" w:space="0" w:color="auto"/>
            </w:tcBorders>
            <w:shd w:val="clear" w:color="auto" w:fill="FFFFFF"/>
            <w:vAlign w:val="center"/>
          </w:tcPr>
          <w:p w:rsidR="00E44AB2" w:rsidRPr="008F3C96" w:rsidRDefault="00E44AB2" w:rsidP="00E44AB2">
            <w:pPr>
              <w:jc w:val="center"/>
              <w:rPr>
                <w:rFonts w:ascii="Arial" w:hAnsi="Arial" w:cs="Arial"/>
                <w:b/>
                <w:sz w:val="16"/>
                <w:szCs w:val="16"/>
              </w:rPr>
            </w:pPr>
          </w:p>
        </w:tc>
        <w:tc>
          <w:tcPr>
            <w:tcW w:w="888" w:type="dxa"/>
            <w:tcBorders>
              <w:top w:val="single" w:sz="6" w:space="0" w:color="auto"/>
              <w:left w:val="single" w:sz="6" w:space="0" w:color="auto"/>
              <w:bottom w:val="single" w:sz="6" w:space="0" w:color="auto"/>
              <w:right w:val="single" w:sz="6" w:space="0" w:color="auto"/>
            </w:tcBorders>
            <w:shd w:val="clear" w:color="auto" w:fill="FFFFFF"/>
            <w:vAlign w:val="center"/>
          </w:tcPr>
          <w:p w:rsidR="00E44AB2" w:rsidRPr="008F3C96" w:rsidRDefault="00E44AB2" w:rsidP="00E44AB2">
            <w:pPr>
              <w:shd w:val="clear" w:color="auto" w:fill="FFFFFF"/>
              <w:jc w:val="center"/>
              <w:rPr>
                <w:rFonts w:ascii="Arial" w:hAnsi="Arial" w:cs="Arial"/>
                <w:b/>
                <w:sz w:val="16"/>
                <w:szCs w:val="16"/>
              </w:rPr>
            </w:pPr>
            <w:r w:rsidRPr="008F3C96">
              <w:rPr>
                <w:rFonts w:ascii="Arial" w:hAnsi="Arial" w:cs="Arial"/>
                <w:b/>
                <w:sz w:val="16"/>
                <w:szCs w:val="16"/>
              </w:rPr>
              <w:t>тыс. руб.</w:t>
            </w:r>
          </w:p>
        </w:tc>
        <w:tc>
          <w:tcPr>
            <w:tcW w:w="825" w:type="dxa"/>
            <w:tcBorders>
              <w:top w:val="single" w:sz="6" w:space="0" w:color="auto"/>
              <w:left w:val="single" w:sz="6" w:space="0" w:color="auto"/>
              <w:bottom w:val="single" w:sz="6" w:space="0" w:color="auto"/>
              <w:right w:val="single" w:sz="6" w:space="0" w:color="auto"/>
            </w:tcBorders>
            <w:shd w:val="clear" w:color="auto" w:fill="FFFFFF"/>
            <w:vAlign w:val="center"/>
          </w:tcPr>
          <w:p w:rsidR="00E44AB2" w:rsidRPr="008F3C96" w:rsidRDefault="00E44AB2" w:rsidP="00E44AB2">
            <w:pPr>
              <w:shd w:val="clear" w:color="auto" w:fill="FFFFFF"/>
              <w:ind w:left="19"/>
              <w:jc w:val="center"/>
              <w:rPr>
                <w:rFonts w:ascii="Arial" w:hAnsi="Arial" w:cs="Arial"/>
                <w:b/>
                <w:sz w:val="16"/>
                <w:szCs w:val="16"/>
              </w:rPr>
            </w:pPr>
            <w:r w:rsidRPr="008F3C96">
              <w:rPr>
                <w:rFonts w:ascii="Arial" w:hAnsi="Arial" w:cs="Arial"/>
                <w:b/>
                <w:sz w:val="16"/>
                <w:szCs w:val="16"/>
              </w:rPr>
              <w:t xml:space="preserve">доля </w:t>
            </w:r>
            <w:r w:rsidRPr="008F3C96">
              <w:rPr>
                <w:rFonts w:ascii="Arial" w:hAnsi="Arial" w:cs="Arial"/>
                <w:b/>
                <w:bCs/>
                <w:sz w:val="16"/>
                <w:szCs w:val="16"/>
              </w:rPr>
              <w:t>(%)</w:t>
            </w:r>
          </w:p>
        </w:tc>
        <w:tc>
          <w:tcPr>
            <w:tcW w:w="876" w:type="dxa"/>
            <w:tcBorders>
              <w:top w:val="single" w:sz="6" w:space="0" w:color="auto"/>
              <w:left w:val="single" w:sz="6" w:space="0" w:color="auto"/>
              <w:bottom w:val="single" w:sz="6" w:space="0" w:color="auto"/>
              <w:right w:val="single" w:sz="6" w:space="0" w:color="auto"/>
            </w:tcBorders>
            <w:shd w:val="clear" w:color="auto" w:fill="FFFFFF"/>
            <w:vAlign w:val="center"/>
          </w:tcPr>
          <w:p w:rsidR="00E44AB2" w:rsidRPr="008F3C96" w:rsidRDefault="00E44AB2" w:rsidP="00E44AB2">
            <w:pPr>
              <w:shd w:val="clear" w:color="auto" w:fill="FFFFFF"/>
              <w:ind w:left="5"/>
              <w:jc w:val="center"/>
              <w:rPr>
                <w:rFonts w:ascii="Arial" w:hAnsi="Arial" w:cs="Arial"/>
                <w:b/>
                <w:sz w:val="16"/>
                <w:szCs w:val="16"/>
              </w:rPr>
            </w:pPr>
            <w:r w:rsidRPr="008F3C96">
              <w:rPr>
                <w:rFonts w:ascii="Arial" w:hAnsi="Arial" w:cs="Arial"/>
                <w:b/>
                <w:sz w:val="16"/>
                <w:szCs w:val="16"/>
              </w:rPr>
              <w:t>тыс. руб.</w:t>
            </w:r>
          </w:p>
        </w:tc>
        <w:tc>
          <w:tcPr>
            <w:tcW w:w="909" w:type="dxa"/>
            <w:tcBorders>
              <w:top w:val="single" w:sz="6" w:space="0" w:color="auto"/>
              <w:left w:val="single" w:sz="6" w:space="0" w:color="auto"/>
              <w:bottom w:val="single" w:sz="6" w:space="0" w:color="auto"/>
              <w:right w:val="single" w:sz="6" w:space="0" w:color="auto"/>
            </w:tcBorders>
            <w:shd w:val="clear" w:color="auto" w:fill="FFFFFF"/>
            <w:vAlign w:val="center"/>
          </w:tcPr>
          <w:p w:rsidR="00E44AB2" w:rsidRPr="008F3C96" w:rsidRDefault="00E44AB2" w:rsidP="00E44AB2">
            <w:pPr>
              <w:shd w:val="clear" w:color="auto" w:fill="FFFFFF"/>
              <w:ind w:left="58"/>
              <w:jc w:val="center"/>
              <w:rPr>
                <w:rFonts w:ascii="Arial" w:hAnsi="Arial" w:cs="Arial"/>
                <w:b/>
                <w:sz w:val="16"/>
                <w:szCs w:val="16"/>
              </w:rPr>
            </w:pPr>
            <w:r w:rsidRPr="008F3C96">
              <w:rPr>
                <w:rFonts w:ascii="Arial" w:hAnsi="Arial" w:cs="Arial"/>
                <w:b/>
                <w:sz w:val="16"/>
                <w:szCs w:val="16"/>
              </w:rPr>
              <w:t xml:space="preserve">доля </w:t>
            </w:r>
            <w:r w:rsidRPr="008F3C96">
              <w:rPr>
                <w:rFonts w:ascii="Arial" w:hAnsi="Arial" w:cs="Arial"/>
                <w:b/>
                <w:bCs/>
                <w:sz w:val="16"/>
                <w:szCs w:val="16"/>
              </w:rPr>
              <w:t>(%)</w:t>
            </w:r>
          </w:p>
        </w:tc>
        <w:tc>
          <w:tcPr>
            <w:tcW w:w="1217" w:type="dxa"/>
            <w:tcBorders>
              <w:top w:val="single" w:sz="6" w:space="0" w:color="auto"/>
              <w:left w:val="single" w:sz="6" w:space="0" w:color="auto"/>
              <w:bottom w:val="single" w:sz="6" w:space="0" w:color="auto"/>
              <w:right w:val="single" w:sz="6" w:space="0" w:color="auto"/>
            </w:tcBorders>
            <w:shd w:val="clear" w:color="auto" w:fill="FFFFFF"/>
            <w:vAlign w:val="center"/>
          </w:tcPr>
          <w:p w:rsidR="00E44AB2" w:rsidRPr="008F3C96" w:rsidRDefault="00E44AB2" w:rsidP="00E44AB2">
            <w:pPr>
              <w:shd w:val="clear" w:color="auto" w:fill="FFFFFF"/>
              <w:ind w:left="38"/>
              <w:jc w:val="center"/>
              <w:rPr>
                <w:rFonts w:ascii="Arial" w:hAnsi="Arial" w:cs="Arial"/>
                <w:b/>
                <w:sz w:val="16"/>
                <w:szCs w:val="16"/>
              </w:rPr>
            </w:pPr>
            <w:r w:rsidRPr="008F3C96">
              <w:rPr>
                <w:rFonts w:ascii="Arial" w:hAnsi="Arial" w:cs="Arial"/>
                <w:b/>
                <w:sz w:val="16"/>
                <w:szCs w:val="16"/>
              </w:rPr>
              <w:t>тыс. руб.</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44AB2" w:rsidRPr="008F3C96" w:rsidRDefault="00E44AB2" w:rsidP="00E44AB2">
            <w:pPr>
              <w:shd w:val="clear" w:color="auto" w:fill="FFFFFF"/>
              <w:ind w:left="86"/>
              <w:jc w:val="center"/>
              <w:rPr>
                <w:rFonts w:ascii="Arial" w:hAnsi="Arial" w:cs="Arial"/>
                <w:b/>
                <w:sz w:val="16"/>
                <w:szCs w:val="16"/>
              </w:rPr>
            </w:pPr>
            <w:r w:rsidRPr="008F3C96">
              <w:rPr>
                <w:rFonts w:ascii="Arial" w:hAnsi="Arial" w:cs="Arial"/>
                <w:b/>
                <w:sz w:val="16"/>
                <w:szCs w:val="16"/>
              </w:rPr>
              <w:t xml:space="preserve">доля </w:t>
            </w:r>
            <w:r w:rsidRPr="008F3C96">
              <w:rPr>
                <w:rFonts w:ascii="Arial" w:hAnsi="Arial" w:cs="Arial"/>
                <w:b/>
                <w:bCs/>
                <w:sz w:val="16"/>
                <w:szCs w:val="16"/>
              </w:rPr>
              <w:t>(%)</w:t>
            </w:r>
          </w:p>
        </w:tc>
      </w:tr>
      <w:tr w:rsidR="00E44AB2" w:rsidRPr="008F3C96" w:rsidTr="003F52BE">
        <w:trPr>
          <w:trHeight w:val="20"/>
        </w:trPr>
        <w:tc>
          <w:tcPr>
            <w:tcW w:w="5405"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10" w:right="254"/>
              <w:rPr>
                <w:rFonts w:ascii="Arial" w:hAnsi="Arial" w:cs="Arial"/>
                <w:sz w:val="16"/>
                <w:szCs w:val="16"/>
              </w:rPr>
            </w:pPr>
            <w:r w:rsidRPr="008F3C96">
              <w:rPr>
                <w:rFonts w:ascii="Arial" w:hAnsi="Arial" w:cs="Arial"/>
                <w:sz w:val="16"/>
                <w:szCs w:val="16"/>
              </w:rPr>
              <w:t>Муниципальный внутре</w:t>
            </w:r>
            <w:r w:rsidRPr="008F3C96">
              <w:rPr>
                <w:rFonts w:ascii="Arial" w:hAnsi="Arial" w:cs="Arial"/>
                <w:sz w:val="16"/>
                <w:szCs w:val="16"/>
              </w:rPr>
              <w:t>н</w:t>
            </w:r>
            <w:r w:rsidRPr="008F3C96">
              <w:rPr>
                <w:rFonts w:ascii="Arial" w:hAnsi="Arial" w:cs="Arial"/>
                <w:sz w:val="16"/>
                <w:szCs w:val="16"/>
              </w:rPr>
              <w:t>ний долг, всего</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19"/>
              <w:jc w:val="center"/>
              <w:rPr>
                <w:rFonts w:ascii="Arial" w:hAnsi="Arial" w:cs="Arial"/>
                <w:sz w:val="16"/>
                <w:szCs w:val="16"/>
              </w:rPr>
            </w:pPr>
            <w:r w:rsidRPr="008F3C96">
              <w:rPr>
                <w:rFonts w:ascii="Arial" w:hAnsi="Arial" w:cs="Arial"/>
                <w:sz w:val="16"/>
                <w:szCs w:val="16"/>
              </w:rPr>
              <w:t>28976,8</w:t>
            </w:r>
          </w:p>
        </w:tc>
        <w:tc>
          <w:tcPr>
            <w:tcW w:w="825"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14"/>
              <w:jc w:val="center"/>
              <w:rPr>
                <w:rFonts w:ascii="Arial" w:hAnsi="Arial" w:cs="Arial"/>
                <w:sz w:val="16"/>
                <w:szCs w:val="16"/>
              </w:rPr>
            </w:pPr>
            <w:r w:rsidRPr="008F3C96">
              <w:rPr>
                <w:rFonts w:ascii="Arial" w:hAnsi="Arial" w:cs="Arial"/>
                <w:sz w:val="16"/>
                <w:szCs w:val="16"/>
              </w:rPr>
              <w:t>100</w:t>
            </w:r>
          </w:p>
        </w:tc>
        <w:tc>
          <w:tcPr>
            <w:tcW w:w="876"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19"/>
              <w:jc w:val="center"/>
              <w:rPr>
                <w:rFonts w:ascii="Arial" w:hAnsi="Arial" w:cs="Arial"/>
                <w:sz w:val="16"/>
                <w:szCs w:val="16"/>
              </w:rPr>
            </w:pPr>
            <w:r w:rsidRPr="008F3C96">
              <w:rPr>
                <w:rFonts w:ascii="Arial" w:hAnsi="Arial" w:cs="Arial"/>
                <w:sz w:val="16"/>
                <w:szCs w:val="16"/>
              </w:rPr>
              <w:t>30376,2</w:t>
            </w:r>
          </w:p>
        </w:tc>
        <w:tc>
          <w:tcPr>
            <w:tcW w:w="909"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24"/>
              <w:jc w:val="center"/>
              <w:rPr>
                <w:rFonts w:ascii="Arial" w:hAnsi="Arial" w:cs="Arial"/>
                <w:sz w:val="16"/>
                <w:szCs w:val="16"/>
              </w:rPr>
            </w:pPr>
            <w:r w:rsidRPr="008F3C96">
              <w:rPr>
                <w:rFonts w:ascii="Arial" w:hAnsi="Arial" w:cs="Arial"/>
                <w:sz w:val="16"/>
                <w:szCs w:val="16"/>
              </w:rPr>
              <w:t>100</w:t>
            </w: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19"/>
              <w:jc w:val="center"/>
              <w:rPr>
                <w:rFonts w:ascii="Arial" w:hAnsi="Arial" w:cs="Arial"/>
                <w:sz w:val="16"/>
                <w:szCs w:val="16"/>
              </w:rPr>
            </w:pPr>
            <w:r w:rsidRPr="008F3C96">
              <w:rPr>
                <w:rFonts w:ascii="Arial" w:hAnsi="Arial" w:cs="Arial"/>
                <w:sz w:val="16"/>
                <w:szCs w:val="16"/>
              </w:rPr>
              <w:t>42626,4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29"/>
              <w:jc w:val="center"/>
              <w:rPr>
                <w:rFonts w:ascii="Arial" w:hAnsi="Arial" w:cs="Arial"/>
                <w:sz w:val="16"/>
                <w:szCs w:val="16"/>
              </w:rPr>
            </w:pPr>
            <w:r w:rsidRPr="008F3C96">
              <w:rPr>
                <w:rFonts w:ascii="Arial" w:hAnsi="Arial" w:cs="Arial"/>
                <w:sz w:val="16"/>
                <w:szCs w:val="16"/>
              </w:rPr>
              <w:t>100</w:t>
            </w:r>
          </w:p>
        </w:tc>
      </w:tr>
      <w:tr w:rsidR="00E44AB2" w:rsidRPr="008F3C96" w:rsidTr="003F52BE">
        <w:trPr>
          <w:trHeight w:val="20"/>
        </w:trPr>
        <w:tc>
          <w:tcPr>
            <w:tcW w:w="5405"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10" w:right="907" w:firstLine="5"/>
              <w:rPr>
                <w:rFonts w:ascii="Arial" w:hAnsi="Arial" w:cs="Arial"/>
                <w:sz w:val="16"/>
                <w:szCs w:val="16"/>
              </w:rPr>
            </w:pPr>
            <w:r w:rsidRPr="008F3C96">
              <w:rPr>
                <w:rFonts w:ascii="Arial" w:hAnsi="Arial" w:cs="Arial"/>
                <w:sz w:val="16"/>
                <w:szCs w:val="16"/>
              </w:rPr>
              <w:t>Бюджетные кредиты, предоставленные из областного бю</w:t>
            </w:r>
            <w:r w:rsidRPr="008F3C96">
              <w:rPr>
                <w:rFonts w:ascii="Arial" w:hAnsi="Arial" w:cs="Arial"/>
                <w:sz w:val="16"/>
                <w:szCs w:val="16"/>
              </w:rPr>
              <w:t>д</w:t>
            </w:r>
            <w:r w:rsidRPr="008F3C96">
              <w:rPr>
                <w:rFonts w:ascii="Arial" w:hAnsi="Arial" w:cs="Arial"/>
                <w:sz w:val="16"/>
                <w:szCs w:val="16"/>
              </w:rPr>
              <w:t>жета</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21220,8</w:t>
            </w:r>
          </w:p>
        </w:tc>
        <w:tc>
          <w:tcPr>
            <w:tcW w:w="825"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73,2</w:t>
            </w:r>
          </w:p>
        </w:tc>
        <w:tc>
          <w:tcPr>
            <w:tcW w:w="876"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14"/>
              <w:jc w:val="center"/>
              <w:rPr>
                <w:rFonts w:ascii="Arial" w:hAnsi="Arial" w:cs="Arial"/>
                <w:sz w:val="16"/>
                <w:szCs w:val="16"/>
              </w:rPr>
            </w:pPr>
            <w:r w:rsidRPr="008F3C96">
              <w:rPr>
                <w:rFonts w:ascii="Arial" w:hAnsi="Arial" w:cs="Arial"/>
                <w:sz w:val="16"/>
                <w:szCs w:val="16"/>
              </w:rPr>
              <w:t>20351,2</w:t>
            </w:r>
          </w:p>
        </w:tc>
        <w:tc>
          <w:tcPr>
            <w:tcW w:w="909"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67,0</w:t>
            </w: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14"/>
              <w:jc w:val="center"/>
              <w:rPr>
                <w:rFonts w:ascii="Arial" w:hAnsi="Arial" w:cs="Arial"/>
                <w:sz w:val="16"/>
                <w:szCs w:val="16"/>
              </w:rPr>
            </w:pPr>
            <w:r w:rsidRPr="008F3C96">
              <w:rPr>
                <w:rFonts w:ascii="Arial" w:hAnsi="Arial" w:cs="Arial"/>
                <w:sz w:val="16"/>
                <w:szCs w:val="16"/>
              </w:rPr>
              <w:t>20305,4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10"/>
              <w:jc w:val="center"/>
              <w:rPr>
                <w:rFonts w:ascii="Arial" w:hAnsi="Arial" w:cs="Arial"/>
                <w:sz w:val="16"/>
                <w:szCs w:val="16"/>
              </w:rPr>
            </w:pPr>
            <w:r w:rsidRPr="008F3C96">
              <w:rPr>
                <w:rFonts w:ascii="Arial" w:hAnsi="Arial" w:cs="Arial"/>
                <w:sz w:val="16"/>
                <w:szCs w:val="16"/>
              </w:rPr>
              <w:t>47,6</w:t>
            </w:r>
          </w:p>
        </w:tc>
      </w:tr>
      <w:tr w:rsidR="00E44AB2" w:rsidRPr="008F3C96" w:rsidTr="003F52BE">
        <w:trPr>
          <w:trHeight w:val="20"/>
        </w:trPr>
        <w:tc>
          <w:tcPr>
            <w:tcW w:w="5405"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10"/>
              <w:rPr>
                <w:rFonts w:ascii="Arial" w:hAnsi="Arial" w:cs="Arial"/>
                <w:sz w:val="16"/>
                <w:szCs w:val="16"/>
              </w:rPr>
            </w:pPr>
            <w:r w:rsidRPr="008F3C96">
              <w:rPr>
                <w:rFonts w:ascii="Arial" w:hAnsi="Arial" w:cs="Arial"/>
                <w:sz w:val="16"/>
                <w:szCs w:val="16"/>
              </w:rPr>
              <w:t>Кредиты банков</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7756,0</w:t>
            </w:r>
          </w:p>
        </w:tc>
        <w:tc>
          <w:tcPr>
            <w:tcW w:w="825"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26,8</w:t>
            </w:r>
          </w:p>
        </w:tc>
        <w:tc>
          <w:tcPr>
            <w:tcW w:w="876"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10025,0</w:t>
            </w:r>
          </w:p>
        </w:tc>
        <w:tc>
          <w:tcPr>
            <w:tcW w:w="909"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33,0</w:t>
            </w: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22321,0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5"/>
              <w:jc w:val="center"/>
              <w:rPr>
                <w:rFonts w:ascii="Arial" w:hAnsi="Arial" w:cs="Arial"/>
                <w:sz w:val="16"/>
                <w:szCs w:val="16"/>
              </w:rPr>
            </w:pPr>
            <w:r w:rsidRPr="008F3C96">
              <w:rPr>
                <w:rFonts w:ascii="Arial" w:hAnsi="Arial" w:cs="Arial"/>
                <w:sz w:val="16"/>
                <w:szCs w:val="16"/>
              </w:rPr>
              <w:t>52,4</w:t>
            </w:r>
          </w:p>
        </w:tc>
      </w:tr>
      <w:tr w:rsidR="00E44AB2" w:rsidRPr="008F3C96" w:rsidTr="003F52BE">
        <w:trPr>
          <w:trHeight w:val="20"/>
        </w:trPr>
        <w:tc>
          <w:tcPr>
            <w:tcW w:w="5405"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right="48" w:firstLine="5"/>
              <w:rPr>
                <w:rFonts w:ascii="Arial" w:hAnsi="Arial" w:cs="Arial"/>
                <w:sz w:val="16"/>
                <w:szCs w:val="16"/>
              </w:rPr>
            </w:pPr>
            <w:r w:rsidRPr="008F3C96">
              <w:rPr>
                <w:rFonts w:ascii="Arial" w:hAnsi="Arial" w:cs="Arial"/>
                <w:sz w:val="16"/>
                <w:szCs w:val="16"/>
              </w:rPr>
              <w:t>Уровень долговой нагрузки (отношение объема муниципального до</w:t>
            </w:r>
            <w:r w:rsidRPr="008F3C96">
              <w:rPr>
                <w:rFonts w:ascii="Arial" w:hAnsi="Arial" w:cs="Arial"/>
                <w:sz w:val="16"/>
                <w:szCs w:val="16"/>
              </w:rPr>
              <w:t>л</w:t>
            </w:r>
            <w:r w:rsidRPr="008F3C96">
              <w:rPr>
                <w:rFonts w:ascii="Arial" w:hAnsi="Arial" w:cs="Arial"/>
                <w:sz w:val="16"/>
                <w:szCs w:val="16"/>
              </w:rPr>
              <w:t>га района к доходам бюджета района без учета безвозмездных п</w:t>
            </w:r>
            <w:r w:rsidRPr="008F3C96">
              <w:rPr>
                <w:rFonts w:ascii="Arial" w:hAnsi="Arial" w:cs="Arial"/>
                <w:sz w:val="16"/>
                <w:szCs w:val="16"/>
              </w:rPr>
              <w:t>о</w:t>
            </w:r>
            <w:r w:rsidRPr="008F3C96">
              <w:rPr>
                <w:rFonts w:ascii="Arial" w:hAnsi="Arial" w:cs="Arial"/>
                <w:sz w:val="16"/>
                <w:szCs w:val="16"/>
              </w:rPr>
              <w:t>ступл</w:t>
            </w:r>
            <w:r w:rsidRPr="008F3C96">
              <w:rPr>
                <w:rFonts w:ascii="Arial" w:hAnsi="Arial" w:cs="Arial"/>
                <w:sz w:val="16"/>
                <w:szCs w:val="16"/>
              </w:rPr>
              <w:t>е</w:t>
            </w:r>
            <w:r w:rsidRPr="008F3C96">
              <w:rPr>
                <w:rFonts w:ascii="Arial" w:hAnsi="Arial" w:cs="Arial"/>
                <w:sz w:val="16"/>
                <w:szCs w:val="16"/>
              </w:rPr>
              <w:t>ний) (%)</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16,0</w:t>
            </w:r>
          </w:p>
        </w:tc>
        <w:tc>
          <w:tcPr>
            <w:tcW w:w="1785" w:type="dxa"/>
            <w:gridSpan w:val="2"/>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16,8</w:t>
            </w:r>
          </w:p>
        </w:tc>
        <w:tc>
          <w:tcPr>
            <w:tcW w:w="2493" w:type="dxa"/>
            <w:gridSpan w:val="2"/>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19,2</w:t>
            </w:r>
          </w:p>
        </w:tc>
      </w:tr>
      <w:tr w:rsidR="00E44AB2" w:rsidRPr="008F3C96" w:rsidTr="003F52BE">
        <w:trPr>
          <w:trHeight w:val="20"/>
        </w:trPr>
        <w:tc>
          <w:tcPr>
            <w:tcW w:w="5405"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right="629"/>
              <w:rPr>
                <w:rFonts w:ascii="Arial" w:hAnsi="Arial" w:cs="Arial"/>
                <w:sz w:val="16"/>
                <w:szCs w:val="16"/>
              </w:rPr>
            </w:pPr>
            <w:r w:rsidRPr="008F3C96">
              <w:rPr>
                <w:rFonts w:ascii="Arial" w:hAnsi="Arial" w:cs="Arial"/>
                <w:sz w:val="16"/>
                <w:szCs w:val="16"/>
              </w:rPr>
              <w:t>Расходы на обслуживание муниципального долга (тыс.руб.)</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810,2</w:t>
            </w:r>
          </w:p>
        </w:tc>
        <w:tc>
          <w:tcPr>
            <w:tcW w:w="1785" w:type="dxa"/>
            <w:gridSpan w:val="2"/>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913,4</w:t>
            </w:r>
          </w:p>
        </w:tc>
        <w:tc>
          <w:tcPr>
            <w:tcW w:w="2493" w:type="dxa"/>
            <w:gridSpan w:val="2"/>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1543,3</w:t>
            </w:r>
          </w:p>
        </w:tc>
      </w:tr>
    </w:tbl>
    <w:p w:rsidR="00E44AB2" w:rsidRPr="008F3C96" w:rsidRDefault="00E44AB2" w:rsidP="003F52BE">
      <w:pPr>
        <w:shd w:val="clear" w:color="auto" w:fill="FFFFFF"/>
        <w:ind w:left="19" w:right="38" w:firstLine="123"/>
        <w:jc w:val="both"/>
        <w:rPr>
          <w:rFonts w:ascii="Arial" w:hAnsi="Arial" w:cs="Arial"/>
          <w:sz w:val="16"/>
          <w:szCs w:val="16"/>
        </w:rPr>
      </w:pPr>
      <w:r w:rsidRPr="008F3C96">
        <w:rPr>
          <w:rFonts w:ascii="Arial" w:hAnsi="Arial" w:cs="Arial"/>
          <w:sz w:val="16"/>
          <w:szCs w:val="16"/>
        </w:rPr>
        <w:t>Из общего объема муниципального долга в 2017 году задолженность по бюджетным кредитам составила 20351,2 тыс.рублей (67%), задо</w:t>
      </w:r>
      <w:r w:rsidRPr="008F3C96">
        <w:rPr>
          <w:rFonts w:ascii="Arial" w:hAnsi="Arial" w:cs="Arial"/>
          <w:sz w:val="16"/>
          <w:szCs w:val="16"/>
        </w:rPr>
        <w:t>л</w:t>
      </w:r>
      <w:r w:rsidRPr="008F3C96">
        <w:rPr>
          <w:rFonts w:ascii="Arial" w:hAnsi="Arial" w:cs="Arial"/>
          <w:sz w:val="16"/>
          <w:szCs w:val="16"/>
        </w:rPr>
        <w:t>женность по кредитам банков - 10025,0 тыс.рублей (33 %).</w:t>
      </w:r>
    </w:p>
    <w:p w:rsidR="00E44AB2" w:rsidRPr="008F3C96" w:rsidRDefault="00E44AB2" w:rsidP="003F52BE">
      <w:pPr>
        <w:shd w:val="clear" w:color="auto" w:fill="FFFFFF"/>
        <w:ind w:left="19" w:right="38" w:firstLine="123"/>
        <w:jc w:val="both"/>
        <w:rPr>
          <w:rFonts w:ascii="Arial" w:hAnsi="Arial" w:cs="Arial"/>
          <w:sz w:val="16"/>
          <w:szCs w:val="16"/>
        </w:rPr>
      </w:pPr>
      <w:r w:rsidRPr="008F3C96">
        <w:rPr>
          <w:rFonts w:ascii="Arial" w:hAnsi="Arial" w:cs="Arial"/>
          <w:sz w:val="16"/>
          <w:szCs w:val="16"/>
        </w:rPr>
        <w:t>За 2017 год объем муниципального долга Валдайского района увеличился на 1399,4 тыс. рублей, долговая нагрузка бюджета района во</w:t>
      </w:r>
      <w:r w:rsidRPr="008F3C96">
        <w:rPr>
          <w:rFonts w:ascii="Arial" w:hAnsi="Arial" w:cs="Arial"/>
          <w:sz w:val="16"/>
          <w:szCs w:val="16"/>
        </w:rPr>
        <w:t>з</w:t>
      </w:r>
      <w:r w:rsidRPr="008F3C96">
        <w:rPr>
          <w:rFonts w:ascii="Arial" w:hAnsi="Arial" w:cs="Arial"/>
          <w:sz w:val="16"/>
          <w:szCs w:val="16"/>
        </w:rPr>
        <w:t>росла на 0,8%.</w:t>
      </w:r>
    </w:p>
    <w:p w:rsidR="00E44AB2" w:rsidRPr="008F3C96" w:rsidRDefault="00E44AB2" w:rsidP="003F52BE">
      <w:pPr>
        <w:shd w:val="clear" w:color="auto" w:fill="FFFFFF"/>
        <w:ind w:left="19" w:right="53" w:firstLine="123"/>
        <w:jc w:val="both"/>
        <w:rPr>
          <w:rFonts w:ascii="Arial" w:hAnsi="Arial" w:cs="Arial"/>
          <w:sz w:val="16"/>
          <w:szCs w:val="16"/>
        </w:rPr>
      </w:pPr>
      <w:r w:rsidRPr="008F3C96">
        <w:rPr>
          <w:rFonts w:ascii="Arial" w:hAnsi="Arial" w:cs="Arial"/>
          <w:sz w:val="16"/>
          <w:szCs w:val="16"/>
        </w:rPr>
        <w:t>Из общего объема муниципального долга в 2018 году задолженность по бюджетным кредитам составила 20305,4 тыс. рублей (47,6 %), задолже</w:t>
      </w:r>
      <w:r w:rsidRPr="008F3C96">
        <w:rPr>
          <w:rFonts w:ascii="Arial" w:hAnsi="Arial" w:cs="Arial"/>
          <w:sz w:val="16"/>
          <w:szCs w:val="16"/>
        </w:rPr>
        <w:t>н</w:t>
      </w:r>
      <w:r w:rsidRPr="008F3C96">
        <w:rPr>
          <w:rFonts w:ascii="Arial" w:hAnsi="Arial" w:cs="Arial"/>
          <w:sz w:val="16"/>
          <w:szCs w:val="16"/>
        </w:rPr>
        <w:t>ность по кредитам ба</w:t>
      </w:r>
      <w:r w:rsidRPr="008F3C96">
        <w:rPr>
          <w:rFonts w:ascii="Arial" w:hAnsi="Arial" w:cs="Arial"/>
          <w:sz w:val="16"/>
          <w:szCs w:val="16"/>
        </w:rPr>
        <w:t>н</w:t>
      </w:r>
      <w:r w:rsidRPr="008F3C96">
        <w:rPr>
          <w:rFonts w:ascii="Arial" w:hAnsi="Arial" w:cs="Arial"/>
          <w:sz w:val="16"/>
          <w:szCs w:val="16"/>
        </w:rPr>
        <w:t>ков - 22321 тыс.рублей (52,4 %).</w:t>
      </w:r>
    </w:p>
    <w:p w:rsidR="00E44AB2" w:rsidRPr="008F3C96" w:rsidRDefault="00E44AB2" w:rsidP="003F52BE">
      <w:pPr>
        <w:shd w:val="clear" w:color="auto" w:fill="FFFFFF"/>
        <w:ind w:left="19" w:right="58" w:firstLine="123"/>
        <w:jc w:val="both"/>
        <w:rPr>
          <w:rFonts w:ascii="Arial" w:hAnsi="Arial" w:cs="Arial"/>
          <w:sz w:val="16"/>
          <w:szCs w:val="16"/>
        </w:rPr>
      </w:pPr>
      <w:r w:rsidRPr="008F3C96">
        <w:rPr>
          <w:rFonts w:ascii="Arial" w:hAnsi="Arial" w:cs="Arial"/>
          <w:sz w:val="16"/>
          <w:szCs w:val="16"/>
        </w:rPr>
        <w:t>За 2018 год объем муниципального долга Валдайского района увеличился на 12250,2 тыс. рублей, долговая нагрузка бюджета района во</w:t>
      </w:r>
      <w:r w:rsidRPr="008F3C96">
        <w:rPr>
          <w:rFonts w:ascii="Arial" w:hAnsi="Arial" w:cs="Arial"/>
          <w:sz w:val="16"/>
          <w:szCs w:val="16"/>
        </w:rPr>
        <w:t>з</w:t>
      </w:r>
      <w:r w:rsidRPr="008F3C96">
        <w:rPr>
          <w:rFonts w:ascii="Arial" w:hAnsi="Arial" w:cs="Arial"/>
          <w:sz w:val="16"/>
          <w:szCs w:val="16"/>
        </w:rPr>
        <w:t>росла на 2,4 %.</w:t>
      </w:r>
    </w:p>
    <w:p w:rsidR="00E44AB2" w:rsidRPr="008F3C96" w:rsidRDefault="00E44AB2" w:rsidP="003F52BE">
      <w:pPr>
        <w:shd w:val="clear" w:color="auto" w:fill="FFFFFF"/>
        <w:ind w:left="19" w:firstLine="123"/>
        <w:jc w:val="both"/>
        <w:rPr>
          <w:rFonts w:ascii="Arial" w:hAnsi="Arial" w:cs="Arial"/>
          <w:b/>
          <w:sz w:val="16"/>
          <w:szCs w:val="16"/>
        </w:rPr>
      </w:pPr>
      <w:r w:rsidRPr="008F3C96">
        <w:rPr>
          <w:rFonts w:ascii="Arial" w:hAnsi="Arial" w:cs="Arial"/>
          <w:b/>
          <w:sz w:val="16"/>
          <w:szCs w:val="16"/>
        </w:rPr>
        <w:t>2.3. Структура и динамика расходов  бюджета района.</w:t>
      </w:r>
    </w:p>
    <w:p w:rsidR="00E44AB2" w:rsidRPr="008F3C96" w:rsidRDefault="00E44AB2" w:rsidP="003F52BE">
      <w:pPr>
        <w:shd w:val="clear" w:color="auto" w:fill="FFFFFF"/>
        <w:ind w:left="19" w:firstLine="123"/>
        <w:jc w:val="both"/>
        <w:rPr>
          <w:rFonts w:ascii="Arial" w:hAnsi="Arial" w:cs="Arial"/>
          <w:sz w:val="16"/>
          <w:szCs w:val="16"/>
        </w:rPr>
      </w:pPr>
      <w:r w:rsidRPr="008F3C96">
        <w:rPr>
          <w:rFonts w:ascii="Arial" w:hAnsi="Arial" w:cs="Arial"/>
          <w:sz w:val="16"/>
          <w:szCs w:val="16"/>
        </w:rPr>
        <w:t>В 2017-2018 годах преимущественный объем расходов бюджета района составляли расходы на с</w:t>
      </w:r>
      <w:r w:rsidRPr="008F3C96">
        <w:rPr>
          <w:rFonts w:ascii="Arial" w:hAnsi="Arial" w:cs="Arial"/>
          <w:sz w:val="16"/>
          <w:szCs w:val="16"/>
        </w:rPr>
        <w:t>о</w:t>
      </w:r>
      <w:r w:rsidRPr="008F3C96">
        <w:rPr>
          <w:rFonts w:ascii="Arial" w:hAnsi="Arial" w:cs="Arial"/>
          <w:sz w:val="16"/>
          <w:szCs w:val="16"/>
        </w:rPr>
        <w:t>циально-культурную сферу.</w:t>
      </w:r>
    </w:p>
    <w:p w:rsidR="00E44AB2" w:rsidRPr="008F3C96" w:rsidRDefault="00E44AB2" w:rsidP="00E44AB2">
      <w:pPr>
        <w:shd w:val="clear" w:color="auto" w:fill="FFFFFF"/>
        <w:ind w:left="2183" w:right="499" w:hanging="1452"/>
        <w:jc w:val="right"/>
        <w:rPr>
          <w:rFonts w:ascii="Arial" w:hAnsi="Arial" w:cs="Arial"/>
          <w:sz w:val="16"/>
          <w:szCs w:val="16"/>
        </w:rPr>
      </w:pPr>
      <w:r w:rsidRPr="008F3C96">
        <w:rPr>
          <w:rFonts w:ascii="Arial" w:hAnsi="Arial" w:cs="Arial"/>
          <w:sz w:val="16"/>
          <w:szCs w:val="16"/>
        </w:rPr>
        <w:t xml:space="preserve">Таблица 3 </w:t>
      </w:r>
    </w:p>
    <w:p w:rsidR="00E44AB2" w:rsidRPr="008F3C96" w:rsidRDefault="00E44AB2" w:rsidP="00E44AB2">
      <w:pPr>
        <w:shd w:val="clear" w:color="auto" w:fill="FFFFFF"/>
        <w:ind w:right="499"/>
        <w:jc w:val="center"/>
        <w:rPr>
          <w:rFonts w:ascii="Arial" w:hAnsi="Arial" w:cs="Arial"/>
          <w:b/>
          <w:sz w:val="16"/>
          <w:szCs w:val="16"/>
        </w:rPr>
      </w:pPr>
      <w:r w:rsidRPr="008F3C96">
        <w:rPr>
          <w:rFonts w:ascii="Arial" w:hAnsi="Arial" w:cs="Arial"/>
          <w:b/>
          <w:sz w:val="16"/>
          <w:szCs w:val="16"/>
        </w:rPr>
        <w:t>Структура и динамика расходов бюджета района за 2017-2018 годы</w:t>
      </w:r>
    </w:p>
    <w:tbl>
      <w:tblPr>
        <w:tblW w:w="11482" w:type="dxa"/>
        <w:tblInd w:w="40" w:type="dxa"/>
        <w:tblLayout w:type="fixed"/>
        <w:tblCellMar>
          <w:left w:w="40" w:type="dxa"/>
          <w:right w:w="40" w:type="dxa"/>
        </w:tblCellMar>
        <w:tblLook w:val="0000" w:firstRow="0" w:lastRow="0" w:firstColumn="0" w:lastColumn="0" w:noHBand="0" w:noVBand="0"/>
      </w:tblPr>
      <w:tblGrid>
        <w:gridCol w:w="5121"/>
        <w:gridCol w:w="993"/>
        <w:gridCol w:w="992"/>
        <w:gridCol w:w="992"/>
        <w:gridCol w:w="1053"/>
        <w:gridCol w:w="1143"/>
        <w:gridCol w:w="1188"/>
      </w:tblGrid>
      <w:tr w:rsidR="00E44AB2" w:rsidRPr="008F3C96" w:rsidTr="003F52BE">
        <w:trPr>
          <w:trHeight w:val="20"/>
        </w:trPr>
        <w:tc>
          <w:tcPr>
            <w:tcW w:w="5121" w:type="dxa"/>
            <w:vMerge w:val="restart"/>
            <w:tcBorders>
              <w:top w:val="single" w:sz="6" w:space="0" w:color="auto"/>
              <w:left w:val="single" w:sz="6" w:space="0" w:color="auto"/>
              <w:right w:val="single" w:sz="6" w:space="0" w:color="auto"/>
            </w:tcBorders>
            <w:shd w:val="clear" w:color="auto" w:fill="FFFFFF"/>
            <w:vAlign w:val="center"/>
          </w:tcPr>
          <w:p w:rsidR="00E44AB2" w:rsidRPr="008F3C96" w:rsidRDefault="00E44AB2" w:rsidP="00E44AB2">
            <w:pPr>
              <w:shd w:val="clear" w:color="auto" w:fill="FFFFFF"/>
              <w:ind w:right="14"/>
              <w:jc w:val="center"/>
              <w:rPr>
                <w:rFonts w:ascii="Arial" w:hAnsi="Arial" w:cs="Arial"/>
                <w:b/>
                <w:sz w:val="16"/>
                <w:szCs w:val="16"/>
              </w:rPr>
            </w:pPr>
            <w:r w:rsidRPr="008F3C96">
              <w:rPr>
                <w:rFonts w:ascii="Arial" w:hAnsi="Arial" w:cs="Arial"/>
                <w:b/>
                <w:sz w:val="16"/>
                <w:szCs w:val="16"/>
              </w:rPr>
              <w:t xml:space="preserve">Наименование </w:t>
            </w:r>
            <w:r w:rsidRPr="008F3C96">
              <w:rPr>
                <w:rFonts w:ascii="Arial" w:hAnsi="Arial" w:cs="Arial"/>
                <w:b/>
                <w:sz w:val="16"/>
                <w:szCs w:val="16"/>
              </w:rPr>
              <w:br/>
              <w:t>показат</w:t>
            </w:r>
            <w:r w:rsidRPr="008F3C96">
              <w:rPr>
                <w:rFonts w:ascii="Arial" w:hAnsi="Arial" w:cs="Arial"/>
                <w:b/>
                <w:sz w:val="16"/>
                <w:szCs w:val="16"/>
              </w:rPr>
              <w:t>е</w:t>
            </w:r>
            <w:r w:rsidRPr="008F3C96">
              <w:rPr>
                <w:rFonts w:ascii="Arial" w:hAnsi="Arial" w:cs="Arial"/>
                <w:b/>
                <w:sz w:val="16"/>
                <w:szCs w:val="16"/>
              </w:rPr>
              <w:t>ля</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44AB2" w:rsidRPr="008F3C96" w:rsidRDefault="00E44AB2" w:rsidP="00E44AB2">
            <w:pPr>
              <w:shd w:val="clear" w:color="auto" w:fill="FFFFFF"/>
              <w:ind w:left="590"/>
              <w:jc w:val="center"/>
              <w:rPr>
                <w:rFonts w:ascii="Arial" w:hAnsi="Arial" w:cs="Arial"/>
                <w:b/>
                <w:sz w:val="16"/>
                <w:szCs w:val="16"/>
              </w:rPr>
            </w:pPr>
            <w:r w:rsidRPr="008F3C96">
              <w:rPr>
                <w:rFonts w:ascii="Arial" w:hAnsi="Arial" w:cs="Arial"/>
                <w:b/>
                <w:sz w:val="16"/>
                <w:szCs w:val="16"/>
              </w:rPr>
              <w:t>2017 год</w:t>
            </w:r>
          </w:p>
        </w:tc>
        <w:tc>
          <w:tcPr>
            <w:tcW w:w="992" w:type="dxa"/>
            <w:vMerge w:val="restart"/>
            <w:tcBorders>
              <w:top w:val="single" w:sz="6" w:space="0" w:color="auto"/>
              <w:left w:val="single" w:sz="6" w:space="0" w:color="auto"/>
              <w:right w:val="single" w:sz="6" w:space="0" w:color="auto"/>
            </w:tcBorders>
            <w:shd w:val="clear" w:color="auto" w:fill="FFFFFF"/>
            <w:vAlign w:val="center"/>
          </w:tcPr>
          <w:p w:rsidR="00E44AB2" w:rsidRPr="008F3C96" w:rsidRDefault="00E44AB2" w:rsidP="00E44AB2">
            <w:pPr>
              <w:shd w:val="clear" w:color="auto" w:fill="FFFFFF"/>
              <w:ind w:left="101" w:right="82"/>
              <w:jc w:val="center"/>
              <w:rPr>
                <w:rFonts w:ascii="Arial" w:hAnsi="Arial" w:cs="Arial"/>
                <w:b/>
                <w:sz w:val="16"/>
                <w:szCs w:val="16"/>
              </w:rPr>
            </w:pPr>
            <w:r w:rsidRPr="008F3C96">
              <w:rPr>
                <w:rFonts w:ascii="Arial" w:hAnsi="Arial" w:cs="Arial"/>
                <w:b/>
                <w:sz w:val="16"/>
                <w:szCs w:val="16"/>
              </w:rPr>
              <w:t xml:space="preserve">К 2016 году </w:t>
            </w:r>
            <w:r w:rsidRPr="008F3C96">
              <w:rPr>
                <w:rFonts w:ascii="Arial" w:hAnsi="Arial" w:cs="Arial"/>
                <w:b/>
                <w:bCs/>
                <w:sz w:val="16"/>
                <w:szCs w:val="16"/>
              </w:rPr>
              <w:t>(%)</w:t>
            </w:r>
          </w:p>
        </w:tc>
        <w:tc>
          <w:tcPr>
            <w:tcW w:w="219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44AB2" w:rsidRPr="008F3C96" w:rsidRDefault="00E44AB2" w:rsidP="00E44AB2">
            <w:pPr>
              <w:shd w:val="clear" w:color="auto" w:fill="FFFFFF"/>
              <w:ind w:left="523"/>
              <w:jc w:val="center"/>
              <w:rPr>
                <w:rFonts w:ascii="Arial" w:hAnsi="Arial" w:cs="Arial"/>
                <w:b/>
                <w:sz w:val="16"/>
                <w:szCs w:val="16"/>
              </w:rPr>
            </w:pPr>
            <w:r w:rsidRPr="008F3C96">
              <w:rPr>
                <w:rFonts w:ascii="Arial" w:hAnsi="Arial" w:cs="Arial"/>
                <w:b/>
                <w:sz w:val="16"/>
                <w:szCs w:val="16"/>
              </w:rPr>
              <w:t>2018 год</w:t>
            </w:r>
          </w:p>
        </w:tc>
        <w:tc>
          <w:tcPr>
            <w:tcW w:w="1188" w:type="dxa"/>
            <w:vMerge w:val="restart"/>
            <w:tcBorders>
              <w:top w:val="single" w:sz="6" w:space="0" w:color="auto"/>
              <w:left w:val="single" w:sz="6" w:space="0" w:color="auto"/>
              <w:right w:val="single" w:sz="6" w:space="0" w:color="auto"/>
            </w:tcBorders>
            <w:shd w:val="clear" w:color="auto" w:fill="FFFFFF"/>
            <w:vAlign w:val="center"/>
          </w:tcPr>
          <w:p w:rsidR="00E44AB2" w:rsidRPr="008F3C96" w:rsidRDefault="00E44AB2" w:rsidP="00E44AB2">
            <w:pPr>
              <w:shd w:val="clear" w:color="auto" w:fill="FFFFFF"/>
              <w:ind w:left="58" w:right="43"/>
              <w:jc w:val="center"/>
              <w:rPr>
                <w:rFonts w:ascii="Arial" w:hAnsi="Arial" w:cs="Arial"/>
                <w:b/>
                <w:sz w:val="16"/>
                <w:szCs w:val="16"/>
              </w:rPr>
            </w:pPr>
            <w:r w:rsidRPr="008F3C96">
              <w:rPr>
                <w:rFonts w:ascii="Arial" w:hAnsi="Arial" w:cs="Arial"/>
                <w:b/>
                <w:sz w:val="16"/>
                <w:szCs w:val="16"/>
              </w:rPr>
              <w:t xml:space="preserve">К 2017 году </w:t>
            </w:r>
            <w:r w:rsidRPr="008F3C96">
              <w:rPr>
                <w:rFonts w:ascii="Arial" w:hAnsi="Arial" w:cs="Arial"/>
                <w:b/>
                <w:bCs/>
                <w:sz w:val="16"/>
                <w:szCs w:val="16"/>
              </w:rPr>
              <w:t>(%)</w:t>
            </w:r>
          </w:p>
        </w:tc>
      </w:tr>
      <w:tr w:rsidR="00E44AB2" w:rsidRPr="008F3C96" w:rsidTr="003F52BE">
        <w:trPr>
          <w:trHeight w:val="20"/>
        </w:trPr>
        <w:tc>
          <w:tcPr>
            <w:tcW w:w="5121" w:type="dxa"/>
            <w:vMerge/>
            <w:tcBorders>
              <w:left w:val="single" w:sz="6" w:space="0" w:color="auto"/>
              <w:bottom w:val="single" w:sz="6" w:space="0" w:color="auto"/>
              <w:right w:val="single" w:sz="6" w:space="0" w:color="auto"/>
            </w:tcBorders>
            <w:shd w:val="clear" w:color="auto" w:fill="FFFFFF"/>
          </w:tcPr>
          <w:p w:rsidR="00E44AB2" w:rsidRPr="008F3C96" w:rsidRDefault="00E44AB2" w:rsidP="00E44AB2">
            <w:pPr>
              <w:rPr>
                <w:rFonts w:ascii="Arial" w:hAnsi="Arial" w:cs="Arial"/>
                <w:sz w:val="16"/>
                <w:szCs w:val="16"/>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44AB2" w:rsidRPr="008F3C96" w:rsidRDefault="00E44AB2" w:rsidP="00E44AB2">
            <w:pPr>
              <w:shd w:val="clear" w:color="auto" w:fill="FFFFFF"/>
              <w:ind w:left="149"/>
              <w:jc w:val="center"/>
              <w:rPr>
                <w:rFonts w:ascii="Arial" w:hAnsi="Arial" w:cs="Arial"/>
                <w:b/>
                <w:sz w:val="16"/>
                <w:szCs w:val="16"/>
              </w:rPr>
            </w:pPr>
            <w:r w:rsidRPr="008F3C96">
              <w:rPr>
                <w:rFonts w:ascii="Arial" w:hAnsi="Arial" w:cs="Arial"/>
                <w:b/>
                <w:sz w:val="16"/>
                <w:szCs w:val="16"/>
              </w:rPr>
              <w:t>тыс.руб.</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E44AB2" w:rsidRPr="008F3C96" w:rsidRDefault="00E44AB2" w:rsidP="00E44AB2">
            <w:pPr>
              <w:shd w:val="clear" w:color="auto" w:fill="FFFFFF"/>
              <w:ind w:left="125"/>
              <w:jc w:val="center"/>
              <w:rPr>
                <w:rFonts w:ascii="Arial" w:hAnsi="Arial" w:cs="Arial"/>
                <w:b/>
                <w:sz w:val="16"/>
                <w:szCs w:val="16"/>
              </w:rPr>
            </w:pPr>
            <w:r w:rsidRPr="008F3C96">
              <w:rPr>
                <w:rFonts w:ascii="Arial" w:hAnsi="Arial" w:cs="Arial"/>
                <w:b/>
                <w:sz w:val="16"/>
                <w:szCs w:val="16"/>
              </w:rPr>
              <w:t xml:space="preserve">доля </w:t>
            </w:r>
            <w:r w:rsidRPr="008F3C96">
              <w:rPr>
                <w:rFonts w:ascii="Arial" w:hAnsi="Arial" w:cs="Arial"/>
                <w:b/>
                <w:bCs/>
                <w:sz w:val="16"/>
                <w:szCs w:val="16"/>
              </w:rPr>
              <w:t>(%)</w:t>
            </w:r>
          </w:p>
        </w:tc>
        <w:tc>
          <w:tcPr>
            <w:tcW w:w="992" w:type="dxa"/>
            <w:vMerge/>
            <w:tcBorders>
              <w:left w:val="single" w:sz="6" w:space="0" w:color="auto"/>
              <w:bottom w:val="single" w:sz="6" w:space="0" w:color="auto"/>
              <w:right w:val="single" w:sz="6" w:space="0" w:color="auto"/>
            </w:tcBorders>
            <w:shd w:val="clear" w:color="auto" w:fill="FFFFFF"/>
            <w:vAlign w:val="center"/>
          </w:tcPr>
          <w:p w:rsidR="00E44AB2" w:rsidRPr="008F3C96" w:rsidRDefault="00E44AB2" w:rsidP="00E44AB2">
            <w:pPr>
              <w:shd w:val="clear" w:color="auto" w:fill="FFFFFF"/>
              <w:ind w:left="125"/>
              <w:jc w:val="center"/>
              <w:rPr>
                <w:rFonts w:ascii="Arial" w:hAnsi="Arial" w:cs="Arial"/>
                <w:b/>
                <w:sz w:val="16"/>
                <w:szCs w:val="16"/>
              </w:rPr>
            </w:pPr>
          </w:p>
        </w:tc>
        <w:tc>
          <w:tcPr>
            <w:tcW w:w="1053" w:type="dxa"/>
            <w:tcBorders>
              <w:top w:val="single" w:sz="6" w:space="0" w:color="auto"/>
              <w:left w:val="single" w:sz="6" w:space="0" w:color="auto"/>
              <w:bottom w:val="single" w:sz="6" w:space="0" w:color="auto"/>
              <w:right w:val="single" w:sz="6" w:space="0" w:color="auto"/>
            </w:tcBorders>
            <w:shd w:val="clear" w:color="auto" w:fill="FFFFFF"/>
            <w:vAlign w:val="center"/>
          </w:tcPr>
          <w:p w:rsidR="00E44AB2" w:rsidRPr="008F3C96" w:rsidRDefault="00E44AB2" w:rsidP="00E44AB2">
            <w:pPr>
              <w:shd w:val="clear" w:color="auto" w:fill="FFFFFF"/>
              <w:jc w:val="center"/>
              <w:rPr>
                <w:rFonts w:ascii="Arial" w:hAnsi="Arial" w:cs="Arial"/>
                <w:b/>
                <w:sz w:val="16"/>
                <w:szCs w:val="16"/>
              </w:rPr>
            </w:pPr>
            <w:r w:rsidRPr="008F3C96">
              <w:rPr>
                <w:rFonts w:ascii="Arial" w:hAnsi="Arial" w:cs="Arial"/>
                <w:b/>
                <w:sz w:val="16"/>
                <w:szCs w:val="16"/>
              </w:rPr>
              <w:t>тыс.руб.</w:t>
            </w:r>
          </w:p>
        </w:tc>
        <w:tc>
          <w:tcPr>
            <w:tcW w:w="1143" w:type="dxa"/>
            <w:tcBorders>
              <w:top w:val="single" w:sz="6" w:space="0" w:color="auto"/>
              <w:left w:val="single" w:sz="6" w:space="0" w:color="auto"/>
              <w:bottom w:val="single" w:sz="6" w:space="0" w:color="auto"/>
              <w:right w:val="single" w:sz="6" w:space="0" w:color="auto"/>
            </w:tcBorders>
            <w:shd w:val="clear" w:color="auto" w:fill="FFFFFF"/>
            <w:vAlign w:val="center"/>
          </w:tcPr>
          <w:p w:rsidR="00E44AB2" w:rsidRPr="008F3C96" w:rsidRDefault="00E44AB2" w:rsidP="00E44AB2">
            <w:pPr>
              <w:shd w:val="clear" w:color="auto" w:fill="FFFFFF"/>
              <w:jc w:val="center"/>
              <w:rPr>
                <w:rFonts w:ascii="Arial" w:hAnsi="Arial" w:cs="Arial"/>
                <w:b/>
                <w:sz w:val="16"/>
                <w:szCs w:val="16"/>
              </w:rPr>
            </w:pPr>
            <w:r w:rsidRPr="008F3C96">
              <w:rPr>
                <w:rFonts w:ascii="Arial" w:hAnsi="Arial" w:cs="Arial"/>
                <w:b/>
                <w:sz w:val="16"/>
                <w:szCs w:val="16"/>
              </w:rPr>
              <w:t xml:space="preserve">доля </w:t>
            </w:r>
            <w:r w:rsidRPr="008F3C96">
              <w:rPr>
                <w:rFonts w:ascii="Arial" w:hAnsi="Arial" w:cs="Arial"/>
                <w:b/>
                <w:bCs/>
                <w:sz w:val="16"/>
                <w:szCs w:val="16"/>
              </w:rPr>
              <w:t>(%)</w:t>
            </w:r>
          </w:p>
        </w:tc>
        <w:tc>
          <w:tcPr>
            <w:tcW w:w="1188" w:type="dxa"/>
            <w:vMerge/>
            <w:tcBorders>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86"/>
              <w:rPr>
                <w:rFonts w:ascii="Arial" w:hAnsi="Arial" w:cs="Arial"/>
                <w:sz w:val="16"/>
                <w:szCs w:val="16"/>
              </w:rPr>
            </w:pPr>
          </w:p>
        </w:tc>
      </w:tr>
      <w:tr w:rsidR="00E44AB2" w:rsidRPr="008F3C96" w:rsidTr="003F52BE">
        <w:trPr>
          <w:trHeight w:val="20"/>
        </w:trPr>
        <w:tc>
          <w:tcPr>
            <w:tcW w:w="5121"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34" w:right="168" w:firstLine="5"/>
              <w:rPr>
                <w:rFonts w:ascii="Arial" w:hAnsi="Arial" w:cs="Arial"/>
                <w:sz w:val="16"/>
                <w:szCs w:val="16"/>
              </w:rPr>
            </w:pPr>
            <w:r w:rsidRPr="008F3C96">
              <w:rPr>
                <w:rFonts w:ascii="Arial" w:hAnsi="Arial" w:cs="Arial"/>
                <w:sz w:val="16"/>
                <w:szCs w:val="16"/>
              </w:rPr>
              <w:t>Общегосударственные вопр</w:t>
            </w:r>
            <w:r w:rsidRPr="008F3C96">
              <w:rPr>
                <w:rFonts w:ascii="Arial" w:hAnsi="Arial" w:cs="Arial"/>
                <w:sz w:val="16"/>
                <w:szCs w:val="16"/>
              </w:rPr>
              <w:t>о</w:t>
            </w:r>
            <w:r w:rsidRPr="008F3C96">
              <w:rPr>
                <w:rFonts w:ascii="Arial" w:hAnsi="Arial" w:cs="Arial"/>
                <w:sz w:val="16"/>
                <w:szCs w:val="16"/>
              </w:rPr>
              <w:t>сы</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19"/>
              <w:jc w:val="center"/>
              <w:rPr>
                <w:rFonts w:ascii="Arial" w:hAnsi="Arial" w:cs="Arial"/>
                <w:sz w:val="16"/>
                <w:szCs w:val="16"/>
              </w:rPr>
            </w:pPr>
            <w:r w:rsidRPr="008F3C96">
              <w:rPr>
                <w:rFonts w:ascii="Arial" w:hAnsi="Arial" w:cs="Arial"/>
                <w:sz w:val="16"/>
                <w:szCs w:val="16"/>
              </w:rPr>
              <w:t>47083,6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8,3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19"/>
              <w:jc w:val="center"/>
              <w:rPr>
                <w:rFonts w:ascii="Arial" w:hAnsi="Arial" w:cs="Arial"/>
                <w:sz w:val="16"/>
                <w:szCs w:val="16"/>
              </w:rPr>
            </w:pPr>
            <w:r w:rsidRPr="008F3C96">
              <w:rPr>
                <w:rFonts w:ascii="Arial" w:hAnsi="Arial" w:cs="Arial"/>
                <w:sz w:val="16"/>
                <w:szCs w:val="16"/>
              </w:rPr>
              <w:t>103,7</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24"/>
              <w:jc w:val="center"/>
              <w:rPr>
                <w:rFonts w:ascii="Arial" w:hAnsi="Arial" w:cs="Arial"/>
                <w:sz w:val="16"/>
                <w:szCs w:val="16"/>
              </w:rPr>
            </w:pPr>
            <w:r w:rsidRPr="008F3C96">
              <w:rPr>
                <w:rFonts w:ascii="Arial" w:hAnsi="Arial" w:cs="Arial"/>
                <w:sz w:val="16"/>
                <w:szCs w:val="16"/>
              </w:rPr>
              <w:t>56087,2</w:t>
            </w: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14"/>
              <w:jc w:val="center"/>
              <w:rPr>
                <w:rFonts w:ascii="Arial" w:hAnsi="Arial" w:cs="Arial"/>
                <w:sz w:val="16"/>
                <w:szCs w:val="16"/>
              </w:rPr>
            </w:pPr>
            <w:r w:rsidRPr="008F3C96">
              <w:rPr>
                <w:rFonts w:ascii="Arial" w:hAnsi="Arial" w:cs="Arial"/>
                <w:sz w:val="16"/>
                <w:szCs w:val="16"/>
              </w:rPr>
              <w:t>6,8</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24"/>
              <w:jc w:val="center"/>
              <w:rPr>
                <w:rFonts w:ascii="Arial" w:hAnsi="Arial" w:cs="Arial"/>
                <w:sz w:val="16"/>
                <w:szCs w:val="16"/>
              </w:rPr>
            </w:pPr>
            <w:r w:rsidRPr="008F3C96">
              <w:rPr>
                <w:rFonts w:ascii="Arial" w:hAnsi="Arial" w:cs="Arial"/>
                <w:sz w:val="16"/>
                <w:szCs w:val="16"/>
              </w:rPr>
              <w:t>119,1</w:t>
            </w:r>
          </w:p>
        </w:tc>
      </w:tr>
      <w:tr w:rsidR="00E44AB2" w:rsidRPr="008F3C96" w:rsidTr="003F52BE">
        <w:trPr>
          <w:trHeight w:val="20"/>
        </w:trPr>
        <w:tc>
          <w:tcPr>
            <w:tcW w:w="5121"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34"/>
              <w:rPr>
                <w:rFonts w:ascii="Arial" w:hAnsi="Arial" w:cs="Arial"/>
                <w:sz w:val="16"/>
                <w:szCs w:val="16"/>
              </w:rPr>
            </w:pPr>
            <w:r w:rsidRPr="008F3C96">
              <w:rPr>
                <w:rFonts w:ascii="Arial" w:hAnsi="Arial" w:cs="Arial"/>
                <w:sz w:val="16"/>
                <w:szCs w:val="16"/>
              </w:rPr>
              <w:t>Национальная об</w:t>
            </w:r>
            <w:r w:rsidRPr="008F3C96">
              <w:rPr>
                <w:rFonts w:ascii="Arial" w:hAnsi="Arial" w:cs="Arial"/>
                <w:sz w:val="16"/>
                <w:szCs w:val="16"/>
              </w:rPr>
              <w:t>о</w:t>
            </w:r>
            <w:r w:rsidRPr="008F3C96">
              <w:rPr>
                <w:rFonts w:ascii="Arial" w:hAnsi="Arial" w:cs="Arial"/>
                <w:sz w:val="16"/>
                <w:szCs w:val="16"/>
              </w:rPr>
              <w:t>рона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14"/>
              <w:jc w:val="center"/>
              <w:rPr>
                <w:rFonts w:ascii="Arial" w:hAnsi="Arial" w:cs="Arial"/>
                <w:sz w:val="16"/>
                <w:szCs w:val="16"/>
              </w:rPr>
            </w:pPr>
            <w:r w:rsidRPr="008F3C96">
              <w:rPr>
                <w:rFonts w:ascii="Arial" w:hAnsi="Arial" w:cs="Arial"/>
                <w:sz w:val="16"/>
                <w:szCs w:val="16"/>
              </w:rPr>
              <w:t>703,4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0,1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103,6</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19"/>
              <w:jc w:val="center"/>
              <w:rPr>
                <w:rFonts w:ascii="Arial" w:hAnsi="Arial" w:cs="Arial"/>
                <w:sz w:val="16"/>
                <w:szCs w:val="16"/>
              </w:rPr>
            </w:pPr>
            <w:r w:rsidRPr="008F3C96">
              <w:rPr>
                <w:rFonts w:ascii="Arial" w:hAnsi="Arial" w:cs="Arial"/>
                <w:sz w:val="16"/>
                <w:szCs w:val="16"/>
              </w:rPr>
              <w:t>734,1</w:t>
            </w: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19"/>
              <w:jc w:val="center"/>
              <w:rPr>
                <w:rFonts w:ascii="Arial" w:hAnsi="Arial" w:cs="Arial"/>
                <w:sz w:val="16"/>
                <w:szCs w:val="16"/>
              </w:rPr>
            </w:pPr>
            <w:r w:rsidRPr="008F3C96">
              <w:rPr>
                <w:rFonts w:ascii="Arial" w:hAnsi="Arial" w:cs="Arial"/>
                <w:sz w:val="16"/>
                <w:szCs w:val="16"/>
              </w:rPr>
              <w:t>0,1</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24"/>
              <w:jc w:val="center"/>
              <w:rPr>
                <w:rFonts w:ascii="Arial" w:hAnsi="Arial" w:cs="Arial"/>
                <w:sz w:val="16"/>
                <w:szCs w:val="16"/>
              </w:rPr>
            </w:pPr>
            <w:r w:rsidRPr="008F3C96">
              <w:rPr>
                <w:rFonts w:ascii="Arial" w:hAnsi="Arial" w:cs="Arial"/>
                <w:sz w:val="16"/>
                <w:szCs w:val="16"/>
              </w:rPr>
              <w:t>104,4</w:t>
            </w:r>
          </w:p>
        </w:tc>
      </w:tr>
      <w:tr w:rsidR="00E44AB2" w:rsidRPr="008F3C96" w:rsidTr="003F52BE">
        <w:trPr>
          <w:trHeight w:val="20"/>
        </w:trPr>
        <w:tc>
          <w:tcPr>
            <w:tcW w:w="5121"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29" w:right="120"/>
              <w:rPr>
                <w:rFonts w:ascii="Arial" w:hAnsi="Arial" w:cs="Arial"/>
                <w:sz w:val="16"/>
                <w:szCs w:val="16"/>
              </w:rPr>
            </w:pPr>
            <w:r w:rsidRPr="008F3C96">
              <w:rPr>
                <w:rFonts w:ascii="Arial" w:hAnsi="Arial" w:cs="Arial"/>
                <w:sz w:val="16"/>
                <w:szCs w:val="16"/>
              </w:rPr>
              <w:t>Национальная безопасность и правоохранительная деятел</w:t>
            </w:r>
            <w:r w:rsidRPr="008F3C96">
              <w:rPr>
                <w:rFonts w:ascii="Arial" w:hAnsi="Arial" w:cs="Arial"/>
                <w:sz w:val="16"/>
                <w:szCs w:val="16"/>
              </w:rPr>
              <w:t>ь</w:t>
            </w:r>
            <w:r w:rsidRPr="008F3C96">
              <w:rPr>
                <w:rFonts w:ascii="Arial" w:hAnsi="Arial" w:cs="Arial"/>
                <w:sz w:val="16"/>
                <w:szCs w:val="16"/>
              </w:rPr>
              <w:t>ность</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997,8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14"/>
              <w:jc w:val="center"/>
              <w:rPr>
                <w:rFonts w:ascii="Arial" w:hAnsi="Arial" w:cs="Arial"/>
                <w:sz w:val="16"/>
                <w:szCs w:val="16"/>
              </w:rPr>
            </w:pPr>
            <w:r w:rsidRPr="008F3C96">
              <w:rPr>
                <w:rFonts w:ascii="Arial" w:hAnsi="Arial" w:cs="Arial"/>
                <w:sz w:val="16"/>
                <w:szCs w:val="16"/>
              </w:rPr>
              <w:t>0,2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95,7</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1544,7</w:t>
            </w: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38"/>
              <w:jc w:val="center"/>
              <w:rPr>
                <w:rFonts w:ascii="Arial" w:hAnsi="Arial" w:cs="Arial"/>
                <w:sz w:val="16"/>
                <w:szCs w:val="16"/>
              </w:rPr>
            </w:pPr>
            <w:r w:rsidRPr="008F3C96">
              <w:rPr>
                <w:rFonts w:ascii="Arial" w:hAnsi="Arial" w:cs="Arial"/>
                <w:sz w:val="16"/>
                <w:szCs w:val="16"/>
              </w:rPr>
              <w:t>0,2</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24"/>
              <w:jc w:val="center"/>
              <w:rPr>
                <w:rFonts w:ascii="Arial" w:hAnsi="Arial" w:cs="Arial"/>
                <w:sz w:val="16"/>
                <w:szCs w:val="16"/>
              </w:rPr>
            </w:pPr>
            <w:r w:rsidRPr="008F3C96">
              <w:rPr>
                <w:rFonts w:ascii="Arial" w:hAnsi="Arial" w:cs="Arial"/>
                <w:sz w:val="16"/>
                <w:szCs w:val="16"/>
              </w:rPr>
              <w:t>154,8</w:t>
            </w:r>
          </w:p>
        </w:tc>
      </w:tr>
      <w:tr w:rsidR="00E44AB2" w:rsidRPr="008F3C96" w:rsidTr="003F52BE">
        <w:trPr>
          <w:trHeight w:val="20"/>
        </w:trPr>
        <w:tc>
          <w:tcPr>
            <w:tcW w:w="5121"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24" w:right="312"/>
              <w:rPr>
                <w:rFonts w:ascii="Arial" w:hAnsi="Arial" w:cs="Arial"/>
                <w:sz w:val="16"/>
                <w:szCs w:val="16"/>
              </w:rPr>
            </w:pPr>
            <w:r w:rsidRPr="008F3C96">
              <w:rPr>
                <w:rFonts w:ascii="Arial" w:hAnsi="Arial" w:cs="Arial"/>
                <w:sz w:val="16"/>
                <w:szCs w:val="16"/>
              </w:rPr>
              <w:lastRenderedPageBreak/>
              <w:t>Национальная экономика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8451,7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1,5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5"/>
              <w:jc w:val="center"/>
              <w:rPr>
                <w:rFonts w:ascii="Arial" w:hAnsi="Arial" w:cs="Arial"/>
                <w:sz w:val="16"/>
                <w:szCs w:val="16"/>
              </w:rPr>
            </w:pPr>
            <w:r w:rsidRPr="008F3C96">
              <w:rPr>
                <w:rFonts w:ascii="Arial" w:hAnsi="Arial" w:cs="Arial"/>
                <w:sz w:val="16"/>
                <w:szCs w:val="16"/>
              </w:rPr>
              <w:t>66,1</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15302,8</w:t>
            </w: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5"/>
              <w:jc w:val="center"/>
              <w:rPr>
                <w:rFonts w:ascii="Arial" w:hAnsi="Arial" w:cs="Arial"/>
                <w:sz w:val="16"/>
                <w:szCs w:val="16"/>
              </w:rPr>
            </w:pPr>
            <w:r w:rsidRPr="008F3C96">
              <w:rPr>
                <w:rFonts w:ascii="Arial" w:hAnsi="Arial" w:cs="Arial"/>
                <w:sz w:val="16"/>
                <w:szCs w:val="16"/>
              </w:rPr>
              <w:t>1,8</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14"/>
              <w:jc w:val="center"/>
              <w:rPr>
                <w:rFonts w:ascii="Arial" w:hAnsi="Arial" w:cs="Arial"/>
                <w:sz w:val="16"/>
                <w:szCs w:val="16"/>
              </w:rPr>
            </w:pPr>
            <w:r w:rsidRPr="008F3C96">
              <w:rPr>
                <w:rFonts w:ascii="Arial" w:hAnsi="Arial" w:cs="Arial"/>
                <w:sz w:val="16"/>
                <w:szCs w:val="16"/>
              </w:rPr>
              <w:t>181,1</w:t>
            </w:r>
          </w:p>
        </w:tc>
      </w:tr>
      <w:tr w:rsidR="00E44AB2" w:rsidRPr="008F3C96" w:rsidTr="003F52BE">
        <w:trPr>
          <w:trHeight w:val="20"/>
        </w:trPr>
        <w:tc>
          <w:tcPr>
            <w:tcW w:w="5121"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19" w:right="53"/>
              <w:rPr>
                <w:rFonts w:ascii="Arial" w:hAnsi="Arial" w:cs="Arial"/>
                <w:sz w:val="16"/>
                <w:szCs w:val="16"/>
              </w:rPr>
            </w:pPr>
            <w:r w:rsidRPr="008F3C96">
              <w:rPr>
                <w:rFonts w:ascii="Arial" w:hAnsi="Arial" w:cs="Arial"/>
                <w:sz w:val="16"/>
                <w:szCs w:val="16"/>
              </w:rPr>
              <w:t>Жилищно-коммунальное хозя</w:t>
            </w:r>
            <w:r w:rsidRPr="008F3C96">
              <w:rPr>
                <w:rFonts w:ascii="Arial" w:hAnsi="Arial" w:cs="Arial"/>
                <w:sz w:val="16"/>
                <w:szCs w:val="16"/>
              </w:rPr>
              <w:t>й</w:t>
            </w:r>
            <w:r w:rsidRPr="008F3C96">
              <w:rPr>
                <w:rFonts w:ascii="Arial" w:hAnsi="Arial" w:cs="Arial"/>
                <w:sz w:val="16"/>
                <w:szCs w:val="16"/>
              </w:rPr>
              <w:t>ство</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5"/>
              <w:jc w:val="center"/>
              <w:rPr>
                <w:rFonts w:ascii="Arial" w:hAnsi="Arial" w:cs="Arial"/>
                <w:sz w:val="16"/>
                <w:szCs w:val="16"/>
              </w:rPr>
            </w:pPr>
            <w:r w:rsidRPr="008F3C96">
              <w:rPr>
                <w:rFonts w:ascii="Arial" w:hAnsi="Arial" w:cs="Arial"/>
                <w:sz w:val="16"/>
                <w:szCs w:val="16"/>
              </w:rPr>
              <w:t>2535,8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0,5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5"/>
              <w:jc w:val="center"/>
              <w:rPr>
                <w:rFonts w:ascii="Arial" w:hAnsi="Arial" w:cs="Arial"/>
                <w:sz w:val="16"/>
                <w:szCs w:val="16"/>
              </w:rPr>
            </w:pPr>
            <w:r w:rsidRPr="008F3C96">
              <w:rPr>
                <w:rFonts w:ascii="Arial" w:hAnsi="Arial" w:cs="Arial"/>
                <w:sz w:val="16"/>
                <w:szCs w:val="16"/>
              </w:rPr>
              <w:t>145,4</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10"/>
              <w:jc w:val="center"/>
              <w:rPr>
                <w:rFonts w:ascii="Arial" w:hAnsi="Arial" w:cs="Arial"/>
                <w:sz w:val="16"/>
                <w:szCs w:val="16"/>
              </w:rPr>
            </w:pPr>
            <w:r w:rsidRPr="008F3C96">
              <w:rPr>
                <w:rFonts w:ascii="Arial" w:hAnsi="Arial" w:cs="Arial"/>
                <w:sz w:val="16"/>
                <w:szCs w:val="16"/>
              </w:rPr>
              <w:t>4746,3</w:t>
            </w: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10"/>
              <w:jc w:val="center"/>
              <w:rPr>
                <w:rFonts w:ascii="Arial" w:hAnsi="Arial" w:cs="Arial"/>
                <w:sz w:val="16"/>
                <w:szCs w:val="16"/>
              </w:rPr>
            </w:pPr>
            <w:r w:rsidRPr="008F3C96">
              <w:rPr>
                <w:rFonts w:ascii="Arial" w:hAnsi="Arial" w:cs="Arial"/>
                <w:sz w:val="16"/>
                <w:szCs w:val="16"/>
              </w:rPr>
              <w:t>0,6</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187,2</w:t>
            </w:r>
          </w:p>
        </w:tc>
      </w:tr>
      <w:tr w:rsidR="00E44AB2" w:rsidRPr="008F3C96" w:rsidTr="003F52BE">
        <w:trPr>
          <w:trHeight w:val="20"/>
        </w:trPr>
        <w:tc>
          <w:tcPr>
            <w:tcW w:w="5121"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19"/>
              <w:rPr>
                <w:rFonts w:ascii="Arial" w:hAnsi="Arial" w:cs="Arial"/>
                <w:sz w:val="16"/>
                <w:szCs w:val="16"/>
              </w:rPr>
            </w:pPr>
            <w:r w:rsidRPr="008F3C96">
              <w:rPr>
                <w:rFonts w:ascii="Arial" w:hAnsi="Arial" w:cs="Arial"/>
                <w:sz w:val="16"/>
                <w:szCs w:val="16"/>
              </w:rPr>
              <w:t>Образование</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282590,8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49,8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108</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501841,4</w:t>
            </w: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60,9</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5"/>
              <w:jc w:val="center"/>
              <w:rPr>
                <w:rFonts w:ascii="Arial" w:hAnsi="Arial" w:cs="Arial"/>
                <w:sz w:val="16"/>
                <w:szCs w:val="16"/>
              </w:rPr>
            </w:pPr>
            <w:r w:rsidRPr="008F3C96">
              <w:rPr>
                <w:rFonts w:ascii="Arial" w:hAnsi="Arial" w:cs="Arial"/>
                <w:sz w:val="16"/>
                <w:szCs w:val="16"/>
              </w:rPr>
              <w:t>177,6</w:t>
            </w:r>
          </w:p>
        </w:tc>
      </w:tr>
      <w:tr w:rsidR="00E44AB2" w:rsidRPr="008F3C96" w:rsidTr="003F52BE">
        <w:trPr>
          <w:trHeight w:val="20"/>
        </w:trPr>
        <w:tc>
          <w:tcPr>
            <w:tcW w:w="5121"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14" w:right="384"/>
              <w:rPr>
                <w:rFonts w:ascii="Arial" w:hAnsi="Arial" w:cs="Arial"/>
                <w:sz w:val="16"/>
                <w:szCs w:val="16"/>
              </w:rPr>
            </w:pPr>
            <w:r w:rsidRPr="008F3C96">
              <w:rPr>
                <w:rFonts w:ascii="Arial" w:hAnsi="Arial" w:cs="Arial"/>
                <w:sz w:val="16"/>
                <w:szCs w:val="16"/>
              </w:rPr>
              <w:t>Культура, кинем</w:t>
            </w:r>
            <w:r w:rsidRPr="008F3C96">
              <w:rPr>
                <w:rFonts w:ascii="Arial" w:hAnsi="Arial" w:cs="Arial"/>
                <w:sz w:val="16"/>
                <w:szCs w:val="16"/>
              </w:rPr>
              <w:t>а</w:t>
            </w:r>
            <w:r w:rsidRPr="008F3C96">
              <w:rPr>
                <w:rFonts w:ascii="Arial" w:hAnsi="Arial" w:cs="Arial"/>
                <w:sz w:val="16"/>
                <w:szCs w:val="16"/>
              </w:rPr>
              <w:t>то</w:t>
            </w:r>
            <w:r w:rsidRPr="008F3C96">
              <w:rPr>
                <w:rFonts w:ascii="Arial" w:hAnsi="Arial" w:cs="Arial"/>
                <w:sz w:val="16"/>
                <w:szCs w:val="16"/>
              </w:rPr>
              <w:softHyphen/>
              <w:t>графия</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49593,3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8,7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116,5</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59713,3</w:t>
            </w: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19"/>
              <w:jc w:val="center"/>
              <w:rPr>
                <w:rFonts w:ascii="Arial" w:hAnsi="Arial" w:cs="Arial"/>
                <w:sz w:val="16"/>
                <w:szCs w:val="16"/>
              </w:rPr>
            </w:pPr>
            <w:r w:rsidRPr="008F3C96">
              <w:rPr>
                <w:rFonts w:ascii="Arial" w:hAnsi="Arial" w:cs="Arial"/>
                <w:sz w:val="16"/>
                <w:szCs w:val="16"/>
              </w:rPr>
              <w:t>7,2</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5"/>
              <w:jc w:val="center"/>
              <w:rPr>
                <w:rFonts w:ascii="Arial" w:hAnsi="Arial" w:cs="Arial"/>
                <w:sz w:val="16"/>
                <w:szCs w:val="16"/>
              </w:rPr>
            </w:pPr>
            <w:r w:rsidRPr="008F3C96">
              <w:rPr>
                <w:rFonts w:ascii="Arial" w:hAnsi="Arial" w:cs="Arial"/>
                <w:sz w:val="16"/>
                <w:szCs w:val="16"/>
              </w:rPr>
              <w:t>120,4</w:t>
            </w:r>
          </w:p>
        </w:tc>
      </w:tr>
      <w:tr w:rsidR="00E44AB2" w:rsidRPr="008F3C96" w:rsidTr="003F52BE">
        <w:trPr>
          <w:trHeight w:val="20"/>
        </w:trPr>
        <w:tc>
          <w:tcPr>
            <w:tcW w:w="5121"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19"/>
              <w:rPr>
                <w:rFonts w:ascii="Arial" w:hAnsi="Arial" w:cs="Arial"/>
                <w:sz w:val="16"/>
                <w:szCs w:val="16"/>
              </w:rPr>
            </w:pPr>
            <w:r w:rsidRPr="008F3C96">
              <w:rPr>
                <w:rFonts w:ascii="Arial" w:hAnsi="Arial" w:cs="Arial"/>
                <w:sz w:val="16"/>
                <w:szCs w:val="16"/>
              </w:rPr>
              <w:t>Социальная политика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138150,2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24,3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103,6</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140186,3</w:t>
            </w: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17</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5"/>
              <w:jc w:val="center"/>
              <w:rPr>
                <w:rFonts w:ascii="Arial" w:hAnsi="Arial" w:cs="Arial"/>
                <w:sz w:val="16"/>
                <w:szCs w:val="16"/>
              </w:rPr>
            </w:pPr>
            <w:r w:rsidRPr="008F3C96">
              <w:rPr>
                <w:rFonts w:ascii="Arial" w:hAnsi="Arial" w:cs="Arial"/>
                <w:sz w:val="16"/>
                <w:szCs w:val="16"/>
              </w:rPr>
              <w:t>101,5</w:t>
            </w:r>
          </w:p>
        </w:tc>
      </w:tr>
      <w:tr w:rsidR="00E44AB2" w:rsidRPr="008F3C96" w:rsidTr="003F52BE">
        <w:trPr>
          <w:trHeight w:val="20"/>
        </w:trPr>
        <w:tc>
          <w:tcPr>
            <w:tcW w:w="5121"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14"/>
              <w:rPr>
                <w:rFonts w:ascii="Arial" w:hAnsi="Arial" w:cs="Arial"/>
                <w:sz w:val="16"/>
                <w:szCs w:val="16"/>
              </w:rPr>
            </w:pPr>
            <w:r w:rsidRPr="008F3C96">
              <w:rPr>
                <w:rFonts w:ascii="Arial" w:hAnsi="Arial" w:cs="Arial"/>
                <w:sz w:val="16"/>
                <w:szCs w:val="16"/>
              </w:rPr>
              <w:t>Физкультура и спорт</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16747,9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2,9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80,2</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21480,3</w:t>
            </w: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2,6</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128,3</w:t>
            </w:r>
          </w:p>
        </w:tc>
      </w:tr>
      <w:tr w:rsidR="00E44AB2" w:rsidRPr="008F3C96" w:rsidTr="003F52BE">
        <w:trPr>
          <w:trHeight w:val="20"/>
        </w:trPr>
        <w:tc>
          <w:tcPr>
            <w:tcW w:w="5121"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10" w:right="86" w:firstLine="5"/>
              <w:rPr>
                <w:rFonts w:ascii="Arial" w:hAnsi="Arial" w:cs="Arial"/>
                <w:sz w:val="16"/>
                <w:szCs w:val="16"/>
              </w:rPr>
            </w:pPr>
            <w:r w:rsidRPr="008F3C96">
              <w:rPr>
                <w:rFonts w:ascii="Arial" w:hAnsi="Arial" w:cs="Arial"/>
                <w:sz w:val="16"/>
                <w:szCs w:val="16"/>
              </w:rPr>
              <w:t>Обслуживание государственн</w:t>
            </w:r>
            <w:r w:rsidRPr="008F3C96">
              <w:rPr>
                <w:rFonts w:ascii="Arial" w:hAnsi="Arial" w:cs="Arial"/>
                <w:sz w:val="16"/>
                <w:szCs w:val="16"/>
              </w:rPr>
              <w:t>о</w:t>
            </w:r>
            <w:r w:rsidRPr="008F3C96">
              <w:rPr>
                <w:rFonts w:ascii="Arial" w:hAnsi="Arial" w:cs="Arial"/>
                <w:sz w:val="16"/>
                <w:szCs w:val="16"/>
              </w:rPr>
              <w:t>го долга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913,4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0,2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112,7</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1543,3</w:t>
            </w: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14"/>
              <w:jc w:val="center"/>
              <w:rPr>
                <w:rFonts w:ascii="Arial" w:hAnsi="Arial" w:cs="Arial"/>
                <w:sz w:val="16"/>
                <w:szCs w:val="16"/>
              </w:rPr>
            </w:pPr>
            <w:r w:rsidRPr="008F3C96">
              <w:rPr>
                <w:rFonts w:ascii="Arial" w:hAnsi="Arial" w:cs="Arial"/>
                <w:sz w:val="16"/>
                <w:szCs w:val="16"/>
              </w:rPr>
              <w:t>0,2</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169</w:t>
            </w:r>
          </w:p>
        </w:tc>
      </w:tr>
      <w:tr w:rsidR="00E44AB2" w:rsidRPr="008F3C96" w:rsidTr="003F52BE">
        <w:trPr>
          <w:trHeight w:val="20"/>
        </w:trPr>
        <w:tc>
          <w:tcPr>
            <w:tcW w:w="5121"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right="24"/>
              <w:rPr>
                <w:rFonts w:ascii="Arial" w:hAnsi="Arial" w:cs="Arial"/>
                <w:sz w:val="16"/>
                <w:szCs w:val="16"/>
              </w:rPr>
            </w:pPr>
            <w:r w:rsidRPr="008F3C96">
              <w:rPr>
                <w:rFonts w:ascii="Arial" w:hAnsi="Arial" w:cs="Arial"/>
                <w:sz w:val="16"/>
                <w:szCs w:val="16"/>
              </w:rPr>
              <w:t>Межбюджетные транс</w:t>
            </w:r>
            <w:r w:rsidRPr="008F3C96">
              <w:rPr>
                <w:rFonts w:ascii="Arial" w:hAnsi="Arial" w:cs="Arial"/>
                <w:sz w:val="16"/>
                <w:szCs w:val="16"/>
              </w:rPr>
              <w:softHyphen/>
              <w:t>ферты общего характ</w:t>
            </w:r>
            <w:r w:rsidRPr="008F3C96">
              <w:rPr>
                <w:rFonts w:ascii="Arial" w:hAnsi="Arial" w:cs="Arial"/>
                <w:sz w:val="16"/>
                <w:szCs w:val="16"/>
              </w:rPr>
              <w:t>е</w:t>
            </w:r>
            <w:r w:rsidRPr="008F3C96">
              <w:rPr>
                <w:rFonts w:ascii="Arial" w:hAnsi="Arial" w:cs="Arial"/>
                <w:sz w:val="16"/>
                <w:szCs w:val="16"/>
              </w:rPr>
              <w:t>ра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20097,2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3,5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124</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21119,8</w:t>
            </w: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2,6</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sz w:val="16"/>
                <w:szCs w:val="16"/>
              </w:rPr>
            </w:pPr>
            <w:r w:rsidRPr="008F3C96">
              <w:rPr>
                <w:rFonts w:ascii="Arial" w:hAnsi="Arial" w:cs="Arial"/>
                <w:sz w:val="16"/>
                <w:szCs w:val="16"/>
              </w:rPr>
              <w:t>105,1</w:t>
            </w:r>
          </w:p>
        </w:tc>
      </w:tr>
      <w:tr w:rsidR="00E44AB2" w:rsidRPr="008F3C96" w:rsidTr="003F52BE">
        <w:trPr>
          <w:trHeight w:val="20"/>
        </w:trPr>
        <w:tc>
          <w:tcPr>
            <w:tcW w:w="5121"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rPr>
                <w:rFonts w:ascii="Arial" w:hAnsi="Arial" w:cs="Arial"/>
                <w:b/>
                <w:sz w:val="16"/>
                <w:szCs w:val="16"/>
              </w:rPr>
            </w:pPr>
            <w:r w:rsidRPr="008F3C96">
              <w:rPr>
                <w:rFonts w:ascii="Arial" w:hAnsi="Arial" w:cs="Arial"/>
                <w:b/>
                <w:sz w:val="16"/>
                <w:szCs w:val="16"/>
              </w:rPr>
              <w:t>Расходы всего</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b/>
                <w:sz w:val="16"/>
                <w:szCs w:val="16"/>
              </w:rPr>
            </w:pPr>
            <w:r w:rsidRPr="008F3C96">
              <w:rPr>
                <w:rFonts w:ascii="Arial" w:hAnsi="Arial" w:cs="Arial"/>
                <w:b/>
                <w:sz w:val="16"/>
                <w:szCs w:val="16"/>
              </w:rPr>
              <w:t>567865,1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b/>
                <w:sz w:val="16"/>
                <w:szCs w:val="16"/>
              </w:rPr>
            </w:pPr>
            <w:r w:rsidRPr="008F3C96">
              <w:rPr>
                <w:rFonts w:ascii="Arial" w:hAnsi="Arial" w:cs="Arial"/>
                <w:b/>
                <w:sz w:val="16"/>
                <w:szCs w:val="16"/>
              </w:rPr>
              <w:t>100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b/>
                <w:sz w:val="16"/>
                <w:szCs w:val="16"/>
              </w:rPr>
            </w:pPr>
            <w:r w:rsidRPr="008F3C96">
              <w:rPr>
                <w:rFonts w:ascii="Arial" w:hAnsi="Arial" w:cs="Arial"/>
                <w:b/>
                <w:sz w:val="16"/>
                <w:szCs w:val="16"/>
              </w:rPr>
              <w:t>105,7</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b/>
                <w:sz w:val="16"/>
                <w:szCs w:val="16"/>
              </w:rPr>
            </w:pPr>
            <w:r w:rsidRPr="008F3C96">
              <w:rPr>
                <w:rFonts w:ascii="Arial" w:hAnsi="Arial" w:cs="Arial"/>
                <w:b/>
                <w:sz w:val="16"/>
                <w:szCs w:val="16"/>
              </w:rPr>
              <w:t>824299,4</w:t>
            </w: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ind w:left="5"/>
              <w:jc w:val="center"/>
              <w:rPr>
                <w:rFonts w:ascii="Arial" w:hAnsi="Arial" w:cs="Arial"/>
                <w:b/>
                <w:sz w:val="16"/>
                <w:szCs w:val="16"/>
              </w:rPr>
            </w:pPr>
            <w:r w:rsidRPr="008F3C96">
              <w:rPr>
                <w:rFonts w:ascii="Arial" w:hAnsi="Arial" w:cs="Arial"/>
                <w:b/>
                <w:sz w:val="16"/>
                <w:szCs w:val="16"/>
              </w:rPr>
              <w:t>100</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E44AB2" w:rsidRPr="008F3C96" w:rsidRDefault="00E44AB2" w:rsidP="00E44AB2">
            <w:pPr>
              <w:shd w:val="clear" w:color="auto" w:fill="FFFFFF"/>
              <w:jc w:val="center"/>
              <w:rPr>
                <w:rFonts w:ascii="Arial" w:hAnsi="Arial" w:cs="Arial"/>
                <w:b/>
                <w:sz w:val="16"/>
                <w:szCs w:val="16"/>
              </w:rPr>
            </w:pPr>
            <w:r w:rsidRPr="008F3C96">
              <w:rPr>
                <w:rFonts w:ascii="Arial" w:hAnsi="Arial" w:cs="Arial"/>
                <w:b/>
                <w:sz w:val="16"/>
                <w:szCs w:val="16"/>
              </w:rPr>
              <w:t>145,2</w:t>
            </w:r>
          </w:p>
        </w:tc>
      </w:tr>
    </w:tbl>
    <w:p w:rsidR="00E44AB2" w:rsidRPr="008F3C96" w:rsidRDefault="00E44AB2" w:rsidP="003F52BE">
      <w:pPr>
        <w:shd w:val="clear" w:color="auto" w:fill="FFFFFF"/>
        <w:ind w:right="53" w:firstLine="142"/>
        <w:jc w:val="both"/>
        <w:rPr>
          <w:rFonts w:ascii="Arial" w:hAnsi="Arial" w:cs="Arial"/>
          <w:sz w:val="16"/>
          <w:szCs w:val="16"/>
        </w:rPr>
      </w:pPr>
      <w:r w:rsidRPr="008F3C96">
        <w:rPr>
          <w:rFonts w:ascii="Arial" w:hAnsi="Arial" w:cs="Arial"/>
          <w:sz w:val="16"/>
          <w:szCs w:val="16"/>
        </w:rPr>
        <w:t>Доля социально значимых направлений расходов в 2017 году составила 85,8 % и выросла к 2018 г</w:t>
      </w:r>
      <w:r w:rsidRPr="008F3C96">
        <w:rPr>
          <w:rFonts w:ascii="Arial" w:hAnsi="Arial" w:cs="Arial"/>
          <w:sz w:val="16"/>
          <w:szCs w:val="16"/>
        </w:rPr>
        <w:t>о</w:t>
      </w:r>
      <w:r w:rsidRPr="008F3C96">
        <w:rPr>
          <w:rFonts w:ascii="Arial" w:hAnsi="Arial" w:cs="Arial"/>
          <w:sz w:val="16"/>
          <w:szCs w:val="16"/>
        </w:rPr>
        <w:t>ду до 87,7 %.</w:t>
      </w:r>
    </w:p>
    <w:p w:rsidR="00E44AB2" w:rsidRPr="008F3C96" w:rsidRDefault="00E44AB2" w:rsidP="003F52BE">
      <w:pPr>
        <w:shd w:val="clear" w:color="auto" w:fill="FFFFFF"/>
        <w:ind w:right="62" w:firstLine="142"/>
        <w:jc w:val="both"/>
        <w:rPr>
          <w:rFonts w:ascii="Arial" w:hAnsi="Arial" w:cs="Arial"/>
          <w:sz w:val="16"/>
          <w:szCs w:val="16"/>
        </w:rPr>
      </w:pPr>
      <w:r w:rsidRPr="008F3C96">
        <w:rPr>
          <w:rFonts w:ascii="Arial" w:hAnsi="Arial" w:cs="Arial"/>
          <w:sz w:val="16"/>
          <w:szCs w:val="16"/>
        </w:rPr>
        <w:t>В качестве остальных приоритетов традиционно рассматривались решение вопросов в сфере национальной эк</w:t>
      </w:r>
      <w:r w:rsidRPr="008F3C96">
        <w:rPr>
          <w:rFonts w:ascii="Arial" w:hAnsi="Arial" w:cs="Arial"/>
          <w:sz w:val="16"/>
          <w:szCs w:val="16"/>
        </w:rPr>
        <w:t>о</w:t>
      </w:r>
      <w:r w:rsidRPr="008F3C96">
        <w:rPr>
          <w:rFonts w:ascii="Arial" w:hAnsi="Arial" w:cs="Arial"/>
          <w:sz w:val="16"/>
          <w:szCs w:val="16"/>
        </w:rPr>
        <w:t>номики и жилищно-коммунального хозяйства.</w:t>
      </w:r>
    </w:p>
    <w:p w:rsidR="00E44AB2" w:rsidRPr="008F3C96" w:rsidRDefault="00E44AB2" w:rsidP="00E44AB2">
      <w:pPr>
        <w:pStyle w:val="ConsPlusTitle"/>
        <w:contextualSpacing/>
        <w:jc w:val="center"/>
        <w:outlineLvl w:val="2"/>
        <w:rPr>
          <w:rFonts w:ascii="Arial" w:hAnsi="Arial" w:cs="Arial"/>
          <w:sz w:val="16"/>
          <w:szCs w:val="16"/>
        </w:rPr>
      </w:pPr>
      <w:r w:rsidRPr="008F3C96">
        <w:rPr>
          <w:rFonts w:ascii="Arial" w:hAnsi="Arial" w:cs="Arial"/>
          <w:sz w:val="16"/>
          <w:szCs w:val="16"/>
        </w:rPr>
        <w:t>3. Оценка качества управления финансами</w:t>
      </w:r>
    </w:p>
    <w:p w:rsidR="00E44AB2" w:rsidRPr="008F3C96" w:rsidRDefault="00E44AB2" w:rsidP="00E44AB2">
      <w:pPr>
        <w:pStyle w:val="ConsPlusTitle"/>
        <w:contextualSpacing/>
        <w:jc w:val="center"/>
        <w:rPr>
          <w:rFonts w:ascii="Arial" w:hAnsi="Arial" w:cs="Arial"/>
          <w:sz w:val="16"/>
          <w:szCs w:val="16"/>
        </w:rPr>
      </w:pPr>
      <w:r w:rsidRPr="008F3C96">
        <w:rPr>
          <w:rFonts w:ascii="Arial" w:hAnsi="Arial" w:cs="Arial"/>
          <w:sz w:val="16"/>
          <w:szCs w:val="16"/>
        </w:rPr>
        <w:t>в Валдайском муниципальном районе</w:t>
      </w:r>
    </w:p>
    <w:p w:rsidR="00E44AB2" w:rsidRPr="008F3C96" w:rsidRDefault="00E44AB2" w:rsidP="003F52BE">
      <w:pPr>
        <w:pStyle w:val="ConsPlusTitle"/>
        <w:ind w:firstLine="142"/>
        <w:contextualSpacing/>
        <w:jc w:val="both"/>
        <w:outlineLvl w:val="3"/>
        <w:rPr>
          <w:rFonts w:ascii="Arial" w:hAnsi="Arial" w:cs="Arial"/>
          <w:sz w:val="16"/>
          <w:szCs w:val="16"/>
        </w:rPr>
      </w:pPr>
      <w:r w:rsidRPr="008F3C96">
        <w:rPr>
          <w:rFonts w:ascii="Arial" w:hAnsi="Arial" w:cs="Arial"/>
          <w:sz w:val="16"/>
          <w:szCs w:val="16"/>
        </w:rPr>
        <w:t>3.1. Оценка финансового менеджмента ГРБС</w:t>
      </w:r>
    </w:p>
    <w:p w:rsidR="00E44AB2" w:rsidRPr="008F3C96" w:rsidRDefault="00E44AB2" w:rsidP="003F52BE">
      <w:pPr>
        <w:shd w:val="clear" w:color="auto" w:fill="FFFFFF"/>
        <w:ind w:right="24" w:firstLine="142"/>
        <w:jc w:val="both"/>
        <w:rPr>
          <w:rFonts w:ascii="Arial" w:hAnsi="Arial" w:cs="Arial"/>
          <w:sz w:val="16"/>
          <w:szCs w:val="16"/>
        </w:rPr>
      </w:pPr>
      <w:r w:rsidRPr="008F3C96">
        <w:rPr>
          <w:rFonts w:ascii="Arial" w:hAnsi="Arial" w:cs="Arial"/>
          <w:sz w:val="16"/>
          <w:szCs w:val="16"/>
        </w:rPr>
        <w:t>Во многом качество управления финансами определяют сами участники бюджетного процесса, важнейшим направлением по его улучшению в</w:t>
      </w:r>
      <w:r w:rsidRPr="008F3C96">
        <w:rPr>
          <w:rFonts w:ascii="Arial" w:hAnsi="Arial" w:cs="Arial"/>
          <w:sz w:val="16"/>
          <w:szCs w:val="16"/>
        </w:rPr>
        <w:t>ы</w:t>
      </w:r>
      <w:r w:rsidRPr="008F3C96">
        <w:rPr>
          <w:rFonts w:ascii="Arial" w:hAnsi="Arial" w:cs="Arial"/>
          <w:sz w:val="16"/>
          <w:szCs w:val="16"/>
        </w:rPr>
        <w:t>ступает внедрение в общественном секторе современных процедур и методов финанс</w:t>
      </w:r>
      <w:r w:rsidRPr="008F3C96">
        <w:rPr>
          <w:rFonts w:ascii="Arial" w:hAnsi="Arial" w:cs="Arial"/>
          <w:sz w:val="16"/>
          <w:szCs w:val="16"/>
        </w:rPr>
        <w:t>о</w:t>
      </w:r>
      <w:r w:rsidRPr="008F3C96">
        <w:rPr>
          <w:rFonts w:ascii="Arial" w:hAnsi="Arial" w:cs="Arial"/>
          <w:sz w:val="16"/>
          <w:szCs w:val="16"/>
        </w:rPr>
        <w:t>вого менеджмента.</w:t>
      </w:r>
    </w:p>
    <w:p w:rsidR="00E44AB2" w:rsidRPr="008F3C96" w:rsidRDefault="00E44AB2" w:rsidP="003F52BE">
      <w:pPr>
        <w:shd w:val="clear" w:color="auto" w:fill="FFFFFF"/>
        <w:ind w:right="34" w:firstLine="142"/>
        <w:jc w:val="both"/>
        <w:rPr>
          <w:rFonts w:ascii="Arial" w:hAnsi="Arial" w:cs="Arial"/>
          <w:sz w:val="16"/>
          <w:szCs w:val="16"/>
        </w:rPr>
      </w:pPr>
      <w:r w:rsidRPr="008F3C96">
        <w:rPr>
          <w:rFonts w:ascii="Arial" w:hAnsi="Arial" w:cs="Arial"/>
          <w:sz w:val="16"/>
          <w:szCs w:val="16"/>
        </w:rPr>
        <w:t>Финансовый менеджмент представляет собой внутренние правила и процедуры участников бюджетного процесса, предполагает ответс</w:t>
      </w:r>
      <w:r w:rsidRPr="008F3C96">
        <w:rPr>
          <w:rFonts w:ascii="Arial" w:hAnsi="Arial" w:cs="Arial"/>
          <w:sz w:val="16"/>
          <w:szCs w:val="16"/>
        </w:rPr>
        <w:t>т</w:t>
      </w:r>
      <w:r w:rsidRPr="008F3C96">
        <w:rPr>
          <w:rFonts w:ascii="Arial" w:hAnsi="Arial" w:cs="Arial"/>
          <w:sz w:val="16"/>
          <w:szCs w:val="16"/>
        </w:rPr>
        <w:t>венность и подотчетность за деятельность и ее результаты, включает определение наиболее эффективных способов использования финансовых ресурсов и обеспечение эффективного исполнения принятых управленч</w:t>
      </w:r>
      <w:r w:rsidRPr="008F3C96">
        <w:rPr>
          <w:rFonts w:ascii="Arial" w:hAnsi="Arial" w:cs="Arial"/>
          <w:sz w:val="16"/>
          <w:szCs w:val="16"/>
        </w:rPr>
        <w:t>е</w:t>
      </w:r>
      <w:r w:rsidRPr="008F3C96">
        <w:rPr>
          <w:rFonts w:ascii="Arial" w:hAnsi="Arial" w:cs="Arial"/>
          <w:sz w:val="16"/>
          <w:szCs w:val="16"/>
        </w:rPr>
        <w:t>ских решений.</w:t>
      </w:r>
    </w:p>
    <w:p w:rsidR="00E44AB2" w:rsidRPr="008F3C96" w:rsidRDefault="00E44AB2" w:rsidP="003F52BE">
      <w:pPr>
        <w:shd w:val="clear" w:color="auto" w:fill="FFFFFF"/>
        <w:ind w:right="29" w:firstLine="142"/>
        <w:jc w:val="both"/>
        <w:rPr>
          <w:rFonts w:ascii="Arial" w:hAnsi="Arial" w:cs="Arial"/>
          <w:sz w:val="16"/>
          <w:szCs w:val="16"/>
        </w:rPr>
      </w:pPr>
      <w:r w:rsidRPr="008F3C96">
        <w:rPr>
          <w:rFonts w:ascii="Arial" w:hAnsi="Arial" w:cs="Arial"/>
          <w:sz w:val="16"/>
          <w:szCs w:val="16"/>
        </w:rPr>
        <w:t>Поскольку ключевую роль в администрировании бюджетных ассигнований играют ГРБС, в Валдайском районе с 2013 года сформированы критерии и осуществляется мониторинг качества их финансового менеджмента в порядке, утвержденном постановлением Администрации Валдайского мун</w:t>
      </w:r>
      <w:r w:rsidRPr="008F3C96">
        <w:rPr>
          <w:rFonts w:ascii="Arial" w:hAnsi="Arial" w:cs="Arial"/>
          <w:sz w:val="16"/>
          <w:szCs w:val="16"/>
        </w:rPr>
        <w:t>и</w:t>
      </w:r>
      <w:r w:rsidRPr="008F3C96">
        <w:rPr>
          <w:rFonts w:ascii="Arial" w:hAnsi="Arial" w:cs="Arial"/>
          <w:sz w:val="16"/>
          <w:szCs w:val="16"/>
        </w:rPr>
        <w:t>ципального района от 24.12.2013 № 1999 «Об утверждении методики балльной оценки качества финансового менеджмента главных ра</w:t>
      </w:r>
      <w:r w:rsidRPr="008F3C96">
        <w:rPr>
          <w:rFonts w:ascii="Arial" w:hAnsi="Arial" w:cs="Arial"/>
          <w:sz w:val="16"/>
          <w:szCs w:val="16"/>
        </w:rPr>
        <w:t>с</w:t>
      </w:r>
      <w:r w:rsidRPr="008F3C96">
        <w:rPr>
          <w:rFonts w:ascii="Arial" w:hAnsi="Arial" w:cs="Arial"/>
          <w:sz w:val="16"/>
          <w:szCs w:val="16"/>
        </w:rPr>
        <w:t xml:space="preserve">порядителей средств бюджета муниципального района». Результаты мониторинга размещаются на официальном сайте </w:t>
      </w:r>
      <w:r w:rsidRPr="008F3C96">
        <w:rPr>
          <w:rFonts w:ascii="Arial" w:hAnsi="Arial" w:cs="Arial"/>
          <w:i/>
          <w:sz w:val="16"/>
          <w:szCs w:val="16"/>
        </w:rPr>
        <w:t xml:space="preserve"> </w:t>
      </w:r>
      <w:r w:rsidRPr="008F3C96">
        <w:rPr>
          <w:rFonts w:ascii="Arial" w:hAnsi="Arial" w:cs="Arial"/>
          <w:sz w:val="16"/>
          <w:szCs w:val="16"/>
        </w:rPr>
        <w:t>Администрации Валдайского муниц</w:t>
      </w:r>
      <w:r w:rsidRPr="008F3C96">
        <w:rPr>
          <w:rFonts w:ascii="Arial" w:hAnsi="Arial" w:cs="Arial"/>
          <w:sz w:val="16"/>
          <w:szCs w:val="16"/>
        </w:rPr>
        <w:t>и</w:t>
      </w:r>
      <w:r w:rsidRPr="008F3C96">
        <w:rPr>
          <w:rFonts w:ascii="Arial" w:hAnsi="Arial" w:cs="Arial"/>
          <w:sz w:val="16"/>
          <w:szCs w:val="16"/>
        </w:rPr>
        <w:t>пального района в информац</w:t>
      </w:r>
      <w:r w:rsidRPr="008F3C96">
        <w:rPr>
          <w:rFonts w:ascii="Arial" w:hAnsi="Arial" w:cs="Arial"/>
          <w:sz w:val="16"/>
          <w:szCs w:val="16"/>
        </w:rPr>
        <w:t>и</w:t>
      </w:r>
      <w:r w:rsidRPr="008F3C96">
        <w:rPr>
          <w:rFonts w:ascii="Arial" w:hAnsi="Arial" w:cs="Arial"/>
          <w:sz w:val="16"/>
          <w:szCs w:val="16"/>
        </w:rPr>
        <w:t>онно-телекоммуникационной сети «Интернет».</w:t>
      </w:r>
    </w:p>
    <w:p w:rsidR="00E44AB2" w:rsidRPr="008F3C96" w:rsidRDefault="00E44AB2" w:rsidP="003F52BE">
      <w:pPr>
        <w:shd w:val="clear" w:color="auto" w:fill="FFFFFF"/>
        <w:ind w:right="48" w:firstLine="142"/>
        <w:jc w:val="both"/>
        <w:rPr>
          <w:rFonts w:ascii="Arial" w:hAnsi="Arial" w:cs="Arial"/>
          <w:sz w:val="16"/>
          <w:szCs w:val="16"/>
        </w:rPr>
      </w:pPr>
      <w:r w:rsidRPr="008F3C96">
        <w:rPr>
          <w:rFonts w:ascii="Arial" w:hAnsi="Arial" w:cs="Arial"/>
          <w:sz w:val="16"/>
          <w:szCs w:val="16"/>
        </w:rPr>
        <w:t>В результате проводимых мероприятий к 2018 году средний уровень качества финансового менеджмента ГРБС составил 38,4 балла (при макс</w:t>
      </w:r>
      <w:r w:rsidRPr="008F3C96">
        <w:rPr>
          <w:rFonts w:ascii="Arial" w:hAnsi="Arial" w:cs="Arial"/>
          <w:sz w:val="16"/>
          <w:szCs w:val="16"/>
        </w:rPr>
        <w:t>и</w:t>
      </w:r>
      <w:r w:rsidRPr="008F3C96">
        <w:rPr>
          <w:rFonts w:ascii="Arial" w:hAnsi="Arial" w:cs="Arial"/>
          <w:sz w:val="16"/>
          <w:szCs w:val="16"/>
        </w:rPr>
        <w:t>мальной оценке в 55 баллов). По результатам оценки за 2017 год средний уровень качества финансового менеджмента главных распорядит</w:t>
      </w:r>
      <w:r w:rsidRPr="008F3C96">
        <w:rPr>
          <w:rFonts w:ascii="Arial" w:hAnsi="Arial" w:cs="Arial"/>
          <w:sz w:val="16"/>
          <w:szCs w:val="16"/>
        </w:rPr>
        <w:t>е</w:t>
      </w:r>
      <w:r w:rsidRPr="008F3C96">
        <w:rPr>
          <w:rFonts w:ascii="Arial" w:hAnsi="Arial" w:cs="Arial"/>
          <w:sz w:val="16"/>
          <w:szCs w:val="16"/>
        </w:rPr>
        <w:t>лей средств бюджета района вырос на 4,1 балла.</w:t>
      </w:r>
    </w:p>
    <w:p w:rsidR="00E44AB2" w:rsidRPr="008F3C96" w:rsidRDefault="00E44AB2" w:rsidP="003F52BE">
      <w:pPr>
        <w:shd w:val="clear" w:color="auto" w:fill="FFFFFF"/>
        <w:ind w:firstLine="142"/>
        <w:jc w:val="both"/>
        <w:rPr>
          <w:rFonts w:ascii="Arial" w:hAnsi="Arial" w:cs="Arial"/>
          <w:b/>
          <w:sz w:val="16"/>
          <w:szCs w:val="16"/>
        </w:rPr>
      </w:pPr>
      <w:r w:rsidRPr="008F3C96">
        <w:rPr>
          <w:rFonts w:ascii="Arial" w:hAnsi="Arial" w:cs="Arial"/>
          <w:b/>
          <w:sz w:val="16"/>
          <w:szCs w:val="16"/>
        </w:rPr>
        <w:t>3.2. Оценка качества управления муниципальными финансами</w:t>
      </w:r>
    </w:p>
    <w:p w:rsidR="00E44AB2" w:rsidRPr="008F3C96" w:rsidRDefault="00E44AB2" w:rsidP="003F52BE">
      <w:pPr>
        <w:shd w:val="clear" w:color="auto" w:fill="FFFFFF"/>
        <w:ind w:right="24" w:firstLine="142"/>
        <w:jc w:val="both"/>
        <w:rPr>
          <w:rFonts w:ascii="Arial" w:hAnsi="Arial" w:cs="Arial"/>
          <w:sz w:val="16"/>
          <w:szCs w:val="16"/>
        </w:rPr>
      </w:pPr>
      <w:r w:rsidRPr="008F3C96">
        <w:rPr>
          <w:rFonts w:ascii="Arial" w:hAnsi="Arial" w:cs="Arial"/>
          <w:sz w:val="16"/>
          <w:szCs w:val="16"/>
        </w:rPr>
        <w:t>В соответствии с приказом комитета финансов Администрации Валдайского муниципального района от 12.03.2015 № 8 «О порядке осущ</w:t>
      </w:r>
      <w:r w:rsidRPr="008F3C96">
        <w:rPr>
          <w:rFonts w:ascii="Arial" w:hAnsi="Arial" w:cs="Arial"/>
          <w:sz w:val="16"/>
          <w:szCs w:val="16"/>
        </w:rPr>
        <w:t>е</w:t>
      </w:r>
      <w:r w:rsidRPr="008F3C96">
        <w:rPr>
          <w:rFonts w:ascii="Arial" w:hAnsi="Arial" w:cs="Arial"/>
          <w:sz w:val="16"/>
          <w:szCs w:val="16"/>
        </w:rPr>
        <w:t>ствления мониторинга и оценки качества управления муниципальными финансами» осуществляются регулярный мониторинг и оценка качества управления муниципальными финансами, а также соблюдения муниципальными образованиями  требований бюджетного законод</w:t>
      </w:r>
      <w:r w:rsidRPr="008F3C96">
        <w:rPr>
          <w:rFonts w:ascii="Arial" w:hAnsi="Arial" w:cs="Arial"/>
          <w:sz w:val="16"/>
          <w:szCs w:val="16"/>
        </w:rPr>
        <w:t>а</w:t>
      </w:r>
      <w:r w:rsidRPr="008F3C96">
        <w:rPr>
          <w:rFonts w:ascii="Arial" w:hAnsi="Arial" w:cs="Arial"/>
          <w:sz w:val="16"/>
          <w:szCs w:val="16"/>
        </w:rPr>
        <w:t>тельства.</w:t>
      </w:r>
    </w:p>
    <w:p w:rsidR="00E44AB2" w:rsidRPr="008F3C96" w:rsidRDefault="00E44AB2" w:rsidP="003F52BE">
      <w:pPr>
        <w:shd w:val="clear" w:color="auto" w:fill="FFFFFF"/>
        <w:ind w:right="34" w:firstLine="142"/>
        <w:jc w:val="both"/>
        <w:rPr>
          <w:rFonts w:ascii="Arial" w:hAnsi="Arial" w:cs="Arial"/>
          <w:sz w:val="16"/>
          <w:szCs w:val="16"/>
        </w:rPr>
      </w:pPr>
      <w:r w:rsidRPr="008F3C96">
        <w:rPr>
          <w:rFonts w:ascii="Arial" w:hAnsi="Arial" w:cs="Arial"/>
          <w:sz w:val="16"/>
          <w:szCs w:val="16"/>
        </w:rPr>
        <w:t>При проведении мониторинга оцениваются показатели, характеризующие качество бюджетного планирования, качество исполнения бюджета, к</w:t>
      </w:r>
      <w:r w:rsidRPr="008F3C96">
        <w:rPr>
          <w:rFonts w:ascii="Arial" w:hAnsi="Arial" w:cs="Arial"/>
          <w:sz w:val="16"/>
          <w:szCs w:val="16"/>
        </w:rPr>
        <w:t>а</w:t>
      </w:r>
      <w:r w:rsidRPr="008F3C96">
        <w:rPr>
          <w:rFonts w:ascii="Arial" w:hAnsi="Arial" w:cs="Arial"/>
          <w:sz w:val="16"/>
          <w:szCs w:val="16"/>
        </w:rPr>
        <w:t>чество управления долговыми обязательствами, финансовые взаимоотношения с комитетом финансов, степень прозрачности бюджетного пр</w:t>
      </w:r>
      <w:r w:rsidRPr="008F3C96">
        <w:rPr>
          <w:rFonts w:ascii="Arial" w:hAnsi="Arial" w:cs="Arial"/>
          <w:sz w:val="16"/>
          <w:szCs w:val="16"/>
        </w:rPr>
        <w:t>о</w:t>
      </w:r>
      <w:r w:rsidRPr="008F3C96">
        <w:rPr>
          <w:rFonts w:ascii="Arial" w:hAnsi="Arial" w:cs="Arial"/>
          <w:sz w:val="16"/>
          <w:szCs w:val="16"/>
        </w:rPr>
        <w:t>цесса, а также соблюдение муниципальными образованиями требов</w:t>
      </w:r>
      <w:r w:rsidRPr="008F3C96">
        <w:rPr>
          <w:rFonts w:ascii="Arial" w:hAnsi="Arial" w:cs="Arial"/>
          <w:sz w:val="16"/>
          <w:szCs w:val="16"/>
        </w:rPr>
        <w:t>а</w:t>
      </w:r>
      <w:r w:rsidRPr="008F3C96">
        <w:rPr>
          <w:rFonts w:ascii="Arial" w:hAnsi="Arial" w:cs="Arial"/>
          <w:sz w:val="16"/>
          <w:szCs w:val="16"/>
        </w:rPr>
        <w:t>ний бюджетного законодательства.</w:t>
      </w:r>
    </w:p>
    <w:p w:rsidR="00E44AB2" w:rsidRPr="008F3C96" w:rsidRDefault="00E44AB2" w:rsidP="003F52BE">
      <w:pPr>
        <w:shd w:val="clear" w:color="auto" w:fill="FFFFFF"/>
        <w:ind w:right="48" w:firstLine="142"/>
        <w:jc w:val="both"/>
        <w:rPr>
          <w:rFonts w:ascii="Arial" w:hAnsi="Arial" w:cs="Arial"/>
          <w:sz w:val="16"/>
          <w:szCs w:val="16"/>
        </w:rPr>
      </w:pPr>
      <w:r w:rsidRPr="008F3C96">
        <w:rPr>
          <w:rFonts w:ascii="Arial" w:hAnsi="Arial" w:cs="Arial"/>
          <w:sz w:val="16"/>
          <w:szCs w:val="16"/>
        </w:rPr>
        <w:t xml:space="preserve">По результатам проведения мониторинга в 2017 году 2 муниципальным образованиям района присвоена </w:t>
      </w:r>
      <w:r w:rsidRPr="008F3C96">
        <w:rPr>
          <w:rFonts w:ascii="Arial" w:hAnsi="Arial" w:cs="Arial"/>
          <w:sz w:val="16"/>
          <w:szCs w:val="16"/>
          <w:lang w:val="en-US"/>
        </w:rPr>
        <w:t>I</w:t>
      </w:r>
      <w:r w:rsidRPr="008F3C96">
        <w:rPr>
          <w:rFonts w:ascii="Arial" w:hAnsi="Arial" w:cs="Arial"/>
          <w:sz w:val="16"/>
          <w:szCs w:val="16"/>
        </w:rPr>
        <w:t xml:space="preserve"> степень, 5 муниципальным образован</w:t>
      </w:r>
      <w:r w:rsidRPr="008F3C96">
        <w:rPr>
          <w:rFonts w:ascii="Arial" w:hAnsi="Arial" w:cs="Arial"/>
          <w:sz w:val="16"/>
          <w:szCs w:val="16"/>
        </w:rPr>
        <w:t>и</w:t>
      </w:r>
      <w:r w:rsidRPr="008F3C96">
        <w:rPr>
          <w:rFonts w:ascii="Arial" w:hAnsi="Arial" w:cs="Arial"/>
          <w:sz w:val="16"/>
          <w:szCs w:val="16"/>
        </w:rPr>
        <w:t xml:space="preserve">ям присвоена </w:t>
      </w:r>
      <w:r w:rsidRPr="008F3C96">
        <w:rPr>
          <w:rFonts w:ascii="Arial" w:hAnsi="Arial" w:cs="Arial"/>
          <w:sz w:val="16"/>
          <w:szCs w:val="16"/>
          <w:lang w:val="en-US"/>
        </w:rPr>
        <w:t>II</w:t>
      </w:r>
      <w:r w:rsidRPr="008F3C96">
        <w:rPr>
          <w:rFonts w:ascii="Arial" w:hAnsi="Arial" w:cs="Arial"/>
          <w:sz w:val="16"/>
          <w:szCs w:val="16"/>
        </w:rPr>
        <w:t xml:space="preserve"> степень и 2 муниципальным образованиям присвоена </w:t>
      </w:r>
      <w:r w:rsidRPr="008F3C96">
        <w:rPr>
          <w:rFonts w:ascii="Arial" w:hAnsi="Arial" w:cs="Arial"/>
          <w:sz w:val="16"/>
          <w:szCs w:val="16"/>
          <w:lang w:val="en-US"/>
        </w:rPr>
        <w:t>III</w:t>
      </w:r>
      <w:r w:rsidRPr="008F3C96">
        <w:rPr>
          <w:rFonts w:ascii="Arial" w:hAnsi="Arial" w:cs="Arial"/>
          <w:sz w:val="16"/>
          <w:szCs w:val="16"/>
        </w:rPr>
        <w:t xml:space="preserve"> степень кач</w:t>
      </w:r>
      <w:r w:rsidRPr="008F3C96">
        <w:rPr>
          <w:rFonts w:ascii="Arial" w:hAnsi="Arial" w:cs="Arial"/>
          <w:sz w:val="16"/>
          <w:szCs w:val="16"/>
        </w:rPr>
        <w:t>е</w:t>
      </w:r>
      <w:r w:rsidRPr="008F3C96">
        <w:rPr>
          <w:rFonts w:ascii="Arial" w:hAnsi="Arial" w:cs="Arial"/>
          <w:sz w:val="16"/>
          <w:szCs w:val="16"/>
        </w:rPr>
        <w:t xml:space="preserve">ства управления муниципальными финансами. В 2018 году 2 муниципальным образованиям района присвоена </w:t>
      </w:r>
      <w:r w:rsidRPr="008F3C96">
        <w:rPr>
          <w:rFonts w:ascii="Arial" w:hAnsi="Arial" w:cs="Arial"/>
          <w:sz w:val="16"/>
          <w:szCs w:val="16"/>
          <w:lang w:val="en-US"/>
        </w:rPr>
        <w:t>I</w:t>
      </w:r>
      <w:r w:rsidRPr="008F3C96">
        <w:rPr>
          <w:rFonts w:ascii="Arial" w:hAnsi="Arial" w:cs="Arial"/>
          <w:sz w:val="16"/>
          <w:szCs w:val="16"/>
        </w:rPr>
        <w:t xml:space="preserve"> степень, 5 муниципальным образованиям присвоена </w:t>
      </w:r>
      <w:r w:rsidRPr="008F3C96">
        <w:rPr>
          <w:rFonts w:ascii="Arial" w:hAnsi="Arial" w:cs="Arial"/>
          <w:sz w:val="16"/>
          <w:szCs w:val="16"/>
          <w:lang w:val="en-US"/>
        </w:rPr>
        <w:t>II</w:t>
      </w:r>
      <w:r w:rsidRPr="008F3C96">
        <w:rPr>
          <w:rFonts w:ascii="Arial" w:hAnsi="Arial" w:cs="Arial"/>
          <w:sz w:val="16"/>
          <w:szCs w:val="16"/>
        </w:rPr>
        <w:t xml:space="preserve"> степень и 2 муниципальным образ</w:t>
      </w:r>
      <w:r w:rsidRPr="008F3C96">
        <w:rPr>
          <w:rFonts w:ascii="Arial" w:hAnsi="Arial" w:cs="Arial"/>
          <w:sz w:val="16"/>
          <w:szCs w:val="16"/>
        </w:rPr>
        <w:t>о</w:t>
      </w:r>
      <w:r w:rsidRPr="008F3C96">
        <w:rPr>
          <w:rFonts w:ascii="Arial" w:hAnsi="Arial" w:cs="Arial"/>
          <w:sz w:val="16"/>
          <w:szCs w:val="16"/>
        </w:rPr>
        <w:t xml:space="preserve">ваниям присвоена </w:t>
      </w:r>
      <w:r w:rsidRPr="008F3C96">
        <w:rPr>
          <w:rFonts w:ascii="Arial" w:hAnsi="Arial" w:cs="Arial"/>
          <w:sz w:val="16"/>
          <w:szCs w:val="16"/>
          <w:lang w:val="en-US"/>
        </w:rPr>
        <w:t>III</w:t>
      </w:r>
      <w:r w:rsidRPr="008F3C96">
        <w:rPr>
          <w:rFonts w:ascii="Arial" w:hAnsi="Arial" w:cs="Arial"/>
          <w:sz w:val="16"/>
          <w:szCs w:val="16"/>
        </w:rPr>
        <w:t xml:space="preserve"> степень качества управления муниципальными финансами. В 2018 году по сравнению с предшествующим годом средняя оценка кач</w:t>
      </w:r>
      <w:r w:rsidRPr="008F3C96">
        <w:rPr>
          <w:rFonts w:ascii="Arial" w:hAnsi="Arial" w:cs="Arial"/>
          <w:sz w:val="16"/>
          <w:szCs w:val="16"/>
        </w:rPr>
        <w:t>е</w:t>
      </w:r>
      <w:r w:rsidRPr="008F3C96">
        <w:rPr>
          <w:rFonts w:ascii="Arial" w:hAnsi="Arial" w:cs="Arial"/>
          <w:sz w:val="16"/>
          <w:szCs w:val="16"/>
        </w:rPr>
        <w:t>ства управления муниципальными ф</w:t>
      </w:r>
      <w:r w:rsidRPr="008F3C96">
        <w:rPr>
          <w:rFonts w:ascii="Arial" w:hAnsi="Arial" w:cs="Arial"/>
          <w:sz w:val="16"/>
          <w:szCs w:val="16"/>
        </w:rPr>
        <w:t>и</w:t>
      </w:r>
      <w:r w:rsidRPr="008F3C96">
        <w:rPr>
          <w:rFonts w:ascii="Arial" w:hAnsi="Arial" w:cs="Arial"/>
          <w:sz w:val="16"/>
          <w:szCs w:val="16"/>
        </w:rPr>
        <w:t>нансами снизилась на 1,7 балла.</w:t>
      </w:r>
    </w:p>
    <w:p w:rsidR="00E44AB2" w:rsidRPr="008F3C96" w:rsidRDefault="00E44AB2" w:rsidP="003F52BE">
      <w:pPr>
        <w:pStyle w:val="ConsPlusNormal"/>
        <w:ind w:firstLine="142"/>
        <w:contextualSpacing/>
        <w:jc w:val="both"/>
        <w:rPr>
          <w:sz w:val="16"/>
          <w:szCs w:val="16"/>
        </w:rPr>
      </w:pPr>
      <w:r w:rsidRPr="008F3C96">
        <w:rPr>
          <w:sz w:val="16"/>
          <w:szCs w:val="16"/>
        </w:rPr>
        <w:t>Учитывая, что качество управления муниципальными финансами является комплексным показателем, характеризующим в том числе эффекти</w:t>
      </w:r>
      <w:r w:rsidRPr="008F3C96">
        <w:rPr>
          <w:sz w:val="16"/>
          <w:szCs w:val="16"/>
        </w:rPr>
        <w:t>в</w:t>
      </w:r>
      <w:r w:rsidRPr="008F3C96">
        <w:rPr>
          <w:sz w:val="16"/>
          <w:szCs w:val="16"/>
        </w:rPr>
        <w:t>ность деятельности, органам местного самоуправления в целях совершенствования мер по управлению средствами местных бюджетов нео</w:t>
      </w:r>
      <w:r w:rsidRPr="008F3C96">
        <w:rPr>
          <w:sz w:val="16"/>
          <w:szCs w:val="16"/>
        </w:rPr>
        <w:t>б</w:t>
      </w:r>
      <w:r w:rsidRPr="008F3C96">
        <w:rPr>
          <w:sz w:val="16"/>
          <w:szCs w:val="16"/>
        </w:rPr>
        <w:t>ходима реализация мероприятий по проведению взвешенной бюджетной политики, осуществлению мониторинга и снижению просроченной задо</w:t>
      </w:r>
      <w:r w:rsidRPr="008F3C96">
        <w:rPr>
          <w:sz w:val="16"/>
          <w:szCs w:val="16"/>
        </w:rPr>
        <w:t>л</w:t>
      </w:r>
      <w:r w:rsidRPr="008F3C96">
        <w:rPr>
          <w:sz w:val="16"/>
          <w:szCs w:val="16"/>
        </w:rPr>
        <w:t>женности.</w:t>
      </w:r>
    </w:p>
    <w:p w:rsidR="00E44AB2" w:rsidRPr="008F3C96" w:rsidRDefault="00E44AB2" w:rsidP="003F52BE">
      <w:pPr>
        <w:pStyle w:val="ConsPlusNormal"/>
        <w:ind w:firstLine="142"/>
        <w:contextualSpacing/>
        <w:jc w:val="both"/>
        <w:rPr>
          <w:sz w:val="16"/>
          <w:szCs w:val="16"/>
        </w:rPr>
      </w:pPr>
      <w:r w:rsidRPr="008F3C96">
        <w:rPr>
          <w:sz w:val="16"/>
          <w:szCs w:val="16"/>
        </w:rPr>
        <w:t>Адаптационное экономическое развитие не позволяет обеспечить необходимый уровень собственных доходов бюджета муниципального района, что вместе с необходимостью ограничения роста муниципального долга Валдайского муниципального района предопределило реализацию бюдже</w:t>
      </w:r>
      <w:r w:rsidRPr="008F3C96">
        <w:rPr>
          <w:sz w:val="16"/>
          <w:szCs w:val="16"/>
        </w:rPr>
        <w:t>т</w:t>
      </w:r>
      <w:r w:rsidRPr="008F3C96">
        <w:rPr>
          <w:sz w:val="16"/>
          <w:szCs w:val="16"/>
        </w:rPr>
        <w:t>ной политики, направленной на оптимизацию расходов бюджета муниципального района и их концентрацию на приоритетных направлениях. В пе</w:t>
      </w:r>
      <w:r w:rsidRPr="008F3C96">
        <w:rPr>
          <w:sz w:val="16"/>
          <w:szCs w:val="16"/>
        </w:rPr>
        <w:t>р</w:t>
      </w:r>
      <w:r w:rsidRPr="008F3C96">
        <w:rPr>
          <w:sz w:val="16"/>
          <w:szCs w:val="16"/>
        </w:rPr>
        <w:t>вую очередь к приоритетным расходам были отнесены социально значимые направления, обязательства по которым требовали безусловного испо</w:t>
      </w:r>
      <w:r w:rsidRPr="008F3C96">
        <w:rPr>
          <w:sz w:val="16"/>
          <w:szCs w:val="16"/>
        </w:rPr>
        <w:t>л</w:t>
      </w:r>
      <w:r w:rsidRPr="008F3C96">
        <w:rPr>
          <w:sz w:val="16"/>
          <w:szCs w:val="16"/>
        </w:rPr>
        <w:t>нения:</w:t>
      </w:r>
    </w:p>
    <w:p w:rsidR="00E44AB2" w:rsidRPr="008F3C96" w:rsidRDefault="00E44AB2" w:rsidP="003F52BE">
      <w:pPr>
        <w:pStyle w:val="ConsPlusNormal"/>
        <w:ind w:firstLine="142"/>
        <w:contextualSpacing/>
        <w:jc w:val="both"/>
        <w:rPr>
          <w:sz w:val="16"/>
          <w:szCs w:val="16"/>
        </w:rPr>
      </w:pPr>
      <w:r w:rsidRPr="008F3C96">
        <w:rPr>
          <w:sz w:val="16"/>
          <w:szCs w:val="16"/>
        </w:rPr>
        <w:t>содержание муниципальных учреждений, включая расходы зарплатосодержащего характера (в том числе в рамках реализации указов Пр</w:t>
      </w:r>
      <w:r w:rsidRPr="008F3C96">
        <w:rPr>
          <w:sz w:val="16"/>
          <w:szCs w:val="16"/>
        </w:rPr>
        <w:t>е</w:t>
      </w:r>
      <w:r w:rsidRPr="008F3C96">
        <w:rPr>
          <w:sz w:val="16"/>
          <w:szCs w:val="16"/>
        </w:rPr>
        <w:t>зидента Росси</w:t>
      </w:r>
      <w:r w:rsidRPr="008F3C96">
        <w:rPr>
          <w:sz w:val="16"/>
          <w:szCs w:val="16"/>
        </w:rPr>
        <w:t>й</w:t>
      </w:r>
      <w:r w:rsidRPr="008F3C96">
        <w:rPr>
          <w:sz w:val="16"/>
          <w:szCs w:val="16"/>
        </w:rPr>
        <w:t>ской Федерации);</w:t>
      </w:r>
    </w:p>
    <w:p w:rsidR="00E44AB2" w:rsidRPr="008F3C96" w:rsidRDefault="00E44AB2" w:rsidP="003F52BE">
      <w:pPr>
        <w:pStyle w:val="ConsPlusNormal"/>
        <w:ind w:firstLine="142"/>
        <w:contextualSpacing/>
        <w:jc w:val="both"/>
        <w:rPr>
          <w:sz w:val="16"/>
          <w:szCs w:val="16"/>
        </w:rPr>
      </w:pPr>
      <w:r w:rsidRPr="008F3C96">
        <w:rPr>
          <w:sz w:val="16"/>
          <w:szCs w:val="16"/>
        </w:rPr>
        <w:t>выполнение условий софинансирования из областного бюджета;</w:t>
      </w:r>
    </w:p>
    <w:p w:rsidR="00E44AB2" w:rsidRPr="008F3C96" w:rsidRDefault="00E44AB2" w:rsidP="003F52BE">
      <w:pPr>
        <w:pStyle w:val="ConsPlusNormal"/>
        <w:ind w:firstLine="142"/>
        <w:contextualSpacing/>
        <w:jc w:val="both"/>
        <w:rPr>
          <w:sz w:val="16"/>
          <w:szCs w:val="16"/>
        </w:rPr>
      </w:pPr>
      <w:r w:rsidRPr="008F3C96">
        <w:rPr>
          <w:sz w:val="16"/>
          <w:szCs w:val="16"/>
        </w:rPr>
        <w:t>обеспечение дорожного фонда;</w:t>
      </w:r>
    </w:p>
    <w:p w:rsidR="00E44AB2" w:rsidRPr="008F3C96" w:rsidRDefault="00E44AB2" w:rsidP="003F52BE">
      <w:pPr>
        <w:pStyle w:val="ConsPlusNormal"/>
        <w:ind w:firstLine="142"/>
        <w:contextualSpacing/>
        <w:jc w:val="both"/>
        <w:rPr>
          <w:sz w:val="16"/>
          <w:szCs w:val="16"/>
        </w:rPr>
      </w:pPr>
      <w:r w:rsidRPr="008F3C96">
        <w:rPr>
          <w:sz w:val="16"/>
          <w:szCs w:val="16"/>
        </w:rPr>
        <w:t>обслуживание муниципального долга;</w:t>
      </w:r>
    </w:p>
    <w:p w:rsidR="00E44AB2" w:rsidRPr="008F3C96" w:rsidRDefault="00E44AB2" w:rsidP="003F52BE">
      <w:pPr>
        <w:pStyle w:val="ConsPlusNormal"/>
        <w:ind w:firstLine="142"/>
        <w:contextualSpacing/>
        <w:jc w:val="both"/>
        <w:rPr>
          <w:sz w:val="16"/>
          <w:szCs w:val="16"/>
        </w:rPr>
      </w:pPr>
      <w:r w:rsidRPr="008F3C96">
        <w:rPr>
          <w:sz w:val="16"/>
          <w:szCs w:val="16"/>
        </w:rPr>
        <w:t>обеспечение обязательств, связанных с предотвращением или ликвидац</w:t>
      </w:r>
      <w:r w:rsidRPr="008F3C96">
        <w:rPr>
          <w:sz w:val="16"/>
          <w:szCs w:val="16"/>
        </w:rPr>
        <w:t>и</w:t>
      </w:r>
      <w:r w:rsidRPr="008F3C96">
        <w:rPr>
          <w:sz w:val="16"/>
          <w:szCs w:val="16"/>
        </w:rPr>
        <w:t>ей последствий чрезвычайных ситуаций посредством резервного фонда Администрации Валдайского ра</w:t>
      </w:r>
      <w:r w:rsidRPr="008F3C96">
        <w:rPr>
          <w:sz w:val="16"/>
          <w:szCs w:val="16"/>
        </w:rPr>
        <w:t>й</w:t>
      </w:r>
      <w:r w:rsidRPr="008F3C96">
        <w:rPr>
          <w:sz w:val="16"/>
          <w:szCs w:val="16"/>
        </w:rPr>
        <w:t>она.</w:t>
      </w:r>
    </w:p>
    <w:p w:rsidR="00E44AB2" w:rsidRPr="008F3C96" w:rsidRDefault="00E44AB2" w:rsidP="00E44AB2">
      <w:pPr>
        <w:pStyle w:val="ConsPlusTitle"/>
        <w:contextualSpacing/>
        <w:jc w:val="center"/>
        <w:outlineLvl w:val="2"/>
        <w:rPr>
          <w:rFonts w:ascii="Arial" w:hAnsi="Arial" w:cs="Arial"/>
          <w:sz w:val="16"/>
          <w:szCs w:val="16"/>
        </w:rPr>
      </w:pPr>
      <w:r w:rsidRPr="008F3C96">
        <w:rPr>
          <w:rFonts w:ascii="Arial" w:hAnsi="Arial" w:cs="Arial"/>
          <w:sz w:val="16"/>
          <w:szCs w:val="16"/>
        </w:rPr>
        <w:t>4. Роль и влияние населения Валдайского муниципального района</w:t>
      </w:r>
    </w:p>
    <w:p w:rsidR="00E44AB2" w:rsidRPr="008F3C96" w:rsidRDefault="00E44AB2" w:rsidP="00E44AB2">
      <w:pPr>
        <w:pStyle w:val="ConsPlusTitle"/>
        <w:contextualSpacing/>
        <w:jc w:val="center"/>
        <w:rPr>
          <w:rFonts w:ascii="Arial" w:hAnsi="Arial" w:cs="Arial"/>
          <w:sz w:val="16"/>
          <w:szCs w:val="16"/>
        </w:rPr>
      </w:pPr>
      <w:r w:rsidRPr="008F3C96">
        <w:rPr>
          <w:rFonts w:ascii="Arial" w:hAnsi="Arial" w:cs="Arial"/>
          <w:sz w:val="16"/>
          <w:szCs w:val="16"/>
        </w:rPr>
        <w:t>на состояние финансово-бюджетной сферы</w:t>
      </w:r>
    </w:p>
    <w:p w:rsidR="00E44AB2" w:rsidRPr="008F3C96" w:rsidRDefault="00E44AB2" w:rsidP="003F52BE">
      <w:pPr>
        <w:pStyle w:val="ConsPlusTitle"/>
        <w:ind w:firstLine="142"/>
        <w:contextualSpacing/>
        <w:jc w:val="both"/>
        <w:outlineLvl w:val="3"/>
        <w:rPr>
          <w:rFonts w:ascii="Arial" w:hAnsi="Arial" w:cs="Arial"/>
          <w:sz w:val="16"/>
          <w:szCs w:val="16"/>
        </w:rPr>
      </w:pPr>
      <w:r w:rsidRPr="008F3C96">
        <w:rPr>
          <w:rFonts w:ascii="Arial" w:hAnsi="Arial" w:cs="Arial"/>
          <w:sz w:val="16"/>
          <w:szCs w:val="16"/>
        </w:rPr>
        <w:t>4.1. Оценка открытости и прозрачности бюджетных данных в Валдайском м</w:t>
      </w:r>
      <w:r w:rsidRPr="008F3C96">
        <w:rPr>
          <w:rFonts w:ascii="Arial" w:hAnsi="Arial" w:cs="Arial"/>
          <w:sz w:val="16"/>
          <w:szCs w:val="16"/>
        </w:rPr>
        <w:t>у</w:t>
      </w:r>
      <w:r w:rsidRPr="008F3C96">
        <w:rPr>
          <w:rFonts w:ascii="Arial" w:hAnsi="Arial" w:cs="Arial"/>
          <w:sz w:val="16"/>
          <w:szCs w:val="16"/>
        </w:rPr>
        <w:t>ниципальном районе</w:t>
      </w:r>
    </w:p>
    <w:p w:rsidR="00E44AB2" w:rsidRPr="008F3C96" w:rsidRDefault="00E44AB2" w:rsidP="003F52BE">
      <w:pPr>
        <w:pStyle w:val="ConsPlusNormal"/>
        <w:ind w:firstLine="142"/>
        <w:contextualSpacing/>
        <w:jc w:val="both"/>
        <w:rPr>
          <w:sz w:val="16"/>
          <w:szCs w:val="16"/>
        </w:rPr>
      </w:pPr>
      <w:r w:rsidRPr="008F3C96">
        <w:rPr>
          <w:sz w:val="16"/>
          <w:szCs w:val="16"/>
        </w:rPr>
        <w:t>Одним из приоритетных вопросов муниципального управления является уровень доверия к органам местного самоуправления со стороны общес</w:t>
      </w:r>
      <w:r w:rsidRPr="008F3C96">
        <w:rPr>
          <w:sz w:val="16"/>
          <w:szCs w:val="16"/>
        </w:rPr>
        <w:t>т</w:t>
      </w:r>
      <w:r w:rsidRPr="008F3C96">
        <w:rPr>
          <w:sz w:val="16"/>
          <w:szCs w:val="16"/>
        </w:rPr>
        <w:t>венности. Поэтому необходимо обеспечить возможность обратной связи между органами власти и общественностью одновременно с реал</w:t>
      </w:r>
      <w:r w:rsidRPr="008F3C96">
        <w:rPr>
          <w:sz w:val="16"/>
          <w:szCs w:val="16"/>
        </w:rPr>
        <w:t>и</w:t>
      </w:r>
      <w:r w:rsidRPr="008F3C96">
        <w:rPr>
          <w:sz w:val="16"/>
          <w:szCs w:val="16"/>
        </w:rPr>
        <w:t>зацией принципа прозрачности (открытости) деятельности органов мес</w:t>
      </w:r>
      <w:r w:rsidRPr="008F3C96">
        <w:rPr>
          <w:sz w:val="16"/>
          <w:szCs w:val="16"/>
        </w:rPr>
        <w:t>т</w:t>
      </w:r>
      <w:r w:rsidRPr="008F3C96">
        <w:rPr>
          <w:sz w:val="16"/>
          <w:szCs w:val="16"/>
        </w:rPr>
        <w:t>ного самоуправления.</w:t>
      </w:r>
    </w:p>
    <w:p w:rsidR="00E44AB2" w:rsidRPr="008F3C96" w:rsidRDefault="00E44AB2" w:rsidP="003F52BE">
      <w:pPr>
        <w:pStyle w:val="ConsPlusNormal"/>
        <w:ind w:firstLine="142"/>
        <w:contextualSpacing/>
        <w:jc w:val="both"/>
        <w:rPr>
          <w:sz w:val="16"/>
          <w:szCs w:val="16"/>
        </w:rPr>
      </w:pPr>
      <w:r w:rsidRPr="008F3C96">
        <w:rPr>
          <w:sz w:val="16"/>
          <w:szCs w:val="16"/>
        </w:rPr>
        <w:t>Основным сдерживающим фактором в данном направлении является уровень прозрачности и открытости данных о бюджете и бюджетном процессе как основного источника и</w:t>
      </w:r>
      <w:r w:rsidRPr="008F3C96">
        <w:rPr>
          <w:sz w:val="16"/>
          <w:szCs w:val="16"/>
        </w:rPr>
        <w:t>н</w:t>
      </w:r>
      <w:r w:rsidRPr="008F3C96">
        <w:rPr>
          <w:sz w:val="16"/>
          <w:szCs w:val="16"/>
        </w:rPr>
        <w:t>формации для граждан.</w:t>
      </w:r>
    </w:p>
    <w:p w:rsidR="00E44AB2" w:rsidRPr="008F3C96" w:rsidRDefault="00E44AB2" w:rsidP="003F52BE">
      <w:pPr>
        <w:pStyle w:val="ConsPlusNormal"/>
        <w:ind w:firstLine="142"/>
        <w:contextualSpacing/>
        <w:jc w:val="both"/>
        <w:rPr>
          <w:sz w:val="16"/>
          <w:szCs w:val="16"/>
        </w:rPr>
      </w:pPr>
      <w:r w:rsidRPr="008F3C96">
        <w:rPr>
          <w:sz w:val="16"/>
          <w:szCs w:val="16"/>
        </w:rPr>
        <w:t>В Валдайском муниципальном районе в течение последних 10 лет этому вопросу было уделено отдельное вн</w:t>
      </w:r>
      <w:r w:rsidRPr="008F3C96">
        <w:rPr>
          <w:sz w:val="16"/>
          <w:szCs w:val="16"/>
        </w:rPr>
        <w:t>и</w:t>
      </w:r>
      <w:r w:rsidRPr="008F3C96">
        <w:rPr>
          <w:sz w:val="16"/>
          <w:szCs w:val="16"/>
        </w:rPr>
        <w:t>мание.</w:t>
      </w:r>
    </w:p>
    <w:p w:rsidR="00E44AB2" w:rsidRPr="008F3C96" w:rsidRDefault="00E44AB2" w:rsidP="003F52BE">
      <w:pPr>
        <w:pStyle w:val="ConsPlusNormal"/>
        <w:ind w:firstLine="142"/>
        <w:contextualSpacing/>
        <w:jc w:val="both"/>
        <w:rPr>
          <w:sz w:val="16"/>
          <w:szCs w:val="16"/>
        </w:rPr>
      </w:pPr>
      <w:r w:rsidRPr="008F3C96">
        <w:rPr>
          <w:sz w:val="16"/>
          <w:szCs w:val="16"/>
        </w:rPr>
        <w:t>На официальном сайте Администрации Валдайского муниципального района в открытом доступе  обеспечено размещение наиболее значимых м</w:t>
      </w:r>
      <w:r w:rsidRPr="008F3C96">
        <w:rPr>
          <w:sz w:val="16"/>
          <w:szCs w:val="16"/>
        </w:rPr>
        <w:t>а</w:t>
      </w:r>
      <w:r w:rsidRPr="008F3C96">
        <w:rPr>
          <w:sz w:val="16"/>
          <w:szCs w:val="16"/>
        </w:rPr>
        <w:t>териалов, связанных с бюдже</w:t>
      </w:r>
      <w:r w:rsidRPr="008F3C96">
        <w:rPr>
          <w:sz w:val="16"/>
          <w:szCs w:val="16"/>
        </w:rPr>
        <w:t>т</w:t>
      </w:r>
      <w:r w:rsidRPr="008F3C96">
        <w:rPr>
          <w:sz w:val="16"/>
          <w:szCs w:val="16"/>
        </w:rPr>
        <w:t>ным процессом.</w:t>
      </w:r>
    </w:p>
    <w:p w:rsidR="00E44AB2" w:rsidRPr="008F3C96" w:rsidRDefault="00E44AB2" w:rsidP="003F52BE">
      <w:pPr>
        <w:pStyle w:val="ConsPlusNormal"/>
        <w:ind w:firstLine="142"/>
        <w:contextualSpacing/>
        <w:jc w:val="both"/>
        <w:rPr>
          <w:sz w:val="16"/>
          <w:szCs w:val="16"/>
        </w:rPr>
      </w:pPr>
      <w:r w:rsidRPr="008F3C96">
        <w:rPr>
          <w:sz w:val="16"/>
          <w:szCs w:val="16"/>
        </w:rPr>
        <w:t>Обеспечено формирование брошюр "Бюджет для граждан", которые в доступной для граждан форме отражают информацию о бюджетном проце</w:t>
      </w:r>
      <w:r w:rsidRPr="008F3C96">
        <w:rPr>
          <w:sz w:val="16"/>
          <w:szCs w:val="16"/>
        </w:rPr>
        <w:t>с</w:t>
      </w:r>
      <w:r w:rsidRPr="008F3C96">
        <w:rPr>
          <w:sz w:val="16"/>
          <w:szCs w:val="16"/>
        </w:rPr>
        <w:t>се, бюджете и итогах его исполнения в Валдайском муниц</w:t>
      </w:r>
      <w:r w:rsidRPr="008F3C96">
        <w:rPr>
          <w:sz w:val="16"/>
          <w:szCs w:val="16"/>
        </w:rPr>
        <w:t>и</w:t>
      </w:r>
      <w:r w:rsidRPr="008F3C96">
        <w:rPr>
          <w:sz w:val="16"/>
          <w:szCs w:val="16"/>
        </w:rPr>
        <w:t>пальном районе.</w:t>
      </w:r>
    </w:p>
    <w:p w:rsidR="00E44AB2" w:rsidRPr="008F3C96" w:rsidRDefault="00E44AB2" w:rsidP="003F52BE">
      <w:pPr>
        <w:pStyle w:val="ConsPlusNormal"/>
        <w:ind w:firstLine="142"/>
        <w:contextualSpacing/>
        <w:jc w:val="both"/>
        <w:rPr>
          <w:sz w:val="16"/>
          <w:szCs w:val="16"/>
        </w:rPr>
      </w:pPr>
      <w:r w:rsidRPr="008F3C96">
        <w:rPr>
          <w:sz w:val="16"/>
          <w:szCs w:val="16"/>
        </w:rPr>
        <w:t>Несмотря на комплекс проводимых мер, на территории Валдайского муниципального района существует необходимость повышения качества ф</w:t>
      </w:r>
      <w:r w:rsidRPr="008F3C96">
        <w:rPr>
          <w:sz w:val="16"/>
          <w:szCs w:val="16"/>
        </w:rPr>
        <w:t>и</w:t>
      </w:r>
      <w:r w:rsidRPr="008F3C96">
        <w:rPr>
          <w:sz w:val="16"/>
          <w:szCs w:val="16"/>
        </w:rPr>
        <w:t>нансового образования, повышения финансовой грамотности различных целевых групп населения, в том числе в части информирования о пр</w:t>
      </w:r>
      <w:r w:rsidRPr="008F3C96">
        <w:rPr>
          <w:sz w:val="16"/>
          <w:szCs w:val="16"/>
        </w:rPr>
        <w:t>а</w:t>
      </w:r>
      <w:r w:rsidRPr="008F3C96">
        <w:rPr>
          <w:sz w:val="16"/>
          <w:szCs w:val="16"/>
        </w:rPr>
        <w:t>вах потребителей финансовых услуг и способах их защиты, а также формирования социально ответственного поведения участников финансового ры</w:t>
      </w:r>
      <w:r w:rsidRPr="008F3C96">
        <w:rPr>
          <w:sz w:val="16"/>
          <w:szCs w:val="16"/>
        </w:rPr>
        <w:t>н</w:t>
      </w:r>
      <w:r w:rsidRPr="008F3C96">
        <w:rPr>
          <w:sz w:val="16"/>
          <w:szCs w:val="16"/>
        </w:rPr>
        <w:t>ка.</w:t>
      </w:r>
    </w:p>
    <w:p w:rsidR="00E44AB2" w:rsidRPr="008F3C96" w:rsidRDefault="00E44AB2" w:rsidP="00E44AB2">
      <w:pPr>
        <w:pStyle w:val="ConsPlusTitle"/>
        <w:contextualSpacing/>
        <w:jc w:val="center"/>
        <w:outlineLvl w:val="2"/>
        <w:rPr>
          <w:rFonts w:ascii="Arial" w:hAnsi="Arial" w:cs="Arial"/>
          <w:sz w:val="16"/>
          <w:szCs w:val="16"/>
        </w:rPr>
      </w:pPr>
      <w:r w:rsidRPr="008F3C96">
        <w:rPr>
          <w:rFonts w:ascii="Arial" w:hAnsi="Arial" w:cs="Arial"/>
          <w:sz w:val="16"/>
          <w:szCs w:val="16"/>
        </w:rPr>
        <w:t>5. Приоритеты государственной политики в сфере реализации</w:t>
      </w:r>
    </w:p>
    <w:p w:rsidR="00E44AB2" w:rsidRPr="008F3C96" w:rsidRDefault="00E44AB2" w:rsidP="00E44AB2">
      <w:pPr>
        <w:pStyle w:val="ConsPlusTitle"/>
        <w:contextualSpacing/>
        <w:jc w:val="center"/>
        <w:rPr>
          <w:rFonts w:ascii="Arial" w:hAnsi="Arial" w:cs="Arial"/>
          <w:sz w:val="16"/>
          <w:szCs w:val="16"/>
        </w:rPr>
      </w:pPr>
      <w:r w:rsidRPr="008F3C96">
        <w:rPr>
          <w:rFonts w:ascii="Arial" w:hAnsi="Arial" w:cs="Arial"/>
          <w:sz w:val="16"/>
          <w:szCs w:val="16"/>
        </w:rPr>
        <w:t>муниципальной программы</w:t>
      </w:r>
    </w:p>
    <w:p w:rsidR="00E44AB2" w:rsidRPr="008F3C96" w:rsidRDefault="00E44AB2" w:rsidP="003F52BE">
      <w:pPr>
        <w:pStyle w:val="ConsPlusNormal"/>
        <w:ind w:firstLine="142"/>
        <w:contextualSpacing/>
        <w:jc w:val="both"/>
        <w:rPr>
          <w:sz w:val="16"/>
          <w:szCs w:val="16"/>
        </w:rPr>
      </w:pPr>
      <w:r w:rsidRPr="008F3C96">
        <w:rPr>
          <w:sz w:val="16"/>
          <w:szCs w:val="16"/>
        </w:rPr>
        <w:t>Приоритеты государственной политики в сфере реализации муниципальной программы определены исходя из следующих документов:</w:t>
      </w:r>
    </w:p>
    <w:p w:rsidR="00E44AB2" w:rsidRPr="008F3C96" w:rsidRDefault="00E44AB2" w:rsidP="003F52BE">
      <w:pPr>
        <w:pStyle w:val="ConsPlusNormal"/>
        <w:ind w:firstLine="142"/>
        <w:contextualSpacing/>
        <w:jc w:val="both"/>
        <w:rPr>
          <w:sz w:val="16"/>
          <w:szCs w:val="16"/>
        </w:rPr>
      </w:pPr>
      <w:r w:rsidRPr="008F3C96">
        <w:rPr>
          <w:sz w:val="16"/>
          <w:szCs w:val="16"/>
        </w:rPr>
        <w:t>Основные направления бюджетной, налоговой и таможенно-тарифной политики Российской Федерации на 2019 год и плановый период 2020 и 2021 годов;</w:t>
      </w:r>
    </w:p>
    <w:p w:rsidR="00E44AB2" w:rsidRPr="008F3C96" w:rsidRDefault="00E44AB2" w:rsidP="003F52BE">
      <w:pPr>
        <w:pStyle w:val="ConsPlusNormal"/>
        <w:ind w:firstLine="142"/>
        <w:contextualSpacing/>
        <w:jc w:val="both"/>
        <w:rPr>
          <w:sz w:val="16"/>
          <w:szCs w:val="16"/>
        </w:rPr>
      </w:pPr>
      <w:r w:rsidRPr="008F3C96">
        <w:rPr>
          <w:sz w:val="16"/>
          <w:szCs w:val="16"/>
        </w:rPr>
        <w:t>Положение о разработки прогноза социально-экономического развития Валдайского муниципального района, утвержденная постановлением от 07.11.2012.</w:t>
      </w:r>
    </w:p>
    <w:p w:rsidR="00E44AB2" w:rsidRPr="008F3C96" w:rsidRDefault="00E44AB2" w:rsidP="003F52BE">
      <w:pPr>
        <w:pStyle w:val="ConsPlusNormal"/>
        <w:ind w:firstLine="142"/>
        <w:contextualSpacing/>
        <w:jc w:val="both"/>
        <w:rPr>
          <w:sz w:val="16"/>
          <w:szCs w:val="16"/>
        </w:rPr>
      </w:pPr>
      <w:r w:rsidRPr="008F3C96">
        <w:rPr>
          <w:sz w:val="16"/>
          <w:szCs w:val="16"/>
        </w:rPr>
        <w:t>Бюджетный прогноз Валдайского муниципального района на период до 2026 года, утвержденный постановлением Администрации Валдайского м</w:t>
      </w:r>
      <w:r w:rsidRPr="008F3C96">
        <w:rPr>
          <w:sz w:val="16"/>
          <w:szCs w:val="16"/>
        </w:rPr>
        <w:t>у</w:t>
      </w:r>
      <w:r w:rsidRPr="008F3C96">
        <w:rPr>
          <w:sz w:val="16"/>
          <w:szCs w:val="16"/>
        </w:rPr>
        <w:t>ниц</w:t>
      </w:r>
      <w:r w:rsidRPr="008F3C96">
        <w:rPr>
          <w:sz w:val="16"/>
          <w:szCs w:val="16"/>
        </w:rPr>
        <w:t>и</w:t>
      </w:r>
      <w:r w:rsidRPr="008F3C96">
        <w:rPr>
          <w:sz w:val="16"/>
          <w:szCs w:val="16"/>
        </w:rPr>
        <w:t>пального района от 06.07. 2016 № 1099.</w:t>
      </w:r>
    </w:p>
    <w:p w:rsidR="00E44AB2" w:rsidRPr="008F3C96" w:rsidRDefault="00E44AB2" w:rsidP="003F52BE">
      <w:pPr>
        <w:pStyle w:val="ConsPlusNormal"/>
        <w:ind w:firstLine="142"/>
        <w:contextualSpacing/>
        <w:jc w:val="both"/>
        <w:rPr>
          <w:sz w:val="16"/>
          <w:szCs w:val="16"/>
        </w:rPr>
      </w:pPr>
      <w:r w:rsidRPr="008F3C96">
        <w:rPr>
          <w:sz w:val="16"/>
          <w:szCs w:val="16"/>
        </w:rPr>
        <w:t>Основные направления бюджетной и налоговой политики Валдайского муниципального района на 2019 год и плановый период 2020 и 2021 годов;</w:t>
      </w:r>
    </w:p>
    <w:p w:rsidR="00E44AB2" w:rsidRPr="008F3C96" w:rsidRDefault="00E44AB2" w:rsidP="003F52BE">
      <w:pPr>
        <w:pStyle w:val="ConsPlusNormal"/>
        <w:ind w:firstLine="142"/>
        <w:contextualSpacing/>
        <w:jc w:val="both"/>
        <w:rPr>
          <w:sz w:val="16"/>
          <w:szCs w:val="16"/>
        </w:rPr>
      </w:pPr>
      <w:r w:rsidRPr="008F3C96">
        <w:rPr>
          <w:sz w:val="16"/>
          <w:szCs w:val="16"/>
        </w:rPr>
        <w:t>В соответствии с перечисленными документами муниципальная программа должна обеспечить проведение сбалансированной и рациональной ф</w:t>
      </w:r>
      <w:r w:rsidRPr="008F3C96">
        <w:rPr>
          <w:sz w:val="16"/>
          <w:szCs w:val="16"/>
        </w:rPr>
        <w:t>и</w:t>
      </w:r>
      <w:r w:rsidRPr="008F3C96">
        <w:rPr>
          <w:sz w:val="16"/>
          <w:szCs w:val="16"/>
        </w:rPr>
        <w:t>нансовой политики Валдайского муниципального района, отвечающей современным требованиям и тенденциям развития бюджетной системы Ро</w:t>
      </w:r>
      <w:r w:rsidRPr="008F3C96">
        <w:rPr>
          <w:sz w:val="16"/>
          <w:szCs w:val="16"/>
        </w:rPr>
        <w:t>с</w:t>
      </w:r>
      <w:r w:rsidRPr="008F3C96">
        <w:rPr>
          <w:sz w:val="16"/>
          <w:szCs w:val="16"/>
        </w:rPr>
        <w:t>сийской Федерации.</w:t>
      </w:r>
    </w:p>
    <w:p w:rsidR="00E44AB2" w:rsidRPr="008F3C96" w:rsidRDefault="00E44AB2" w:rsidP="003F52BE">
      <w:pPr>
        <w:pStyle w:val="ConsPlusNormal"/>
        <w:ind w:firstLine="142"/>
        <w:contextualSpacing/>
        <w:jc w:val="both"/>
        <w:rPr>
          <w:sz w:val="16"/>
          <w:szCs w:val="16"/>
        </w:rPr>
      </w:pPr>
      <w:r w:rsidRPr="008F3C96">
        <w:rPr>
          <w:sz w:val="16"/>
          <w:szCs w:val="16"/>
        </w:rPr>
        <w:t>Целью муниципальной программы является проведение эффективной государственной политики в сфере управления финансами, обеспечение долгосрочной сбалансированности, устойчивости бюджетной системы Валдайского мун</w:t>
      </w:r>
      <w:r w:rsidRPr="008F3C96">
        <w:rPr>
          <w:sz w:val="16"/>
          <w:szCs w:val="16"/>
        </w:rPr>
        <w:t>и</w:t>
      </w:r>
      <w:r w:rsidRPr="008F3C96">
        <w:rPr>
          <w:sz w:val="16"/>
          <w:szCs w:val="16"/>
        </w:rPr>
        <w:t>ципального района.</w:t>
      </w:r>
    </w:p>
    <w:p w:rsidR="00E44AB2" w:rsidRPr="008F3C96" w:rsidRDefault="00E44AB2" w:rsidP="003F52BE">
      <w:pPr>
        <w:pStyle w:val="ConsPlusNormal"/>
        <w:ind w:firstLine="142"/>
        <w:contextualSpacing/>
        <w:jc w:val="both"/>
        <w:rPr>
          <w:sz w:val="16"/>
          <w:szCs w:val="16"/>
        </w:rPr>
      </w:pPr>
      <w:r w:rsidRPr="008F3C96">
        <w:rPr>
          <w:sz w:val="16"/>
          <w:szCs w:val="16"/>
        </w:rPr>
        <w:lastRenderedPageBreak/>
        <w:t>Для достижения цели муниципальной программы предусмотрено решение сл</w:t>
      </w:r>
      <w:r w:rsidRPr="008F3C96">
        <w:rPr>
          <w:sz w:val="16"/>
          <w:szCs w:val="16"/>
        </w:rPr>
        <w:t>е</w:t>
      </w:r>
      <w:r w:rsidRPr="008F3C96">
        <w:rPr>
          <w:sz w:val="16"/>
          <w:szCs w:val="16"/>
        </w:rPr>
        <w:t>дующих задач:</w:t>
      </w:r>
    </w:p>
    <w:p w:rsidR="00E44AB2" w:rsidRPr="008F3C96" w:rsidRDefault="00E44AB2" w:rsidP="003F52BE">
      <w:pPr>
        <w:pStyle w:val="ConsPlusNormal"/>
        <w:ind w:firstLine="142"/>
        <w:contextualSpacing/>
        <w:jc w:val="both"/>
        <w:rPr>
          <w:sz w:val="16"/>
          <w:szCs w:val="16"/>
        </w:rPr>
      </w:pPr>
      <w:r w:rsidRPr="008F3C96">
        <w:rPr>
          <w:sz w:val="16"/>
          <w:szCs w:val="16"/>
        </w:rPr>
        <w:t>координация и обеспечение исполнения бюджетного процесса Валдайского мун</w:t>
      </w:r>
      <w:r w:rsidRPr="008F3C96">
        <w:rPr>
          <w:sz w:val="16"/>
          <w:szCs w:val="16"/>
        </w:rPr>
        <w:t>и</w:t>
      </w:r>
      <w:r w:rsidRPr="008F3C96">
        <w:rPr>
          <w:sz w:val="16"/>
          <w:szCs w:val="16"/>
        </w:rPr>
        <w:t>ципального района;</w:t>
      </w:r>
    </w:p>
    <w:p w:rsidR="00E44AB2" w:rsidRPr="008F3C96" w:rsidRDefault="00E44AB2" w:rsidP="003F52BE">
      <w:pPr>
        <w:pStyle w:val="ConsPlusNormal"/>
        <w:ind w:firstLine="142"/>
        <w:contextualSpacing/>
        <w:jc w:val="both"/>
        <w:rPr>
          <w:sz w:val="16"/>
          <w:szCs w:val="16"/>
        </w:rPr>
      </w:pPr>
      <w:r w:rsidRPr="008F3C96">
        <w:rPr>
          <w:sz w:val="16"/>
          <w:szCs w:val="16"/>
        </w:rPr>
        <w:t>повышение эффективности и прозрачности использования бюджетных средств Валдайского муниципального ра</w:t>
      </w:r>
      <w:r w:rsidRPr="008F3C96">
        <w:rPr>
          <w:sz w:val="16"/>
          <w:szCs w:val="16"/>
        </w:rPr>
        <w:t>й</w:t>
      </w:r>
      <w:r w:rsidRPr="008F3C96">
        <w:rPr>
          <w:sz w:val="16"/>
          <w:szCs w:val="16"/>
        </w:rPr>
        <w:t>она.</w:t>
      </w:r>
    </w:p>
    <w:p w:rsidR="00E44AB2" w:rsidRPr="008F3C96" w:rsidRDefault="00E44AB2" w:rsidP="003F52BE">
      <w:pPr>
        <w:pStyle w:val="ConsPlusNormal"/>
        <w:ind w:firstLine="142"/>
        <w:contextualSpacing/>
        <w:jc w:val="both"/>
        <w:rPr>
          <w:sz w:val="16"/>
          <w:szCs w:val="16"/>
        </w:rPr>
      </w:pPr>
      <w:r w:rsidRPr="008F3C96">
        <w:rPr>
          <w:sz w:val="16"/>
          <w:szCs w:val="16"/>
        </w:rPr>
        <w:t>Решение перечисленных задач осуществляется посредством 2 подпрограмм муниципальной програ</w:t>
      </w:r>
      <w:r w:rsidRPr="008F3C96">
        <w:rPr>
          <w:sz w:val="16"/>
          <w:szCs w:val="16"/>
        </w:rPr>
        <w:t>м</w:t>
      </w:r>
      <w:r w:rsidRPr="008F3C96">
        <w:rPr>
          <w:sz w:val="16"/>
          <w:szCs w:val="16"/>
        </w:rPr>
        <w:t>мы.</w:t>
      </w:r>
    </w:p>
    <w:p w:rsidR="00E44AB2" w:rsidRPr="008F3C96" w:rsidRDefault="00E44AB2" w:rsidP="003F52BE">
      <w:pPr>
        <w:pStyle w:val="ConsPlusNormal"/>
        <w:ind w:firstLine="142"/>
        <w:contextualSpacing/>
        <w:jc w:val="both"/>
        <w:rPr>
          <w:sz w:val="16"/>
          <w:szCs w:val="16"/>
        </w:rPr>
      </w:pPr>
      <w:r w:rsidRPr="008F3C96">
        <w:rPr>
          <w:sz w:val="16"/>
          <w:szCs w:val="16"/>
        </w:rPr>
        <w:t>Решение задачи "Координация и обеспечение исполнения бюджетного процесса Валдайского муниципального района" муниципальной пр</w:t>
      </w:r>
      <w:r w:rsidRPr="008F3C96">
        <w:rPr>
          <w:sz w:val="16"/>
          <w:szCs w:val="16"/>
        </w:rPr>
        <w:t>о</w:t>
      </w:r>
      <w:r w:rsidRPr="008F3C96">
        <w:rPr>
          <w:sz w:val="16"/>
          <w:szCs w:val="16"/>
        </w:rPr>
        <w:t>граммы осуществляется путем реализации подпрограммы "Организация и обеспечение осуществления бюджетного процесса, управление муниц</w:t>
      </w:r>
      <w:r w:rsidRPr="008F3C96">
        <w:rPr>
          <w:sz w:val="16"/>
          <w:szCs w:val="16"/>
        </w:rPr>
        <w:t>и</w:t>
      </w:r>
      <w:r w:rsidRPr="008F3C96">
        <w:rPr>
          <w:sz w:val="16"/>
          <w:szCs w:val="16"/>
        </w:rPr>
        <w:t>пальным долгом Валдайского муниципального района". Указанной по</w:t>
      </w:r>
      <w:r w:rsidRPr="008F3C96">
        <w:rPr>
          <w:sz w:val="16"/>
          <w:szCs w:val="16"/>
        </w:rPr>
        <w:t>д</w:t>
      </w:r>
      <w:r w:rsidRPr="008F3C96">
        <w:rPr>
          <w:sz w:val="16"/>
          <w:szCs w:val="16"/>
        </w:rPr>
        <w:t>программой предусмотрено выполнение мероприятий по:</w:t>
      </w:r>
    </w:p>
    <w:p w:rsidR="00E44AB2" w:rsidRPr="008F3C96" w:rsidRDefault="00E44AB2" w:rsidP="003F52BE">
      <w:pPr>
        <w:pStyle w:val="ConsPlusNormal"/>
        <w:ind w:firstLine="142"/>
        <w:contextualSpacing/>
        <w:jc w:val="both"/>
        <w:rPr>
          <w:sz w:val="16"/>
          <w:szCs w:val="16"/>
        </w:rPr>
      </w:pPr>
      <w:r w:rsidRPr="008F3C96">
        <w:rPr>
          <w:sz w:val="16"/>
          <w:szCs w:val="16"/>
        </w:rPr>
        <w:t>обеспечению исполнения долговых обязательств Валдайского муниципал</w:t>
      </w:r>
      <w:r w:rsidRPr="008F3C96">
        <w:rPr>
          <w:sz w:val="16"/>
          <w:szCs w:val="16"/>
        </w:rPr>
        <w:t>ь</w:t>
      </w:r>
      <w:r w:rsidRPr="008F3C96">
        <w:rPr>
          <w:sz w:val="16"/>
          <w:szCs w:val="16"/>
        </w:rPr>
        <w:t>ного района;</w:t>
      </w:r>
    </w:p>
    <w:p w:rsidR="00E44AB2" w:rsidRPr="008F3C96" w:rsidRDefault="00E44AB2" w:rsidP="003F52BE">
      <w:pPr>
        <w:pStyle w:val="ConsPlusNormal"/>
        <w:ind w:firstLine="142"/>
        <w:contextualSpacing/>
        <w:jc w:val="both"/>
        <w:rPr>
          <w:sz w:val="16"/>
          <w:szCs w:val="16"/>
        </w:rPr>
      </w:pPr>
      <w:r w:rsidRPr="008F3C96">
        <w:rPr>
          <w:sz w:val="16"/>
          <w:szCs w:val="16"/>
        </w:rPr>
        <w:t>организации планирования  бюджета муниципального района;</w:t>
      </w:r>
    </w:p>
    <w:p w:rsidR="00E44AB2" w:rsidRPr="008F3C96" w:rsidRDefault="00E44AB2" w:rsidP="003F52BE">
      <w:pPr>
        <w:pStyle w:val="ConsPlusNormal"/>
        <w:ind w:firstLine="142"/>
        <w:contextualSpacing/>
        <w:jc w:val="both"/>
        <w:rPr>
          <w:sz w:val="16"/>
          <w:szCs w:val="16"/>
        </w:rPr>
      </w:pPr>
      <w:r w:rsidRPr="008F3C96">
        <w:rPr>
          <w:sz w:val="16"/>
          <w:szCs w:val="16"/>
        </w:rPr>
        <w:t>организации исполнения бюджета муниципального района и составлению отчетн</w:t>
      </w:r>
      <w:r w:rsidRPr="008F3C96">
        <w:rPr>
          <w:sz w:val="16"/>
          <w:szCs w:val="16"/>
        </w:rPr>
        <w:t>о</w:t>
      </w:r>
      <w:r w:rsidRPr="008F3C96">
        <w:rPr>
          <w:sz w:val="16"/>
          <w:szCs w:val="16"/>
        </w:rPr>
        <w:t>сти;</w:t>
      </w:r>
    </w:p>
    <w:p w:rsidR="00E44AB2" w:rsidRPr="008F3C96" w:rsidRDefault="00E44AB2" w:rsidP="003F52BE">
      <w:pPr>
        <w:pStyle w:val="ConsPlusNormal"/>
        <w:ind w:firstLine="142"/>
        <w:contextualSpacing/>
        <w:jc w:val="both"/>
        <w:rPr>
          <w:sz w:val="16"/>
          <w:szCs w:val="16"/>
        </w:rPr>
      </w:pPr>
      <w:r w:rsidRPr="008F3C96">
        <w:rPr>
          <w:sz w:val="16"/>
          <w:szCs w:val="16"/>
        </w:rPr>
        <w:t>осуществлению контроля за исполнением бюджета муниципального района;</w:t>
      </w:r>
    </w:p>
    <w:p w:rsidR="00E44AB2" w:rsidRPr="008F3C96" w:rsidRDefault="00E44AB2" w:rsidP="003F52BE">
      <w:pPr>
        <w:pStyle w:val="ConsPlusNormal"/>
        <w:ind w:firstLine="142"/>
        <w:contextualSpacing/>
        <w:jc w:val="both"/>
        <w:rPr>
          <w:sz w:val="16"/>
          <w:szCs w:val="16"/>
        </w:rPr>
      </w:pPr>
      <w:r w:rsidRPr="008F3C96">
        <w:rPr>
          <w:sz w:val="16"/>
          <w:szCs w:val="16"/>
        </w:rPr>
        <w:t>обеспечению деятельности комитета финансов Администрации Валдайского мун</w:t>
      </w:r>
      <w:r w:rsidRPr="008F3C96">
        <w:rPr>
          <w:sz w:val="16"/>
          <w:szCs w:val="16"/>
        </w:rPr>
        <w:t>и</w:t>
      </w:r>
      <w:r w:rsidRPr="008F3C96">
        <w:rPr>
          <w:sz w:val="16"/>
          <w:szCs w:val="16"/>
        </w:rPr>
        <w:t>ципального района.</w:t>
      </w:r>
    </w:p>
    <w:p w:rsidR="00E44AB2" w:rsidRPr="008F3C96" w:rsidRDefault="00E44AB2" w:rsidP="003F52BE">
      <w:pPr>
        <w:pStyle w:val="ConsPlusNormal"/>
        <w:ind w:firstLine="142"/>
        <w:contextualSpacing/>
        <w:jc w:val="both"/>
        <w:rPr>
          <w:sz w:val="16"/>
          <w:szCs w:val="16"/>
        </w:rPr>
      </w:pPr>
      <w:r w:rsidRPr="008F3C96">
        <w:rPr>
          <w:sz w:val="16"/>
          <w:szCs w:val="16"/>
        </w:rPr>
        <w:t>Решение задачи "Повышение эффективности и прозрачности использования бюджетных средств Валдайского муниципального района" муниц</w:t>
      </w:r>
      <w:r w:rsidRPr="008F3C96">
        <w:rPr>
          <w:sz w:val="16"/>
          <w:szCs w:val="16"/>
        </w:rPr>
        <w:t>и</w:t>
      </w:r>
      <w:r w:rsidRPr="008F3C96">
        <w:rPr>
          <w:sz w:val="16"/>
          <w:szCs w:val="16"/>
        </w:rPr>
        <w:t>пальной программы осуществляется путем реализации подпрограммы "Повышение эффективности бюджетных расходов Валдайского муниципальн</w:t>
      </w:r>
      <w:r w:rsidRPr="008F3C96">
        <w:rPr>
          <w:sz w:val="16"/>
          <w:szCs w:val="16"/>
        </w:rPr>
        <w:t>о</w:t>
      </w:r>
      <w:r w:rsidRPr="008F3C96">
        <w:rPr>
          <w:sz w:val="16"/>
          <w:szCs w:val="16"/>
        </w:rPr>
        <w:t>го района". Указанной подпрограммой предусмотрено выполн</w:t>
      </w:r>
      <w:r w:rsidRPr="008F3C96">
        <w:rPr>
          <w:sz w:val="16"/>
          <w:szCs w:val="16"/>
        </w:rPr>
        <w:t>е</w:t>
      </w:r>
      <w:r w:rsidRPr="008F3C96">
        <w:rPr>
          <w:sz w:val="16"/>
          <w:szCs w:val="16"/>
        </w:rPr>
        <w:t>ние мероприятий по:</w:t>
      </w:r>
    </w:p>
    <w:p w:rsidR="00E44AB2" w:rsidRPr="008F3C96" w:rsidRDefault="00E44AB2" w:rsidP="003F52BE">
      <w:pPr>
        <w:pStyle w:val="ConsPlusNormal"/>
        <w:ind w:firstLine="142"/>
        <w:contextualSpacing/>
        <w:jc w:val="both"/>
        <w:rPr>
          <w:sz w:val="16"/>
          <w:szCs w:val="16"/>
        </w:rPr>
      </w:pPr>
      <w:r w:rsidRPr="008F3C96">
        <w:rPr>
          <w:sz w:val="16"/>
          <w:szCs w:val="16"/>
        </w:rPr>
        <w:t>обеспечению долгосрочной сбалансированности и устойчивости бюджетной си</w:t>
      </w:r>
      <w:r w:rsidRPr="008F3C96">
        <w:rPr>
          <w:sz w:val="16"/>
          <w:szCs w:val="16"/>
        </w:rPr>
        <w:t>с</w:t>
      </w:r>
      <w:r w:rsidRPr="008F3C96">
        <w:rPr>
          <w:sz w:val="16"/>
          <w:szCs w:val="16"/>
        </w:rPr>
        <w:t>темы;</w:t>
      </w:r>
    </w:p>
    <w:p w:rsidR="00E44AB2" w:rsidRPr="008F3C96" w:rsidRDefault="00E44AB2" w:rsidP="003F52BE">
      <w:pPr>
        <w:pStyle w:val="ConsPlusNormal"/>
        <w:ind w:firstLine="142"/>
        <w:contextualSpacing/>
        <w:jc w:val="both"/>
        <w:rPr>
          <w:sz w:val="16"/>
          <w:szCs w:val="16"/>
        </w:rPr>
      </w:pPr>
      <w:r w:rsidRPr="008F3C96">
        <w:rPr>
          <w:sz w:val="16"/>
          <w:szCs w:val="16"/>
        </w:rPr>
        <w:t>внедрению программно-целевых принципов организации деятельности органов местного самоуправления Валдайского муниципального района;</w:t>
      </w:r>
    </w:p>
    <w:p w:rsidR="00E44AB2" w:rsidRPr="008F3C96" w:rsidRDefault="00E44AB2" w:rsidP="003F52BE">
      <w:pPr>
        <w:pStyle w:val="ConsPlusNormal"/>
        <w:ind w:firstLine="142"/>
        <w:contextualSpacing/>
        <w:jc w:val="both"/>
        <w:rPr>
          <w:sz w:val="16"/>
          <w:szCs w:val="16"/>
        </w:rPr>
      </w:pPr>
      <w:r w:rsidRPr="008F3C96">
        <w:rPr>
          <w:sz w:val="16"/>
          <w:szCs w:val="16"/>
        </w:rPr>
        <w:t>развитию информационных систем управления муниципальными финанс</w:t>
      </w:r>
      <w:r w:rsidRPr="008F3C96">
        <w:rPr>
          <w:sz w:val="16"/>
          <w:szCs w:val="16"/>
        </w:rPr>
        <w:t>а</w:t>
      </w:r>
      <w:r w:rsidRPr="008F3C96">
        <w:rPr>
          <w:sz w:val="16"/>
          <w:szCs w:val="16"/>
        </w:rPr>
        <w:t>ми;</w:t>
      </w:r>
    </w:p>
    <w:p w:rsidR="00E44AB2" w:rsidRPr="008F3C96" w:rsidRDefault="00E44AB2" w:rsidP="003F52BE">
      <w:pPr>
        <w:pStyle w:val="ConsPlusNormal"/>
        <w:ind w:firstLine="142"/>
        <w:contextualSpacing/>
        <w:jc w:val="both"/>
        <w:rPr>
          <w:sz w:val="16"/>
          <w:szCs w:val="16"/>
        </w:rPr>
      </w:pPr>
      <w:r w:rsidRPr="008F3C96">
        <w:rPr>
          <w:sz w:val="16"/>
          <w:szCs w:val="16"/>
        </w:rPr>
        <w:t>повышению качества управления муниципальными финансами;</w:t>
      </w:r>
    </w:p>
    <w:p w:rsidR="00E44AB2" w:rsidRPr="008F3C96" w:rsidRDefault="00E44AB2" w:rsidP="003F52BE">
      <w:pPr>
        <w:pStyle w:val="ConsPlusNormal"/>
        <w:ind w:firstLine="142"/>
        <w:contextualSpacing/>
        <w:jc w:val="both"/>
        <w:rPr>
          <w:sz w:val="16"/>
          <w:szCs w:val="16"/>
        </w:rPr>
      </w:pPr>
      <w:r w:rsidRPr="008F3C96">
        <w:rPr>
          <w:sz w:val="16"/>
          <w:szCs w:val="16"/>
        </w:rPr>
        <w:t>повышению уровня профессиональной подготовки муниципальных служащих и служащих Администрации Валдайского муниципального района в сфере повышения эффекти</w:t>
      </w:r>
      <w:r w:rsidRPr="008F3C96">
        <w:rPr>
          <w:sz w:val="16"/>
          <w:szCs w:val="16"/>
        </w:rPr>
        <w:t>в</w:t>
      </w:r>
      <w:r w:rsidRPr="008F3C96">
        <w:rPr>
          <w:sz w:val="16"/>
          <w:szCs w:val="16"/>
        </w:rPr>
        <w:t>ности бюджетных расходов.</w:t>
      </w:r>
    </w:p>
    <w:p w:rsidR="00E44AB2" w:rsidRPr="008F3C96" w:rsidRDefault="00E44AB2" w:rsidP="003F52BE">
      <w:pPr>
        <w:pStyle w:val="ConsPlusNormal"/>
        <w:ind w:firstLine="142"/>
        <w:contextualSpacing/>
        <w:jc w:val="both"/>
        <w:rPr>
          <w:sz w:val="16"/>
          <w:szCs w:val="16"/>
        </w:rPr>
      </w:pPr>
      <w:r w:rsidRPr="008F3C96">
        <w:rPr>
          <w:sz w:val="16"/>
          <w:szCs w:val="16"/>
        </w:rPr>
        <w:t>Успешное решение поставленных задач и достижение цели по итогам реализации муниципальной программы предполагает получение сл</w:t>
      </w:r>
      <w:r w:rsidRPr="008F3C96">
        <w:rPr>
          <w:sz w:val="16"/>
          <w:szCs w:val="16"/>
        </w:rPr>
        <w:t>е</w:t>
      </w:r>
      <w:r w:rsidRPr="008F3C96">
        <w:rPr>
          <w:sz w:val="16"/>
          <w:szCs w:val="16"/>
        </w:rPr>
        <w:t>дующих резул</w:t>
      </w:r>
      <w:r w:rsidRPr="008F3C96">
        <w:rPr>
          <w:sz w:val="16"/>
          <w:szCs w:val="16"/>
        </w:rPr>
        <w:t>ь</w:t>
      </w:r>
      <w:r w:rsidRPr="008F3C96">
        <w:rPr>
          <w:sz w:val="16"/>
          <w:szCs w:val="16"/>
        </w:rPr>
        <w:t>татов:</w:t>
      </w:r>
    </w:p>
    <w:p w:rsidR="00E44AB2" w:rsidRPr="008F3C96" w:rsidRDefault="00E44AB2" w:rsidP="003F52BE">
      <w:pPr>
        <w:pStyle w:val="ConsPlusNormal"/>
        <w:ind w:firstLine="142"/>
        <w:contextualSpacing/>
        <w:jc w:val="both"/>
        <w:rPr>
          <w:sz w:val="16"/>
          <w:szCs w:val="16"/>
        </w:rPr>
      </w:pPr>
      <w:r w:rsidRPr="008F3C96">
        <w:rPr>
          <w:sz w:val="16"/>
          <w:szCs w:val="16"/>
        </w:rPr>
        <w:t>обеспечение высокого качества управления муниципальными финансами и отсутствие нарушений требований бюджетного законодательс</w:t>
      </w:r>
      <w:r w:rsidRPr="008F3C96">
        <w:rPr>
          <w:sz w:val="16"/>
          <w:szCs w:val="16"/>
        </w:rPr>
        <w:t>т</w:t>
      </w:r>
      <w:r w:rsidRPr="008F3C96">
        <w:rPr>
          <w:sz w:val="16"/>
          <w:szCs w:val="16"/>
        </w:rPr>
        <w:t>ва;</w:t>
      </w:r>
    </w:p>
    <w:p w:rsidR="00E44AB2" w:rsidRPr="008F3C96" w:rsidRDefault="00E44AB2" w:rsidP="003F52BE">
      <w:pPr>
        <w:pStyle w:val="ConsPlusNormal"/>
        <w:ind w:firstLine="142"/>
        <w:contextualSpacing/>
        <w:jc w:val="both"/>
        <w:rPr>
          <w:sz w:val="16"/>
          <w:szCs w:val="16"/>
        </w:rPr>
      </w:pPr>
      <w:r w:rsidRPr="008F3C96">
        <w:rPr>
          <w:sz w:val="16"/>
          <w:szCs w:val="16"/>
        </w:rPr>
        <w:t>сохранение доли программных расходов;</w:t>
      </w:r>
    </w:p>
    <w:p w:rsidR="00E44AB2" w:rsidRPr="008F3C96" w:rsidRDefault="00E44AB2" w:rsidP="003F52BE">
      <w:pPr>
        <w:pStyle w:val="ConsPlusNormal"/>
        <w:ind w:firstLine="142"/>
        <w:contextualSpacing/>
        <w:jc w:val="both"/>
        <w:rPr>
          <w:sz w:val="16"/>
          <w:szCs w:val="16"/>
        </w:rPr>
      </w:pPr>
      <w:r w:rsidRPr="008F3C96">
        <w:rPr>
          <w:sz w:val="16"/>
          <w:szCs w:val="16"/>
        </w:rPr>
        <w:t>снижение уровня долговой нагрузки на бюджет муниципального района и расходов на обслуживание муниципал</w:t>
      </w:r>
      <w:r w:rsidRPr="008F3C96">
        <w:rPr>
          <w:sz w:val="16"/>
          <w:szCs w:val="16"/>
        </w:rPr>
        <w:t>ь</w:t>
      </w:r>
      <w:r w:rsidRPr="008F3C96">
        <w:rPr>
          <w:sz w:val="16"/>
          <w:szCs w:val="16"/>
        </w:rPr>
        <w:t>ного долга;</w:t>
      </w:r>
    </w:p>
    <w:p w:rsidR="00E44AB2" w:rsidRPr="008F3C96" w:rsidRDefault="00E44AB2" w:rsidP="003F52BE">
      <w:pPr>
        <w:pStyle w:val="ConsPlusNormal"/>
        <w:ind w:firstLine="142"/>
        <w:contextualSpacing/>
        <w:jc w:val="both"/>
        <w:rPr>
          <w:sz w:val="16"/>
          <w:szCs w:val="16"/>
        </w:rPr>
      </w:pPr>
      <w:r w:rsidRPr="008F3C96">
        <w:rPr>
          <w:sz w:val="16"/>
          <w:szCs w:val="16"/>
        </w:rPr>
        <w:t>повышение эффективности исполнения бюджета муниципального района по доходам и обеспечение роста налоговых и неналоговых доходов мун</w:t>
      </w:r>
      <w:r w:rsidRPr="008F3C96">
        <w:rPr>
          <w:sz w:val="16"/>
          <w:szCs w:val="16"/>
        </w:rPr>
        <w:t>и</w:t>
      </w:r>
      <w:r w:rsidRPr="008F3C96">
        <w:rPr>
          <w:sz w:val="16"/>
          <w:szCs w:val="16"/>
        </w:rPr>
        <w:t>ципал</w:t>
      </w:r>
      <w:r w:rsidRPr="008F3C96">
        <w:rPr>
          <w:sz w:val="16"/>
          <w:szCs w:val="16"/>
        </w:rPr>
        <w:t>ь</w:t>
      </w:r>
      <w:r w:rsidRPr="008F3C96">
        <w:rPr>
          <w:sz w:val="16"/>
          <w:szCs w:val="16"/>
        </w:rPr>
        <w:t>ного района;</w:t>
      </w:r>
    </w:p>
    <w:p w:rsidR="00E44AB2" w:rsidRPr="008F3C96" w:rsidRDefault="00E44AB2" w:rsidP="003F52BE">
      <w:pPr>
        <w:pStyle w:val="ConsPlusNormal"/>
        <w:ind w:firstLine="142"/>
        <w:contextualSpacing/>
        <w:jc w:val="both"/>
        <w:rPr>
          <w:sz w:val="16"/>
          <w:szCs w:val="16"/>
        </w:rPr>
      </w:pPr>
      <w:r w:rsidRPr="008F3C96">
        <w:rPr>
          <w:sz w:val="16"/>
          <w:szCs w:val="16"/>
        </w:rPr>
        <w:t>сокращение дефицита бюджета муниципального района.</w:t>
      </w:r>
    </w:p>
    <w:p w:rsidR="00E44AB2" w:rsidRPr="008F3C96" w:rsidRDefault="00E44AB2" w:rsidP="00E44AB2">
      <w:pPr>
        <w:pStyle w:val="ConsPlusTitle"/>
        <w:contextualSpacing/>
        <w:jc w:val="center"/>
        <w:outlineLvl w:val="1"/>
        <w:rPr>
          <w:rFonts w:ascii="Arial" w:hAnsi="Arial" w:cs="Arial"/>
          <w:sz w:val="16"/>
          <w:szCs w:val="16"/>
        </w:rPr>
      </w:pPr>
      <w:r w:rsidRPr="008F3C96">
        <w:rPr>
          <w:rFonts w:ascii="Arial" w:hAnsi="Arial" w:cs="Arial"/>
          <w:sz w:val="16"/>
          <w:szCs w:val="16"/>
        </w:rPr>
        <w:t>Перечень и анализ социальных, финансово-экономических</w:t>
      </w:r>
    </w:p>
    <w:p w:rsidR="00E44AB2" w:rsidRPr="008F3C96" w:rsidRDefault="00E44AB2" w:rsidP="00E44AB2">
      <w:pPr>
        <w:pStyle w:val="ConsPlusTitle"/>
        <w:contextualSpacing/>
        <w:jc w:val="center"/>
        <w:rPr>
          <w:rFonts w:ascii="Arial" w:hAnsi="Arial" w:cs="Arial"/>
          <w:sz w:val="16"/>
          <w:szCs w:val="16"/>
        </w:rPr>
      </w:pPr>
      <w:r w:rsidRPr="008F3C96">
        <w:rPr>
          <w:rFonts w:ascii="Arial" w:hAnsi="Arial" w:cs="Arial"/>
          <w:sz w:val="16"/>
          <w:szCs w:val="16"/>
        </w:rPr>
        <w:t>и прочих рисков реализации муниципальной программы</w:t>
      </w:r>
    </w:p>
    <w:p w:rsidR="00E44AB2" w:rsidRPr="008F3C96" w:rsidRDefault="00E44AB2" w:rsidP="003F52BE">
      <w:pPr>
        <w:pStyle w:val="ConsPlusNormal"/>
        <w:ind w:firstLine="142"/>
        <w:contextualSpacing/>
        <w:jc w:val="both"/>
        <w:rPr>
          <w:sz w:val="16"/>
          <w:szCs w:val="16"/>
        </w:rPr>
      </w:pPr>
      <w:r w:rsidRPr="008F3C96">
        <w:rPr>
          <w:sz w:val="16"/>
          <w:szCs w:val="16"/>
        </w:rPr>
        <w:t>Достижение запланированных результатов реализации муниципальной программы связано с возникновением и преодолением различных рисков.</w:t>
      </w:r>
    </w:p>
    <w:p w:rsidR="00E44AB2" w:rsidRPr="008F3C96" w:rsidRDefault="00E44AB2" w:rsidP="003F52BE">
      <w:pPr>
        <w:pStyle w:val="ConsPlusNormal"/>
        <w:ind w:firstLine="142"/>
        <w:contextualSpacing/>
        <w:jc w:val="both"/>
        <w:rPr>
          <w:sz w:val="16"/>
          <w:szCs w:val="16"/>
        </w:rPr>
      </w:pPr>
      <w:r w:rsidRPr="008F3C96">
        <w:rPr>
          <w:sz w:val="16"/>
          <w:szCs w:val="16"/>
        </w:rPr>
        <w:t>Управление рисками муниципальной программы осуществляется ответственным исполнителем на основе регулярного мониторинга реализации м</w:t>
      </w:r>
      <w:r w:rsidRPr="008F3C96">
        <w:rPr>
          <w:sz w:val="16"/>
          <w:szCs w:val="16"/>
        </w:rPr>
        <w:t>у</w:t>
      </w:r>
      <w:r w:rsidRPr="008F3C96">
        <w:rPr>
          <w:sz w:val="16"/>
          <w:szCs w:val="16"/>
        </w:rPr>
        <w:t>ниципальной программы, оценки ее результативности и э</w:t>
      </w:r>
      <w:r w:rsidRPr="008F3C96">
        <w:rPr>
          <w:sz w:val="16"/>
          <w:szCs w:val="16"/>
        </w:rPr>
        <w:t>ф</w:t>
      </w:r>
      <w:r w:rsidRPr="008F3C96">
        <w:rPr>
          <w:sz w:val="16"/>
          <w:szCs w:val="16"/>
        </w:rPr>
        <w:t>фективности и включает в себя:</w:t>
      </w:r>
    </w:p>
    <w:p w:rsidR="00E44AB2" w:rsidRPr="008F3C96" w:rsidRDefault="00E44AB2" w:rsidP="003F52BE">
      <w:pPr>
        <w:pStyle w:val="ConsPlusNormal"/>
        <w:ind w:firstLine="142"/>
        <w:contextualSpacing/>
        <w:jc w:val="both"/>
        <w:rPr>
          <w:sz w:val="16"/>
          <w:szCs w:val="16"/>
        </w:rPr>
      </w:pPr>
      <w:r w:rsidRPr="008F3C96">
        <w:rPr>
          <w:sz w:val="16"/>
          <w:szCs w:val="16"/>
        </w:rPr>
        <w:t>предварительную идентификацию рисков, оценку вероятности их наступления и степени их влияния на достижение запланированных р</w:t>
      </w:r>
      <w:r w:rsidRPr="008F3C96">
        <w:rPr>
          <w:sz w:val="16"/>
          <w:szCs w:val="16"/>
        </w:rPr>
        <w:t>е</w:t>
      </w:r>
      <w:r w:rsidRPr="008F3C96">
        <w:rPr>
          <w:sz w:val="16"/>
          <w:szCs w:val="16"/>
        </w:rPr>
        <w:t>зультатов муниципальной пр</w:t>
      </w:r>
      <w:r w:rsidRPr="008F3C96">
        <w:rPr>
          <w:sz w:val="16"/>
          <w:szCs w:val="16"/>
        </w:rPr>
        <w:t>о</w:t>
      </w:r>
      <w:r w:rsidRPr="008F3C96">
        <w:rPr>
          <w:sz w:val="16"/>
          <w:szCs w:val="16"/>
        </w:rPr>
        <w:t>граммы;</w:t>
      </w:r>
    </w:p>
    <w:p w:rsidR="00E44AB2" w:rsidRPr="008F3C96" w:rsidRDefault="00E44AB2" w:rsidP="003F52BE">
      <w:pPr>
        <w:pStyle w:val="ConsPlusNormal"/>
        <w:ind w:firstLine="142"/>
        <w:contextualSpacing/>
        <w:jc w:val="both"/>
        <w:rPr>
          <w:sz w:val="16"/>
          <w:szCs w:val="16"/>
        </w:rPr>
      </w:pPr>
      <w:r w:rsidRPr="008F3C96">
        <w:rPr>
          <w:sz w:val="16"/>
          <w:szCs w:val="16"/>
        </w:rPr>
        <w:t>текущий мониторинг повышения (снижения) вероятности наступления ри</w:t>
      </w:r>
      <w:r w:rsidRPr="008F3C96">
        <w:rPr>
          <w:sz w:val="16"/>
          <w:szCs w:val="16"/>
        </w:rPr>
        <w:t>с</w:t>
      </w:r>
      <w:r w:rsidRPr="008F3C96">
        <w:rPr>
          <w:sz w:val="16"/>
          <w:szCs w:val="16"/>
        </w:rPr>
        <w:t>ков;</w:t>
      </w:r>
    </w:p>
    <w:p w:rsidR="00E44AB2" w:rsidRPr="008F3C96" w:rsidRDefault="00E44AB2" w:rsidP="003F52BE">
      <w:pPr>
        <w:pStyle w:val="ConsPlusNormal"/>
        <w:ind w:firstLine="142"/>
        <w:contextualSpacing/>
        <w:jc w:val="both"/>
        <w:rPr>
          <w:sz w:val="16"/>
          <w:szCs w:val="16"/>
        </w:rPr>
      </w:pPr>
      <w:r w:rsidRPr="008F3C96">
        <w:rPr>
          <w:sz w:val="16"/>
          <w:szCs w:val="16"/>
        </w:rPr>
        <w:t>планирование и осуществление мер по снижению вероятности наступления ри</w:t>
      </w:r>
      <w:r w:rsidRPr="008F3C96">
        <w:rPr>
          <w:sz w:val="16"/>
          <w:szCs w:val="16"/>
        </w:rPr>
        <w:t>с</w:t>
      </w:r>
      <w:r w:rsidRPr="008F3C96">
        <w:rPr>
          <w:sz w:val="16"/>
          <w:szCs w:val="16"/>
        </w:rPr>
        <w:t>ков;</w:t>
      </w:r>
    </w:p>
    <w:p w:rsidR="00E44AB2" w:rsidRPr="008F3C96" w:rsidRDefault="00E44AB2" w:rsidP="003F52BE">
      <w:pPr>
        <w:pStyle w:val="ConsPlusNormal"/>
        <w:ind w:firstLine="142"/>
        <w:contextualSpacing/>
        <w:jc w:val="both"/>
        <w:rPr>
          <w:sz w:val="16"/>
          <w:szCs w:val="16"/>
        </w:rPr>
      </w:pPr>
      <w:r w:rsidRPr="008F3C96">
        <w:rPr>
          <w:sz w:val="16"/>
          <w:szCs w:val="16"/>
        </w:rPr>
        <w:t>в случае наступления рисков планирование и осуществление мер по компенсации (уменьшению) негативных последствий наступивших ри</w:t>
      </w:r>
      <w:r w:rsidRPr="008F3C96">
        <w:rPr>
          <w:sz w:val="16"/>
          <w:szCs w:val="16"/>
        </w:rPr>
        <w:t>с</w:t>
      </w:r>
      <w:r w:rsidRPr="008F3C96">
        <w:rPr>
          <w:sz w:val="16"/>
          <w:szCs w:val="16"/>
        </w:rPr>
        <w:t>ков.</w:t>
      </w:r>
    </w:p>
    <w:p w:rsidR="00E44AB2" w:rsidRPr="008F3C96" w:rsidRDefault="00E44AB2" w:rsidP="003F52BE">
      <w:pPr>
        <w:pStyle w:val="ConsPlusNormal"/>
        <w:ind w:firstLine="142"/>
        <w:contextualSpacing/>
        <w:jc w:val="both"/>
        <w:rPr>
          <w:sz w:val="16"/>
          <w:szCs w:val="16"/>
        </w:rPr>
      </w:pPr>
      <w:r w:rsidRPr="008F3C96">
        <w:rPr>
          <w:sz w:val="16"/>
          <w:szCs w:val="16"/>
        </w:rPr>
        <w:t>Применительно к муниципальной программе вся совокупность рисков разделена на внешние риски и внутренние риски.</w:t>
      </w:r>
    </w:p>
    <w:p w:rsidR="00E44AB2" w:rsidRPr="008F3C96" w:rsidRDefault="00E44AB2" w:rsidP="00E44AB2">
      <w:pPr>
        <w:pStyle w:val="ConsPlusTitle"/>
        <w:ind w:firstLine="540"/>
        <w:contextualSpacing/>
        <w:jc w:val="right"/>
        <w:outlineLvl w:val="2"/>
        <w:rPr>
          <w:rFonts w:ascii="Arial" w:hAnsi="Arial" w:cs="Arial"/>
          <w:b w:val="0"/>
          <w:sz w:val="16"/>
          <w:szCs w:val="16"/>
        </w:rPr>
      </w:pPr>
      <w:r w:rsidRPr="008F3C96">
        <w:rPr>
          <w:rFonts w:ascii="Arial" w:hAnsi="Arial" w:cs="Arial"/>
          <w:b w:val="0"/>
          <w:sz w:val="16"/>
          <w:szCs w:val="16"/>
        </w:rPr>
        <w:t xml:space="preserve">Таблица 4 </w:t>
      </w:r>
    </w:p>
    <w:p w:rsidR="00E44AB2" w:rsidRPr="008F3C96" w:rsidRDefault="00E44AB2" w:rsidP="00E44AB2">
      <w:pPr>
        <w:pStyle w:val="ConsPlusTitle"/>
        <w:ind w:firstLine="540"/>
        <w:contextualSpacing/>
        <w:jc w:val="center"/>
        <w:outlineLvl w:val="2"/>
        <w:rPr>
          <w:rFonts w:ascii="Arial" w:hAnsi="Arial" w:cs="Arial"/>
          <w:sz w:val="16"/>
          <w:szCs w:val="16"/>
        </w:rPr>
      </w:pPr>
      <w:r w:rsidRPr="008F3C96">
        <w:rPr>
          <w:rFonts w:ascii="Arial" w:hAnsi="Arial" w:cs="Arial"/>
          <w:sz w:val="16"/>
          <w:szCs w:val="16"/>
        </w:rPr>
        <w:t xml:space="preserve">Наиболее значимые риски, основные причины их возникновения, </w:t>
      </w:r>
    </w:p>
    <w:p w:rsidR="00E44AB2" w:rsidRPr="008F3C96" w:rsidRDefault="00E44AB2" w:rsidP="00E44AB2">
      <w:pPr>
        <w:pStyle w:val="ConsPlusTitle"/>
        <w:ind w:firstLine="540"/>
        <w:contextualSpacing/>
        <w:jc w:val="center"/>
        <w:outlineLvl w:val="2"/>
        <w:rPr>
          <w:rFonts w:ascii="Arial" w:hAnsi="Arial" w:cs="Arial"/>
          <w:sz w:val="16"/>
          <w:szCs w:val="16"/>
        </w:rPr>
      </w:pPr>
      <w:r w:rsidRPr="008F3C96">
        <w:rPr>
          <w:rFonts w:ascii="Arial" w:hAnsi="Arial" w:cs="Arial"/>
          <w:sz w:val="16"/>
          <w:szCs w:val="16"/>
        </w:rPr>
        <w:t>перечни пр</w:t>
      </w:r>
      <w:r w:rsidRPr="008F3C96">
        <w:rPr>
          <w:rFonts w:ascii="Arial" w:hAnsi="Arial" w:cs="Arial"/>
          <w:sz w:val="16"/>
          <w:szCs w:val="16"/>
        </w:rPr>
        <w:t>е</w:t>
      </w:r>
      <w:r w:rsidRPr="008F3C96">
        <w:rPr>
          <w:rFonts w:ascii="Arial" w:hAnsi="Arial" w:cs="Arial"/>
          <w:sz w:val="16"/>
          <w:szCs w:val="16"/>
        </w:rPr>
        <w:t>дупреждающих и компенсирующих мероприятий</w:t>
      </w:r>
    </w:p>
    <w:tbl>
      <w:tblPr>
        <w:tblW w:w="1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629"/>
        <w:gridCol w:w="1011"/>
        <w:gridCol w:w="2693"/>
        <w:gridCol w:w="4357"/>
        <w:gridCol w:w="2835"/>
      </w:tblGrid>
      <w:tr w:rsidR="00E44AB2" w:rsidRPr="008F3C96" w:rsidTr="003F52BE">
        <w:tc>
          <w:tcPr>
            <w:tcW w:w="629" w:type="dxa"/>
            <w:vAlign w:val="center"/>
          </w:tcPr>
          <w:p w:rsidR="00E44AB2" w:rsidRPr="008F3C96" w:rsidRDefault="00E44AB2" w:rsidP="00E44AB2">
            <w:pPr>
              <w:pStyle w:val="ConsPlusNormal"/>
              <w:ind w:firstLine="0"/>
              <w:contextualSpacing/>
              <w:jc w:val="center"/>
              <w:rPr>
                <w:b/>
                <w:sz w:val="16"/>
                <w:szCs w:val="16"/>
              </w:rPr>
            </w:pPr>
            <w:r w:rsidRPr="008F3C96">
              <w:rPr>
                <w:b/>
                <w:sz w:val="16"/>
                <w:szCs w:val="16"/>
              </w:rPr>
              <w:t>№ п/п</w:t>
            </w:r>
          </w:p>
        </w:tc>
        <w:tc>
          <w:tcPr>
            <w:tcW w:w="1011" w:type="dxa"/>
            <w:vAlign w:val="center"/>
          </w:tcPr>
          <w:p w:rsidR="00E44AB2" w:rsidRPr="008F3C96" w:rsidRDefault="00E44AB2" w:rsidP="00E44AB2">
            <w:pPr>
              <w:pStyle w:val="ConsPlusNormal"/>
              <w:ind w:firstLine="0"/>
              <w:contextualSpacing/>
              <w:jc w:val="center"/>
              <w:rPr>
                <w:b/>
                <w:sz w:val="16"/>
                <w:szCs w:val="16"/>
              </w:rPr>
            </w:pPr>
            <w:r w:rsidRPr="008F3C96">
              <w:rPr>
                <w:b/>
                <w:sz w:val="16"/>
                <w:szCs w:val="16"/>
              </w:rPr>
              <w:t>Риски</w:t>
            </w:r>
          </w:p>
        </w:tc>
        <w:tc>
          <w:tcPr>
            <w:tcW w:w="2693" w:type="dxa"/>
            <w:vAlign w:val="center"/>
          </w:tcPr>
          <w:p w:rsidR="00E44AB2" w:rsidRPr="008F3C96" w:rsidRDefault="00E44AB2" w:rsidP="00E44AB2">
            <w:pPr>
              <w:pStyle w:val="ConsPlusNormal"/>
              <w:ind w:firstLine="0"/>
              <w:contextualSpacing/>
              <w:jc w:val="center"/>
              <w:rPr>
                <w:b/>
                <w:sz w:val="16"/>
                <w:szCs w:val="16"/>
              </w:rPr>
            </w:pPr>
            <w:r w:rsidRPr="008F3C96">
              <w:rPr>
                <w:b/>
                <w:sz w:val="16"/>
                <w:szCs w:val="16"/>
              </w:rPr>
              <w:t>Основные причины возникн</w:t>
            </w:r>
            <w:r w:rsidRPr="008F3C96">
              <w:rPr>
                <w:b/>
                <w:sz w:val="16"/>
                <w:szCs w:val="16"/>
              </w:rPr>
              <w:t>о</w:t>
            </w:r>
            <w:r w:rsidRPr="008F3C96">
              <w:rPr>
                <w:b/>
                <w:sz w:val="16"/>
                <w:szCs w:val="16"/>
              </w:rPr>
              <w:t>вения ри</w:t>
            </w:r>
            <w:r w:rsidRPr="008F3C96">
              <w:rPr>
                <w:b/>
                <w:sz w:val="16"/>
                <w:szCs w:val="16"/>
              </w:rPr>
              <w:t>с</w:t>
            </w:r>
            <w:r w:rsidRPr="008F3C96">
              <w:rPr>
                <w:b/>
                <w:sz w:val="16"/>
                <w:szCs w:val="16"/>
              </w:rPr>
              <w:t>ков</w:t>
            </w:r>
          </w:p>
        </w:tc>
        <w:tc>
          <w:tcPr>
            <w:tcW w:w="4357" w:type="dxa"/>
            <w:vAlign w:val="center"/>
          </w:tcPr>
          <w:p w:rsidR="00E44AB2" w:rsidRPr="008F3C96" w:rsidRDefault="00E44AB2" w:rsidP="00E44AB2">
            <w:pPr>
              <w:pStyle w:val="ConsPlusNormal"/>
              <w:ind w:firstLine="0"/>
              <w:contextualSpacing/>
              <w:jc w:val="center"/>
              <w:rPr>
                <w:b/>
                <w:sz w:val="16"/>
                <w:szCs w:val="16"/>
              </w:rPr>
            </w:pPr>
            <w:r w:rsidRPr="008F3C96">
              <w:rPr>
                <w:b/>
                <w:sz w:val="16"/>
                <w:szCs w:val="16"/>
              </w:rPr>
              <w:t xml:space="preserve">Предупреждающие </w:t>
            </w:r>
            <w:r w:rsidRPr="008F3C96">
              <w:rPr>
                <w:b/>
                <w:sz w:val="16"/>
                <w:szCs w:val="16"/>
              </w:rPr>
              <w:br/>
              <w:t>м</w:t>
            </w:r>
            <w:r w:rsidRPr="008F3C96">
              <w:rPr>
                <w:b/>
                <w:sz w:val="16"/>
                <w:szCs w:val="16"/>
              </w:rPr>
              <w:t>е</w:t>
            </w:r>
            <w:r w:rsidRPr="008F3C96">
              <w:rPr>
                <w:b/>
                <w:sz w:val="16"/>
                <w:szCs w:val="16"/>
              </w:rPr>
              <w:t>роприятия</w:t>
            </w:r>
          </w:p>
        </w:tc>
        <w:tc>
          <w:tcPr>
            <w:tcW w:w="2835" w:type="dxa"/>
            <w:vAlign w:val="center"/>
          </w:tcPr>
          <w:p w:rsidR="00E44AB2" w:rsidRPr="008F3C96" w:rsidRDefault="00E44AB2" w:rsidP="00E44AB2">
            <w:pPr>
              <w:pStyle w:val="ConsPlusNormal"/>
              <w:ind w:firstLine="0"/>
              <w:contextualSpacing/>
              <w:jc w:val="center"/>
              <w:rPr>
                <w:b/>
                <w:sz w:val="16"/>
                <w:szCs w:val="16"/>
              </w:rPr>
            </w:pPr>
            <w:r w:rsidRPr="008F3C96">
              <w:rPr>
                <w:b/>
                <w:sz w:val="16"/>
                <w:szCs w:val="16"/>
              </w:rPr>
              <w:t>Компенсирующие меропри</w:t>
            </w:r>
            <w:r w:rsidRPr="008F3C96">
              <w:rPr>
                <w:b/>
                <w:sz w:val="16"/>
                <w:szCs w:val="16"/>
              </w:rPr>
              <w:t>я</w:t>
            </w:r>
            <w:r w:rsidRPr="008F3C96">
              <w:rPr>
                <w:b/>
                <w:sz w:val="16"/>
                <w:szCs w:val="16"/>
              </w:rPr>
              <w:t>тия</w:t>
            </w:r>
          </w:p>
        </w:tc>
      </w:tr>
      <w:tr w:rsidR="00E44AB2" w:rsidRPr="008F3C96" w:rsidTr="003F52BE">
        <w:tc>
          <w:tcPr>
            <w:tcW w:w="629" w:type="dxa"/>
          </w:tcPr>
          <w:p w:rsidR="00E44AB2" w:rsidRPr="008F3C96" w:rsidRDefault="00E44AB2" w:rsidP="00E44AB2">
            <w:pPr>
              <w:pStyle w:val="ConsPlusNormal"/>
              <w:ind w:firstLine="0"/>
              <w:contextualSpacing/>
              <w:jc w:val="center"/>
              <w:rPr>
                <w:sz w:val="16"/>
                <w:szCs w:val="16"/>
              </w:rPr>
            </w:pPr>
            <w:r w:rsidRPr="008F3C96">
              <w:rPr>
                <w:sz w:val="16"/>
                <w:szCs w:val="16"/>
              </w:rPr>
              <w:t>1</w:t>
            </w:r>
          </w:p>
        </w:tc>
        <w:tc>
          <w:tcPr>
            <w:tcW w:w="1011" w:type="dxa"/>
          </w:tcPr>
          <w:p w:rsidR="00E44AB2" w:rsidRPr="008F3C96" w:rsidRDefault="00E44AB2" w:rsidP="00E44AB2">
            <w:pPr>
              <w:pStyle w:val="ConsPlusNormal"/>
              <w:ind w:firstLine="0"/>
              <w:contextualSpacing/>
              <w:jc w:val="center"/>
              <w:rPr>
                <w:sz w:val="16"/>
                <w:szCs w:val="16"/>
              </w:rPr>
            </w:pPr>
            <w:r w:rsidRPr="008F3C96">
              <w:rPr>
                <w:sz w:val="16"/>
                <w:szCs w:val="16"/>
              </w:rPr>
              <w:t>2</w:t>
            </w:r>
          </w:p>
        </w:tc>
        <w:tc>
          <w:tcPr>
            <w:tcW w:w="2693" w:type="dxa"/>
          </w:tcPr>
          <w:p w:rsidR="00E44AB2" w:rsidRPr="008F3C96" w:rsidRDefault="00E44AB2" w:rsidP="00E44AB2">
            <w:pPr>
              <w:pStyle w:val="ConsPlusNormal"/>
              <w:ind w:firstLine="0"/>
              <w:contextualSpacing/>
              <w:jc w:val="center"/>
              <w:rPr>
                <w:sz w:val="16"/>
                <w:szCs w:val="16"/>
              </w:rPr>
            </w:pPr>
            <w:r w:rsidRPr="008F3C96">
              <w:rPr>
                <w:sz w:val="16"/>
                <w:szCs w:val="16"/>
              </w:rPr>
              <w:t>3</w:t>
            </w:r>
          </w:p>
        </w:tc>
        <w:tc>
          <w:tcPr>
            <w:tcW w:w="4357" w:type="dxa"/>
          </w:tcPr>
          <w:p w:rsidR="00E44AB2" w:rsidRPr="008F3C96" w:rsidRDefault="00E44AB2" w:rsidP="00E44AB2">
            <w:pPr>
              <w:pStyle w:val="ConsPlusNormal"/>
              <w:ind w:firstLine="0"/>
              <w:contextualSpacing/>
              <w:jc w:val="center"/>
              <w:rPr>
                <w:sz w:val="16"/>
                <w:szCs w:val="16"/>
              </w:rPr>
            </w:pPr>
            <w:r w:rsidRPr="008F3C96">
              <w:rPr>
                <w:sz w:val="16"/>
                <w:szCs w:val="16"/>
              </w:rPr>
              <w:t>4</w:t>
            </w:r>
          </w:p>
        </w:tc>
        <w:tc>
          <w:tcPr>
            <w:tcW w:w="2835" w:type="dxa"/>
          </w:tcPr>
          <w:p w:rsidR="00E44AB2" w:rsidRPr="008F3C96" w:rsidRDefault="00E44AB2" w:rsidP="00E44AB2">
            <w:pPr>
              <w:pStyle w:val="ConsPlusNormal"/>
              <w:ind w:firstLine="0"/>
              <w:contextualSpacing/>
              <w:jc w:val="center"/>
              <w:rPr>
                <w:sz w:val="16"/>
                <w:szCs w:val="16"/>
              </w:rPr>
            </w:pPr>
            <w:r w:rsidRPr="008F3C96">
              <w:rPr>
                <w:sz w:val="16"/>
                <w:szCs w:val="16"/>
              </w:rPr>
              <w:t>5</w:t>
            </w:r>
          </w:p>
        </w:tc>
      </w:tr>
      <w:tr w:rsidR="00E44AB2" w:rsidRPr="008F3C96" w:rsidTr="003F52BE">
        <w:tc>
          <w:tcPr>
            <w:tcW w:w="629" w:type="dxa"/>
          </w:tcPr>
          <w:p w:rsidR="00E44AB2" w:rsidRPr="008F3C96" w:rsidRDefault="00E44AB2" w:rsidP="00E44AB2">
            <w:pPr>
              <w:pStyle w:val="ConsPlusNormal"/>
              <w:ind w:firstLine="0"/>
              <w:contextualSpacing/>
              <w:jc w:val="center"/>
              <w:outlineLvl w:val="3"/>
              <w:rPr>
                <w:sz w:val="16"/>
                <w:szCs w:val="16"/>
              </w:rPr>
            </w:pPr>
            <w:r w:rsidRPr="008F3C96">
              <w:rPr>
                <w:sz w:val="16"/>
                <w:szCs w:val="16"/>
              </w:rPr>
              <w:t>1.</w:t>
            </w:r>
          </w:p>
        </w:tc>
        <w:tc>
          <w:tcPr>
            <w:tcW w:w="10896" w:type="dxa"/>
            <w:gridSpan w:val="4"/>
          </w:tcPr>
          <w:p w:rsidR="00E44AB2" w:rsidRPr="008F3C96" w:rsidRDefault="00E44AB2" w:rsidP="00E44AB2">
            <w:pPr>
              <w:pStyle w:val="ConsPlusNormal"/>
              <w:ind w:firstLine="0"/>
              <w:contextualSpacing/>
              <w:rPr>
                <w:sz w:val="16"/>
                <w:szCs w:val="16"/>
              </w:rPr>
            </w:pPr>
            <w:r w:rsidRPr="008F3C96">
              <w:rPr>
                <w:sz w:val="16"/>
                <w:szCs w:val="16"/>
              </w:rPr>
              <w:t>Внешние риски</w:t>
            </w:r>
          </w:p>
        </w:tc>
      </w:tr>
      <w:tr w:rsidR="00E44AB2" w:rsidRPr="008F3C96" w:rsidTr="003F52BE">
        <w:tc>
          <w:tcPr>
            <w:tcW w:w="629" w:type="dxa"/>
          </w:tcPr>
          <w:p w:rsidR="00E44AB2" w:rsidRPr="008F3C96" w:rsidRDefault="00E44AB2" w:rsidP="00E44AB2">
            <w:pPr>
              <w:pStyle w:val="ConsPlusNormal"/>
              <w:ind w:firstLine="0"/>
              <w:contextualSpacing/>
              <w:jc w:val="center"/>
              <w:rPr>
                <w:sz w:val="16"/>
                <w:szCs w:val="16"/>
              </w:rPr>
            </w:pPr>
            <w:r w:rsidRPr="008F3C96">
              <w:rPr>
                <w:sz w:val="16"/>
                <w:szCs w:val="16"/>
              </w:rPr>
              <w:t>1.1.</w:t>
            </w:r>
          </w:p>
        </w:tc>
        <w:tc>
          <w:tcPr>
            <w:tcW w:w="1011" w:type="dxa"/>
          </w:tcPr>
          <w:p w:rsidR="00E44AB2" w:rsidRPr="008F3C96" w:rsidRDefault="00E44AB2" w:rsidP="00E44AB2">
            <w:pPr>
              <w:pStyle w:val="ConsPlusNormal"/>
              <w:ind w:firstLine="0"/>
              <w:contextualSpacing/>
              <w:rPr>
                <w:sz w:val="16"/>
                <w:szCs w:val="16"/>
              </w:rPr>
            </w:pPr>
            <w:r w:rsidRPr="008F3C96">
              <w:rPr>
                <w:sz w:val="16"/>
                <w:szCs w:val="16"/>
              </w:rPr>
              <w:t>Правовые</w:t>
            </w:r>
          </w:p>
        </w:tc>
        <w:tc>
          <w:tcPr>
            <w:tcW w:w="2693" w:type="dxa"/>
          </w:tcPr>
          <w:p w:rsidR="00E44AB2" w:rsidRPr="008F3C96" w:rsidRDefault="00E44AB2" w:rsidP="00E44AB2">
            <w:pPr>
              <w:pStyle w:val="ConsPlusNormal"/>
              <w:ind w:firstLine="0"/>
              <w:contextualSpacing/>
              <w:rPr>
                <w:sz w:val="16"/>
                <w:szCs w:val="16"/>
              </w:rPr>
            </w:pPr>
            <w:r w:rsidRPr="008F3C96">
              <w:rPr>
                <w:sz w:val="16"/>
                <w:szCs w:val="16"/>
              </w:rPr>
              <w:t>изменение действующих норм</w:t>
            </w:r>
            <w:r w:rsidRPr="008F3C96">
              <w:rPr>
                <w:sz w:val="16"/>
                <w:szCs w:val="16"/>
              </w:rPr>
              <w:t>а</w:t>
            </w:r>
            <w:r w:rsidRPr="008F3C96">
              <w:rPr>
                <w:sz w:val="16"/>
                <w:szCs w:val="16"/>
              </w:rPr>
              <w:t>тивных правовых актов, принятых на облас</w:t>
            </w:r>
            <w:r w:rsidRPr="008F3C96">
              <w:rPr>
                <w:sz w:val="16"/>
                <w:szCs w:val="16"/>
              </w:rPr>
              <w:t>т</w:t>
            </w:r>
            <w:r w:rsidRPr="008F3C96">
              <w:rPr>
                <w:sz w:val="16"/>
                <w:szCs w:val="16"/>
              </w:rPr>
              <w:t>ном уровне, влияющих на условия реализации муниц</w:t>
            </w:r>
            <w:r w:rsidRPr="008F3C96">
              <w:rPr>
                <w:sz w:val="16"/>
                <w:szCs w:val="16"/>
              </w:rPr>
              <w:t>и</w:t>
            </w:r>
            <w:r w:rsidRPr="008F3C96">
              <w:rPr>
                <w:sz w:val="16"/>
                <w:szCs w:val="16"/>
              </w:rPr>
              <w:t>пальной программы</w:t>
            </w:r>
          </w:p>
        </w:tc>
        <w:tc>
          <w:tcPr>
            <w:tcW w:w="4357" w:type="dxa"/>
          </w:tcPr>
          <w:p w:rsidR="00E44AB2" w:rsidRPr="008F3C96" w:rsidRDefault="00E44AB2" w:rsidP="00E44AB2">
            <w:pPr>
              <w:pStyle w:val="ConsPlusNormal"/>
              <w:ind w:firstLine="0"/>
              <w:contextualSpacing/>
              <w:rPr>
                <w:sz w:val="16"/>
                <w:szCs w:val="16"/>
              </w:rPr>
            </w:pPr>
            <w:r w:rsidRPr="008F3C96">
              <w:rPr>
                <w:sz w:val="16"/>
                <w:szCs w:val="16"/>
              </w:rPr>
              <w:t>мониторинг изменений бюджетного законодател</w:t>
            </w:r>
            <w:r w:rsidRPr="008F3C96">
              <w:rPr>
                <w:sz w:val="16"/>
                <w:szCs w:val="16"/>
              </w:rPr>
              <w:t>ь</w:t>
            </w:r>
            <w:r w:rsidRPr="008F3C96">
              <w:rPr>
                <w:sz w:val="16"/>
                <w:szCs w:val="16"/>
              </w:rPr>
              <w:t>ства и иных но</w:t>
            </w:r>
            <w:r w:rsidRPr="008F3C96">
              <w:rPr>
                <w:sz w:val="16"/>
                <w:szCs w:val="16"/>
              </w:rPr>
              <w:t>р</w:t>
            </w:r>
            <w:r w:rsidRPr="008F3C96">
              <w:rPr>
                <w:sz w:val="16"/>
                <w:szCs w:val="16"/>
              </w:rPr>
              <w:t>мативных правовых актов в сфере управления финансами Правительства Росси</w:t>
            </w:r>
            <w:r w:rsidRPr="008F3C96">
              <w:rPr>
                <w:sz w:val="16"/>
                <w:szCs w:val="16"/>
              </w:rPr>
              <w:t>й</w:t>
            </w:r>
            <w:r w:rsidRPr="008F3C96">
              <w:rPr>
                <w:sz w:val="16"/>
                <w:szCs w:val="16"/>
              </w:rPr>
              <w:t>ской Федерации и Министерства финансов Новгородской о</w:t>
            </w:r>
            <w:r w:rsidRPr="008F3C96">
              <w:rPr>
                <w:sz w:val="16"/>
                <w:szCs w:val="16"/>
              </w:rPr>
              <w:t>б</w:t>
            </w:r>
            <w:r w:rsidRPr="008F3C96">
              <w:rPr>
                <w:sz w:val="16"/>
                <w:szCs w:val="16"/>
              </w:rPr>
              <w:t>ласти</w:t>
            </w:r>
          </w:p>
        </w:tc>
        <w:tc>
          <w:tcPr>
            <w:tcW w:w="2835" w:type="dxa"/>
          </w:tcPr>
          <w:p w:rsidR="00E44AB2" w:rsidRPr="008F3C96" w:rsidRDefault="00E44AB2" w:rsidP="00E44AB2">
            <w:pPr>
              <w:pStyle w:val="ConsPlusNormal"/>
              <w:ind w:firstLine="0"/>
              <w:contextualSpacing/>
              <w:rPr>
                <w:sz w:val="16"/>
                <w:szCs w:val="16"/>
              </w:rPr>
            </w:pPr>
            <w:r w:rsidRPr="008F3C96">
              <w:rPr>
                <w:sz w:val="16"/>
                <w:szCs w:val="16"/>
              </w:rPr>
              <w:t>корректировка муниципальной пр</w:t>
            </w:r>
            <w:r w:rsidRPr="008F3C96">
              <w:rPr>
                <w:sz w:val="16"/>
                <w:szCs w:val="16"/>
              </w:rPr>
              <w:t>о</w:t>
            </w:r>
            <w:r w:rsidRPr="008F3C96">
              <w:rPr>
                <w:sz w:val="16"/>
                <w:szCs w:val="16"/>
              </w:rPr>
              <w:t>граммы</w:t>
            </w:r>
          </w:p>
          <w:p w:rsidR="00E44AB2" w:rsidRPr="008F3C96" w:rsidRDefault="00E44AB2" w:rsidP="00E44AB2">
            <w:pPr>
              <w:pStyle w:val="ConsPlusNormal"/>
              <w:ind w:firstLine="0"/>
              <w:contextualSpacing/>
              <w:rPr>
                <w:sz w:val="16"/>
                <w:szCs w:val="16"/>
              </w:rPr>
            </w:pPr>
            <w:r w:rsidRPr="008F3C96">
              <w:rPr>
                <w:sz w:val="16"/>
                <w:szCs w:val="16"/>
              </w:rPr>
              <w:t>корректировка муниц</w:t>
            </w:r>
            <w:r w:rsidRPr="008F3C96">
              <w:rPr>
                <w:sz w:val="16"/>
                <w:szCs w:val="16"/>
              </w:rPr>
              <w:t>и</w:t>
            </w:r>
            <w:r w:rsidRPr="008F3C96">
              <w:rPr>
                <w:sz w:val="16"/>
                <w:szCs w:val="16"/>
              </w:rPr>
              <w:t>пального законодател</w:t>
            </w:r>
            <w:r w:rsidRPr="008F3C96">
              <w:rPr>
                <w:sz w:val="16"/>
                <w:szCs w:val="16"/>
              </w:rPr>
              <w:t>ь</w:t>
            </w:r>
            <w:r w:rsidRPr="008F3C96">
              <w:rPr>
                <w:sz w:val="16"/>
                <w:szCs w:val="16"/>
              </w:rPr>
              <w:t>ства</w:t>
            </w:r>
          </w:p>
        </w:tc>
      </w:tr>
      <w:tr w:rsidR="00E44AB2" w:rsidRPr="008F3C96" w:rsidTr="003F52BE">
        <w:tc>
          <w:tcPr>
            <w:tcW w:w="629" w:type="dxa"/>
          </w:tcPr>
          <w:p w:rsidR="00E44AB2" w:rsidRPr="008F3C96" w:rsidRDefault="00E44AB2" w:rsidP="00E44AB2">
            <w:pPr>
              <w:pStyle w:val="ConsPlusNormal"/>
              <w:ind w:firstLine="0"/>
              <w:contextualSpacing/>
              <w:jc w:val="center"/>
              <w:rPr>
                <w:sz w:val="16"/>
                <w:szCs w:val="16"/>
              </w:rPr>
            </w:pPr>
            <w:r w:rsidRPr="008F3C96">
              <w:rPr>
                <w:sz w:val="16"/>
                <w:szCs w:val="16"/>
              </w:rPr>
              <w:t>1.2.</w:t>
            </w:r>
          </w:p>
        </w:tc>
        <w:tc>
          <w:tcPr>
            <w:tcW w:w="1011" w:type="dxa"/>
          </w:tcPr>
          <w:p w:rsidR="00E44AB2" w:rsidRPr="008F3C96" w:rsidRDefault="00E44AB2" w:rsidP="00E44AB2">
            <w:pPr>
              <w:pStyle w:val="ConsPlusNormal"/>
              <w:ind w:firstLine="0"/>
              <w:contextualSpacing/>
              <w:rPr>
                <w:sz w:val="16"/>
                <w:szCs w:val="16"/>
              </w:rPr>
            </w:pPr>
            <w:r w:rsidRPr="008F3C96">
              <w:rPr>
                <w:sz w:val="16"/>
                <w:szCs w:val="16"/>
              </w:rPr>
              <w:t>Финанс</w:t>
            </w:r>
            <w:r w:rsidRPr="008F3C96">
              <w:rPr>
                <w:sz w:val="16"/>
                <w:szCs w:val="16"/>
              </w:rPr>
              <w:t>о</w:t>
            </w:r>
            <w:r w:rsidRPr="008F3C96">
              <w:rPr>
                <w:sz w:val="16"/>
                <w:szCs w:val="16"/>
              </w:rPr>
              <w:t>во-экономич</w:t>
            </w:r>
            <w:r w:rsidRPr="008F3C96">
              <w:rPr>
                <w:sz w:val="16"/>
                <w:szCs w:val="16"/>
              </w:rPr>
              <w:t>е</w:t>
            </w:r>
            <w:r w:rsidRPr="008F3C96">
              <w:rPr>
                <w:sz w:val="16"/>
                <w:szCs w:val="16"/>
              </w:rPr>
              <w:t>ские</w:t>
            </w:r>
          </w:p>
        </w:tc>
        <w:tc>
          <w:tcPr>
            <w:tcW w:w="2693" w:type="dxa"/>
          </w:tcPr>
          <w:p w:rsidR="00E44AB2" w:rsidRPr="008F3C96" w:rsidRDefault="00E44AB2" w:rsidP="00E44AB2">
            <w:pPr>
              <w:pStyle w:val="ConsPlusNormal"/>
              <w:ind w:firstLine="0"/>
              <w:contextualSpacing/>
              <w:rPr>
                <w:sz w:val="16"/>
                <w:szCs w:val="16"/>
              </w:rPr>
            </w:pPr>
            <w:r w:rsidRPr="008F3C96">
              <w:rPr>
                <w:sz w:val="16"/>
                <w:szCs w:val="16"/>
              </w:rPr>
              <w:t>неблагоприятное развитие эк</w:t>
            </w:r>
            <w:r w:rsidRPr="008F3C96">
              <w:rPr>
                <w:sz w:val="16"/>
                <w:szCs w:val="16"/>
              </w:rPr>
              <w:t>о</w:t>
            </w:r>
            <w:r w:rsidRPr="008F3C96">
              <w:rPr>
                <w:sz w:val="16"/>
                <w:szCs w:val="16"/>
              </w:rPr>
              <w:t>номич</w:t>
            </w:r>
            <w:r w:rsidRPr="008F3C96">
              <w:rPr>
                <w:sz w:val="16"/>
                <w:szCs w:val="16"/>
              </w:rPr>
              <w:t>е</w:t>
            </w:r>
            <w:r w:rsidRPr="008F3C96">
              <w:rPr>
                <w:sz w:val="16"/>
                <w:szCs w:val="16"/>
              </w:rPr>
              <w:t>ских процессов в стране и в мире в целом, приводящее к выпадению д</w:t>
            </w:r>
            <w:r w:rsidRPr="008F3C96">
              <w:rPr>
                <w:sz w:val="16"/>
                <w:szCs w:val="16"/>
              </w:rPr>
              <w:t>о</w:t>
            </w:r>
            <w:r w:rsidRPr="008F3C96">
              <w:rPr>
                <w:sz w:val="16"/>
                <w:szCs w:val="16"/>
              </w:rPr>
              <w:t>ходов бюджета муниципального района или ув</w:t>
            </w:r>
            <w:r w:rsidRPr="008F3C96">
              <w:rPr>
                <w:sz w:val="16"/>
                <w:szCs w:val="16"/>
              </w:rPr>
              <w:t>е</w:t>
            </w:r>
            <w:r w:rsidRPr="008F3C96">
              <w:rPr>
                <w:sz w:val="16"/>
                <w:szCs w:val="16"/>
              </w:rPr>
              <w:t>личению расходов и, как следс</w:t>
            </w:r>
            <w:r w:rsidRPr="008F3C96">
              <w:rPr>
                <w:sz w:val="16"/>
                <w:szCs w:val="16"/>
              </w:rPr>
              <w:t>т</w:t>
            </w:r>
            <w:r w:rsidRPr="008F3C96">
              <w:rPr>
                <w:sz w:val="16"/>
                <w:szCs w:val="16"/>
              </w:rPr>
              <w:t>вие, к пересмотру финансиров</w:t>
            </w:r>
            <w:r w:rsidRPr="008F3C96">
              <w:rPr>
                <w:sz w:val="16"/>
                <w:szCs w:val="16"/>
              </w:rPr>
              <w:t>а</w:t>
            </w:r>
            <w:r w:rsidRPr="008F3C96">
              <w:rPr>
                <w:sz w:val="16"/>
                <w:szCs w:val="16"/>
              </w:rPr>
              <w:t>ния ранее принятых расходных обязательств на реализацию мероприятий муниципальной пр</w:t>
            </w:r>
            <w:r w:rsidRPr="008F3C96">
              <w:rPr>
                <w:sz w:val="16"/>
                <w:szCs w:val="16"/>
              </w:rPr>
              <w:t>о</w:t>
            </w:r>
            <w:r w:rsidRPr="008F3C96">
              <w:rPr>
                <w:sz w:val="16"/>
                <w:szCs w:val="16"/>
              </w:rPr>
              <w:t>граммы</w:t>
            </w:r>
          </w:p>
        </w:tc>
        <w:tc>
          <w:tcPr>
            <w:tcW w:w="4357" w:type="dxa"/>
          </w:tcPr>
          <w:p w:rsidR="00E44AB2" w:rsidRPr="008F3C96" w:rsidRDefault="00E44AB2" w:rsidP="00E44AB2">
            <w:pPr>
              <w:pStyle w:val="ConsPlusNormal"/>
              <w:ind w:firstLine="0"/>
              <w:contextualSpacing/>
              <w:rPr>
                <w:sz w:val="16"/>
                <w:szCs w:val="16"/>
              </w:rPr>
            </w:pPr>
            <w:r w:rsidRPr="008F3C96">
              <w:rPr>
                <w:sz w:val="16"/>
                <w:szCs w:val="16"/>
              </w:rPr>
              <w:t>привлечение средств на реализацию мероприятий м</w:t>
            </w:r>
            <w:r w:rsidRPr="008F3C96">
              <w:rPr>
                <w:sz w:val="16"/>
                <w:szCs w:val="16"/>
              </w:rPr>
              <w:t>у</w:t>
            </w:r>
            <w:r w:rsidRPr="008F3C96">
              <w:rPr>
                <w:sz w:val="16"/>
                <w:szCs w:val="16"/>
              </w:rPr>
              <w:t>ниципальной программы из областного бюдж</w:t>
            </w:r>
            <w:r w:rsidRPr="008F3C96">
              <w:rPr>
                <w:sz w:val="16"/>
                <w:szCs w:val="16"/>
              </w:rPr>
              <w:t>е</w:t>
            </w:r>
            <w:r w:rsidRPr="008F3C96">
              <w:rPr>
                <w:sz w:val="16"/>
                <w:szCs w:val="16"/>
              </w:rPr>
              <w:t>та</w:t>
            </w:r>
          </w:p>
          <w:p w:rsidR="00E44AB2" w:rsidRPr="008F3C96" w:rsidRDefault="00E44AB2" w:rsidP="00E44AB2">
            <w:pPr>
              <w:pStyle w:val="ConsPlusNormal"/>
              <w:ind w:firstLine="0"/>
              <w:contextualSpacing/>
              <w:rPr>
                <w:sz w:val="16"/>
                <w:szCs w:val="16"/>
              </w:rPr>
            </w:pPr>
            <w:r w:rsidRPr="008F3C96">
              <w:rPr>
                <w:sz w:val="16"/>
                <w:szCs w:val="16"/>
              </w:rPr>
              <w:t>мониторинг результативности мероприятий муниц</w:t>
            </w:r>
            <w:r w:rsidRPr="008F3C96">
              <w:rPr>
                <w:sz w:val="16"/>
                <w:szCs w:val="16"/>
              </w:rPr>
              <w:t>и</w:t>
            </w:r>
            <w:r w:rsidRPr="008F3C96">
              <w:rPr>
                <w:sz w:val="16"/>
                <w:szCs w:val="16"/>
              </w:rPr>
              <w:t>пальной программы и эффективности испол</w:t>
            </w:r>
            <w:r w:rsidRPr="008F3C96">
              <w:rPr>
                <w:sz w:val="16"/>
                <w:szCs w:val="16"/>
              </w:rPr>
              <w:t>ь</w:t>
            </w:r>
            <w:r w:rsidRPr="008F3C96">
              <w:rPr>
                <w:sz w:val="16"/>
                <w:szCs w:val="16"/>
              </w:rPr>
              <w:t>зования бюджетных средств, напра</w:t>
            </w:r>
            <w:r w:rsidRPr="008F3C96">
              <w:rPr>
                <w:sz w:val="16"/>
                <w:szCs w:val="16"/>
              </w:rPr>
              <w:t>в</w:t>
            </w:r>
            <w:r w:rsidRPr="008F3C96">
              <w:rPr>
                <w:sz w:val="16"/>
                <w:szCs w:val="16"/>
              </w:rPr>
              <w:t>ляемых на реализацию муниципальной пр</w:t>
            </w:r>
            <w:r w:rsidRPr="008F3C96">
              <w:rPr>
                <w:sz w:val="16"/>
                <w:szCs w:val="16"/>
              </w:rPr>
              <w:t>о</w:t>
            </w:r>
            <w:r w:rsidRPr="008F3C96">
              <w:rPr>
                <w:sz w:val="16"/>
                <w:szCs w:val="16"/>
              </w:rPr>
              <w:t>граммы</w:t>
            </w:r>
          </w:p>
          <w:p w:rsidR="00E44AB2" w:rsidRPr="008F3C96" w:rsidRDefault="00E44AB2" w:rsidP="00E44AB2">
            <w:pPr>
              <w:pStyle w:val="ConsPlusNormal"/>
              <w:ind w:firstLine="0"/>
              <w:contextualSpacing/>
              <w:rPr>
                <w:sz w:val="16"/>
                <w:szCs w:val="16"/>
              </w:rPr>
            </w:pPr>
            <w:r w:rsidRPr="008F3C96">
              <w:rPr>
                <w:sz w:val="16"/>
                <w:szCs w:val="16"/>
              </w:rPr>
              <w:t>рациональное использование имеющихся фина</w:t>
            </w:r>
            <w:r w:rsidRPr="008F3C96">
              <w:rPr>
                <w:sz w:val="16"/>
                <w:szCs w:val="16"/>
              </w:rPr>
              <w:t>н</w:t>
            </w:r>
            <w:r w:rsidRPr="008F3C96">
              <w:rPr>
                <w:sz w:val="16"/>
                <w:szCs w:val="16"/>
              </w:rPr>
              <w:t>совых средств (обеспечение экономии бюджетных средств при осуществлении муниципального з</w:t>
            </w:r>
            <w:r w:rsidRPr="008F3C96">
              <w:rPr>
                <w:sz w:val="16"/>
                <w:szCs w:val="16"/>
              </w:rPr>
              <w:t>а</w:t>
            </w:r>
            <w:r w:rsidRPr="008F3C96">
              <w:rPr>
                <w:sz w:val="16"/>
                <w:szCs w:val="16"/>
              </w:rPr>
              <w:t>каза в рамках реализации мероприятий муниципальной пр</w:t>
            </w:r>
            <w:r w:rsidRPr="008F3C96">
              <w:rPr>
                <w:sz w:val="16"/>
                <w:szCs w:val="16"/>
              </w:rPr>
              <w:t>о</w:t>
            </w:r>
            <w:r w:rsidRPr="008F3C96">
              <w:rPr>
                <w:sz w:val="16"/>
                <w:szCs w:val="16"/>
              </w:rPr>
              <w:t>граммы)</w:t>
            </w:r>
          </w:p>
        </w:tc>
        <w:tc>
          <w:tcPr>
            <w:tcW w:w="2835" w:type="dxa"/>
          </w:tcPr>
          <w:p w:rsidR="00E44AB2" w:rsidRPr="008F3C96" w:rsidRDefault="00E44AB2" w:rsidP="00E44AB2">
            <w:pPr>
              <w:pStyle w:val="ConsPlusNormal"/>
              <w:ind w:firstLine="0"/>
              <w:contextualSpacing/>
              <w:rPr>
                <w:sz w:val="16"/>
                <w:szCs w:val="16"/>
              </w:rPr>
            </w:pPr>
            <w:r w:rsidRPr="008F3C96">
              <w:rPr>
                <w:sz w:val="16"/>
                <w:szCs w:val="16"/>
              </w:rPr>
              <w:t>корректировка муниципальной пр</w:t>
            </w:r>
            <w:r w:rsidRPr="008F3C96">
              <w:rPr>
                <w:sz w:val="16"/>
                <w:szCs w:val="16"/>
              </w:rPr>
              <w:t>о</w:t>
            </w:r>
            <w:r w:rsidRPr="008F3C96">
              <w:rPr>
                <w:sz w:val="16"/>
                <w:szCs w:val="16"/>
              </w:rPr>
              <w:t>граммы в соответствии с фактич</w:t>
            </w:r>
            <w:r w:rsidRPr="008F3C96">
              <w:rPr>
                <w:sz w:val="16"/>
                <w:szCs w:val="16"/>
              </w:rPr>
              <w:t>е</w:t>
            </w:r>
            <w:r w:rsidRPr="008F3C96">
              <w:rPr>
                <w:sz w:val="16"/>
                <w:szCs w:val="16"/>
              </w:rPr>
              <w:t>ским уровнем финанс</w:t>
            </w:r>
            <w:r w:rsidRPr="008F3C96">
              <w:rPr>
                <w:sz w:val="16"/>
                <w:szCs w:val="16"/>
              </w:rPr>
              <w:t>и</w:t>
            </w:r>
            <w:r w:rsidRPr="008F3C96">
              <w:rPr>
                <w:sz w:val="16"/>
                <w:szCs w:val="16"/>
              </w:rPr>
              <w:t>рования и перераспределение средств м</w:t>
            </w:r>
            <w:r w:rsidRPr="008F3C96">
              <w:rPr>
                <w:sz w:val="16"/>
                <w:szCs w:val="16"/>
              </w:rPr>
              <w:t>е</w:t>
            </w:r>
            <w:r w:rsidRPr="008F3C96">
              <w:rPr>
                <w:sz w:val="16"/>
                <w:szCs w:val="16"/>
              </w:rPr>
              <w:t>жду наиболее приоритетными напра</w:t>
            </w:r>
            <w:r w:rsidRPr="008F3C96">
              <w:rPr>
                <w:sz w:val="16"/>
                <w:szCs w:val="16"/>
              </w:rPr>
              <w:t>в</w:t>
            </w:r>
            <w:r w:rsidRPr="008F3C96">
              <w:rPr>
                <w:sz w:val="16"/>
                <w:szCs w:val="16"/>
              </w:rPr>
              <w:t>лениями муниципальной програ</w:t>
            </w:r>
            <w:r w:rsidRPr="008F3C96">
              <w:rPr>
                <w:sz w:val="16"/>
                <w:szCs w:val="16"/>
              </w:rPr>
              <w:t>м</w:t>
            </w:r>
            <w:r w:rsidRPr="008F3C96">
              <w:rPr>
                <w:sz w:val="16"/>
                <w:szCs w:val="16"/>
              </w:rPr>
              <w:t>мы, сокращение объемов финанс</w:t>
            </w:r>
            <w:r w:rsidRPr="008F3C96">
              <w:rPr>
                <w:sz w:val="16"/>
                <w:szCs w:val="16"/>
              </w:rPr>
              <w:t>и</w:t>
            </w:r>
            <w:r w:rsidRPr="008F3C96">
              <w:rPr>
                <w:sz w:val="16"/>
                <w:szCs w:val="16"/>
              </w:rPr>
              <w:t>рования менее приоритетных н</w:t>
            </w:r>
            <w:r w:rsidRPr="008F3C96">
              <w:rPr>
                <w:sz w:val="16"/>
                <w:szCs w:val="16"/>
              </w:rPr>
              <w:t>а</w:t>
            </w:r>
            <w:r w:rsidRPr="008F3C96">
              <w:rPr>
                <w:sz w:val="16"/>
                <w:szCs w:val="16"/>
              </w:rPr>
              <w:t>правлений муниципальной пр</w:t>
            </w:r>
            <w:r w:rsidRPr="008F3C96">
              <w:rPr>
                <w:sz w:val="16"/>
                <w:szCs w:val="16"/>
              </w:rPr>
              <w:t>о</w:t>
            </w:r>
            <w:r w:rsidRPr="008F3C96">
              <w:rPr>
                <w:sz w:val="16"/>
                <w:szCs w:val="16"/>
              </w:rPr>
              <w:t>граммы</w:t>
            </w:r>
          </w:p>
        </w:tc>
      </w:tr>
      <w:tr w:rsidR="00E44AB2" w:rsidRPr="008F3C96" w:rsidTr="003F52BE">
        <w:tc>
          <w:tcPr>
            <w:tcW w:w="629" w:type="dxa"/>
          </w:tcPr>
          <w:p w:rsidR="00E44AB2" w:rsidRPr="008F3C96" w:rsidRDefault="00E44AB2" w:rsidP="00E44AB2">
            <w:pPr>
              <w:pStyle w:val="ConsPlusNormal"/>
              <w:ind w:firstLine="0"/>
              <w:contextualSpacing/>
              <w:jc w:val="center"/>
              <w:outlineLvl w:val="3"/>
              <w:rPr>
                <w:sz w:val="16"/>
                <w:szCs w:val="16"/>
              </w:rPr>
            </w:pPr>
            <w:r w:rsidRPr="008F3C96">
              <w:rPr>
                <w:sz w:val="16"/>
                <w:szCs w:val="16"/>
              </w:rPr>
              <w:t>2.</w:t>
            </w:r>
          </w:p>
        </w:tc>
        <w:tc>
          <w:tcPr>
            <w:tcW w:w="10896" w:type="dxa"/>
            <w:gridSpan w:val="4"/>
          </w:tcPr>
          <w:p w:rsidR="00E44AB2" w:rsidRPr="008F3C96" w:rsidRDefault="00E44AB2" w:rsidP="00E44AB2">
            <w:pPr>
              <w:pStyle w:val="ConsPlusNormal"/>
              <w:ind w:firstLine="0"/>
              <w:contextualSpacing/>
              <w:rPr>
                <w:sz w:val="16"/>
                <w:szCs w:val="16"/>
              </w:rPr>
            </w:pPr>
            <w:r w:rsidRPr="008F3C96">
              <w:rPr>
                <w:sz w:val="16"/>
                <w:szCs w:val="16"/>
              </w:rPr>
              <w:t>Внутренние риски</w:t>
            </w:r>
          </w:p>
        </w:tc>
      </w:tr>
      <w:tr w:rsidR="00E44AB2" w:rsidRPr="008F3C96" w:rsidTr="003F52BE">
        <w:tc>
          <w:tcPr>
            <w:tcW w:w="629" w:type="dxa"/>
          </w:tcPr>
          <w:p w:rsidR="00E44AB2" w:rsidRPr="008F3C96" w:rsidRDefault="00E44AB2" w:rsidP="00E44AB2">
            <w:pPr>
              <w:pStyle w:val="ConsPlusNormal"/>
              <w:ind w:firstLine="0"/>
              <w:contextualSpacing/>
              <w:jc w:val="center"/>
              <w:rPr>
                <w:sz w:val="16"/>
                <w:szCs w:val="16"/>
              </w:rPr>
            </w:pPr>
            <w:r w:rsidRPr="008F3C96">
              <w:rPr>
                <w:sz w:val="16"/>
                <w:szCs w:val="16"/>
              </w:rPr>
              <w:t>2.1.</w:t>
            </w:r>
          </w:p>
        </w:tc>
        <w:tc>
          <w:tcPr>
            <w:tcW w:w="1011" w:type="dxa"/>
          </w:tcPr>
          <w:p w:rsidR="00E44AB2" w:rsidRPr="008F3C96" w:rsidRDefault="00E44AB2" w:rsidP="00E44AB2">
            <w:pPr>
              <w:pStyle w:val="ConsPlusNormal"/>
              <w:ind w:firstLine="0"/>
              <w:contextualSpacing/>
              <w:rPr>
                <w:sz w:val="16"/>
                <w:szCs w:val="16"/>
              </w:rPr>
            </w:pPr>
            <w:r w:rsidRPr="008F3C96">
              <w:rPr>
                <w:sz w:val="16"/>
                <w:szCs w:val="16"/>
              </w:rPr>
              <w:t>Организ</w:t>
            </w:r>
            <w:r w:rsidRPr="008F3C96">
              <w:rPr>
                <w:sz w:val="16"/>
                <w:szCs w:val="16"/>
              </w:rPr>
              <w:t>а</w:t>
            </w:r>
            <w:r w:rsidRPr="008F3C96">
              <w:rPr>
                <w:sz w:val="16"/>
                <w:szCs w:val="16"/>
              </w:rPr>
              <w:t>цио</w:t>
            </w:r>
            <w:r w:rsidRPr="008F3C96">
              <w:rPr>
                <w:sz w:val="16"/>
                <w:szCs w:val="16"/>
              </w:rPr>
              <w:t>н</w:t>
            </w:r>
            <w:r w:rsidRPr="008F3C96">
              <w:rPr>
                <w:sz w:val="16"/>
                <w:szCs w:val="16"/>
              </w:rPr>
              <w:t>ные</w:t>
            </w:r>
          </w:p>
        </w:tc>
        <w:tc>
          <w:tcPr>
            <w:tcW w:w="2693" w:type="dxa"/>
          </w:tcPr>
          <w:p w:rsidR="00E44AB2" w:rsidRPr="008F3C96" w:rsidRDefault="00E44AB2" w:rsidP="00E44AB2">
            <w:pPr>
              <w:pStyle w:val="ConsPlusNormal"/>
              <w:ind w:firstLine="0"/>
              <w:contextualSpacing/>
              <w:rPr>
                <w:sz w:val="16"/>
                <w:szCs w:val="16"/>
              </w:rPr>
            </w:pPr>
            <w:r w:rsidRPr="008F3C96">
              <w:rPr>
                <w:sz w:val="16"/>
                <w:szCs w:val="16"/>
              </w:rPr>
              <w:t>недостаточная точность план</w:t>
            </w:r>
            <w:r w:rsidRPr="008F3C96">
              <w:rPr>
                <w:sz w:val="16"/>
                <w:szCs w:val="16"/>
              </w:rPr>
              <w:t>и</w:t>
            </w:r>
            <w:r w:rsidRPr="008F3C96">
              <w:rPr>
                <w:sz w:val="16"/>
                <w:szCs w:val="16"/>
              </w:rPr>
              <w:t>рования мероприятий и прогн</w:t>
            </w:r>
            <w:r w:rsidRPr="008F3C96">
              <w:rPr>
                <w:sz w:val="16"/>
                <w:szCs w:val="16"/>
              </w:rPr>
              <w:t>о</w:t>
            </w:r>
            <w:r w:rsidRPr="008F3C96">
              <w:rPr>
                <w:sz w:val="16"/>
                <w:szCs w:val="16"/>
              </w:rPr>
              <w:t>зирования зн</w:t>
            </w:r>
            <w:r w:rsidRPr="008F3C96">
              <w:rPr>
                <w:sz w:val="16"/>
                <w:szCs w:val="16"/>
              </w:rPr>
              <w:t>а</w:t>
            </w:r>
            <w:r w:rsidRPr="008F3C96">
              <w:rPr>
                <w:sz w:val="16"/>
                <w:szCs w:val="16"/>
              </w:rPr>
              <w:t>чений показателей муниципальной програ</w:t>
            </w:r>
            <w:r w:rsidRPr="008F3C96">
              <w:rPr>
                <w:sz w:val="16"/>
                <w:szCs w:val="16"/>
              </w:rPr>
              <w:t>м</w:t>
            </w:r>
            <w:r w:rsidRPr="008F3C96">
              <w:rPr>
                <w:sz w:val="16"/>
                <w:szCs w:val="16"/>
              </w:rPr>
              <w:t>мы</w:t>
            </w:r>
          </w:p>
        </w:tc>
        <w:tc>
          <w:tcPr>
            <w:tcW w:w="4357" w:type="dxa"/>
          </w:tcPr>
          <w:p w:rsidR="00E44AB2" w:rsidRPr="008F3C96" w:rsidRDefault="00E44AB2" w:rsidP="00E44AB2">
            <w:pPr>
              <w:pStyle w:val="ConsPlusNormal"/>
              <w:ind w:firstLine="0"/>
              <w:contextualSpacing/>
              <w:rPr>
                <w:sz w:val="16"/>
                <w:szCs w:val="16"/>
              </w:rPr>
            </w:pPr>
            <w:r w:rsidRPr="008F3C96">
              <w:rPr>
                <w:sz w:val="16"/>
                <w:szCs w:val="16"/>
              </w:rPr>
              <w:t>мониторинг результативности мероприятий муниц</w:t>
            </w:r>
            <w:r w:rsidRPr="008F3C96">
              <w:rPr>
                <w:sz w:val="16"/>
                <w:szCs w:val="16"/>
              </w:rPr>
              <w:t>и</w:t>
            </w:r>
            <w:r w:rsidRPr="008F3C96">
              <w:rPr>
                <w:sz w:val="16"/>
                <w:szCs w:val="16"/>
              </w:rPr>
              <w:t>пальной программы и эффективности испол</w:t>
            </w:r>
            <w:r w:rsidRPr="008F3C96">
              <w:rPr>
                <w:sz w:val="16"/>
                <w:szCs w:val="16"/>
              </w:rPr>
              <w:t>ь</w:t>
            </w:r>
            <w:r w:rsidRPr="008F3C96">
              <w:rPr>
                <w:sz w:val="16"/>
                <w:szCs w:val="16"/>
              </w:rPr>
              <w:t>зования бюджетных средств, напра</w:t>
            </w:r>
            <w:r w:rsidRPr="008F3C96">
              <w:rPr>
                <w:sz w:val="16"/>
                <w:szCs w:val="16"/>
              </w:rPr>
              <w:t>в</w:t>
            </w:r>
            <w:r w:rsidRPr="008F3C96">
              <w:rPr>
                <w:sz w:val="16"/>
                <w:szCs w:val="16"/>
              </w:rPr>
              <w:t>ляемых на реализацию муниципальной пр</w:t>
            </w:r>
            <w:r w:rsidRPr="008F3C96">
              <w:rPr>
                <w:sz w:val="16"/>
                <w:szCs w:val="16"/>
              </w:rPr>
              <w:t>о</w:t>
            </w:r>
            <w:r w:rsidRPr="008F3C96">
              <w:rPr>
                <w:sz w:val="16"/>
                <w:szCs w:val="16"/>
              </w:rPr>
              <w:t>граммы</w:t>
            </w:r>
          </w:p>
          <w:p w:rsidR="00E44AB2" w:rsidRPr="008F3C96" w:rsidRDefault="00E44AB2" w:rsidP="00E44AB2">
            <w:pPr>
              <w:pStyle w:val="ConsPlusNormal"/>
              <w:ind w:firstLine="0"/>
              <w:contextualSpacing/>
              <w:rPr>
                <w:sz w:val="16"/>
                <w:szCs w:val="16"/>
              </w:rPr>
            </w:pPr>
            <w:r w:rsidRPr="008F3C96">
              <w:rPr>
                <w:sz w:val="16"/>
                <w:szCs w:val="16"/>
              </w:rPr>
              <w:t>составление плана муниципальных закупок, формир</w:t>
            </w:r>
            <w:r w:rsidRPr="008F3C96">
              <w:rPr>
                <w:sz w:val="16"/>
                <w:szCs w:val="16"/>
              </w:rPr>
              <w:t>о</w:t>
            </w:r>
            <w:r w:rsidRPr="008F3C96">
              <w:rPr>
                <w:sz w:val="16"/>
                <w:szCs w:val="16"/>
              </w:rPr>
              <w:t>вание четких требований к квалиф</w:t>
            </w:r>
            <w:r w:rsidRPr="008F3C96">
              <w:rPr>
                <w:sz w:val="16"/>
                <w:szCs w:val="16"/>
              </w:rPr>
              <w:t>и</w:t>
            </w:r>
            <w:r w:rsidRPr="008F3C96">
              <w:rPr>
                <w:sz w:val="16"/>
                <w:szCs w:val="16"/>
              </w:rPr>
              <w:t>кации исполнителей и результатам р</w:t>
            </w:r>
            <w:r w:rsidRPr="008F3C96">
              <w:rPr>
                <w:sz w:val="16"/>
                <w:szCs w:val="16"/>
              </w:rPr>
              <w:t>а</w:t>
            </w:r>
            <w:r w:rsidRPr="008F3C96">
              <w:rPr>
                <w:sz w:val="16"/>
                <w:szCs w:val="16"/>
              </w:rPr>
              <w:t>бот</w:t>
            </w:r>
          </w:p>
        </w:tc>
        <w:tc>
          <w:tcPr>
            <w:tcW w:w="2835" w:type="dxa"/>
          </w:tcPr>
          <w:p w:rsidR="00E44AB2" w:rsidRPr="008F3C96" w:rsidRDefault="00E44AB2" w:rsidP="00E44AB2">
            <w:pPr>
              <w:pStyle w:val="ConsPlusNormal"/>
              <w:ind w:firstLine="0"/>
              <w:contextualSpacing/>
              <w:rPr>
                <w:sz w:val="16"/>
                <w:szCs w:val="16"/>
              </w:rPr>
            </w:pPr>
            <w:r w:rsidRPr="008F3C96">
              <w:rPr>
                <w:sz w:val="16"/>
                <w:szCs w:val="16"/>
              </w:rPr>
              <w:t>корректировка плана м</w:t>
            </w:r>
            <w:r w:rsidRPr="008F3C96">
              <w:rPr>
                <w:sz w:val="16"/>
                <w:szCs w:val="16"/>
              </w:rPr>
              <w:t>е</w:t>
            </w:r>
            <w:r w:rsidRPr="008F3C96">
              <w:rPr>
                <w:sz w:val="16"/>
                <w:szCs w:val="16"/>
              </w:rPr>
              <w:t>роприятий муниципальной программы и зн</w:t>
            </w:r>
            <w:r w:rsidRPr="008F3C96">
              <w:rPr>
                <w:sz w:val="16"/>
                <w:szCs w:val="16"/>
              </w:rPr>
              <w:t>а</w:t>
            </w:r>
            <w:r w:rsidRPr="008F3C96">
              <w:rPr>
                <w:sz w:val="16"/>
                <w:szCs w:val="16"/>
              </w:rPr>
              <w:t>чений показателей реал</w:t>
            </w:r>
            <w:r w:rsidRPr="008F3C96">
              <w:rPr>
                <w:sz w:val="16"/>
                <w:szCs w:val="16"/>
              </w:rPr>
              <w:t>и</w:t>
            </w:r>
            <w:r w:rsidRPr="008F3C96">
              <w:rPr>
                <w:sz w:val="16"/>
                <w:szCs w:val="16"/>
              </w:rPr>
              <w:t>зации муниципал</w:t>
            </w:r>
            <w:r w:rsidRPr="008F3C96">
              <w:rPr>
                <w:sz w:val="16"/>
                <w:szCs w:val="16"/>
              </w:rPr>
              <w:t>ь</w:t>
            </w:r>
            <w:r w:rsidRPr="008F3C96">
              <w:rPr>
                <w:sz w:val="16"/>
                <w:szCs w:val="16"/>
              </w:rPr>
              <w:t>ной программы</w:t>
            </w:r>
          </w:p>
          <w:p w:rsidR="00E44AB2" w:rsidRPr="008F3C96" w:rsidRDefault="00E44AB2" w:rsidP="00E44AB2">
            <w:pPr>
              <w:pStyle w:val="ConsPlusNormal"/>
              <w:ind w:firstLine="0"/>
              <w:contextualSpacing/>
              <w:rPr>
                <w:sz w:val="16"/>
                <w:szCs w:val="16"/>
              </w:rPr>
            </w:pPr>
            <w:r w:rsidRPr="008F3C96">
              <w:rPr>
                <w:sz w:val="16"/>
                <w:szCs w:val="16"/>
              </w:rPr>
              <w:t>применение санкций к внешним исполнителям мероприятий мун</w:t>
            </w:r>
            <w:r w:rsidRPr="008F3C96">
              <w:rPr>
                <w:sz w:val="16"/>
                <w:szCs w:val="16"/>
              </w:rPr>
              <w:t>и</w:t>
            </w:r>
            <w:r w:rsidRPr="008F3C96">
              <w:rPr>
                <w:sz w:val="16"/>
                <w:szCs w:val="16"/>
              </w:rPr>
              <w:t>ципальной программы, при необх</w:t>
            </w:r>
            <w:r w:rsidRPr="008F3C96">
              <w:rPr>
                <w:sz w:val="16"/>
                <w:szCs w:val="16"/>
              </w:rPr>
              <w:t>о</w:t>
            </w:r>
            <w:r w:rsidRPr="008F3C96">
              <w:rPr>
                <w:sz w:val="16"/>
                <w:szCs w:val="16"/>
              </w:rPr>
              <w:t>димости - замена исполнителей мероприятий муниципальной пр</w:t>
            </w:r>
            <w:r w:rsidRPr="008F3C96">
              <w:rPr>
                <w:sz w:val="16"/>
                <w:szCs w:val="16"/>
              </w:rPr>
              <w:t>о</w:t>
            </w:r>
            <w:r w:rsidRPr="008F3C96">
              <w:rPr>
                <w:sz w:val="16"/>
                <w:szCs w:val="16"/>
              </w:rPr>
              <w:t>граммы</w:t>
            </w:r>
          </w:p>
        </w:tc>
      </w:tr>
      <w:tr w:rsidR="00E44AB2" w:rsidRPr="008F3C96" w:rsidTr="003F52BE">
        <w:tc>
          <w:tcPr>
            <w:tcW w:w="629" w:type="dxa"/>
          </w:tcPr>
          <w:p w:rsidR="00E44AB2" w:rsidRPr="008F3C96" w:rsidRDefault="00E44AB2" w:rsidP="00E44AB2">
            <w:pPr>
              <w:pStyle w:val="ConsPlusNormal"/>
              <w:ind w:firstLine="0"/>
              <w:contextualSpacing/>
              <w:jc w:val="center"/>
              <w:rPr>
                <w:sz w:val="16"/>
                <w:szCs w:val="16"/>
              </w:rPr>
            </w:pPr>
            <w:r w:rsidRPr="008F3C96">
              <w:rPr>
                <w:sz w:val="16"/>
                <w:szCs w:val="16"/>
              </w:rPr>
              <w:t>2.2.</w:t>
            </w:r>
          </w:p>
        </w:tc>
        <w:tc>
          <w:tcPr>
            <w:tcW w:w="1011" w:type="dxa"/>
          </w:tcPr>
          <w:p w:rsidR="00E44AB2" w:rsidRPr="008F3C96" w:rsidRDefault="00E44AB2" w:rsidP="00E44AB2">
            <w:pPr>
              <w:pStyle w:val="ConsPlusNormal"/>
              <w:ind w:firstLine="0"/>
              <w:contextualSpacing/>
              <w:rPr>
                <w:sz w:val="16"/>
                <w:szCs w:val="16"/>
              </w:rPr>
            </w:pPr>
            <w:r w:rsidRPr="008F3C96">
              <w:rPr>
                <w:sz w:val="16"/>
                <w:szCs w:val="16"/>
              </w:rPr>
              <w:t>Ресурсные (ка</w:t>
            </w:r>
            <w:r w:rsidRPr="008F3C96">
              <w:rPr>
                <w:sz w:val="16"/>
                <w:szCs w:val="16"/>
              </w:rPr>
              <w:t>д</w:t>
            </w:r>
            <w:r w:rsidRPr="008F3C96">
              <w:rPr>
                <w:sz w:val="16"/>
                <w:szCs w:val="16"/>
              </w:rPr>
              <w:t>ровые)</w:t>
            </w:r>
          </w:p>
        </w:tc>
        <w:tc>
          <w:tcPr>
            <w:tcW w:w="2693" w:type="dxa"/>
          </w:tcPr>
          <w:p w:rsidR="00E44AB2" w:rsidRPr="008F3C96" w:rsidRDefault="00E44AB2" w:rsidP="00E44AB2">
            <w:pPr>
              <w:pStyle w:val="ConsPlusNormal"/>
              <w:ind w:firstLine="0"/>
              <w:contextualSpacing/>
              <w:rPr>
                <w:sz w:val="16"/>
                <w:szCs w:val="16"/>
              </w:rPr>
            </w:pPr>
            <w:r w:rsidRPr="008F3C96">
              <w:rPr>
                <w:sz w:val="16"/>
                <w:szCs w:val="16"/>
              </w:rPr>
              <w:t>недостаточная квалификация специалистов, исполняющих м</w:t>
            </w:r>
            <w:r w:rsidRPr="008F3C96">
              <w:rPr>
                <w:sz w:val="16"/>
                <w:szCs w:val="16"/>
              </w:rPr>
              <w:t>е</w:t>
            </w:r>
            <w:r w:rsidRPr="008F3C96">
              <w:rPr>
                <w:sz w:val="16"/>
                <w:szCs w:val="16"/>
              </w:rPr>
              <w:t>роприятия муниципальной пр</w:t>
            </w:r>
            <w:r w:rsidRPr="008F3C96">
              <w:rPr>
                <w:sz w:val="16"/>
                <w:szCs w:val="16"/>
              </w:rPr>
              <w:t>о</w:t>
            </w:r>
            <w:r w:rsidRPr="008F3C96">
              <w:rPr>
                <w:sz w:val="16"/>
                <w:szCs w:val="16"/>
              </w:rPr>
              <w:t>граммы</w:t>
            </w:r>
          </w:p>
        </w:tc>
        <w:tc>
          <w:tcPr>
            <w:tcW w:w="4357" w:type="dxa"/>
          </w:tcPr>
          <w:p w:rsidR="00E44AB2" w:rsidRPr="008F3C96" w:rsidRDefault="00E44AB2" w:rsidP="00E44AB2">
            <w:pPr>
              <w:pStyle w:val="ConsPlusNormal"/>
              <w:ind w:firstLine="0"/>
              <w:contextualSpacing/>
              <w:rPr>
                <w:sz w:val="16"/>
                <w:szCs w:val="16"/>
              </w:rPr>
            </w:pPr>
            <w:r w:rsidRPr="008F3C96">
              <w:rPr>
                <w:sz w:val="16"/>
                <w:szCs w:val="16"/>
              </w:rPr>
              <w:t>назначение постоянных ответственных исполн</w:t>
            </w:r>
            <w:r w:rsidRPr="008F3C96">
              <w:rPr>
                <w:sz w:val="16"/>
                <w:szCs w:val="16"/>
              </w:rPr>
              <w:t>и</w:t>
            </w:r>
            <w:r w:rsidRPr="008F3C96">
              <w:rPr>
                <w:sz w:val="16"/>
                <w:szCs w:val="16"/>
              </w:rPr>
              <w:t>телей с обеспечением возможности их полноце</w:t>
            </w:r>
            <w:r w:rsidRPr="008F3C96">
              <w:rPr>
                <w:sz w:val="16"/>
                <w:szCs w:val="16"/>
              </w:rPr>
              <w:t>н</w:t>
            </w:r>
            <w:r w:rsidRPr="008F3C96">
              <w:rPr>
                <w:sz w:val="16"/>
                <w:szCs w:val="16"/>
              </w:rPr>
              <w:t>ного участия в реализации мероприятий муниципальной програ</w:t>
            </w:r>
            <w:r w:rsidRPr="008F3C96">
              <w:rPr>
                <w:sz w:val="16"/>
                <w:szCs w:val="16"/>
              </w:rPr>
              <w:t>м</w:t>
            </w:r>
            <w:r w:rsidRPr="008F3C96">
              <w:rPr>
                <w:sz w:val="16"/>
                <w:szCs w:val="16"/>
              </w:rPr>
              <w:t>мы</w:t>
            </w:r>
          </w:p>
          <w:p w:rsidR="00E44AB2" w:rsidRPr="008F3C96" w:rsidRDefault="00E44AB2" w:rsidP="00E44AB2">
            <w:pPr>
              <w:pStyle w:val="ConsPlusNormal"/>
              <w:ind w:firstLine="0"/>
              <w:contextualSpacing/>
              <w:rPr>
                <w:sz w:val="16"/>
                <w:szCs w:val="16"/>
              </w:rPr>
            </w:pPr>
            <w:r w:rsidRPr="008F3C96">
              <w:rPr>
                <w:sz w:val="16"/>
                <w:szCs w:val="16"/>
              </w:rPr>
              <w:t>повышение квалификации исполнителей мер</w:t>
            </w:r>
            <w:r w:rsidRPr="008F3C96">
              <w:rPr>
                <w:sz w:val="16"/>
                <w:szCs w:val="16"/>
              </w:rPr>
              <w:t>о</w:t>
            </w:r>
            <w:r w:rsidRPr="008F3C96">
              <w:rPr>
                <w:sz w:val="16"/>
                <w:szCs w:val="16"/>
              </w:rPr>
              <w:t>приятий муниципальной программы (проведение обучений, с</w:t>
            </w:r>
            <w:r w:rsidRPr="008F3C96">
              <w:rPr>
                <w:sz w:val="16"/>
                <w:szCs w:val="16"/>
              </w:rPr>
              <w:t>е</w:t>
            </w:r>
            <w:r w:rsidRPr="008F3C96">
              <w:rPr>
                <w:sz w:val="16"/>
                <w:szCs w:val="16"/>
              </w:rPr>
              <w:t>минаров, обеспечение им открытого доступа к метод</w:t>
            </w:r>
            <w:r w:rsidRPr="008F3C96">
              <w:rPr>
                <w:sz w:val="16"/>
                <w:szCs w:val="16"/>
              </w:rPr>
              <w:t>и</w:t>
            </w:r>
            <w:r w:rsidRPr="008F3C96">
              <w:rPr>
                <w:sz w:val="16"/>
                <w:szCs w:val="16"/>
              </w:rPr>
              <w:t>ческим и информационным м</w:t>
            </w:r>
            <w:r w:rsidRPr="008F3C96">
              <w:rPr>
                <w:sz w:val="16"/>
                <w:szCs w:val="16"/>
              </w:rPr>
              <w:t>а</w:t>
            </w:r>
            <w:r w:rsidRPr="008F3C96">
              <w:rPr>
                <w:sz w:val="16"/>
                <w:szCs w:val="16"/>
              </w:rPr>
              <w:t>териалам)</w:t>
            </w:r>
          </w:p>
          <w:p w:rsidR="00E44AB2" w:rsidRPr="008F3C96" w:rsidRDefault="00E44AB2" w:rsidP="00E44AB2">
            <w:pPr>
              <w:pStyle w:val="ConsPlusNormal"/>
              <w:ind w:firstLine="0"/>
              <w:contextualSpacing/>
              <w:rPr>
                <w:sz w:val="16"/>
                <w:szCs w:val="16"/>
              </w:rPr>
            </w:pPr>
            <w:r w:rsidRPr="008F3C96">
              <w:rPr>
                <w:sz w:val="16"/>
                <w:szCs w:val="16"/>
              </w:rPr>
              <w:t>привлечение к реализации мероприятий муниципал</w:t>
            </w:r>
            <w:r w:rsidRPr="008F3C96">
              <w:rPr>
                <w:sz w:val="16"/>
                <w:szCs w:val="16"/>
              </w:rPr>
              <w:t>ь</w:t>
            </w:r>
            <w:r w:rsidRPr="008F3C96">
              <w:rPr>
                <w:sz w:val="16"/>
                <w:szCs w:val="16"/>
              </w:rPr>
              <w:t>ной программы представителей общественных и нау</w:t>
            </w:r>
            <w:r w:rsidRPr="008F3C96">
              <w:rPr>
                <w:sz w:val="16"/>
                <w:szCs w:val="16"/>
              </w:rPr>
              <w:t>ч</w:t>
            </w:r>
            <w:r w:rsidRPr="008F3C96">
              <w:rPr>
                <w:sz w:val="16"/>
                <w:szCs w:val="16"/>
              </w:rPr>
              <w:t>ных орг</w:t>
            </w:r>
            <w:r w:rsidRPr="008F3C96">
              <w:rPr>
                <w:sz w:val="16"/>
                <w:szCs w:val="16"/>
              </w:rPr>
              <w:t>а</w:t>
            </w:r>
            <w:r w:rsidRPr="008F3C96">
              <w:rPr>
                <w:sz w:val="16"/>
                <w:szCs w:val="16"/>
              </w:rPr>
              <w:t>низаций</w:t>
            </w:r>
          </w:p>
        </w:tc>
        <w:tc>
          <w:tcPr>
            <w:tcW w:w="2835" w:type="dxa"/>
          </w:tcPr>
          <w:p w:rsidR="00E44AB2" w:rsidRPr="008F3C96" w:rsidRDefault="00E44AB2" w:rsidP="00E44AB2">
            <w:pPr>
              <w:pStyle w:val="ConsPlusNormal"/>
              <w:ind w:firstLine="0"/>
              <w:contextualSpacing/>
              <w:rPr>
                <w:sz w:val="16"/>
                <w:szCs w:val="16"/>
              </w:rPr>
            </w:pPr>
            <w:r w:rsidRPr="008F3C96">
              <w:rPr>
                <w:sz w:val="16"/>
                <w:szCs w:val="16"/>
              </w:rPr>
              <w:t>ротация или замена исполнит</w:t>
            </w:r>
            <w:r w:rsidRPr="008F3C96">
              <w:rPr>
                <w:sz w:val="16"/>
                <w:szCs w:val="16"/>
              </w:rPr>
              <w:t>е</w:t>
            </w:r>
            <w:r w:rsidRPr="008F3C96">
              <w:rPr>
                <w:sz w:val="16"/>
                <w:szCs w:val="16"/>
              </w:rPr>
              <w:t>лей мероприятий муниципальной пр</w:t>
            </w:r>
            <w:r w:rsidRPr="008F3C96">
              <w:rPr>
                <w:sz w:val="16"/>
                <w:szCs w:val="16"/>
              </w:rPr>
              <w:t>о</w:t>
            </w:r>
            <w:r w:rsidRPr="008F3C96">
              <w:rPr>
                <w:sz w:val="16"/>
                <w:szCs w:val="16"/>
              </w:rPr>
              <w:t>гра</w:t>
            </w:r>
            <w:r w:rsidRPr="008F3C96">
              <w:rPr>
                <w:sz w:val="16"/>
                <w:szCs w:val="16"/>
              </w:rPr>
              <w:t>м</w:t>
            </w:r>
            <w:r w:rsidRPr="008F3C96">
              <w:rPr>
                <w:sz w:val="16"/>
                <w:szCs w:val="16"/>
              </w:rPr>
              <w:t>мы</w:t>
            </w:r>
          </w:p>
        </w:tc>
      </w:tr>
    </w:tbl>
    <w:p w:rsidR="00E44AB2" w:rsidRPr="008F3C96" w:rsidRDefault="00E44AB2" w:rsidP="00E44AB2">
      <w:pPr>
        <w:pStyle w:val="ConsPlusTitle"/>
        <w:contextualSpacing/>
        <w:jc w:val="center"/>
        <w:outlineLvl w:val="1"/>
        <w:rPr>
          <w:rFonts w:ascii="Arial" w:hAnsi="Arial" w:cs="Arial"/>
          <w:sz w:val="16"/>
          <w:szCs w:val="16"/>
        </w:rPr>
      </w:pPr>
      <w:r w:rsidRPr="008F3C96">
        <w:rPr>
          <w:rFonts w:ascii="Arial" w:hAnsi="Arial" w:cs="Arial"/>
          <w:sz w:val="16"/>
          <w:szCs w:val="16"/>
        </w:rPr>
        <w:t>Механизм управления реализацией</w:t>
      </w:r>
    </w:p>
    <w:p w:rsidR="00E44AB2" w:rsidRPr="008F3C96" w:rsidRDefault="00E44AB2" w:rsidP="00E44AB2">
      <w:pPr>
        <w:pStyle w:val="ConsPlusTitle"/>
        <w:contextualSpacing/>
        <w:jc w:val="center"/>
        <w:rPr>
          <w:rFonts w:ascii="Arial" w:hAnsi="Arial" w:cs="Arial"/>
          <w:sz w:val="16"/>
          <w:szCs w:val="16"/>
        </w:rPr>
      </w:pPr>
      <w:r w:rsidRPr="008F3C96">
        <w:rPr>
          <w:rFonts w:ascii="Arial" w:hAnsi="Arial" w:cs="Arial"/>
          <w:sz w:val="16"/>
          <w:szCs w:val="16"/>
        </w:rPr>
        <w:t>муниципальной программы</w:t>
      </w:r>
    </w:p>
    <w:p w:rsidR="00E44AB2" w:rsidRPr="008F3C96" w:rsidRDefault="00E44AB2" w:rsidP="003F52BE">
      <w:pPr>
        <w:pStyle w:val="ConsPlusNormal"/>
        <w:ind w:firstLine="142"/>
        <w:contextualSpacing/>
        <w:jc w:val="both"/>
        <w:rPr>
          <w:sz w:val="16"/>
          <w:szCs w:val="16"/>
        </w:rPr>
      </w:pPr>
      <w:r w:rsidRPr="008F3C96">
        <w:rPr>
          <w:sz w:val="16"/>
          <w:szCs w:val="16"/>
        </w:rPr>
        <w:t>Оценку соотношения эффективности реализации муниципальной программы с приоритетами, целями и показат</w:t>
      </w:r>
      <w:r w:rsidRPr="008F3C96">
        <w:rPr>
          <w:sz w:val="16"/>
          <w:szCs w:val="16"/>
        </w:rPr>
        <w:t>е</w:t>
      </w:r>
      <w:r w:rsidRPr="008F3C96">
        <w:rPr>
          <w:sz w:val="16"/>
          <w:szCs w:val="16"/>
        </w:rPr>
        <w:t>лями прогноза социально-</w:t>
      </w:r>
      <w:r w:rsidRPr="008F3C96">
        <w:rPr>
          <w:sz w:val="16"/>
          <w:szCs w:val="16"/>
        </w:rPr>
        <w:lastRenderedPageBreak/>
        <w:t>экономического развития района и контроль за реализацией муниципальной программы осущ</w:t>
      </w:r>
      <w:r w:rsidRPr="008F3C96">
        <w:rPr>
          <w:sz w:val="16"/>
          <w:szCs w:val="16"/>
        </w:rPr>
        <w:t>е</w:t>
      </w:r>
      <w:r w:rsidRPr="008F3C96">
        <w:rPr>
          <w:sz w:val="16"/>
          <w:szCs w:val="16"/>
        </w:rPr>
        <w:t>ствляет Первый заместитель Главы администрации муниципального района, координирующий деятельность комитета ф</w:t>
      </w:r>
      <w:r w:rsidRPr="008F3C96">
        <w:rPr>
          <w:sz w:val="16"/>
          <w:szCs w:val="16"/>
        </w:rPr>
        <w:t>и</w:t>
      </w:r>
      <w:r w:rsidRPr="008F3C96">
        <w:rPr>
          <w:sz w:val="16"/>
          <w:szCs w:val="16"/>
        </w:rPr>
        <w:t>нансов.</w:t>
      </w:r>
    </w:p>
    <w:p w:rsidR="00E44AB2" w:rsidRPr="008F3C96" w:rsidRDefault="00E44AB2" w:rsidP="003F52BE">
      <w:pPr>
        <w:pStyle w:val="ConsPlusNormal"/>
        <w:ind w:firstLine="142"/>
        <w:contextualSpacing/>
        <w:jc w:val="both"/>
        <w:rPr>
          <w:sz w:val="16"/>
          <w:szCs w:val="16"/>
        </w:rPr>
      </w:pPr>
      <w:r w:rsidRPr="008F3C96">
        <w:rPr>
          <w:sz w:val="16"/>
          <w:szCs w:val="16"/>
        </w:rPr>
        <w:t>Комитет финансов осуществляет:</w:t>
      </w:r>
    </w:p>
    <w:p w:rsidR="00E44AB2" w:rsidRPr="008F3C96" w:rsidRDefault="00E44AB2" w:rsidP="003F52BE">
      <w:pPr>
        <w:pStyle w:val="ConsPlusNormal"/>
        <w:ind w:firstLine="142"/>
        <w:contextualSpacing/>
        <w:jc w:val="both"/>
        <w:rPr>
          <w:sz w:val="16"/>
          <w:szCs w:val="16"/>
        </w:rPr>
      </w:pPr>
      <w:r w:rsidRPr="008F3C96">
        <w:rPr>
          <w:sz w:val="16"/>
          <w:szCs w:val="16"/>
        </w:rPr>
        <w:t>непосредственный контроль за ходом реализации мероприятий муниц</w:t>
      </w:r>
      <w:r w:rsidRPr="008F3C96">
        <w:rPr>
          <w:sz w:val="16"/>
          <w:szCs w:val="16"/>
        </w:rPr>
        <w:t>и</w:t>
      </w:r>
      <w:r w:rsidRPr="008F3C96">
        <w:rPr>
          <w:sz w:val="16"/>
          <w:szCs w:val="16"/>
        </w:rPr>
        <w:t>пальной программы;</w:t>
      </w:r>
    </w:p>
    <w:p w:rsidR="00E44AB2" w:rsidRPr="008F3C96" w:rsidRDefault="00E44AB2" w:rsidP="003F52BE">
      <w:pPr>
        <w:pStyle w:val="ConsPlusNormal"/>
        <w:ind w:firstLine="142"/>
        <w:contextualSpacing/>
        <w:jc w:val="both"/>
        <w:rPr>
          <w:sz w:val="16"/>
          <w:szCs w:val="16"/>
        </w:rPr>
      </w:pPr>
      <w:r w:rsidRPr="008F3C96">
        <w:rPr>
          <w:sz w:val="16"/>
          <w:szCs w:val="16"/>
        </w:rPr>
        <w:t>координацию выполнения мероприятий муниципальной программы;</w:t>
      </w:r>
    </w:p>
    <w:p w:rsidR="00E44AB2" w:rsidRPr="008F3C96" w:rsidRDefault="00E44AB2" w:rsidP="003F52BE">
      <w:pPr>
        <w:pStyle w:val="ConsPlusNormal"/>
        <w:ind w:firstLine="142"/>
        <w:contextualSpacing/>
        <w:jc w:val="both"/>
        <w:rPr>
          <w:sz w:val="16"/>
          <w:szCs w:val="16"/>
        </w:rPr>
      </w:pPr>
      <w:r w:rsidRPr="008F3C96">
        <w:rPr>
          <w:sz w:val="16"/>
          <w:szCs w:val="16"/>
        </w:rPr>
        <w:t>подготовку при необходимости предложений по уточнению мероприятий муниципальной программы, объемов финансирования, механизма реал</w:t>
      </w:r>
      <w:r w:rsidRPr="008F3C96">
        <w:rPr>
          <w:sz w:val="16"/>
          <w:szCs w:val="16"/>
        </w:rPr>
        <w:t>и</w:t>
      </w:r>
      <w:r w:rsidRPr="008F3C96">
        <w:rPr>
          <w:sz w:val="16"/>
          <w:szCs w:val="16"/>
        </w:rPr>
        <w:t>зации муниципальной программы, исполнителей муниципальной программы, целевых показателей реализации муниц</w:t>
      </w:r>
      <w:r w:rsidRPr="008F3C96">
        <w:rPr>
          <w:sz w:val="16"/>
          <w:szCs w:val="16"/>
        </w:rPr>
        <w:t>и</w:t>
      </w:r>
      <w:r w:rsidR="003F52BE">
        <w:rPr>
          <w:sz w:val="16"/>
          <w:szCs w:val="16"/>
        </w:rPr>
        <w:t>пальной программы.</w:t>
      </w:r>
    </w:p>
    <w:p w:rsidR="00E44AB2" w:rsidRPr="008F3C96" w:rsidRDefault="00E44AB2" w:rsidP="00E44AB2">
      <w:pPr>
        <w:jc w:val="center"/>
        <w:rPr>
          <w:rFonts w:ascii="Arial" w:hAnsi="Arial" w:cs="Arial"/>
          <w:sz w:val="16"/>
          <w:szCs w:val="16"/>
        </w:rPr>
      </w:pPr>
      <w:r w:rsidRPr="008F3C96">
        <w:rPr>
          <w:rFonts w:ascii="Arial" w:hAnsi="Arial" w:cs="Arial"/>
          <w:sz w:val="16"/>
          <w:szCs w:val="16"/>
        </w:rPr>
        <w:t>_____________________________</w:t>
      </w:r>
    </w:p>
    <w:p w:rsidR="003F52BE" w:rsidRPr="008F3C96" w:rsidRDefault="003F52BE" w:rsidP="003F52BE">
      <w:pPr>
        <w:jc w:val="center"/>
        <w:rPr>
          <w:rFonts w:ascii="Arial" w:hAnsi="Arial" w:cs="Arial"/>
          <w:b/>
          <w:sz w:val="16"/>
          <w:szCs w:val="16"/>
        </w:rPr>
      </w:pPr>
      <w:r w:rsidRPr="008F3C96">
        <w:rPr>
          <w:rFonts w:ascii="Arial" w:eastAsia="MS Mincho" w:hAnsi="Arial" w:cs="Arial"/>
          <w:b/>
          <w:sz w:val="16"/>
          <w:szCs w:val="16"/>
          <w:lang w:eastAsia="ja-JP"/>
        </w:rPr>
        <w:t>Мероприятия</w:t>
      </w:r>
      <w:r w:rsidRPr="008F3C96">
        <w:rPr>
          <w:rStyle w:val="FontStyle30"/>
          <w:rFonts w:ascii="Arial" w:hAnsi="Arial" w:cs="Arial"/>
          <w:b/>
          <w:sz w:val="16"/>
          <w:szCs w:val="16"/>
        </w:rPr>
        <w:t xml:space="preserve"> </w:t>
      </w:r>
      <w:r w:rsidRPr="008F3C96">
        <w:rPr>
          <w:rFonts w:ascii="Arial" w:hAnsi="Arial" w:cs="Arial"/>
          <w:b/>
          <w:sz w:val="16"/>
          <w:szCs w:val="16"/>
        </w:rPr>
        <w:t xml:space="preserve">муниципальной </w:t>
      </w:r>
      <w:r w:rsidRPr="008F3C96">
        <w:rPr>
          <w:rFonts w:ascii="Arial" w:eastAsia="MS Mincho" w:hAnsi="Arial" w:cs="Arial"/>
          <w:b/>
          <w:sz w:val="16"/>
          <w:szCs w:val="16"/>
          <w:lang w:eastAsia="ja-JP"/>
        </w:rPr>
        <w:t>программы</w:t>
      </w:r>
      <w:r w:rsidRPr="008F3C96">
        <w:rPr>
          <w:rFonts w:ascii="Arial" w:eastAsia="MS Mincho" w:hAnsi="Arial" w:cs="Arial"/>
          <w:b/>
          <w:sz w:val="16"/>
          <w:szCs w:val="16"/>
          <w:lang w:eastAsia="ja-JP"/>
        </w:rPr>
        <w:br/>
      </w:r>
      <w:r w:rsidRPr="008F3C96">
        <w:rPr>
          <w:rFonts w:ascii="Arial" w:hAnsi="Arial" w:cs="Arial"/>
          <w:b/>
          <w:sz w:val="16"/>
          <w:szCs w:val="16"/>
        </w:rPr>
        <w:t>«Управление муниципальными финансами Валдайского муниципального района на 2020-2024 годы»</w:t>
      </w:r>
    </w:p>
    <w:tbl>
      <w:tblPr>
        <w:tblW w:w="5000" w:type="pct"/>
        <w:tblLayout w:type="fixed"/>
        <w:tblLook w:val="04A0" w:firstRow="1" w:lastRow="0" w:firstColumn="1" w:lastColumn="0" w:noHBand="0" w:noVBand="1"/>
      </w:tblPr>
      <w:tblGrid>
        <w:gridCol w:w="484"/>
        <w:gridCol w:w="2810"/>
        <w:gridCol w:w="733"/>
        <w:gridCol w:w="559"/>
        <w:gridCol w:w="1253"/>
        <w:gridCol w:w="801"/>
        <w:gridCol w:w="924"/>
        <w:gridCol w:w="922"/>
        <w:gridCol w:w="922"/>
        <w:gridCol w:w="922"/>
        <w:gridCol w:w="1082"/>
      </w:tblGrid>
      <w:tr w:rsidR="003F52BE" w:rsidRPr="008F3C96" w:rsidTr="003F52BE">
        <w:trPr>
          <w:trHeight w:val="20"/>
        </w:trPr>
        <w:tc>
          <w:tcPr>
            <w:tcW w:w="212"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3F52BE" w:rsidRPr="008F3C96" w:rsidRDefault="003F52BE" w:rsidP="003F52BE">
            <w:pPr>
              <w:jc w:val="center"/>
              <w:rPr>
                <w:rFonts w:ascii="Arial" w:hAnsi="Arial" w:cs="Arial"/>
                <w:b/>
                <w:color w:val="000000"/>
                <w:sz w:val="16"/>
                <w:szCs w:val="16"/>
              </w:rPr>
            </w:pPr>
            <w:r w:rsidRPr="008F3C96">
              <w:rPr>
                <w:rFonts w:ascii="Arial" w:hAnsi="Arial" w:cs="Arial"/>
                <w:b/>
                <w:color w:val="000000"/>
                <w:sz w:val="16"/>
                <w:szCs w:val="16"/>
              </w:rPr>
              <w:t>№ п/п</w:t>
            </w:r>
          </w:p>
        </w:tc>
        <w:tc>
          <w:tcPr>
            <w:tcW w:w="1231"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3F52BE" w:rsidRPr="008F3C96" w:rsidRDefault="003F52BE" w:rsidP="003F52BE">
            <w:pPr>
              <w:jc w:val="center"/>
              <w:rPr>
                <w:rFonts w:ascii="Arial" w:hAnsi="Arial" w:cs="Arial"/>
                <w:b/>
                <w:color w:val="000000"/>
                <w:sz w:val="16"/>
                <w:szCs w:val="16"/>
              </w:rPr>
            </w:pPr>
            <w:r w:rsidRPr="008F3C96">
              <w:rPr>
                <w:rFonts w:ascii="Arial" w:hAnsi="Arial" w:cs="Arial"/>
                <w:b/>
                <w:color w:val="000000"/>
                <w:sz w:val="16"/>
                <w:szCs w:val="16"/>
              </w:rPr>
              <w:t>Наименование мероприятия</w:t>
            </w:r>
          </w:p>
        </w:tc>
        <w:tc>
          <w:tcPr>
            <w:tcW w:w="321"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3F52BE" w:rsidRPr="008F3C96" w:rsidRDefault="003F52BE" w:rsidP="003F52BE">
            <w:pPr>
              <w:jc w:val="center"/>
              <w:rPr>
                <w:rFonts w:ascii="Arial" w:hAnsi="Arial" w:cs="Arial"/>
                <w:b/>
                <w:color w:val="000000"/>
                <w:sz w:val="16"/>
                <w:szCs w:val="16"/>
              </w:rPr>
            </w:pPr>
            <w:r w:rsidRPr="008F3C96">
              <w:rPr>
                <w:rFonts w:ascii="Arial" w:hAnsi="Arial" w:cs="Arial"/>
                <w:b/>
                <w:color w:val="000000"/>
                <w:sz w:val="16"/>
                <w:szCs w:val="16"/>
              </w:rPr>
              <w:t>Испо</w:t>
            </w:r>
            <w:r w:rsidRPr="008F3C96">
              <w:rPr>
                <w:rFonts w:ascii="Arial" w:hAnsi="Arial" w:cs="Arial"/>
                <w:b/>
                <w:color w:val="000000"/>
                <w:sz w:val="16"/>
                <w:szCs w:val="16"/>
              </w:rPr>
              <w:t>л</w:t>
            </w:r>
            <w:r w:rsidRPr="008F3C96">
              <w:rPr>
                <w:rFonts w:ascii="Arial" w:hAnsi="Arial" w:cs="Arial"/>
                <w:b/>
                <w:color w:val="000000"/>
                <w:sz w:val="16"/>
                <w:szCs w:val="16"/>
              </w:rPr>
              <w:t>нитель</w:t>
            </w:r>
          </w:p>
        </w:tc>
        <w:tc>
          <w:tcPr>
            <w:tcW w:w="245"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3F52BE" w:rsidRPr="008F3C96" w:rsidRDefault="003F52BE" w:rsidP="003F52BE">
            <w:pPr>
              <w:jc w:val="center"/>
              <w:rPr>
                <w:rFonts w:ascii="Arial" w:hAnsi="Arial" w:cs="Arial"/>
                <w:b/>
                <w:color w:val="000000"/>
                <w:sz w:val="16"/>
                <w:szCs w:val="16"/>
              </w:rPr>
            </w:pPr>
            <w:r w:rsidRPr="008F3C96">
              <w:rPr>
                <w:rFonts w:ascii="Arial" w:hAnsi="Arial" w:cs="Arial"/>
                <w:b/>
                <w:color w:val="000000"/>
                <w:sz w:val="16"/>
                <w:szCs w:val="16"/>
              </w:rPr>
              <w:t>Срок ре</w:t>
            </w:r>
            <w:r w:rsidRPr="008F3C96">
              <w:rPr>
                <w:rFonts w:ascii="Arial" w:hAnsi="Arial" w:cs="Arial"/>
                <w:b/>
                <w:color w:val="000000"/>
                <w:sz w:val="16"/>
                <w:szCs w:val="16"/>
              </w:rPr>
              <w:t>а</w:t>
            </w:r>
            <w:r w:rsidRPr="008F3C96">
              <w:rPr>
                <w:rFonts w:ascii="Arial" w:hAnsi="Arial" w:cs="Arial"/>
                <w:b/>
                <w:color w:val="000000"/>
                <w:sz w:val="16"/>
                <w:szCs w:val="16"/>
              </w:rPr>
              <w:t>лиз</w:t>
            </w:r>
            <w:r w:rsidRPr="008F3C96">
              <w:rPr>
                <w:rFonts w:ascii="Arial" w:hAnsi="Arial" w:cs="Arial"/>
                <w:b/>
                <w:color w:val="000000"/>
                <w:sz w:val="16"/>
                <w:szCs w:val="16"/>
              </w:rPr>
              <w:t>а</w:t>
            </w:r>
            <w:r w:rsidRPr="008F3C96">
              <w:rPr>
                <w:rFonts w:ascii="Arial" w:hAnsi="Arial" w:cs="Arial"/>
                <w:b/>
                <w:color w:val="000000"/>
                <w:sz w:val="16"/>
                <w:szCs w:val="16"/>
              </w:rPr>
              <w:t>ции</w:t>
            </w:r>
          </w:p>
        </w:tc>
        <w:tc>
          <w:tcPr>
            <w:tcW w:w="549" w:type="pct"/>
            <w:vMerge w:val="restart"/>
            <w:tcBorders>
              <w:top w:val="single" w:sz="4" w:space="0" w:color="auto"/>
              <w:left w:val="single" w:sz="4" w:space="0" w:color="auto"/>
              <w:bottom w:val="single" w:sz="4" w:space="0" w:color="000000"/>
              <w:right w:val="nil"/>
            </w:tcBorders>
            <w:shd w:val="clear" w:color="auto" w:fill="auto"/>
            <w:tcMar>
              <w:left w:w="28" w:type="dxa"/>
              <w:right w:w="28" w:type="dxa"/>
            </w:tcMar>
            <w:vAlign w:val="center"/>
          </w:tcPr>
          <w:p w:rsidR="003F52BE" w:rsidRPr="008F3C96" w:rsidRDefault="003F52BE" w:rsidP="003F52BE">
            <w:pPr>
              <w:jc w:val="center"/>
              <w:rPr>
                <w:rFonts w:ascii="Arial" w:hAnsi="Arial" w:cs="Arial"/>
                <w:b/>
                <w:color w:val="000000"/>
                <w:sz w:val="16"/>
                <w:szCs w:val="16"/>
              </w:rPr>
            </w:pPr>
            <w:r w:rsidRPr="008F3C96">
              <w:rPr>
                <w:rFonts w:ascii="Arial" w:hAnsi="Arial" w:cs="Arial"/>
                <w:b/>
                <w:color w:val="000000"/>
                <w:sz w:val="16"/>
                <w:szCs w:val="16"/>
              </w:rPr>
              <w:t>Целевой пок</w:t>
            </w:r>
            <w:r w:rsidRPr="008F3C96">
              <w:rPr>
                <w:rFonts w:ascii="Arial" w:hAnsi="Arial" w:cs="Arial"/>
                <w:b/>
                <w:color w:val="000000"/>
                <w:sz w:val="16"/>
                <w:szCs w:val="16"/>
              </w:rPr>
              <w:t>а</w:t>
            </w:r>
            <w:r w:rsidRPr="008F3C96">
              <w:rPr>
                <w:rFonts w:ascii="Arial" w:hAnsi="Arial" w:cs="Arial"/>
                <w:b/>
                <w:color w:val="000000"/>
                <w:sz w:val="16"/>
                <w:szCs w:val="16"/>
              </w:rPr>
              <w:t>затель (номер целевого п</w:t>
            </w:r>
            <w:r w:rsidRPr="008F3C96">
              <w:rPr>
                <w:rFonts w:ascii="Arial" w:hAnsi="Arial" w:cs="Arial"/>
                <w:b/>
                <w:color w:val="000000"/>
                <w:sz w:val="16"/>
                <w:szCs w:val="16"/>
              </w:rPr>
              <w:t>о</w:t>
            </w:r>
            <w:r w:rsidRPr="008F3C96">
              <w:rPr>
                <w:rFonts w:ascii="Arial" w:hAnsi="Arial" w:cs="Arial"/>
                <w:b/>
                <w:color w:val="000000"/>
                <w:sz w:val="16"/>
                <w:szCs w:val="16"/>
              </w:rPr>
              <w:t>казат</w:t>
            </w:r>
            <w:r w:rsidRPr="008F3C96">
              <w:rPr>
                <w:rFonts w:ascii="Arial" w:hAnsi="Arial" w:cs="Arial"/>
                <w:b/>
                <w:color w:val="000000"/>
                <w:sz w:val="16"/>
                <w:szCs w:val="16"/>
              </w:rPr>
              <w:t>е</w:t>
            </w:r>
            <w:r w:rsidRPr="008F3C96">
              <w:rPr>
                <w:rFonts w:ascii="Arial" w:hAnsi="Arial" w:cs="Arial"/>
                <w:b/>
                <w:color w:val="000000"/>
                <w:sz w:val="16"/>
                <w:szCs w:val="16"/>
              </w:rPr>
              <w:t>ля из паспорта м</w:t>
            </w:r>
            <w:r w:rsidRPr="008F3C96">
              <w:rPr>
                <w:rFonts w:ascii="Arial" w:hAnsi="Arial" w:cs="Arial"/>
                <w:b/>
                <w:color w:val="000000"/>
                <w:sz w:val="16"/>
                <w:szCs w:val="16"/>
              </w:rPr>
              <w:t>у</w:t>
            </w:r>
            <w:r w:rsidRPr="008F3C96">
              <w:rPr>
                <w:rFonts w:ascii="Arial" w:hAnsi="Arial" w:cs="Arial"/>
                <w:b/>
                <w:color w:val="000000"/>
                <w:sz w:val="16"/>
                <w:szCs w:val="16"/>
              </w:rPr>
              <w:t>ниц</w:t>
            </w:r>
            <w:r w:rsidRPr="008F3C96">
              <w:rPr>
                <w:rFonts w:ascii="Arial" w:hAnsi="Arial" w:cs="Arial"/>
                <w:b/>
                <w:color w:val="000000"/>
                <w:sz w:val="16"/>
                <w:szCs w:val="16"/>
              </w:rPr>
              <w:t>и</w:t>
            </w:r>
            <w:r w:rsidRPr="008F3C96">
              <w:rPr>
                <w:rFonts w:ascii="Arial" w:hAnsi="Arial" w:cs="Arial"/>
                <w:b/>
                <w:color w:val="000000"/>
                <w:sz w:val="16"/>
                <w:szCs w:val="16"/>
              </w:rPr>
              <w:t>пальной програ</w:t>
            </w:r>
            <w:r w:rsidRPr="008F3C96">
              <w:rPr>
                <w:rFonts w:ascii="Arial" w:hAnsi="Arial" w:cs="Arial"/>
                <w:b/>
                <w:color w:val="000000"/>
                <w:sz w:val="16"/>
                <w:szCs w:val="16"/>
              </w:rPr>
              <w:t>м</w:t>
            </w:r>
            <w:r w:rsidRPr="008F3C96">
              <w:rPr>
                <w:rFonts w:ascii="Arial" w:hAnsi="Arial" w:cs="Arial"/>
                <w:b/>
                <w:color w:val="000000"/>
                <w:sz w:val="16"/>
                <w:szCs w:val="16"/>
              </w:rPr>
              <w:t>мы)</w:t>
            </w:r>
          </w:p>
        </w:tc>
        <w:tc>
          <w:tcPr>
            <w:tcW w:w="351"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3F52BE" w:rsidRPr="008F3C96" w:rsidRDefault="003F52BE" w:rsidP="003F52BE">
            <w:pPr>
              <w:jc w:val="center"/>
              <w:rPr>
                <w:rFonts w:ascii="Arial" w:hAnsi="Arial" w:cs="Arial"/>
                <w:b/>
                <w:color w:val="000000"/>
                <w:sz w:val="16"/>
                <w:szCs w:val="16"/>
              </w:rPr>
            </w:pPr>
            <w:r w:rsidRPr="008F3C96">
              <w:rPr>
                <w:rFonts w:ascii="Arial" w:hAnsi="Arial" w:cs="Arial"/>
                <w:b/>
                <w:color w:val="000000"/>
                <w:sz w:val="16"/>
                <w:szCs w:val="16"/>
              </w:rPr>
              <w:t>Исто</w:t>
            </w:r>
            <w:r w:rsidRPr="008F3C96">
              <w:rPr>
                <w:rFonts w:ascii="Arial" w:hAnsi="Arial" w:cs="Arial"/>
                <w:b/>
                <w:color w:val="000000"/>
                <w:sz w:val="16"/>
                <w:szCs w:val="16"/>
              </w:rPr>
              <w:t>ч</w:t>
            </w:r>
            <w:r w:rsidRPr="008F3C96">
              <w:rPr>
                <w:rFonts w:ascii="Arial" w:hAnsi="Arial" w:cs="Arial"/>
                <w:b/>
                <w:color w:val="000000"/>
                <w:sz w:val="16"/>
                <w:szCs w:val="16"/>
              </w:rPr>
              <w:t>ник ф</w:t>
            </w:r>
            <w:r w:rsidRPr="008F3C96">
              <w:rPr>
                <w:rFonts w:ascii="Arial" w:hAnsi="Arial" w:cs="Arial"/>
                <w:b/>
                <w:color w:val="000000"/>
                <w:sz w:val="16"/>
                <w:szCs w:val="16"/>
              </w:rPr>
              <w:t>и</w:t>
            </w:r>
            <w:r w:rsidRPr="008F3C96">
              <w:rPr>
                <w:rFonts w:ascii="Arial" w:hAnsi="Arial" w:cs="Arial"/>
                <w:b/>
                <w:color w:val="000000"/>
                <w:sz w:val="16"/>
                <w:szCs w:val="16"/>
              </w:rPr>
              <w:t>нанс</w:t>
            </w:r>
            <w:r w:rsidRPr="008F3C96">
              <w:rPr>
                <w:rFonts w:ascii="Arial" w:hAnsi="Arial" w:cs="Arial"/>
                <w:b/>
                <w:color w:val="000000"/>
                <w:sz w:val="16"/>
                <w:szCs w:val="16"/>
              </w:rPr>
              <w:t>и</w:t>
            </w:r>
            <w:r w:rsidRPr="008F3C96">
              <w:rPr>
                <w:rFonts w:ascii="Arial" w:hAnsi="Arial" w:cs="Arial"/>
                <w:b/>
                <w:color w:val="000000"/>
                <w:sz w:val="16"/>
                <w:szCs w:val="16"/>
              </w:rPr>
              <w:t>рования</w:t>
            </w:r>
          </w:p>
        </w:tc>
        <w:tc>
          <w:tcPr>
            <w:tcW w:w="2091" w:type="pct"/>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F52BE" w:rsidRPr="008F3C96" w:rsidRDefault="003F52BE" w:rsidP="003F52BE">
            <w:pPr>
              <w:jc w:val="center"/>
              <w:rPr>
                <w:rFonts w:ascii="Arial" w:hAnsi="Arial" w:cs="Arial"/>
                <w:b/>
                <w:color w:val="000000"/>
                <w:sz w:val="16"/>
                <w:szCs w:val="16"/>
              </w:rPr>
            </w:pPr>
            <w:r w:rsidRPr="008F3C96">
              <w:rPr>
                <w:rFonts w:ascii="Arial" w:hAnsi="Arial" w:cs="Arial"/>
                <w:b/>
                <w:color w:val="000000"/>
                <w:sz w:val="16"/>
                <w:szCs w:val="16"/>
              </w:rPr>
              <w:t>Объем финансирования по годам (тыс. руб.)</w:t>
            </w:r>
          </w:p>
        </w:tc>
      </w:tr>
      <w:tr w:rsidR="003F52BE" w:rsidRPr="008F3C96" w:rsidTr="003F52BE">
        <w:trPr>
          <w:trHeight w:val="20"/>
        </w:trPr>
        <w:tc>
          <w:tcPr>
            <w:tcW w:w="212" w:type="pct"/>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3F52BE" w:rsidRPr="008F3C96" w:rsidRDefault="003F52BE" w:rsidP="003F52BE">
            <w:pPr>
              <w:rPr>
                <w:rFonts w:ascii="Arial" w:hAnsi="Arial" w:cs="Arial"/>
                <w:b/>
                <w:color w:val="000000"/>
                <w:sz w:val="16"/>
                <w:szCs w:val="16"/>
              </w:rPr>
            </w:pPr>
          </w:p>
        </w:tc>
        <w:tc>
          <w:tcPr>
            <w:tcW w:w="1231" w:type="pct"/>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3F52BE" w:rsidRPr="008F3C96" w:rsidRDefault="003F52BE" w:rsidP="003F52BE">
            <w:pPr>
              <w:rPr>
                <w:rFonts w:ascii="Arial" w:hAnsi="Arial" w:cs="Arial"/>
                <w:b/>
                <w:color w:val="000000"/>
                <w:sz w:val="16"/>
                <w:szCs w:val="16"/>
              </w:rPr>
            </w:pPr>
          </w:p>
        </w:tc>
        <w:tc>
          <w:tcPr>
            <w:tcW w:w="321" w:type="pct"/>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3F52BE" w:rsidRPr="008F3C96" w:rsidRDefault="003F52BE" w:rsidP="003F52BE">
            <w:pPr>
              <w:rPr>
                <w:rFonts w:ascii="Arial" w:hAnsi="Arial" w:cs="Arial"/>
                <w:b/>
                <w:color w:val="000000"/>
                <w:sz w:val="16"/>
                <w:szCs w:val="16"/>
              </w:rPr>
            </w:pPr>
          </w:p>
        </w:tc>
        <w:tc>
          <w:tcPr>
            <w:tcW w:w="245" w:type="pct"/>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3F52BE" w:rsidRPr="008F3C96" w:rsidRDefault="003F52BE" w:rsidP="003F52BE">
            <w:pPr>
              <w:rPr>
                <w:rFonts w:ascii="Arial" w:hAnsi="Arial" w:cs="Arial"/>
                <w:b/>
                <w:color w:val="000000"/>
                <w:sz w:val="16"/>
                <w:szCs w:val="16"/>
              </w:rPr>
            </w:pPr>
          </w:p>
        </w:tc>
        <w:tc>
          <w:tcPr>
            <w:tcW w:w="549" w:type="pct"/>
            <w:vMerge/>
            <w:tcBorders>
              <w:top w:val="single" w:sz="4" w:space="0" w:color="auto"/>
              <w:left w:val="single" w:sz="4" w:space="0" w:color="auto"/>
              <w:bottom w:val="single" w:sz="4" w:space="0" w:color="000000"/>
              <w:right w:val="nil"/>
            </w:tcBorders>
            <w:shd w:val="clear" w:color="auto" w:fill="auto"/>
            <w:tcMar>
              <w:left w:w="28" w:type="dxa"/>
              <w:right w:w="28" w:type="dxa"/>
            </w:tcMar>
            <w:vAlign w:val="center"/>
          </w:tcPr>
          <w:p w:rsidR="003F52BE" w:rsidRPr="008F3C96" w:rsidRDefault="003F52BE" w:rsidP="003F52BE">
            <w:pPr>
              <w:rPr>
                <w:rFonts w:ascii="Arial" w:hAnsi="Arial" w:cs="Arial"/>
                <w:b/>
                <w:color w:val="000000"/>
                <w:sz w:val="16"/>
                <w:szCs w:val="16"/>
              </w:rPr>
            </w:pPr>
          </w:p>
        </w:tc>
        <w:tc>
          <w:tcPr>
            <w:tcW w:w="351" w:type="pct"/>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3F52BE" w:rsidRPr="008F3C96" w:rsidRDefault="003F52BE" w:rsidP="003F52BE">
            <w:pPr>
              <w:rPr>
                <w:rFonts w:ascii="Arial" w:hAnsi="Arial" w:cs="Arial"/>
                <w:b/>
                <w:color w:val="000000"/>
                <w:sz w:val="16"/>
                <w:szCs w:val="16"/>
              </w:rPr>
            </w:pPr>
          </w:p>
        </w:tc>
        <w:tc>
          <w:tcPr>
            <w:tcW w:w="405" w:type="pct"/>
            <w:tcBorders>
              <w:top w:val="nil"/>
              <w:left w:val="nil"/>
              <w:bottom w:val="single" w:sz="4" w:space="0" w:color="auto"/>
              <w:right w:val="single" w:sz="4" w:space="0" w:color="auto"/>
            </w:tcBorders>
            <w:shd w:val="clear" w:color="auto" w:fill="auto"/>
            <w:tcMar>
              <w:left w:w="28" w:type="dxa"/>
              <w:right w:w="28" w:type="dxa"/>
            </w:tcMar>
            <w:vAlign w:val="center"/>
          </w:tcPr>
          <w:p w:rsidR="003F52BE" w:rsidRPr="008F3C96" w:rsidRDefault="003F52BE" w:rsidP="003F52BE">
            <w:pPr>
              <w:jc w:val="center"/>
              <w:rPr>
                <w:rFonts w:ascii="Arial" w:hAnsi="Arial" w:cs="Arial"/>
                <w:b/>
                <w:color w:val="000000"/>
                <w:sz w:val="16"/>
                <w:szCs w:val="16"/>
              </w:rPr>
            </w:pPr>
            <w:r w:rsidRPr="008F3C96">
              <w:rPr>
                <w:rFonts w:ascii="Arial" w:hAnsi="Arial" w:cs="Arial"/>
                <w:b/>
                <w:color w:val="000000"/>
                <w:sz w:val="16"/>
                <w:szCs w:val="16"/>
              </w:rPr>
              <w:t>2020</w:t>
            </w:r>
          </w:p>
        </w:tc>
        <w:tc>
          <w:tcPr>
            <w:tcW w:w="404" w:type="pct"/>
            <w:tcBorders>
              <w:top w:val="nil"/>
              <w:left w:val="nil"/>
              <w:bottom w:val="single" w:sz="4" w:space="0" w:color="auto"/>
              <w:right w:val="single" w:sz="4" w:space="0" w:color="auto"/>
            </w:tcBorders>
            <w:shd w:val="clear" w:color="auto" w:fill="auto"/>
            <w:tcMar>
              <w:left w:w="28" w:type="dxa"/>
              <w:right w:w="28" w:type="dxa"/>
            </w:tcMar>
            <w:vAlign w:val="center"/>
          </w:tcPr>
          <w:p w:rsidR="003F52BE" w:rsidRPr="008F3C96" w:rsidRDefault="003F52BE" w:rsidP="003F52BE">
            <w:pPr>
              <w:jc w:val="center"/>
              <w:rPr>
                <w:rFonts w:ascii="Arial" w:hAnsi="Arial" w:cs="Arial"/>
                <w:b/>
                <w:color w:val="000000"/>
                <w:sz w:val="16"/>
                <w:szCs w:val="16"/>
              </w:rPr>
            </w:pPr>
            <w:r w:rsidRPr="008F3C96">
              <w:rPr>
                <w:rFonts w:ascii="Arial" w:hAnsi="Arial" w:cs="Arial"/>
                <w:b/>
                <w:color w:val="000000"/>
                <w:sz w:val="16"/>
                <w:szCs w:val="16"/>
              </w:rPr>
              <w:t>2021</w:t>
            </w:r>
          </w:p>
        </w:tc>
        <w:tc>
          <w:tcPr>
            <w:tcW w:w="404" w:type="pct"/>
            <w:tcBorders>
              <w:top w:val="nil"/>
              <w:left w:val="nil"/>
              <w:bottom w:val="single" w:sz="4" w:space="0" w:color="auto"/>
              <w:right w:val="single" w:sz="4" w:space="0" w:color="auto"/>
            </w:tcBorders>
            <w:shd w:val="clear" w:color="auto" w:fill="auto"/>
            <w:tcMar>
              <w:left w:w="28" w:type="dxa"/>
              <w:right w:w="28" w:type="dxa"/>
            </w:tcMar>
            <w:vAlign w:val="center"/>
          </w:tcPr>
          <w:p w:rsidR="003F52BE" w:rsidRPr="008F3C96" w:rsidRDefault="003F52BE" w:rsidP="003F52BE">
            <w:pPr>
              <w:jc w:val="center"/>
              <w:rPr>
                <w:rFonts w:ascii="Arial" w:hAnsi="Arial" w:cs="Arial"/>
                <w:b/>
                <w:color w:val="000000"/>
                <w:sz w:val="16"/>
                <w:szCs w:val="16"/>
              </w:rPr>
            </w:pPr>
            <w:r w:rsidRPr="008F3C96">
              <w:rPr>
                <w:rFonts w:ascii="Arial" w:hAnsi="Arial" w:cs="Arial"/>
                <w:b/>
                <w:color w:val="000000"/>
                <w:sz w:val="16"/>
                <w:szCs w:val="16"/>
              </w:rPr>
              <w:t>2022</w:t>
            </w:r>
          </w:p>
        </w:tc>
        <w:tc>
          <w:tcPr>
            <w:tcW w:w="404" w:type="pct"/>
            <w:tcBorders>
              <w:top w:val="nil"/>
              <w:left w:val="nil"/>
              <w:bottom w:val="single" w:sz="4" w:space="0" w:color="auto"/>
              <w:right w:val="single" w:sz="4" w:space="0" w:color="auto"/>
            </w:tcBorders>
            <w:shd w:val="clear" w:color="auto" w:fill="auto"/>
            <w:tcMar>
              <w:left w:w="28" w:type="dxa"/>
              <w:right w:w="28" w:type="dxa"/>
            </w:tcMar>
            <w:vAlign w:val="center"/>
          </w:tcPr>
          <w:p w:rsidR="003F52BE" w:rsidRPr="008F3C96" w:rsidRDefault="003F52BE" w:rsidP="003F52BE">
            <w:pPr>
              <w:jc w:val="center"/>
              <w:rPr>
                <w:rFonts w:ascii="Arial" w:hAnsi="Arial" w:cs="Arial"/>
                <w:b/>
                <w:color w:val="000000"/>
                <w:sz w:val="16"/>
                <w:szCs w:val="16"/>
              </w:rPr>
            </w:pPr>
            <w:r w:rsidRPr="008F3C96">
              <w:rPr>
                <w:rFonts w:ascii="Arial" w:hAnsi="Arial" w:cs="Arial"/>
                <w:b/>
                <w:color w:val="000000"/>
                <w:sz w:val="16"/>
                <w:szCs w:val="16"/>
              </w:rPr>
              <w:t>2023</w:t>
            </w:r>
          </w:p>
        </w:tc>
        <w:tc>
          <w:tcPr>
            <w:tcW w:w="474" w:type="pct"/>
            <w:tcBorders>
              <w:top w:val="nil"/>
              <w:left w:val="nil"/>
              <w:bottom w:val="single" w:sz="4" w:space="0" w:color="auto"/>
              <w:right w:val="single" w:sz="4" w:space="0" w:color="auto"/>
            </w:tcBorders>
            <w:shd w:val="clear" w:color="auto" w:fill="auto"/>
            <w:tcMar>
              <w:left w:w="28" w:type="dxa"/>
              <w:right w:w="28" w:type="dxa"/>
            </w:tcMar>
            <w:vAlign w:val="center"/>
          </w:tcPr>
          <w:p w:rsidR="003F52BE" w:rsidRPr="008F3C96" w:rsidRDefault="003F52BE" w:rsidP="003F52BE">
            <w:pPr>
              <w:jc w:val="center"/>
              <w:rPr>
                <w:rFonts w:ascii="Arial" w:hAnsi="Arial" w:cs="Arial"/>
                <w:b/>
                <w:color w:val="000000"/>
                <w:sz w:val="16"/>
                <w:szCs w:val="16"/>
              </w:rPr>
            </w:pPr>
            <w:r w:rsidRPr="008F3C96">
              <w:rPr>
                <w:rFonts w:ascii="Arial" w:hAnsi="Arial" w:cs="Arial"/>
                <w:b/>
                <w:color w:val="000000"/>
                <w:sz w:val="16"/>
                <w:szCs w:val="16"/>
              </w:rPr>
              <w:t>2024</w:t>
            </w:r>
          </w:p>
        </w:tc>
      </w:tr>
      <w:tr w:rsidR="003F52BE" w:rsidRPr="008F3C96" w:rsidTr="003F52BE">
        <w:trPr>
          <w:trHeight w:val="20"/>
        </w:trPr>
        <w:tc>
          <w:tcPr>
            <w:tcW w:w="212" w:type="pct"/>
            <w:tcBorders>
              <w:top w:val="nil"/>
              <w:left w:val="single" w:sz="4" w:space="0" w:color="auto"/>
              <w:bottom w:val="single" w:sz="8" w:space="0" w:color="auto"/>
              <w:right w:val="single" w:sz="4" w:space="0" w:color="auto"/>
            </w:tcBorders>
            <w:shd w:val="clear" w:color="auto" w:fill="auto"/>
            <w:tcMar>
              <w:left w:w="28" w:type="dxa"/>
              <w:right w:w="28" w:type="dxa"/>
            </w:tcMar>
            <w:vAlign w:val="center"/>
          </w:tcPr>
          <w:p w:rsidR="003F52BE" w:rsidRPr="008F3C96" w:rsidRDefault="003F52BE" w:rsidP="003F52BE">
            <w:pPr>
              <w:jc w:val="center"/>
              <w:rPr>
                <w:rFonts w:ascii="Arial" w:hAnsi="Arial" w:cs="Arial"/>
                <w:color w:val="000000"/>
                <w:sz w:val="16"/>
                <w:szCs w:val="16"/>
              </w:rPr>
            </w:pPr>
            <w:r w:rsidRPr="008F3C96">
              <w:rPr>
                <w:rFonts w:ascii="Arial" w:hAnsi="Arial" w:cs="Arial"/>
                <w:color w:val="000000"/>
                <w:sz w:val="16"/>
                <w:szCs w:val="16"/>
              </w:rPr>
              <w:t>1</w:t>
            </w:r>
          </w:p>
        </w:tc>
        <w:tc>
          <w:tcPr>
            <w:tcW w:w="1231" w:type="pct"/>
            <w:tcBorders>
              <w:top w:val="nil"/>
              <w:left w:val="nil"/>
              <w:bottom w:val="single" w:sz="8" w:space="0" w:color="auto"/>
              <w:right w:val="single" w:sz="4" w:space="0" w:color="auto"/>
            </w:tcBorders>
            <w:shd w:val="clear" w:color="auto" w:fill="auto"/>
            <w:tcMar>
              <w:left w:w="28" w:type="dxa"/>
              <w:right w:w="28" w:type="dxa"/>
            </w:tcMar>
            <w:vAlign w:val="center"/>
          </w:tcPr>
          <w:p w:rsidR="003F52BE" w:rsidRPr="008F3C96" w:rsidRDefault="003F52BE" w:rsidP="003F52BE">
            <w:pPr>
              <w:jc w:val="center"/>
              <w:rPr>
                <w:rFonts w:ascii="Arial" w:hAnsi="Arial" w:cs="Arial"/>
                <w:color w:val="000000"/>
                <w:sz w:val="16"/>
                <w:szCs w:val="16"/>
              </w:rPr>
            </w:pPr>
            <w:r w:rsidRPr="008F3C96">
              <w:rPr>
                <w:rFonts w:ascii="Arial" w:hAnsi="Arial" w:cs="Arial"/>
                <w:color w:val="000000"/>
                <w:sz w:val="16"/>
                <w:szCs w:val="16"/>
              </w:rPr>
              <w:t>2</w:t>
            </w:r>
          </w:p>
        </w:tc>
        <w:tc>
          <w:tcPr>
            <w:tcW w:w="321" w:type="pct"/>
            <w:tcBorders>
              <w:top w:val="nil"/>
              <w:left w:val="nil"/>
              <w:bottom w:val="single" w:sz="8" w:space="0" w:color="auto"/>
              <w:right w:val="single" w:sz="4" w:space="0" w:color="auto"/>
            </w:tcBorders>
            <w:shd w:val="clear" w:color="auto" w:fill="auto"/>
            <w:tcMar>
              <w:left w:w="28" w:type="dxa"/>
              <w:right w:w="28" w:type="dxa"/>
            </w:tcMar>
            <w:vAlign w:val="center"/>
          </w:tcPr>
          <w:p w:rsidR="003F52BE" w:rsidRPr="008F3C96" w:rsidRDefault="003F52BE" w:rsidP="003F52BE">
            <w:pPr>
              <w:jc w:val="center"/>
              <w:rPr>
                <w:rFonts w:ascii="Arial" w:hAnsi="Arial" w:cs="Arial"/>
                <w:color w:val="000000"/>
                <w:sz w:val="16"/>
                <w:szCs w:val="16"/>
              </w:rPr>
            </w:pPr>
            <w:r w:rsidRPr="008F3C96">
              <w:rPr>
                <w:rFonts w:ascii="Arial" w:hAnsi="Arial" w:cs="Arial"/>
                <w:color w:val="000000"/>
                <w:sz w:val="16"/>
                <w:szCs w:val="16"/>
              </w:rPr>
              <w:t>3</w:t>
            </w:r>
          </w:p>
        </w:tc>
        <w:tc>
          <w:tcPr>
            <w:tcW w:w="245" w:type="pct"/>
            <w:tcBorders>
              <w:top w:val="nil"/>
              <w:left w:val="nil"/>
              <w:bottom w:val="single" w:sz="8" w:space="0" w:color="auto"/>
              <w:right w:val="single" w:sz="4" w:space="0" w:color="auto"/>
            </w:tcBorders>
            <w:shd w:val="clear" w:color="auto" w:fill="auto"/>
            <w:tcMar>
              <w:left w:w="28" w:type="dxa"/>
              <w:right w:w="28" w:type="dxa"/>
            </w:tcMar>
            <w:vAlign w:val="center"/>
          </w:tcPr>
          <w:p w:rsidR="003F52BE" w:rsidRPr="008F3C96" w:rsidRDefault="003F52BE" w:rsidP="003F52BE">
            <w:pPr>
              <w:jc w:val="center"/>
              <w:rPr>
                <w:rFonts w:ascii="Arial" w:hAnsi="Arial" w:cs="Arial"/>
                <w:color w:val="000000"/>
                <w:sz w:val="16"/>
                <w:szCs w:val="16"/>
              </w:rPr>
            </w:pPr>
            <w:r w:rsidRPr="008F3C96">
              <w:rPr>
                <w:rFonts w:ascii="Arial" w:hAnsi="Arial" w:cs="Arial"/>
                <w:color w:val="000000"/>
                <w:sz w:val="16"/>
                <w:szCs w:val="16"/>
              </w:rPr>
              <w:t>4</w:t>
            </w:r>
          </w:p>
        </w:tc>
        <w:tc>
          <w:tcPr>
            <w:tcW w:w="549" w:type="pct"/>
            <w:tcBorders>
              <w:top w:val="nil"/>
              <w:left w:val="nil"/>
              <w:bottom w:val="single" w:sz="8" w:space="0" w:color="auto"/>
              <w:right w:val="single" w:sz="4" w:space="0" w:color="auto"/>
            </w:tcBorders>
            <w:shd w:val="clear" w:color="auto" w:fill="auto"/>
            <w:tcMar>
              <w:left w:w="28" w:type="dxa"/>
              <w:right w:w="28" w:type="dxa"/>
            </w:tcMar>
            <w:vAlign w:val="center"/>
          </w:tcPr>
          <w:p w:rsidR="003F52BE" w:rsidRPr="008F3C96" w:rsidRDefault="003F52BE" w:rsidP="003F52BE">
            <w:pPr>
              <w:jc w:val="center"/>
              <w:rPr>
                <w:rFonts w:ascii="Arial" w:hAnsi="Arial" w:cs="Arial"/>
                <w:color w:val="000000"/>
                <w:sz w:val="16"/>
                <w:szCs w:val="16"/>
              </w:rPr>
            </w:pPr>
            <w:r w:rsidRPr="008F3C96">
              <w:rPr>
                <w:rFonts w:ascii="Arial" w:hAnsi="Arial" w:cs="Arial"/>
                <w:color w:val="000000"/>
                <w:sz w:val="16"/>
                <w:szCs w:val="16"/>
              </w:rPr>
              <w:t>5</w:t>
            </w:r>
          </w:p>
        </w:tc>
        <w:tc>
          <w:tcPr>
            <w:tcW w:w="351" w:type="pct"/>
            <w:tcBorders>
              <w:top w:val="nil"/>
              <w:left w:val="nil"/>
              <w:bottom w:val="single" w:sz="8" w:space="0" w:color="auto"/>
              <w:right w:val="single" w:sz="4" w:space="0" w:color="auto"/>
            </w:tcBorders>
            <w:shd w:val="clear" w:color="auto" w:fill="auto"/>
            <w:tcMar>
              <w:left w:w="28" w:type="dxa"/>
              <w:right w:w="28" w:type="dxa"/>
            </w:tcMar>
            <w:vAlign w:val="center"/>
          </w:tcPr>
          <w:p w:rsidR="003F52BE" w:rsidRPr="008F3C96" w:rsidRDefault="003F52BE" w:rsidP="003F52BE">
            <w:pPr>
              <w:jc w:val="center"/>
              <w:rPr>
                <w:rFonts w:ascii="Arial" w:hAnsi="Arial" w:cs="Arial"/>
                <w:color w:val="000000"/>
                <w:sz w:val="16"/>
                <w:szCs w:val="16"/>
              </w:rPr>
            </w:pPr>
            <w:r w:rsidRPr="008F3C96">
              <w:rPr>
                <w:rFonts w:ascii="Arial" w:hAnsi="Arial" w:cs="Arial"/>
                <w:color w:val="000000"/>
                <w:sz w:val="16"/>
                <w:szCs w:val="16"/>
              </w:rPr>
              <w:t>6</w:t>
            </w:r>
          </w:p>
        </w:tc>
        <w:tc>
          <w:tcPr>
            <w:tcW w:w="405" w:type="pct"/>
            <w:tcBorders>
              <w:top w:val="nil"/>
              <w:left w:val="nil"/>
              <w:bottom w:val="single" w:sz="8" w:space="0" w:color="auto"/>
              <w:right w:val="single" w:sz="4" w:space="0" w:color="auto"/>
            </w:tcBorders>
            <w:shd w:val="clear" w:color="auto" w:fill="auto"/>
            <w:tcMar>
              <w:left w:w="28" w:type="dxa"/>
              <w:right w:w="28" w:type="dxa"/>
            </w:tcMar>
            <w:vAlign w:val="center"/>
          </w:tcPr>
          <w:p w:rsidR="003F52BE" w:rsidRPr="008F3C96" w:rsidRDefault="003F52BE" w:rsidP="003F52BE">
            <w:pPr>
              <w:jc w:val="center"/>
              <w:rPr>
                <w:rFonts w:ascii="Arial" w:hAnsi="Arial" w:cs="Arial"/>
                <w:color w:val="000000"/>
                <w:sz w:val="16"/>
                <w:szCs w:val="16"/>
              </w:rPr>
            </w:pPr>
            <w:r w:rsidRPr="008F3C96">
              <w:rPr>
                <w:rFonts w:ascii="Arial" w:hAnsi="Arial" w:cs="Arial"/>
                <w:color w:val="000000"/>
                <w:sz w:val="16"/>
                <w:szCs w:val="16"/>
              </w:rPr>
              <w:t>7</w:t>
            </w:r>
          </w:p>
        </w:tc>
        <w:tc>
          <w:tcPr>
            <w:tcW w:w="404" w:type="pct"/>
            <w:tcBorders>
              <w:top w:val="nil"/>
              <w:left w:val="nil"/>
              <w:bottom w:val="single" w:sz="8" w:space="0" w:color="auto"/>
              <w:right w:val="single" w:sz="4" w:space="0" w:color="auto"/>
            </w:tcBorders>
            <w:shd w:val="clear" w:color="auto" w:fill="auto"/>
            <w:tcMar>
              <w:left w:w="28" w:type="dxa"/>
              <w:right w:w="28" w:type="dxa"/>
            </w:tcMar>
            <w:vAlign w:val="center"/>
          </w:tcPr>
          <w:p w:rsidR="003F52BE" w:rsidRPr="008F3C96" w:rsidRDefault="003F52BE" w:rsidP="003F52BE">
            <w:pPr>
              <w:jc w:val="center"/>
              <w:rPr>
                <w:rFonts w:ascii="Arial" w:hAnsi="Arial" w:cs="Arial"/>
                <w:color w:val="000000"/>
                <w:sz w:val="16"/>
                <w:szCs w:val="16"/>
              </w:rPr>
            </w:pPr>
            <w:r w:rsidRPr="008F3C96">
              <w:rPr>
                <w:rFonts w:ascii="Arial" w:hAnsi="Arial" w:cs="Arial"/>
                <w:color w:val="000000"/>
                <w:sz w:val="16"/>
                <w:szCs w:val="16"/>
              </w:rPr>
              <w:t>8</w:t>
            </w:r>
          </w:p>
        </w:tc>
        <w:tc>
          <w:tcPr>
            <w:tcW w:w="404" w:type="pct"/>
            <w:tcBorders>
              <w:top w:val="nil"/>
              <w:left w:val="nil"/>
              <w:bottom w:val="single" w:sz="8" w:space="0" w:color="auto"/>
              <w:right w:val="single" w:sz="4" w:space="0" w:color="auto"/>
            </w:tcBorders>
            <w:shd w:val="clear" w:color="auto" w:fill="auto"/>
            <w:tcMar>
              <w:left w:w="28" w:type="dxa"/>
              <w:right w:w="28" w:type="dxa"/>
            </w:tcMar>
            <w:vAlign w:val="center"/>
          </w:tcPr>
          <w:p w:rsidR="003F52BE" w:rsidRPr="008F3C96" w:rsidRDefault="003F52BE" w:rsidP="003F52BE">
            <w:pPr>
              <w:jc w:val="center"/>
              <w:rPr>
                <w:rFonts w:ascii="Arial" w:hAnsi="Arial" w:cs="Arial"/>
                <w:color w:val="000000"/>
                <w:sz w:val="16"/>
                <w:szCs w:val="16"/>
              </w:rPr>
            </w:pPr>
            <w:r w:rsidRPr="008F3C96">
              <w:rPr>
                <w:rFonts w:ascii="Arial" w:hAnsi="Arial" w:cs="Arial"/>
                <w:color w:val="000000"/>
                <w:sz w:val="16"/>
                <w:szCs w:val="16"/>
              </w:rPr>
              <w:t>9</w:t>
            </w:r>
          </w:p>
        </w:tc>
        <w:tc>
          <w:tcPr>
            <w:tcW w:w="404" w:type="pct"/>
            <w:tcBorders>
              <w:top w:val="nil"/>
              <w:left w:val="nil"/>
              <w:bottom w:val="single" w:sz="8" w:space="0" w:color="auto"/>
              <w:right w:val="single" w:sz="4" w:space="0" w:color="auto"/>
            </w:tcBorders>
            <w:shd w:val="clear" w:color="auto" w:fill="auto"/>
            <w:tcMar>
              <w:left w:w="28" w:type="dxa"/>
              <w:right w:w="28" w:type="dxa"/>
            </w:tcMar>
            <w:vAlign w:val="center"/>
          </w:tcPr>
          <w:p w:rsidR="003F52BE" w:rsidRPr="008F3C96" w:rsidRDefault="003F52BE" w:rsidP="003F52BE">
            <w:pPr>
              <w:jc w:val="center"/>
              <w:rPr>
                <w:rFonts w:ascii="Arial" w:hAnsi="Arial" w:cs="Arial"/>
                <w:color w:val="000000"/>
                <w:sz w:val="16"/>
                <w:szCs w:val="16"/>
              </w:rPr>
            </w:pPr>
            <w:r w:rsidRPr="008F3C96">
              <w:rPr>
                <w:rFonts w:ascii="Arial" w:hAnsi="Arial" w:cs="Arial"/>
                <w:color w:val="000000"/>
                <w:sz w:val="16"/>
                <w:szCs w:val="16"/>
              </w:rPr>
              <w:t>10</w:t>
            </w:r>
          </w:p>
        </w:tc>
        <w:tc>
          <w:tcPr>
            <w:tcW w:w="474" w:type="pct"/>
            <w:tcBorders>
              <w:top w:val="nil"/>
              <w:left w:val="nil"/>
              <w:bottom w:val="single" w:sz="8" w:space="0" w:color="auto"/>
              <w:right w:val="single" w:sz="4" w:space="0" w:color="auto"/>
            </w:tcBorders>
            <w:shd w:val="clear" w:color="auto" w:fill="auto"/>
            <w:tcMar>
              <w:left w:w="28" w:type="dxa"/>
              <w:right w:w="28" w:type="dxa"/>
            </w:tcMar>
            <w:vAlign w:val="center"/>
          </w:tcPr>
          <w:p w:rsidR="003F52BE" w:rsidRPr="008F3C96" w:rsidRDefault="003F52BE" w:rsidP="003F52BE">
            <w:pPr>
              <w:jc w:val="center"/>
              <w:rPr>
                <w:rFonts w:ascii="Arial" w:hAnsi="Arial" w:cs="Arial"/>
                <w:color w:val="000000"/>
                <w:sz w:val="16"/>
                <w:szCs w:val="16"/>
              </w:rPr>
            </w:pPr>
            <w:r w:rsidRPr="008F3C96">
              <w:rPr>
                <w:rFonts w:ascii="Arial" w:hAnsi="Arial" w:cs="Arial"/>
                <w:color w:val="000000"/>
                <w:sz w:val="16"/>
                <w:szCs w:val="16"/>
              </w:rPr>
              <w:t>11</w:t>
            </w:r>
          </w:p>
        </w:tc>
      </w:tr>
      <w:tr w:rsidR="003F52BE" w:rsidRPr="008F3C96" w:rsidTr="003F52BE">
        <w:trPr>
          <w:trHeight w:val="20"/>
        </w:trPr>
        <w:tc>
          <w:tcPr>
            <w:tcW w:w="212" w:type="pct"/>
            <w:tcBorders>
              <w:top w:val="nil"/>
              <w:left w:val="single" w:sz="4" w:space="0" w:color="auto"/>
              <w:bottom w:val="single" w:sz="4" w:space="0" w:color="auto"/>
              <w:right w:val="single" w:sz="4" w:space="0" w:color="auto"/>
            </w:tcBorders>
            <w:shd w:val="clear" w:color="auto" w:fill="auto"/>
            <w:tcMar>
              <w:left w:w="28" w:type="dxa"/>
              <w:right w:w="28" w:type="dxa"/>
            </w:tcMar>
          </w:tcPr>
          <w:p w:rsidR="003F52BE" w:rsidRPr="008F3C96" w:rsidRDefault="003F52BE" w:rsidP="003F52BE">
            <w:pPr>
              <w:jc w:val="center"/>
              <w:rPr>
                <w:rFonts w:ascii="Arial" w:hAnsi="Arial" w:cs="Arial"/>
                <w:color w:val="000000"/>
                <w:sz w:val="16"/>
                <w:szCs w:val="16"/>
              </w:rPr>
            </w:pPr>
            <w:r w:rsidRPr="008F3C96">
              <w:rPr>
                <w:rFonts w:ascii="Arial" w:hAnsi="Arial" w:cs="Arial"/>
                <w:color w:val="000000"/>
                <w:sz w:val="16"/>
                <w:szCs w:val="16"/>
              </w:rPr>
              <w:t>1.</w:t>
            </w:r>
          </w:p>
        </w:tc>
        <w:tc>
          <w:tcPr>
            <w:tcW w:w="4788" w:type="pct"/>
            <w:gridSpan w:val="10"/>
            <w:tcBorders>
              <w:top w:val="single" w:sz="8" w:space="0" w:color="auto"/>
              <w:left w:val="nil"/>
              <w:bottom w:val="single" w:sz="4" w:space="0" w:color="auto"/>
              <w:right w:val="single" w:sz="4" w:space="0" w:color="auto"/>
            </w:tcBorders>
            <w:shd w:val="clear" w:color="auto" w:fill="auto"/>
            <w:tcMar>
              <w:left w:w="28" w:type="dxa"/>
              <w:right w:w="28" w:type="dxa"/>
            </w:tcMar>
            <w:vAlign w:val="bottom"/>
          </w:tcPr>
          <w:p w:rsidR="003F52BE" w:rsidRPr="008F3C96" w:rsidRDefault="003F52BE" w:rsidP="003F52BE">
            <w:pPr>
              <w:rPr>
                <w:rFonts w:ascii="Arial" w:hAnsi="Arial" w:cs="Arial"/>
                <w:color w:val="000000"/>
                <w:sz w:val="16"/>
                <w:szCs w:val="16"/>
              </w:rPr>
            </w:pPr>
            <w:r w:rsidRPr="008F3C96">
              <w:rPr>
                <w:rFonts w:ascii="Arial" w:hAnsi="Arial" w:cs="Arial"/>
                <w:color w:val="000000"/>
                <w:sz w:val="16"/>
                <w:szCs w:val="16"/>
              </w:rPr>
              <w:t>Задача 1. Координация и обеспечение исполнения бюджетного процесса в муниципальном районе</w:t>
            </w:r>
          </w:p>
        </w:tc>
      </w:tr>
      <w:tr w:rsidR="003F52BE" w:rsidRPr="008F3C96" w:rsidTr="003F52BE">
        <w:trPr>
          <w:trHeight w:val="20"/>
        </w:trPr>
        <w:tc>
          <w:tcPr>
            <w:tcW w:w="212" w:type="pct"/>
            <w:vMerge w:val="restart"/>
            <w:tcBorders>
              <w:top w:val="nil"/>
              <w:left w:val="single" w:sz="4" w:space="0" w:color="auto"/>
              <w:right w:val="single" w:sz="4" w:space="0" w:color="auto"/>
            </w:tcBorders>
            <w:shd w:val="clear" w:color="auto" w:fill="auto"/>
            <w:tcMar>
              <w:left w:w="28" w:type="dxa"/>
              <w:right w:w="28" w:type="dxa"/>
            </w:tcMar>
          </w:tcPr>
          <w:p w:rsidR="003F52BE" w:rsidRPr="008F3C96" w:rsidRDefault="003F52BE" w:rsidP="003F52BE">
            <w:pPr>
              <w:jc w:val="center"/>
              <w:rPr>
                <w:rFonts w:ascii="Arial" w:hAnsi="Arial" w:cs="Arial"/>
                <w:color w:val="000000"/>
                <w:sz w:val="16"/>
                <w:szCs w:val="16"/>
              </w:rPr>
            </w:pPr>
            <w:r w:rsidRPr="008F3C96">
              <w:rPr>
                <w:rFonts w:ascii="Arial" w:hAnsi="Arial" w:cs="Arial"/>
                <w:color w:val="000000"/>
                <w:sz w:val="16"/>
                <w:szCs w:val="16"/>
              </w:rPr>
              <w:t>1.1.</w:t>
            </w:r>
          </w:p>
        </w:tc>
        <w:tc>
          <w:tcPr>
            <w:tcW w:w="1231" w:type="pct"/>
            <w:vMerge w:val="restart"/>
            <w:tcBorders>
              <w:top w:val="nil"/>
              <w:left w:val="nil"/>
              <w:right w:val="single" w:sz="4" w:space="0" w:color="auto"/>
            </w:tcBorders>
            <w:shd w:val="clear" w:color="auto" w:fill="auto"/>
            <w:tcMar>
              <w:left w:w="28" w:type="dxa"/>
              <w:right w:w="28" w:type="dxa"/>
            </w:tcMar>
          </w:tcPr>
          <w:p w:rsidR="003F52BE" w:rsidRPr="008F3C96" w:rsidRDefault="003F52BE" w:rsidP="003F52BE">
            <w:pPr>
              <w:rPr>
                <w:rFonts w:ascii="Arial" w:hAnsi="Arial" w:cs="Arial"/>
                <w:color w:val="000000"/>
                <w:sz w:val="16"/>
                <w:szCs w:val="16"/>
              </w:rPr>
            </w:pPr>
            <w:r w:rsidRPr="008F3C96">
              <w:rPr>
                <w:rFonts w:ascii="Arial" w:hAnsi="Arial" w:cs="Arial"/>
                <w:color w:val="000000"/>
                <w:sz w:val="16"/>
                <w:szCs w:val="16"/>
              </w:rPr>
              <w:t>Реализация подпрограммы «Орг</w:t>
            </w:r>
            <w:r w:rsidRPr="008F3C96">
              <w:rPr>
                <w:rFonts w:ascii="Arial" w:hAnsi="Arial" w:cs="Arial"/>
                <w:color w:val="000000"/>
                <w:sz w:val="16"/>
                <w:szCs w:val="16"/>
              </w:rPr>
              <w:t>а</w:t>
            </w:r>
            <w:r w:rsidRPr="008F3C96">
              <w:rPr>
                <w:rFonts w:ascii="Arial" w:hAnsi="Arial" w:cs="Arial"/>
                <w:color w:val="000000"/>
                <w:sz w:val="16"/>
                <w:szCs w:val="16"/>
              </w:rPr>
              <w:t>низация и обеспечение осущест</w:t>
            </w:r>
            <w:r w:rsidRPr="008F3C96">
              <w:rPr>
                <w:rFonts w:ascii="Arial" w:hAnsi="Arial" w:cs="Arial"/>
                <w:color w:val="000000"/>
                <w:sz w:val="16"/>
                <w:szCs w:val="16"/>
              </w:rPr>
              <w:t>в</w:t>
            </w:r>
            <w:r w:rsidRPr="008F3C96">
              <w:rPr>
                <w:rFonts w:ascii="Arial" w:hAnsi="Arial" w:cs="Arial"/>
                <w:color w:val="000000"/>
                <w:sz w:val="16"/>
                <w:szCs w:val="16"/>
              </w:rPr>
              <w:t>ления бюджетного процесса, упра</w:t>
            </w:r>
            <w:r w:rsidRPr="008F3C96">
              <w:rPr>
                <w:rFonts w:ascii="Arial" w:hAnsi="Arial" w:cs="Arial"/>
                <w:color w:val="000000"/>
                <w:sz w:val="16"/>
                <w:szCs w:val="16"/>
              </w:rPr>
              <w:t>в</w:t>
            </w:r>
            <w:r w:rsidRPr="008F3C96">
              <w:rPr>
                <w:rFonts w:ascii="Arial" w:hAnsi="Arial" w:cs="Arial"/>
                <w:color w:val="000000"/>
                <w:sz w:val="16"/>
                <w:szCs w:val="16"/>
              </w:rPr>
              <w:t>ление муниципальным долгом Ва</w:t>
            </w:r>
            <w:r w:rsidRPr="008F3C96">
              <w:rPr>
                <w:rFonts w:ascii="Arial" w:hAnsi="Arial" w:cs="Arial"/>
                <w:color w:val="000000"/>
                <w:sz w:val="16"/>
                <w:szCs w:val="16"/>
              </w:rPr>
              <w:t>л</w:t>
            </w:r>
            <w:r w:rsidRPr="008F3C96">
              <w:rPr>
                <w:rFonts w:ascii="Arial" w:hAnsi="Arial" w:cs="Arial"/>
                <w:color w:val="000000"/>
                <w:sz w:val="16"/>
                <w:szCs w:val="16"/>
              </w:rPr>
              <w:t>дайского муниципального ра</w:t>
            </w:r>
            <w:r w:rsidRPr="008F3C96">
              <w:rPr>
                <w:rFonts w:ascii="Arial" w:hAnsi="Arial" w:cs="Arial"/>
                <w:color w:val="000000"/>
                <w:sz w:val="16"/>
                <w:szCs w:val="16"/>
              </w:rPr>
              <w:t>й</w:t>
            </w:r>
            <w:r w:rsidRPr="008F3C96">
              <w:rPr>
                <w:rFonts w:ascii="Arial" w:hAnsi="Arial" w:cs="Arial"/>
                <w:color w:val="000000"/>
                <w:sz w:val="16"/>
                <w:szCs w:val="16"/>
              </w:rPr>
              <w:t xml:space="preserve">она» </w:t>
            </w:r>
          </w:p>
        </w:tc>
        <w:tc>
          <w:tcPr>
            <w:tcW w:w="321" w:type="pct"/>
            <w:vMerge w:val="restart"/>
            <w:tcBorders>
              <w:top w:val="nil"/>
              <w:left w:val="nil"/>
              <w:right w:val="single" w:sz="4" w:space="0" w:color="auto"/>
            </w:tcBorders>
            <w:shd w:val="clear" w:color="auto" w:fill="auto"/>
            <w:tcMar>
              <w:left w:w="28" w:type="dxa"/>
              <w:right w:w="28" w:type="dxa"/>
            </w:tcMar>
          </w:tcPr>
          <w:p w:rsidR="003F52BE" w:rsidRPr="008F3C96" w:rsidRDefault="003F52BE" w:rsidP="003F52BE">
            <w:pPr>
              <w:ind w:left="-22" w:right="-33"/>
              <w:jc w:val="center"/>
              <w:rPr>
                <w:rFonts w:ascii="Arial" w:hAnsi="Arial" w:cs="Arial"/>
                <w:color w:val="000000"/>
                <w:sz w:val="16"/>
                <w:szCs w:val="16"/>
              </w:rPr>
            </w:pPr>
            <w:r w:rsidRPr="008F3C96">
              <w:rPr>
                <w:rFonts w:ascii="Arial" w:hAnsi="Arial" w:cs="Arial"/>
                <w:color w:val="000000"/>
                <w:sz w:val="16"/>
                <w:szCs w:val="16"/>
              </w:rPr>
              <w:t>ком</w:t>
            </w:r>
            <w:r w:rsidRPr="008F3C96">
              <w:rPr>
                <w:rFonts w:ascii="Arial" w:hAnsi="Arial" w:cs="Arial"/>
                <w:color w:val="000000"/>
                <w:sz w:val="16"/>
                <w:szCs w:val="16"/>
              </w:rPr>
              <w:t>и</w:t>
            </w:r>
            <w:r w:rsidRPr="008F3C96">
              <w:rPr>
                <w:rFonts w:ascii="Arial" w:hAnsi="Arial" w:cs="Arial"/>
                <w:color w:val="000000"/>
                <w:sz w:val="16"/>
                <w:szCs w:val="16"/>
              </w:rPr>
              <w:t>тет фина</w:t>
            </w:r>
            <w:r w:rsidRPr="008F3C96">
              <w:rPr>
                <w:rFonts w:ascii="Arial" w:hAnsi="Arial" w:cs="Arial"/>
                <w:color w:val="000000"/>
                <w:sz w:val="16"/>
                <w:szCs w:val="16"/>
              </w:rPr>
              <w:t>н</w:t>
            </w:r>
            <w:r w:rsidRPr="008F3C96">
              <w:rPr>
                <w:rFonts w:ascii="Arial" w:hAnsi="Arial" w:cs="Arial"/>
                <w:color w:val="000000"/>
                <w:sz w:val="16"/>
                <w:szCs w:val="16"/>
              </w:rPr>
              <w:t>сов</w:t>
            </w:r>
          </w:p>
        </w:tc>
        <w:tc>
          <w:tcPr>
            <w:tcW w:w="245" w:type="pct"/>
            <w:vMerge w:val="restart"/>
            <w:tcBorders>
              <w:top w:val="nil"/>
              <w:left w:val="nil"/>
              <w:right w:val="single" w:sz="4" w:space="0" w:color="auto"/>
            </w:tcBorders>
            <w:shd w:val="clear" w:color="auto" w:fill="auto"/>
            <w:tcMar>
              <w:left w:w="28" w:type="dxa"/>
              <w:right w:w="28" w:type="dxa"/>
            </w:tcMar>
          </w:tcPr>
          <w:p w:rsidR="003F52BE" w:rsidRPr="008F3C96" w:rsidRDefault="003F52BE" w:rsidP="003F52BE">
            <w:pPr>
              <w:jc w:val="center"/>
              <w:rPr>
                <w:rFonts w:ascii="Arial" w:hAnsi="Arial" w:cs="Arial"/>
                <w:color w:val="000000"/>
                <w:sz w:val="16"/>
                <w:szCs w:val="16"/>
              </w:rPr>
            </w:pPr>
            <w:r w:rsidRPr="008F3C96">
              <w:rPr>
                <w:rFonts w:ascii="Arial" w:hAnsi="Arial" w:cs="Arial"/>
                <w:color w:val="000000"/>
                <w:sz w:val="16"/>
                <w:szCs w:val="16"/>
              </w:rPr>
              <w:t>2020-2024 годы</w:t>
            </w:r>
          </w:p>
        </w:tc>
        <w:tc>
          <w:tcPr>
            <w:tcW w:w="549" w:type="pct"/>
            <w:vMerge w:val="restart"/>
            <w:tcBorders>
              <w:top w:val="nil"/>
              <w:left w:val="nil"/>
              <w:right w:val="single" w:sz="4" w:space="0" w:color="auto"/>
            </w:tcBorders>
            <w:shd w:val="clear" w:color="auto" w:fill="auto"/>
            <w:tcMar>
              <w:left w:w="28" w:type="dxa"/>
              <w:right w:w="28" w:type="dxa"/>
            </w:tcMar>
          </w:tcPr>
          <w:p w:rsidR="003F52BE" w:rsidRPr="008F3C96" w:rsidRDefault="003F52BE" w:rsidP="003F52BE">
            <w:pPr>
              <w:jc w:val="center"/>
              <w:rPr>
                <w:rFonts w:ascii="Arial" w:hAnsi="Arial" w:cs="Arial"/>
                <w:color w:val="000000"/>
                <w:sz w:val="16"/>
                <w:szCs w:val="16"/>
              </w:rPr>
            </w:pPr>
            <w:r w:rsidRPr="008F3C96">
              <w:rPr>
                <w:rFonts w:ascii="Arial" w:hAnsi="Arial" w:cs="Arial"/>
                <w:color w:val="000000"/>
                <w:sz w:val="16"/>
                <w:szCs w:val="16"/>
              </w:rPr>
              <w:t>1.1.1-1.1.19</w:t>
            </w:r>
          </w:p>
        </w:tc>
        <w:tc>
          <w:tcPr>
            <w:tcW w:w="351" w:type="pct"/>
            <w:tcBorders>
              <w:top w:val="single" w:sz="4" w:space="0" w:color="auto"/>
              <w:left w:val="nil"/>
              <w:bottom w:val="single" w:sz="4" w:space="0" w:color="auto"/>
              <w:right w:val="single" w:sz="4" w:space="0" w:color="auto"/>
            </w:tcBorders>
            <w:shd w:val="clear" w:color="auto" w:fill="auto"/>
            <w:tcMar>
              <w:left w:w="28" w:type="dxa"/>
              <w:right w:w="28" w:type="dxa"/>
            </w:tcMar>
          </w:tcPr>
          <w:p w:rsidR="003F52BE" w:rsidRPr="008F3C96" w:rsidRDefault="003F52BE" w:rsidP="003F52BE">
            <w:pPr>
              <w:jc w:val="center"/>
              <w:rPr>
                <w:rFonts w:ascii="Arial" w:hAnsi="Arial" w:cs="Arial"/>
                <w:color w:val="000000"/>
                <w:sz w:val="16"/>
                <w:szCs w:val="16"/>
              </w:rPr>
            </w:pPr>
            <w:r w:rsidRPr="008F3C96">
              <w:rPr>
                <w:rFonts w:ascii="Arial" w:hAnsi="Arial" w:cs="Arial"/>
                <w:color w:val="000000"/>
                <w:sz w:val="16"/>
                <w:szCs w:val="16"/>
              </w:rPr>
              <w:t>бюджет муниц</w:t>
            </w:r>
            <w:r w:rsidRPr="008F3C96">
              <w:rPr>
                <w:rFonts w:ascii="Arial" w:hAnsi="Arial" w:cs="Arial"/>
                <w:color w:val="000000"/>
                <w:sz w:val="16"/>
                <w:szCs w:val="16"/>
              </w:rPr>
              <w:t>и</w:t>
            </w:r>
            <w:r w:rsidRPr="008F3C96">
              <w:rPr>
                <w:rFonts w:ascii="Arial" w:hAnsi="Arial" w:cs="Arial"/>
                <w:color w:val="000000"/>
                <w:sz w:val="16"/>
                <w:szCs w:val="16"/>
              </w:rPr>
              <w:t>пальн</w:t>
            </w:r>
            <w:r w:rsidRPr="008F3C96">
              <w:rPr>
                <w:rFonts w:ascii="Arial" w:hAnsi="Arial" w:cs="Arial"/>
                <w:color w:val="000000"/>
                <w:sz w:val="16"/>
                <w:szCs w:val="16"/>
              </w:rPr>
              <w:t>о</w:t>
            </w:r>
            <w:r w:rsidRPr="008F3C96">
              <w:rPr>
                <w:rFonts w:ascii="Arial" w:hAnsi="Arial" w:cs="Arial"/>
                <w:color w:val="000000"/>
                <w:sz w:val="16"/>
                <w:szCs w:val="16"/>
              </w:rPr>
              <w:t>го района</w:t>
            </w:r>
          </w:p>
        </w:tc>
        <w:tc>
          <w:tcPr>
            <w:tcW w:w="40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F52BE" w:rsidRPr="008F3C96" w:rsidRDefault="003F52BE" w:rsidP="003F52BE">
            <w:pPr>
              <w:jc w:val="center"/>
              <w:rPr>
                <w:rFonts w:ascii="Arial" w:hAnsi="Arial" w:cs="Arial"/>
                <w:color w:val="000000"/>
                <w:sz w:val="16"/>
                <w:szCs w:val="16"/>
              </w:rPr>
            </w:pPr>
            <w:r w:rsidRPr="008F3C96">
              <w:rPr>
                <w:rFonts w:ascii="Arial" w:hAnsi="Arial" w:cs="Arial"/>
                <w:color w:val="000000"/>
                <w:sz w:val="16"/>
                <w:szCs w:val="16"/>
              </w:rPr>
              <w:t>8030,36549</w:t>
            </w:r>
          </w:p>
        </w:tc>
        <w:tc>
          <w:tcPr>
            <w:tcW w:w="4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F52BE" w:rsidRPr="008F3C96" w:rsidRDefault="003F52BE" w:rsidP="003F52BE">
            <w:pPr>
              <w:jc w:val="center"/>
              <w:rPr>
                <w:rFonts w:ascii="Arial" w:hAnsi="Arial" w:cs="Arial"/>
                <w:color w:val="000000"/>
                <w:sz w:val="16"/>
                <w:szCs w:val="16"/>
              </w:rPr>
            </w:pPr>
            <w:r w:rsidRPr="008F3C96">
              <w:rPr>
                <w:rFonts w:ascii="Arial" w:hAnsi="Arial" w:cs="Arial"/>
                <w:color w:val="000000"/>
                <w:sz w:val="16"/>
                <w:szCs w:val="16"/>
              </w:rPr>
              <w:t>8013,26645</w:t>
            </w:r>
          </w:p>
        </w:tc>
        <w:tc>
          <w:tcPr>
            <w:tcW w:w="4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F52BE" w:rsidRPr="008F3C96" w:rsidRDefault="003F52BE" w:rsidP="003F52BE">
            <w:pPr>
              <w:jc w:val="center"/>
              <w:rPr>
                <w:rFonts w:ascii="Arial" w:hAnsi="Arial" w:cs="Arial"/>
                <w:color w:val="000000"/>
                <w:sz w:val="16"/>
                <w:szCs w:val="16"/>
              </w:rPr>
            </w:pPr>
            <w:r w:rsidRPr="008F3C96">
              <w:rPr>
                <w:rFonts w:ascii="Arial" w:hAnsi="Arial" w:cs="Arial"/>
                <w:color w:val="000000"/>
                <w:sz w:val="16"/>
                <w:szCs w:val="16"/>
              </w:rPr>
              <w:t>8007,29081</w:t>
            </w:r>
          </w:p>
        </w:tc>
        <w:tc>
          <w:tcPr>
            <w:tcW w:w="4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F52BE" w:rsidRPr="008F3C96" w:rsidRDefault="003F52BE" w:rsidP="003F52BE">
            <w:pPr>
              <w:jc w:val="center"/>
              <w:rPr>
                <w:rFonts w:ascii="Arial" w:hAnsi="Arial" w:cs="Arial"/>
                <w:color w:val="000000"/>
                <w:sz w:val="16"/>
                <w:szCs w:val="16"/>
              </w:rPr>
            </w:pPr>
            <w:r w:rsidRPr="008F3C96">
              <w:rPr>
                <w:rFonts w:ascii="Arial" w:hAnsi="Arial" w:cs="Arial"/>
                <w:color w:val="000000"/>
                <w:sz w:val="16"/>
                <w:szCs w:val="16"/>
              </w:rPr>
              <w:t>8007,29081</w:t>
            </w:r>
          </w:p>
        </w:tc>
        <w:tc>
          <w:tcPr>
            <w:tcW w:w="47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F52BE" w:rsidRPr="008F3C96" w:rsidRDefault="003F52BE" w:rsidP="003F52BE">
            <w:pPr>
              <w:jc w:val="center"/>
              <w:rPr>
                <w:rFonts w:ascii="Arial" w:hAnsi="Arial" w:cs="Arial"/>
                <w:color w:val="000000"/>
                <w:sz w:val="16"/>
                <w:szCs w:val="16"/>
              </w:rPr>
            </w:pPr>
            <w:r w:rsidRPr="008F3C96">
              <w:rPr>
                <w:rFonts w:ascii="Arial" w:hAnsi="Arial" w:cs="Arial"/>
                <w:color w:val="000000"/>
                <w:sz w:val="16"/>
                <w:szCs w:val="16"/>
              </w:rPr>
              <w:t>8007,29081</w:t>
            </w:r>
          </w:p>
        </w:tc>
      </w:tr>
      <w:tr w:rsidR="003F52BE" w:rsidRPr="008F3C96" w:rsidTr="003F52BE">
        <w:trPr>
          <w:trHeight w:val="20"/>
        </w:trPr>
        <w:tc>
          <w:tcPr>
            <w:tcW w:w="212" w:type="pct"/>
            <w:vMerge/>
            <w:tcBorders>
              <w:left w:val="single" w:sz="4" w:space="0" w:color="auto"/>
              <w:bottom w:val="single" w:sz="4" w:space="0" w:color="auto"/>
              <w:right w:val="single" w:sz="4" w:space="0" w:color="auto"/>
            </w:tcBorders>
            <w:shd w:val="clear" w:color="auto" w:fill="auto"/>
            <w:tcMar>
              <w:left w:w="28" w:type="dxa"/>
              <w:right w:w="28" w:type="dxa"/>
            </w:tcMar>
          </w:tcPr>
          <w:p w:rsidR="003F52BE" w:rsidRPr="008F3C96" w:rsidRDefault="003F52BE" w:rsidP="003F52BE">
            <w:pPr>
              <w:jc w:val="center"/>
              <w:rPr>
                <w:rFonts w:ascii="Arial" w:hAnsi="Arial" w:cs="Arial"/>
                <w:color w:val="000000"/>
                <w:sz w:val="16"/>
                <w:szCs w:val="16"/>
              </w:rPr>
            </w:pPr>
          </w:p>
        </w:tc>
        <w:tc>
          <w:tcPr>
            <w:tcW w:w="1231" w:type="pct"/>
            <w:vMerge/>
            <w:tcBorders>
              <w:left w:val="nil"/>
              <w:bottom w:val="single" w:sz="4" w:space="0" w:color="auto"/>
              <w:right w:val="single" w:sz="4" w:space="0" w:color="auto"/>
            </w:tcBorders>
            <w:shd w:val="clear" w:color="auto" w:fill="auto"/>
            <w:tcMar>
              <w:left w:w="28" w:type="dxa"/>
              <w:right w:w="28" w:type="dxa"/>
            </w:tcMar>
          </w:tcPr>
          <w:p w:rsidR="003F52BE" w:rsidRPr="008F3C96" w:rsidRDefault="003F52BE" w:rsidP="003F52BE">
            <w:pPr>
              <w:rPr>
                <w:rFonts w:ascii="Arial" w:hAnsi="Arial" w:cs="Arial"/>
                <w:color w:val="000000"/>
                <w:sz w:val="16"/>
                <w:szCs w:val="16"/>
              </w:rPr>
            </w:pPr>
          </w:p>
        </w:tc>
        <w:tc>
          <w:tcPr>
            <w:tcW w:w="321" w:type="pct"/>
            <w:vMerge/>
            <w:tcBorders>
              <w:left w:val="nil"/>
              <w:bottom w:val="single" w:sz="4" w:space="0" w:color="auto"/>
              <w:right w:val="single" w:sz="4" w:space="0" w:color="auto"/>
            </w:tcBorders>
            <w:shd w:val="clear" w:color="auto" w:fill="auto"/>
            <w:tcMar>
              <w:left w:w="28" w:type="dxa"/>
              <w:right w:w="28" w:type="dxa"/>
            </w:tcMar>
          </w:tcPr>
          <w:p w:rsidR="003F52BE" w:rsidRPr="008F3C96" w:rsidRDefault="003F52BE" w:rsidP="003F52BE">
            <w:pPr>
              <w:jc w:val="center"/>
              <w:rPr>
                <w:rFonts w:ascii="Arial" w:hAnsi="Arial" w:cs="Arial"/>
                <w:color w:val="000000"/>
                <w:sz w:val="16"/>
                <w:szCs w:val="16"/>
              </w:rPr>
            </w:pPr>
          </w:p>
        </w:tc>
        <w:tc>
          <w:tcPr>
            <w:tcW w:w="245" w:type="pct"/>
            <w:vMerge/>
            <w:tcBorders>
              <w:left w:val="nil"/>
              <w:bottom w:val="single" w:sz="4" w:space="0" w:color="auto"/>
              <w:right w:val="single" w:sz="4" w:space="0" w:color="auto"/>
            </w:tcBorders>
            <w:shd w:val="clear" w:color="auto" w:fill="auto"/>
            <w:tcMar>
              <w:left w:w="28" w:type="dxa"/>
              <w:right w:w="28" w:type="dxa"/>
            </w:tcMar>
          </w:tcPr>
          <w:p w:rsidR="003F52BE" w:rsidRPr="008F3C96" w:rsidRDefault="003F52BE" w:rsidP="003F52BE">
            <w:pPr>
              <w:jc w:val="center"/>
              <w:rPr>
                <w:rFonts w:ascii="Arial" w:hAnsi="Arial" w:cs="Arial"/>
                <w:color w:val="000000"/>
                <w:sz w:val="16"/>
                <w:szCs w:val="16"/>
              </w:rPr>
            </w:pPr>
          </w:p>
        </w:tc>
        <w:tc>
          <w:tcPr>
            <w:tcW w:w="549" w:type="pct"/>
            <w:vMerge/>
            <w:tcBorders>
              <w:left w:val="nil"/>
              <w:bottom w:val="single" w:sz="4" w:space="0" w:color="auto"/>
              <w:right w:val="single" w:sz="4" w:space="0" w:color="auto"/>
            </w:tcBorders>
            <w:shd w:val="clear" w:color="auto" w:fill="auto"/>
            <w:tcMar>
              <w:left w:w="28" w:type="dxa"/>
              <w:right w:w="28" w:type="dxa"/>
            </w:tcMar>
          </w:tcPr>
          <w:p w:rsidR="003F52BE" w:rsidRPr="008F3C96" w:rsidRDefault="003F52BE" w:rsidP="003F52BE">
            <w:pPr>
              <w:jc w:val="center"/>
              <w:rPr>
                <w:rFonts w:ascii="Arial" w:hAnsi="Arial" w:cs="Arial"/>
                <w:color w:val="000000"/>
                <w:sz w:val="16"/>
                <w:szCs w:val="16"/>
              </w:rPr>
            </w:pPr>
          </w:p>
        </w:tc>
        <w:tc>
          <w:tcPr>
            <w:tcW w:w="351" w:type="pct"/>
            <w:tcBorders>
              <w:top w:val="single" w:sz="4" w:space="0" w:color="auto"/>
              <w:left w:val="nil"/>
              <w:bottom w:val="single" w:sz="4" w:space="0" w:color="auto"/>
              <w:right w:val="single" w:sz="4" w:space="0" w:color="auto"/>
            </w:tcBorders>
            <w:shd w:val="clear" w:color="auto" w:fill="auto"/>
            <w:tcMar>
              <w:left w:w="28" w:type="dxa"/>
              <w:right w:w="28" w:type="dxa"/>
            </w:tcMar>
          </w:tcPr>
          <w:p w:rsidR="003F52BE" w:rsidRPr="008F3C96" w:rsidRDefault="003F52BE" w:rsidP="003F52BE">
            <w:pPr>
              <w:rPr>
                <w:rFonts w:ascii="Arial" w:hAnsi="Arial" w:cs="Arial"/>
                <w:color w:val="000000"/>
                <w:sz w:val="16"/>
                <w:szCs w:val="16"/>
              </w:rPr>
            </w:pPr>
            <w:r w:rsidRPr="008F3C96">
              <w:rPr>
                <w:rFonts w:ascii="Arial" w:hAnsi="Arial" w:cs="Arial"/>
                <w:color w:val="000000"/>
                <w:sz w:val="16"/>
                <w:szCs w:val="16"/>
              </w:rPr>
              <w:t>облас</w:t>
            </w:r>
            <w:r w:rsidRPr="008F3C96">
              <w:rPr>
                <w:rFonts w:ascii="Arial" w:hAnsi="Arial" w:cs="Arial"/>
                <w:color w:val="000000"/>
                <w:sz w:val="16"/>
                <w:szCs w:val="16"/>
              </w:rPr>
              <w:t>т</w:t>
            </w:r>
            <w:r w:rsidRPr="008F3C96">
              <w:rPr>
                <w:rFonts w:ascii="Arial" w:hAnsi="Arial" w:cs="Arial"/>
                <w:color w:val="000000"/>
                <w:sz w:val="16"/>
                <w:szCs w:val="16"/>
              </w:rPr>
              <w:t>ной бю</w:t>
            </w:r>
            <w:r w:rsidRPr="008F3C96">
              <w:rPr>
                <w:rFonts w:ascii="Arial" w:hAnsi="Arial" w:cs="Arial"/>
                <w:color w:val="000000"/>
                <w:sz w:val="16"/>
                <w:szCs w:val="16"/>
              </w:rPr>
              <w:t>д</w:t>
            </w:r>
            <w:r w:rsidRPr="008F3C96">
              <w:rPr>
                <w:rFonts w:ascii="Arial" w:hAnsi="Arial" w:cs="Arial"/>
                <w:color w:val="000000"/>
                <w:sz w:val="16"/>
                <w:szCs w:val="16"/>
              </w:rPr>
              <w:t>жет</w:t>
            </w:r>
          </w:p>
        </w:tc>
        <w:tc>
          <w:tcPr>
            <w:tcW w:w="40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F52BE" w:rsidRPr="008F3C96" w:rsidRDefault="003F52BE" w:rsidP="003F52BE">
            <w:pPr>
              <w:jc w:val="center"/>
              <w:rPr>
                <w:rFonts w:ascii="Arial" w:hAnsi="Arial" w:cs="Arial"/>
                <w:color w:val="000000"/>
                <w:sz w:val="16"/>
                <w:szCs w:val="16"/>
              </w:rPr>
            </w:pPr>
            <w:r w:rsidRPr="008F3C96">
              <w:rPr>
                <w:rFonts w:ascii="Arial" w:hAnsi="Arial" w:cs="Arial"/>
                <w:color w:val="000000"/>
                <w:sz w:val="16"/>
                <w:szCs w:val="16"/>
              </w:rPr>
              <w:t>42,12</w:t>
            </w:r>
          </w:p>
        </w:tc>
        <w:tc>
          <w:tcPr>
            <w:tcW w:w="4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F52BE" w:rsidRPr="008F3C96" w:rsidRDefault="003F52BE" w:rsidP="003F52BE">
            <w:pPr>
              <w:jc w:val="center"/>
              <w:rPr>
                <w:rFonts w:ascii="Arial" w:hAnsi="Arial" w:cs="Arial"/>
                <w:color w:val="000000"/>
                <w:sz w:val="16"/>
                <w:szCs w:val="16"/>
              </w:rPr>
            </w:pPr>
            <w:r w:rsidRPr="008F3C96">
              <w:rPr>
                <w:rFonts w:ascii="Arial" w:hAnsi="Arial" w:cs="Arial"/>
                <w:color w:val="000000"/>
                <w:sz w:val="16"/>
                <w:szCs w:val="16"/>
              </w:rPr>
              <w:t>42,12</w:t>
            </w:r>
          </w:p>
        </w:tc>
        <w:tc>
          <w:tcPr>
            <w:tcW w:w="4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F52BE" w:rsidRPr="008F3C96" w:rsidRDefault="003F52BE" w:rsidP="003F52BE">
            <w:pPr>
              <w:jc w:val="center"/>
              <w:rPr>
                <w:rFonts w:ascii="Arial" w:hAnsi="Arial" w:cs="Arial"/>
                <w:color w:val="000000"/>
                <w:sz w:val="16"/>
                <w:szCs w:val="16"/>
              </w:rPr>
            </w:pPr>
            <w:r w:rsidRPr="008F3C96">
              <w:rPr>
                <w:rFonts w:ascii="Arial" w:hAnsi="Arial" w:cs="Arial"/>
                <w:color w:val="000000"/>
                <w:sz w:val="16"/>
                <w:szCs w:val="16"/>
              </w:rPr>
              <w:t>42,12</w:t>
            </w:r>
          </w:p>
        </w:tc>
        <w:tc>
          <w:tcPr>
            <w:tcW w:w="4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F52BE" w:rsidRPr="008F3C96" w:rsidRDefault="003F52BE" w:rsidP="003F52BE">
            <w:pPr>
              <w:jc w:val="center"/>
              <w:rPr>
                <w:rFonts w:ascii="Arial" w:hAnsi="Arial" w:cs="Arial"/>
                <w:color w:val="000000"/>
                <w:sz w:val="16"/>
                <w:szCs w:val="16"/>
              </w:rPr>
            </w:pPr>
            <w:r w:rsidRPr="008F3C96">
              <w:rPr>
                <w:rFonts w:ascii="Arial" w:hAnsi="Arial" w:cs="Arial"/>
                <w:color w:val="000000"/>
                <w:sz w:val="16"/>
                <w:szCs w:val="16"/>
              </w:rPr>
              <w:t>42,12</w:t>
            </w:r>
          </w:p>
        </w:tc>
        <w:tc>
          <w:tcPr>
            <w:tcW w:w="47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F52BE" w:rsidRPr="008F3C96" w:rsidRDefault="003F52BE" w:rsidP="003F52BE">
            <w:pPr>
              <w:jc w:val="center"/>
              <w:rPr>
                <w:rFonts w:ascii="Arial" w:hAnsi="Arial" w:cs="Arial"/>
                <w:color w:val="000000"/>
                <w:sz w:val="16"/>
                <w:szCs w:val="16"/>
              </w:rPr>
            </w:pPr>
            <w:r w:rsidRPr="008F3C96">
              <w:rPr>
                <w:rFonts w:ascii="Arial" w:hAnsi="Arial" w:cs="Arial"/>
                <w:color w:val="000000"/>
                <w:sz w:val="16"/>
                <w:szCs w:val="16"/>
              </w:rPr>
              <w:t>42,12</w:t>
            </w:r>
          </w:p>
        </w:tc>
      </w:tr>
      <w:tr w:rsidR="003F52BE" w:rsidRPr="008F3C96" w:rsidTr="003F52BE">
        <w:trPr>
          <w:trHeight w:val="20"/>
        </w:trPr>
        <w:tc>
          <w:tcPr>
            <w:tcW w:w="212" w:type="pct"/>
            <w:tcBorders>
              <w:top w:val="nil"/>
              <w:left w:val="single" w:sz="4" w:space="0" w:color="auto"/>
              <w:bottom w:val="single" w:sz="4" w:space="0" w:color="auto"/>
              <w:right w:val="single" w:sz="4" w:space="0" w:color="auto"/>
            </w:tcBorders>
            <w:shd w:val="clear" w:color="auto" w:fill="auto"/>
            <w:tcMar>
              <w:left w:w="28" w:type="dxa"/>
              <w:right w:w="28" w:type="dxa"/>
            </w:tcMar>
          </w:tcPr>
          <w:p w:rsidR="003F52BE" w:rsidRPr="008F3C96" w:rsidRDefault="003F52BE" w:rsidP="003F52BE">
            <w:pPr>
              <w:jc w:val="center"/>
              <w:rPr>
                <w:rFonts w:ascii="Arial" w:hAnsi="Arial" w:cs="Arial"/>
                <w:color w:val="000000"/>
                <w:sz w:val="16"/>
                <w:szCs w:val="16"/>
              </w:rPr>
            </w:pPr>
            <w:r w:rsidRPr="008F3C96">
              <w:rPr>
                <w:rFonts w:ascii="Arial" w:hAnsi="Arial" w:cs="Arial"/>
                <w:color w:val="000000"/>
                <w:sz w:val="16"/>
                <w:szCs w:val="16"/>
              </w:rPr>
              <w:t>2.</w:t>
            </w:r>
          </w:p>
        </w:tc>
        <w:tc>
          <w:tcPr>
            <w:tcW w:w="4788" w:type="pct"/>
            <w:gridSpan w:val="10"/>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3F52BE" w:rsidRPr="008F3C96" w:rsidRDefault="003F52BE" w:rsidP="003F52BE">
            <w:pPr>
              <w:rPr>
                <w:rFonts w:ascii="Arial" w:hAnsi="Arial" w:cs="Arial"/>
                <w:color w:val="000000"/>
                <w:sz w:val="16"/>
                <w:szCs w:val="16"/>
              </w:rPr>
            </w:pPr>
            <w:r w:rsidRPr="008F3C96">
              <w:rPr>
                <w:rFonts w:ascii="Arial" w:hAnsi="Arial" w:cs="Arial"/>
                <w:color w:val="000000"/>
                <w:sz w:val="16"/>
                <w:szCs w:val="16"/>
              </w:rPr>
              <w:t>Задача 2. Повышение эффективности и прозрачности использования бюджетных средств бюджета муниципального района</w:t>
            </w:r>
          </w:p>
        </w:tc>
      </w:tr>
      <w:tr w:rsidR="003F52BE" w:rsidRPr="008F3C96" w:rsidTr="003F52BE">
        <w:trPr>
          <w:trHeight w:val="20"/>
        </w:trPr>
        <w:tc>
          <w:tcPr>
            <w:tcW w:w="212" w:type="pct"/>
            <w:tcBorders>
              <w:top w:val="nil"/>
              <w:left w:val="single" w:sz="4" w:space="0" w:color="auto"/>
              <w:bottom w:val="single" w:sz="4" w:space="0" w:color="auto"/>
              <w:right w:val="single" w:sz="4" w:space="0" w:color="auto"/>
            </w:tcBorders>
            <w:shd w:val="clear" w:color="auto" w:fill="auto"/>
            <w:tcMar>
              <w:left w:w="28" w:type="dxa"/>
              <w:right w:w="28" w:type="dxa"/>
            </w:tcMar>
          </w:tcPr>
          <w:p w:rsidR="003F52BE" w:rsidRPr="008F3C96" w:rsidRDefault="003F52BE" w:rsidP="003F52BE">
            <w:pPr>
              <w:jc w:val="center"/>
              <w:rPr>
                <w:rFonts w:ascii="Arial" w:hAnsi="Arial" w:cs="Arial"/>
                <w:color w:val="000000"/>
                <w:sz w:val="16"/>
                <w:szCs w:val="16"/>
              </w:rPr>
            </w:pPr>
            <w:r w:rsidRPr="008F3C96">
              <w:rPr>
                <w:rFonts w:ascii="Arial" w:hAnsi="Arial" w:cs="Arial"/>
                <w:color w:val="000000"/>
                <w:sz w:val="16"/>
                <w:szCs w:val="16"/>
              </w:rPr>
              <w:t>2.1.</w:t>
            </w:r>
          </w:p>
        </w:tc>
        <w:tc>
          <w:tcPr>
            <w:tcW w:w="1231" w:type="pct"/>
            <w:tcBorders>
              <w:top w:val="nil"/>
              <w:left w:val="nil"/>
              <w:bottom w:val="single" w:sz="4" w:space="0" w:color="auto"/>
              <w:right w:val="single" w:sz="4" w:space="0" w:color="auto"/>
            </w:tcBorders>
            <w:shd w:val="clear" w:color="auto" w:fill="auto"/>
            <w:tcMar>
              <w:left w:w="28" w:type="dxa"/>
              <w:right w:w="28" w:type="dxa"/>
            </w:tcMar>
          </w:tcPr>
          <w:p w:rsidR="003F52BE" w:rsidRPr="008F3C96" w:rsidRDefault="003F52BE" w:rsidP="003F52BE">
            <w:pPr>
              <w:rPr>
                <w:rFonts w:ascii="Arial" w:hAnsi="Arial" w:cs="Arial"/>
                <w:color w:val="000000"/>
                <w:sz w:val="16"/>
                <w:szCs w:val="16"/>
              </w:rPr>
            </w:pPr>
            <w:r w:rsidRPr="008F3C96">
              <w:rPr>
                <w:rFonts w:ascii="Arial" w:hAnsi="Arial" w:cs="Arial"/>
                <w:color w:val="000000"/>
                <w:sz w:val="16"/>
                <w:szCs w:val="16"/>
              </w:rPr>
              <w:t>Реализация подпрограммы «Пов</w:t>
            </w:r>
            <w:r w:rsidRPr="008F3C96">
              <w:rPr>
                <w:rFonts w:ascii="Arial" w:hAnsi="Arial" w:cs="Arial"/>
                <w:color w:val="000000"/>
                <w:sz w:val="16"/>
                <w:szCs w:val="16"/>
              </w:rPr>
              <w:t>ы</w:t>
            </w:r>
            <w:r w:rsidRPr="008F3C96">
              <w:rPr>
                <w:rFonts w:ascii="Arial" w:hAnsi="Arial" w:cs="Arial"/>
                <w:color w:val="000000"/>
                <w:sz w:val="16"/>
                <w:szCs w:val="16"/>
              </w:rPr>
              <w:t>шение эффективности бюдже</w:t>
            </w:r>
            <w:r w:rsidRPr="008F3C96">
              <w:rPr>
                <w:rFonts w:ascii="Arial" w:hAnsi="Arial" w:cs="Arial"/>
                <w:color w:val="000000"/>
                <w:sz w:val="16"/>
                <w:szCs w:val="16"/>
              </w:rPr>
              <w:t>т</w:t>
            </w:r>
            <w:r w:rsidRPr="008F3C96">
              <w:rPr>
                <w:rFonts w:ascii="Arial" w:hAnsi="Arial" w:cs="Arial"/>
                <w:color w:val="000000"/>
                <w:sz w:val="16"/>
                <w:szCs w:val="16"/>
              </w:rPr>
              <w:t>ных расходов Валдайского муниципал</w:t>
            </w:r>
            <w:r w:rsidRPr="008F3C96">
              <w:rPr>
                <w:rFonts w:ascii="Arial" w:hAnsi="Arial" w:cs="Arial"/>
                <w:color w:val="000000"/>
                <w:sz w:val="16"/>
                <w:szCs w:val="16"/>
              </w:rPr>
              <w:t>ь</w:t>
            </w:r>
            <w:r w:rsidRPr="008F3C96">
              <w:rPr>
                <w:rFonts w:ascii="Arial" w:hAnsi="Arial" w:cs="Arial"/>
                <w:color w:val="000000"/>
                <w:sz w:val="16"/>
                <w:szCs w:val="16"/>
              </w:rPr>
              <w:t xml:space="preserve">ного района» </w:t>
            </w:r>
          </w:p>
        </w:tc>
        <w:tc>
          <w:tcPr>
            <w:tcW w:w="321" w:type="pct"/>
            <w:tcBorders>
              <w:top w:val="nil"/>
              <w:left w:val="nil"/>
              <w:bottom w:val="single" w:sz="4" w:space="0" w:color="auto"/>
              <w:right w:val="single" w:sz="4" w:space="0" w:color="auto"/>
            </w:tcBorders>
            <w:shd w:val="clear" w:color="auto" w:fill="auto"/>
            <w:tcMar>
              <w:left w:w="28" w:type="dxa"/>
              <w:right w:w="28" w:type="dxa"/>
            </w:tcMar>
          </w:tcPr>
          <w:p w:rsidR="003F52BE" w:rsidRPr="008F3C96" w:rsidRDefault="003F52BE" w:rsidP="003F52BE">
            <w:pPr>
              <w:ind w:left="-22" w:right="-33"/>
              <w:jc w:val="center"/>
              <w:rPr>
                <w:rFonts w:ascii="Arial" w:hAnsi="Arial" w:cs="Arial"/>
                <w:color w:val="000000"/>
                <w:sz w:val="16"/>
                <w:szCs w:val="16"/>
              </w:rPr>
            </w:pPr>
            <w:r w:rsidRPr="008F3C96">
              <w:rPr>
                <w:rFonts w:ascii="Arial" w:hAnsi="Arial" w:cs="Arial"/>
                <w:color w:val="000000"/>
                <w:sz w:val="16"/>
                <w:szCs w:val="16"/>
              </w:rPr>
              <w:t>ком</w:t>
            </w:r>
            <w:r w:rsidRPr="008F3C96">
              <w:rPr>
                <w:rFonts w:ascii="Arial" w:hAnsi="Arial" w:cs="Arial"/>
                <w:color w:val="000000"/>
                <w:sz w:val="16"/>
                <w:szCs w:val="16"/>
              </w:rPr>
              <w:t>и</w:t>
            </w:r>
            <w:r w:rsidRPr="008F3C96">
              <w:rPr>
                <w:rFonts w:ascii="Arial" w:hAnsi="Arial" w:cs="Arial"/>
                <w:color w:val="000000"/>
                <w:sz w:val="16"/>
                <w:szCs w:val="16"/>
              </w:rPr>
              <w:t>тет фина</w:t>
            </w:r>
            <w:r w:rsidRPr="008F3C96">
              <w:rPr>
                <w:rFonts w:ascii="Arial" w:hAnsi="Arial" w:cs="Arial"/>
                <w:color w:val="000000"/>
                <w:sz w:val="16"/>
                <w:szCs w:val="16"/>
              </w:rPr>
              <w:t>н</w:t>
            </w:r>
            <w:r w:rsidRPr="008F3C96">
              <w:rPr>
                <w:rFonts w:ascii="Arial" w:hAnsi="Arial" w:cs="Arial"/>
                <w:color w:val="000000"/>
                <w:sz w:val="16"/>
                <w:szCs w:val="16"/>
              </w:rPr>
              <w:t>сов</w:t>
            </w:r>
          </w:p>
        </w:tc>
        <w:tc>
          <w:tcPr>
            <w:tcW w:w="245" w:type="pct"/>
            <w:tcBorders>
              <w:top w:val="nil"/>
              <w:left w:val="nil"/>
              <w:bottom w:val="single" w:sz="4" w:space="0" w:color="auto"/>
              <w:right w:val="single" w:sz="4" w:space="0" w:color="auto"/>
            </w:tcBorders>
            <w:shd w:val="clear" w:color="auto" w:fill="auto"/>
            <w:tcMar>
              <w:left w:w="28" w:type="dxa"/>
              <w:right w:w="28" w:type="dxa"/>
            </w:tcMar>
          </w:tcPr>
          <w:p w:rsidR="003F52BE" w:rsidRPr="008F3C96" w:rsidRDefault="003F52BE" w:rsidP="003F52BE">
            <w:pPr>
              <w:jc w:val="center"/>
              <w:rPr>
                <w:rFonts w:ascii="Arial" w:hAnsi="Arial" w:cs="Arial"/>
                <w:color w:val="000000"/>
                <w:sz w:val="16"/>
                <w:szCs w:val="16"/>
              </w:rPr>
            </w:pPr>
            <w:r w:rsidRPr="008F3C96">
              <w:rPr>
                <w:rFonts w:ascii="Arial" w:hAnsi="Arial" w:cs="Arial"/>
                <w:color w:val="000000"/>
                <w:sz w:val="16"/>
                <w:szCs w:val="16"/>
              </w:rPr>
              <w:t>2020-2024 годы</w:t>
            </w:r>
          </w:p>
        </w:tc>
        <w:tc>
          <w:tcPr>
            <w:tcW w:w="549" w:type="pct"/>
            <w:tcBorders>
              <w:top w:val="nil"/>
              <w:left w:val="nil"/>
              <w:bottom w:val="single" w:sz="4" w:space="0" w:color="auto"/>
              <w:right w:val="single" w:sz="4" w:space="0" w:color="auto"/>
            </w:tcBorders>
            <w:shd w:val="clear" w:color="auto" w:fill="auto"/>
            <w:tcMar>
              <w:left w:w="28" w:type="dxa"/>
              <w:right w:w="28" w:type="dxa"/>
            </w:tcMar>
          </w:tcPr>
          <w:p w:rsidR="003F52BE" w:rsidRPr="008F3C96" w:rsidRDefault="003F52BE" w:rsidP="003F52BE">
            <w:pPr>
              <w:jc w:val="center"/>
              <w:rPr>
                <w:rFonts w:ascii="Arial" w:hAnsi="Arial" w:cs="Arial"/>
                <w:color w:val="000000"/>
                <w:sz w:val="16"/>
                <w:szCs w:val="16"/>
              </w:rPr>
            </w:pPr>
            <w:r w:rsidRPr="008F3C96">
              <w:rPr>
                <w:rFonts w:ascii="Arial" w:hAnsi="Arial" w:cs="Arial"/>
                <w:color w:val="000000"/>
                <w:sz w:val="16"/>
                <w:szCs w:val="16"/>
              </w:rPr>
              <w:t>2.1-2.11</w:t>
            </w:r>
          </w:p>
        </w:tc>
        <w:tc>
          <w:tcPr>
            <w:tcW w:w="351" w:type="pct"/>
            <w:tcBorders>
              <w:top w:val="nil"/>
              <w:left w:val="nil"/>
              <w:bottom w:val="single" w:sz="4" w:space="0" w:color="auto"/>
              <w:right w:val="single" w:sz="4" w:space="0" w:color="auto"/>
            </w:tcBorders>
            <w:shd w:val="clear" w:color="auto" w:fill="auto"/>
            <w:tcMar>
              <w:left w:w="28" w:type="dxa"/>
              <w:right w:w="28" w:type="dxa"/>
            </w:tcMar>
          </w:tcPr>
          <w:p w:rsidR="003F52BE" w:rsidRPr="008F3C96" w:rsidRDefault="003F52BE" w:rsidP="003F52BE">
            <w:pPr>
              <w:jc w:val="center"/>
              <w:rPr>
                <w:rFonts w:ascii="Arial" w:hAnsi="Arial" w:cs="Arial"/>
                <w:color w:val="000000"/>
                <w:sz w:val="16"/>
                <w:szCs w:val="16"/>
              </w:rPr>
            </w:pPr>
            <w:r w:rsidRPr="008F3C96">
              <w:rPr>
                <w:rFonts w:ascii="Arial" w:hAnsi="Arial" w:cs="Arial"/>
                <w:color w:val="000000"/>
                <w:sz w:val="16"/>
                <w:szCs w:val="16"/>
              </w:rPr>
              <w:t>бюджет</w:t>
            </w:r>
            <w:r w:rsidRPr="008F3C96">
              <w:rPr>
                <w:rFonts w:ascii="Arial" w:hAnsi="Arial" w:cs="Arial"/>
                <w:color w:val="000000"/>
                <w:sz w:val="16"/>
                <w:szCs w:val="16"/>
              </w:rPr>
              <w:br/>
              <w:t>муниц</w:t>
            </w:r>
            <w:r w:rsidRPr="008F3C96">
              <w:rPr>
                <w:rFonts w:ascii="Arial" w:hAnsi="Arial" w:cs="Arial"/>
                <w:color w:val="000000"/>
                <w:sz w:val="16"/>
                <w:szCs w:val="16"/>
              </w:rPr>
              <w:t>и</w:t>
            </w:r>
            <w:r w:rsidRPr="008F3C96">
              <w:rPr>
                <w:rFonts w:ascii="Arial" w:hAnsi="Arial" w:cs="Arial"/>
                <w:color w:val="000000"/>
                <w:sz w:val="16"/>
                <w:szCs w:val="16"/>
              </w:rPr>
              <w:t>пального района</w:t>
            </w:r>
          </w:p>
        </w:tc>
        <w:tc>
          <w:tcPr>
            <w:tcW w:w="405" w:type="pct"/>
            <w:tcBorders>
              <w:top w:val="nil"/>
              <w:left w:val="nil"/>
              <w:bottom w:val="single" w:sz="4" w:space="0" w:color="auto"/>
              <w:right w:val="single" w:sz="4" w:space="0" w:color="auto"/>
            </w:tcBorders>
            <w:shd w:val="clear" w:color="auto" w:fill="auto"/>
            <w:tcMar>
              <w:left w:w="28" w:type="dxa"/>
              <w:right w:w="28" w:type="dxa"/>
            </w:tcMar>
          </w:tcPr>
          <w:p w:rsidR="003F52BE" w:rsidRPr="008F3C96" w:rsidRDefault="003F52BE" w:rsidP="003F52BE">
            <w:pPr>
              <w:jc w:val="center"/>
              <w:rPr>
                <w:rFonts w:ascii="Arial" w:hAnsi="Arial" w:cs="Arial"/>
                <w:color w:val="000000"/>
                <w:sz w:val="16"/>
                <w:szCs w:val="16"/>
              </w:rPr>
            </w:pPr>
            <w:r w:rsidRPr="008F3C96">
              <w:rPr>
                <w:rFonts w:ascii="Arial" w:hAnsi="Arial" w:cs="Arial"/>
                <w:color w:val="000000"/>
                <w:sz w:val="16"/>
                <w:szCs w:val="16"/>
              </w:rPr>
              <w:t>100,00</w:t>
            </w:r>
          </w:p>
        </w:tc>
        <w:tc>
          <w:tcPr>
            <w:tcW w:w="404" w:type="pct"/>
            <w:tcBorders>
              <w:top w:val="nil"/>
              <w:left w:val="nil"/>
              <w:bottom w:val="single" w:sz="4" w:space="0" w:color="auto"/>
              <w:right w:val="single" w:sz="4" w:space="0" w:color="auto"/>
            </w:tcBorders>
            <w:shd w:val="clear" w:color="auto" w:fill="auto"/>
            <w:tcMar>
              <w:left w:w="28" w:type="dxa"/>
              <w:right w:w="28" w:type="dxa"/>
            </w:tcMar>
          </w:tcPr>
          <w:p w:rsidR="003F52BE" w:rsidRPr="008F3C96" w:rsidRDefault="003F52BE" w:rsidP="003F52BE">
            <w:pPr>
              <w:jc w:val="center"/>
              <w:rPr>
                <w:rFonts w:ascii="Arial" w:hAnsi="Arial" w:cs="Arial"/>
                <w:sz w:val="16"/>
                <w:szCs w:val="16"/>
              </w:rPr>
            </w:pPr>
            <w:r w:rsidRPr="008F3C96">
              <w:rPr>
                <w:rFonts w:ascii="Arial" w:hAnsi="Arial" w:cs="Arial"/>
                <w:color w:val="000000"/>
                <w:sz w:val="16"/>
                <w:szCs w:val="16"/>
              </w:rPr>
              <w:t>100,00</w:t>
            </w:r>
          </w:p>
        </w:tc>
        <w:tc>
          <w:tcPr>
            <w:tcW w:w="404" w:type="pct"/>
            <w:tcBorders>
              <w:top w:val="nil"/>
              <w:left w:val="nil"/>
              <w:bottom w:val="single" w:sz="4" w:space="0" w:color="auto"/>
              <w:right w:val="single" w:sz="4" w:space="0" w:color="auto"/>
            </w:tcBorders>
            <w:shd w:val="clear" w:color="auto" w:fill="auto"/>
            <w:tcMar>
              <w:left w:w="28" w:type="dxa"/>
              <w:right w:w="28" w:type="dxa"/>
            </w:tcMar>
          </w:tcPr>
          <w:p w:rsidR="003F52BE" w:rsidRPr="008F3C96" w:rsidRDefault="003F52BE" w:rsidP="003F52BE">
            <w:pPr>
              <w:jc w:val="center"/>
              <w:rPr>
                <w:rFonts w:ascii="Arial" w:hAnsi="Arial" w:cs="Arial"/>
                <w:sz w:val="16"/>
                <w:szCs w:val="16"/>
              </w:rPr>
            </w:pPr>
            <w:r w:rsidRPr="008F3C96">
              <w:rPr>
                <w:rFonts w:ascii="Arial" w:hAnsi="Arial" w:cs="Arial"/>
                <w:color w:val="000000"/>
                <w:sz w:val="16"/>
                <w:szCs w:val="16"/>
              </w:rPr>
              <w:t>100,00</w:t>
            </w:r>
          </w:p>
        </w:tc>
        <w:tc>
          <w:tcPr>
            <w:tcW w:w="404" w:type="pct"/>
            <w:tcBorders>
              <w:top w:val="nil"/>
              <w:left w:val="nil"/>
              <w:bottom w:val="single" w:sz="4" w:space="0" w:color="auto"/>
              <w:right w:val="single" w:sz="4" w:space="0" w:color="auto"/>
            </w:tcBorders>
            <w:shd w:val="clear" w:color="auto" w:fill="auto"/>
            <w:tcMar>
              <w:left w:w="28" w:type="dxa"/>
              <w:right w:w="28" w:type="dxa"/>
            </w:tcMar>
          </w:tcPr>
          <w:p w:rsidR="003F52BE" w:rsidRPr="008F3C96" w:rsidRDefault="003F52BE" w:rsidP="003F52BE">
            <w:pPr>
              <w:jc w:val="center"/>
              <w:rPr>
                <w:rFonts w:ascii="Arial" w:hAnsi="Arial" w:cs="Arial"/>
                <w:sz w:val="16"/>
                <w:szCs w:val="16"/>
              </w:rPr>
            </w:pPr>
            <w:r w:rsidRPr="008F3C96">
              <w:rPr>
                <w:rFonts w:ascii="Arial" w:hAnsi="Arial" w:cs="Arial"/>
                <w:color w:val="000000"/>
                <w:sz w:val="16"/>
                <w:szCs w:val="16"/>
              </w:rPr>
              <w:t>100,00</w:t>
            </w:r>
          </w:p>
        </w:tc>
        <w:tc>
          <w:tcPr>
            <w:tcW w:w="474" w:type="pct"/>
            <w:tcBorders>
              <w:top w:val="nil"/>
              <w:left w:val="nil"/>
              <w:bottom w:val="single" w:sz="4" w:space="0" w:color="auto"/>
              <w:right w:val="single" w:sz="4" w:space="0" w:color="auto"/>
            </w:tcBorders>
            <w:shd w:val="clear" w:color="auto" w:fill="auto"/>
            <w:tcMar>
              <w:left w:w="28" w:type="dxa"/>
              <w:right w:w="28" w:type="dxa"/>
            </w:tcMar>
          </w:tcPr>
          <w:p w:rsidR="003F52BE" w:rsidRPr="008F3C96" w:rsidRDefault="003F52BE" w:rsidP="003F52BE">
            <w:pPr>
              <w:jc w:val="center"/>
              <w:rPr>
                <w:rFonts w:ascii="Arial" w:hAnsi="Arial" w:cs="Arial"/>
                <w:color w:val="000000"/>
                <w:sz w:val="16"/>
                <w:szCs w:val="16"/>
              </w:rPr>
            </w:pPr>
            <w:r w:rsidRPr="008F3C96">
              <w:rPr>
                <w:rFonts w:ascii="Arial" w:hAnsi="Arial" w:cs="Arial"/>
                <w:color w:val="000000"/>
                <w:sz w:val="16"/>
                <w:szCs w:val="16"/>
              </w:rPr>
              <w:t>100,00</w:t>
            </w:r>
          </w:p>
        </w:tc>
      </w:tr>
      <w:tr w:rsidR="003F52BE" w:rsidRPr="008F3C96" w:rsidTr="003F52BE">
        <w:trPr>
          <w:trHeight w:val="20"/>
        </w:trPr>
        <w:tc>
          <w:tcPr>
            <w:tcW w:w="212" w:type="pct"/>
            <w:tcBorders>
              <w:top w:val="nil"/>
              <w:left w:val="single" w:sz="4" w:space="0" w:color="auto"/>
              <w:bottom w:val="single" w:sz="4" w:space="0" w:color="auto"/>
              <w:right w:val="single" w:sz="4" w:space="0" w:color="auto"/>
            </w:tcBorders>
            <w:shd w:val="clear" w:color="auto" w:fill="auto"/>
            <w:tcMar>
              <w:left w:w="28" w:type="dxa"/>
              <w:right w:w="28" w:type="dxa"/>
            </w:tcMar>
          </w:tcPr>
          <w:p w:rsidR="003F52BE" w:rsidRPr="008F3C96" w:rsidRDefault="003F52BE" w:rsidP="003F52BE">
            <w:pPr>
              <w:rPr>
                <w:rFonts w:ascii="Arial" w:hAnsi="Arial" w:cs="Arial"/>
                <w:color w:val="000000"/>
                <w:sz w:val="16"/>
                <w:szCs w:val="16"/>
              </w:rPr>
            </w:pPr>
          </w:p>
        </w:tc>
        <w:tc>
          <w:tcPr>
            <w:tcW w:w="1231" w:type="pct"/>
            <w:tcBorders>
              <w:top w:val="nil"/>
              <w:left w:val="nil"/>
              <w:bottom w:val="single" w:sz="4" w:space="0" w:color="auto"/>
              <w:right w:val="single" w:sz="4" w:space="0" w:color="auto"/>
            </w:tcBorders>
            <w:shd w:val="clear" w:color="auto" w:fill="auto"/>
            <w:tcMar>
              <w:left w:w="28" w:type="dxa"/>
              <w:right w:w="28" w:type="dxa"/>
            </w:tcMar>
          </w:tcPr>
          <w:p w:rsidR="003F52BE" w:rsidRPr="008F3C96" w:rsidRDefault="003F52BE" w:rsidP="003F52BE">
            <w:pPr>
              <w:rPr>
                <w:rFonts w:ascii="Arial" w:hAnsi="Arial" w:cs="Arial"/>
                <w:color w:val="000000"/>
                <w:sz w:val="16"/>
                <w:szCs w:val="16"/>
              </w:rPr>
            </w:pPr>
          </w:p>
        </w:tc>
        <w:tc>
          <w:tcPr>
            <w:tcW w:w="321" w:type="pct"/>
            <w:tcBorders>
              <w:top w:val="nil"/>
              <w:left w:val="nil"/>
              <w:bottom w:val="single" w:sz="4" w:space="0" w:color="auto"/>
              <w:right w:val="single" w:sz="4" w:space="0" w:color="auto"/>
            </w:tcBorders>
            <w:shd w:val="clear" w:color="auto" w:fill="auto"/>
            <w:tcMar>
              <w:left w:w="28" w:type="dxa"/>
              <w:right w:w="28" w:type="dxa"/>
            </w:tcMar>
          </w:tcPr>
          <w:p w:rsidR="003F52BE" w:rsidRPr="008F3C96" w:rsidRDefault="003F52BE" w:rsidP="003F52BE">
            <w:pPr>
              <w:jc w:val="center"/>
              <w:rPr>
                <w:rFonts w:ascii="Arial" w:hAnsi="Arial" w:cs="Arial"/>
                <w:color w:val="000000"/>
                <w:sz w:val="16"/>
                <w:szCs w:val="16"/>
              </w:rPr>
            </w:pPr>
          </w:p>
        </w:tc>
        <w:tc>
          <w:tcPr>
            <w:tcW w:w="245" w:type="pct"/>
            <w:tcBorders>
              <w:top w:val="nil"/>
              <w:left w:val="nil"/>
              <w:bottom w:val="single" w:sz="4" w:space="0" w:color="auto"/>
              <w:right w:val="single" w:sz="4" w:space="0" w:color="auto"/>
            </w:tcBorders>
            <w:shd w:val="clear" w:color="auto" w:fill="auto"/>
            <w:tcMar>
              <w:left w:w="28" w:type="dxa"/>
              <w:right w:w="28" w:type="dxa"/>
            </w:tcMar>
          </w:tcPr>
          <w:p w:rsidR="003F52BE" w:rsidRPr="008F3C96" w:rsidRDefault="003F52BE" w:rsidP="003F52BE">
            <w:pPr>
              <w:jc w:val="center"/>
              <w:rPr>
                <w:rFonts w:ascii="Arial" w:hAnsi="Arial" w:cs="Arial"/>
                <w:color w:val="000000"/>
                <w:sz w:val="16"/>
                <w:szCs w:val="16"/>
              </w:rPr>
            </w:pPr>
          </w:p>
        </w:tc>
        <w:tc>
          <w:tcPr>
            <w:tcW w:w="549" w:type="pct"/>
            <w:tcBorders>
              <w:top w:val="nil"/>
              <w:left w:val="nil"/>
              <w:bottom w:val="single" w:sz="4" w:space="0" w:color="auto"/>
              <w:right w:val="single" w:sz="4" w:space="0" w:color="auto"/>
            </w:tcBorders>
            <w:shd w:val="clear" w:color="auto" w:fill="auto"/>
            <w:tcMar>
              <w:left w:w="28" w:type="dxa"/>
              <w:right w:w="28" w:type="dxa"/>
            </w:tcMar>
          </w:tcPr>
          <w:p w:rsidR="003F52BE" w:rsidRPr="008F3C96" w:rsidRDefault="003F52BE" w:rsidP="003F52BE">
            <w:pPr>
              <w:jc w:val="center"/>
              <w:rPr>
                <w:rFonts w:ascii="Arial" w:hAnsi="Arial" w:cs="Arial"/>
                <w:color w:val="000000"/>
                <w:sz w:val="16"/>
                <w:szCs w:val="16"/>
              </w:rPr>
            </w:pPr>
          </w:p>
        </w:tc>
        <w:tc>
          <w:tcPr>
            <w:tcW w:w="351" w:type="pct"/>
            <w:tcBorders>
              <w:top w:val="nil"/>
              <w:left w:val="nil"/>
              <w:bottom w:val="single" w:sz="4" w:space="0" w:color="auto"/>
              <w:right w:val="single" w:sz="4" w:space="0" w:color="auto"/>
            </w:tcBorders>
            <w:shd w:val="clear" w:color="auto" w:fill="auto"/>
            <w:tcMar>
              <w:left w:w="28" w:type="dxa"/>
              <w:right w:w="28" w:type="dxa"/>
            </w:tcMar>
          </w:tcPr>
          <w:p w:rsidR="003F52BE" w:rsidRPr="008F3C96" w:rsidRDefault="003F52BE" w:rsidP="003F52BE">
            <w:pPr>
              <w:jc w:val="center"/>
              <w:rPr>
                <w:rFonts w:ascii="Arial" w:hAnsi="Arial" w:cs="Arial"/>
                <w:color w:val="000000"/>
                <w:sz w:val="16"/>
                <w:szCs w:val="16"/>
              </w:rPr>
            </w:pPr>
            <w:r w:rsidRPr="008F3C96">
              <w:rPr>
                <w:rFonts w:ascii="Arial" w:hAnsi="Arial" w:cs="Arial"/>
                <w:color w:val="000000"/>
                <w:sz w:val="16"/>
                <w:szCs w:val="16"/>
              </w:rPr>
              <w:t>облас</w:t>
            </w:r>
            <w:r w:rsidRPr="008F3C96">
              <w:rPr>
                <w:rFonts w:ascii="Arial" w:hAnsi="Arial" w:cs="Arial"/>
                <w:color w:val="000000"/>
                <w:sz w:val="16"/>
                <w:szCs w:val="16"/>
              </w:rPr>
              <w:t>т</w:t>
            </w:r>
            <w:r w:rsidRPr="008F3C96">
              <w:rPr>
                <w:rFonts w:ascii="Arial" w:hAnsi="Arial" w:cs="Arial"/>
                <w:color w:val="000000"/>
                <w:sz w:val="16"/>
                <w:szCs w:val="16"/>
              </w:rPr>
              <w:t>ной бю</w:t>
            </w:r>
            <w:r w:rsidRPr="008F3C96">
              <w:rPr>
                <w:rFonts w:ascii="Arial" w:hAnsi="Arial" w:cs="Arial"/>
                <w:color w:val="000000"/>
                <w:sz w:val="16"/>
                <w:szCs w:val="16"/>
              </w:rPr>
              <w:t>д</w:t>
            </w:r>
            <w:r w:rsidRPr="008F3C96">
              <w:rPr>
                <w:rFonts w:ascii="Arial" w:hAnsi="Arial" w:cs="Arial"/>
                <w:color w:val="000000"/>
                <w:sz w:val="16"/>
                <w:szCs w:val="16"/>
              </w:rPr>
              <w:t>жет</w:t>
            </w:r>
          </w:p>
        </w:tc>
        <w:tc>
          <w:tcPr>
            <w:tcW w:w="405" w:type="pct"/>
            <w:tcBorders>
              <w:top w:val="nil"/>
              <w:left w:val="nil"/>
              <w:bottom w:val="single" w:sz="4" w:space="0" w:color="auto"/>
              <w:right w:val="single" w:sz="4" w:space="0" w:color="auto"/>
            </w:tcBorders>
            <w:shd w:val="clear" w:color="auto" w:fill="auto"/>
            <w:tcMar>
              <w:left w:w="28" w:type="dxa"/>
              <w:right w:w="28" w:type="dxa"/>
            </w:tcMar>
          </w:tcPr>
          <w:p w:rsidR="003F52BE" w:rsidRPr="008F3C96" w:rsidRDefault="003F52BE" w:rsidP="003F52BE">
            <w:pPr>
              <w:jc w:val="center"/>
              <w:rPr>
                <w:rFonts w:ascii="Arial" w:hAnsi="Arial" w:cs="Arial"/>
                <w:color w:val="000000"/>
                <w:sz w:val="16"/>
                <w:szCs w:val="16"/>
              </w:rPr>
            </w:pPr>
          </w:p>
        </w:tc>
        <w:tc>
          <w:tcPr>
            <w:tcW w:w="404" w:type="pct"/>
            <w:tcBorders>
              <w:top w:val="nil"/>
              <w:left w:val="nil"/>
              <w:bottom w:val="single" w:sz="4" w:space="0" w:color="auto"/>
              <w:right w:val="single" w:sz="4" w:space="0" w:color="auto"/>
            </w:tcBorders>
            <w:shd w:val="clear" w:color="auto" w:fill="auto"/>
            <w:tcMar>
              <w:left w:w="28" w:type="dxa"/>
              <w:right w:w="28" w:type="dxa"/>
            </w:tcMar>
          </w:tcPr>
          <w:p w:rsidR="003F52BE" w:rsidRPr="008F3C96" w:rsidRDefault="003F52BE" w:rsidP="003F52BE">
            <w:pPr>
              <w:jc w:val="center"/>
              <w:rPr>
                <w:rFonts w:ascii="Arial" w:hAnsi="Arial" w:cs="Arial"/>
                <w:sz w:val="16"/>
                <w:szCs w:val="16"/>
              </w:rPr>
            </w:pPr>
          </w:p>
        </w:tc>
        <w:tc>
          <w:tcPr>
            <w:tcW w:w="404" w:type="pct"/>
            <w:tcBorders>
              <w:top w:val="nil"/>
              <w:left w:val="nil"/>
              <w:bottom w:val="single" w:sz="4" w:space="0" w:color="auto"/>
              <w:right w:val="single" w:sz="4" w:space="0" w:color="auto"/>
            </w:tcBorders>
            <w:shd w:val="clear" w:color="auto" w:fill="auto"/>
            <w:tcMar>
              <w:left w:w="28" w:type="dxa"/>
              <w:right w:w="28" w:type="dxa"/>
            </w:tcMar>
          </w:tcPr>
          <w:p w:rsidR="003F52BE" w:rsidRPr="008F3C96" w:rsidRDefault="003F52BE" w:rsidP="003F52BE">
            <w:pPr>
              <w:jc w:val="center"/>
              <w:rPr>
                <w:rFonts w:ascii="Arial" w:hAnsi="Arial" w:cs="Arial"/>
                <w:sz w:val="16"/>
                <w:szCs w:val="16"/>
              </w:rPr>
            </w:pPr>
          </w:p>
        </w:tc>
        <w:tc>
          <w:tcPr>
            <w:tcW w:w="404" w:type="pct"/>
            <w:tcBorders>
              <w:top w:val="nil"/>
              <w:left w:val="nil"/>
              <w:bottom w:val="single" w:sz="4" w:space="0" w:color="auto"/>
              <w:right w:val="single" w:sz="4" w:space="0" w:color="auto"/>
            </w:tcBorders>
            <w:shd w:val="clear" w:color="auto" w:fill="auto"/>
            <w:tcMar>
              <w:left w:w="28" w:type="dxa"/>
              <w:right w:w="28" w:type="dxa"/>
            </w:tcMar>
          </w:tcPr>
          <w:p w:rsidR="003F52BE" w:rsidRPr="008F3C96" w:rsidRDefault="003F52BE" w:rsidP="003F52BE">
            <w:pPr>
              <w:jc w:val="center"/>
              <w:rPr>
                <w:rFonts w:ascii="Arial" w:hAnsi="Arial" w:cs="Arial"/>
                <w:sz w:val="16"/>
                <w:szCs w:val="16"/>
              </w:rPr>
            </w:pPr>
          </w:p>
        </w:tc>
        <w:tc>
          <w:tcPr>
            <w:tcW w:w="474" w:type="pct"/>
            <w:tcBorders>
              <w:top w:val="nil"/>
              <w:left w:val="nil"/>
              <w:bottom w:val="single" w:sz="4" w:space="0" w:color="auto"/>
              <w:right w:val="single" w:sz="4" w:space="0" w:color="auto"/>
            </w:tcBorders>
            <w:shd w:val="clear" w:color="auto" w:fill="auto"/>
            <w:tcMar>
              <w:left w:w="28" w:type="dxa"/>
              <w:right w:w="28" w:type="dxa"/>
            </w:tcMar>
          </w:tcPr>
          <w:p w:rsidR="003F52BE" w:rsidRPr="008F3C96" w:rsidRDefault="003F52BE" w:rsidP="003F52BE">
            <w:pPr>
              <w:jc w:val="center"/>
              <w:rPr>
                <w:rFonts w:ascii="Arial" w:hAnsi="Arial" w:cs="Arial"/>
                <w:color w:val="000000"/>
                <w:sz w:val="16"/>
                <w:szCs w:val="16"/>
              </w:rPr>
            </w:pPr>
          </w:p>
        </w:tc>
      </w:tr>
    </w:tbl>
    <w:p w:rsidR="003F52BE" w:rsidRPr="007A576D" w:rsidRDefault="003F52BE" w:rsidP="003F52BE">
      <w:pPr>
        <w:jc w:val="center"/>
        <w:rPr>
          <w:rFonts w:ascii="Arial" w:hAnsi="Arial" w:cs="Arial"/>
          <w:b/>
          <w:sz w:val="16"/>
          <w:szCs w:val="16"/>
        </w:rPr>
      </w:pPr>
      <w:r w:rsidRPr="007A576D">
        <w:rPr>
          <w:rFonts w:ascii="Arial" w:hAnsi="Arial" w:cs="Arial"/>
          <w:b/>
          <w:sz w:val="16"/>
          <w:szCs w:val="16"/>
        </w:rPr>
        <w:t>Подпрограмма</w:t>
      </w:r>
    </w:p>
    <w:p w:rsidR="003F52BE" w:rsidRPr="007A576D" w:rsidRDefault="003F52BE" w:rsidP="003F52BE">
      <w:pPr>
        <w:jc w:val="center"/>
        <w:rPr>
          <w:rFonts w:ascii="Arial" w:hAnsi="Arial" w:cs="Arial"/>
          <w:b/>
          <w:sz w:val="16"/>
          <w:szCs w:val="16"/>
        </w:rPr>
      </w:pPr>
      <w:r w:rsidRPr="007A576D">
        <w:rPr>
          <w:rFonts w:ascii="Arial" w:hAnsi="Arial" w:cs="Arial"/>
          <w:b/>
          <w:sz w:val="16"/>
          <w:szCs w:val="16"/>
        </w:rPr>
        <w:t>«Организация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w:t>
      </w:r>
      <w:r w:rsidRPr="007A576D">
        <w:rPr>
          <w:rFonts w:ascii="Arial" w:hAnsi="Arial" w:cs="Arial"/>
          <w:b/>
          <w:sz w:val="16"/>
          <w:szCs w:val="16"/>
        </w:rPr>
        <w:t>о</w:t>
      </w:r>
      <w:r w:rsidRPr="007A576D">
        <w:rPr>
          <w:rFonts w:ascii="Arial" w:hAnsi="Arial" w:cs="Arial"/>
          <w:b/>
          <w:sz w:val="16"/>
          <w:szCs w:val="16"/>
        </w:rPr>
        <w:t>го муниципального района на 2020 – 2024 годы»</w:t>
      </w:r>
    </w:p>
    <w:p w:rsidR="003F52BE" w:rsidRPr="007A576D" w:rsidRDefault="003F52BE" w:rsidP="003F52BE">
      <w:pPr>
        <w:jc w:val="center"/>
        <w:rPr>
          <w:rFonts w:ascii="Arial" w:hAnsi="Arial" w:cs="Arial"/>
          <w:b/>
          <w:sz w:val="16"/>
          <w:szCs w:val="16"/>
        </w:rPr>
      </w:pPr>
      <w:r w:rsidRPr="007A576D">
        <w:rPr>
          <w:rFonts w:ascii="Arial" w:hAnsi="Arial" w:cs="Arial"/>
          <w:b/>
          <w:sz w:val="16"/>
          <w:szCs w:val="16"/>
        </w:rPr>
        <w:t>Паспорт подпрограммы</w:t>
      </w:r>
    </w:p>
    <w:p w:rsidR="003F52BE" w:rsidRPr="007A576D" w:rsidRDefault="003F52BE" w:rsidP="003F52BE">
      <w:pPr>
        <w:jc w:val="center"/>
        <w:rPr>
          <w:rFonts w:ascii="Arial" w:hAnsi="Arial" w:cs="Arial"/>
          <w:b/>
          <w:sz w:val="16"/>
          <w:szCs w:val="16"/>
        </w:rPr>
      </w:pPr>
      <w:r w:rsidRPr="007A576D">
        <w:rPr>
          <w:rFonts w:ascii="Arial" w:hAnsi="Arial" w:cs="Arial"/>
          <w:b/>
          <w:sz w:val="16"/>
          <w:szCs w:val="16"/>
        </w:rPr>
        <w:t>«Организация и обеспечение осуществления бюджетного процесса, управление муниципальным долгом Валдайского муниципального района»</w:t>
      </w:r>
    </w:p>
    <w:p w:rsidR="003F52BE" w:rsidRPr="007A576D" w:rsidRDefault="003F52BE" w:rsidP="003F52BE">
      <w:pPr>
        <w:ind w:left="142"/>
        <w:rPr>
          <w:rFonts w:ascii="Arial" w:eastAsia="MS Mincho" w:hAnsi="Arial" w:cs="Arial"/>
          <w:sz w:val="16"/>
          <w:szCs w:val="16"/>
          <w:lang w:eastAsia="ja-JP"/>
        </w:rPr>
      </w:pPr>
      <w:r w:rsidRPr="007A576D">
        <w:rPr>
          <w:rFonts w:ascii="Arial" w:eastAsia="MS Mincho" w:hAnsi="Arial" w:cs="Arial"/>
          <w:sz w:val="16"/>
          <w:szCs w:val="16"/>
          <w:lang w:eastAsia="ja-JP"/>
        </w:rPr>
        <w:t xml:space="preserve">1. Исполнители подпрограммы: </w:t>
      </w:r>
      <w:r w:rsidRPr="007A576D">
        <w:rPr>
          <w:rFonts w:ascii="Arial" w:hAnsi="Arial" w:cs="Arial"/>
          <w:sz w:val="16"/>
          <w:szCs w:val="16"/>
        </w:rPr>
        <w:t>комитет финансов</w:t>
      </w:r>
      <w:r w:rsidRPr="007A576D">
        <w:rPr>
          <w:rFonts w:ascii="Arial" w:eastAsia="MS Mincho" w:hAnsi="Arial" w:cs="Arial"/>
          <w:sz w:val="16"/>
          <w:szCs w:val="16"/>
          <w:lang w:eastAsia="ja-JP"/>
        </w:rPr>
        <w:t>.</w:t>
      </w:r>
    </w:p>
    <w:p w:rsidR="003F52BE" w:rsidRPr="007A576D" w:rsidRDefault="003F52BE" w:rsidP="003F52BE">
      <w:pPr>
        <w:ind w:left="142"/>
        <w:rPr>
          <w:rFonts w:ascii="Arial" w:hAnsi="Arial" w:cs="Arial"/>
          <w:sz w:val="16"/>
          <w:szCs w:val="16"/>
        </w:rPr>
      </w:pPr>
      <w:r w:rsidRPr="007A576D">
        <w:rPr>
          <w:rFonts w:ascii="Arial" w:eastAsia="MS Mincho" w:hAnsi="Arial" w:cs="Arial"/>
          <w:sz w:val="16"/>
          <w:szCs w:val="16"/>
          <w:lang w:eastAsia="ja-JP"/>
        </w:rPr>
        <w:t>2. Задачи и целевые показатели</w:t>
      </w:r>
      <w:r w:rsidRPr="007A576D">
        <w:rPr>
          <w:rFonts w:ascii="Arial" w:hAnsi="Arial" w:cs="Arial"/>
          <w:sz w:val="16"/>
          <w:szCs w:val="16"/>
        </w:rPr>
        <w:t>:</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7085"/>
        <w:gridCol w:w="710"/>
        <w:gridCol w:w="850"/>
        <w:gridCol w:w="710"/>
        <w:gridCol w:w="850"/>
        <w:gridCol w:w="781"/>
      </w:tblGrid>
      <w:tr w:rsidR="003F52BE" w:rsidRPr="007A576D" w:rsidTr="003F52BE">
        <w:trPr>
          <w:cantSplit/>
          <w:trHeight w:val="20"/>
          <w:tblHeader/>
        </w:trPr>
        <w:tc>
          <w:tcPr>
            <w:tcW w:w="232" w:type="pct"/>
            <w:vMerge w:val="restart"/>
            <w:shd w:val="clear" w:color="auto" w:fill="auto"/>
            <w:vAlign w:val="center"/>
          </w:tcPr>
          <w:p w:rsidR="003F52BE" w:rsidRPr="007A576D" w:rsidRDefault="003F52BE" w:rsidP="003F52BE">
            <w:pPr>
              <w:jc w:val="center"/>
              <w:rPr>
                <w:rFonts w:ascii="Arial" w:hAnsi="Arial" w:cs="Arial"/>
                <w:b/>
                <w:color w:val="000000"/>
                <w:sz w:val="16"/>
                <w:szCs w:val="16"/>
              </w:rPr>
            </w:pPr>
            <w:r w:rsidRPr="007A576D">
              <w:rPr>
                <w:rFonts w:ascii="Arial" w:hAnsi="Arial" w:cs="Arial"/>
                <w:b/>
                <w:color w:val="000000"/>
                <w:sz w:val="16"/>
                <w:szCs w:val="16"/>
              </w:rPr>
              <w:t>№ п/п</w:t>
            </w:r>
          </w:p>
        </w:tc>
        <w:tc>
          <w:tcPr>
            <w:tcW w:w="3075" w:type="pct"/>
            <w:vMerge w:val="restart"/>
            <w:shd w:val="clear" w:color="auto" w:fill="auto"/>
            <w:vAlign w:val="center"/>
          </w:tcPr>
          <w:p w:rsidR="003F52BE" w:rsidRPr="007A576D" w:rsidRDefault="003F52BE" w:rsidP="003F52BE">
            <w:pPr>
              <w:jc w:val="center"/>
              <w:rPr>
                <w:rFonts w:ascii="Arial" w:hAnsi="Arial" w:cs="Arial"/>
                <w:b/>
                <w:color w:val="000000"/>
                <w:sz w:val="16"/>
                <w:szCs w:val="16"/>
              </w:rPr>
            </w:pPr>
            <w:r w:rsidRPr="007A576D">
              <w:rPr>
                <w:rFonts w:ascii="Arial" w:hAnsi="Arial" w:cs="Arial"/>
                <w:b/>
                <w:color w:val="000000"/>
                <w:sz w:val="16"/>
                <w:szCs w:val="16"/>
              </w:rPr>
              <w:t xml:space="preserve">Задачи подпрограммы, наименование и </w:t>
            </w:r>
            <w:r w:rsidRPr="007A576D">
              <w:rPr>
                <w:rFonts w:ascii="Arial" w:hAnsi="Arial" w:cs="Arial"/>
                <w:b/>
                <w:color w:val="000000"/>
                <w:sz w:val="16"/>
                <w:szCs w:val="16"/>
              </w:rPr>
              <w:br/>
              <w:t>единица измерения целевого показат</w:t>
            </w:r>
            <w:r w:rsidRPr="007A576D">
              <w:rPr>
                <w:rFonts w:ascii="Arial" w:hAnsi="Arial" w:cs="Arial"/>
                <w:b/>
                <w:color w:val="000000"/>
                <w:sz w:val="16"/>
                <w:szCs w:val="16"/>
              </w:rPr>
              <w:t>е</w:t>
            </w:r>
            <w:r w:rsidRPr="007A576D">
              <w:rPr>
                <w:rFonts w:ascii="Arial" w:hAnsi="Arial" w:cs="Arial"/>
                <w:b/>
                <w:color w:val="000000"/>
                <w:sz w:val="16"/>
                <w:szCs w:val="16"/>
              </w:rPr>
              <w:t>ля</w:t>
            </w:r>
          </w:p>
        </w:tc>
        <w:tc>
          <w:tcPr>
            <w:tcW w:w="1693" w:type="pct"/>
            <w:gridSpan w:val="5"/>
            <w:shd w:val="clear" w:color="auto" w:fill="auto"/>
            <w:vAlign w:val="bottom"/>
          </w:tcPr>
          <w:p w:rsidR="003F52BE" w:rsidRPr="007A576D" w:rsidRDefault="003F52BE" w:rsidP="003F52BE">
            <w:pPr>
              <w:jc w:val="center"/>
              <w:rPr>
                <w:rFonts w:ascii="Arial" w:hAnsi="Arial" w:cs="Arial"/>
                <w:b/>
                <w:color w:val="000000"/>
                <w:sz w:val="16"/>
                <w:szCs w:val="16"/>
              </w:rPr>
            </w:pPr>
            <w:r w:rsidRPr="007A576D">
              <w:rPr>
                <w:rFonts w:ascii="Arial" w:hAnsi="Arial" w:cs="Arial"/>
                <w:b/>
                <w:color w:val="000000"/>
                <w:sz w:val="16"/>
                <w:szCs w:val="16"/>
              </w:rPr>
              <w:t xml:space="preserve">Значения целевого </w:t>
            </w:r>
            <w:r w:rsidRPr="007A576D">
              <w:rPr>
                <w:rFonts w:ascii="Arial" w:hAnsi="Arial" w:cs="Arial"/>
                <w:b/>
                <w:color w:val="000000"/>
                <w:sz w:val="16"/>
                <w:szCs w:val="16"/>
              </w:rPr>
              <w:br/>
              <w:t>показателя по г</w:t>
            </w:r>
            <w:r w:rsidRPr="007A576D">
              <w:rPr>
                <w:rFonts w:ascii="Arial" w:hAnsi="Arial" w:cs="Arial"/>
                <w:b/>
                <w:color w:val="000000"/>
                <w:sz w:val="16"/>
                <w:szCs w:val="16"/>
              </w:rPr>
              <w:t>о</w:t>
            </w:r>
            <w:r w:rsidRPr="007A576D">
              <w:rPr>
                <w:rFonts w:ascii="Arial" w:hAnsi="Arial" w:cs="Arial"/>
                <w:b/>
                <w:color w:val="000000"/>
                <w:sz w:val="16"/>
                <w:szCs w:val="16"/>
              </w:rPr>
              <w:t>дам</w:t>
            </w:r>
          </w:p>
        </w:tc>
      </w:tr>
      <w:tr w:rsidR="003F52BE" w:rsidRPr="007A576D" w:rsidTr="003F52BE">
        <w:trPr>
          <w:cantSplit/>
          <w:trHeight w:val="20"/>
          <w:tblHeader/>
        </w:trPr>
        <w:tc>
          <w:tcPr>
            <w:tcW w:w="232" w:type="pct"/>
            <w:vMerge/>
            <w:shd w:val="clear" w:color="auto" w:fill="auto"/>
            <w:vAlign w:val="center"/>
          </w:tcPr>
          <w:p w:rsidR="003F52BE" w:rsidRPr="007A576D" w:rsidRDefault="003F52BE" w:rsidP="003F52BE">
            <w:pPr>
              <w:rPr>
                <w:rFonts w:ascii="Arial" w:hAnsi="Arial" w:cs="Arial"/>
                <w:b/>
                <w:color w:val="000000"/>
                <w:sz w:val="16"/>
                <w:szCs w:val="16"/>
              </w:rPr>
            </w:pPr>
          </w:p>
        </w:tc>
        <w:tc>
          <w:tcPr>
            <w:tcW w:w="3075" w:type="pct"/>
            <w:vMerge/>
            <w:shd w:val="clear" w:color="auto" w:fill="auto"/>
            <w:vAlign w:val="center"/>
          </w:tcPr>
          <w:p w:rsidR="003F52BE" w:rsidRPr="007A576D" w:rsidRDefault="003F52BE" w:rsidP="003F52BE">
            <w:pPr>
              <w:rPr>
                <w:rFonts w:ascii="Arial" w:hAnsi="Arial" w:cs="Arial"/>
                <w:b/>
                <w:color w:val="000000"/>
                <w:sz w:val="16"/>
                <w:szCs w:val="16"/>
              </w:rPr>
            </w:pPr>
          </w:p>
        </w:tc>
        <w:tc>
          <w:tcPr>
            <w:tcW w:w="308" w:type="pct"/>
            <w:shd w:val="clear" w:color="auto" w:fill="auto"/>
            <w:vAlign w:val="center"/>
          </w:tcPr>
          <w:p w:rsidR="003F52BE" w:rsidRPr="007A576D" w:rsidRDefault="003F52BE" w:rsidP="003F52BE">
            <w:pPr>
              <w:jc w:val="center"/>
              <w:rPr>
                <w:rFonts w:ascii="Arial" w:hAnsi="Arial" w:cs="Arial"/>
                <w:b/>
                <w:color w:val="000000"/>
                <w:sz w:val="16"/>
                <w:szCs w:val="16"/>
              </w:rPr>
            </w:pPr>
            <w:r w:rsidRPr="007A576D">
              <w:rPr>
                <w:rFonts w:ascii="Arial" w:hAnsi="Arial" w:cs="Arial"/>
                <w:b/>
                <w:color w:val="000000"/>
                <w:sz w:val="16"/>
                <w:szCs w:val="16"/>
              </w:rPr>
              <w:t>2020</w:t>
            </w:r>
          </w:p>
        </w:tc>
        <w:tc>
          <w:tcPr>
            <w:tcW w:w="369" w:type="pct"/>
            <w:shd w:val="clear" w:color="auto" w:fill="auto"/>
            <w:vAlign w:val="center"/>
          </w:tcPr>
          <w:p w:rsidR="003F52BE" w:rsidRPr="007A576D" w:rsidRDefault="003F52BE" w:rsidP="003F52BE">
            <w:pPr>
              <w:jc w:val="center"/>
              <w:rPr>
                <w:rFonts w:ascii="Arial" w:hAnsi="Arial" w:cs="Arial"/>
                <w:b/>
                <w:color w:val="000000"/>
                <w:sz w:val="16"/>
                <w:szCs w:val="16"/>
              </w:rPr>
            </w:pPr>
            <w:r w:rsidRPr="007A576D">
              <w:rPr>
                <w:rFonts w:ascii="Arial" w:hAnsi="Arial" w:cs="Arial"/>
                <w:b/>
                <w:color w:val="000000"/>
                <w:sz w:val="16"/>
                <w:szCs w:val="16"/>
              </w:rPr>
              <w:t>2021</w:t>
            </w:r>
          </w:p>
        </w:tc>
        <w:tc>
          <w:tcPr>
            <w:tcW w:w="308" w:type="pct"/>
            <w:shd w:val="clear" w:color="auto" w:fill="auto"/>
            <w:vAlign w:val="center"/>
          </w:tcPr>
          <w:p w:rsidR="003F52BE" w:rsidRPr="007A576D" w:rsidRDefault="003F52BE" w:rsidP="003F52BE">
            <w:pPr>
              <w:jc w:val="center"/>
              <w:rPr>
                <w:rFonts w:ascii="Arial" w:hAnsi="Arial" w:cs="Arial"/>
                <w:b/>
                <w:color w:val="000000"/>
                <w:sz w:val="16"/>
                <w:szCs w:val="16"/>
              </w:rPr>
            </w:pPr>
            <w:r w:rsidRPr="007A576D">
              <w:rPr>
                <w:rFonts w:ascii="Arial" w:hAnsi="Arial" w:cs="Arial"/>
                <w:b/>
                <w:color w:val="000000"/>
                <w:sz w:val="16"/>
                <w:szCs w:val="16"/>
              </w:rPr>
              <w:t>2022</w:t>
            </w:r>
          </w:p>
        </w:tc>
        <w:tc>
          <w:tcPr>
            <w:tcW w:w="369" w:type="pct"/>
            <w:shd w:val="clear" w:color="auto" w:fill="auto"/>
            <w:vAlign w:val="center"/>
          </w:tcPr>
          <w:p w:rsidR="003F52BE" w:rsidRPr="007A576D" w:rsidRDefault="003F52BE" w:rsidP="003F52BE">
            <w:pPr>
              <w:jc w:val="center"/>
              <w:rPr>
                <w:rFonts w:ascii="Arial" w:hAnsi="Arial" w:cs="Arial"/>
                <w:b/>
                <w:color w:val="000000"/>
                <w:sz w:val="16"/>
                <w:szCs w:val="16"/>
              </w:rPr>
            </w:pPr>
            <w:r w:rsidRPr="007A576D">
              <w:rPr>
                <w:rFonts w:ascii="Arial" w:hAnsi="Arial" w:cs="Arial"/>
                <w:b/>
                <w:color w:val="000000"/>
                <w:sz w:val="16"/>
                <w:szCs w:val="16"/>
              </w:rPr>
              <w:t>2023</w:t>
            </w:r>
          </w:p>
        </w:tc>
        <w:tc>
          <w:tcPr>
            <w:tcW w:w="339" w:type="pct"/>
            <w:shd w:val="clear" w:color="auto" w:fill="auto"/>
            <w:vAlign w:val="center"/>
          </w:tcPr>
          <w:p w:rsidR="003F52BE" w:rsidRPr="007A576D" w:rsidRDefault="003F52BE" w:rsidP="003F52BE">
            <w:pPr>
              <w:jc w:val="center"/>
              <w:rPr>
                <w:rFonts w:ascii="Arial" w:hAnsi="Arial" w:cs="Arial"/>
                <w:b/>
                <w:color w:val="000000"/>
                <w:sz w:val="16"/>
                <w:szCs w:val="16"/>
              </w:rPr>
            </w:pPr>
            <w:r w:rsidRPr="007A576D">
              <w:rPr>
                <w:rFonts w:ascii="Arial" w:hAnsi="Arial" w:cs="Arial"/>
                <w:b/>
                <w:color w:val="000000"/>
                <w:sz w:val="16"/>
                <w:szCs w:val="16"/>
              </w:rPr>
              <w:t>2024</w:t>
            </w:r>
          </w:p>
        </w:tc>
      </w:tr>
      <w:tr w:rsidR="003F52BE" w:rsidRPr="007A576D" w:rsidTr="003F52BE">
        <w:trPr>
          <w:cantSplit/>
          <w:trHeight w:val="20"/>
          <w:tblHeader/>
        </w:trPr>
        <w:tc>
          <w:tcPr>
            <w:tcW w:w="232" w:type="pct"/>
            <w:shd w:val="clear" w:color="auto" w:fill="auto"/>
            <w:vAlign w:val="cente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1</w:t>
            </w:r>
          </w:p>
        </w:tc>
        <w:tc>
          <w:tcPr>
            <w:tcW w:w="3075" w:type="pct"/>
            <w:shd w:val="clear" w:color="auto" w:fill="auto"/>
            <w:vAlign w:val="cente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2</w:t>
            </w:r>
          </w:p>
        </w:tc>
        <w:tc>
          <w:tcPr>
            <w:tcW w:w="308" w:type="pct"/>
            <w:shd w:val="clear" w:color="auto" w:fill="auto"/>
            <w:vAlign w:val="cente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3</w:t>
            </w:r>
          </w:p>
        </w:tc>
        <w:tc>
          <w:tcPr>
            <w:tcW w:w="369" w:type="pct"/>
            <w:shd w:val="clear" w:color="auto" w:fill="auto"/>
            <w:vAlign w:val="cente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4</w:t>
            </w:r>
          </w:p>
        </w:tc>
        <w:tc>
          <w:tcPr>
            <w:tcW w:w="308" w:type="pct"/>
            <w:shd w:val="clear" w:color="auto" w:fill="auto"/>
            <w:vAlign w:val="cente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5</w:t>
            </w:r>
          </w:p>
        </w:tc>
        <w:tc>
          <w:tcPr>
            <w:tcW w:w="369" w:type="pct"/>
            <w:shd w:val="clear" w:color="auto" w:fill="auto"/>
            <w:vAlign w:val="cente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6</w:t>
            </w:r>
          </w:p>
        </w:tc>
        <w:tc>
          <w:tcPr>
            <w:tcW w:w="339" w:type="pct"/>
            <w:shd w:val="clear" w:color="auto" w:fill="auto"/>
            <w:vAlign w:val="cente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7</w:t>
            </w:r>
          </w:p>
        </w:tc>
      </w:tr>
      <w:tr w:rsidR="003F52BE" w:rsidRPr="007A576D" w:rsidTr="003F52BE">
        <w:trPr>
          <w:cantSplit/>
          <w:trHeight w:val="20"/>
          <w:tblHeader/>
        </w:trPr>
        <w:tc>
          <w:tcPr>
            <w:tcW w:w="232" w:type="pct"/>
            <w:shd w:val="clear" w:color="auto" w:fill="auto"/>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1.</w:t>
            </w:r>
          </w:p>
        </w:tc>
        <w:tc>
          <w:tcPr>
            <w:tcW w:w="4768" w:type="pct"/>
            <w:gridSpan w:val="6"/>
            <w:shd w:val="clear" w:color="auto" w:fill="auto"/>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 xml:space="preserve">Задача 1. Обеспечение исполнения долговых обязательств </w:t>
            </w:r>
            <w:r w:rsidRPr="007A576D">
              <w:rPr>
                <w:rFonts w:ascii="Arial" w:hAnsi="Arial" w:cs="Arial"/>
                <w:sz w:val="16"/>
                <w:szCs w:val="16"/>
              </w:rPr>
              <w:t>муниципального района</w:t>
            </w:r>
          </w:p>
        </w:tc>
      </w:tr>
      <w:tr w:rsidR="003F52BE" w:rsidRPr="007A576D" w:rsidTr="003F52BE">
        <w:trPr>
          <w:cantSplit/>
          <w:trHeight w:val="20"/>
          <w:tblHeader/>
        </w:trPr>
        <w:tc>
          <w:tcPr>
            <w:tcW w:w="232" w:type="pct"/>
            <w:shd w:val="clear" w:color="auto" w:fill="auto"/>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1.1.</w:t>
            </w:r>
          </w:p>
        </w:tc>
        <w:tc>
          <w:tcPr>
            <w:tcW w:w="3075" w:type="pct"/>
            <w:shd w:val="clear" w:color="auto" w:fill="auto"/>
          </w:tcPr>
          <w:p w:rsidR="003F52BE" w:rsidRPr="007A576D" w:rsidRDefault="003F52BE" w:rsidP="003F52BE">
            <w:pPr>
              <w:jc w:val="both"/>
              <w:rPr>
                <w:rFonts w:ascii="Arial" w:hAnsi="Arial" w:cs="Arial"/>
                <w:color w:val="000000"/>
                <w:sz w:val="16"/>
                <w:szCs w:val="16"/>
              </w:rPr>
            </w:pPr>
            <w:r w:rsidRPr="007A576D">
              <w:rPr>
                <w:rFonts w:ascii="Arial" w:hAnsi="Arial" w:cs="Arial"/>
                <w:color w:val="000000"/>
                <w:sz w:val="16"/>
                <w:szCs w:val="16"/>
              </w:rPr>
              <w:t xml:space="preserve">Отсутствие просроченной задолженности по </w:t>
            </w:r>
            <w:r w:rsidRPr="007A576D">
              <w:rPr>
                <w:rFonts w:ascii="Arial" w:hAnsi="Arial" w:cs="Arial"/>
                <w:sz w:val="16"/>
                <w:szCs w:val="16"/>
              </w:rPr>
              <w:t xml:space="preserve">муниципальным </w:t>
            </w:r>
            <w:r w:rsidRPr="007A576D">
              <w:rPr>
                <w:rFonts w:ascii="Arial" w:hAnsi="Arial" w:cs="Arial"/>
                <w:color w:val="000000"/>
                <w:sz w:val="16"/>
                <w:szCs w:val="16"/>
              </w:rPr>
              <w:t xml:space="preserve"> долговым обязательс</w:t>
            </w:r>
            <w:r w:rsidRPr="007A576D">
              <w:rPr>
                <w:rFonts w:ascii="Arial" w:hAnsi="Arial" w:cs="Arial"/>
                <w:color w:val="000000"/>
                <w:sz w:val="16"/>
                <w:szCs w:val="16"/>
              </w:rPr>
              <w:t>т</w:t>
            </w:r>
            <w:r w:rsidRPr="007A576D">
              <w:rPr>
                <w:rFonts w:ascii="Arial" w:hAnsi="Arial" w:cs="Arial"/>
                <w:color w:val="000000"/>
                <w:sz w:val="16"/>
                <w:szCs w:val="16"/>
              </w:rPr>
              <w:t>вам в отче</w:t>
            </w:r>
            <w:r w:rsidRPr="007A576D">
              <w:rPr>
                <w:rFonts w:ascii="Arial" w:hAnsi="Arial" w:cs="Arial"/>
                <w:color w:val="000000"/>
                <w:sz w:val="16"/>
                <w:szCs w:val="16"/>
              </w:rPr>
              <w:t>т</w:t>
            </w:r>
            <w:r w:rsidRPr="007A576D">
              <w:rPr>
                <w:rFonts w:ascii="Arial" w:hAnsi="Arial" w:cs="Arial"/>
                <w:color w:val="000000"/>
                <w:sz w:val="16"/>
                <w:szCs w:val="16"/>
              </w:rPr>
              <w:t>ном финансовом году (да/нет)</w:t>
            </w:r>
          </w:p>
        </w:tc>
        <w:tc>
          <w:tcPr>
            <w:tcW w:w="308"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да</w:t>
            </w:r>
          </w:p>
        </w:tc>
        <w:tc>
          <w:tcPr>
            <w:tcW w:w="36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да</w:t>
            </w:r>
          </w:p>
        </w:tc>
        <w:tc>
          <w:tcPr>
            <w:tcW w:w="308"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да</w:t>
            </w:r>
          </w:p>
        </w:tc>
        <w:tc>
          <w:tcPr>
            <w:tcW w:w="36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да</w:t>
            </w:r>
          </w:p>
        </w:tc>
        <w:tc>
          <w:tcPr>
            <w:tcW w:w="33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да</w:t>
            </w:r>
          </w:p>
        </w:tc>
      </w:tr>
      <w:tr w:rsidR="003F52BE" w:rsidRPr="007A576D" w:rsidTr="003F52BE">
        <w:trPr>
          <w:cantSplit/>
          <w:trHeight w:val="20"/>
          <w:tblHeader/>
        </w:trPr>
        <w:tc>
          <w:tcPr>
            <w:tcW w:w="232" w:type="pct"/>
            <w:shd w:val="clear" w:color="auto" w:fill="auto"/>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1.2.</w:t>
            </w:r>
          </w:p>
        </w:tc>
        <w:tc>
          <w:tcPr>
            <w:tcW w:w="3075" w:type="pct"/>
            <w:shd w:val="clear" w:color="auto" w:fill="auto"/>
          </w:tcPr>
          <w:p w:rsidR="003F52BE" w:rsidRPr="007A576D" w:rsidRDefault="003F52BE" w:rsidP="003F52BE">
            <w:pPr>
              <w:jc w:val="both"/>
              <w:rPr>
                <w:rFonts w:ascii="Arial" w:hAnsi="Arial" w:cs="Arial"/>
                <w:color w:val="000000"/>
                <w:sz w:val="16"/>
                <w:szCs w:val="16"/>
              </w:rPr>
            </w:pPr>
            <w:r w:rsidRPr="007A576D">
              <w:rPr>
                <w:rFonts w:ascii="Arial" w:hAnsi="Arial" w:cs="Arial"/>
                <w:color w:val="000000"/>
                <w:sz w:val="16"/>
                <w:szCs w:val="16"/>
              </w:rPr>
              <w:t>Отношение объема расходов на обслуживание</w:t>
            </w:r>
            <w:r w:rsidRPr="007A576D">
              <w:rPr>
                <w:rFonts w:ascii="Arial" w:hAnsi="Arial" w:cs="Arial"/>
                <w:sz w:val="16"/>
                <w:szCs w:val="16"/>
              </w:rPr>
              <w:t xml:space="preserve"> муниципального</w:t>
            </w:r>
            <w:r w:rsidRPr="007A576D">
              <w:rPr>
                <w:rFonts w:ascii="Arial" w:hAnsi="Arial" w:cs="Arial"/>
                <w:color w:val="000000"/>
                <w:sz w:val="16"/>
                <w:szCs w:val="16"/>
              </w:rPr>
              <w:t xml:space="preserve"> долга к объему ра</w:t>
            </w:r>
            <w:r w:rsidRPr="007A576D">
              <w:rPr>
                <w:rFonts w:ascii="Arial" w:hAnsi="Arial" w:cs="Arial"/>
                <w:color w:val="000000"/>
                <w:sz w:val="16"/>
                <w:szCs w:val="16"/>
              </w:rPr>
              <w:t>с</w:t>
            </w:r>
            <w:r w:rsidRPr="007A576D">
              <w:rPr>
                <w:rFonts w:ascii="Arial" w:hAnsi="Arial" w:cs="Arial"/>
                <w:color w:val="000000"/>
                <w:sz w:val="16"/>
                <w:szCs w:val="16"/>
              </w:rPr>
              <w:t xml:space="preserve">ходов бюджета </w:t>
            </w:r>
            <w:r w:rsidRPr="007A576D">
              <w:rPr>
                <w:rFonts w:ascii="Arial" w:hAnsi="Arial" w:cs="Arial"/>
                <w:sz w:val="16"/>
                <w:szCs w:val="16"/>
              </w:rPr>
              <w:t>муниципального района</w:t>
            </w:r>
            <w:r w:rsidRPr="007A576D">
              <w:rPr>
                <w:rFonts w:ascii="Arial" w:hAnsi="Arial" w:cs="Arial"/>
                <w:color w:val="000000"/>
                <w:sz w:val="16"/>
                <w:szCs w:val="16"/>
              </w:rPr>
              <w:t>, за исключением объема расходов, которые осущест</w:t>
            </w:r>
            <w:r w:rsidRPr="007A576D">
              <w:rPr>
                <w:rFonts w:ascii="Arial" w:hAnsi="Arial" w:cs="Arial"/>
                <w:color w:val="000000"/>
                <w:sz w:val="16"/>
                <w:szCs w:val="16"/>
              </w:rPr>
              <w:t>в</w:t>
            </w:r>
            <w:r w:rsidRPr="007A576D">
              <w:rPr>
                <w:rFonts w:ascii="Arial" w:hAnsi="Arial" w:cs="Arial"/>
                <w:color w:val="000000"/>
                <w:sz w:val="16"/>
                <w:szCs w:val="16"/>
              </w:rPr>
              <w:t>ляются за счет субвенций, предоставляемых из областного бюджета в отчетном финанс</w:t>
            </w:r>
            <w:r w:rsidRPr="007A576D">
              <w:rPr>
                <w:rFonts w:ascii="Arial" w:hAnsi="Arial" w:cs="Arial"/>
                <w:color w:val="000000"/>
                <w:sz w:val="16"/>
                <w:szCs w:val="16"/>
              </w:rPr>
              <w:t>о</w:t>
            </w:r>
            <w:r w:rsidRPr="007A576D">
              <w:rPr>
                <w:rFonts w:ascii="Arial" w:hAnsi="Arial" w:cs="Arial"/>
                <w:color w:val="000000"/>
                <w:sz w:val="16"/>
                <w:szCs w:val="16"/>
              </w:rPr>
              <w:t>вом году (%), не более</w:t>
            </w:r>
          </w:p>
        </w:tc>
        <w:tc>
          <w:tcPr>
            <w:tcW w:w="308"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0,3</w:t>
            </w:r>
          </w:p>
        </w:tc>
        <w:tc>
          <w:tcPr>
            <w:tcW w:w="36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0,3</w:t>
            </w:r>
          </w:p>
        </w:tc>
        <w:tc>
          <w:tcPr>
            <w:tcW w:w="308"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0,3</w:t>
            </w:r>
          </w:p>
        </w:tc>
        <w:tc>
          <w:tcPr>
            <w:tcW w:w="36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0,3</w:t>
            </w:r>
          </w:p>
        </w:tc>
        <w:tc>
          <w:tcPr>
            <w:tcW w:w="33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0,3</w:t>
            </w:r>
          </w:p>
        </w:tc>
      </w:tr>
      <w:tr w:rsidR="003F52BE" w:rsidRPr="007A576D" w:rsidTr="003F52BE">
        <w:trPr>
          <w:cantSplit/>
          <w:trHeight w:val="20"/>
          <w:tblHeader/>
        </w:trPr>
        <w:tc>
          <w:tcPr>
            <w:tcW w:w="232" w:type="pct"/>
            <w:shd w:val="clear" w:color="auto" w:fill="auto"/>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1.3.</w:t>
            </w:r>
          </w:p>
        </w:tc>
        <w:tc>
          <w:tcPr>
            <w:tcW w:w="3075" w:type="pct"/>
            <w:shd w:val="clear" w:color="auto" w:fill="auto"/>
          </w:tcPr>
          <w:p w:rsidR="003F52BE" w:rsidRPr="007A576D" w:rsidRDefault="003F52BE" w:rsidP="003F52BE">
            <w:pPr>
              <w:jc w:val="both"/>
              <w:rPr>
                <w:rFonts w:ascii="Arial" w:hAnsi="Arial" w:cs="Arial"/>
                <w:color w:val="000000"/>
                <w:sz w:val="16"/>
                <w:szCs w:val="16"/>
              </w:rPr>
            </w:pPr>
            <w:r w:rsidRPr="007A576D">
              <w:rPr>
                <w:rFonts w:ascii="Arial" w:hAnsi="Arial" w:cs="Arial"/>
                <w:color w:val="000000"/>
                <w:sz w:val="16"/>
                <w:szCs w:val="16"/>
              </w:rPr>
              <w:t xml:space="preserve">Отсутствие нарушений по ведению долговой книги </w:t>
            </w:r>
            <w:r w:rsidRPr="007A576D">
              <w:rPr>
                <w:rFonts w:ascii="Arial" w:hAnsi="Arial" w:cs="Arial"/>
                <w:sz w:val="16"/>
                <w:szCs w:val="16"/>
              </w:rPr>
              <w:t>муниципального района</w:t>
            </w:r>
            <w:r w:rsidRPr="007A576D">
              <w:rPr>
                <w:rFonts w:ascii="Arial" w:hAnsi="Arial" w:cs="Arial"/>
                <w:color w:val="000000"/>
                <w:sz w:val="16"/>
                <w:szCs w:val="16"/>
              </w:rPr>
              <w:t xml:space="preserve"> в отче</w:t>
            </w:r>
            <w:r w:rsidRPr="007A576D">
              <w:rPr>
                <w:rFonts w:ascii="Arial" w:hAnsi="Arial" w:cs="Arial"/>
                <w:color w:val="000000"/>
                <w:sz w:val="16"/>
                <w:szCs w:val="16"/>
              </w:rPr>
              <w:t>т</w:t>
            </w:r>
            <w:r w:rsidRPr="007A576D">
              <w:rPr>
                <w:rFonts w:ascii="Arial" w:hAnsi="Arial" w:cs="Arial"/>
                <w:color w:val="000000"/>
                <w:sz w:val="16"/>
                <w:szCs w:val="16"/>
              </w:rPr>
              <w:t>ном финанс</w:t>
            </w:r>
            <w:r w:rsidRPr="007A576D">
              <w:rPr>
                <w:rFonts w:ascii="Arial" w:hAnsi="Arial" w:cs="Arial"/>
                <w:color w:val="000000"/>
                <w:sz w:val="16"/>
                <w:szCs w:val="16"/>
              </w:rPr>
              <w:t>о</w:t>
            </w:r>
            <w:r w:rsidRPr="007A576D">
              <w:rPr>
                <w:rFonts w:ascii="Arial" w:hAnsi="Arial" w:cs="Arial"/>
                <w:color w:val="000000"/>
                <w:sz w:val="16"/>
                <w:szCs w:val="16"/>
              </w:rPr>
              <w:t>вом году (да/нет)</w:t>
            </w:r>
          </w:p>
        </w:tc>
        <w:tc>
          <w:tcPr>
            <w:tcW w:w="308"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да</w:t>
            </w:r>
          </w:p>
        </w:tc>
        <w:tc>
          <w:tcPr>
            <w:tcW w:w="36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да</w:t>
            </w:r>
          </w:p>
        </w:tc>
        <w:tc>
          <w:tcPr>
            <w:tcW w:w="308"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да</w:t>
            </w:r>
          </w:p>
        </w:tc>
        <w:tc>
          <w:tcPr>
            <w:tcW w:w="36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да</w:t>
            </w:r>
          </w:p>
        </w:tc>
        <w:tc>
          <w:tcPr>
            <w:tcW w:w="33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да</w:t>
            </w:r>
          </w:p>
        </w:tc>
      </w:tr>
      <w:tr w:rsidR="003F52BE" w:rsidRPr="007A576D" w:rsidTr="003F52BE">
        <w:trPr>
          <w:cantSplit/>
          <w:trHeight w:val="20"/>
          <w:tblHeader/>
        </w:trPr>
        <w:tc>
          <w:tcPr>
            <w:tcW w:w="232" w:type="pct"/>
            <w:shd w:val="clear" w:color="auto" w:fill="auto"/>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2.</w:t>
            </w:r>
          </w:p>
        </w:tc>
        <w:tc>
          <w:tcPr>
            <w:tcW w:w="4768" w:type="pct"/>
            <w:gridSpan w:val="6"/>
            <w:shd w:val="clear" w:color="auto" w:fill="auto"/>
          </w:tcPr>
          <w:p w:rsidR="003F52BE" w:rsidRPr="007A576D" w:rsidRDefault="003F52BE" w:rsidP="003F52BE">
            <w:pPr>
              <w:jc w:val="both"/>
              <w:rPr>
                <w:rFonts w:ascii="Arial" w:hAnsi="Arial" w:cs="Arial"/>
                <w:color w:val="000000"/>
                <w:sz w:val="16"/>
                <w:szCs w:val="16"/>
              </w:rPr>
            </w:pPr>
            <w:r w:rsidRPr="007A576D">
              <w:rPr>
                <w:rFonts w:ascii="Arial" w:hAnsi="Arial" w:cs="Arial"/>
                <w:color w:val="000000"/>
                <w:sz w:val="16"/>
                <w:szCs w:val="16"/>
              </w:rPr>
              <w:t xml:space="preserve">Задача 2. Организация планирования бюджета </w:t>
            </w:r>
            <w:r w:rsidRPr="007A576D">
              <w:rPr>
                <w:rFonts w:ascii="Arial" w:hAnsi="Arial" w:cs="Arial"/>
                <w:sz w:val="16"/>
                <w:szCs w:val="16"/>
              </w:rPr>
              <w:t>муниципального района</w:t>
            </w:r>
          </w:p>
        </w:tc>
      </w:tr>
      <w:tr w:rsidR="003F52BE" w:rsidRPr="007A576D" w:rsidTr="003F52BE">
        <w:trPr>
          <w:cantSplit/>
          <w:trHeight w:val="20"/>
          <w:tblHeader/>
        </w:trPr>
        <w:tc>
          <w:tcPr>
            <w:tcW w:w="232" w:type="pct"/>
            <w:shd w:val="clear" w:color="auto" w:fill="auto"/>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2.1.</w:t>
            </w:r>
          </w:p>
        </w:tc>
        <w:tc>
          <w:tcPr>
            <w:tcW w:w="3075" w:type="pct"/>
            <w:shd w:val="clear" w:color="auto" w:fill="auto"/>
          </w:tcPr>
          <w:p w:rsidR="003F52BE" w:rsidRPr="007A576D" w:rsidRDefault="003F52BE" w:rsidP="003F52BE">
            <w:pPr>
              <w:jc w:val="both"/>
              <w:rPr>
                <w:rFonts w:ascii="Arial" w:hAnsi="Arial" w:cs="Arial"/>
                <w:color w:val="000000"/>
                <w:sz w:val="16"/>
                <w:szCs w:val="16"/>
              </w:rPr>
            </w:pPr>
            <w:r w:rsidRPr="007A576D">
              <w:rPr>
                <w:rFonts w:ascii="Arial" w:hAnsi="Arial" w:cs="Arial"/>
                <w:color w:val="000000"/>
                <w:sz w:val="16"/>
                <w:szCs w:val="16"/>
              </w:rPr>
              <w:t xml:space="preserve">Доля условно утвержденных расходов в общем объеме расходов бюджета </w:t>
            </w:r>
            <w:r w:rsidRPr="007A576D">
              <w:rPr>
                <w:rFonts w:ascii="Arial" w:hAnsi="Arial" w:cs="Arial"/>
                <w:sz w:val="16"/>
                <w:szCs w:val="16"/>
              </w:rPr>
              <w:t>муниципальн</w:t>
            </w:r>
            <w:r w:rsidRPr="007A576D">
              <w:rPr>
                <w:rFonts w:ascii="Arial" w:hAnsi="Arial" w:cs="Arial"/>
                <w:sz w:val="16"/>
                <w:szCs w:val="16"/>
              </w:rPr>
              <w:t>о</w:t>
            </w:r>
            <w:r w:rsidRPr="007A576D">
              <w:rPr>
                <w:rFonts w:ascii="Arial" w:hAnsi="Arial" w:cs="Arial"/>
                <w:sz w:val="16"/>
                <w:szCs w:val="16"/>
              </w:rPr>
              <w:t>го ра</w:t>
            </w:r>
            <w:r w:rsidRPr="007A576D">
              <w:rPr>
                <w:rFonts w:ascii="Arial" w:hAnsi="Arial" w:cs="Arial"/>
                <w:sz w:val="16"/>
                <w:szCs w:val="16"/>
              </w:rPr>
              <w:t>й</w:t>
            </w:r>
            <w:r w:rsidRPr="007A576D">
              <w:rPr>
                <w:rFonts w:ascii="Arial" w:hAnsi="Arial" w:cs="Arial"/>
                <w:sz w:val="16"/>
                <w:szCs w:val="16"/>
              </w:rPr>
              <w:t>она</w:t>
            </w:r>
            <w:r w:rsidRPr="007A576D">
              <w:rPr>
                <w:rFonts w:ascii="Arial" w:hAnsi="Arial" w:cs="Arial"/>
                <w:color w:val="000000"/>
                <w:sz w:val="16"/>
                <w:szCs w:val="16"/>
              </w:rPr>
              <w:t xml:space="preserve"> на первый и второй год планового периода (%),  не менее</w:t>
            </w:r>
          </w:p>
        </w:tc>
        <w:tc>
          <w:tcPr>
            <w:tcW w:w="308"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2,5</w:t>
            </w:r>
          </w:p>
        </w:tc>
        <w:tc>
          <w:tcPr>
            <w:tcW w:w="36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5,0</w:t>
            </w:r>
          </w:p>
        </w:tc>
        <w:tc>
          <w:tcPr>
            <w:tcW w:w="308"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5,0</w:t>
            </w:r>
          </w:p>
        </w:tc>
        <w:tc>
          <w:tcPr>
            <w:tcW w:w="369" w:type="pct"/>
            <w:shd w:val="clear" w:color="auto" w:fill="auto"/>
          </w:tcPr>
          <w:p w:rsidR="003F52BE" w:rsidRPr="007A576D" w:rsidRDefault="003F52BE" w:rsidP="003F52BE">
            <w:pPr>
              <w:jc w:val="right"/>
              <w:rPr>
                <w:rFonts w:ascii="Arial" w:hAnsi="Arial" w:cs="Arial"/>
                <w:sz w:val="16"/>
                <w:szCs w:val="16"/>
              </w:rPr>
            </w:pPr>
            <w:r w:rsidRPr="007A576D">
              <w:rPr>
                <w:rFonts w:ascii="Arial" w:hAnsi="Arial" w:cs="Arial"/>
                <w:color w:val="000000"/>
                <w:sz w:val="16"/>
                <w:szCs w:val="16"/>
              </w:rPr>
              <w:t>5,0</w:t>
            </w:r>
          </w:p>
        </w:tc>
        <w:tc>
          <w:tcPr>
            <w:tcW w:w="33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5,0</w:t>
            </w:r>
          </w:p>
        </w:tc>
      </w:tr>
      <w:tr w:rsidR="003F52BE" w:rsidRPr="007A576D" w:rsidTr="003F52BE">
        <w:trPr>
          <w:cantSplit/>
          <w:trHeight w:val="20"/>
          <w:tblHeader/>
        </w:trPr>
        <w:tc>
          <w:tcPr>
            <w:tcW w:w="232" w:type="pct"/>
            <w:shd w:val="clear" w:color="auto" w:fill="auto"/>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2.2.</w:t>
            </w:r>
          </w:p>
        </w:tc>
        <w:tc>
          <w:tcPr>
            <w:tcW w:w="3075" w:type="pct"/>
            <w:shd w:val="clear" w:color="auto" w:fill="auto"/>
          </w:tcPr>
          <w:p w:rsidR="003F52BE" w:rsidRPr="007A576D" w:rsidRDefault="003F52BE" w:rsidP="003F52BE">
            <w:pPr>
              <w:jc w:val="both"/>
              <w:rPr>
                <w:rFonts w:ascii="Arial" w:hAnsi="Arial" w:cs="Arial"/>
                <w:color w:val="000000"/>
                <w:sz w:val="16"/>
                <w:szCs w:val="16"/>
              </w:rPr>
            </w:pPr>
            <w:r w:rsidRPr="007A576D">
              <w:rPr>
                <w:rFonts w:ascii="Arial" w:hAnsi="Arial" w:cs="Arial"/>
                <w:color w:val="000000"/>
                <w:sz w:val="16"/>
                <w:szCs w:val="16"/>
              </w:rPr>
              <w:t>Соблюдение установленных бюджетным законодательством требований и сроков соста</w:t>
            </w:r>
            <w:r w:rsidRPr="007A576D">
              <w:rPr>
                <w:rFonts w:ascii="Arial" w:hAnsi="Arial" w:cs="Arial"/>
                <w:color w:val="000000"/>
                <w:sz w:val="16"/>
                <w:szCs w:val="16"/>
              </w:rPr>
              <w:t>в</w:t>
            </w:r>
            <w:r w:rsidRPr="007A576D">
              <w:rPr>
                <w:rFonts w:ascii="Arial" w:hAnsi="Arial" w:cs="Arial"/>
                <w:color w:val="000000"/>
                <w:sz w:val="16"/>
                <w:szCs w:val="16"/>
              </w:rPr>
              <w:t xml:space="preserve">ления проекта бюджета </w:t>
            </w:r>
            <w:r w:rsidRPr="007A576D">
              <w:rPr>
                <w:rFonts w:ascii="Arial" w:hAnsi="Arial" w:cs="Arial"/>
                <w:sz w:val="16"/>
                <w:szCs w:val="16"/>
              </w:rPr>
              <w:t>муниципального района</w:t>
            </w:r>
            <w:r w:rsidRPr="007A576D">
              <w:rPr>
                <w:rFonts w:ascii="Arial" w:hAnsi="Arial" w:cs="Arial"/>
                <w:color w:val="000000"/>
                <w:sz w:val="16"/>
                <w:szCs w:val="16"/>
              </w:rPr>
              <w:t>, прогноза основных характеристик конс</w:t>
            </w:r>
            <w:r w:rsidRPr="007A576D">
              <w:rPr>
                <w:rFonts w:ascii="Arial" w:hAnsi="Arial" w:cs="Arial"/>
                <w:color w:val="000000"/>
                <w:sz w:val="16"/>
                <w:szCs w:val="16"/>
              </w:rPr>
              <w:t>о</w:t>
            </w:r>
            <w:r w:rsidRPr="007A576D">
              <w:rPr>
                <w:rFonts w:ascii="Arial" w:hAnsi="Arial" w:cs="Arial"/>
                <w:color w:val="000000"/>
                <w:sz w:val="16"/>
                <w:szCs w:val="16"/>
              </w:rPr>
              <w:t>лидированного бюджета района на очередной финансовый год и плановый период (да/нет)</w:t>
            </w:r>
          </w:p>
        </w:tc>
        <w:tc>
          <w:tcPr>
            <w:tcW w:w="308"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да</w:t>
            </w:r>
          </w:p>
        </w:tc>
        <w:tc>
          <w:tcPr>
            <w:tcW w:w="36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да</w:t>
            </w:r>
          </w:p>
        </w:tc>
        <w:tc>
          <w:tcPr>
            <w:tcW w:w="308"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да</w:t>
            </w:r>
          </w:p>
        </w:tc>
        <w:tc>
          <w:tcPr>
            <w:tcW w:w="36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да</w:t>
            </w:r>
          </w:p>
        </w:tc>
        <w:tc>
          <w:tcPr>
            <w:tcW w:w="33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да</w:t>
            </w:r>
          </w:p>
        </w:tc>
      </w:tr>
      <w:tr w:rsidR="003F52BE" w:rsidRPr="007A576D" w:rsidTr="003F52BE">
        <w:trPr>
          <w:cantSplit/>
          <w:trHeight w:val="20"/>
          <w:tblHeader/>
        </w:trPr>
        <w:tc>
          <w:tcPr>
            <w:tcW w:w="232" w:type="pct"/>
            <w:shd w:val="clear" w:color="auto" w:fill="auto"/>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3.</w:t>
            </w:r>
          </w:p>
        </w:tc>
        <w:tc>
          <w:tcPr>
            <w:tcW w:w="4768" w:type="pct"/>
            <w:gridSpan w:val="6"/>
            <w:shd w:val="clear" w:color="auto" w:fill="auto"/>
          </w:tcPr>
          <w:p w:rsidR="003F52BE" w:rsidRPr="007A576D" w:rsidRDefault="003F52BE" w:rsidP="003F52BE">
            <w:pPr>
              <w:jc w:val="both"/>
              <w:rPr>
                <w:rFonts w:ascii="Arial" w:hAnsi="Arial" w:cs="Arial"/>
                <w:color w:val="000000"/>
                <w:sz w:val="16"/>
                <w:szCs w:val="16"/>
              </w:rPr>
            </w:pPr>
            <w:r w:rsidRPr="007A576D">
              <w:rPr>
                <w:rFonts w:ascii="Arial" w:hAnsi="Arial" w:cs="Arial"/>
                <w:color w:val="000000"/>
                <w:sz w:val="16"/>
                <w:szCs w:val="16"/>
              </w:rPr>
              <w:t xml:space="preserve">Задача 3. Организация исполнения бюджета </w:t>
            </w:r>
            <w:r w:rsidRPr="007A576D">
              <w:rPr>
                <w:rFonts w:ascii="Arial" w:hAnsi="Arial" w:cs="Arial"/>
                <w:sz w:val="16"/>
                <w:szCs w:val="16"/>
              </w:rPr>
              <w:t>муниципального района</w:t>
            </w:r>
            <w:r w:rsidRPr="007A576D">
              <w:rPr>
                <w:rFonts w:ascii="Arial" w:hAnsi="Arial" w:cs="Arial"/>
                <w:color w:val="000000"/>
                <w:sz w:val="16"/>
                <w:szCs w:val="16"/>
              </w:rPr>
              <w:t xml:space="preserve"> и с</w:t>
            </w:r>
            <w:r w:rsidRPr="007A576D">
              <w:rPr>
                <w:rFonts w:ascii="Arial" w:hAnsi="Arial" w:cs="Arial"/>
                <w:color w:val="000000"/>
                <w:sz w:val="16"/>
                <w:szCs w:val="16"/>
              </w:rPr>
              <w:t>о</w:t>
            </w:r>
            <w:r w:rsidRPr="007A576D">
              <w:rPr>
                <w:rFonts w:ascii="Arial" w:hAnsi="Arial" w:cs="Arial"/>
                <w:color w:val="000000"/>
                <w:sz w:val="16"/>
                <w:szCs w:val="16"/>
              </w:rPr>
              <w:t>ставление отчетности</w:t>
            </w:r>
          </w:p>
        </w:tc>
      </w:tr>
      <w:tr w:rsidR="003F52BE" w:rsidRPr="007A576D" w:rsidTr="003F52BE">
        <w:trPr>
          <w:cantSplit/>
          <w:trHeight w:val="20"/>
          <w:tblHeader/>
        </w:trPr>
        <w:tc>
          <w:tcPr>
            <w:tcW w:w="232" w:type="pct"/>
            <w:shd w:val="clear" w:color="auto" w:fill="auto"/>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3.1.</w:t>
            </w:r>
          </w:p>
        </w:tc>
        <w:tc>
          <w:tcPr>
            <w:tcW w:w="3075" w:type="pct"/>
            <w:shd w:val="clear" w:color="auto" w:fill="auto"/>
          </w:tcPr>
          <w:p w:rsidR="003F52BE" w:rsidRPr="007A576D" w:rsidRDefault="003F52BE" w:rsidP="003F52BE">
            <w:pPr>
              <w:jc w:val="both"/>
              <w:rPr>
                <w:rFonts w:ascii="Arial" w:hAnsi="Arial" w:cs="Arial"/>
                <w:color w:val="000000"/>
                <w:sz w:val="16"/>
                <w:szCs w:val="16"/>
              </w:rPr>
            </w:pPr>
            <w:r w:rsidRPr="007A576D">
              <w:rPr>
                <w:rFonts w:ascii="Arial" w:hAnsi="Arial" w:cs="Arial"/>
                <w:color w:val="000000"/>
                <w:sz w:val="16"/>
                <w:szCs w:val="16"/>
              </w:rPr>
              <w:t xml:space="preserve">Уровень качества управления </w:t>
            </w:r>
            <w:r w:rsidRPr="007A576D">
              <w:rPr>
                <w:rFonts w:ascii="Arial" w:hAnsi="Arial" w:cs="Arial"/>
                <w:sz w:val="16"/>
                <w:szCs w:val="16"/>
              </w:rPr>
              <w:t xml:space="preserve">муниципальными </w:t>
            </w:r>
            <w:r w:rsidRPr="007A576D">
              <w:rPr>
                <w:rFonts w:ascii="Arial" w:hAnsi="Arial" w:cs="Arial"/>
                <w:color w:val="000000"/>
                <w:sz w:val="16"/>
                <w:szCs w:val="16"/>
              </w:rPr>
              <w:t xml:space="preserve"> финансами по результатам оценки Д</w:t>
            </w:r>
            <w:r w:rsidRPr="007A576D">
              <w:rPr>
                <w:rFonts w:ascii="Arial" w:hAnsi="Arial" w:cs="Arial"/>
                <w:color w:val="000000"/>
                <w:sz w:val="16"/>
                <w:szCs w:val="16"/>
              </w:rPr>
              <w:t>е</w:t>
            </w:r>
            <w:r w:rsidRPr="007A576D">
              <w:rPr>
                <w:rFonts w:ascii="Arial" w:hAnsi="Arial" w:cs="Arial"/>
                <w:color w:val="000000"/>
                <w:sz w:val="16"/>
                <w:szCs w:val="16"/>
              </w:rPr>
              <w:t>партамента финансов области за отче</w:t>
            </w:r>
            <w:r w:rsidRPr="007A576D">
              <w:rPr>
                <w:rFonts w:ascii="Arial" w:hAnsi="Arial" w:cs="Arial"/>
                <w:color w:val="000000"/>
                <w:sz w:val="16"/>
                <w:szCs w:val="16"/>
              </w:rPr>
              <w:t>т</w:t>
            </w:r>
            <w:r w:rsidRPr="007A576D">
              <w:rPr>
                <w:rFonts w:ascii="Arial" w:hAnsi="Arial" w:cs="Arial"/>
                <w:color w:val="000000"/>
                <w:sz w:val="16"/>
                <w:szCs w:val="16"/>
              </w:rPr>
              <w:t>ный период (степень), не ниже</w:t>
            </w:r>
          </w:p>
        </w:tc>
        <w:tc>
          <w:tcPr>
            <w:tcW w:w="308"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II</w:t>
            </w:r>
          </w:p>
        </w:tc>
        <w:tc>
          <w:tcPr>
            <w:tcW w:w="36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II</w:t>
            </w:r>
          </w:p>
        </w:tc>
        <w:tc>
          <w:tcPr>
            <w:tcW w:w="308"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II</w:t>
            </w:r>
          </w:p>
        </w:tc>
        <w:tc>
          <w:tcPr>
            <w:tcW w:w="36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II</w:t>
            </w:r>
          </w:p>
        </w:tc>
        <w:tc>
          <w:tcPr>
            <w:tcW w:w="33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II</w:t>
            </w:r>
          </w:p>
        </w:tc>
      </w:tr>
      <w:tr w:rsidR="003F52BE" w:rsidRPr="007A576D" w:rsidTr="003F52BE">
        <w:trPr>
          <w:cantSplit/>
          <w:trHeight w:val="20"/>
          <w:tblHeader/>
        </w:trPr>
        <w:tc>
          <w:tcPr>
            <w:tcW w:w="232" w:type="pct"/>
            <w:shd w:val="clear" w:color="auto" w:fill="auto"/>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3.2.</w:t>
            </w:r>
          </w:p>
        </w:tc>
        <w:tc>
          <w:tcPr>
            <w:tcW w:w="3075" w:type="pct"/>
            <w:shd w:val="clear" w:color="auto" w:fill="auto"/>
          </w:tcPr>
          <w:p w:rsidR="003F52BE" w:rsidRPr="007A576D" w:rsidRDefault="003F52BE" w:rsidP="003F52BE">
            <w:pPr>
              <w:jc w:val="both"/>
              <w:rPr>
                <w:rFonts w:ascii="Arial" w:hAnsi="Arial" w:cs="Arial"/>
                <w:color w:val="000000"/>
                <w:sz w:val="16"/>
                <w:szCs w:val="16"/>
              </w:rPr>
            </w:pPr>
            <w:r w:rsidRPr="007A576D">
              <w:rPr>
                <w:rFonts w:ascii="Arial" w:hAnsi="Arial" w:cs="Arial"/>
                <w:color w:val="000000"/>
                <w:sz w:val="16"/>
                <w:szCs w:val="16"/>
              </w:rPr>
              <w:t>Отсутствие нарушений требований бюджетного законодательства (по результатам оценки Министерство финансов области) за отче</w:t>
            </w:r>
            <w:r w:rsidRPr="007A576D">
              <w:rPr>
                <w:rFonts w:ascii="Arial" w:hAnsi="Arial" w:cs="Arial"/>
                <w:color w:val="000000"/>
                <w:sz w:val="16"/>
                <w:szCs w:val="16"/>
              </w:rPr>
              <w:t>т</w:t>
            </w:r>
            <w:r w:rsidRPr="007A576D">
              <w:rPr>
                <w:rFonts w:ascii="Arial" w:hAnsi="Arial" w:cs="Arial"/>
                <w:color w:val="000000"/>
                <w:sz w:val="16"/>
                <w:szCs w:val="16"/>
              </w:rPr>
              <w:t>ный период (да/нет)</w:t>
            </w:r>
          </w:p>
        </w:tc>
        <w:tc>
          <w:tcPr>
            <w:tcW w:w="308"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да</w:t>
            </w:r>
          </w:p>
        </w:tc>
        <w:tc>
          <w:tcPr>
            <w:tcW w:w="36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да</w:t>
            </w:r>
          </w:p>
        </w:tc>
        <w:tc>
          <w:tcPr>
            <w:tcW w:w="308"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да</w:t>
            </w:r>
          </w:p>
        </w:tc>
        <w:tc>
          <w:tcPr>
            <w:tcW w:w="36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да</w:t>
            </w:r>
          </w:p>
        </w:tc>
        <w:tc>
          <w:tcPr>
            <w:tcW w:w="33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да</w:t>
            </w:r>
          </w:p>
        </w:tc>
      </w:tr>
      <w:tr w:rsidR="003F52BE" w:rsidRPr="007A576D" w:rsidTr="003F52BE">
        <w:trPr>
          <w:cantSplit/>
          <w:trHeight w:val="20"/>
          <w:tblHeader/>
        </w:trPr>
        <w:tc>
          <w:tcPr>
            <w:tcW w:w="232" w:type="pct"/>
            <w:shd w:val="clear" w:color="auto" w:fill="auto"/>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3.3.</w:t>
            </w:r>
          </w:p>
        </w:tc>
        <w:tc>
          <w:tcPr>
            <w:tcW w:w="3075" w:type="pct"/>
            <w:shd w:val="clear" w:color="auto" w:fill="auto"/>
          </w:tcPr>
          <w:p w:rsidR="003F52BE" w:rsidRPr="007A576D" w:rsidRDefault="003F52BE" w:rsidP="003F52BE">
            <w:pPr>
              <w:jc w:val="both"/>
              <w:rPr>
                <w:rFonts w:ascii="Arial" w:hAnsi="Arial" w:cs="Arial"/>
                <w:color w:val="000000"/>
                <w:sz w:val="16"/>
                <w:szCs w:val="16"/>
              </w:rPr>
            </w:pPr>
            <w:r w:rsidRPr="007A576D">
              <w:rPr>
                <w:rFonts w:ascii="Arial" w:hAnsi="Arial" w:cs="Arial"/>
                <w:color w:val="000000"/>
                <w:sz w:val="16"/>
                <w:szCs w:val="16"/>
              </w:rPr>
              <w:t xml:space="preserve">Исполнение бюджета </w:t>
            </w:r>
            <w:r w:rsidRPr="007A576D">
              <w:rPr>
                <w:rFonts w:ascii="Arial" w:hAnsi="Arial" w:cs="Arial"/>
                <w:sz w:val="16"/>
                <w:szCs w:val="16"/>
              </w:rPr>
              <w:t>муниципального района</w:t>
            </w:r>
            <w:r w:rsidRPr="007A576D">
              <w:rPr>
                <w:rFonts w:ascii="Arial" w:hAnsi="Arial" w:cs="Arial"/>
                <w:color w:val="000000"/>
                <w:sz w:val="16"/>
                <w:szCs w:val="16"/>
              </w:rPr>
              <w:t xml:space="preserve"> по доходам без учета безвозмездных пост</w:t>
            </w:r>
            <w:r w:rsidRPr="007A576D">
              <w:rPr>
                <w:rFonts w:ascii="Arial" w:hAnsi="Arial" w:cs="Arial"/>
                <w:color w:val="000000"/>
                <w:sz w:val="16"/>
                <w:szCs w:val="16"/>
              </w:rPr>
              <w:t>у</w:t>
            </w:r>
            <w:r w:rsidRPr="007A576D">
              <w:rPr>
                <w:rFonts w:ascii="Arial" w:hAnsi="Arial" w:cs="Arial"/>
                <w:color w:val="000000"/>
                <w:sz w:val="16"/>
                <w:szCs w:val="16"/>
              </w:rPr>
              <w:t>плений к первоначально утвержденному уро</w:t>
            </w:r>
            <w:r w:rsidRPr="007A576D">
              <w:rPr>
                <w:rFonts w:ascii="Arial" w:hAnsi="Arial" w:cs="Arial"/>
                <w:color w:val="000000"/>
                <w:sz w:val="16"/>
                <w:szCs w:val="16"/>
              </w:rPr>
              <w:t>в</w:t>
            </w:r>
            <w:r w:rsidRPr="007A576D">
              <w:rPr>
                <w:rFonts w:ascii="Arial" w:hAnsi="Arial" w:cs="Arial"/>
                <w:color w:val="000000"/>
                <w:sz w:val="16"/>
                <w:szCs w:val="16"/>
              </w:rPr>
              <w:t>ню (%), не менее</w:t>
            </w:r>
          </w:p>
        </w:tc>
        <w:tc>
          <w:tcPr>
            <w:tcW w:w="308"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98</w:t>
            </w:r>
          </w:p>
        </w:tc>
        <w:tc>
          <w:tcPr>
            <w:tcW w:w="36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98</w:t>
            </w:r>
          </w:p>
        </w:tc>
        <w:tc>
          <w:tcPr>
            <w:tcW w:w="308"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98</w:t>
            </w:r>
          </w:p>
        </w:tc>
        <w:tc>
          <w:tcPr>
            <w:tcW w:w="36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98</w:t>
            </w:r>
          </w:p>
        </w:tc>
        <w:tc>
          <w:tcPr>
            <w:tcW w:w="33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99</w:t>
            </w:r>
          </w:p>
        </w:tc>
      </w:tr>
      <w:tr w:rsidR="003F52BE" w:rsidRPr="007A576D" w:rsidTr="003F52BE">
        <w:trPr>
          <w:cantSplit/>
          <w:trHeight w:val="20"/>
          <w:tblHeader/>
        </w:trPr>
        <w:tc>
          <w:tcPr>
            <w:tcW w:w="232" w:type="pct"/>
            <w:shd w:val="clear" w:color="auto" w:fill="auto"/>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3.4.</w:t>
            </w:r>
          </w:p>
        </w:tc>
        <w:tc>
          <w:tcPr>
            <w:tcW w:w="3075" w:type="pct"/>
            <w:shd w:val="clear" w:color="auto" w:fill="auto"/>
          </w:tcPr>
          <w:p w:rsidR="003F52BE" w:rsidRPr="007A576D" w:rsidRDefault="003F52BE" w:rsidP="003F52BE">
            <w:pPr>
              <w:jc w:val="both"/>
              <w:rPr>
                <w:rFonts w:ascii="Arial" w:hAnsi="Arial" w:cs="Arial"/>
                <w:color w:val="000000"/>
                <w:sz w:val="16"/>
                <w:szCs w:val="16"/>
              </w:rPr>
            </w:pPr>
            <w:r w:rsidRPr="007A576D">
              <w:rPr>
                <w:rFonts w:ascii="Arial" w:hAnsi="Arial" w:cs="Arial"/>
                <w:color w:val="000000"/>
                <w:sz w:val="16"/>
                <w:szCs w:val="16"/>
              </w:rPr>
              <w:t xml:space="preserve">Отношение объема просроченной кредиторской задолженности бюджета </w:t>
            </w:r>
            <w:r w:rsidRPr="007A576D">
              <w:rPr>
                <w:rFonts w:ascii="Arial" w:hAnsi="Arial" w:cs="Arial"/>
                <w:sz w:val="16"/>
                <w:szCs w:val="16"/>
              </w:rPr>
              <w:t>муниц</w:t>
            </w:r>
            <w:r w:rsidRPr="007A576D">
              <w:rPr>
                <w:rFonts w:ascii="Arial" w:hAnsi="Arial" w:cs="Arial"/>
                <w:sz w:val="16"/>
                <w:szCs w:val="16"/>
              </w:rPr>
              <w:t>и</w:t>
            </w:r>
            <w:r w:rsidRPr="007A576D">
              <w:rPr>
                <w:rFonts w:ascii="Arial" w:hAnsi="Arial" w:cs="Arial"/>
                <w:sz w:val="16"/>
                <w:szCs w:val="16"/>
              </w:rPr>
              <w:t>пального района</w:t>
            </w:r>
            <w:r w:rsidRPr="007A576D">
              <w:rPr>
                <w:rFonts w:ascii="Arial" w:hAnsi="Arial" w:cs="Arial"/>
                <w:color w:val="000000"/>
                <w:sz w:val="16"/>
                <w:szCs w:val="16"/>
              </w:rPr>
              <w:t xml:space="preserve"> к объему расходов бюджета </w:t>
            </w:r>
            <w:r w:rsidRPr="007A576D">
              <w:rPr>
                <w:rFonts w:ascii="Arial" w:hAnsi="Arial" w:cs="Arial"/>
                <w:sz w:val="16"/>
                <w:szCs w:val="16"/>
              </w:rPr>
              <w:t>муниципального ра</w:t>
            </w:r>
            <w:r w:rsidRPr="007A576D">
              <w:rPr>
                <w:rFonts w:ascii="Arial" w:hAnsi="Arial" w:cs="Arial"/>
                <w:sz w:val="16"/>
                <w:szCs w:val="16"/>
              </w:rPr>
              <w:t>й</w:t>
            </w:r>
            <w:r w:rsidRPr="007A576D">
              <w:rPr>
                <w:rFonts w:ascii="Arial" w:hAnsi="Arial" w:cs="Arial"/>
                <w:sz w:val="16"/>
                <w:szCs w:val="16"/>
              </w:rPr>
              <w:t>она</w:t>
            </w:r>
            <w:r w:rsidRPr="007A576D">
              <w:rPr>
                <w:rFonts w:ascii="Arial" w:hAnsi="Arial" w:cs="Arial"/>
                <w:color w:val="000000"/>
                <w:sz w:val="16"/>
                <w:szCs w:val="16"/>
              </w:rPr>
              <w:t xml:space="preserve"> (%), не более</w:t>
            </w:r>
          </w:p>
        </w:tc>
        <w:tc>
          <w:tcPr>
            <w:tcW w:w="308"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0</w:t>
            </w:r>
          </w:p>
        </w:tc>
        <w:tc>
          <w:tcPr>
            <w:tcW w:w="36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0</w:t>
            </w:r>
          </w:p>
        </w:tc>
        <w:tc>
          <w:tcPr>
            <w:tcW w:w="308"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0</w:t>
            </w:r>
          </w:p>
        </w:tc>
        <w:tc>
          <w:tcPr>
            <w:tcW w:w="36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0</w:t>
            </w:r>
          </w:p>
        </w:tc>
        <w:tc>
          <w:tcPr>
            <w:tcW w:w="33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0</w:t>
            </w:r>
          </w:p>
        </w:tc>
      </w:tr>
      <w:tr w:rsidR="003F52BE" w:rsidRPr="007A576D" w:rsidTr="003F52BE">
        <w:trPr>
          <w:cantSplit/>
          <w:trHeight w:val="20"/>
          <w:tblHeader/>
        </w:trPr>
        <w:tc>
          <w:tcPr>
            <w:tcW w:w="232" w:type="pct"/>
            <w:shd w:val="clear" w:color="auto" w:fill="auto"/>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3.5.</w:t>
            </w:r>
          </w:p>
        </w:tc>
        <w:tc>
          <w:tcPr>
            <w:tcW w:w="3075" w:type="pct"/>
            <w:shd w:val="clear" w:color="auto" w:fill="auto"/>
          </w:tcPr>
          <w:p w:rsidR="003F52BE" w:rsidRPr="007A576D" w:rsidRDefault="003F52BE" w:rsidP="003F52BE">
            <w:pPr>
              <w:jc w:val="both"/>
              <w:rPr>
                <w:rFonts w:ascii="Arial" w:hAnsi="Arial" w:cs="Arial"/>
                <w:color w:val="000000"/>
                <w:sz w:val="16"/>
                <w:szCs w:val="16"/>
              </w:rPr>
            </w:pPr>
            <w:r w:rsidRPr="007A576D">
              <w:rPr>
                <w:rFonts w:ascii="Arial" w:hAnsi="Arial" w:cs="Arial"/>
                <w:color w:val="000000"/>
                <w:sz w:val="16"/>
                <w:szCs w:val="16"/>
              </w:rPr>
              <w:t xml:space="preserve">Отношение объема просроченной кредиторской задолженности </w:t>
            </w:r>
            <w:r w:rsidRPr="007A576D">
              <w:rPr>
                <w:rFonts w:ascii="Arial" w:hAnsi="Arial" w:cs="Arial"/>
                <w:sz w:val="16"/>
                <w:szCs w:val="16"/>
              </w:rPr>
              <w:t xml:space="preserve">муниципальных </w:t>
            </w:r>
            <w:r w:rsidRPr="007A576D">
              <w:rPr>
                <w:rFonts w:ascii="Arial" w:hAnsi="Arial" w:cs="Arial"/>
                <w:color w:val="000000"/>
                <w:sz w:val="16"/>
                <w:szCs w:val="16"/>
              </w:rPr>
              <w:t>учрежд</w:t>
            </w:r>
            <w:r w:rsidRPr="007A576D">
              <w:rPr>
                <w:rFonts w:ascii="Arial" w:hAnsi="Arial" w:cs="Arial"/>
                <w:color w:val="000000"/>
                <w:sz w:val="16"/>
                <w:szCs w:val="16"/>
              </w:rPr>
              <w:t>е</w:t>
            </w:r>
            <w:r w:rsidRPr="007A576D">
              <w:rPr>
                <w:rFonts w:ascii="Arial" w:hAnsi="Arial" w:cs="Arial"/>
                <w:color w:val="000000"/>
                <w:sz w:val="16"/>
                <w:szCs w:val="16"/>
              </w:rPr>
              <w:t xml:space="preserve">ний к объему расходов бюджета </w:t>
            </w:r>
            <w:r w:rsidRPr="007A576D">
              <w:rPr>
                <w:rFonts w:ascii="Arial" w:hAnsi="Arial" w:cs="Arial"/>
                <w:sz w:val="16"/>
                <w:szCs w:val="16"/>
              </w:rPr>
              <w:t>муниципального ра</w:t>
            </w:r>
            <w:r w:rsidRPr="007A576D">
              <w:rPr>
                <w:rFonts w:ascii="Arial" w:hAnsi="Arial" w:cs="Arial"/>
                <w:sz w:val="16"/>
                <w:szCs w:val="16"/>
              </w:rPr>
              <w:t>й</w:t>
            </w:r>
            <w:r w:rsidRPr="007A576D">
              <w:rPr>
                <w:rFonts w:ascii="Arial" w:hAnsi="Arial" w:cs="Arial"/>
                <w:sz w:val="16"/>
                <w:szCs w:val="16"/>
              </w:rPr>
              <w:t>она</w:t>
            </w:r>
            <w:r w:rsidRPr="007A576D">
              <w:rPr>
                <w:rFonts w:ascii="Arial" w:hAnsi="Arial" w:cs="Arial"/>
                <w:color w:val="000000"/>
                <w:sz w:val="16"/>
                <w:szCs w:val="16"/>
              </w:rPr>
              <w:t xml:space="preserve"> (%), не более</w:t>
            </w:r>
          </w:p>
        </w:tc>
        <w:tc>
          <w:tcPr>
            <w:tcW w:w="308"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0</w:t>
            </w:r>
          </w:p>
        </w:tc>
        <w:tc>
          <w:tcPr>
            <w:tcW w:w="36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0</w:t>
            </w:r>
          </w:p>
        </w:tc>
        <w:tc>
          <w:tcPr>
            <w:tcW w:w="308"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0</w:t>
            </w:r>
          </w:p>
        </w:tc>
        <w:tc>
          <w:tcPr>
            <w:tcW w:w="36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0</w:t>
            </w:r>
          </w:p>
        </w:tc>
        <w:tc>
          <w:tcPr>
            <w:tcW w:w="33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0</w:t>
            </w:r>
          </w:p>
        </w:tc>
      </w:tr>
      <w:tr w:rsidR="003F52BE" w:rsidRPr="007A576D" w:rsidTr="003F52BE">
        <w:trPr>
          <w:cantSplit/>
          <w:trHeight w:val="20"/>
          <w:tblHeader/>
        </w:trPr>
        <w:tc>
          <w:tcPr>
            <w:tcW w:w="232" w:type="pct"/>
            <w:shd w:val="clear" w:color="auto" w:fill="auto"/>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3.6.</w:t>
            </w:r>
          </w:p>
        </w:tc>
        <w:tc>
          <w:tcPr>
            <w:tcW w:w="3075" w:type="pct"/>
            <w:shd w:val="clear" w:color="auto" w:fill="auto"/>
          </w:tcPr>
          <w:p w:rsidR="003F52BE" w:rsidRPr="007A576D" w:rsidRDefault="003F52BE" w:rsidP="003F52BE">
            <w:pPr>
              <w:jc w:val="both"/>
              <w:rPr>
                <w:rFonts w:ascii="Arial" w:hAnsi="Arial" w:cs="Arial"/>
                <w:color w:val="000000"/>
                <w:sz w:val="16"/>
                <w:szCs w:val="16"/>
              </w:rPr>
            </w:pPr>
            <w:r w:rsidRPr="007A576D">
              <w:rPr>
                <w:rFonts w:ascii="Arial" w:hAnsi="Arial" w:cs="Arial"/>
                <w:color w:val="000000"/>
                <w:sz w:val="16"/>
                <w:szCs w:val="16"/>
              </w:rPr>
              <w:t>Объем просроченной кредиторской задолженности по выплате з</w:t>
            </w:r>
            <w:r w:rsidRPr="007A576D">
              <w:rPr>
                <w:rFonts w:ascii="Arial" w:hAnsi="Arial" w:cs="Arial"/>
                <w:color w:val="000000"/>
                <w:sz w:val="16"/>
                <w:szCs w:val="16"/>
              </w:rPr>
              <w:t>а</w:t>
            </w:r>
            <w:r w:rsidRPr="007A576D">
              <w:rPr>
                <w:rFonts w:ascii="Arial" w:hAnsi="Arial" w:cs="Arial"/>
                <w:color w:val="000000"/>
                <w:sz w:val="16"/>
                <w:szCs w:val="16"/>
              </w:rPr>
              <w:t>работной платы за счет средств бюджета муниципального  района (млн. руб.)</w:t>
            </w:r>
          </w:p>
        </w:tc>
        <w:tc>
          <w:tcPr>
            <w:tcW w:w="308"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0</w:t>
            </w:r>
          </w:p>
        </w:tc>
        <w:tc>
          <w:tcPr>
            <w:tcW w:w="36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0</w:t>
            </w:r>
          </w:p>
        </w:tc>
        <w:tc>
          <w:tcPr>
            <w:tcW w:w="308"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0</w:t>
            </w:r>
          </w:p>
        </w:tc>
        <w:tc>
          <w:tcPr>
            <w:tcW w:w="36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0</w:t>
            </w:r>
          </w:p>
        </w:tc>
        <w:tc>
          <w:tcPr>
            <w:tcW w:w="33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0</w:t>
            </w:r>
          </w:p>
        </w:tc>
      </w:tr>
      <w:tr w:rsidR="003F52BE" w:rsidRPr="007A576D" w:rsidTr="003F52BE">
        <w:trPr>
          <w:cantSplit/>
          <w:trHeight w:val="20"/>
          <w:tblHeader/>
        </w:trPr>
        <w:tc>
          <w:tcPr>
            <w:tcW w:w="232" w:type="pct"/>
            <w:shd w:val="clear" w:color="auto" w:fill="auto"/>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3.7.</w:t>
            </w:r>
          </w:p>
        </w:tc>
        <w:tc>
          <w:tcPr>
            <w:tcW w:w="3075" w:type="pct"/>
            <w:shd w:val="clear" w:color="auto" w:fill="auto"/>
          </w:tcPr>
          <w:p w:rsidR="003F52BE" w:rsidRPr="007A576D" w:rsidRDefault="003F52BE" w:rsidP="003F52BE">
            <w:pPr>
              <w:jc w:val="both"/>
              <w:rPr>
                <w:rFonts w:ascii="Arial" w:hAnsi="Arial" w:cs="Arial"/>
                <w:color w:val="000000"/>
                <w:sz w:val="16"/>
                <w:szCs w:val="16"/>
              </w:rPr>
            </w:pPr>
            <w:r w:rsidRPr="007A576D">
              <w:rPr>
                <w:rFonts w:ascii="Arial" w:hAnsi="Arial" w:cs="Arial"/>
                <w:color w:val="000000"/>
                <w:sz w:val="16"/>
                <w:szCs w:val="16"/>
              </w:rPr>
              <w:t xml:space="preserve">Отношение дефицита бюджета </w:t>
            </w:r>
            <w:r w:rsidRPr="007A576D">
              <w:rPr>
                <w:rFonts w:ascii="Arial" w:hAnsi="Arial" w:cs="Arial"/>
                <w:sz w:val="16"/>
                <w:szCs w:val="16"/>
              </w:rPr>
              <w:t>муниципального района</w:t>
            </w:r>
            <w:r w:rsidRPr="007A576D">
              <w:rPr>
                <w:rFonts w:ascii="Arial" w:hAnsi="Arial" w:cs="Arial"/>
                <w:color w:val="000000"/>
                <w:sz w:val="16"/>
                <w:szCs w:val="16"/>
              </w:rPr>
              <w:t xml:space="preserve"> (за вычетом объема сниж</w:t>
            </w:r>
            <w:r w:rsidRPr="007A576D">
              <w:rPr>
                <w:rFonts w:ascii="Arial" w:hAnsi="Arial" w:cs="Arial"/>
                <w:color w:val="000000"/>
                <w:sz w:val="16"/>
                <w:szCs w:val="16"/>
              </w:rPr>
              <w:t>е</w:t>
            </w:r>
            <w:r w:rsidRPr="007A576D">
              <w:rPr>
                <w:rFonts w:ascii="Arial" w:hAnsi="Arial" w:cs="Arial"/>
                <w:color w:val="000000"/>
                <w:sz w:val="16"/>
                <w:szCs w:val="16"/>
              </w:rPr>
              <w:t xml:space="preserve">ния остатков средств на счетах по учету средств бюджета </w:t>
            </w:r>
            <w:r w:rsidRPr="007A576D">
              <w:rPr>
                <w:rFonts w:ascii="Arial" w:hAnsi="Arial" w:cs="Arial"/>
                <w:sz w:val="16"/>
                <w:szCs w:val="16"/>
              </w:rPr>
              <w:t>муниципального района</w:t>
            </w:r>
            <w:r w:rsidRPr="007A576D">
              <w:rPr>
                <w:rFonts w:ascii="Arial" w:hAnsi="Arial" w:cs="Arial"/>
                <w:color w:val="000000"/>
                <w:sz w:val="16"/>
                <w:szCs w:val="16"/>
              </w:rPr>
              <w:t xml:space="preserve"> и объема поступлений от продажи акций и иных форм участия в капитале, находящихся в собстве</w:t>
            </w:r>
            <w:r w:rsidRPr="007A576D">
              <w:rPr>
                <w:rFonts w:ascii="Arial" w:hAnsi="Arial" w:cs="Arial"/>
                <w:color w:val="000000"/>
                <w:sz w:val="16"/>
                <w:szCs w:val="16"/>
              </w:rPr>
              <w:t>н</w:t>
            </w:r>
            <w:r w:rsidRPr="007A576D">
              <w:rPr>
                <w:rFonts w:ascii="Arial" w:hAnsi="Arial" w:cs="Arial"/>
                <w:color w:val="000000"/>
                <w:sz w:val="16"/>
                <w:szCs w:val="16"/>
              </w:rPr>
              <w:t xml:space="preserve">ности </w:t>
            </w:r>
            <w:r w:rsidRPr="007A576D">
              <w:rPr>
                <w:rFonts w:ascii="Arial" w:hAnsi="Arial" w:cs="Arial"/>
                <w:sz w:val="16"/>
                <w:szCs w:val="16"/>
              </w:rPr>
              <w:t>муниципального района</w:t>
            </w:r>
            <w:r w:rsidRPr="007A576D">
              <w:rPr>
                <w:rFonts w:ascii="Arial" w:hAnsi="Arial" w:cs="Arial"/>
                <w:color w:val="000000"/>
                <w:sz w:val="16"/>
                <w:szCs w:val="16"/>
              </w:rPr>
              <w:t xml:space="preserve">) к общему годовому объему доходов бюджета </w:t>
            </w:r>
            <w:r w:rsidRPr="007A576D">
              <w:rPr>
                <w:rFonts w:ascii="Arial" w:hAnsi="Arial" w:cs="Arial"/>
                <w:sz w:val="16"/>
                <w:szCs w:val="16"/>
              </w:rPr>
              <w:t>муниципал</w:t>
            </w:r>
            <w:r w:rsidRPr="007A576D">
              <w:rPr>
                <w:rFonts w:ascii="Arial" w:hAnsi="Arial" w:cs="Arial"/>
                <w:sz w:val="16"/>
                <w:szCs w:val="16"/>
              </w:rPr>
              <w:t>ь</w:t>
            </w:r>
            <w:r w:rsidRPr="007A576D">
              <w:rPr>
                <w:rFonts w:ascii="Arial" w:hAnsi="Arial" w:cs="Arial"/>
                <w:sz w:val="16"/>
                <w:szCs w:val="16"/>
              </w:rPr>
              <w:t>ного района</w:t>
            </w:r>
            <w:r w:rsidRPr="007A576D">
              <w:rPr>
                <w:rFonts w:ascii="Arial" w:hAnsi="Arial" w:cs="Arial"/>
                <w:color w:val="000000"/>
                <w:sz w:val="16"/>
                <w:szCs w:val="16"/>
              </w:rPr>
              <w:t xml:space="preserve"> без учета объема безвозмездных поступлений в отчетном финанс</w:t>
            </w:r>
            <w:r w:rsidRPr="007A576D">
              <w:rPr>
                <w:rFonts w:ascii="Arial" w:hAnsi="Arial" w:cs="Arial"/>
                <w:color w:val="000000"/>
                <w:sz w:val="16"/>
                <w:szCs w:val="16"/>
              </w:rPr>
              <w:t>о</w:t>
            </w:r>
            <w:r w:rsidRPr="007A576D">
              <w:rPr>
                <w:rFonts w:ascii="Arial" w:hAnsi="Arial" w:cs="Arial"/>
                <w:color w:val="000000"/>
                <w:sz w:val="16"/>
                <w:szCs w:val="16"/>
              </w:rPr>
              <w:t>вом году (%), не более</w:t>
            </w:r>
          </w:p>
        </w:tc>
        <w:tc>
          <w:tcPr>
            <w:tcW w:w="308" w:type="pct"/>
            <w:shd w:val="clear" w:color="auto" w:fill="auto"/>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4,2</w:t>
            </w:r>
          </w:p>
        </w:tc>
        <w:tc>
          <w:tcPr>
            <w:tcW w:w="369" w:type="pct"/>
            <w:shd w:val="clear" w:color="auto" w:fill="auto"/>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4,2</w:t>
            </w:r>
          </w:p>
        </w:tc>
        <w:tc>
          <w:tcPr>
            <w:tcW w:w="308" w:type="pct"/>
            <w:shd w:val="clear" w:color="auto" w:fill="auto"/>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4,2</w:t>
            </w:r>
          </w:p>
        </w:tc>
        <w:tc>
          <w:tcPr>
            <w:tcW w:w="369" w:type="pct"/>
            <w:shd w:val="clear" w:color="auto" w:fill="auto"/>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4,2</w:t>
            </w:r>
          </w:p>
        </w:tc>
        <w:tc>
          <w:tcPr>
            <w:tcW w:w="33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4,2</w:t>
            </w:r>
          </w:p>
        </w:tc>
      </w:tr>
      <w:tr w:rsidR="003F52BE" w:rsidRPr="007A576D" w:rsidTr="003F52BE">
        <w:trPr>
          <w:cantSplit/>
          <w:trHeight w:val="20"/>
          <w:tblHeader/>
        </w:trPr>
        <w:tc>
          <w:tcPr>
            <w:tcW w:w="232" w:type="pct"/>
            <w:shd w:val="clear" w:color="auto" w:fill="auto"/>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3.8.</w:t>
            </w:r>
          </w:p>
        </w:tc>
        <w:tc>
          <w:tcPr>
            <w:tcW w:w="3075" w:type="pct"/>
            <w:shd w:val="clear" w:color="auto" w:fill="auto"/>
          </w:tcPr>
          <w:p w:rsidR="003F52BE" w:rsidRPr="007A576D" w:rsidRDefault="003F52BE" w:rsidP="003F52BE">
            <w:pPr>
              <w:jc w:val="both"/>
              <w:rPr>
                <w:rFonts w:ascii="Arial" w:hAnsi="Arial" w:cs="Arial"/>
                <w:color w:val="000000"/>
                <w:sz w:val="16"/>
                <w:szCs w:val="16"/>
              </w:rPr>
            </w:pPr>
            <w:r w:rsidRPr="007A576D">
              <w:rPr>
                <w:rFonts w:ascii="Arial" w:hAnsi="Arial" w:cs="Arial"/>
                <w:color w:val="000000"/>
                <w:sz w:val="16"/>
                <w:szCs w:val="16"/>
              </w:rPr>
              <w:t>Соблюдение установленных бюджетным законодательством сроков предоставления еж</w:t>
            </w:r>
            <w:r w:rsidRPr="007A576D">
              <w:rPr>
                <w:rFonts w:ascii="Arial" w:hAnsi="Arial" w:cs="Arial"/>
                <w:color w:val="000000"/>
                <w:sz w:val="16"/>
                <w:szCs w:val="16"/>
              </w:rPr>
              <w:t>е</w:t>
            </w:r>
            <w:r w:rsidRPr="007A576D">
              <w:rPr>
                <w:rFonts w:ascii="Arial" w:hAnsi="Arial" w:cs="Arial"/>
                <w:color w:val="000000"/>
                <w:sz w:val="16"/>
                <w:szCs w:val="16"/>
              </w:rPr>
              <w:t xml:space="preserve">месячной, квартальной, годовой отчетности об исполнении бюджета </w:t>
            </w:r>
            <w:r w:rsidRPr="007A576D">
              <w:rPr>
                <w:rFonts w:ascii="Arial" w:hAnsi="Arial" w:cs="Arial"/>
                <w:sz w:val="16"/>
                <w:szCs w:val="16"/>
              </w:rPr>
              <w:t>муниципального ра</w:t>
            </w:r>
            <w:r w:rsidRPr="007A576D">
              <w:rPr>
                <w:rFonts w:ascii="Arial" w:hAnsi="Arial" w:cs="Arial"/>
                <w:sz w:val="16"/>
                <w:szCs w:val="16"/>
              </w:rPr>
              <w:t>й</w:t>
            </w:r>
            <w:r w:rsidRPr="007A576D">
              <w:rPr>
                <w:rFonts w:ascii="Arial" w:hAnsi="Arial" w:cs="Arial"/>
                <w:sz w:val="16"/>
                <w:szCs w:val="16"/>
              </w:rPr>
              <w:t>она</w:t>
            </w:r>
            <w:r w:rsidRPr="007A576D">
              <w:rPr>
                <w:rFonts w:ascii="Arial" w:hAnsi="Arial" w:cs="Arial"/>
                <w:color w:val="000000"/>
                <w:sz w:val="16"/>
                <w:szCs w:val="16"/>
              </w:rPr>
              <w:t xml:space="preserve"> (да/нет)</w:t>
            </w:r>
          </w:p>
        </w:tc>
        <w:tc>
          <w:tcPr>
            <w:tcW w:w="308"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да</w:t>
            </w:r>
          </w:p>
        </w:tc>
        <w:tc>
          <w:tcPr>
            <w:tcW w:w="36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да</w:t>
            </w:r>
          </w:p>
        </w:tc>
        <w:tc>
          <w:tcPr>
            <w:tcW w:w="308"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да</w:t>
            </w:r>
          </w:p>
        </w:tc>
        <w:tc>
          <w:tcPr>
            <w:tcW w:w="36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да</w:t>
            </w:r>
          </w:p>
        </w:tc>
        <w:tc>
          <w:tcPr>
            <w:tcW w:w="33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да</w:t>
            </w:r>
          </w:p>
        </w:tc>
      </w:tr>
      <w:tr w:rsidR="003F52BE" w:rsidRPr="007A576D" w:rsidTr="003F52BE">
        <w:trPr>
          <w:cantSplit/>
          <w:trHeight w:val="20"/>
          <w:tblHeader/>
        </w:trPr>
        <w:tc>
          <w:tcPr>
            <w:tcW w:w="232" w:type="pct"/>
            <w:shd w:val="clear" w:color="auto" w:fill="auto"/>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lastRenderedPageBreak/>
              <w:t>3.9.</w:t>
            </w:r>
          </w:p>
        </w:tc>
        <w:tc>
          <w:tcPr>
            <w:tcW w:w="3075" w:type="pct"/>
            <w:shd w:val="clear" w:color="auto" w:fill="auto"/>
          </w:tcPr>
          <w:p w:rsidR="003F52BE" w:rsidRPr="007A576D" w:rsidRDefault="003F52BE" w:rsidP="003F52BE">
            <w:pPr>
              <w:jc w:val="both"/>
              <w:rPr>
                <w:rFonts w:ascii="Arial" w:hAnsi="Arial" w:cs="Arial"/>
                <w:color w:val="000000"/>
                <w:sz w:val="16"/>
                <w:szCs w:val="16"/>
              </w:rPr>
            </w:pPr>
            <w:r w:rsidRPr="007A576D">
              <w:rPr>
                <w:rFonts w:ascii="Arial" w:hAnsi="Arial" w:cs="Arial"/>
                <w:color w:val="000000"/>
                <w:sz w:val="16"/>
                <w:szCs w:val="16"/>
              </w:rPr>
              <w:t>Соблюдение установленных бюджетным законодательством сроков предоставления еж</w:t>
            </w:r>
            <w:r w:rsidRPr="007A576D">
              <w:rPr>
                <w:rFonts w:ascii="Arial" w:hAnsi="Arial" w:cs="Arial"/>
                <w:color w:val="000000"/>
                <w:sz w:val="16"/>
                <w:szCs w:val="16"/>
              </w:rPr>
              <w:t>е</w:t>
            </w:r>
            <w:r w:rsidRPr="007A576D">
              <w:rPr>
                <w:rFonts w:ascii="Arial" w:hAnsi="Arial" w:cs="Arial"/>
                <w:color w:val="000000"/>
                <w:sz w:val="16"/>
                <w:szCs w:val="16"/>
              </w:rPr>
              <w:t>месячной, квартальной, годовой отчетности об исполнении консолидир</w:t>
            </w:r>
            <w:r w:rsidRPr="007A576D">
              <w:rPr>
                <w:rFonts w:ascii="Arial" w:hAnsi="Arial" w:cs="Arial"/>
                <w:color w:val="000000"/>
                <w:sz w:val="16"/>
                <w:szCs w:val="16"/>
              </w:rPr>
              <w:t>о</w:t>
            </w:r>
            <w:r w:rsidRPr="007A576D">
              <w:rPr>
                <w:rFonts w:ascii="Arial" w:hAnsi="Arial" w:cs="Arial"/>
                <w:color w:val="000000"/>
                <w:sz w:val="16"/>
                <w:szCs w:val="16"/>
              </w:rPr>
              <w:t xml:space="preserve">ванного бюджета </w:t>
            </w:r>
            <w:r w:rsidRPr="007A576D">
              <w:rPr>
                <w:rFonts w:ascii="Arial" w:hAnsi="Arial" w:cs="Arial"/>
                <w:sz w:val="16"/>
                <w:szCs w:val="16"/>
              </w:rPr>
              <w:t>района</w:t>
            </w:r>
            <w:r w:rsidRPr="007A576D">
              <w:rPr>
                <w:rFonts w:ascii="Arial" w:hAnsi="Arial" w:cs="Arial"/>
                <w:color w:val="000000"/>
                <w:sz w:val="16"/>
                <w:szCs w:val="16"/>
              </w:rPr>
              <w:t xml:space="preserve"> (да/нет)</w:t>
            </w:r>
          </w:p>
        </w:tc>
        <w:tc>
          <w:tcPr>
            <w:tcW w:w="308"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да</w:t>
            </w:r>
          </w:p>
        </w:tc>
        <w:tc>
          <w:tcPr>
            <w:tcW w:w="36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да</w:t>
            </w:r>
          </w:p>
        </w:tc>
        <w:tc>
          <w:tcPr>
            <w:tcW w:w="308"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да</w:t>
            </w:r>
          </w:p>
        </w:tc>
        <w:tc>
          <w:tcPr>
            <w:tcW w:w="36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да</w:t>
            </w:r>
          </w:p>
        </w:tc>
        <w:tc>
          <w:tcPr>
            <w:tcW w:w="33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да</w:t>
            </w:r>
          </w:p>
        </w:tc>
      </w:tr>
      <w:tr w:rsidR="003F52BE" w:rsidRPr="007A576D" w:rsidTr="003F52BE">
        <w:trPr>
          <w:cantSplit/>
          <w:trHeight w:val="20"/>
          <w:tblHeader/>
        </w:trPr>
        <w:tc>
          <w:tcPr>
            <w:tcW w:w="232" w:type="pct"/>
            <w:shd w:val="clear" w:color="auto" w:fill="auto"/>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4.</w:t>
            </w:r>
          </w:p>
        </w:tc>
        <w:tc>
          <w:tcPr>
            <w:tcW w:w="4768" w:type="pct"/>
            <w:gridSpan w:val="6"/>
            <w:shd w:val="clear" w:color="auto" w:fill="auto"/>
          </w:tcPr>
          <w:p w:rsidR="003F52BE" w:rsidRPr="007A576D" w:rsidRDefault="003F52BE" w:rsidP="003F52BE">
            <w:pPr>
              <w:jc w:val="both"/>
              <w:rPr>
                <w:rFonts w:ascii="Arial" w:hAnsi="Arial" w:cs="Arial"/>
                <w:color w:val="000000"/>
                <w:sz w:val="16"/>
                <w:szCs w:val="16"/>
              </w:rPr>
            </w:pPr>
            <w:r w:rsidRPr="007A576D">
              <w:rPr>
                <w:rFonts w:ascii="Arial" w:hAnsi="Arial" w:cs="Arial"/>
                <w:color w:val="000000"/>
                <w:sz w:val="16"/>
                <w:szCs w:val="16"/>
              </w:rPr>
              <w:t xml:space="preserve">Задача 4. Осуществление контроля за исполнением бюджета </w:t>
            </w:r>
            <w:r w:rsidRPr="007A576D">
              <w:rPr>
                <w:rFonts w:ascii="Arial" w:hAnsi="Arial" w:cs="Arial"/>
                <w:sz w:val="16"/>
                <w:szCs w:val="16"/>
              </w:rPr>
              <w:t>муниципального ра</w:t>
            </w:r>
            <w:r w:rsidRPr="007A576D">
              <w:rPr>
                <w:rFonts w:ascii="Arial" w:hAnsi="Arial" w:cs="Arial"/>
                <w:sz w:val="16"/>
                <w:szCs w:val="16"/>
              </w:rPr>
              <w:t>й</w:t>
            </w:r>
            <w:r w:rsidRPr="007A576D">
              <w:rPr>
                <w:rFonts w:ascii="Arial" w:hAnsi="Arial" w:cs="Arial"/>
                <w:sz w:val="16"/>
                <w:szCs w:val="16"/>
              </w:rPr>
              <w:t>она</w:t>
            </w:r>
          </w:p>
        </w:tc>
      </w:tr>
      <w:tr w:rsidR="003F52BE" w:rsidRPr="007A576D" w:rsidTr="003F52BE">
        <w:trPr>
          <w:cantSplit/>
          <w:trHeight w:val="20"/>
          <w:tblHeader/>
        </w:trPr>
        <w:tc>
          <w:tcPr>
            <w:tcW w:w="232" w:type="pct"/>
            <w:shd w:val="clear" w:color="auto" w:fill="auto"/>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4.1.</w:t>
            </w:r>
          </w:p>
        </w:tc>
        <w:tc>
          <w:tcPr>
            <w:tcW w:w="3075" w:type="pct"/>
            <w:shd w:val="clear" w:color="auto" w:fill="auto"/>
          </w:tcPr>
          <w:p w:rsidR="003F52BE" w:rsidRPr="007A576D" w:rsidRDefault="003F52BE" w:rsidP="003F52BE">
            <w:pPr>
              <w:jc w:val="both"/>
              <w:rPr>
                <w:rFonts w:ascii="Arial" w:hAnsi="Arial" w:cs="Arial"/>
                <w:color w:val="000000"/>
                <w:sz w:val="16"/>
                <w:szCs w:val="16"/>
              </w:rPr>
            </w:pPr>
            <w:r w:rsidRPr="007A576D">
              <w:rPr>
                <w:rFonts w:ascii="Arial" w:hAnsi="Arial" w:cs="Arial"/>
                <w:color w:val="000000"/>
                <w:sz w:val="16"/>
                <w:szCs w:val="16"/>
              </w:rPr>
              <w:t xml:space="preserve">Доля средств бюджета </w:t>
            </w:r>
            <w:r w:rsidRPr="007A576D">
              <w:rPr>
                <w:rFonts w:ascii="Arial" w:hAnsi="Arial" w:cs="Arial"/>
                <w:sz w:val="16"/>
                <w:szCs w:val="16"/>
              </w:rPr>
              <w:t>муниципального района</w:t>
            </w:r>
            <w:r w:rsidRPr="007A576D">
              <w:rPr>
                <w:rFonts w:ascii="Arial" w:hAnsi="Arial" w:cs="Arial"/>
                <w:color w:val="000000"/>
                <w:sz w:val="16"/>
                <w:szCs w:val="16"/>
              </w:rPr>
              <w:t>, проверенных при выполнении контрол</w:t>
            </w:r>
            <w:r w:rsidRPr="007A576D">
              <w:rPr>
                <w:rFonts w:ascii="Arial" w:hAnsi="Arial" w:cs="Arial"/>
                <w:color w:val="000000"/>
                <w:sz w:val="16"/>
                <w:szCs w:val="16"/>
              </w:rPr>
              <w:t>ь</w:t>
            </w:r>
            <w:r w:rsidRPr="007A576D">
              <w:rPr>
                <w:rFonts w:ascii="Arial" w:hAnsi="Arial" w:cs="Arial"/>
                <w:color w:val="000000"/>
                <w:sz w:val="16"/>
                <w:szCs w:val="16"/>
              </w:rPr>
              <w:t xml:space="preserve">ных мероприятий, в общем объеме расходов бюджета </w:t>
            </w:r>
            <w:r w:rsidRPr="007A576D">
              <w:rPr>
                <w:rFonts w:ascii="Arial" w:hAnsi="Arial" w:cs="Arial"/>
                <w:sz w:val="16"/>
                <w:szCs w:val="16"/>
              </w:rPr>
              <w:t>муниципального района</w:t>
            </w:r>
            <w:r w:rsidRPr="007A576D">
              <w:rPr>
                <w:rFonts w:ascii="Arial" w:hAnsi="Arial" w:cs="Arial"/>
                <w:color w:val="000000"/>
                <w:sz w:val="16"/>
                <w:szCs w:val="16"/>
              </w:rPr>
              <w:t xml:space="preserve"> (без учета обслуживания </w:t>
            </w:r>
            <w:r w:rsidRPr="007A576D">
              <w:rPr>
                <w:rFonts w:ascii="Arial" w:hAnsi="Arial" w:cs="Arial"/>
                <w:sz w:val="16"/>
                <w:szCs w:val="16"/>
              </w:rPr>
              <w:t xml:space="preserve">муниципального </w:t>
            </w:r>
            <w:r w:rsidRPr="007A576D">
              <w:rPr>
                <w:rFonts w:ascii="Arial" w:hAnsi="Arial" w:cs="Arial"/>
                <w:color w:val="000000"/>
                <w:sz w:val="16"/>
                <w:szCs w:val="16"/>
              </w:rPr>
              <w:t>долга и межбюджетных трансфертов из областного бю</w:t>
            </w:r>
            <w:r w:rsidRPr="007A576D">
              <w:rPr>
                <w:rFonts w:ascii="Arial" w:hAnsi="Arial" w:cs="Arial"/>
                <w:color w:val="000000"/>
                <w:sz w:val="16"/>
                <w:szCs w:val="16"/>
              </w:rPr>
              <w:t>д</w:t>
            </w:r>
            <w:r w:rsidRPr="007A576D">
              <w:rPr>
                <w:rFonts w:ascii="Arial" w:hAnsi="Arial" w:cs="Arial"/>
                <w:color w:val="000000"/>
                <w:sz w:val="16"/>
                <w:szCs w:val="16"/>
              </w:rPr>
              <w:t>жета) (%), не менее</w:t>
            </w:r>
          </w:p>
        </w:tc>
        <w:tc>
          <w:tcPr>
            <w:tcW w:w="308"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10</w:t>
            </w:r>
          </w:p>
        </w:tc>
        <w:tc>
          <w:tcPr>
            <w:tcW w:w="36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10</w:t>
            </w:r>
          </w:p>
        </w:tc>
        <w:tc>
          <w:tcPr>
            <w:tcW w:w="308"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10</w:t>
            </w:r>
          </w:p>
        </w:tc>
        <w:tc>
          <w:tcPr>
            <w:tcW w:w="36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10</w:t>
            </w:r>
          </w:p>
        </w:tc>
        <w:tc>
          <w:tcPr>
            <w:tcW w:w="33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10</w:t>
            </w:r>
          </w:p>
        </w:tc>
      </w:tr>
      <w:tr w:rsidR="003F52BE" w:rsidRPr="007A576D" w:rsidTr="003F52BE">
        <w:trPr>
          <w:cantSplit/>
          <w:trHeight w:val="20"/>
          <w:tblHeader/>
        </w:trPr>
        <w:tc>
          <w:tcPr>
            <w:tcW w:w="232" w:type="pct"/>
            <w:shd w:val="clear" w:color="auto" w:fill="auto"/>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4.2.</w:t>
            </w:r>
          </w:p>
        </w:tc>
        <w:tc>
          <w:tcPr>
            <w:tcW w:w="3075" w:type="pct"/>
            <w:shd w:val="clear" w:color="auto" w:fill="auto"/>
          </w:tcPr>
          <w:p w:rsidR="003F52BE" w:rsidRPr="007A576D" w:rsidRDefault="003F52BE" w:rsidP="003F52BE">
            <w:pPr>
              <w:jc w:val="both"/>
              <w:rPr>
                <w:rFonts w:ascii="Arial" w:hAnsi="Arial" w:cs="Arial"/>
                <w:color w:val="000000"/>
                <w:sz w:val="16"/>
                <w:szCs w:val="16"/>
              </w:rPr>
            </w:pPr>
            <w:r w:rsidRPr="007A576D">
              <w:rPr>
                <w:rFonts w:ascii="Arial" w:hAnsi="Arial" w:cs="Arial"/>
                <w:color w:val="000000"/>
                <w:sz w:val="16"/>
                <w:szCs w:val="16"/>
              </w:rPr>
              <w:t>Количество проверок, проводимых комит</w:t>
            </w:r>
            <w:r w:rsidRPr="007A576D">
              <w:rPr>
                <w:rFonts w:ascii="Arial" w:hAnsi="Arial" w:cs="Arial"/>
                <w:color w:val="000000"/>
                <w:sz w:val="16"/>
                <w:szCs w:val="16"/>
              </w:rPr>
              <w:t>е</w:t>
            </w:r>
            <w:r w:rsidRPr="007A576D">
              <w:rPr>
                <w:rFonts w:ascii="Arial" w:hAnsi="Arial" w:cs="Arial"/>
                <w:color w:val="000000"/>
                <w:sz w:val="16"/>
                <w:szCs w:val="16"/>
              </w:rPr>
              <w:t>том в год (ед.), не менее</w:t>
            </w:r>
          </w:p>
        </w:tc>
        <w:tc>
          <w:tcPr>
            <w:tcW w:w="308"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10</w:t>
            </w:r>
          </w:p>
        </w:tc>
        <w:tc>
          <w:tcPr>
            <w:tcW w:w="36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10</w:t>
            </w:r>
          </w:p>
        </w:tc>
        <w:tc>
          <w:tcPr>
            <w:tcW w:w="308"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10</w:t>
            </w:r>
          </w:p>
        </w:tc>
        <w:tc>
          <w:tcPr>
            <w:tcW w:w="36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10</w:t>
            </w:r>
          </w:p>
        </w:tc>
        <w:tc>
          <w:tcPr>
            <w:tcW w:w="33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10</w:t>
            </w:r>
          </w:p>
        </w:tc>
      </w:tr>
      <w:tr w:rsidR="003F52BE" w:rsidRPr="007A576D" w:rsidTr="003F52BE">
        <w:trPr>
          <w:cantSplit/>
          <w:trHeight w:val="20"/>
          <w:tblHeader/>
        </w:trPr>
        <w:tc>
          <w:tcPr>
            <w:tcW w:w="232" w:type="pct"/>
            <w:shd w:val="clear" w:color="auto" w:fill="auto"/>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4.3.</w:t>
            </w:r>
          </w:p>
        </w:tc>
        <w:tc>
          <w:tcPr>
            <w:tcW w:w="3075" w:type="pct"/>
            <w:shd w:val="clear" w:color="auto" w:fill="auto"/>
          </w:tcPr>
          <w:p w:rsidR="003F52BE" w:rsidRPr="007A576D" w:rsidRDefault="003F52BE" w:rsidP="003F52BE">
            <w:pPr>
              <w:jc w:val="both"/>
              <w:rPr>
                <w:rFonts w:ascii="Arial" w:hAnsi="Arial" w:cs="Arial"/>
                <w:color w:val="000000"/>
                <w:sz w:val="16"/>
                <w:szCs w:val="16"/>
              </w:rPr>
            </w:pPr>
            <w:r w:rsidRPr="007A576D">
              <w:rPr>
                <w:rFonts w:ascii="Arial" w:hAnsi="Arial" w:cs="Arial"/>
                <w:color w:val="000000"/>
                <w:sz w:val="16"/>
                <w:szCs w:val="16"/>
              </w:rPr>
              <w:t xml:space="preserve">Доля возмещенных средств бюджета </w:t>
            </w:r>
            <w:r w:rsidRPr="007A576D">
              <w:rPr>
                <w:rFonts w:ascii="Arial" w:hAnsi="Arial" w:cs="Arial"/>
                <w:sz w:val="16"/>
                <w:szCs w:val="16"/>
              </w:rPr>
              <w:t>муниципального района</w:t>
            </w:r>
            <w:r w:rsidRPr="007A576D">
              <w:rPr>
                <w:rFonts w:ascii="Arial" w:hAnsi="Arial" w:cs="Arial"/>
                <w:color w:val="000000"/>
                <w:sz w:val="16"/>
                <w:szCs w:val="16"/>
              </w:rPr>
              <w:t>, использованных с наруш</w:t>
            </w:r>
            <w:r w:rsidRPr="007A576D">
              <w:rPr>
                <w:rFonts w:ascii="Arial" w:hAnsi="Arial" w:cs="Arial"/>
                <w:color w:val="000000"/>
                <w:sz w:val="16"/>
                <w:szCs w:val="16"/>
              </w:rPr>
              <w:t>е</w:t>
            </w:r>
            <w:r w:rsidRPr="007A576D">
              <w:rPr>
                <w:rFonts w:ascii="Arial" w:hAnsi="Arial" w:cs="Arial"/>
                <w:color w:val="000000"/>
                <w:sz w:val="16"/>
                <w:szCs w:val="16"/>
              </w:rPr>
              <w:t>нием законодательства в финансово-бюджетной сфере, к общей сумме средств, предл</w:t>
            </w:r>
            <w:r w:rsidRPr="007A576D">
              <w:rPr>
                <w:rFonts w:ascii="Arial" w:hAnsi="Arial" w:cs="Arial"/>
                <w:color w:val="000000"/>
                <w:sz w:val="16"/>
                <w:szCs w:val="16"/>
              </w:rPr>
              <w:t>а</w:t>
            </w:r>
            <w:r w:rsidRPr="007A576D">
              <w:rPr>
                <w:rFonts w:ascii="Arial" w:hAnsi="Arial" w:cs="Arial"/>
                <w:color w:val="000000"/>
                <w:sz w:val="16"/>
                <w:szCs w:val="16"/>
              </w:rPr>
              <w:t>гаемых к возмещению в предписаниях по устранению нарушений (%), не м</w:t>
            </w:r>
            <w:r w:rsidRPr="007A576D">
              <w:rPr>
                <w:rFonts w:ascii="Arial" w:hAnsi="Arial" w:cs="Arial"/>
                <w:color w:val="000000"/>
                <w:sz w:val="16"/>
                <w:szCs w:val="16"/>
              </w:rPr>
              <w:t>е</w:t>
            </w:r>
            <w:r w:rsidRPr="007A576D">
              <w:rPr>
                <w:rFonts w:ascii="Arial" w:hAnsi="Arial" w:cs="Arial"/>
                <w:color w:val="000000"/>
                <w:sz w:val="16"/>
                <w:szCs w:val="16"/>
              </w:rPr>
              <w:t>нее</w:t>
            </w:r>
          </w:p>
        </w:tc>
        <w:tc>
          <w:tcPr>
            <w:tcW w:w="308"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90</w:t>
            </w:r>
          </w:p>
        </w:tc>
        <w:tc>
          <w:tcPr>
            <w:tcW w:w="36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90</w:t>
            </w:r>
          </w:p>
        </w:tc>
        <w:tc>
          <w:tcPr>
            <w:tcW w:w="308"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90</w:t>
            </w:r>
          </w:p>
        </w:tc>
        <w:tc>
          <w:tcPr>
            <w:tcW w:w="36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90</w:t>
            </w:r>
          </w:p>
        </w:tc>
        <w:tc>
          <w:tcPr>
            <w:tcW w:w="33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90</w:t>
            </w:r>
          </w:p>
        </w:tc>
      </w:tr>
      <w:tr w:rsidR="003F52BE" w:rsidRPr="007A576D" w:rsidTr="003F52BE">
        <w:trPr>
          <w:cantSplit/>
          <w:trHeight w:val="20"/>
          <w:tblHeader/>
        </w:trPr>
        <w:tc>
          <w:tcPr>
            <w:tcW w:w="232" w:type="pct"/>
            <w:shd w:val="clear" w:color="auto" w:fill="auto"/>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4.4.</w:t>
            </w:r>
          </w:p>
        </w:tc>
        <w:tc>
          <w:tcPr>
            <w:tcW w:w="3075" w:type="pct"/>
            <w:shd w:val="clear" w:color="auto" w:fill="auto"/>
          </w:tcPr>
          <w:p w:rsidR="003F52BE" w:rsidRPr="007A576D" w:rsidRDefault="003F52BE" w:rsidP="003F52BE">
            <w:pPr>
              <w:jc w:val="both"/>
              <w:rPr>
                <w:rFonts w:ascii="Arial" w:hAnsi="Arial" w:cs="Arial"/>
                <w:color w:val="000000"/>
                <w:sz w:val="16"/>
                <w:szCs w:val="16"/>
              </w:rPr>
            </w:pPr>
            <w:r w:rsidRPr="007A576D">
              <w:rPr>
                <w:rFonts w:ascii="Arial" w:hAnsi="Arial" w:cs="Arial"/>
                <w:color w:val="000000"/>
                <w:sz w:val="16"/>
                <w:szCs w:val="16"/>
              </w:rPr>
              <w:t>Отношение суммы административных штрафов, взысканных комитетом за нарушение законодательства, к сумме административных штрафов, начисленных комитетом за нар</w:t>
            </w:r>
            <w:r w:rsidRPr="007A576D">
              <w:rPr>
                <w:rFonts w:ascii="Arial" w:hAnsi="Arial" w:cs="Arial"/>
                <w:color w:val="000000"/>
                <w:sz w:val="16"/>
                <w:szCs w:val="16"/>
              </w:rPr>
              <w:t>у</w:t>
            </w:r>
            <w:r w:rsidRPr="007A576D">
              <w:rPr>
                <w:rFonts w:ascii="Arial" w:hAnsi="Arial" w:cs="Arial"/>
                <w:color w:val="000000"/>
                <w:sz w:val="16"/>
                <w:szCs w:val="16"/>
              </w:rPr>
              <w:t>шение законод</w:t>
            </w:r>
            <w:r w:rsidRPr="007A576D">
              <w:rPr>
                <w:rFonts w:ascii="Arial" w:hAnsi="Arial" w:cs="Arial"/>
                <w:color w:val="000000"/>
                <w:sz w:val="16"/>
                <w:szCs w:val="16"/>
              </w:rPr>
              <w:t>а</w:t>
            </w:r>
            <w:r w:rsidRPr="007A576D">
              <w:rPr>
                <w:rFonts w:ascii="Arial" w:hAnsi="Arial" w:cs="Arial"/>
                <w:color w:val="000000"/>
                <w:sz w:val="16"/>
                <w:szCs w:val="16"/>
              </w:rPr>
              <w:t>тельства (%), не менее</w:t>
            </w:r>
          </w:p>
        </w:tc>
        <w:tc>
          <w:tcPr>
            <w:tcW w:w="308"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90</w:t>
            </w:r>
          </w:p>
        </w:tc>
        <w:tc>
          <w:tcPr>
            <w:tcW w:w="36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90</w:t>
            </w:r>
          </w:p>
        </w:tc>
        <w:tc>
          <w:tcPr>
            <w:tcW w:w="308"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90</w:t>
            </w:r>
          </w:p>
        </w:tc>
        <w:tc>
          <w:tcPr>
            <w:tcW w:w="36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90</w:t>
            </w:r>
          </w:p>
        </w:tc>
        <w:tc>
          <w:tcPr>
            <w:tcW w:w="33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90</w:t>
            </w:r>
          </w:p>
        </w:tc>
      </w:tr>
      <w:tr w:rsidR="003F52BE" w:rsidRPr="007A576D" w:rsidTr="003F52BE">
        <w:trPr>
          <w:cantSplit/>
          <w:trHeight w:val="20"/>
          <w:tblHeader/>
        </w:trPr>
        <w:tc>
          <w:tcPr>
            <w:tcW w:w="232" w:type="pct"/>
            <w:shd w:val="clear" w:color="auto" w:fill="auto"/>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5.</w:t>
            </w:r>
          </w:p>
        </w:tc>
        <w:tc>
          <w:tcPr>
            <w:tcW w:w="4768" w:type="pct"/>
            <w:gridSpan w:val="6"/>
            <w:shd w:val="clear" w:color="auto" w:fill="auto"/>
          </w:tcPr>
          <w:p w:rsidR="003F52BE" w:rsidRPr="007A576D" w:rsidRDefault="003F52BE" w:rsidP="003F52BE">
            <w:pPr>
              <w:jc w:val="both"/>
              <w:rPr>
                <w:rFonts w:ascii="Arial" w:hAnsi="Arial" w:cs="Arial"/>
                <w:color w:val="000000"/>
                <w:sz w:val="16"/>
                <w:szCs w:val="16"/>
              </w:rPr>
            </w:pPr>
            <w:r w:rsidRPr="007A576D">
              <w:rPr>
                <w:rFonts w:ascii="Arial" w:hAnsi="Arial" w:cs="Arial"/>
                <w:color w:val="000000"/>
                <w:sz w:val="16"/>
                <w:szCs w:val="16"/>
              </w:rPr>
              <w:t xml:space="preserve">Задача 5. Обеспечение деятельности комитета </w:t>
            </w:r>
          </w:p>
        </w:tc>
      </w:tr>
      <w:tr w:rsidR="003F52BE" w:rsidRPr="007A576D" w:rsidTr="003F52BE">
        <w:trPr>
          <w:cantSplit/>
          <w:trHeight w:val="20"/>
          <w:tblHeader/>
        </w:trPr>
        <w:tc>
          <w:tcPr>
            <w:tcW w:w="232" w:type="pct"/>
            <w:shd w:val="clear" w:color="auto" w:fill="auto"/>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5.1.</w:t>
            </w:r>
          </w:p>
        </w:tc>
        <w:tc>
          <w:tcPr>
            <w:tcW w:w="3075" w:type="pct"/>
            <w:shd w:val="clear" w:color="auto" w:fill="auto"/>
          </w:tcPr>
          <w:p w:rsidR="003F52BE" w:rsidRPr="007A576D" w:rsidRDefault="003F52BE" w:rsidP="003F52BE">
            <w:pPr>
              <w:jc w:val="both"/>
              <w:rPr>
                <w:rFonts w:ascii="Arial" w:hAnsi="Arial" w:cs="Arial"/>
                <w:color w:val="000000"/>
                <w:sz w:val="16"/>
                <w:szCs w:val="16"/>
              </w:rPr>
            </w:pPr>
            <w:r w:rsidRPr="007A576D">
              <w:rPr>
                <w:rFonts w:ascii="Arial" w:hAnsi="Arial" w:cs="Arial"/>
                <w:color w:val="000000"/>
                <w:sz w:val="16"/>
                <w:szCs w:val="16"/>
              </w:rPr>
              <w:t>Доля участников бюджетного процесса, являющихся абонентами автоматизирова</w:t>
            </w:r>
            <w:r w:rsidRPr="007A576D">
              <w:rPr>
                <w:rFonts w:ascii="Arial" w:hAnsi="Arial" w:cs="Arial"/>
                <w:color w:val="000000"/>
                <w:sz w:val="16"/>
                <w:szCs w:val="16"/>
              </w:rPr>
              <w:t>н</w:t>
            </w:r>
            <w:r w:rsidRPr="007A576D">
              <w:rPr>
                <w:rFonts w:ascii="Arial" w:hAnsi="Arial" w:cs="Arial"/>
                <w:color w:val="000000"/>
                <w:sz w:val="16"/>
                <w:szCs w:val="16"/>
              </w:rPr>
              <w:t>ных систем, используемых для планирования, исполнения, свода и формирования отчетности бюджета</w:t>
            </w:r>
            <w:r w:rsidRPr="007A576D">
              <w:rPr>
                <w:rFonts w:ascii="Arial" w:hAnsi="Arial" w:cs="Arial"/>
                <w:sz w:val="16"/>
                <w:szCs w:val="16"/>
              </w:rPr>
              <w:t xml:space="preserve"> муниципального ра</w:t>
            </w:r>
            <w:r w:rsidRPr="007A576D">
              <w:rPr>
                <w:rFonts w:ascii="Arial" w:hAnsi="Arial" w:cs="Arial"/>
                <w:sz w:val="16"/>
                <w:szCs w:val="16"/>
              </w:rPr>
              <w:t>й</w:t>
            </w:r>
            <w:r w:rsidRPr="007A576D">
              <w:rPr>
                <w:rFonts w:ascii="Arial" w:hAnsi="Arial" w:cs="Arial"/>
                <w:sz w:val="16"/>
                <w:szCs w:val="16"/>
              </w:rPr>
              <w:t>она</w:t>
            </w:r>
            <w:r w:rsidRPr="007A576D">
              <w:rPr>
                <w:rFonts w:ascii="Arial" w:hAnsi="Arial" w:cs="Arial"/>
                <w:color w:val="000000"/>
                <w:sz w:val="16"/>
                <w:szCs w:val="16"/>
              </w:rPr>
              <w:t xml:space="preserve"> (%), не менее</w:t>
            </w:r>
          </w:p>
        </w:tc>
        <w:tc>
          <w:tcPr>
            <w:tcW w:w="308"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100</w:t>
            </w:r>
          </w:p>
        </w:tc>
        <w:tc>
          <w:tcPr>
            <w:tcW w:w="36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100</w:t>
            </w:r>
          </w:p>
        </w:tc>
        <w:tc>
          <w:tcPr>
            <w:tcW w:w="308"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100</w:t>
            </w:r>
          </w:p>
        </w:tc>
        <w:tc>
          <w:tcPr>
            <w:tcW w:w="36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100</w:t>
            </w:r>
          </w:p>
        </w:tc>
        <w:tc>
          <w:tcPr>
            <w:tcW w:w="339" w:type="pct"/>
            <w:shd w:val="clear" w:color="auto" w:fill="auto"/>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100</w:t>
            </w:r>
          </w:p>
        </w:tc>
      </w:tr>
    </w:tbl>
    <w:p w:rsidR="003F52BE" w:rsidRPr="007A576D" w:rsidRDefault="003F52BE" w:rsidP="003F52BE">
      <w:pPr>
        <w:ind w:firstLine="142"/>
        <w:jc w:val="both"/>
        <w:rPr>
          <w:rFonts w:ascii="Arial" w:eastAsia="MS Mincho" w:hAnsi="Arial" w:cs="Arial"/>
          <w:sz w:val="16"/>
          <w:szCs w:val="16"/>
          <w:lang w:eastAsia="ja-JP"/>
        </w:rPr>
      </w:pPr>
      <w:r w:rsidRPr="007A576D">
        <w:rPr>
          <w:rFonts w:ascii="Arial" w:eastAsia="MS Mincho" w:hAnsi="Arial" w:cs="Arial"/>
          <w:sz w:val="16"/>
          <w:szCs w:val="16"/>
          <w:lang w:eastAsia="ja-JP"/>
        </w:rPr>
        <w:t>3. Сроки реализации подпрограммы: 2020-2024 годы.</w:t>
      </w:r>
    </w:p>
    <w:p w:rsidR="003F52BE" w:rsidRPr="007A576D" w:rsidRDefault="003F52BE" w:rsidP="003F52BE">
      <w:pPr>
        <w:ind w:firstLine="142"/>
        <w:jc w:val="both"/>
        <w:rPr>
          <w:rFonts w:ascii="Arial" w:eastAsia="MS Mincho" w:hAnsi="Arial" w:cs="Arial"/>
          <w:sz w:val="16"/>
          <w:szCs w:val="16"/>
          <w:lang w:eastAsia="ja-JP"/>
        </w:rPr>
      </w:pPr>
      <w:r w:rsidRPr="007A576D">
        <w:rPr>
          <w:rFonts w:ascii="Arial" w:eastAsia="MS Mincho" w:hAnsi="Arial" w:cs="Arial"/>
          <w:sz w:val="16"/>
          <w:szCs w:val="16"/>
          <w:lang w:eastAsia="ja-JP"/>
        </w:rPr>
        <w:t>4. Объемы и источники финансирования подпрограммы в целом и по годам реал</w:t>
      </w:r>
      <w:r w:rsidRPr="007A576D">
        <w:rPr>
          <w:rFonts w:ascii="Arial" w:eastAsia="MS Mincho" w:hAnsi="Arial" w:cs="Arial"/>
          <w:sz w:val="16"/>
          <w:szCs w:val="16"/>
          <w:lang w:eastAsia="ja-JP"/>
        </w:rPr>
        <w:t>и</w:t>
      </w:r>
      <w:r w:rsidRPr="007A576D">
        <w:rPr>
          <w:rFonts w:ascii="Arial" w:eastAsia="MS Mincho" w:hAnsi="Arial" w:cs="Arial"/>
          <w:sz w:val="16"/>
          <w:szCs w:val="16"/>
          <w:lang w:eastAsia="ja-JP"/>
        </w:rPr>
        <w:t>зации (тыс. рублей):</w:t>
      </w:r>
    </w:p>
    <w:tbl>
      <w:tblPr>
        <w:tblW w:w="5000" w:type="pct"/>
        <w:tblLook w:val="04A0" w:firstRow="1" w:lastRow="0" w:firstColumn="1" w:lastColumn="0" w:noHBand="0" w:noVBand="1"/>
      </w:tblPr>
      <w:tblGrid>
        <w:gridCol w:w="1279"/>
        <w:gridCol w:w="2391"/>
        <w:gridCol w:w="1724"/>
        <w:gridCol w:w="2058"/>
        <w:gridCol w:w="2058"/>
        <w:gridCol w:w="2062"/>
      </w:tblGrid>
      <w:tr w:rsidR="003F52BE" w:rsidRPr="007A576D" w:rsidTr="003F52BE">
        <w:trPr>
          <w:cantSplit/>
          <w:trHeight w:val="20"/>
        </w:trPr>
        <w:tc>
          <w:tcPr>
            <w:tcW w:w="55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F52BE" w:rsidRPr="007A576D" w:rsidRDefault="003F52BE" w:rsidP="003F52BE">
            <w:pPr>
              <w:jc w:val="center"/>
              <w:rPr>
                <w:rFonts w:ascii="Arial" w:hAnsi="Arial" w:cs="Arial"/>
                <w:b/>
                <w:color w:val="000000"/>
                <w:sz w:val="16"/>
                <w:szCs w:val="16"/>
              </w:rPr>
            </w:pPr>
            <w:r w:rsidRPr="007A576D">
              <w:rPr>
                <w:rFonts w:ascii="Arial" w:hAnsi="Arial" w:cs="Arial"/>
                <w:b/>
                <w:color w:val="000000"/>
                <w:sz w:val="16"/>
                <w:szCs w:val="16"/>
              </w:rPr>
              <w:t>Год</w:t>
            </w:r>
          </w:p>
        </w:tc>
        <w:tc>
          <w:tcPr>
            <w:tcW w:w="4447" w:type="pct"/>
            <w:gridSpan w:val="5"/>
            <w:tcBorders>
              <w:top w:val="single" w:sz="4" w:space="0" w:color="auto"/>
              <w:left w:val="nil"/>
              <w:bottom w:val="single" w:sz="4" w:space="0" w:color="auto"/>
              <w:right w:val="single" w:sz="4" w:space="0" w:color="auto"/>
            </w:tcBorders>
            <w:shd w:val="clear" w:color="auto" w:fill="auto"/>
            <w:vAlign w:val="center"/>
          </w:tcPr>
          <w:p w:rsidR="003F52BE" w:rsidRPr="007A576D" w:rsidRDefault="003F52BE" w:rsidP="003F52BE">
            <w:pPr>
              <w:jc w:val="center"/>
              <w:rPr>
                <w:rFonts w:ascii="Arial" w:hAnsi="Arial" w:cs="Arial"/>
                <w:b/>
                <w:color w:val="000000"/>
                <w:sz w:val="16"/>
                <w:szCs w:val="16"/>
              </w:rPr>
            </w:pPr>
            <w:r w:rsidRPr="007A576D">
              <w:rPr>
                <w:rFonts w:ascii="Arial" w:hAnsi="Arial" w:cs="Arial"/>
                <w:b/>
                <w:color w:val="000000"/>
                <w:sz w:val="16"/>
                <w:szCs w:val="16"/>
              </w:rPr>
              <w:t>Источник финансирования</w:t>
            </w:r>
          </w:p>
        </w:tc>
      </w:tr>
      <w:tr w:rsidR="003F52BE" w:rsidRPr="007A576D" w:rsidTr="003F52BE">
        <w:trPr>
          <w:cantSplit/>
          <w:trHeight w:val="20"/>
        </w:trPr>
        <w:tc>
          <w:tcPr>
            <w:tcW w:w="553"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3F52BE" w:rsidRPr="007A576D" w:rsidRDefault="003F52BE" w:rsidP="003F52BE">
            <w:pPr>
              <w:rPr>
                <w:rFonts w:ascii="Arial" w:hAnsi="Arial" w:cs="Arial"/>
                <w:b/>
                <w:color w:val="000000"/>
                <w:sz w:val="16"/>
                <w:szCs w:val="16"/>
              </w:rPr>
            </w:pPr>
          </w:p>
        </w:tc>
        <w:tc>
          <w:tcPr>
            <w:tcW w:w="1033" w:type="pct"/>
            <w:tcBorders>
              <w:top w:val="nil"/>
              <w:left w:val="nil"/>
              <w:bottom w:val="single" w:sz="4" w:space="0" w:color="auto"/>
              <w:right w:val="single" w:sz="4" w:space="0" w:color="auto"/>
            </w:tcBorders>
            <w:shd w:val="clear" w:color="auto" w:fill="auto"/>
            <w:vAlign w:val="center"/>
          </w:tcPr>
          <w:p w:rsidR="003F52BE" w:rsidRPr="007A576D" w:rsidRDefault="003F52BE" w:rsidP="003F52BE">
            <w:pPr>
              <w:jc w:val="center"/>
              <w:rPr>
                <w:rFonts w:ascii="Arial" w:hAnsi="Arial" w:cs="Arial"/>
                <w:b/>
                <w:color w:val="000000"/>
                <w:sz w:val="16"/>
                <w:szCs w:val="16"/>
              </w:rPr>
            </w:pPr>
            <w:r w:rsidRPr="007A576D">
              <w:rPr>
                <w:rFonts w:ascii="Arial" w:hAnsi="Arial" w:cs="Arial"/>
                <w:b/>
                <w:color w:val="000000"/>
                <w:sz w:val="16"/>
                <w:szCs w:val="16"/>
              </w:rPr>
              <w:t>бюджет</w:t>
            </w:r>
            <w:r w:rsidRPr="007A576D">
              <w:rPr>
                <w:rFonts w:ascii="Arial" w:hAnsi="Arial" w:cs="Arial"/>
                <w:b/>
                <w:sz w:val="16"/>
                <w:szCs w:val="16"/>
              </w:rPr>
              <w:t xml:space="preserve"> </w:t>
            </w:r>
            <w:r w:rsidRPr="007A576D">
              <w:rPr>
                <w:rFonts w:ascii="Arial" w:hAnsi="Arial" w:cs="Arial"/>
                <w:b/>
                <w:sz w:val="16"/>
                <w:szCs w:val="16"/>
              </w:rPr>
              <w:br/>
              <w:t>муниципального ра</w:t>
            </w:r>
            <w:r w:rsidRPr="007A576D">
              <w:rPr>
                <w:rFonts w:ascii="Arial" w:hAnsi="Arial" w:cs="Arial"/>
                <w:b/>
                <w:sz w:val="16"/>
                <w:szCs w:val="16"/>
              </w:rPr>
              <w:t>й</w:t>
            </w:r>
            <w:r w:rsidRPr="007A576D">
              <w:rPr>
                <w:rFonts w:ascii="Arial" w:hAnsi="Arial" w:cs="Arial"/>
                <w:b/>
                <w:sz w:val="16"/>
                <w:szCs w:val="16"/>
              </w:rPr>
              <w:t>она</w:t>
            </w:r>
          </w:p>
        </w:tc>
        <w:tc>
          <w:tcPr>
            <w:tcW w:w="745" w:type="pct"/>
            <w:tcBorders>
              <w:top w:val="nil"/>
              <w:left w:val="nil"/>
              <w:bottom w:val="single" w:sz="4" w:space="0" w:color="auto"/>
              <w:right w:val="single" w:sz="4" w:space="0" w:color="auto"/>
            </w:tcBorders>
            <w:shd w:val="clear" w:color="auto" w:fill="auto"/>
            <w:vAlign w:val="center"/>
          </w:tcPr>
          <w:p w:rsidR="003F52BE" w:rsidRPr="007A576D" w:rsidRDefault="003F52BE" w:rsidP="003F52BE">
            <w:pPr>
              <w:jc w:val="center"/>
              <w:rPr>
                <w:rFonts w:ascii="Arial" w:hAnsi="Arial" w:cs="Arial"/>
                <w:b/>
                <w:color w:val="000000"/>
                <w:sz w:val="16"/>
                <w:szCs w:val="16"/>
              </w:rPr>
            </w:pPr>
            <w:r w:rsidRPr="007A576D">
              <w:rPr>
                <w:rFonts w:ascii="Arial" w:hAnsi="Arial" w:cs="Arial"/>
                <w:b/>
                <w:color w:val="000000"/>
                <w:sz w:val="16"/>
                <w:szCs w:val="16"/>
              </w:rPr>
              <w:t>областной бю</w:t>
            </w:r>
            <w:r w:rsidRPr="007A576D">
              <w:rPr>
                <w:rFonts w:ascii="Arial" w:hAnsi="Arial" w:cs="Arial"/>
                <w:b/>
                <w:color w:val="000000"/>
                <w:sz w:val="16"/>
                <w:szCs w:val="16"/>
              </w:rPr>
              <w:t>д</w:t>
            </w:r>
            <w:r w:rsidRPr="007A576D">
              <w:rPr>
                <w:rFonts w:ascii="Arial" w:hAnsi="Arial" w:cs="Arial"/>
                <w:b/>
                <w:color w:val="000000"/>
                <w:sz w:val="16"/>
                <w:szCs w:val="16"/>
              </w:rPr>
              <w:t>жет</w:t>
            </w:r>
          </w:p>
        </w:tc>
        <w:tc>
          <w:tcPr>
            <w:tcW w:w="889" w:type="pct"/>
            <w:tcBorders>
              <w:top w:val="nil"/>
              <w:left w:val="nil"/>
              <w:bottom w:val="single" w:sz="4" w:space="0" w:color="auto"/>
              <w:right w:val="single" w:sz="4" w:space="0" w:color="auto"/>
            </w:tcBorders>
            <w:shd w:val="clear" w:color="auto" w:fill="auto"/>
            <w:vAlign w:val="center"/>
          </w:tcPr>
          <w:p w:rsidR="003F52BE" w:rsidRPr="007A576D" w:rsidRDefault="003F52BE" w:rsidP="003F52BE">
            <w:pPr>
              <w:jc w:val="center"/>
              <w:rPr>
                <w:rFonts w:ascii="Arial" w:hAnsi="Arial" w:cs="Arial"/>
                <w:b/>
                <w:color w:val="000000"/>
                <w:sz w:val="16"/>
                <w:szCs w:val="16"/>
              </w:rPr>
            </w:pPr>
            <w:r w:rsidRPr="007A576D">
              <w:rPr>
                <w:rFonts w:ascii="Arial" w:hAnsi="Arial" w:cs="Arial"/>
                <w:b/>
                <w:color w:val="000000"/>
                <w:sz w:val="16"/>
                <w:szCs w:val="16"/>
              </w:rPr>
              <w:t>бюджеты посел</w:t>
            </w:r>
            <w:r w:rsidRPr="007A576D">
              <w:rPr>
                <w:rFonts w:ascii="Arial" w:hAnsi="Arial" w:cs="Arial"/>
                <w:b/>
                <w:color w:val="000000"/>
                <w:sz w:val="16"/>
                <w:szCs w:val="16"/>
              </w:rPr>
              <w:t>е</w:t>
            </w:r>
            <w:r w:rsidRPr="007A576D">
              <w:rPr>
                <w:rFonts w:ascii="Arial" w:hAnsi="Arial" w:cs="Arial"/>
                <w:b/>
                <w:color w:val="000000"/>
                <w:sz w:val="16"/>
                <w:szCs w:val="16"/>
              </w:rPr>
              <w:t>ний</w:t>
            </w:r>
          </w:p>
        </w:tc>
        <w:tc>
          <w:tcPr>
            <w:tcW w:w="889" w:type="pct"/>
            <w:tcBorders>
              <w:top w:val="nil"/>
              <w:left w:val="nil"/>
              <w:bottom w:val="single" w:sz="4" w:space="0" w:color="auto"/>
              <w:right w:val="single" w:sz="4" w:space="0" w:color="auto"/>
            </w:tcBorders>
            <w:shd w:val="clear" w:color="auto" w:fill="auto"/>
            <w:vAlign w:val="center"/>
          </w:tcPr>
          <w:p w:rsidR="003F52BE" w:rsidRPr="007A576D" w:rsidRDefault="003F52BE" w:rsidP="003F52BE">
            <w:pPr>
              <w:jc w:val="center"/>
              <w:rPr>
                <w:rFonts w:ascii="Arial" w:hAnsi="Arial" w:cs="Arial"/>
                <w:b/>
                <w:color w:val="000000"/>
                <w:sz w:val="16"/>
                <w:szCs w:val="16"/>
              </w:rPr>
            </w:pPr>
            <w:r w:rsidRPr="007A576D">
              <w:rPr>
                <w:rFonts w:ascii="Arial" w:hAnsi="Arial" w:cs="Arial"/>
                <w:b/>
                <w:color w:val="000000"/>
                <w:sz w:val="16"/>
                <w:szCs w:val="16"/>
              </w:rPr>
              <w:t>внебюджетные сре</w:t>
            </w:r>
            <w:r w:rsidRPr="007A576D">
              <w:rPr>
                <w:rFonts w:ascii="Arial" w:hAnsi="Arial" w:cs="Arial"/>
                <w:b/>
                <w:color w:val="000000"/>
                <w:sz w:val="16"/>
                <w:szCs w:val="16"/>
              </w:rPr>
              <w:t>д</w:t>
            </w:r>
            <w:r w:rsidRPr="007A576D">
              <w:rPr>
                <w:rFonts w:ascii="Arial" w:hAnsi="Arial" w:cs="Arial"/>
                <w:b/>
                <w:color w:val="000000"/>
                <w:sz w:val="16"/>
                <w:szCs w:val="16"/>
              </w:rPr>
              <w:t>ства</w:t>
            </w:r>
          </w:p>
        </w:tc>
        <w:tc>
          <w:tcPr>
            <w:tcW w:w="891" w:type="pct"/>
            <w:tcBorders>
              <w:top w:val="nil"/>
              <w:left w:val="nil"/>
              <w:bottom w:val="single" w:sz="4" w:space="0" w:color="auto"/>
              <w:right w:val="single" w:sz="4" w:space="0" w:color="auto"/>
            </w:tcBorders>
            <w:shd w:val="clear" w:color="auto" w:fill="auto"/>
            <w:vAlign w:val="center"/>
          </w:tcPr>
          <w:p w:rsidR="003F52BE" w:rsidRPr="007A576D" w:rsidRDefault="003F52BE" w:rsidP="003F52BE">
            <w:pPr>
              <w:jc w:val="center"/>
              <w:rPr>
                <w:rFonts w:ascii="Arial" w:hAnsi="Arial" w:cs="Arial"/>
                <w:b/>
                <w:color w:val="000000"/>
                <w:sz w:val="16"/>
                <w:szCs w:val="16"/>
              </w:rPr>
            </w:pPr>
            <w:r w:rsidRPr="007A576D">
              <w:rPr>
                <w:rFonts w:ascii="Arial" w:hAnsi="Arial" w:cs="Arial"/>
                <w:b/>
                <w:color w:val="000000"/>
                <w:sz w:val="16"/>
                <w:szCs w:val="16"/>
              </w:rPr>
              <w:t>всего</w:t>
            </w:r>
          </w:p>
        </w:tc>
      </w:tr>
      <w:tr w:rsidR="003F52BE" w:rsidRPr="007A576D" w:rsidTr="003F52BE">
        <w:trPr>
          <w:cantSplit/>
          <w:trHeight w:val="20"/>
        </w:trPr>
        <w:tc>
          <w:tcPr>
            <w:tcW w:w="553" w:type="pct"/>
            <w:tcBorders>
              <w:top w:val="nil"/>
              <w:left w:val="single" w:sz="4" w:space="0" w:color="auto"/>
              <w:bottom w:val="single" w:sz="8" w:space="0" w:color="auto"/>
              <w:right w:val="single" w:sz="4" w:space="0" w:color="auto"/>
            </w:tcBorders>
            <w:shd w:val="clear" w:color="auto" w:fill="auto"/>
            <w:vAlign w:val="cente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1</w:t>
            </w:r>
          </w:p>
        </w:tc>
        <w:tc>
          <w:tcPr>
            <w:tcW w:w="1033" w:type="pct"/>
            <w:tcBorders>
              <w:top w:val="nil"/>
              <w:left w:val="nil"/>
              <w:bottom w:val="single" w:sz="8" w:space="0" w:color="auto"/>
              <w:right w:val="single" w:sz="4" w:space="0" w:color="auto"/>
            </w:tcBorders>
            <w:shd w:val="clear" w:color="auto" w:fill="auto"/>
            <w:vAlign w:val="cente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2</w:t>
            </w:r>
          </w:p>
        </w:tc>
        <w:tc>
          <w:tcPr>
            <w:tcW w:w="745" w:type="pct"/>
            <w:tcBorders>
              <w:top w:val="nil"/>
              <w:left w:val="nil"/>
              <w:bottom w:val="single" w:sz="8" w:space="0" w:color="auto"/>
              <w:right w:val="single" w:sz="4" w:space="0" w:color="auto"/>
            </w:tcBorders>
            <w:shd w:val="clear" w:color="auto" w:fill="auto"/>
            <w:vAlign w:val="cente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3</w:t>
            </w:r>
          </w:p>
        </w:tc>
        <w:tc>
          <w:tcPr>
            <w:tcW w:w="889" w:type="pct"/>
            <w:tcBorders>
              <w:top w:val="nil"/>
              <w:left w:val="nil"/>
              <w:bottom w:val="single" w:sz="8" w:space="0" w:color="auto"/>
              <w:right w:val="single" w:sz="4" w:space="0" w:color="auto"/>
            </w:tcBorders>
            <w:shd w:val="clear" w:color="auto" w:fill="auto"/>
            <w:vAlign w:val="cente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4</w:t>
            </w:r>
          </w:p>
        </w:tc>
        <w:tc>
          <w:tcPr>
            <w:tcW w:w="889" w:type="pct"/>
            <w:tcBorders>
              <w:top w:val="nil"/>
              <w:left w:val="nil"/>
              <w:bottom w:val="single" w:sz="8" w:space="0" w:color="auto"/>
              <w:right w:val="single" w:sz="4" w:space="0" w:color="auto"/>
            </w:tcBorders>
            <w:shd w:val="clear" w:color="auto" w:fill="auto"/>
            <w:vAlign w:val="cente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5</w:t>
            </w:r>
          </w:p>
        </w:tc>
        <w:tc>
          <w:tcPr>
            <w:tcW w:w="891" w:type="pct"/>
            <w:tcBorders>
              <w:top w:val="nil"/>
              <w:left w:val="nil"/>
              <w:bottom w:val="single" w:sz="8" w:space="0" w:color="auto"/>
              <w:right w:val="single" w:sz="4" w:space="0" w:color="auto"/>
            </w:tcBorders>
            <w:shd w:val="clear" w:color="auto" w:fill="auto"/>
            <w:vAlign w:val="cente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6</w:t>
            </w:r>
          </w:p>
        </w:tc>
      </w:tr>
      <w:tr w:rsidR="003F52BE" w:rsidRPr="007A576D" w:rsidTr="003F52BE">
        <w:trPr>
          <w:cantSplit/>
          <w:trHeight w:val="20"/>
        </w:trPr>
        <w:tc>
          <w:tcPr>
            <w:tcW w:w="553" w:type="pct"/>
            <w:tcBorders>
              <w:top w:val="nil"/>
              <w:left w:val="single" w:sz="4" w:space="0" w:color="auto"/>
              <w:bottom w:val="single" w:sz="4" w:space="0" w:color="auto"/>
              <w:right w:val="single" w:sz="4" w:space="0" w:color="auto"/>
            </w:tcBorders>
            <w:shd w:val="clear" w:color="auto" w:fill="auto"/>
            <w:vAlign w:val="center"/>
          </w:tcPr>
          <w:p w:rsidR="003F52BE" w:rsidRPr="007A576D" w:rsidRDefault="003F52BE" w:rsidP="003F52BE">
            <w:pPr>
              <w:jc w:val="center"/>
              <w:rPr>
                <w:rFonts w:ascii="Arial" w:hAnsi="Arial" w:cs="Arial"/>
                <w:color w:val="000000"/>
                <w:sz w:val="16"/>
                <w:szCs w:val="16"/>
              </w:rPr>
            </w:pPr>
            <w:r w:rsidRPr="007A576D">
              <w:rPr>
                <w:rFonts w:ascii="Arial" w:hAnsi="Arial" w:cs="Arial"/>
                <w:sz w:val="16"/>
                <w:szCs w:val="16"/>
              </w:rPr>
              <w:t>2020</w:t>
            </w:r>
          </w:p>
        </w:tc>
        <w:tc>
          <w:tcPr>
            <w:tcW w:w="1033" w:type="pct"/>
            <w:tcBorders>
              <w:top w:val="nil"/>
              <w:left w:val="nil"/>
              <w:bottom w:val="single" w:sz="4" w:space="0" w:color="auto"/>
              <w:right w:val="single" w:sz="4" w:space="0" w:color="auto"/>
            </w:tcBorders>
            <w:shd w:val="clear" w:color="auto" w:fill="auto"/>
            <w:vAlign w:val="bottom"/>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8030,36549</w:t>
            </w:r>
          </w:p>
        </w:tc>
        <w:tc>
          <w:tcPr>
            <w:tcW w:w="745" w:type="pct"/>
            <w:tcBorders>
              <w:top w:val="nil"/>
              <w:left w:val="nil"/>
              <w:bottom w:val="single" w:sz="4" w:space="0" w:color="auto"/>
              <w:right w:val="single" w:sz="4" w:space="0" w:color="auto"/>
            </w:tcBorders>
            <w:shd w:val="clear" w:color="auto" w:fill="auto"/>
            <w:vAlign w:val="bottom"/>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42,12</w:t>
            </w:r>
          </w:p>
        </w:tc>
        <w:tc>
          <w:tcPr>
            <w:tcW w:w="889" w:type="pct"/>
            <w:tcBorders>
              <w:top w:val="nil"/>
              <w:left w:val="nil"/>
              <w:bottom w:val="single" w:sz="4" w:space="0" w:color="auto"/>
              <w:right w:val="single" w:sz="4" w:space="0" w:color="auto"/>
            </w:tcBorders>
            <w:shd w:val="clear" w:color="auto" w:fill="auto"/>
            <w:vAlign w:val="bottom"/>
          </w:tcPr>
          <w:p w:rsidR="003F52BE" w:rsidRPr="007A576D" w:rsidRDefault="003F52BE" w:rsidP="003F52BE">
            <w:pPr>
              <w:jc w:val="center"/>
              <w:rPr>
                <w:rFonts w:ascii="Arial" w:hAnsi="Arial" w:cs="Arial"/>
                <w:color w:val="000000"/>
                <w:sz w:val="16"/>
                <w:szCs w:val="16"/>
              </w:rPr>
            </w:pPr>
          </w:p>
        </w:tc>
        <w:tc>
          <w:tcPr>
            <w:tcW w:w="889" w:type="pct"/>
            <w:tcBorders>
              <w:top w:val="nil"/>
              <w:left w:val="nil"/>
              <w:bottom w:val="single" w:sz="4" w:space="0" w:color="auto"/>
              <w:right w:val="single" w:sz="4" w:space="0" w:color="auto"/>
            </w:tcBorders>
            <w:shd w:val="clear" w:color="auto" w:fill="auto"/>
            <w:vAlign w:val="bottom"/>
          </w:tcPr>
          <w:p w:rsidR="003F52BE" w:rsidRPr="007A576D" w:rsidRDefault="003F52BE" w:rsidP="003F52BE">
            <w:pPr>
              <w:jc w:val="center"/>
              <w:rPr>
                <w:rFonts w:ascii="Arial" w:hAnsi="Arial" w:cs="Arial"/>
                <w:color w:val="000000"/>
                <w:sz w:val="16"/>
                <w:szCs w:val="16"/>
              </w:rPr>
            </w:pPr>
          </w:p>
        </w:tc>
        <w:tc>
          <w:tcPr>
            <w:tcW w:w="891" w:type="pct"/>
            <w:tcBorders>
              <w:top w:val="nil"/>
              <w:left w:val="nil"/>
              <w:bottom w:val="single" w:sz="4" w:space="0" w:color="auto"/>
              <w:right w:val="single" w:sz="4" w:space="0" w:color="auto"/>
            </w:tcBorders>
            <w:shd w:val="clear" w:color="auto" w:fill="auto"/>
            <w:vAlign w:val="bottom"/>
          </w:tcPr>
          <w:p w:rsidR="003F52BE" w:rsidRPr="007A576D" w:rsidRDefault="003F52BE" w:rsidP="003F52BE">
            <w:pPr>
              <w:jc w:val="center"/>
              <w:rPr>
                <w:rFonts w:ascii="Arial" w:hAnsi="Arial" w:cs="Arial"/>
                <w:b/>
                <w:color w:val="000000"/>
                <w:sz w:val="16"/>
                <w:szCs w:val="16"/>
              </w:rPr>
            </w:pPr>
            <w:r w:rsidRPr="007A576D">
              <w:rPr>
                <w:rFonts w:ascii="Arial" w:hAnsi="Arial" w:cs="Arial"/>
                <w:b/>
                <w:color w:val="000000"/>
                <w:sz w:val="16"/>
                <w:szCs w:val="16"/>
              </w:rPr>
              <w:t>8072,48549</w:t>
            </w:r>
          </w:p>
        </w:tc>
      </w:tr>
      <w:tr w:rsidR="003F52BE" w:rsidRPr="007A576D" w:rsidTr="003F52BE">
        <w:trPr>
          <w:cantSplit/>
          <w:trHeight w:val="20"/>
        </w:trPr>
        <w:tc>
          <w:tcPr>
            <w:tcW w:w="553" w:type="pct"/>
            <w:tcBorders>
              <w:top w:val="nil"/>
              <w:left w:val="single" w:sz="4" w:space="0" w:color="auto"/>
              <w:bottom w:val="single" w:sz="4" w:space="0" w:color="auto"/>
              <w:right w:val="single" w:sz="4" w:space="0" w:color="auto"/>
            </w:tcBorders>
            <w:shd w:val="clear" w:color="auto" w:fill="auto"/>
            <w:vAlign w:val="center"/>
          </w:tcPr>
          <w:p w:rsidR="003F52BE" w:rsidRPr="007A576D" w:rsidRDefault="003F52BE" w:rsidP="003F52BE">
            <w:pPr>
              <w:jc w:val="center"/>
              <w:rPr>
                <w:rFonts w:ascii="Arial" w:hAnsi="Arial" w:cs="Arial"/>
                <w:color w:val="000000"/>
                <w:sz w:val="16"/>
                <w:szCs w:val="16"/>
              </w:rPr>
            </w:pPr>
            <w:r w:rsidRPr="007A576D">
              <w:rPr>
                <w:rFonts w:ascii="Arial" w:hAnsi="Arial" w:cs="Arial"/>
                <w:sz w:val="16"/>
                <w:szCs w:val="16"/>
              </w:rPr>
              <w:t>2021</w:t>
            </w:r>
          </w:p>
        </w:tc>
        <w:tc>
          <w:tcPr>
            <w:tcW w:w="1033" w:type="pct"/>
            <w:tcBorders>
              <w:top w:val="nil"/>
              <w:left w:val="nil"/>
              <w:bottom w:val="single" w:sz="4" w:space="0" w:color="auto"/>
              <w:right w:val="single" w:sz="4" w:space="0" w:color="auto"/>
            </w:tcBorders>
            <w:shd w:val="clear" w:color="auto" w:fill="auto"/>
            <w:vAlign w:val="bottom"/>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8013,26645</w:t>
            </w:r>
          </w:p>
        </w:tc>
        <w:tc>
          <w:tcPr>
            <w:tcW w:w="745" w:type="pct"/>
            <w:tcBorders>
              <w:top w:val="nil"/>
              <w:left w:val="nil"/>
              <w:bottom w:val="single" w:sz="4" w:space="0" w:color="auto"/>
              <w:right w:val="single" w:sz="4" w:space="0" w:color="auto"/>
            </w:tcBorders>
            <w:shd w:val="clear" w:color="auto" w:fill="auto"/>
            <w:vAlign w:val="bottom"/>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42,12</w:t>
            </w:r>
          </w:p>
        </w:tc>
        <w:tc>
          <w:tcPr>
            <w:tcW w:w="889" w:type="pct"/>
            <w:tcBorders>
              <w:top w:val="nil"/>
              <w:left w:val="nil"/>
              <w:bottom w:val="single" w:sz="4" w:space="0" w:color="auto"/>
              <w:right w:val="single" w:sz="4" w:space="0" w:color="auto"/>
            </w:tcBorders>
            <w:shd w:val="clear" w:color="auto" w:fill="auto"/>
            <w:vAlign w:val="bottom"/>
          </w:tcPr>
          <w:p w:rsidR="003F52BE" w:rsidRPr="007A576D" w:rsidRDefault="003F52BE" w:rsidP="003F52BE">
            <w:pPr>
              <w:jc w:val="center"/>
              <w:rPr>
                <w:rFonts w:ascii="Arial" w:hAnsi="Arial" w:cs="Arial"/>
                <w:color w:val="000000"/>
                <w:sz w:val="16"/>
                <w:szCs w:val="16"/>
              </w:rPr>
            </w:pPr>
          </w:p>
        </w:tc>
        <w:tc>
          <w:tcPr>
            <w:tcW w:w="889" w:type="pct"/>
            <w:tcBorders>
              <w:top w:val="nil"/>
              <w:left w:val="nil"/>
              <w:bottom w:val="single" w:sz="4" w:space="0" w:color="auto"/>
              <w:right w:val="single" w:sz="4" w:space="0" w:color="auto"/>
            </w:tcBorders>
            <w:shd w:val="clear" w:color="auto" w:fill="auto"/>
            <w:vAlign w:val="bottom"/>
          </w:tcPr>
          <w:p w:rsidR="003F52BE" w:rsidRPr="007A576D" w:rsidRDefault="003F52BE" w:rsidP="003F52BE">
            <w:pPr>
              <w:jc w:val="center"/>
              <w:rPr>
                <w:rFonts w:ascii="Arial" w:hAnsi="Arial" w:cs="Arial"/>
                <w:color w:val="000000"/>
                <w:sz w:val="16"/>
                <w:szCs w:val="16"/>
              </w:rPr>
            </w:pPr>
          </w:p>
        </w:tc>
        <w:tc>
          <w:tcPr>
            <w:tcW w:w="891" w:type="pct"/>
            <w:tcBorders>
              <w:top w:val="nil"/>
              <w:left w:val="nil"/>
              <w:bottom w:val="single" w:sz="4" w:space="0" w:color="auto"/>
              <w:right w:val="single" w:sz="4" w:space="0" w:color="auto"/>
            </w:tcBorders>
            <w:shd w:val="clear" w:color="auto" w:fill="auto"/>
            <w:vAlign w:val="bottom"/>
          </w:tcPr>
          <w:p w:rsidR="003F52BE" w:rsidRPr="007A576D" w:rsidRDefault="003F52BE" w:rsidP="003F52BE">
            <w:pPr>
              <w:jc w:val="center"/>
              <w:rPr>
                <w:rFonts w:ascii="Arial" w:hAnsi="Arial" w:cs="Arial"/>
                <w:b/>
                <w:color w:val="000000"/>
                <w:sz w:val="16"/>
                <w:szCs w:val="16"/>
              </w:rPr>
            </w:pPr>
            <w:r w:rsidRPr="007A576D">
              <w:rPr>
                <w:rFonts w:ascii="Arial" w:hAnsi="Arial" w:cs="Arial"/>
                <w:b/>
                <w:color w:val="000000"/>
                <w:sz w:val="16"/>
                <w:szCs w:val="16"/>
              </w:rPr>
              <w:t>8055,38645</w:t>
            </w:r>
          </w:p>
        </w:tc>
      </w:tr>
      <w:tr w:rsidR="003F52BE" w:rsidRPr="007A576D" w:rsidTr="003F52BE">
        <w:trPr>
          <w:cantSplit/>
          <w:trHeight w:val="20"/>
        </w:trPr>
        <w:tc>
          <w:tcPr>
            <w:tcW w:w="553" w:type="pct"/>
            <w:tcBorders>
              <w:top w:val="nil"/>
              <w:left w:val="single" w:sz="4" w:space="0" w:color="auto"/>
              <w:bottom w:val="single" w:sz="4" w:space="0" w:color="auto"/>
              <w:right w:val="single" w:sz="4" w:space="0" w:color="auto"/>
            </w:tcBorders>
            <w:shd w:val="clear" w:color="auto" w:fill="auto"/>
            <w:vAlign w:val="center"/>
          </w:tcPr>
          <w:p w:rsidR="003F52BE" w:rsidRPr="007A576D" w:rsidRDefault="003F52BE" w:rsidP="003F52BE">
            <w:pPr>
              <w:jc w:val="center"/>
              <w:rPr>
                <w:rFonts w:ascii="Arial" w:hAnsi="Arial" w:cs="Arial"/>
                <w:color w:val="000000"/>
                <w:sz w:val="16"/>
                <w:szCs w:val="16"/>
              </w:rPr>
            </w:pPr>
            <w:r w:rsidRPr="007A576D">
              <w:rPr>
                <w:rFonts w:ascii="Arial" w:hAnsi="Arial" w:cs="Arial"/>
                <w:sz w:val="16"/>
                <w:szCs w:val="16"/>
              </w:rPr>
              <w:t>2022</w:t>
            </w:r>
          </w:p>
        </w:tc>
        <w:tc>
          <w:tcPr>
            <w:tcW w:w="1033" w:type="pct"/>
            <w:tcBorders>
              <w:top w:val="nil"/>
              <w:left w:val="nil"/>
              <w:bottom w:val="single" w:sz="4" w:space="0" w:color="auto"/>
              <w:right w:val="single" w:sz="4" w:space="0" w:color="auto"/>
            </w:tcBorders>
            <w:shd w:val="clear" w:color="auto" w:fill="auto"/>
            <w:vAlign w:val="bottom"/>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8007,29081</w:t>
            </w:r>
          </w:p>
        </w:tc>
        <w:tc>
          <w:tcPr>
            <w:tcW w:w="745" w:type="pct"/>
            <w:tcBorders>
              <w:top w:val="nil"/>
              <w:left w:val="nil"/>
              <w:bottom w:val="single" w:sz="4" w:space="0" w:color="auto"/>
              <w:right w:val="single" w:sz="4" w:space="0" w:color="auto"/>
            </w:tcBorders>
            <w:shd w:val="clear" w:color="auto" w:fill="auto"/>
            <w:vAlign w:val="bottom"/>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42,12</w:t>
            </w:r>
          </w:p>
        </w:tc>
        <w:tc>
          <w:tcPr>
            <w:tcW w:w="889" w:type="pct"/>
            <w:tcBorders>
              <w:top w:val="nil"/>
              <w:left w:val="nil"/>
              <w:bottom w:val="single" w:sz="4" w:space="0" w:color="auto"/>
              <w:right w:val="single" w:sz="4" w:space="0" w:color="auto"/>
            </w:tcBorders>
            <w:shd w:val="clear" w:color="auto" w:fill="auto"/>
            <w:vAlign w:val="bottom"/>
          </w:tcPr>
          <w:p w:rsidR="003F52BE" w:rsidRPr="007A576D" w:rsidRDefault="003F52BE" w:rsidP="003F52BE">
            <w:pPr>
              <w:jc w:val="center"/>
              <w:rPr>
                <w:rFonts w:ascii="Arial" w:hAnsi="Arial" w:cs="Arial"/>
                <w:color w:val="000000"/>
                <w:sz w:val="16"/>
                <w:szCs w:val="16"/>
              </w:rPr>
            </w:pPr>
          </w:p>
        </w:tc>
        <w:tc>
          <w:tcPr>
            <w:tcW w:w="889" w:type="pct"/>
            <w:tcBorders>
              <w:top w:val="nil"/>
              <w:left w:val="nil"/>
              <w:bottom w:val="single" w:sz="4" w:space="0" w:color="auto"/>
              <w:right w:val="single" w:sz="4" w:space="0" w:color="auto"/>
            </w:tcBorders>
            <w:shd w:val="clear" w:color="auto" w:fill="auto"/>
            <w:vAlign w:val="bottom"/>
          </w:tcPr>
          <w:p w:rsidR="003F52BE" w:rsidRPr="007A576D" w:rsidRDefault="003F52BE" w:rsidP="003F52BE">
            <w:pPr>
              <w:jc w:val="center"/>
              <w:rPr>
                <w:rFonts w:ascii="Arial" w:hAnsi="Arial" w:cs="Arial"/>
                <w:color w:val="000000"/>
                <w:sz w:val="16"/>
                <w:szCs w:val="16"/>
              </w:rPr>
            </w:pPr>
          </w:p>
        </w:tc>
        <w:tc>
          <w:tcPr>
            <w:tcW w:w="891" w:type="pct"/>
            <w:tcBorders>
              <w:top w:val="nil"/>
              <w:left w:val="nil"/>
              <w:bottom w:val="single" w:sz="4" w:space="0" w:color="auto"/>
              <w:right w:val="single" w:sz="4" w:space="0" w:color="auto"/>
            </w:tcBorders>
            <w:shd w:val="clear" w:color="auto" w:fill="auto"/>
            <w:vAlign w:val="bottom"/>
          </w:tcPr>
          <w:p w:rsidR="003F52BE" w:rsidRPr="007A576D" w:rsidRDefault="003F52BE" w:rsidP="003F52BE">
            <w:pPr>
              <w:jc w:val="center"/>
              <w:rPr>
                <w:rFonts w:ascii="Arial" w:hAnsi="Arial" w:cs="Arial"/>
                <w:b/>
                <w:color w:val="000000"/>
                <w:sz w:val="16"/>
                <w:szCs w:val="16"/>
              </w:rPr>
            </w:pPr>
            <w:r w:rsidRPr="007A576D">
              <w:rPr>
                <w:rFonts w:ascii="Arial" w:hAnsi="Arial" w:cs="Arial"/>
                <w:b/>
                <w:color w:val="000000"/>
                <w:sz w:val="16"/>
                <w:szCs w:val="16"/>
              </w:rPr>
              <w:t>8049,41081</w:t>
            </w:r>
          </w:p>
        </w:tc>
      </w:tr>
      <w:tr w:rsidR="003F52BE" w:rsidRPr="007A576D" w:rsidTr="003F52BE">
        <w:trPr>
          <w:cantSplit/>
          <w:trHeight w:val="20"/>
        </w:trPr>
        <w:tc>
          <w:tcPr>
            <w:tcW w:w="553" w:type="pct"/>
            <w:tcBorders>
              <w:top w:val="nil"/>
              <w:left w:val="single" w:sz="4" w:space="0" w:color="auto"/>
              <w:bottom w:val="single" w:sz="4" w:space="0" w:color="auto"/>
              <w:right w:val="single" w:sz="4" w:space="0" w:color="auto"/>
            </w:tcBorders>
            <w:shd w:val="clear" w:color="auto" w:fill="auto"/>
            <w:vAlign w:val="center"/>
          </w:tcPr>
          <w:p w:rsidR="003F52BE" w:rsidRPr="007A576D" w:rsidRDefault="003F52BE" w:rsidP="003F52BE">
            <w:pPr>
              <w:jc w:val="center"/>
              <w:rPr>
                <w:rFonts w:ascii="Arial" w:hAnsi="Arial" w:cs="Arial"/>
                <w:color w:val="000000"/>
                <w:sz w:val="16"/>
                <w:szCs w:val="16"/>
              </w:rPr>
            </w:pPr>
            <w:r w:rsidRPr="007A576D">
              <w:rPr>
                <w:rFonts w:ascii="Arial" w:hAnsi="Arial" w:cs="Arial"/>
                <w:sz w:val="16"/>
                <w:szCs w:val="16"/>
              </w:rPr>
              <w:t>2023</w:t>
            </w:r>
          </w:p>
        </w:tc>
        <w:tc>
          <w:tcPr>
            <w:tcW w:w="1033" w:type="pct"/>
            <w:tcBorders>
              <w:top w:val="nil"/>
              <w:left w:val="nil"/>
              <w:bottom w:val="single" w:sz="4" w:space="0" w:color="auto"/>
              <w:right w:val="single" w:sz="4" w:space="0" w:color="auto"/>
            </w:tcBorders>
            <w:shd w:val="clear" w:color="auto" w:fill="auto"/>
            <w:vAlign w:val="bottom"/>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8007,29081</w:t>
            </w:r>
          </w:p>
        </w:tc>
        <w:tc>
          <w:tcPr>
            <w:tcW w:w="745" w:type="pct"/>
            <w:tcBorders>
              <w:top w:val="nil"/>
              <w:left w:val="nil"/>
              <w:bottom w:val="single" w:sz="4" w:space="0" w:color="auto"/>
              <w:right w:val="single" w:sz="4" w:space="0" w:color="auto"/>
            </w:tcBorders>
            <w:shd w:val="clear" w:color="auto" w:fill="auto"/>
            <w:vAlign w:val="bottom"/>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42,12</w:t>
            </w:r>
          </w:p>
        </w:tc>
        <w:tc>
          <w:tcPr>
            <w:tcW w:w="889" w:type="pct"/>
            <w:tcBorders>
              <w:top w:val="nil"/>
              <w:left w:val="nil"/>
              <w:bottom w:val="single" w:sz="4" w:space="0" w:color="auto"/>
              <w:right w:val="single" w:sz="4" w:space="0" w:color="auto"/>
            </w:tcBorders>
            <w:shd w:val="clear" w:color="auto" w:fill="auto"/>
            <w:vAlign w:val="bottom"/>
          </w:tcPr>
          <w:p w:rsidR="003F52BE" w:rsidRPr="007A576D" w:rsidRDefault="003F52BE" w:rsidP="003F52BE">
            <w:pPr>
              <w:jc w:val="center"/>
              <w:rPr>
                <w:rFonts w:ascii="Arial" w:hAnsi="Arial" w:cs="Arial"/>
                <w:color w:val="000000"/>
                <w:sz w:val="16"/>
                <w:szCs w:val="16"/>
              </w:rPr>
            </w:pPr>
          </w:p>
        </w:tc>
        <w:tc>
          <w:tcPr>
            <w:tcW w:w="889" w:type="pct"/>
            <w:tcBorders>
              <w:top w:val="nil"/>
              <w:left w:val="nil"/>
              <w:bottom w:val="single" w:sz="4" w:space="0" w:color="auto"/>
              <w:right w:val="single" w:sz="4" w:space="0" w:color="auto"/>
            </w:tcBorders>
            <w:shd w:val="clear" w:color="auto" w:fill="auto"/>
            <w:vAlign w:val="bottom"/>
          </w:tcPr>
          <w:p w:rsidR="003F52BE" w:rsidRPr="007A576D" w:rsidRDefault="003F52BE" w:rsidP="003F52BE">
            <w:pPr>
              <w:jc w:val="center"/>
              <w:rPr>
                <w:rFonts w:ascii="Arial" w:hAnsi="Arial" w:cs="Arial"/>
                <w:color w:val="000000"/>
                <w:sz w:val="16"/>
                <w:szCs w:val="16"/>
              </w:rPr>
            </w:pPr>
          </w:p>
        </w:tc>
        <w:tc>
          <w:tcPr>
            <w:tcW w:w="891" w:type="pct"/>
            <w:tcBorders>
              <w:top w:val="nil"/>
              <w:left w:val="nil"/>
              <w:bottom w:val="single" w:sz="4" w:space="0" w:color="auto"/>
              <w:right w:val="single" w:sz="4" w:space="0" w:color="auto"/>
            </w:tcBorders>
            <w:shd w:val="clear" w:color="auto" w:fill="auto"/>
            <w:vAlign w:val="bottom"/>
          </w:tcPr>
          <w:p w:rsidR="003F52BE" w:rsidRPr="007A576D" w:rsidRDefault="003F52BE" w:rsidP="003F52BE">
            <w:pPr>
              <w:jc w:val="center"/>
              <w:rPr>
                <w:rFonts w:ascii="Arial" w:hAnsi="Arial" w:cs="Arial"/>
                <w:b/>
                <w:color w:val="000000"/>
                <w:sz w:val="16"/>
                <w:szCs w:val="16"/>
              </w:rPr>
            </w:pPr>
            <w:r w:rsidRPr="007A576D">
              <w:rPr>
                <w:rFonts w:ascii="Arial" w:hAnsi="Arial" w:cs="Arial"/>
                <w:b/>
                <w:color w:val="000000"/>
                <w:sz w:val="16"/>
                <w:szCs w:val="16"/>
              </w:rPr>
              <w:t>8049,41081</w:t>
            </w:r>
          </w:p>
        </w:tc>
      </w:tr>
      <w:tr w:rsidR="003F52BE" w:rsidRPr="007A576D" w:rsidTr="003F52BE">
        <w:trPr>
          <w:cantSplit/>
          <w:trHeight w:val="20"/>
        </w:trPr>
        <w:tc>
          <w:tcPr>
            <w:tcW w:w="553" w:type="pct"/>
            <w:tcBorders>
              <w:top w:val="nil"/>
              <w:left w:val="single" w:sz="4" w:space="0" w:color="auto"/>
              <w:bottom w:val="single" w:sz="4" w:space="0" w:color="auto"/>
              <w:right w:val="single" w:sz="4" w:space="0" w:color="auto"/>
            </w:tcBorders>
            <w:shd w:val="clear" w:color="auto" w:fill="auto"/>
            <w:vAlign w:val="center"/>
          </w:tcPr>
          <w:p w:rsidR="003F52BE" w:rsidRPr="007A576D" w:rsidRDefault="003F52BE" w:rsidP="003F52BE">
            <w:pPr>
              <w:jc w:val="center"/>
              <w:rPr>
                <w:rFonts w:ascii="Arial" w:hAnsi="Arial" w:cs="Arial"/>
                <w:color w:val="000000"/>
                <w:sz w:val="16"/>
                <w:szCs w:val="16"/>
              </w:rPr>
            </w:pPr>
            <w:r w:rsidRPr="007A576D">
              <w:rPr>
                <w:rFonts w:ascii="Arial" w:hAnsi="Arial" w:cs="Arial"/>
                <w:sz w:val="16"/>
                <w:szCs w:val="16"/>
              </w:rPr>
              <w:t>2024</w:t>
            </w:r>
          </w:p>
        </w:tc>
        <w:tc>
          <w:tcPr>
            <w:tcW w:w="1033" w:type="pct"/>
            <w:tcBorders>
              <w:top w:val="nil"/>
              <w:left w:val="nil"/>
              <w:bottom w:val="single" w:sz="4" w:space="0" w:color="auto"/>
              <w:right w:val="single" w:sz="4" w:space="0" w:color="auto"/>
            </w:tcBorders>
            <w:shd w:val="clear" w:color="auto" w:fill="auto"/>
            <w:vAlign w:val="bottom"/>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8007,29081</w:t>
            </w:r>
          </w:p>
        </w:tc>
        <w:tc>
          <w:tcPr>
            <w:tcW w:w="745" w:type="pct"/>
            <w:tcBorders>
              <w:top w:val="nil"/>
              <w:left w:val="nil"/>
              <w:bottom w:val="single" w:sz="4" w:space="0" w:color="auto"/>
              <w:right w:val="single" w:sz="4" w:space="0" w:color="auto"/>
            </w:tcBorders>
            <w:shd w:val="clear" w:color="auto" w:fill="auto"/>
            <w:vAlign w:val="bottom"/>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42,12</w:t>
            </w:r>
          </w:p>
        </w:tc>
        <w:tc>
          <w:tcPr>
            <w:tcW w:w="889" w:type="pct"/>
            <w:tcBorders>
              <w:top w:val="nil"/>
              <w:left w:val="nil"/>
              <w:bottom w:val="single" w:sz="4" w:space="0" w:color="auto"/>
              <w:right w:val="single" w:sz="4" w:space="0" w:color="auto"/>
            </w:tcBorders>
            <w:shd w:val="clear" w:color="auto" w:fill="auto"/>
            <w:vAlign w:val="bottom"/>
          </w:tcPr>
          <w:p w:rsidR="003F52BE" w:rsidRPr="007A576D" w:rsidRDefault="003F52BE" w:rsidP="003F52BE">
            <w:pPr>
              <w:jc w:val="center"/>
              <w:rPr>
                <w:rFonts w:ascii="Arial" w:hAnsi="Arial" w:cs="Arial"/>
                <w:color w:val="000000"/>
                <w:sz w:val="16"/>
                <w:szCs w:val="16"/>
              </w:rPr>
            </w:pPr>
          </w:p>
        </w:tc>
        <w:tc>
          <w:tcPr>
            <w:tcW w:w="889" w:type="pct"/>
            <w:tcBorders>
              <w:top w:val="nil"/>
              <w:left w:val="nil"/>
              <w:bottom w:val="single" w:sz="4" w:space="0" w:color="auto"/>
              <w:right w:val="single" w:sz="4" w:space="0" w:color="auto"/>
            </w:tcBorders>
            <w:shd w:val="clear" w:color="auto" w:fill="auto"/>
            <w:vAlign w:val="bottom"/>
          </w:tcPr>
          <w:p w:rsidR="003F52BE" w:rsidRPr="007A576D" w:rsidRDefault="003F52BE" w:rsidP="003F52BE">
            <w:pPr>
              <w:jc w:val="center"/>
              <w:rPr>
                <w:rFonts w:ascii="Arial" w:hAnsi="Arial" w:cs="Arial"/>
                <w:color w:val="000000"/>
                <w:sz w:val="16"/>
                <w:szCs w:val="16"/>
              </w:rPr>
            </w:pPr>
          </w:p>
        </w:tc>
        <w:tc>
          <w:tcPr>
            <w:tcW w:w="891" w:type="pct"/>
            <w:tcBorders>
              <w:top w:val="nil"/>
              <w:left w:val="nil"/>
              <w:bottom w:val="single" w:sz="4" w:space="0" w:color="auto"/>
              <w:right w:val="single" w:sz="4" w:space="0" w:color="auto"/>
            </w:tcBorders>
            <w:shd w:val="clear" w:color="auto" w:fill="auto"/>
            <w:vAlign w:val="bottom"/>
          </w:tcPr>
          <w:p w:rsidR="003F52BE" w:rsidRPr="007A576D" w:rsidRDefault="003F52BE" w:rsidP="003F52BE">
            <w:pPr>
              <w:jc w:val="center"/>
              <w:rPr>
                <w:rFonts w:ascii="Arial" w:hAnsi="Arial" w:cs="Arial"/>
                <w:b/>
                <w:color w:val="000000"/>
                <w:sz w:val="16"/>
                <w:szCs w:val="16"/>
              </w:rPr>
            </w:pPr>
            <w:r w:rsidRPr="007A576D">
              <w:rPr>
                <w:rFonts w:ascii="Arial" w:hAnsi="Arial" w:cs="Arial"/>
                <w:b/>
                <w:color w:val="000000"/>
                <w:sz w:val="16"/>
                <w:szCs w:val="16"/>
              </w:rPr>
              <w:t>8049,41081</w:t>
            </w:r>
          </w:p>
        </w:tc>
      </w:tr>
      <w:tr w:rsidR="003F52BE" w:rsidRPr="007A576D" w:rsidTr="003F52BE">
        <w:trPr>
          <w:cantSplit/>
          <w:trHeight w:val="20"/>
        </w:trPr>
        <w:tc>
          <w:tcPr>
            <w:tcW w:w="553" w:type="pct"/>
            <w:tcBorders>
              <w:top w:val="nil"/>
              <w:left w:val="single" w:sz="4" w:space="0" w:color="auto"/>
              <w:bottom w:val="single" w:sz="4" w:space="0" w:color="auto"/>
              <w:right w:val="single" w:sz="4" w:space="0" w:color="auto"/>
            </w:tcBorders>
            <w:shd w:val="clear" w:color="auto" w:fill="auto"/>
            <w:vAlign w:val="center"/>
          </w:tcPr>
          <w:p w:rsidR="003F52BE" w:rsidRPr="007A576D" w:rsidRDefault="003F52BE" w:rsidP="003F52BE">
            <w:pPr>
              <w:jc w:val="center"/>
              <w:rPr>
                <w:rFonts w:ascii="Arial" w:hAnsi="Arial" w:cs="Arial"/>
                <w:b/>
                <w:color w:val="000000"/>
                <w:sz w:val="16"/>
                <w:szCs w:val="16"/>
              </w:rPr>
            </w:pPr>
            <w:r w:rsidRPr="007A576D">
              <w:rPr>
                <w:rFonts w:ascii="Arial" w:hAnsi="Arial" w:cs="Arial"/>
                <w:b/>
                <w:color w:val="000000"/>
                <w:sz w:val="16"/>
                <w:szCs w:val="16"/>
              </w:rPr>
              <w:t>Вс</w:t>
            </w:r>
            <w:r w:rsidRPr="007A576D">
              <w:rPr>
                <w:rFonts w:ascii="Arial" w:hAnsi="Arial" w:cs="Arial"/>
                <w:b/>
                <w:color w:val="000000"/>
                <w:sz w:val="16"/>
                <w:szCs w:val="16"/>
              </w:rPr>
              <w:t>е</w:t>
            </w:r>
            <w:r w:rsidRPr="007A576D">
              <w:rPr>
                <w:rFonts w:ascii="Arial" w:hAnsi="Arial" w:cs="Arial"/>
                <w:b/>
                <w:color w:val="000000"/>
                <w:sz w:val="16"/>
                <w:szCs w:val="16"/>
              </w:rPr>
              <w:t>го:</w:t>
            </w:r>
          </w:p>
        </w:tc>
        <w:tc>
          <w:tcPr>
            <w:tcW w:w="1033" w:type="pct"/>
            <w:tcBorders>
              <w:top w:val="nil"/>
              <w:left w:val="nil"/>
              <w:bottom w:val="single" w:sz="4" w:space="0" w:color="auto"/>
              <w:right w:val="single" w:sz="4" w:space="0" w:color="auto"/>
            </w:tcBorders>
            <w:shd w:val="clear" w:color="auto" w:fill="auto"/>
            <w:vAlign w:val="bottom"/>
          </w:tcPr>
          <w:p w:rsidR="003F52BE" w:rsidRPr="007A576D" w:rsidRDefault="003F52BE" w:rsidP="003F52BE">
            <w:pPr>
              <w:jc w:val="center"/>
              <w:rPr>
                <w:rFonts w:ascii="Arial" w:hAnsi="Arial" w:cs="Arial"/>
                <w:b/>
                <w:color w:val="000000"/>
                <w:sz w:val="16"/>
                <w:szCs w:val="16"/>
              </w:rPr>
            </w:pPr>
            <w:r w:rsidRPr="007A576D">
              <w:rPr>
                <w:rFonts w:ascii="Arial" w:hAnsi="Arial" w:cs="Arial"/>
                <w:b/>
                <w:color w:val="000000"/>
                <w:sz w:val="16"/>
                <w:szCs w:val="16"/>
              </w:rPr>
              <w:t>40065,50437</w:t>
            </w:r>
          </w:p>
        </w:tc>
        <w:tc>
          <w:tcPr>
            <w:tcW w:w="745" w:type="pct"/>
            <w:tcBorders>
              <w:top w:val="nil"/>
              <w:left w:val="nil"/>
              <w:bottom w:val="single" w:sz="4" w:space="0" w:color="auto"/>
              <w:right w:val="single" w:sz="4" w:space="0" w:color="auto"/>
            </w:tcBorders>
            <w:shd w:val="clear" w:color="auto" w:fill="auto"/>
            <w:vAlign w:val="bottom"/>
          </w:tcPr>
          <w:p w:rsidR="003F52BE" w:rsidRPr="007A576D" w:rsidRDefault="003F52BE" w:rsidP="003F52BE">
            <w:pPr>
              <w:jc w:val="center"/>
              <w:rPr>
                <w:rFonts w:ascii="Arial" w:hAnsi="Arial" w:cs="Arial"/>
                <w:b/>
                <w:color w:val="000000"/>
                <w:sz w:val="16"/>
                <w:szCs w:val="16"/>
              </w:rPr>
            </w:pPr>
            <w:r w:rsidRPr="007A576D">
              <w:rPr>
                <w:rFonts w:ascii="Arial" w:hAnsi="Arial" w:cs="Arial"/>
                <w:b/>
                <w:color w:val="000000"/>
                <w:sz w:val="16"/>
                <w:szCs w:val="16"/>
              </w:rPr>
              <w:t>210,6</w:t>
            </w:r>
          </w:p>
        </w:tc>
        <w:tc>
          <w:tcPr>
            <w:tcW w:w="889" w:type="pct"/>
            <w:tcBorders>
              <w:top w:val="nil"/>
              <w:left w:val="nil"/>
              <w:bottom w:val="single" w:sz="4" w:space="0" w:color="auto"/>
              <w:right w:val="single" w:sz="4" w:space="0" w:color="auto"/>
            </w:tcBorders>
            <w:shd w:val="clear" w:color="auto" w:fill="auto"/>
            <w:vAlign w:val="bottom"/>
          </w:tcPr>
          <w:p w:rsidR="003F52BE" w:rsidRPr="007A576D" w:rsidRDefault="003F52BE" w:rsidP="003F52BE">
            <w:pPr>
              <w:jc w:val="center"/>
              <w:rPr>
                <w:rFonts w:ascii="Arial" w:hAnsi="Arial" w:cs="Arial"/>
                <w:b/>
                <w:color w:val="000000"/>
                <w:sz w:val="16"/>
                <w:szCs w:val="16"/>
              </w:rPr>
            </w:pPr>
          </w:p>
        </w:tc>
        <w:tc>
          <w:tcPr>
            <w:tcW w:w="889" w:type="pct"/>
            <w:tcBorders>
              <w:top w:val="nil"/>
              <w:left w:val="nil"/>
              <w:bottom w:val="single" w:sz="4" w:space="0" w:color="auto"/>
              <w:right w:val="single" w:sz="4" w:space="0" w:color="auto"/>
            </w:tcBorders>
            <w:shd w:val="clear" w:color="auto" w:fill="auto"/>
            <w:vAlign w:val="bottom"/>
          </w:tcPr>
          <w:p w:rsidR="003F52BE" w:rsidRPr="007A576D" w:rsidRDefault="003F52BE" w:rsidP="003F52BE">
            <w:pPr>
              <w:jc w:val="center"/>
              <w:rPr>
                <w:rFonts w:ascii="Arial" w:hAnsi="Arial" w:cs="Arial"/>
                <w:b/>
                <w:color w:val="000000"/>
                <w:sz w:val="16"/>
                <w:szCs w:val="16"/>
              </w:rPr>
            </w:pPr>
          </w:p>
        </w:tc>
        <w:tc>
          <w:tcPr>
            <w:tcW w:w="891" w:type="pct"/>
            <w:tcBorders>
              <w:top w:val="nil"/>
              <w:left w:val="nil"/>
              <w:bottom w:val="single" w:sz="4" w:space="0" w:color="auto"/>
              <w:right w:val="single" w:sz="4" w:space="0" w:color="auto"/>
            </w:tcBorders>
            <w:shd w:val="clear" w:color="auto" w:fill="auto"/>
            <w:vAlign w:val="bottom"/>
          </w:tcPr>
          <w:p w:rsidR="003F52BE" w:rsidRPr="007A576D" w:rsidRDefault="003F52BE" w:rsidP="003F52BE">
            <w:pPr>
              <w:jc w:val="center"/>
              <w:rPr>
                <w:rFonts w:ascii="Arial" w:hAnsi="Arial" w:cs="Arial"/>
                <w:b/>
                <w:color w:val="000000"/>
                <w:sz w:val="16"/>
                <w:szCs w:val="16"/>
              </w:rPr>
            </w:pPr>
            <w:r w:rsidRPr="007A576D">
              <w:rPr>
                <w:rFonts w:ascii="Arial" w:hAnsi="Arial" w:cs="Arial"/>
                <w:b/>
                <w:color w:val="000000"/>
                <w:sz w:val="16"/>
                <w:szCs w:val="16"/>
              </w:rPr>
              <w:t>40276,10437</w:t>
            </w:r>
          </w:p>
        </w:tc>
      </w:tr>
    </w:tbl>
    <w:p w:rsidR="003F52BE" w:rsidRPr="007A576D" w:rsidRDefault="003F52BE" w:rsidP="003F52BE">
      <w:pPr>
        <w:ind w:firstLine="142"/>
        <w:jc w:val="both"/>
        <w:rPr>
          <w:rFonts w:ascii="Arial" w:eastAsia="MS Mincho" w:hAnsi="Arial" w:cs="Arial"/>
          <w:sz w:val="16"/>
          <w:szCs w:val="16"/>
          <w:lang w:eastAsia="ja-JP"/>
        </w:rPr>
      </w:pPr>
      <w:r w:rsidRPr="007A576D">
        <w:rPr>
          <w:rFonts w:ascii="Arial" w:eastAsia="MS Mincho" w:hAnsi="Arial" w:cs="Arial"/>
          <w:sz w:val="16"/>
          <w:szCs w:val="16"/>
          <w:lang w:eastAsia="ja-JP"/>
        </w:rPr>
        <w:t>5. Ожидаемые конечные результаты реализации подпрограммы:</w:t>
      </w:r>
    </w:p>
    <w:p w:rsidR="003F52BE" w:rsidRPr="007A576D" w:rsidRDefault="003F52BE" w:rsidP="003F52BE">
      <w:pPr>
        <w:tabs>
          <w:tab w:val="left" w:pos="851"/>
          <w:tab w:val="left" w:pos="993"/>
        </w:tabs>
        <w:ind w:firstLine="142"/>
        <w:jc w:val="both"/>
        <w:rPr>
          <w:rFonts w:ascii="Arial" w:hAnsi="Arial" w:cs="Arial"/>
          <w:sz w:val="16"/>
          <w:szCs w:val="16"/>
        </w:rPr>
      </w:pPr>
      <w:r w:rsidRPr="007A576D">
        <w:rPr>
          <w:rFonts w:ascii="Arial" w:hAnsi="Arial" w:cs="Arial"/>
          <w:sz w:val="16"/>
          <w:szCs w:val="16"/>
        </w:rPr>
        <w:t>качество управления муниципальными финансами с 2019 года будет поддерживаться на уровне I</w:t>
      </w:r>
      <w:r w:rsidRPr="007A576D">
        <w:rPr>
          <w:rFonts w:ascii="Arial" w:hAnsi="Arial" w:cs="Arial"/>
          <w:sz w:val="16"/>
          <w:szCs w:val="16"/>
          <w:lang w:val="en-US"/>
        </w:rPr>
        <w:t>I</w:t>
      </w:r>
      <w:r w:rsidRPr="007A576D">
        <w:rPr>
          <w:rFonts w:ascii="Arial" w:hAnsi="Arial" w:cs="Arial"/>
          <w:sz w:val="16"/>
          <w:szCs w:val="16"/>
        </w:rPr>
        <w:t xml:space="preserve"> степени (по результатам оценки Мин</w:t>
      </w:r>
      <w:r w:rsidRPr="007A576D">
        <w:rPr>
          <w:rFonts w:ascii="Arial" w:hAnsi="Arial" w:cs="Arial"/>
          <w:sz w:val="16"/>
          <w:szCs w:val="16"/>
        </w:rPr>
        <w:t>и</w:t>
      </w:r>
      <w:r w:rsidRPr="007A576D">
        <w:rPr>
          <w:rFonts w:ascii="Arial" w:hAnsi="Arial" w:cs="Arial"/>
          <w:sz w:val="16"/>
          <w:szCs w:val="16"/>
        </w:rPr>
        <w:t>стерства финансов Новгоро</w:t>
      </w:r>
      <w:r w:rsidRPr="007A576D">
        <w:rPr>
          <w:rFonts w:ascii="Arial" w:hAnsi="Arial" w:cs="Arial"/>
          <w:sz w:val="16"/>
          <w:szCs w:val="16"/>
        </w:rPr>
        <w:t>д</w:t>
      </w:r>
      <w:r w:rsidRPr="007A576D">
        <w:rPr>
          <w:rFonts w:ascii="Arial" w:hAnsi="Arial" w:cs="Arial"/>
          <w:sz w:val="16"/>
          <w:szCs w:val="16"/>
        </w:rPr>
        <w:t>ской области);</w:t>
      </w:r>
    </w:p>
    <w:p w:rsidR="003F52BE" w:rsidRPr="007A576D" w:rsidRDefault="003F52BE" w:rsidP="003F52BE">
      <w:pPr>
        <w:tabs>
          <w:tab w:val="left" w:pos="851"/>
          <w:tab w:val="left" w:pos="993"/>
        </w:tabs>
        <w:ind w:firstLine="142"/>
        <w:jc w:val="both"/>
        <w:rPr>
          <w:rFonts w:ascii="Arial" w:eastAsia="MS Mincho" w:hAnsi="Arial" w:cs="Arial"/>
          <w:sz w:val="16"/>
          <w:szCs w:val="16"/>
          <w:lang w:eastAsia="ja-JP"/>
        </w:rPr>
      </w:pPr>
      <w:r w:rsidRPr="007A576D">
        <w:rPr>
          <w:rFonts w:ascii="Arial" w:eastAsia="MS Mincho" w:hAnsi="Arial" w:cs="Arial"/>
          <w:sz w:val="16"/>
          <w:szCs w:val="16"/>
          <w:lang w:eastAsia="ja-JP"/>
        </w:rPr>
        <w:t>будет обеспечено отсутствие нарушений требований бюджетного законодательства (по результатам оценки</w:t>
      </w:r>
      <w:r w:rsidRPr="007A576D">
        <w:rPr>
          <w:rFonts w:ascii="Arial" w:hAnsi="Arial" w:cs="Arial"/>
          <w:color w:val="000000"/>
          <w:sz w:val="16"/>
          <w:szCs w:val="16"/>
        </w:rPr>
        <w:t xml:space="preserve"> Департамента финансов обла</w:t>
      </w:r>
      <w:r w:rsidRPr="007A576D">
        <w:rPr>
          <w:rFonts w:ascii="Arial" w:hAnsi="Arial" w:cs="Arial"/>
          <w:color w:val="000000"/>
          <w:sz w:val="16"/>
          <w:szCs w:val="16"/>
        </w:rPr>
        <w:t>с</w:t>
      </w:r>
      <w:r w:rsidRPr="007A576D">
        <w:rPr>
          <w:rFonts w:ascii="Arial" w:hAnsi="Arial" w:cs="Arial"/>
          <w:color w:val="000000"/>
          <w:sz w:val="16"/>
          <w:szCs w:val="16"/>
        </w:rPr>
        <w:t>ти</w:t>
      </w:r>
      <w:r w:rsidRPr="007A576D">
        <w:rPr>
          <w:rFonts w:ascii="Arial" w:eastAsia="MS Mincho" w:hAnsi="Arial" w:cs="Arial"/>
          <w:sz w:val="16"/>
          <w:szCs w:val="16"/>
          <w:lang w:eastAsia="ja-JP"/>
        </w:rPr>
        <w:t>);</w:t>
      </w:r>
    </w:p>
    <w:p w:rsidR="003F52BE" w:rsidRPr="007A576D" w:rsidRDefault="003F52BE" w:rsidP="003F52BE">
      <w:pPr>
        <w:tabs>
          <w:tab w:val="left" w:pos="851"/>
          <w:tab w:val="left" w:pos="993"/>
        </w:tabs>
        <w:ind w:firstLine="142"/>
        <w:jc w:val="both"/>
        <w:rPr>
          <w:rFonts w:ascii="Arial" w:hAnsi="Arial" w:cs="Arial"/>
          <w:sz w:val="16"/>
          <w:szCs w:val="16"/>
        </w:rPr>
      </w:pPr>
      <w:r w:rsidRPr="007A576D">
        <w:rPr>
          <w:rFonts w:ascii="Arial" w:hAnsi="Arial" w:cs="Arial"/>
          <w:sz w:val="16"/>
          <w:szCs w:val="16"/>
        </w:rPr>
        <w:t>будет обеспечено отсутствие нарушений требований бюджетного законодательства (по результатам оценки Министерства финансов Новг</w:t>
      </w:r>
      <w:r w:rsidRPr="007A576D">
        <w:rPr>
          <w:rFonts w:ascii="Arial" w:hAnsi="Arial" w:cs="Arial"/>
          <w:sz w:val="16"/>
          <w:szCs w:val="16"/>
        </w:rPr>
        <w:t>о</w:t>
      </w:r>
      <w:r w:rsidRPr="007A576D">
        <w:rPr>
          <w:rFonts w:ascii="Arial" w:hAnsi="Arial" w:cs="Arial"/>
          <w:sz w:val="16"/>
          <w:szCs w:val="16"/>
        </w:rPr>
        <w:t>родской области);</w:t>
      </w:r>
    </w:p>
    <w:p w:rsidR="003F52BE" w:rsidRPr="007A576D" w:rsidRDefault="003F52BE" w:rsidP="003F52BE">
      <w:pPr>
        <w:tabs>
          <w:tab w:val="left" w:pos="851"/>
          <w:tab w:val="left" w:pos="993"/>
        </w:tabs>
        <w:ind w:firstLine="142"/>
        <w:jc w:val="both"/>
        <w:rPr>
          <w:rFonts w:ascii="Arial" w:hAnsi="Arial" w:cs="Arial"/>
          <w:sz w:val="16"/>
          <w:szCs w:val="16"/>
        </w:rPr>
      </w:pPr>
      <w:r w:rsidRPr="007A576D">
        <w:rPr>
          <w:rFonts w:ascii="Arial" w:hAnsi="Arial" w:cs="Arial"/>
          <w:sz w:val="16"/>
          <w:szCs w:val="16"/>
        </w:rPr>
        <w:t>отношение объема расходов на обслуживание муниципального долга к объему расходов бюджета Валдайского муниципального района, за искл</w:t>
      </w:r>
      <w:r w:rsidRPr="007A576D">
        <w:rPr>
          <w:rFonts w:ascii="Arial" w:hAnsi="Arial" w:cs="Arial"/>
          <w:sz w:val="16"/>
          <w:szCs w:val="16"/>
        </w:rPr>
        <w:t>ю</w:t>
      </w:r>
      <w:r w:rsidRPr="007A576D">
        <w:rPr>
          <w:rFonts w:ascii="Arial" w:hAnsi="Arial" w:cs="Arial"/>
          <w:sz w:val="16"/>
          <w:szCs w:val="16"/>
        </w:rPr>
        <w:t>чением объема расходов, которые осуществляются за счет субвенций, предоставляемых из областного бюджета в отчетном финансовом году, с</w:t>
      </w:r>
      <w:r w:rsidRPr="007A576D">
        <w:rPr>
          <w:rFonts w:ascii="Arial" w:hAnsi="Arial" w:cs="Arial"/>
          <w:sz w:val="16"/>
          <w:szCs w:val="16"/>
        </w:rPr>
        <w:t>о</w:t>
      </w:r>
      <w:r w:rsidRPr="007A576D">
        <w:rPr>
          <w:rFonts w:ascii="Arial" w:hAnsi="Arial" w:cs="Arial"/>
          <w:sz w:val="16"/>
          <w:szCs w:val="16"/>
        </w:rPr>
        <w:t>хранится на уровне 0,3%;</w:t>
      </w:r>
    </w:p>
    <w:p w:rsidR="003F52BE" w:rsidRPr="007A576D" w:rsidRDefault="003F52BE" w:rsidP="003F52BE">
      <w:pPr>
        <w:tabs>
          <w:tab w:val="left" w:pos="851"/>
          <w:tab w:val="left" w:pos="993"/>
        </w:tabs>
        <w:ind w:firstLine="142"/>
        <w:jc w:val="both"/>
        <w:rPr>
          <w:rFonts w:ascii="Arial" w:eastAsia="MS Mincho" w:hAnsi="Arial" w:cs="Arial"/>
          <w:sz w:val="16"/>
          <w:szCs w:val="16"/>
          <w:lang w:eastAsia="ja-JP"/>
        </w:rPr>
      </w:pPr>
      <w:r w:rsidRPr="007A576D">
        <w:rPr>
          <w:rFonts w:ascii="Arial" w:hAnsi="Arial" w:cs="Arial"/>
          <w:sz w:val="16"/>
          <w:szCs w:val="16"/>
        </w:rPr>
        <w:t>исполнение бюджета Валдайского муниципального района по доходам без учета безвозмездных поступлений к первоначально утвержденному уровню будет обеспечено не менее чем на 99,0 %;</w:t>
      </w:r>
    </w:p>
    <w:p w:rsidR="003F52BE" w:rsidRPr="007A576D" w:rsidRDefault="003F52BE" w:rsidP="003F52BE">
      <w:pPr>
        <w:tabs>
          <w:tab w:val="left" w:pos="851"/>
          <w:tab w:val="left" w:pos="993"/>
        </w:tabs>
        <w:ind w:firstLine="142"/>
        <w:jc w:val="both"/>
        <w:rPr>
          <w:rFonts w:ascii="Arial" w:hAnsi="Arial" w:cs="Arial"/>
          <w:sz w:val="16"/>
          <w:szCs w:val="16"/>
        </w:rPr>
      </w:pPr>
      <w:r w:rsidRPr="007A576D">
        <w:rPr>
          <w:rFonts w:ascii="Arial" w:hAnsi="Arial" w:cs="Arial"/>
          <w:sz w:val="16"/>
          <w:szCs w:val="16"/>
        </w:rPr>
        <w:t>отсутствие просроченной кредиторской задолженности Валдайского муниципал</w:t>
      </w:r>
      <w:r w:rsidRPr="007A576D">
        <w:rPr>
          <w:rFonts w:ascii="Arial" w:hAnsi="Arial" w:cs="Arial"/>
          <w:sz w:val="16"/>
          <w:szCs w:val="16"/>
        </w:rPr>
        <w:t>ь</w:t>
      </w:r>
      <w:r w:rsidRPr="007A576D">
        <w:rPr>
          <w:rFonts w:ascii="Arial" w:hAnsi="Arial" w:cs="Arial"/>
          <w:sz w:val="16"/>
          <w:szCs w:val="16"/>
        </w:rPr>
        <w:t>ного района;</w:t>
      </w:r>
    </w:p>
    <w:p w:rsidR="003F52BE" w:rsidRPr="007A576D" w:rsidRDefault="003F52BE" w:rsidP="003F52BE">
      <w:pPr>
        <w:tabs>
          <w:tab w:val="left" w:pos="851"/>
          <w:tab w:val="left" w:pos="993"/>
        </w:tabs>
        <w:ind w:firstLine="142"/>
        <w:jc w:val="both"/>
        <w:rPr>
          <w:rFonts w:ascii="Arial" w:hAnsi="Arial" w:cs="Arial"/>
          <w:sz w:val="16"/>
          <w:szCs w:val="16"/>
        </w:rPr>
      </w:pPr>
      <w:r w:rsidRPr="007A576D">
        <w:rPr>
          <w:rFonts w:ascii="Arial" w:hAnsi="Arial" w:cs="Arial"/>
          <w:sz w:val="16"/>
          <w:szCs w:val="16"/>
        </w:rPr>
        <w:t>отношение дефицита бюджета Валдайского муниципального района (за вычетом объема снижения остатков средств на счетах по учету средств бюджета муниципального района и объема поступлений от продажи акций и иных форм участия в капитале, находящихся в собственности муниц</w:t>
      </w:r>
      <w:r w:rsidRPr="007A576D">
        <w:rPr>
          <w:rFonts w:ascii="Arial" w:hAnsi="Arial" w:cs="Arial"/>
          <w:sz w:val="16"/>
          <w:szCs w:val="16"/>
        </w:rPr>
        <w:t>и</w:t>
      </w:r>
      <w:r w:rsidRPr="007A576D">
        <w:rPr>
          <w:rFonts w:ascii="Arial" w:hAnsi="Arial" w:cs="Arial"/>
          <w:sz w:val="16"/>
          <w:szCs w:val="16"/>
        </w:rPr>
        <w:t>пального района) к доходам бюджета Валдайского муниципального района без учета объема безвозмездных поступлений сохранится на уро</w:t>
      </w:r>
      <w:r w:rsidRPr="007A576D">
        <w:rPr>
          <w:rFonts w:ascii="Arial" w:hAnsi="Arial" w:cs="Arial"/>
          <w:sz w:val="16"/>
          <w:szCs w:val="16"/>
        </w:rPr>
        <w:t>в</w:t>
      </w:r>
      <w:r w:rsidRPr="007A576D">
        <w:rPr>
          <w:rFonts w:ascii="Arial" w:hAnsi="Arial" w:cs="Arial"/>
          <w:sz w:val="16"/>
          <w:szCs w:val="16"/>
        </w:rPr>
        <w:t>не 4,2%;</w:t>
      </w:r>
    </w:p>
    <w:p w:rsidR="003F52BE" w:rsidRPr="007A576D" w:rsidRDefault="003F52BE" w:rsidP="003F52BE">
      <w:pPr>
        <w:tabs>
          <w:tab w:val="left" w:pos="851"/>
          <w:tab w:val="left" w:pos="993"/>
        </w:tabs>
        <w:ind w:firstLine="142"/>
        <w:jc w:val="both"/>
        <w:rPr>
          <w:rFonts w:ascii="Arial" w:hAnsi="Arial" w:cs="Arial"/>
          <w:sz w:val="16"/>
          <w:szCs w:val="16"/>
        </w:rPr>
      </w:pPr>
      <w:r w:rsidRPr="007A576D">
        <w:rPr>
          <w:rFonts w:ascii="Arial" w:hAnsi="Arial" w:cs="Arial"/>
          <w:sz w:val="16"/>
          <w:szCs w:val="16"/>
        </w:rPr>
        <w:t>доля возмещенных средств бюджета Валдайского муниципального района, использованных с нарушением зак</w:t>
      </w:r>
      <w:r w:rsidRPr="007A576D">
        <w:rPr>
          <w:rFonts w:ascii="Arial" w:hAnsi="Arial" w:cs="Arial"/>
          <w:sz w:val="16"/>
          <w:szCs w:val="16"/>
        </w:rPr>
        <w:t>о</w:t>
      </w:r>
      <w:r w:rsidRPr="007A576D">
        <w:rPr>
          <w:rFonts w:ascii="Arial" w:hAnsi="Arial" w:cs="Arial"/>
          <w:sz w:val="16"/>
          <w:szCs w:val="16"/>
        </w:rPr>
        <w:t>нодательства в финансово-бюджетной сфере, к общей сумме средств, предлагаемых к возмещению в предписаниях по устранению нарушений, сост</w:t>
      </w:r>
      <w:r w:rsidRPr="007A576D">
        <w:rPr>
          <w:rFonts w:ascii="Arial" w:hAnsi="Arial" w:cs="Arial"/>
          <w:sz w:val="16"/>
          <w:szCs w:val="16"/>
        </w:rPr>
        <w:t>а</w:t>
      </w:r>
      <w:r w:rsidRPr="007A576D">
        <w:rPr>
          <w:rFonts w:ascii="Arial" w:hAnsi="Arial" w:cs="Arial"/>
          <w:sz w:val="16"/>
          <w:szCs w:val="16"/>
        </w:rPr>
        <w:t>вит не менее 90,0 %;</w:t>
      </w:r>
    </w:p>
    <w:p w:rsidR="003F52BE" w:rsidRPr="007A576D" w:rsidRDefault="003F52BE" w:rsidP="003F52BE">
      <w:pPr>
        <w:tabs>
          <w:tab w:val="left" w:pos="851"/>
          <w:tab w:val="left" w:pos="993"/>
        </w:tabs>
        <w:ind w:firstLine="142"/>
        <w:jc w:val="both"/>
        <w:rPr>
          <w:rFonts w:ascii="Arial" w:hAnsi="Arial" w:cs="Arial"/>
          <w:sz w:val="16"/>
          <w:szCs w:val="16"/>
        </w:rPr>
      </w:pPr>
      <w:r w:rsidRPr="007A576D">
        <w:rPr>
          <w:rFonts w:ascii="Arial" w:hAnsi="Arial" w:cs="Arial"/>
          <w:sz w:val="16"/>
          <w:szCs w:val="16"/>
        </w:rPr>
        <w:t>будет обеспечено сокращение уровня долговой нагрузки на бюджет Валдайского муниц</w:t>
      </w:r>
      <w:r w:rsidRPr="007A576D">
        <w:rPr>
          <w:rFonts w:ascii="Arial" w:hAnsi="Arial" w:cs="Arial"/>
          <w:sz w:val="16"/>
          <w:szCs w:val="16"/>
        </w:rPr>
        <w:t>и</w:t>
      </w:r>
      <w:r w:rsidRPr="007A576D">
        <w:rPr>
          <w:rFonts w:ascii="Arial" w:hAnsi="Arial" w:cs="Arial"/>
          <w:sz w:val="16"/>
          <w:szCs w:val="16"/>
        </w:rPr>
        <w:t>пального района;</w:t>
      </w:r>
    </w:p>
    <w:p w:rsidR="003F52BE" w:rsidRPr="007A576D" w:rsidRDefault="003F52BE" w:rsidP="003F52BE">
      <w:pPr>
        <w:tabs>
          <w:tab w:val="left" w:pos="851"/>
          <w:tab w:val="left" w:pos="993"/>
        </w:tabs>
        <w:ind w:firstLine="142"/>
        <w:jc w:val="both"/>
        <w:rPr>
          <w:rFonts w:ascii="Arial" w:hAnsi="Arial" w:cs="Arial"/>
          <w:sz w:val="16"/>
          <w:szCs w:val="16"/>
        </w:rPr>
      </w:pPr>
      <w:r w:rsidRPr="007A576D">
        <w:rPr>
          <w:rFonts w:ascii="Arial" w:hAnsi="Arial" w:cs="Arial"/>
          <w:sz w:val="16"/>
          <w:szCs w:val="16"/>
        </w:rPr>
        <w:t>удельный вес расходов бюджета муниципального района, формируемых в рамках муниципальных программ Валдайского муниципального района, в общем объеме расх</w:t>
      </w:r>
      <w:r w:rsidRPr="007A576D">
        <w:rPr>
          <w:rFonts w:ascii="Arial" w:hAnsi="Arial" w:cs="Arial"/>
          <w:sz w:val="16"/>
          <w:szCs w:val="16"/>
        </w:rPr>
        <w:t>о</w:t>
      </w:r>
      <w:r w:rsidRPr="007A576D">
        <w:rPr>
          <w:rFonts w:ascii="Arial" w:hAnsi="Arial" w:cs="Arial"/>
          <w:sz w:val="16"/>
          <w:szCs w:val="16"/>
        </w:rPr>
        <w:t>дов бюджета сохранится на уровне 90%.</w:t>
      </w:r>
    </w:p>
    <w:p w:rsidR="003F52BE" w:rsidRDefault="003F52BE" w:rsidP="003F52BE">
      <w:pPr>
        <w:shd w:val="clear" w:color="auto" w:fill="FFFFFF"/>
        <w:suppressAutoHyphens/>
        <w:spacing w:line="240" w:lineRule="exact"/>
        <w:jc w:val="center"/>
        <w:rPr>
          <w:rFonts w:ascii="Arial" w:hAnsi="Arial" w:cs="Arial"/>
          <w:b/>
          <w:sz w:val="16"/>
          <w:szCs w:val="16"/>
        </w:rPr>
      </w:pPr>
      <w:r w:rsidRPr="007A576D">
        <w:rPr>
          <w:rFonts w:ascii="Arial" w:hAnsi="Arial" w:cs="Arial"/>
          <w:sz w:val="16"/>
          <w:szCs w:val="16"/>
        </w:rPr>
        <w:t>______________________________</w:t>
      </w:r>
    </w:p>
    <w:tbl>
      <w:tblPr>
        <w:tblW w:w="4899" w:type="pct"/>
        <w:tblLook w:val="04A0" w:firstRow="1" w:lastRow="0" w:firstColumn="1" w:lastColumn="0" w:noHBand="0" w:noVBand="1"/>
      </w:tblPr>
      <w:tblGrid>
        <w:gridCol w:w="11338"/>
      </w:tblGrid>
      <w:tr w:rsidR="003F52BE" w:rsidRPr="007A576D" w:rsidTr="003F52BE">
        <w:trPr>
          <w:trHeight w:val="790"/>
        </w:trPr>
        <w:tc>
          <w:tcPr>
            <w:tcW w:w="5000" w:type="pct"/>
            <w:shd w:val="clear" w:color="auto" w:fill="auto"/>
            <w:vAlign w:val="bottom"/>
          </w:tcPr>
          <w:p w:rsidR="003F52BE" w:rsidRPr="007A576D" w:rsidRDefault="003F52BE" w:rsidP="003F52BE">
            <w:pPr>
              <w:jc w:val="center"/>
              <w:rPr>
                <w:rFonts w:ascii="Arial" w:hAnsi="Arial" w:cs="Arial"/>
                <w:b/>
                <w:color w:val="000000"/>
                <w:sz w:val="16"/>
                <w:szCs w:val="16"/>
              </w:rPr>
            </w:pPr>
            <w:r w:rsidRPr="007A576D">
              <w:rPr>
                <w:rFonts w:ascii="Arial" w:hAnsi="Arial" w:cs="Arial"/>
                <w:b/>
                <w:color w:val="000000"/>
                <w:sz w:val="16"/>
                <w:szCs w:val="16"/>
              </w:rPr>
              <w:t xml:space="preserve">Мероприятия подпрограммы </w:t>
            </w:r>
            <w:r w:rsidRPr="007A576D">
              <w:rPr>
                <w:rFonts w:ascii="Arial" w:hAnsi="Arial" w:cs="Arial"/>
                <w:b/>
                <w:sz w:val="16"/>
                <w:szCs w:val="16"/>
              </w:rPr>
              <w:t>«Организация и обеспечение осуществления бюджетного процесса, управление муниц</w:t>
            </w:r>
            <w:r w:rsidRPr="007A576D">
              <w:rPr>
                <w:rFonts w:ascii="Arial" w:hAnsi="Arial" w:cs="Arial"/>
                <w:b/>
                <w:sz w:val="16"/>
                <w:szCs w:val="16"/>
              </w:rPr>
              <w:t>и</w:t>
            </w:r>
            <w:r w:rsidRPr="007A576D">
              <w:rPr>
                <w:rFonts w:ascii="Arial" w:hAnsi="Arial" w:cs="Arial"/>
                <w:b/>
                <w:sz w:val="16"/>
                <w:szCs w:val="16"/>
              </w:rPr>
              <w:t xml:space="preserve">пальным долгом Валдайского муниципального района» </w:t>
            </w:r>
          </w:p>
        </w:tc>
      </w:tr>
    </w:tbl>
    <w:p w:rsidR="003F52BE" w:rsidRPr="007A576D" w:rsidRDefault="003F52BE" w:rsidP="003F52BE">
      <w:pPr>
        <w:jc w:val="center"/>
        <w:rPr>
          <w:rFonts w:ascii="Arial" w:hAnsi="Arial" w:cs="Arial"/>
          <w:sz w:val="16"/>
          <w:szCs w:val="16"/>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3528"/>
        <w:gridCol w:w="851"/>
        <w:gridCol w:w="566"/>
        <w:gridCol w:w="1703"/>
        <w:gridCol w:w="1292"/>
        <w:gridCol w:w="568"/>
        <w:gridCol w:w="568"/>
        <w:gridCol w:w="708"/>
        <w:gridCol w:w="566"/>
        <w:gridCol w:w="676"/>
      </w:tblGrid>
      <w:tr w:rsidR="003F52BE" w:rsidRPr="007A576D" w:rsidTr="003D03E5">
        <w:trPr>
          <w:cantSplit/>
          <w:trHeight w:val="20"/>
          <w:tblHeader/>
        </w:trPr>
        <w:tc>
          <w:tcPr>
            <w:tcW w:w="204" w:type="pct"/>
            <w:vMerge w:val="restart"/>
            <w:shd w:val="clear" w:color="auto" w:fill="auto"/>
            <w:tcMar>
              <w:left w:w="28" w:type="dxa"/>
              <w:right w:w="28" w:type="dxa"/>
            </w:tcMar>
            <w:vAlign w:val="center"/>
          </w:tcPr>
          <w:p w:rsidR="003F52BE" w:rsidRPr="007A576D" w:rsidRDefault="003F52BE" w:rsidP="003F52BE">
            <w:pPr>
              <w:jc w:val="center"/>
              <w:rPr>
                <w:rFonts w:ascii="Arial" w:hAnsi="Arial" w:cs="Arial"/>
                <w:b/>
                <w:color w:val="000000"/>
                <w:sz w:val="16"/>
                <w:szCs w:val="16"/>
              </w:rPr>
            </w:pPr>
            <w:r w:rsidRPr="007A576D">
              <w:rPr>
                <w:rFonts w:ascii="Arial" w:hAnsi="Arial" w:cs="Arial"/>
                <w:b/>
                <w:color w:val="000000"/>
                <w:sz w:val="16"/>
                <w:szCs w:val="16"/>
              </w:rPr>
              <w:t>№ п/п</w:t>
            </w:r>
          </w:p>
        </w:tc>
        <w:tc>
          <w:tcPr>
            <w:tcW w:w="1535" w:type="pct"/>
            <w:vMerge w:val="restart"/>
            <w:shd w:val="clear" w:color="auto" w:fill="auto"/>
            <w:tcMar>
              <w:left w:w="28" w:type="dxa"/>
              <w:right w:w="28" w:type="dxa"/>
            </w:tcMar>
            <w:vAlign w:val="center"/>
          </w:tcPr>
          <w:p w:rsidR="003F52BE" w:rsidRPr="007A576D" w:rsidRDefault="003F52BE" w:rsidP="003F52BE">
            <w:pPr>
              <w:jc w:val="center"/>
              <w:rPr>
                <w:rFonts w:ascii="Arial" w:hAnsi="Arial" w:cs="Arial"/>
                <w:b/>
                <w:color w:val="000000"/>
                <w:sz w:val="16"/>
                <w:szCs w:val="16"/>
              </w:rPr>
            </w:pPr>
            <w:r w:rsidRPr="007A576D">
              <w:rPr>
                <w:rFonts w:ascii="Arial" w:hAnsi="Arial" w:cs="Arial"/>
                <w:b/>
                <w:color w:val="000000"/>
                <w:sz w:val="16"/>
                <w:szCs w:val="16"/>
              </w:rPr>
              <w:t>Наименование мер</w:t>
            </w:r>
            <w:r w:rsidRPr="007A576D">
              <w:rPr>
                <w:rFonts w:ascii="Arial" w:hAnsi="Arial" w:cs="Arial"/>
                <w:b/>
                <w:color w:val="000000"/>
                <w:sz w:val="16"/>
                <w:szCs w:val="16"/>
              </w:rPr>
              <w:t>о</w:t>
            </w:r>
            <w:r w:rsidRPr="007A576D">
              <w:rPr>
                <w:rFonts w:ascii="Arial" w:hAnsi="Arial" w:cs="Arial"/>
                <w:b/>
                <w:color w:val="000000"/>
                <w:sz w:val="16"/>
                <w:szCs w:val="16"/>
              </w:rPr>
              <w:t>приятия</w:t>
            </w:r>
          </w:p>
        </w:tc>
        <w:tc>
          <w:tcPr>
            <w:tcW w:w="370" w:type="pct"/>
            <w:vMerge w:val="restart"/>
            <w:shd w:val="clear" w:color="auto" w:fill="auto"/>
            <w:tcMar>
              <w:left w:w="28" w:type="dxa"/>
              <w:right w:w="28" w:type="dxa"/>
            </w:tcMar>
            <w:vAlign w:val="center"/>
          </w:tcPr>
          <w:p w:rsidR="003F52BE" w:rsidRPr="007A576D" w:rsidRDefault="003F52BE" w:rsidP="003F52BE">
            <w:pPr>
              <w:jc w:val="center"/>
              <w:rPr>
                <w:rFonts w:ascii="Arial" w:hAnsi="Arial" w:cs="Arial"/>
                <w:b/>
                <w:color w:val="000000"/>
                <w:sz w:val="16"/>
                <w:szCs w:val="16"/>
              </w:rPr>
            </w:pPr>
            <w:r w:rsidRPr="007A576D">
              <w:rPr>
                <w:rFonts w:ascii="Arial" w:hAnsi="Arial" w:cs="Arial"/>
                <w:b/>
                <w:color w:val="000000"/>
                <w:sz w:val="16"/>
                <w:szCs w:val="16"/>
              </w:rPr>
              <w:t>Исполн</w:t>
            </w:r>
            <w:r w:rsidRPr="007A576D">
              <w:rPr>
                <w:rFonts w:ascii="Arial" w:hAnsi="Arial" w:cs="Arial"/>
                <w:b/>
                <w:color w:val="000000"/>
                <w:sz w:val="16"/>
                <w:szCs w:val="16"/>
              </w:rPr>
              <w:t>и</w:t>
            </w:r>
            <w:r w:rsidRPr="007A576D">
              <w:rPr>
                <w:rFonts w:ascii="Arial" w:hAnsi="Arial" w:cs="Arial"/>
                <w:b/>
                <w:color w:val="000000"/>
                <w:sz w:val="16"/>
                <w:szCs w:val="16"/>
              </w:rPr>
              <w:t>тель</w:t>
            </w:r>
          </w:p>
        </w:tc>
        <w:tc>
          <w:tcPr>
            <w:tcW w:w="246" w:type="pct"/>
            <w:vMerge w:val="restart"/>
            <w:shd w:val="clear" w:color="auto" w:fill="auto"/>
            <w:tcMar>
              <w:left w:w="28" w:type="dxa"/>
              <w:right w:w="28" w:type="dxa"/>
            </w:tcMar>
            <w:vAlign w:val="center"/>
          </w:tcPr>
          <w:p w:rsidR="003F52BE" w:rsidRPr="007A576D" w:rsidRDefault="003F52BE" w:rsidP="003F52BE">
            <w:pPr>
              <w:jc w:val="center"/>
              <w:rPr>
                <w:rFonts w:ascii="Arial" w:hAnsi="Arial" w:cs="Arial"/>
                <w:b/>
                <w:color w:val="000000"/>
                <w:sz w:val="16"/>
                <w:szCs w:val="16"/>
              </w:rPr>
            </w:pPr>
            <w:r w:rsidRPr="007A576D">
              <w:rPr>
                <w:rFonts w:ascii="Arial" w:hAnsi="Arial" w:cs="Arial"/>
                <w:b/>
                <w:color w:val="000000"/>
                <w:sz w:val="16"/>
                <w:szCs w:val="16"/>
              </w:rPr>
              <w:t>Срок ре</w:t>
            </w:r>
            <w:r w:rsidRPr="007A576D">
              <w:rPr>
                <w:rFonts w:ascii="Arial" w:hAnsi="Arial" w:cs="Arial"/>
                <w:b/>
                <w:color w:val="000000"/>
                <w:sz w:val="16"/>
                <w:szCs w:val="16"/>
              </w:rPr>
              <w:t>а</w:t>
            </w:r>
            <w:r w:rsidRPr="007A576D">
              <w:rPr>
                <w:rFonts w:ascii="Arial" w:hAnsi="Arial" w:cs="Arial"/>
                <w:b/>
                <w:color w:val="000000"/>
                <w:sz w:val="16"/>
                <w:szCs w:val="16"/>
              </w:rPr>
              <w:t>лиз</w:t>
            </w:r>
            <w:r w:rsidRPr="007A576D">
              <w:rPr>
                <w:rFonts w:ascii="Arial" w:hAnsi="Arial" w:cs="Arial"/>
                <w:b/>
                <w:color w:val="000000"/>
                <w:sz w:val="16"/>
                <w:szCs w:val="16"/>
              </w:rPr>
              <w:t>а</w:t>
            </w:r>
            <w:r w:rsidRPr="007A576D">
              <w:rPr>
                <w:rFonts w:ascii="Arial" w:hAnsi="Arial" w:cs="Arial"/>
                <w:b/>
                <w:color w:val="000000"/>
                <w:sz w:val="16"/>
                <w:szCs w:val="16"/>
              </w:rPr>
              <w:t>ции</w:t>
            </w:r>
          </w:p>
        </w:tc>
        <w:tc>
          <w:tcPr>
            <w:tcW w:w="741" w:type="pct"/>
            <w:vMerge w:val="restart"/>
            <w:shd w:val="clear" w:color="auto" w:fill="auto"/>
            <w:tcMar>
              <w:left w:w="28" w:type="dxa"/>
              <w:right w:w="28" w:type="dxa"/>
            </w:tcMar>
            <w:vAlign w:val="center"/>
          </w:tcPr>
          <w:p w:rsidR="003F52BE" w:rsidRPr="007A576D" w:rsidRDefault="003F52BE" w:rsidP="003F52BE">
            <w:pPr>
              <w:jc w:val="center"/>
              <w:rPr>
                <w:rFonts w:ascii="Arial" w:hAnsi="Arial" w:cs="Arial"/>
                <w:b/>
                <w:color w:val="000000"/>
                <w:sz w:val="16"/>
                <w:szCs w:val="16"/>
              </w:rPr>
            </w:pPr>
            <w:r w:rsidRPr="007A576D">
              <w:rPr>
                <w:rFonts w:ascii="Arial" w:hAnsi="Arial" w:cs="Arial"/>
                <w:b/>
                <w:color w:val="000000"/>
                <w:sz w:val="16"/>
                <w:szCs w:val="16"/>
              </w:rPr>
              <w:t>Целевой показатель (номер целевого показателя из па</w:t>
            </w:r>
            <w:r w:rsidRPr="007A576D">
              <w:rPr>
                <w:rFonts w:ascii="Arial" w:hAnsi="Arial" w:cs="Arial"/>
                <w:b/>
                <w:color w:val="000000"/>
                <w:sz w:val="16"/>
                <w:szCs w:val="16"/>
              </w:rPr>
              <w:t>с</w:t>
            </w:r>
            <w:r w:rsidRPr="007A576D">
              <w:rPr>
                <w:rFonts w:ascii="Arial" w:hAnsi="Arial" w:cs="Arial"/>
                <w:b/>
                <w:color w:val="000000"/>
                <w:sz w:val="16"/>
                <w:szCs w:val="16"/>
              </w:rPr>
              <w:t>порта подпрогра</w:t>
            </w:r>
            <w:r w:rsidRPr="007A576D">
              <w:rPr>
                <w:rFonts w:ascii="Arial" w:hAnsi="Arial" w:cs="Arial"/>
                <w:b/>
                <w:color w:val="000000"/>
                <w:sz w:val="16"/>
                <w:szCs w:val="16"/>
              </w:rPr>
              <w:t>м</w:t>
            </w:r>
            <w:r w:rsidRPr="007A576D">
              <w:rPr>
                <w:rFonts w:ascii="Arial" w:hAnsi="Arial" w:cs="Arial"/>
                <w:b/>
                <w:color w:val="000000"/>
                <w:sz w:val="16"/>
                <w:szCs w:val="16"/>
              </w:rPr>
              <w:t>мы)</w:t>
            </w:r>
          </w:p>
        </w:tc>
        <w:tc>
          <w:tcPr>
            <w:tcW w:w="562" w:type="pct"/>
            <w:vMerge w:val="restart"/>
            <w:shd w:val="clear" w:color="auto" w:fill="auto"/>
            <w:tcMar>
              <w:left w:w="28" w:type="dxa"/>
              <w:right w:w="28" w:type="dxa"/>
            </w:tcMar>
            <w:vAlign w:val="center"/>
          </w:tcPr>
          <w:p w:rsidR="003F52BE" w:rsidRPr="007A576D" w:rsidRDefault="003F52BE" w:rsidP="003F52BE">
            <w:pPr>
              <w:jc w:val="center"/>
              <w:rPr>
                <w:rFonts w:ascii="Arial" w:hAnsi="Arial" w:cs="Arial"/>
                <w:b/>
                <w:color w:val="000000"/>
                <w:sz w:val="16"/>
                <w:szCs w:val="16"/>
              </w:rPr>
            </w:pPr>
            <w:r w:rsidRPr="007A576D">
              <w:rPr>
                <w:rFonts w:ascii="Arial" w:hAnsi="Arial" w:cs="Arial"/>
                <w:b/>
                <w:color w:val="000000"/>
                <w:sz w:val="16"/>
                <w:szCs w:val="16"/>
              </w:rPr>
              <w:t>Источник ф</w:t>
            </w:r>
            <w:r w:rsidRPr="007A576D">
              <w:rPr>
                <w:rFonts w:ascii="Arial" w:hAnsi="Arial" w:cs="Arial"/>
                <w:b/>
                <w:color w:val="000000"/>
                <w:sz w:val="16"/>
                <w:szCs w:val="16"/>
              </w:rPr>
              <w:t>и</w:t>
            </w:r>
            <w:r w:rsidRPr="007A576D">
              <w:rPr>
                <w:rFonts w:ascii="Arial" w:hAnsi="Arial" w:cs="Arial"/>
                <w:b/>
                <w:color w:val="000000"/>
                <w:sz w:val="16"/>
                <w:szCs w:val="16"/>
              </w:rPr>
              <w:t>нансир</w:t>
            </w:r>
            <w:r w:rsidRPr="007A576D">
              <w:rPr>
                <w:rFonts w:ascii="Arial" w:hAnsi="Arial" w:cs="Arial"/>
                <w:b/>
                <w:color w:val="000000"/>
                <w:sz w:val="16"/>
                <w:szCs w:val="16"/>
              </w:rPr>
              <w:t>о</w:t>
            </w:r>
            <w:r w:rsidRPr="007A576D">
              <w:rPr>
                <w:rFonts w:ascii="Arial" w:hAnsi="Arial" w:cs="Arial"/>
                <w:b/>
                <w:color w:val="000000"/>
                <w:sz w:val="16"/>
                <w:szCs w:val="16"/>
              </w:rPr>
              <w:t>вания</w:t>
            </w:r>
          </w:p>
        </w:tc>
        <w:tc>
          <w:tcPr>
            <w:tcW w:w="1342" w:type="pct"/>
            <w:gridSpan w:val="5"/>
            <w:shd w:val="clear" w:color="auto" w:fill="auto"/>
            <w:tcMar>
              <w:left w:w="28" w:type="dxa"/>
              <w:right w:w="28" w:type="dxa"/>
            </w:tcMar>
            <w:vAlign w:val="center"/>
          </w:tcPr>
          <w:p w:rsidR="003F52BE" w:rsidRPr="007A576D" w:rsidRDefault="003F52BE" w:rsidP="003F52BE">
            <w:pPr>
              <w:jc w:val="center"/>
              <w:rPr>
                <w:rFonts w:ascii="Arial" w:hAnsi="Arial" w:cs="Arial"/>
                <w:b/>
                <w:color w:val="000000"/>
                <w:sz w:val="16"/>
                <w:szCs w:val="16"/>
              </w:rPr>
            </w:pPr>
            <w:r w:rsidRPr="007A576D">
              <w:rPr>
                <w:rFonts w:ascii="Arial" w:hAnsi="Arial" w:cs="Arial"/>
                <w:b/>
                <w:color w:val="000000"/>
                <w:sz w:val="16"/>
                <w:szCs w:val="16"/>
              </w:rPr>
              <w:t>Объем финансирования по годам (тыс.руб.)</w:t>
            </w:r>
          </w:p>
        </w:tc>
      </w:tr>
      <w:tr w:rsidR="003D03E5" w:rsidRPr="007A576D" w:rsidTr="003D03E5">
        <w:trPr>
          <w:cantSplit/>
          <w:trHeight w:val="20"/>
          <w:tblHeader/>
        </w:trPr>
        <w:tc>
          <w:tcPr>
            <w:tcW w:w="204" w:type="pct"/>
            <w:vMerge/>
            <w:shd w:val="clear" w:color="auto" w:fill="auto"/>
            <w:tcMar>
              <w:left w:w="28" w:type="dxa"/>
              <w:right w:w="28" w:type="dxa"/>
            </w:tcMar>
            <w:vAlign w:val="center"/>
          </w:tcPr>
          <w:p w:rsidR="003F52BE" w:rsidRPr="007A576D" w:rsidRDefault="003F52BE" w:rsidP="003F52BE">
            <w:pPr>
              <w:rPr>
                <w:rFonts w:ascii="Arial" w:hAnsi="Arial" w:cs="Arial"/>
                <w:b/>
                <w:color w:val="000000"/>
                <w:sz w:val="16"/>
                <w:szCs w:val="16"/>
              </w:rPr>
            </w:pPr>
          </w:p>
        </w:tc>
        <w:tc>
          <w:tcPr>
            <w:tcW w:w="1535" w:type="pct"/>
            <w:vMerge/>
            <w:shd w:val="clear" w:color="auto" w:fill="auto"/>
            <w:tcMar>
              <w:left w:w="28" w:type="dxa"/>
              <w:right w:w="28" w:type="dxa"/>
            </w:tcMar>
            <w:vAlign w:val="center"/>
          </w:tcPr>
          <w:p w:rsidR="003F52BE" w:rsidRPr="007A576D" w:rsidRDefault="003F52BE" w:rsidP="003F52BE">
            <w:pPr>
              <w:rPr>
                <w:rFonts w:ascii="Arial" w:hAnsi="Arial" w:cs="Arial"/>
                <w:b/>
                <w:color w:val="000000"/>
                <w:sz w:val="16"/>
                <w:szCs w:val="16"/>
              </w:rPr>
            </w:pPr>
          </w:p>
        </w:tc>
        <w:tc>
          <w:tcPr>
            <w:tcW w:w="370" w:type="pct"/>
            <w:vMerge/>
            <w:shd w:val="clear" w:color="auto" w:fill="auto"/>
            <w:tcMar>
              <w:left w:w="28" w:type="dxa"/>
              <w:right w:w="28" w:type="dxa"/>
            </w:tcMar>
            <w:vAlign w:val="center"/>
          </w:tcPr>
          <w:p w:rsidR="003F52BE" w:rsidRPr="007A576D" w:rsidRDefault="003F52BE" w:rsidP="003F52BE">
            <w:pPr>
              <w:rPr>
                <w:rFonts w:ascii="Arial" w:hAnsi="Arial" w:cs="Arial"/>
                <w:b/>
                <w:color w:val="000000"/>
                <w:sz w:val="16"/>
                <w:szCs w:val="16"/>
              </w:rPr>
            </w:pPr>
          </w:p>
        </w:tc>
        <w:tc>
          <w:tcPr>
            <w:tcW w:w="246" w:type="pct"/>
            <w:vMerge/>
            <w:shd w:val="clear" w:color="auto" w:fill="auto"/>
            <w:tcMar>
              <w:left w:w="28" w:type="dxa"/>
              <w:right w:w="28" w:type="dxa"/>
            </w:tcMar>
            <w:vAlign w:val="center"/>
          </w:tcPr>
          <w:p w:rsidR="003F52BE" w:rsidRPr="007A576D" w:rsidRDefault="003F52BE" w:rsidP="003F52BE">
            <w:pPr>
              <w:rPr>
                <w:rFonts w:ascii="Arial" w:hAnsi="Arial" w:cs="Arial"/>
                <w:b/>
                <w:color w:val="000000"/>
                <w:sz w:val="16"/>
                <w:szCs w:val="16"/>
              </w:rPr>
            </w:pPr>
          </w:p>
        </w:tc>
        <w:tc>
          <w:tcPr>
            <w:tcW w:w="741" w:type="pct"/>
            <w:vMerge/>
            <w:shd w:val="clear" w:color="auto" w:fill="auto"/>
            <w:tcMar>
              <w:left w:w="28" w:type="dxa"/>
              <w:right w:w="28" w:type="dxa"/>
            </w:tcMar>
            <w:vAlign w:val="center"/>
          </w:tcPr>
          <w:p w:rsidR="003F52BE" w:rsidRPr="007A576D" w:rsidRDefault="003F52BE" w:rsidP="003F52BE">
            <w:pPr>
              <w:rPr>
                <w:rFonts w:ascii="Arial" w:hAnsi="Arial" w:cs="Arial"/>
                <w:b/>
                <w:color w:val="000000"/>
                <w:sz w:val="16"/>
                <w:szCs w:val="16"/>
                <w:highlight w:val="red"/>
              </w:rPr>
            </w:pPr>
          </w:p>
        </w:tc>
        <w:tc>
          <w:tcPr>
            <w:tcW w:w="562" w:type="pct"/>
            <w:vMerge/>
            <w:shd w:val="clear" w:color="auto" w:fill="auto"/>
            <w:tcMar>
              <w:left w:w="28" w:type="dxa"/>
              <w:right w:w="28" w:type="dxa"/>
            </w:tcMar>
            <w:vAlign w:val="center"/>
          </w:tcPr>
          <w:p w:rsidR="003F52BE" w:rsidRPr="007A576D" w:rsidRDefault="003F52BE" w:rsidP="003F52BE">
            <w:pPr>
              <w:rPr>
                <w:rFonts w:ascii="Arial" w:hAnsi="Arial" w:cs="Arial"/>
                <w:b/>
                <w:color w:val="000000"/>
                <w:sz w:val="16"/>
                <w:szCs w:val="16"/>
                <w:highlight w:val="red"/>
              </w:rPr>
            </w:pPr>
          </w:p>
        </w:tc>
        <w:tc>
          <w:tcPr>
            <w:tcW w:w="247" w:type="pct"/>
            <w:shd w:val="clear" w:color="auto" w:fill="auto"/>
            <w:tcMar>
              <w:left w:w="28" w:type="dxa"/>
              <w:right w:w="28" w:type="dxa"/>
            </w:tcMar>
            <w:vAlign w:val="center"/>
          </w:tcPr>
          <w:p w:rsidR="003F52BE" w:rsidRPr="007A576D" w:rsidRDefault="003F52BE" w:rsidP="003F52BE">
            <w:pPr>
              <w:jc w:val="center"/>
              <w:rPr>
                <w:rFonts w:ascii="Arial" w:hAnsi="Arial" w:cs="Arial"/>
                <w:b/>
                <w:color w:val="000000"/>
                <w:sz w:val="16"/>
                <w:szCs w:val="16"/>
              </w:rPr>
            </w:pPr>
            <w:r w:rsidRPr="007A576D">
              <w:rPr>
                <w:rFonts w:ascii="Arial" w:hAnsi="Arial" w:cs="Arial"/>
                <w:b/>
                <w:color w:val="000000"/>
                <w:sz w:val="16"/>
                <w:szCs w:val="16"/>
              </w:rPr>
              <w:t>2020</w:t>
            </w:r>
          </w:p>
        </w:tc>
        <w:tc>
          <w:tcPr>
            <w:tcW w:w="247" w:type="pct"/>
            <w:shd w:val="clear" w:color="auto" w:fill="auto"/>
            <w:tcMar>
              <w:left w:w="28" w:type="dxa"/>
              <w:right w:w="28" w:type="dxa"/>
            </w:tcMar>
            <w:vAlign w:val="center"/>
          </w:tcPr>
          <w:p w:rsidR="003F52BE" w:rsidRPr="007A576D" w:rsidRDefault="003F52BE" w:rsidP="003F52BE">
            <w:pPr>
              <w:jc w:val="center"/>
              <w:rPr>
                <w:rFonts w:ascii="Arial" w:hAnsi="Arial" w:cs="Arial"/>
                <w:b/>
                <w:color w:val="000000"/>
                <w:sz w:val="16"/>
                <w:szCs w:val="16"/>
              </w:rPr>
            </w:pPr>
            <w:r w:rsidRPr="007A576D">
              <w:rPr>
                <w:rFonts w:ascii="Arial" w:hAnsi="Arial" w:cs="Arial"/>
                <w:b/>
                <w:color w:val="000000"/>
                <w:sz w:val="16"/>
                <w:szCs w:val="16"/>
              </w:rPr>
              <w:t>2021</w:t>
            </w:r>
          </w:p>
        </w:tc>
        <w:tc>
          <w:tcPr>
            <w:tcW w:w="308" w:type="pct"/>
            <w:shd w:val="clear" w:color="auto" w:fill="auto"/>
            <w:tcMar>
              <w:left w:w="28" w:type="dxa"/>
              <w:right w:w="28" w:type="dxa"/>
            </w:tcMar>
            <w:vAlign w:val="center"/>
          </w:tcPr>
          <w:p w:rsidR="003F52BE" w:rsidRPr="007A576D" w:rsidRDefault="003F52BE" w:rsidP="003F52BE">
            <w:pPr>
              <w:jc w:val="center"/>
              <w:rPr>
                <w:rFonts w:ascii="Arial" w:hAnsi="Arial" w:cs="Arial"/>
                <w:b/>
                <w:color w:val="000000"/>
                <w:sz w:val="16"/>
                <w:szCs w:val="16"/>
              </w:rPr>
            </w:pPr>
            <w:r w:rsidRPr="007A576D">
              <w:rPr>
                <w:rFonts w:ascii="Arial" w:hAnsi="Arial" w:cs="Arial"/>
                <w:b/>
                <w:color w:val="000000"/>
                <w:sz w:val="16"/>
                <w:szCs w:val="16"/>
              </w:rPr>
              <w:t>2022</w:t>
            </w:r>
          </w:p>
        </w:tc>
        <w:tc>
          <w:tcPr>
            <w:tcW w:w="246" w:type="pct"/>
            <w:shd w:val="clear" w:color="auto" w:fill="auto"/>
            <w:tcMar>
              <w:left w:w="28" w:type="dxa"/>
              <w:right w:w="28" w:type="dxa"/>
            </w:tcMar>
            <w:vAlign w:val="center"/>
          </w:tcPr>
          <w:p w:rsidR="003F52BE" w:rsidRPr="007A576D" w:rsidRDefault="003F52BE" w:rsidP="003F52BE">
            <w:pPr>
              <w:jc w:val="center"/>
              <w:rPr>
                <w:rFonts w:ascii="Arial" w:hAnsi="Arial" w:cs="Arial"/>
                <w:b/>
                <w:color w:val="000000"/>
                <w:sz w:val="16"/>
                <w:szCs w:val="16"/>
              </w:rPr>
            </w:pPr>
            <w:r w:rsidRPr="007A576D">
              <w:rPr>
                <w:rFonts w:ascii="Arial" w:hAnsi="Arial" w:cs="Arial"/>
                <w:b/>
                <w:color w:val="000000"/>
                <w:sz w:val="16"/>
                <w:szCs w:val="16"/>
              </w:rPr>
              <w:t>2023</w:t>
            </w:r>
          </w:p>
        </w:tc>
        <w:tc>
          <w:tcPr>
            <w:tcW w:w="294" w:type="pct"/>
            <w:shd w:val="clear" w:color="auto" w:fill="auto"/>
            <w:tcMar>
              <w:left w:w="28" w:type="dxa"/>
              <w:right w:w="28" w:type="dxa"/>
            </w:tcMar>
            <w:vAlign w:val="center"/>
          </w:tcPr>
          <w:p w:rsidR="003F52BE" w:rsidRPr="007A576D" w:rsidRDefault="003F52BE" w:rsidP="003F52BE">
            <w:pPr>
              <w:jc w:val="center"/>
              <w:rPr>
                <w:rFonts w:ascii="Arial" w:hAnsi="Arial" w:cs="Arial"/>
                <w:b/>
                <w:color w:val="000000"/>
                <w:sz w:val="16"/>
                <w:szCs w:val="16"/>
              </w:rPr>
            </w:pPr>
            <w:r w:rsidRPr="007A576D">
              <w:rPr>
                <w:rFonts w:ascii="Arial" w:hAnsi="Arial" w:cs="Arial"/>
                <w:b/>
                <w:color w:val="000000"/>
                <w:sz w:val="16"/>
                <w:szCs w:val="16"/>
              </w:rPr>
              <w:t>2024</w:t>
            </w:r>
          </w:p>
        </w:tc>
      </w:tr>
      <w:tr w:rsidR="003D03E5" w:rsidRPr="007A576D" w:rsidTr="003D03E5">
        <w:trPr>
          <w:cantSplit/>
          <w:trHeight w:val="20"/>
          <w:tblHeader/>
        </w:trPr>
        <w:tc>
          <w:tcPr>
            <w:tcW w:w="204" w:type="pct"/>
            <w:shd w:val="clear" w:color="auto" w:fill="auto"/>
            <w:tcMar>
              <w:left w:w="28" w:type="dxa"/>
              <w:right w:w="28" w:type="dxa"/>
            </w:tcMar>
            <w:vAlign w:val="cente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1</w:t>
            </w:r>
          </w:p>
        </w:tc>
        <w:tc>
          <w:tcPr>
            <w:tcW w:w="1535" w:type="pct"/>
            <w:shd w:val="clear" w:color="auto" w:fill="auto"/>
            <w:tcMar>
              <w:left w:w="28" w:type="dxa"/>
              <w:right w:w="28" w:type="dxa"/>
            </w:tcMar>
            <w:vAlign w:val="cente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2</w:t>
            </w:r>
          </w:p>
        </w:tc>
        <w:tc>
          <w:tcPr>
            <w:tcW w:w="370" w:type="pct"/>
            <w:shd w:val="clear" w:color="auto" w:fill="auto"/>
            <w:tcMar>
              <w:left w:w="28" w:type="dxa"/>
              <w:right w:w="28" w:type="dxa"/>
            </w:tcMar>
            <w:vAlign w:val="cente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3</w:t>
            </w:r>
          </w:p>
        </w:tc>
        <w:tc>
          <w:tcPr>
            <w:tcW w:w="246" w:type="pct"/>
            <w:shd w:val="clear" w:color="auto" w:fill="auto"/>
            <w:tcMar>
              <w:left w:w="28" w:type="dxa"/>
              <w:right w:w="28" w:type="dxa"/>
            </w:tcMar>
            <w:vAlign w:val="cente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4</w:t>
            </w:r>
          </w:p>
        </w:tc>
        <w:tc>
          <w:tcPr>
            <w:tcW w:w="741" w:type="pct"/>
            <w:shd w:val="clear" w:color="auto" w:fill="auto"/>
            <w:tcMar>
              <w:left w:w="28" w:type="dxa"/>
              <w:right w:w="28" w:type="dxa"/>
            </w:tcMar>
            <w:vAlign w:val="cente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5</w:t>
            </w:r>
          </w:p>
        </w:tc>
        <w:tc>
          <w:tcPr>
            <w:tcW w:w="562" w:type="pct"/>
            <w:shd w:val="clear" w:color="auto" w:fill="auto"/>
            <w:tcMar>
              <w:left w:w="28" w:type="dxa"/>
              <w:right w:w="28" w:type="dxa"/>
            </w:tcMar>
            <w:vAlign w:val="cente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6</w:t>
            </w:r>
          </w:p>
        </w:tc>
        <w:tc>
          <w:tcPr>
            <w:tcW w:w="247" w:type="pct"/>
            <w:shd w:val="clear" w:color="auto" w:fill="auto"/>
            <w:tcMar>
              <w:left w:w="28" w:type="dxa"/>
              <w:right w:w="28" w:type="dxa"/>
            </w:tcMar>
            <w:vAlign w:val="cente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7</w:t>
            </w:r>
          </w:p>
        </w:tc>
        <w:tc>
          <w:tcPr>
            <w:tcW w:w="247" w:type="pct"/>
            <w:shd w:val="clear" w:color="auto" w:fill="auto"/>
            <w:tcMar>
              <w:left w:w="28" w:type="dxa"/>
              <w:right w:w="28" w:type="dxa"/>
            </w:tcMar>
            <w:vAlign w:val="cente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8</w:t>
            </w:r>
          </w:p>
        </w:tc>
        <w:tc>
          <w:tcPr>
            <w:tcW w:w="308" w:type="pct"/>
            <w:shd w:val="clear" w:color="auto" w:fill="auto"/>
            <w:tcMar>
              <w:left w:w="28" w:type="dxa"/>
              <w:right w:w="28" w:type="dxa"/>
            </w:tcMar>
            <w:vAlign w:val="cente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9</w:t>
            </w:r>
          </w:p>
        </w:tc>
        <w:tc>
          <w:tcPr>
            <w:tcW w:w="246" w:type="pct"/>
            <w:shd w:val="clear" w:color="auto" w:fill="auto"/>
            <w:tcMar>
              <w:left w:w="28" w:type="dxa"/>
              <w:right w:w="28" w:type="dxa"/>
            </w:tcMar>
            <w:vAlign w:val="cente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10</w:t>
            </w:r>
          </w:p>
        </w:tc>
        <w:tc>
          <w:tcPr>
            <w:tcW w:w="294" w:type="pct"/>
            <w:shd w:val="clear" w:color="auto" w:fill="auto"/>
            <w:tcMar>
              <w:left w:w="28" w:type="dxa"/>
              <w:right w:w="28" w:type="dxa"/>
            </w:tcMar>
            <w:vAlign w:val="cente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11</w:t>
            </w:r>
          </w:p>
        </w:tc>
      </w:tr>
      <w:tr w:rsidR="003F52BE" w:rsidRPr="007A576D" w:rsidTr="003F52BE">
        <w:trPr>
          <w:cantSplit/>
          <w:trHeight w:val="20"/>
          <w:tblHeader/>
        </w:trPr>
        <w:tc>
          <w:tcPr>
            <w:tcW w:w="204"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1.</w:t>
            </w:r>
          </w:p>
        </w:tc>
        <w:tc>
          <w:tcPr>
            <w:tcW w:w="4796" w:type="pct"/>
            <w:gridSpan w:val="10"/>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 xml:space="preserve">Задача 1. Обеспечение исполнения долговых обязательств </w:t>
            </w:r>
            <w:r w:rsidRPr="007A576D">
              <w:rPr>
                <w:rFonts w:ascii="Arial" w:hAnsi="Arial" w:cs="Arial"/>
                <w:sz w:val="16"/>
                <w:szCs w:val="16"/>
              </w:rPr>
              <w:t xml:space="preserve">муниципального района </w:t>
            </w:r>
          </w:p>
        </w:tc>
      </w:tr>
      <w:tr w:rsidR="003D03E5" w:rsidRPr="007A576D" w:rsidTr="003D03E5">
        <w:trPr>
          <w:cantSplit/>
          <w:trHeight w:val="20"/>
          <w:tblHeader/>
        </w:trPr>
        <w:tc>
          <w:tcPr>
            <w:tcW w:w="204"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1.1.</w:t>
            </w:r>
          </w:p>
        </w:tc>
        <w:tc>
          <w:tcPr>
            <w:tcW w:w="1535"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 xml:space="preserve">Формирование программ </w:t>
            </w:r>
            <w:r w:rsidRPr="007A576D">
              <w:rPr>
                <w:rFonts w:ascii="Arial" w:hAnsi="Arial" w:cs="Arial"/>
                <w:sz w:val="16"/>
                <w:szCs w:val="16"/>
              </w:rPr>
              <w:t>муниципальных</w:t>
            </w:r>
            <w:r w:rsidRPr="007A576D">
              <w:rPr>
                <w:rFonts w:ascii="Arial" w:hAnsi="Arial" w:cs="Arial"/>
                <w:color w:val="000000"/>
                <w:sz w:val="16"/>
                <w:szCs w:val="16"/>
              </w:rPr>
              <w:t xml:space="preserve"> заи</w:t>
            </w:r>
            <w:r w:rsidRPr="007A576D">
              <w:rPr>
                <w:rFonts w:ascii="Arial" w:hAnsi="Arial" w:cs="Arial"/>
                <w:color w:val="000000"/>
                <w:sz w:val="16"/>
                <w:szCs w:val="16"/>
              </w:rPr>
              <w:t>м</w:t>
            </w:r>
            <w:r w:rsidRPr="007A576D">
              <w:rPr>
                <w:rFonts w:ascii="Arial" w:hAnsi="Arial" w:cs="Arial"/>
                <w:color w:val="000000"/>
                <w:sz w:val="16"/>
                <w:szCs w:val="16"/>
              </w:rPr>
              <w:t xml:space="preserve">ствований и </w:t>
            </w:r>
            <w:r w:rsidRPr="007A576D">
              <w:rPr>
                <w:rFonts w:ascii="Arial" w:hAnsi="Arial" w:cs="Arial"/>
                <w:sz w:val="16"/>
                <w:szCs w:val="16"/>
              </w:rPr>
              <w:t xml:space="preserve">муниципальных </w:t>
            </w:r>
            <w:r w:rsidRPr="007A576D">
              <w:rPr>
                <w:rFonts w:ascii="Arial" w:hAnsi="Arial" w:cs="Arial"/>
                <w:color w:val="000000"/>
                <w:sz w:val="16"/>
                <w:szCs w:val="16"/>
              </w:rPr>
              <w:t xml:space="preserve"> гарантий </w:t>
            </w:r>
            <w:r w:rsidRPr="007A576D">
              <w:rPr>
                <w:rFonts w:ascii="Arial" w:hAnsi="Arial" w:cs="Arial"/>
                <w:sz w:val="16"/>
                <w:szCs w:val="16"/>
              </w:rPr>
              <w:t>муниц</w:t>
            </w:r>
            <w:r w:rsidRPr="007A576D">
              <w:rPr>
                <w:rFonts w:ascii="Arial" w:hAnsi="Arial" w:cs="Arial"/>
                <w:sz w:val="16"/>
                <w:szCs w:val="16"/>
              </w:rPr>
              <w:t>и</w:t>
            </w:r>
            <w:r w:rsidRPr="007A576D">
              <w:rPr>
                <w:rFonts w:ascii="Arial" w:hAnsi="Arial" w:cs="Arial"/>
                <w:sz w:val="16"/>
                <w:szCs w:val="16"/>
              </w:rPr>
              <w:t xml:space="preserve">пального района </w:t>
            </w:r>
          </w:p>
        </w:tc>
        <w:tc>
          <w:tcPr>
            <w:tcW w:w="370"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ком</w:t>
            </w:r>
            <w:r w:rsidRPr="007A576D">
              <w:rPr>
                <w:rFonts w:ascii="Arial" w:hAnsi="Arial" w:cs="Arial"/>
                <w:color w:val="000000"/>
                <w:sz w:val="16"/>
                <w:szCs w:val="16"/>
              </w:rPr>
              <w:t>и</w:t>
            </w:r>
            <w:r w:rsidRPr="007A576D">
              <w:rPr>
                <w:rFonts w:ascii="Arial" w:hAnsi="Arial" w:cs="Arial"/>
                <w:color w:val="000000"/>
                <w:sz w:val="16"/>
                <w:szCs w:val="16"/>
              </w:rPr>
              <w:t>тет фина</w:t>
            </w:r>
            <w:r w:rsidRPr="007A576D">
              <w:rPr>
                <w:rFonts w:ascii="Arial" w:hAnsi="Arial" w:cs="Arial"/>
                <w:color w:val="000000"/>
                <w:sz w:val="16"/>
                <w:szCs w:val="16"/>
              </w:rPr>
              <w:t>н</w:t>
            </w:r>
            <w:r w:rsidRPr="007A576D">
              <w:rPr>
                <w:rFonts w:ascii="Arial" w:hAnsi="Arial" w:cs="Arial"/>
                <w:color w:val="000000"/>
                <w:sz w:val="16"/>
                <w:szCs w:val="16"/>
              </w:rPr>
              <w:t>сов</w:t>
            </w:r>
          </w:p>
        </w:tc>
        <w:tc>
          <w:tcPr>
            <w:tcW w:w="246"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2020-2024 г</w:t>
            </w:r>
            <w:r w:rsidRPr="007A576D">
              <w:rPr>
                <w:rFonts w:ascii="Arial" w:hAnsi="Arial" w:cs="Arial"/>
                <w:color w:val="000000"/>
                <w:sz w:val="16"/>
                <w:szCs w:val="16"/>
              </w:rPr>
              <w:t>о</w:t>
            </w:r>
            <w:r w:rsidRPr="007A576D">
              <w:rPr>
                <w:rFonts w:ascii="Arial" w:hAnsi="Arial" w:cs="Arial"/>
                <w:color w:val="000000"/>
                <w:sz w:val="16"/>
                <w:szCs w:val="16"/>
              </w:rPr>
              <w:t>ды</w:t>
            </w:r>
          </w:p>
        </w:tc>
        <w:tc>
          <w:tcPr>
            <w:tcW w:w="741"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1.2</w:t>
            </w:r>
          </w:p>
        </w:tc>
        <w:tc>
          <w:tcPr>
            <w:tcW w:w="562"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47"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47"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308"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46"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94"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p w:rsidR="003F52BE" w:rsidRPr="007A576D" w:rsidRDefault="003F52BE" w:rsidP="003F52BE">
            <w:pPr>
              <w:jc w:val="center"/>
              <w:rPr>
                <w:rFonts w:ascii="Arial" w:hAnsi="Arial" w:cs="Arial"/>
                <w:color w:val="000000"/>
                <w:sz w:val="16"/>
                <w:szCs w:val="16"/>
              </w:rPr>
            </w:pPr>
          </w:p>
        </w:tc>
      </w:tr>
      <w:tr w:rsidR="003D03E5" w:rsidRPr="007A576D" w:rsidTr="003D03E5">
        <w:trPr>
          <w:cantSplit/>
          <w:trHeight w:val="20"/>
          <w:tblHeader/>
        </w:trPr>
        <w:tc>
          <w:tcPr>
            <w:tcW w:w="204"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1.1.1.</w:t>
            </w:r>
          </w:p>
        </w:tc>
        <w:tc>
          <w:tcPr>
            <w:tcW w:w="1535"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 xml:space="preserve">Определение верхнего предела </w:t>
            </w:r>
            <w:r w:rsidRPr="007A576D">
              <w:rPr>
                <w:rFonts w:ascii="Arial" w:hAnsi="Arial" w:cs="Arial"/>
                <w:sz w:val="16"/>
                <w:szCs w:val="16"/>
              </w:rPr>
              <w:t>муниципал</w:t>
            </w:r>
            <w:r w:rsidRPr="007A576D">
              <w:rPr>
                <w:rFonts w:ascii="Arial" w:hAnsi="Arial" w:cs="Arial"/>
                <w:sz w:val="16"/>
                <w:szCs w:val="16"/>
              </w:rPr>
              <w:t>ь</w:t>
            </w:r>
            <w:r w:rsidRPr="007A576D">
              <w:rPr>
                <w:rFonts w:ascii="Arial" w:hAnsi="Arial" w:cs="Arial"/>
                <w:sz w:val="16"/>
                <w:szCs w:val="16"/>
              </w:rPr>
              <w:t>ного</w:t>
            </w:r>
            <w:r w:rsidRPr="007A576D">
              <w:rPr>
                <w:rFonts w:ascii="Arial" w:hAnsi="Arial" w:cs="Arial"/>
                <w:color w:val="000000"/>
                <w:sz w:val="16"/>
                <w:szCs w:val="16"/>
              </w:rPr>
              <w:t xml:space="preserve"> долга </w:t>
            </w:r>
            <w:r w:rsidRPr="007A576D">
              <w:rPr>
                <w:rFonts w:ascii="Arial" w:hAnsi="Arial" w:cs="Arial"/>
                <w:sz w:val="16"/>
                <w:szCs w:val="16"/>
              </w:rPr>
              <w:t>муниципального</w:t>
            </w:r>
            <w:r w:rsidRPr="007A576D">
              <w:rPr>
                <w:rFonts w:ascii="Arial" w:hAnsi="Arial" w:cs="Arial"/>
                <w:color w:val="000000"/>
                <w:sz w:val="16"/>
                <w:szCs w:val="16"/>
              </w:rPr>
              <w:t xml:space="preserve"> района (в том числе по</w:t>
            </w:r>
            <w:r w:rsidRPr="007A576D">
              <w:rPr>
                <w:rFonts w:ascii="Arial" w:hAnsi="Arial" w:cs="Arial"/>
                <w:sz w:val="16"/>
                <w:szCs w:val="16"/>
              </w:rPr>
              <w:t xml:space="preserve"> муниципальным </w:t>
            </w:r>
            <w:r w:rsidRPr="007A576D">
              <w:rPr>
                <w:rFonts w:ascii="Arial" w:hAnsi="Arial" w:cs="Arial"/>
                <w:color w:val="000000"/>
                <w:sz w:val="16"/>
                <w:szCs w:val="16"/>
              </w:rPr>
              <w:t xml:space="preserve"> гарантиям) на к</w:t>
            </w:r>
            <w:r w:rsidRPr="007A576D">
              <w:rPr>
                <w:rFonts w:ascii="Arial" w:hAnsi="Arial" w:cs="Arial"/>
                <w:color w:val="000000"/>
                <w:sz w:val="16"/>
                <w:szCs w:val="16"/>
              </w:rPr>
              <w:t>о</w:t>
            </w:r>
            <w:r w:rsidRPr="007A576D">
              <w:rPr>
                <w:rFonts w:ascii="Arial" w:hAnsi="Arial" w:cs="Arial"/>
                <w:color w:val="000000"/>
                <w:sz w:val="16"/>
                <w:szCs w:val="16"/>
              </w:rPr>
              <w:t>нец оч</w:t>
            </w:r>
            <w:r w:rsidRPr="007A576D">
              <w:rPr>
                <w:rFonts w:ascii="Arial" w:hAnsi="Arial" w:cs="Arial"/>
                <w:color w:val="000000"/>
                <w:sz w:val="16"/>
                <w:szCs w:val="16"/>
              </w:rPr>
              <w:t>е</w:t>
            </w:r>
            <w:r w:rsidRPr="007A576D">
              <w:rPr>
                <w:rFonts w:ascii="Arial" w:hAnsi="Arial" w:cs="Arial"/>
                <w:color w:val="000000"/>
                <w:sz w:val="16"/>
                <w:szCs w:val="16"/>
              </w:rPr>
              <w:t>редного финансового года и каждого года пл</w:t>
            </w:r>
            <w:r w:rsidRPr="007A576D">
              <w:rPr>
                <w:rFonts w:ascii="Arial" w:hAnsi="Arial" w:cs="Arial"/>
                <w:color w:val="000000"/>
                <w:sz w:val="16"/>
                <w:szCs w:val="16"/>
              </w:rPr>
              <w:t>а</w:t>
            </w:r>
            <w:r w:rsidRPr="007A576D">
              <w:rPr>
                <w:rFonts w:ascii="Arial" w:hAnsi="Arial" w:cs="Arial"/>
                <w:color w:val="000000"/>
                <w:sz w:val="16"/>
                <w:szCs w:val="16"/>
              </w:rPr>
              <w:t>нового периода</w:t>
            </w:r>
          </w:p>
        </w:tc>
        <w:tc>
          <w:tcPr>
            <w:tcW w:w="370"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ком</w:t>
            </w:r>
            <w:r w:rsidRPr="007A576D">
              <w:rPr>
                <w:rFonts w:ascii="Arial" w:hAnsi="Arial" w:cs="Arial"/>
                <w:color w:val="000000"/>
                <w:sz w:val="16"/>
                <w:szCs w:val="16"/>
              </w:rPr>
              <w:t>и</w:t>
            </w:r>
            <w:r w:rsidRPr="007A576D">
              <w:rPr>
                <w:rFonts w:ascii="Arial" w:hAnsi="Arial" w:cs="Arial"/>
                <w:color w:val="000000"/>
                <w:sz w:val="16"/>
                <w:szCs w:val="16"/>
              </w:rPr>
              <w:t>тет фина</w:t>
            </w:r>
            <w:r w:rsidRPr="007A576D">
              <w:rPr>
                <w:rFonts w:ascii="Arial" w:hAnsi="Arial" w:cs="Arial"/>
                <w:color w:val="000000"/>
                <w:sz w:val="16"/>
                <w:szCs w:val="16"/>
              </w:rPr>
              <w:t>н</w:t>
            </w:r>
            <w:r w:rsidRPr="007A576D">
              <w:rPr>
                <w:rFonts w:ascii="Arial" w:hAnsi="Arial" w:cs="Arial"/>
                <w:color w:val="000000"/>
                <w:sz w:val="16"/>
                <w:szCs w:val="16"/>
              </w:rPr>
              <w:t>сов</w:t>
            </w:r>
          </w:p>
        </w:tc>
        <w:tc>
          <w:tcPr>
            <w:tcW w:w="246"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2020-2024 г</w:t>
            </w:r>
            <w:r w:rsidRPr="007A576D">
              <w:rPr>
                <w:rFonts w:ascii="Arial" w:hAnsi="Arial" w:cs="Arial"/>
                <w:color w:val="000000"/>
                <w:sz w:val="16"/>
                <w:szCs w:val="16"/>
              </w:rPr>
              <w:t>о</w:t>
            </w:r>
            <w:r w:rsidRPr="007A576D">
              <w:rPr>
                <w:rFonts w:ascii="Arial" w:hAnsi="Arial" w:cs="Arial"/>
                <w:color w:val="000000"/>
                <w:sz w:val="16"/>
                <w:szCs w:val="16"/>
              </w:rPr>
              <w:t>ды</w:t>
            </w:r>
          </w:p>
        </w:tc>
        <w:tc>
          <w:tcPr>
            <w:tcW w:w="741"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1.2</w:t>
            </w:r>
          </w:p>
        </w:tc>
        <w:tc>
          <w:tcPr>
            <w:tcW w:w="562"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47"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47"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308"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46"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94"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p w:rsidR="003F52BE" w:rsidRPr="007A576D" w:rsidRDefault="003F52BE" w:rsidP="003F52BE">
            <w:pPr>
              <w:jc w:val="center"/>
              <w:rPr>
                <w:rFonts w:ascii="Arial" w:hAnsi="Arial" w:cs="Arial"/>
                <w:color w:val="000000"/>
                <w:sz w:val="16"/>
                <w:szCs w:val="16"/>
              </w:rPr>
            </w:pPr>
          </w:p>
        </w:tc>
      </w:tr>
      <w:tr w:rsidR="003D03E5" w:rsidRPr="007A576D" w:rsidTr="003D03E5">
        <w:trPr>
          <w:cantSplit/>
          <w:trHeight w:val="20"/>
          <w:tblHeader/>
        </w:trPr>
        <w:tc>
          <w:tcPr>
            <w:tcW w:w="204"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1.1.2.</w:t>
            </w:r>
          </w:p>
        </w:tc>
        <w:tc>
          <w:tcPr>
            <w:tcW w:w="1535"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 xml:space="preserve">Формирование программы </w:t>
            </w:r>
            <w:r w:rsidRPr="007A576D">
              <w:rPr>
                <w:rFonts w:ascii="Arial" w:hAnsi="Arial" w:cs="Arial"/>
                <w:sz w:val="16"/>
                <w:szCs w:val="16"/>
              </w:rPr>
              <w:t>муниц</w:t>
            </w:r>
            <w:r w:rsidRPr="007A576D">
              <w:rPr>
                <w:rFonts w:ascii="Arial" w:hAnsi="Arial" w:cs="Arial"/>
                <w:sz w:val="16"/>
                <w:szCs w:val="16"/>
              </w:rPr>
              <w:t>и</w:t>
            </w:r>
            <w:r w:rsidRPr="007A576D">
              <w:rPr>
                <w:rFonts w:ascii="Arial" w:hAnsi="Arial" w:cs="Arial"/>
                <w:sz w:val="16"/>
                <w:szCs w:val="16"/>
              </w:rPr>
              <w:t>пальных</w:t>
            </w:r>
            <w:r w:rsidRPr="007A576D">
              <w:rPr>
                <w:rFonts w:ascii="Arial" w:hAnsi="Arial" w:cs="Arial"/>
                <w:color w:val="000000"/>
                <w:sz w:val="16"/>
                <w:szCs w:val="16"/>
              </w:rPr>
              <w:t xml:space="preserve"> заимствований, программы </w:t>
            </w:r>
            <w:r w:rsidRPr="007A576D">
              <w:rPr>
                <w:rFonts w:ascii="Arial" w:hAnsi="Arial" w:cs="Arial"/>
                <w:sz w:val="16"/>
                <w:szCs w:val="16"/>
              </w:rPr>
              <w:t>муниципальных</w:t>
            </w:r>
            <w:r w:rsidRPr="007A576D">
              <w:rPr>
                <w:rFonts w:ascii="Arial" w:hAnsi="Arial" w:cs="Arial"/>
                <w:color w:val="000000"/>
                <w:sz w:val="16"/>
                <w:szCs w:val="16"/>
              </w:rPr>
              <w:t xml:space="preserve"> гарантий и планирование пр</w:t>
            </w:r>
            <w:r w:rsidRPr="007A576D">
              <w:rPr>
                <w:rFonts w:ascii="Arial" w:hAnsi="Arial" w:cs="Arial"/>
                <w:color w:val="000000"/>
                <w:sz w:val="16"/>
                <w:szCs w:val="16"/>
              </w:rPr>
              <w:t>е</w:t>
            </w:r>
            <w:r w:rsidRPr="007A576D">
              <w:rPr>
                <w:rFonts w:ascii="Arial" w:hAnsi="Arial" w:cs="Arial"/>
                <w:color w:val="000000"/>
                <w:sz w:val="16"/>
                <w:szCs w:val="16"/>
              </w:rPr>
              <w:t>дусмотренных на ее исполн</w:t>
            </w:r>
            <w:r w:rsidRPr="007A576D">
              <w:rPr>
                <w:rFonts w:ascii="Arial" w:hAnsi="Arial" w:cs="Arial"/>
                <w:color w:val="000000"/>
                <w:sz w:val="16"/>
                <w:szCs w:val="16"/>
              </w:rPr>
              <w:t>е</w:t>
            </w:r>
            <w:r w:rsidRPr="007A576D">
              <w:rPr>
                <w:rFonts w:ascii="Arial" w:hAnsi="Arial" w:cs="Arial"/>
                <w:color w:val="000000"/>
                <w:sz w:val="16"/>
                <w:szCs w:val="16"/>
              </w:rPr>
              <w:t>ние бюджетных ассигнований на очередной финансовый год и план</w:t>
            </w:r>
            <w:r w:rsidRPr="007A576D">
              <w:rPr>
                <w:rFonts w:ascii="Arial" w:hAnsi="Arial" w:cs="Arial"/>
                <w:color w:val="000000"/>
                <w:sz w:val="16"/>
                <w:szCs w:val="16"/>
              </w:rPr>
              <w:t>о</w:t>
            </w:r>
            <w:r w:rsidRPr="007A576D">
              <w:rPr>
                <w:rFonts w:ascii="Arial" w:hAnsi="Arial" w:cs="Arial"/>
                <w:color w:val="000000"/>
                <w:sz w:val="16"/>
                <w:szCs w:val="16"/>
              </w:rPr>
              <w:t>вый период</w:t>
            </w:r>
          </w:p>
        </w:tc>
        <w:tc>
          <w:tcPr>
            <w:tcW w:w="370"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ком</w:t>
            </w:r>
            <w:r w:rsidRPr="007A576D">
              <w:rPr>
                <w:rFonts w:ascii="Arial" w:hAnsi="Arial" w:cs="Arial"/>
                <w:color w:val="000000"/>
                <w:sz w:val="16"/>
                <w:szCs w:val="16"/>
              </w:rPr>
              <w:t>и</w:t>
            </w:r>
            <w:r w:rsidRPr="007A576D">
              <w:rPr>
                <w:rFonts w:ascii="Arial" w:hAnsi="Arial" w:cs="Arial"/>
                <w:color w:val="000000"/>
                <w:sz w:val="16"/>
                <w:szCs w:val="16"/>
              </w:rPr>
              <w:t>тет фина</w:t>
            </w:r>
            <w:r w:rsidRPr="007A576D">
              <w:rPr>
                <w:rFonts w:ascii="Arial" w:hAnsi="Arial" w:cs="Arial"/>
                <w:color w:val="000000"/>
                <w:sz w:val="16"/>
                <w:szCs w:val="16"/>
              </w:rPr>
              <w:t>н</w:t>
            </w:r>
            <w:r w:rsidRPr="007A576D">
              <w:rPr>
                <w:rFonts w:ascii="Arial" w:hAnsi="Arial" w:cs="Arial"/>
                <w:color w:val="000000"/>
                <w:sz w:val="16"/>
                <w:szCs w:val="16"/>
              </w:rPr>
              <w:t>сов</w:t>
            </w:r>
          </w:p>
        </w:tc>
        <w:tc>
          <w:tcPr>
            <w:tcW w:w="246"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2020-2024 г</w:t>
            </w:r>
            <w:r w:rsidRPr="007A576D">
              <w:rPr>
                <w:rFonts w:ascii="Arial" w:hAnsi="Arial" w:cs="Arial"/>
                <w:color w:val="000000"/>
                <w:sz w:val="16"/>
                <w:szCs w:val="16"/>
              </w:rPr>
              <w:t>о</w:t>
            </w:r>
            <w:r w:rsidRPr="007A576D">
              <w:rPr>
                <w:rFonts w:ascii="Arial" w:hAnsi="Arial" w:cs="Arial"/>
                <w:color w:val="000000"/>
                <w:sz w:val="16"/>
                <w:szCs w:val="16"/>
              </w:rPr>
              <w:t>ды</w:t>
            </w:r>
          </w:p>
        </w:tc>
        <w:tc>
          <w:tcPr>
            <w:tcW w:w="741"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1.2</w:t>
            </w:r>
          </w:p>
        </w:tc>
        <w:tc>
          <w:tcPr>
            <w:tcW w:w="562"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47"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p w:rsidR="003F52BE" w:rsidRPr="007A576D" w:rsidRDefault="003F52BE" w:rsidP="003F52BE">
            <w:pPr>
              <w:jc w:val="center"/>
              <w:rPr>
                <w:rFonts w:ascii="Arial" w:hAnsi="Arial" w:cs="Arial"/>
                <w:color w:val="000000"/>
                <w:sz w:val="16"/>
                <w:szCs w:val="16"/>
              </w:rPr>
            </w:pPr>
          </w:p>
        </w:tc>
        <w:tc>
          <w:tcPr>
            <w:tcW w:w="247"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308"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46"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94"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p w:rsidR="003F52BE" w:rsidRPr="007A576D" w:rsidRDefault="003F52BE" w:rsidP="003F52BE">
            <w:pPr>
              <w:jc w:val="center"/>
              <w:rPr>
                <w:rFonts w:ascii="Arial" w:hAnsi="Arial" w:cs="Arial"/>
                <w:color w:val="000000"/>
                <w:sz w:val="16"/>
                <w:szCs w:val="16"/>
              </w:rPr>
            </w:pPr>
          </w:p>
        </w:tc>
      </w:tr>
      <w:tr w:rsidR="003D03E5" w:rsidRPr="007A576D" w:rsidTr="003D03E5">
        <w:trPr>
          <w:cantSplit/>
          <w:trHeight w:val="20"/>
          <w:tblHeader/>
        </w:trPr>
        <w:tc>
          <w:tcPr>
            <w:tcW w:w="204"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1.2.</w:t>
            </w:r>
          </w:p>
        </w:tc>
        <w:tc>
          <w:tcPr>
            <w:tcW w:w="1535"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 xml:space="preserve">Обслуживание и погашение </w:t>
            </w:r>
            <w:r w:rsidRPr="007A576D">
              <w:rPr>
                <w:rFonts w:ascii="Arial" w:hAnsi="Arial" w:cs="Arial"/>
                <w:sz w:val="16"/>
                <w:szCs w:val="16"/>
              </w:rPr>
              <w:t>муниципальн</w:t>
            </w:r>
            <w:r w:rsidRPr="007A576D">
              <w:rPr>
                <w:rFonts w:ascii="Arial" w:hAnsi="Arial" w:cs="Arial"/>
                <w:sz w:val="16"/>
                <w:szCs w:val="16"/>
              </w:rPr>
              <w:t>о</w:t>
            </w:r>
            <w:r w:rsidRPr="007A576D">
              <w:rPr>
                <w:rFonts w:ascii="Arial" w:hAnsi="Arial" w:cs="Arial"/>
                <w:sz w:val="16"/>
                <w:szCs w:val="16"/>
              </w:rPr>
              <w:t>го</w:t>
            </w:r>
            <w:r w:rsidRPr="007A576D">
              <w:rPr>
                <w:rFonts w:ascii="Arial" w:hAnsi="Arial" w:cs="Arial"/>
                <w:color w:val="000000"/>
                <w:sz w:val="16"/>
                <w:szCs w:val="16"/>
              </w:rPr>
              <w:t xml:space="preserve"> долга </w:t>
            </w:r>
          </w:p>
        </w:tc>
        <w:tc>
          <w:tcPr>
            <w:tcW w:w="370"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ком</w:t>
            </w:r>
            <w:r w:rsidRPr="007A576D">
              <w:rPr>
                <w:rFonts w:ascii="Arial" w:hAnsi="Arial" w:cs="Arial"/>
                <w:color w:val="000000"/>
                <w:sz w:val="16"/>
                <w:szCs w:val="16"/>
              </w:rPr>
              <w:t>и</w:t>
            </w:r>
            <w:r w:rsidRPr="007A576D">
              <w:rPr>
                <w:rFonts w:ascii="Arial" w:hAnsi="Arial" w:cs="Arial"/>
                <w:color w:val="000000"/>
                <w:sz w:val="16"/>
                <w:szCs w:val="16"/>
              </w:rPr>
              <w:t>тет фина</w:t>
            </w:r>
            <w:r w:rsidRPr="007A576D">
              <w:rPr>
                <w:rFonts w:ascii="Arial" w:hAnsi="Arial" w:cs="Arial"/>
                <w:color w:val="000000"/>
                <w:sz w:val="16"/>
                <w:szCs w:val="16"/>
              </w:rPr>
              <w:t>н</w:t>
            </w:r>
            <w:r w:rsidRPr="007A576D">
              <w:rPr>
                <w:rFonts w:ascii="Arial" w:hAnsi="Arial" w:cs="Arial"/>
                <w:color w:val="000000"/>
                <w:sz w:val="16"/>
                <w:szCs w:val="16"/>
              </w:rPr>
              <w:t>сов</w:t>
            </w:r>
          </w:p>
        </w:tc>
        <w:tc>
          <w:tcPr>
            <w:tcW w:w="246"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2020-2024 г</w:t>
            </w:r>
            <w:r w:rsidRPr="007A576D">
              <w:rPr>
                <w:rFonts w:ascii="Arial" w:hAnsi="Arial" w:cs="Arial"/>
                <w:color w:val="000000"/>
                <w:sz w:val="16"/>
                <w:szCs w:val="16"/>
              </w:rPr>
              <w:t>о</w:t>
            </w:r>
            <w:r w:rsidRPr="007A576D">
              <w:rPr>
                <w:rFonts w:ascii="Arial" w:hAnsi="Arial" w:cs="Arial"/>
                <w:color w:val="000000"/>
                <w:sz w:val="16"/>
                <w:szCs w:val="16"/>
              </w:rPr>
              <w:t>ды</w:t>
            </w:r>
          </w:p>
        </w:tc>
        <w:tc>
          <w:tcPr>
            <w:tcW w:w="741"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1.1, 1.3</w:t>
            </w:r>
          </w:p>
        </w:tc>
        <w:tc>
          <w:tcPr>
            <w:tcW w:w="562"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47"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p w:rsidR="003F52BE" w:rsidRPr="007A576D" w:rsidRDefault="003F52BE" w:rsidP="003F52BE">
            <w:pPr>
              <w:jc w:val="center"/>
              <w:rPr>
                <w:rFonts w:ascii="Arial" w:hAnsi="Arial" w:cs="Arial"/>
                <w:color w:val="000000"/>
                <w:sz w:val="16"/>
                <w:szCs w:val="16"/>
              </w:rPr>
            </w:pPr>
          </w:p>
        </w:tc>
        <w:tc>
          <w:tcPr>
            <w:tcW w:w="247"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308"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46"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94"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r>
      <w:tr w:rsidR="003D03E5" w:rsidRPr="007A576D" w:rsidTr="003D03E5">
        <w:trPr>
          <w:cantSplit/>
          <w:trHeight w:val="20"/>
          <w:tblHeader/>
        </w:trPr>
        <w:tc>
          <w:tcPr>
            <w:tcW w:w="204"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1.2.1.</w:t>
            </w:r>
          </w:p>
        </w:tc>
        <w:tc>
          <w:tcPr>
            <w:tcW w:w="1535"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 xml:space="preserve">Ведение </w:t>
            </w:r>
            <w:r w:rsidRPr="007A576D">
              <w:rPr>
                <w:rFonts w:ascii="Arial" w:hAnsi="Arial" w:cs="Arial"/>
                <w:sz w:val="16"/>
                <w:szCs w:val="16"/>
              </w:rPr>
              <w:t>муниципальной</w:t>
            </w:r>
            <w:r w:rsidRPr="007A576D">
              <w:rPr>
                <w:rFonts w:ascii="Arial" w:hAnsi="Arial" w:cs="Arial"/>
                <w:color w:val="000000"/>
                <w:sz w:val="16"/>
                <w:szCs w:val="16"/>
              </w:rPr>
              <w:t xml:space="preserve"> долговой книги, проведение мониторинга долговых обяз</w:t>
            </w:r>
            <w:r w:rsidRPr="007A576D">
              <w:rPr>
                <w:rFonts w:ascii="Arial" w:hAnsi="Arial" w:cs="Arial"/>
                <w:color w:val="000000"/>
                <w:sz w:val="16"/>
                <w:szCs w:val="16"/>
              </w:rPr>
              <w:t>а</w:t>
            </w:r>
            <w:r w:rsidRPr="007A576D">
              <w:rPr>
                <w:rFonts w:ascii="Arial" w:hAnsi="Arial" w:cs="Arial"/>
                <w:color w:val="000000"/>
                <w:sz w:val="16"/>
                <w:szCs w:val="16"/>
              </w:rPr>
              <w:t>тельств, отраженных в муниципальных до</w:t>
            </w:r>
            <w:r w:rsidRPr="007A576D">
              <w:rPr>
                <w:rFonts w:ascii="Arial" w:hAnsi="Arial" w:cs="Arial"/>
                <w:color w:val="000000"/>
                <w:sz w:val="16"/>
                <w:szCs w:val="16"/>
              </w:rPr>
              <w:t>л</w:t>
            </w:r>
            <w:r w:rsidRPr="007A576D">
              <w:rPr>
                <w:rFonts w:ascii="Arial" w:hAnsi="Arial" w:cs="Arial"/>
                <w:color w:val="000000"/>
                <w:sz w:val="16"/>
                <w:szCs w:val="16"/>
              </w:rPr>
              <w:t>говых книгах п</w:t>
            </w:r>
            <w:r w:rsidRPr="007A576D">
              <w:rPr>
                <w:rFonts w:ascii="Arial" w:hAnsi="Arial" w:cs="Arial"/>
                <w:color w:val="000000"/>
                <w:sz w:val="16"/>
                <w:szCs w:val="16"/>
              </w:rPr>
              <w:t>о</w:t>
            </w:r>
            <w:r w:rsidRPr="007A576D">
              <w:rPr>
                <w:rFonts w:ascii="Arial" w:hAnsi="Arial" w:cs="Arial"/>
                <w:color w:val="000000"/>
                <w:sz w:val="16"/>
                <w:szCs w:val="16"/>
              </w:rPr>
              <w:t>селений</w:t>
            </w:r>
          </w:p>
        </w:tc>
        <w:tc>
          <w:tcPr>
            <w:tcW w:w="370"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ком</w:t>
            </w:r>
            <w:r w:rsidRPr="007A576D">
              <w:rPr>
                <w:rFonts w:ascii="Arial" w:hAnsi="Arial" w:cs="Arial"/>
                <w:color w:val="000000"/>
                <w:sz w:val="16"/>
                <w:szCs w:val="16"/>
              </w:rPr>
              <w:t>и</w:t>
            </w:r>
            <w:r w:rsidRPr="007A576D">
              <w:rPr>
                <w:rFonts w:ascii="Arial" w:hAnsi="Arial" w:cs="Arial"/>
                <w:color w:val="000000"/>
                <w:sz w:val="16"/>
                <w:szCs w:val="16"/>
              </w:rPr>
              <w:t>тет фина</w:t>
            </w:r>
            <w:r w:rsidRPr="007A576D">
              <w:rPr>
                <w:rFonts w:ascii="Arial" w:hAnsi="Arial" w:cs="Arial"/>
                <w:color w:val="000000"/>
                <w:sz w:val="16"/>
                <w:szCs w:val="16"/>
              </w:rPr>
              <w:t>н</w:t>
            </w:r>
            <w:r w:rsidRPr="007A576D">
              <w:rPr>
                <w:rFonts w:ascii="Arial" w:hAnsi="Arial" w:cs="Arial"/>
                <w:color w:val="000000"/>
                <w:sz w:val="16"/>
                <w:szCs w:val="16"/>
              </w:rPr>
              <w:t>сов</w:t>
            </w:r>
          </w:p>
        </w:tc>
        <w:tc>
          <w:tcPr>
            <w:tcW w:w="246"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2020-2024 г</w:t>
            </w:r>
            <w:r w:rsidRPr="007A576D">
              <w:rPr>
                <w:rFonts w:ascii="Arial" w:hAnsi="Arial" w:cs="Arial"/>
                <w:color w:val="000000"/>
                <w:sz w:val="16"/>
                <w:szCs w:val="16"/>
              </w:rPr>
              <w:t>о</w:t>
            </w:r>
            <w:r w:rsidRPr="007A576D">
              <w:rPr>
                <w:rFonts w:ascii="Arial" w:hAnsi="Arial" w:cs="Arial"/>
                <w:color w:val="000000"/>
                <w:sz w:val="16"/>
                <w:szCs w:val="16"/>
              </w:rPr>
              <w:t>ды</w:t>
            </w:r>
          </w:p>
        </w:tc>
        <w:tc>
          <w:tcPr>
            <w:tcW w:w="741"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1.3</w:t>
            </w:r>
          </w:p>
        </w:tc>
        <w:tc>
          <w:tcPr>
            <w:tcW w:w="562"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47"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p w:rsidR="003F52BE" w:rsidRPr="007A576D" w:rsidRDefault="003F52BE" w:rsidP="003F52BE">
            <w:pPr>
              <w:jc w:val="center"/>
              <w:rPr>
                <w:rFonts w:ascii="Arial" w:hAnsi="Arial" w:cs="Arial"/>
                <w:color w:val="000000"/>
                <w:sz w:val="16"/>
                <w:szCs w:val="16"/>
              </w:rPr>
            </w:pPr>
          </w:p>
        </w:tc>
        <w:tc>
          <w:tcPr>
            <w:tcW w:w="247"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308"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46"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94"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p w:rsidR="003F52BE" w:rsidRPr="007A576D" w:rsidRDefault="003F52BE" w:rsidP="003F52BE">
            <w:pPr>
              <w:jc w:val="center"/>
              <w:rPr>
                <w:rFonts w:ascii="Arial" w:hAnsi="Arial" w:cs="Arial"/>
                <w:color w:val="000000"/>
                <w:sz w:val="16"/>
                <w:szCs w:val="16"/>
              </w:rPr>
            </w:pPr>
          </w:p>
        </w:tc>
      </w:tr>
      <w:tr w:rsidR="003D03E5" w:rsidRPr="007A576D" w:rsidTr="003D03E5">
        <w:trPr>
          <w:cantSplit/>
          <w:trHeight w:val="20"/>
          <w:tblHeader/>
        </w:trPr>
        <w:tc>
          <w:tcPr>
            <w:tcW w:w="204"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lastRenderedPageBreak/>
              <w:t>1.2.2.</w:t>
            </w:r>
          </w:p>
        </w:tc>
        <w:tc>
          <w:tcPr>
            <w:tcW w:w="1535" w:type="pct"/>
            <w:shd w:val="clear" w:color="auto" w:fill="auto"/>
            <w:tcMar>
              <w:left w:w="28" w:type="dxa"/>
              <w:right w:w="28" w:type="dxa"/>
            </w:tcMar>
          </w:tcPr>
          <w:p w:rsidR="003F52BE" w:rsidRPr="007A576D" w:rsidRDefault="003F52BE" w:rsidP="003F52BE">
            <w:pPr>
              <w:pStyle w:val="ConsPlusNormal"/>
              <w:ind w:firstLine="0"/>
              <w:contextualSpacing/>
              <w:rPr>
                <w:sz w:val="16"/>
                <w:szCs w:val="16"/>
                <w:highlight w:val="yellow"/>
              </w:rPr>
            </w:pPr>
            <w:r w:rsidRPr="007A576D">
              <w:rPr>
                <w:sz w:val="16"/>
                <w:szCs w:val="16"/>
              </w:rPr>
              <w:t>Перечисление денежных средств на обсл</w:t>
            </w:r>
            <w:r w:rsidRPr="007A576D">
              <w:rPr>
                <w:sz w:val="16"/>
                <w:szCs w:val="16"/>
              </w:rPr>
              <w:t>у</w:t>
            </w:r>
            <w:r w:rsidRPr="007A576D">
              <w:rPr>
                <w:sz w:val="16"/>
                <w:szCs w:val="16"/>
              </w:rPr>
              <w:t>живание и погашение муниц</w:t>
            </w:r>
            <w:r w:rsidRPr="007A576D">
              <w:rPr>
                <w:sz w:val="16"/>
                <w:szCs w:val="16"/>
              </w:rPr>
              <w:t>и</w:t>
            </w:r>
            <w:r w:rsidRPr="007A576D">
              <w:rPr>
                <w:sz w:val="16"/>
                <w:szCs w:val="16"/>
              </w:rPr>
              <w:t xml:space="preserve">пального долга </w:t>
            </w:r>
          </w:p>
        </w:tc>
        <w:tc>
          <w:tcPr>
            <w:tcW w:w="370"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ком</w:t>
            </w:r>
            <w:r w:rsidRPr="007A576D">
              <w:rPr>
                <w:rFonts w:ascii="Arial" w:hAnsi="Arial" w:cs="Arial"/>
                <w:color w:val="000000"/>
                <w:sz w:val="16"/>
                <w:szCs w:val="16"/>
              </w:rPr>
              <w:t>и</w:t>
            </w:r>
            <w:r w:rsidRPr="007A576D">
              <w:rPr>
                <w:rFonts w:ascii="Arial" w:hAnsi="Arial" w:cs="Arial"/>
                <w:color w:val="000000"/>
                <w:sz w:val="16"/>
                <w:szCs w:val="16"/>
              </w:rPr>
              <w:t>тет фина</w:t>
            </w:r>
            <w:r w:rsidRPr="007A576D">
              <w:rPr>
                <w:rFonts w:ascii="Arial" w:hAnsi="Arial" w:cs="Arial"/>
                <w:color w:val="000000"/>
                <w:sz w:val="16"/>
                <w:szCs w:val="16"/>
              </w:rPr>
              <w:t>н</w:t>
            </w:r>
            <w:r w:rsidRPr="007A576D">
              <w:rPr>
                <w:rFonts w:ascii="Arial" w:hAnsi="Arial" w:cs="Arial"/>
                <w:color w:val="000000"/>
                <w:sz w:val="16"/>
                <w:szCs w:val="16"/>
              </w:rPr>
              <w:t>сов</w:t>
            </w:r>
          </w:p>
        </w:tc>
        <w:tc>
          <w:tcPr>
            <w:tcW w:w="246"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2020-2024 г</w:t>
            </w:r>
            <w:r w:rsidRPr="007A576D">
              <w:rPr>
                <w:rFonts w:ascii="Arial" w:hAnsi="Arial" w:cs="Arial"/>
                <w:color w:val="000000"/>
                <w:sz w:val="16"/>
                <w:szCs w:val="16"/>
              </w:rPr>
              <w:t>о</w:t>
            </w:r>
            <w:r w:rsidRPr="007A576D">
              <w:rPr>
                <w:rFonts w:ascii="Arial" w:hAnsi="Arial" w:cs="Arial"/>
                <w:color w:val="000000"/>
                <w:sz w:val="16"/>
                <w:szCs w:val="16"/>
              </w:rPr>
              <w:t>ды</w:t>
            </w:r>
          </w:p>
        </w:tc>
        <w:tc>
          <w:tcPr>
            <w:tcW w:w="741"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1.1</w:t>
            </w:r>
          </w:p>
        </w:tc>
        <w:tc>
          <w:tcPr>
            <w:tcW w:w="562"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бюджет</w:t>
            </w:r>
            <w:r w:rsidRPr="007A576D">
              <w:rPr>
                <w:rFonts w:ascii="Arial" w:hAnsi="Arial" w:cs="Arial"/>
                <w:sz w:val="16"/>
                <w:szCs w:val="16"/>
              </w:rPr>
              <w:t xml:space="preserve"> мун</w:t>
            </w:r>
            <w:r w:rsidRPr="007A576D">
              <w:rPr>
                <w:rFonts w:ascii="Arial" w:hAnsi="Arial" w:cs="Arial"/>
                <w:sz w:val="16"/>
                <w:szCs w:val="16"/>
              </w:rPr>
              <w:t>и</w:t>
            </w:r>
            <w:r w:rsidRPr="007A576D">
              <w:rPr>
                <w:rFonts w:ascii="Arial" w:hAnsi="Arial" w:cs="Arial"/>
                <w:sz w:val="16"/>
                <w:szCs w:val="16"/>
              </w:rPr>
              <w:t>ципального ра</w:t>
            </w:r>
            <w:r w:rsidRPr="007A576D">
              <w:rPr>
                <w:rFonts w:ascii="Arial" w:hAnsi="Arial" w:cs="Arial"/>
                <w:sz w:val="16"/>
                <w:szCs w:val="16"/>
              </w:rPr>
              <w:t>й</w:t>
            </w:r>
            <w:r w:rsidRPr="007A576D">
              <w:rPr>
                <w:rFonts w:ascii="Arial" w:hAnsi="Arial" w:cs="Arial"/>
                <w:sz w:val="16"/>
                <w:szCs w:val="16"/>
              </w:rPr>
              <w:t>она</w:t>
            </w:r>
          </w:p>
        </w:tc>
        <w:tc>
          <w:tcPr>
            <w:tcW w:w="247" w:type="pct"/>
            <w:shd w:val="clear" w:color="auto" w:fill="auto"/>
            <w:tcMar>
              <w:left w:w="28" w:type="dxa"/>
              <w:right w:w="28" w:type="dxa"/>
            </w:tcMar>
          </w:tcPr>
          <w:p w:rsidR="003F52BE" w:rsidRPr="007A576D" w:rsidRDefault="003F52BE" w:rsidP="003F52BE">
            <w:pPr>
              <w:pStyle w:val="ConsPlusNormal"/>
              <w:ind w:firstLine="0"/>
              <w:contextualSpacing/>
              <w:rPr>
                <w:sz w:val="16"/>
                <w:szCs w:val="16"/>
              </w:rPr>
            </w:pPr>
            <w:r w:rsidRPr="007A576D">
              <w:rPr>
                <w:sz w:val="16"/>
                <w:szCs w:val="16"/>
              </w:rPr>
              <w:t>1776,26686</w:t>
            </w:r>
          </w:p>
        </w:tc>
        <w:tc>
          <w:tcPr>
            <w:tcW w:w="247" w:type="pct"/>
            <w:shd w:val="clear" w:color="auto" w:fill="auto"/>
            <w:tcMar>
              <w:left w:w="28" w:type="dxa"/>
              <w:right w:w="28" w:type="dxa"/>
            </w:tcMar>
          </w:tcPr>
          <w:p w:rsidR="003F52BE" w:rsidRPr="007A576D" w:rsidRDefault="003F52BE" w:rsidP="003F52BE">
            <w:pPr>
              <w:pStyle w:val="ConsPlusNormal"/>
              <w:ind w:firstLine="0"/>
              <w:contextualSpacing/>
              <w:rPr>
                <w:sz w:val="16"/>
                <w:szCs w:val="16"/>
              </w:rPr>
            </w:pPr>
            <w:r w:rsidRPr="007A576D">
              <w:rPr>
                <w:sz w:val="16"/>
                <w:szCs w:val="16"/>
              </w:rPr>
              <w:t>1714,40502</w:t>
            </w:r>
          </w:p>
        </w:tc>
        <w:tc>
          <w:tcPr>
            <w:tcW w:w="308" w:type="pct"/>
            <w:shd w:val="clear" w:color="auto" w:fill="auto"/>
            <w:tcMar>
              <w:left w:w="28" w:type="dxa"/>
              <w:right w:w="28" w:type="dxa"/>
            </w:tcMar>
          </w:tcPr>
          <w:p w:rsidR="003F52BE" w:rsidRPr="007A576D" w:rsidRDefault="003F52BE" w:rsidP="003F52BE">
            <w:pPr>
              <w:pStyle w:val="ConsPlusNormal"/>
              <w:ind w:firstLine="0"/>
              <w:contextualSpacing/>
              <w:rPr>
                <w:sz w:val="16"/>
                <w:szCs w:val="16"/>
              </w:rPr>
            </w:pPr>
            <w:r w:rsidRPr="007A576D">
              <w:rPr>
                <w:sz w:val="16"/>
                <w:szCs w:val="16"/>
              </w:rPr>
              <w:t>1708,42938</w:t>
            </w:r>
          </w:p>
        </w:tc>
        <w:tc>
          <w:tcPr>
            <w:tcW w:w="246" w:type="pct"/>
            <w:shd w:val="clear" w:color="auto" w:fill="auto"/>
            <w:tcMar>
              <w:left w:w="28" w:type="dxa"/>
              <w:right w:w="28" w:type="dxa"/>
            </w:tcMar>
          </w:tcPr>
          <w:p w:rsidR="003F52BE" w:rsidRPr="007A576D" w:rsidRDefault="003F52BE" w:rsidP="003F52BE">
            <w:pPr>
              <w:pStyle w:val="ConsPlusNormal"/>
              <w:ind w:firstLine="0"/>
              <w:contextualSpacing/>
              <w:rPr>
                <w:sz w:val="16"/>
                <w:szCs w:val="16"/>
              </w:rPr>
            </w:pPr>
            <w:r w:rsidRPr="007A576D">
              <w:rPr>
                <w:sz w:val="16"/>
                <w:szCs w:val="16"/>
              </w:rPr>
              <w:t>1708,42938</w:t>
            </w:r>
          </w:p>
        </w:tc>
        <w:tc>
          <w:tcPr>
            <w:tcW w:w="294" w:type="pct"/>
            <w:shd w:val="clear" w:color="auto" w:fill="auto"/>
            <w:tcMar>
              <w:left w:w="28" w:type="dxa"/>
              <w:right w:w="28" w:type="dxa"/>
            </w:tcMar>
          </w:tcPr>
          <w:p w:rsidR="003F52BE" w:rsidRPr="007A576D" w:rsidRDefault="003F52BE" w:rsidP="003F52BE">
            <w:pPr>
              <w:pStyle w:val="ConsPlusNormal"/>
              <w:ind w:firstLine="0"/>
              <w:contextualSpacing/>
              <w:rPr>
                <w:sz w:val="16"/>
                <w:szCs w:val="16"/>
              </w:rPr>
            </w:pPr>
            <w:r w:rsidRPr="007A576D">
              <w:rPr>
                <w:sz w:val="16"/>
                <w:szCs w:val="16"/>
              </w:rPr>
              <w:t>1708,42938</w:t>
            </w:r>
          </w:p>
        </w:tc>
      </w:tr>
      <w:tr w:rsidR="003F52BE" w:rsidRPr="007A576D" w:rsidTr="003F52BE">
        <w:trPr>
          <w:cantSplit/>
          <w:trHeight w:val="20"/>
          <w:tblHeader/>
        </w:trPr>
        <w:tc>
          <w:tcPr>
            <w:tcW w:w="204"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2.</w:t>
            </w:r>
          </w:p>
        </w:tc>
        <w:tc>
          <w:tcPr>
            <w:tcW w:w="4796" w:type="pct"/>
            <w:gridSpan w:val="10"/>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Задача 2. Организация планирования бюджета</w:t>
            </w:r>
            <w:r w:rsidRPr="007A576D">
              <w:rPr>
                <w:rFonts w:ascii="Arial" w:hAnsi="Arial" w:cs="Arial"/>
                <w:sz w:val="16"/>
                <w:szCs w:val="16"/>
              </w:rPr>
              <w:t xml:space="preserve"> муниципального района</w:t>
            </w:r>
          </w:p>
        </w:tc>
      </w:tr>
      <w:tr w:rsidR="003D03E5" w:rsidRPr="007A576D" w:rsidTr="003D03E5">
        <w:trPr>
          <w:cantSplit/>
          <w:trHeight w:val="20"/>
          <w:tblHeader/>
        </w:trPr>
        <w:tc>
          <w:tcPr>
            <w:tcW w:w="204"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2.1.</w:t>
            </w:r>
          </w:p>
        </w:tc>
        <w:tc>
          <w:tcPr>
            <w:tcW w:w="1535"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Подготовка основных направлений бюдже</w:t>
            </w:r>
            <w:r w:rsidRPr="007A576D">
              <w:rPr>
                <w:rFonts w:ascii="Arial" w:hAnsi="Arial" w:cs="Arial"/>
                <w:color w:val="000000"/>
                <w:sz w:val="16"/>
                <w:szCs w:val="16"/>
              </w:rPr>
              <w:t>т</w:t>
            </w:r>
            <w:r w:rsidRPr="007A576D">
              <w:rPr>
                <w:rFonts w:ascii="Arial" w:hAnsi="Arial" w:cs="Arial"/>
                <w:color w:val="000000"/>
                <w:sz w:val="16"/>
                <w:szCs w:val="16"/>
              </w:rPr>
              <w:t>ной и налоговой политики района на очере</w:t>
            </w:r>
            <w:r w:rsidRPr="007A576D">
              <w:rPr>
                <w:rFonts w:ascii="Arial" w:hAnsi="Arial" w:cs="Arial"/>
                <w:color w:val="000000"/>
                <w:sz w:val="16"/>
                <w:szCs w:val="16"/>
              </w:rPr>
              <w:t>д</w:t>
            </w:r>
            <w:r w:rsidRPr="007A576D">
              <w:rPr>
                <w:rFonts w:ascii="Arial" w:hAnsi="Arial" w:cs="Arial"/>
                <w:color w:val="000000"/>
                <w:sz w:val="16"/>
                <w:szCs w:val="16"/>
              </w:rPr>
              <w:t>ной финансовый год и плановый п</w:t>
            </w:r>
            <w:r w:rsidRPr="007A576D">
              <w:rPr>
                <w:rFonts w:ascii="Arial" w:hAnsi="Arial" w:cs="Arial"/>
                <w:color w:val="000000"/>
                <w:sz w:val="16"/>
                <w:szCs w:val="16"/>
              </w:rPr>
              <w:t>е</w:t>
            </w:r>
            <w:r w:rsidRPr="007A576D">
              <w:rPr>
                <w:rFonts w:ascii="Arial" w:hAnsi="Arial" w:cs="Arial"/>
                <w:color w:val="000000"/>
                <w:sz w:val="16"/>
                <w:szCs w:val="16"/>
              </w:rPr>
              <w:t>риод</w:t>
            </w:r>
          </w:p>
        </w:tc>
        <w:tc>
          <w:tcPr>
            <w:tcW w:w="370"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ком</w:t>
            </w:r>
            <w:r w:rsidRPr="007A576D">
              <w:rPr>
                <w:rFonts w:ascii="Arial" w:hAnsi="Arial" w:cs="Arial"/>
                <w:color w:val="000000"/>
                <w:sz w:val="16"/>
                <w:szCs w:val="16"/>
              </w:rPr>
              <w:t>и</w:t>
            </w:r>
            <w:r w:rsidRPr="007A576D">
              <w:rPr>
                <w:rFonts w:ascii="Arial" w:hAnsi="Arial" w:cs="Arial"/>
                <w:color w:val="000000"/>
                <w:sz w:val="16"/>
                <w:szCs w:val="16"/>
              </w:rPr>
              <w:t>тет фина</w:t>
            </w:r>
            <w:r w:rsidRPr="007A576D">
              <w:rPr>
                <w:rFonts w:ascii="Arial" w:hAnsi="Arial" w:cs="Arial"/>
                <w:color w:val="000000"/>
                <w:sz w:val="16"/>
                <w:szCs w:val="16"/>
              </w:rPr>
              <w:t>н</w:t>
            </w:r>
            <w:r w:rsidRPr="007A576D">
              <w:rPr>
                <w:rFonts w:ascii="Arial" w:hAnsi="Arial" w:cs="Arial"/>
                <w:color w:val="000000"/>
                <w:sz w:val="16"/>
                <w:szCs w:val="16"/>
              </w:rPr>
              <w:t>сов</w:t>
            </w:r>
          </w:p>
        </w:tc>
        <w:tc>
          <w:tcPr>
            <w:tcW w:w="246"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2020-2024 г</w:t>
            </w:r>
            <w:r w:rsidRPr="007A576D">
              <w:rPr>
                <w:rFonts w:ascii="Arial" w:hAnsi="Arial" w:cs="Arial"/>
                <w:color w:val="000000"/>
                <w:sz w:val="16"/>
                <w:szCs w:val="16"/>
              </w:rPr>
              <w:t>о</w:t>
            </w:r>
            <w:r w:rsidRPr="007A576D">
              <w:rPr>
                <w:rFonts w:ascii="Arial" w:hAnsi="Arial" w:cs="Arial"/>
                <w:color w:val="000000"/>
                <w:sz w:val="16"/>
                <w:szCs w:val="16"/>
              </w:rPr>
              <w:t>ды</w:t>
            </w:r>
          </w:p>
        </w:tc>
        <w:tc>
          <w:tcPr>
            <w:tcW w:w="741"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2.2.</w:t>
            </w:r>
          </w:p>
        </w:tc>
        <w:tc>
          <w:tcPr>
            <w:tcW w:w="562"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p>
        </w:tc>
        <w:tc>
          <w:tcPr>
            <w:tcW w:w="247"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p>
        </w:tc>
        <w:tc>
          <w:tcPr>
            <w:tcW w:w="247"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p>
        </w:tc>
        <w:tc>
          <w:tcPr>
            <w:tcW w:w="308"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p>
        </w:tc>
        <w:tc>
          <w:tcPr>
            <w:tcW w:w="246"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p>
        </w:tc>
        <w:tc>
          <w:tcPr>
            <w:tcW w:w="294"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p>
        </w:tc>
      </w:tr>
      <w:tr w:rsidR="003D03E5" w:rsidRPr="007A576D" w:rsidTr="003D03E5">
        <w:trPr>
          <w:cantSplit/>
          <w:trHeight w:val="20"/>
          <w:tblHeader/>
        </w:trPr>
        <w:tc>
          <w:tcPr>
            <w:tcW w:w="204"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2.1.1.</w:t>
            </w:r>
          </w:p>
        </w:tc>
        <w:tc>
          <w:tcPr>
            <w:tcW w:w="1535"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Организация подготовки и составление пр</w:t>
            </w:r>
            <w:r w:rsidRPr="007A576D">
              <w:rPr>
                <w:rFonts w:ascii="Arial" w:hAnsi="Arial" w:cs="Arial"/>
                <w:color w:val="000000"/>
                <w:sz w:val="16"/>
                <w:szCs w:val="16"/>
              </w:rPr>
              <w:t>о</w:t>
            </w:r>
            <w:r w:rsidRPr="007A576D">
              <w:rPr>
                <w:rFonts w:ascii="Arial" w:hAnsi="Arial" w:cs="Arial"/>
                <w:color w:val="000000"/>
                <w:sz w:val="16"/>
                <w:szCs w:val="16"/>
              </w:rPr>
              <w:t>екта бюджета</w:t>
            </w:r>
            <w:r w:rsidRPr="007A576D">
              <w:rPr>
                <w:rFonts w:ascii="Arial" w:hAnsi="Arial" w:cs="Arial"/>
                <w:sz w:val="16"/>
                <w:szCs w:val="16"/>
              </w:rPr>
              <w:t xml:space="preserve"> муниципального района</w:t>
            </w:r>
            <w:r w:rsidRPr="007A576D">
              <w:rPr>
                <w:rFonts w:ascii="Arial" w:hAnsi="Arial" w:cs="Arial"/>
                <w:color w:val="000000"/>
                <w:sz w:val="16"/>
                <w:szCs w:val="16"/>
              </w:rPr>
              <w:t>, пр</w:t>
            </w:r>
            <w:r w:rsidRPr="007A576D">
              <w:rPr>
                <w:rFonts w:ascii="Arial" w:hAnsi="Arial" w:cs="Arial"/>
                <w:color w:val="000000"/>
                <w:sz w:val="16"/>
                <w:szCs w:val="16"/>
              </w:rPr>
              <w:t>о</w:t>
            </w:r>
            <w:r w:rsidRPr="007A576D">
              <w:rPr>
                <w:rFonts w:ascii="Arial" w:hAnsi="Arial" w:cs="Arial"/>
                <w:color w:val="000000"/>
                <w:sz w:val="16"/>
                <w:szCs w:val="16"/>
              </w:rPr>
              <w:t>гноза основных характеристик консолидир</w:t>
            </w:r>
            <w:r w:rsidRPr="007A576D">
              <w:rPr>
                <w:rFonts w:ascii="Arial" w:hAnsi="Arial" w:cs="Arial"/>
                <w:color w:val="000000"/>
                <w:sz w:val="16"/>
                <w:szCs w:val="16"/>
              </w:rPr>
              <w:t>о</w:t>
            </w:r>
            <w:r w:rsidRPr="007A576D">
              <w:rPr>
                <w:rFonts w:ascii="Arial" w:hAnsi="Arial" w:cs="Arial"/>
                <w:color w:val="000000"/>
                <w:sz w:val="16"/>
                <w:szCs w:val="16"/>
              </w:rPr>
              <w:t>ванного бюджета района на очередной ф</w:t>
            </w:r>
            <w:r w:rsidRPr="007A576D">
              <w:rPr>
                <w:rFonts w:ascii="Arial" w:hAnsi="Arial" w:cs="Arial"/>
                <w:color w:val="000000"/>
                <w:sz w:val="16"/>
                <w:szCs w:val="16"/>
              </w:rPr>
              <w:t>и</w:t>
            </w:r>
            <w:r w:rsidRPr="007A576D">
              <w:rPr>
                <w:rFonts w:ascii="Arial" w:hAnsi="Arial" w:cs="Arial"/>
                <w:color w:val="000000"/>
                <w:sz w:val="16"/>
                <w:szCs w:val="16"/>
              </w:rPr>
              <w:t>нансовый год и плановый пер</w:t>
            </w:r>
            <w:r w:rsidRPr="007A576D">
              <w:rPr>
                <w:rFonts w:ascii="Arial" w:hAnsi="Arial" w:cs="Arial"/>
                <w:color w:val="000000"/>
                <w:sz w:val="16"/>
                <w:szCs w:val="16"/>
              </w:rPr>
              <w:t>и</w:t>
            </w:r>
            <w:r w:rsidRPr="007A576D">
              <w:rPr>
                <w:rFonts w:ascii="Arial" w:hAnsi="Arial" w:cs="Arial"/>
                <w:color w:val="000000"/>
                <w:sz w:val="16"/>
                <w:szCs w:val="16"/>
              </w:rPr>
              <w:t>од</w:t>
            </w:r>
          </w:p>
        </w:tc>
        <w:tc>
          <w:tcPr>
            <w:tcW w:w="370"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ком</w:t>
            </w:r>
            <w:r w:rsidRPr="007A576D">
              <w:rPr>
                <w:rFonts w:ascii="Arial" w:hAnsi="Arial" w:cs="Arial"/>
                <w:color w:val="000000"/>
                <w:sz w:val="16"/>
                <w:szCs w:val="16"/>
              </w:rPr>
              <w:t>и</w:t>
            </w:r>
            <w:r w:rsidRPr="007A576D">
              <w:rPr>
                <w:rFonts w:ascii="Arial" w:hAnsi="Arial" w:cs="Arial"/>
                <w:color w:val="000000"/>
                <w:sz w:val="16"/>
                <w:szCs w:val="16"/>
              </w:rPr>
              <w:t>тет фина</w:t>
            </w:r>
            <w:r w:rsidRPr="007A576D">
              <w:rPr>
                <w:rFonts w:ascii="Arial" w:hAnsi="Arial" w:cs="Arial"/>
                <w:color w:val="000000"/>
                <w:sz w:val="16"/>
                <w:szCs w:val="16"/>
              </w:rPr>
              <w:t>н</w:t>
            </w:r>
            <w:r w:rsidRPr="007A576D">
              <w:rPr>
                <w:rFonts w:ascii="Arial" w:hAnsi="Arial" w:cs="Arial"/>
                <w:color w:val="000000"/>
                <w:sz w:val="16"/>
                <w:szCs w:val="16"/>
              </w:rPr>
              <w:t>сов</w:t>
            </w:r>
          </w:p>
        </w:tc>
        <w:tc>
          <w:tcPr>
            <w:tcW w:w="246"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2020-2024 г</w:t>
            </w:r>
            <w:r w:rsidRPr="007A576D">
              <w:rPr>
                <w:rFonts w:ascii="Arial" w:hAnsi="Arial" w:cs="Arial"/>
                <w:color w:val="000000"/>
                <w:sz w:val="16"/>
                <w:szCs w:val="16"/>
              </w:rPr>
              <w:t>о</w:t>
            </w:r>
            <w:r w:rsidRPr="007A576D">
              <w:rPr>
                <w:rFonts w:ascii="Arial" w:hAnsi="Arial" w:cs="Arial"/>
                <w:color w:val="000000"/>
                <w:sz w:val="16"/>
                <w:szCs w:val="16"/>
              </w:rPr>
              <w:t>ды</w:t>
            </w:r>
          </w:p>
        </w:tc>
        <w:tc>
          <w:tcPr>
            <w:tcW w:w="741"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2.1.-2.2</w:t>
            </w:r>
          </w:p>
        </w:tc>
        <w:tc>
          <w:tcPr>
            <w:tcW w:w="562"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47"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47"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308"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46"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94"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p w:rsidR="003F52BE" w:rsidRPr="007A576D" w:rsidRDefault="003F52BE" w:rsidP="003F52BE">
            <w:pPr>
              <w:jc w:val="center"/>
              <w:rPr>
                <w:rFonts w:ascii="Arial" w:hAnsi="Arial" w:cs="Arial"/>
                <w:color w:val="000000"/>
                <w:sz w:val="16"/>
                <w:szCs w:val="16"/>
              </w:rPr>
            </w:pPr>
          </w:p>
        </w:tc>
      </w:tr>
      <w:tr w:rsidR="003D03E5" w:rsidRPr="007A576D" w:rsidTr="003D03E5">
        <w:trPr>
          <w:cantSplit/>
          <w:trHeight w:val="20"/>
          <w:tblHeader/>
        </w:trPr>
        <w:tc>
          <w:tcPr>
            <w:tcW w:w="204"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2.1.3.</w:t>
            </w:r>
          </w:p>
        </w:tc>
        <w:tc>
          <w:tcPr>
            <w:tcW w:w="1535"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Организация и проведение публичных сл</w:t>
            </w:r>
            <w:r w:rsidRPr="007A576D">
              <w:rPr>
                <w:rFonts w:ascii="Arial" w:hAnsi="Arial" w:cs="Arial"/>
                <w:color w:val="000000"/>
                <w:sz w:val="16"/>
                <w:szCs w:val="16"/>
              </w:rPr>
              <w:t>у</w:t>
            </w:r>
            <w:r w:rsidRPr="007A576D">
              <w:rPr>
                <w:rFonts w:ascii="Arial" w:hAnsi="Arial" w:cs="Arial"/>
                <w:color w:val="000000"/>
                <w:sz w:val="16"/>
                <w:szCs w:val="16"/>
              </w:rPr>
              <w:t>шаний по проекту бюджета муниципального района на очередной финансовый год и пл</w:t>
            </w:r>
            <w:r w:rsidRPr="007A576D">
              <w:rPr>
                <w:rFonts w:ascii="Arial" w:hAnsi="Arial" w:cs="Arial"/>
                <w:color w:val="000000"/>
                <w:sz w:val="16"/>
                <w:szCs w:val="16"/>
              </w:rPr>
              <w:t>а</w:t>
            </w:r>
            <w:r w:rsidRPr="007A576D">
              <w:rPr>
                <w:rFonts w:ascii="Arial" w:hAnsi="Arial" w:cs="Arial"/>
                <w:color w:val="000000"/>
                <w:sz w:val="16"/>
                <w:szCs w:val="16"/>
              </w:rPr>
              <w:t>новый период</w:t>
            </w:r>
          </w:p>
        </w:tc>
        <w:tc>
          <w:tcPr>
            <w:tcW w:w="370"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ком</w:t>
            </w:r>
            <w:r w:rsidRPr="007A576D">
              <w:rPr>
                <w:rFonts w:ascii="Arial" w:hAnsi="Arial" w:cs="Arial"/>
                <w:color w:val="000000"/>
                <w:sz w:val="16"/>
                <w:szCs w:val="16"/>
              </w:rPr>
              <w:t>и</w:t>
            </w:r>
            <w:r w:rsidRPr="007A576D">
              <w:rPr>
                <w:rFonts w:ascii="Arial" w:hAnsi="Arial" w:cs="Arial"/>
                <w:color w:val="000000"/>
                <w:sz w:val="16"/>
                <w:szCs w:val="16"/>
              </w:rPr>
              <w:t>тет фина</w:t>
            </w:r>
            <w:r w:rsidRPr="007A576D">
              <w:rPr>
                <w:rFonts w:ascii="Arial" w:hAnsi="Arial" w:cs="Arial"/>
                <w:color w:val="000000"/>
                <w:sz w:val="16"/>
                <w:szCs w:val="16"/>
              </w:rPr>
              <w:t>н</w:t>
            </w:r>
            <w:r w:rsidRPr="007A576D">
              <w:rPr>
                <w:rFonts w:ascii="Arial" w:hAnsi="Arial" w:cs="Arial"/>
                <w:color w:val="000000"/>
                <w:sz w:val="16"/>
                <w:szCs w:val="16"/>
              </w:rPr>
              <w:t>сов</w:t>
            </w:r>
          </w:p>
        </w:tc>
        <w:tc>
          <w:tcPr>
            <w:tcW w:w="246"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2020-2024 г</w:t>
            </w:r>
            <w:r w:rsidRPr="007A576D">
              <w:rPr>
                <w:rFonts w:ascii="Arial" w:hAnsi="Arial" w:cs="Arial"/>
                <w:color w:val="000000"/>
                <w:sz w:val="16"/>
                <w:szCs w:val="16"/>
              </w:rPr>
              <w:t>о</w:t>
            </w:r>
            <w:r w:rsidRPr="007A576D">
              <w:rPr>
                <w:rFonts w:ascii="Arial" w:hAnsi="Arial" w:cs="Arial"/>
                <w:color w:val="000000"/>
                <w:sz w:val="16"/>
                <w:szCs w:val="16"/>
              </w:rPr>
              <w:t>ды</w:t>
            </w:r>
          </w:p>
        </w:tc>
        <w:tc>
          <w:tcPr>
            <w:tcW w:w="741"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2.2</w:t>
            </w:r>
          </w:p>
        </w:tc>
        <w:tc>
          <w:tcPr>
            <w:tcW w:w="562"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47"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47"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308"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46"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94"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p w:rsidR="003F52BE" w:rsidRPr="007A576D" w:rsidRDefault="003F52BE" w:rsidP="003F52BE">
            <w:pPr>
              <w:jc w:val="center"/>
              <w:rPr>
                <w:rFonts w:ascii="Arial" w:hAnsi="Arial" w:cs="Arial"/>
                <w:color w:val="000000"/>
                <w:sz w:val="16"/>
                <w:szCs w:val="16"/>
              </w:rPr>
            </w:pPr>
          </w:p>
        </w:tc>
      </w:tr>
      <w:tr w:rsidR="003F52BE" w:rsidRPr="007A576D" w:rsidTr="003F52BE">
        <w:trPr>
          <w:cantSplit/>
          <w:trHeight w:val="20"/>
          <w:tblHeader/>
        </w:trPr>
        <w:tc>
          <w:tcPr>
            <w:tcW w:w="204"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3.</w:t>
            </w:r>
          </w:p>
        </w:tc>
        <w:tc>
          <w:tcPr>
            <w:tcW w:w="4796" w:type="pct"/>
            <w:gridSpan w:val="10"/>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Задача 3. Организация исполнения бюджета муниципального района и составление отчетности</w:t>
            </w:r>
          </w:p>
        </w:tc>
      </w:tr>
      <w:tr w:rsidR="003D03E5" w:rsidRPr="007A576D" w:rsidTr="003D03E5">
        <w:trPr>
          <w:cantSplit/>
          <w:trHeight w:val="20"/>
          <w:tblHeader/>
        </w:trPr>
        <w:tc>
          <w:tcPr>
            <w:tcW w:w="204"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3.1.</w:t>
            </w:r>
          </w:p>
        </w:tc>
        <w:tc>
          <w:tcPr>
            <w:tcW w:w="1535"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Организация исполнения бюджета муниц</w:t>
            </w:r>
            <w:r w:rsidRPr="007A576D">
              <w:rPr>
                <w:rFonts w:ascii="Arial" w:hAnsi="Arial" w:cs="Arial"/>
                <w:color w:val="000000"/>
                <w:sz w:val="16"/>
                <w:szCs w:val="16"/>
              </w:rPr>
              <w:t>и</w:t>
            </w:r>
            <w:r w:rsidRPr="007A576D">
              <w:rPr>
                <w:rFonts w:ascii="Arial" w:hAnsi="Arial" w:cs="Arial"/>
                <w:color w:val="000000"/>
                <w:sz w:val="16"/>
                <w:szCs w:val="16"/>
              </w:rPr>
              <w:t>пального района в текущем ф</w:t>
            </w:r>
            <w:r w:rsidRPr="007A576D">
              <w:rPr>
                <w:rFonts w:ascii="Arial" w:hAnsi="Arial" w:cs="Arial"/>
                <w:color w:val="000000"/>
                <w:sz w:val="16"/>
                <w:szCs w:val="16"/>
              </w:rPr>
              <w:t>и</w:t>
            </w:r>
            <w:r w:rsidRPr="007A576D">
              <w:rPr>
                <w:rFonts w:ascii="Arial" w:hAnsi="Arial" w:cs="Arial"/>
                <w:color w:val="000000"/>
                <w:sz w:val="16"/>
                <w:szCs w:val="16"/>
              </w:rPr>
              <w:t>нансовом году</w:t>
            </w:r>
          </w:p>
        </w:tc>
        <w:tc>
          <w:tcPr>
            <w:tcW w:w="370"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ком</w:t>
            </w:r>
            <w:r w:rsidRPr="007A576D">
              <w:rPr>
                <w:rFonts w:ascii="Arial" w:hAnsi="Arial" w:cs="Arial"/>
                <w:color w:val="000000"/>
                <w:sz w:val="16"/>
                <w:szCs w:val="16"/>
              </w:rPr>
              <w:t>и</w:t>
            </w:r>
            <w:r w:rsidRPr="007A576D">
              <w:rPr>
                <w:rFonts w:ascii="Arial" w:hAnsi="Arial" w:cs="Arial"/>
                <w:color w:val="000000"/>
                <w:sz w:val="16"/>
                <w:szCs w:val="16"/>
              </w:rPr>
              <w:t>тет фина</w:t>
            </w:r>
            <w:r w:rsidRPr="007A576D">
              <w:rPr>
                <w:rFonts w:ascii="Arial" w:hAnsi="Arial" w:cs="Arial"/>
                <w:color w:val="000000"/>
                <w:sz w:val="16"/>
                <w:szCs w:val="16"/>
              </w:rPr>
              <w:t>н</w:t>
            </w:r>
            <w:r w:rsidRPr="007A576D">
              <w:rPr>
                <w:rFonts w:ascii="Arial" w:hAnsi="Arial" w:cs="Arial"/>
                <w:color w:val="000000"/>
                <w:sz w:val="16"/>
                <w:szCs w:val="16"/>
              </w:rPr>
              <w:t>сов</w:t>
            </w:r>
          </w:p>
        </w:tc>
        <w:tc>
          <w:tcPr>
            <w:tcW w:w="246"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2020-2024 г</w:t>
            </w:r>
            <w:r w:rsidRPr="007A576D">
              <w:rPr>
                <w:rFonts w:ascii="Arial" w:hAnsi="Arial" w:cs="Arial"/>
                <w:color w:val="000000"/>
                <w:sz w:val="16"/>
                <w:szCs w:val="16"/>
              </w:rPr>
              <w:t>о</w:t>
            </w:r>
            <w:r w:rsidRPr="007A576D">
              <w:rPr>
                <w:rFonts w:ascii="Arial" w:hAnsi="Arial" w:cs="Arial"/>
                <w:color w:val="000000"/>
                <w:sz w:val="16"/>
                <w:szCs w:val="16"/>
              </w:rPr>
              <w:t>ды</w:t>
            </w:r>
          </w:p>
        </w:tc>
        <w:tc>
          <w:tcPr>
            <w:tcW w:w="741"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sz w:val="16"/>
                <w:szCs w:val="16"/>
              </w:rPr>
              <w:t>3.1-3.7</w:t>
            </w:r>
          </w:p>
        </w:tc>
        <w:tc>
          <w:tcPr>
            <w:tcW w:w="562"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47"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47"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308"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46"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94"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p w:rsidR="003F52BE" w:rsidRPr="007A576D" w:rsidRDefault="003F52BE" w:rsidP="003F52BE">
            <w:pPr>
              <w:jc w:val="center"/>
              <w:rPr>
                <w:rFonts w:ascii="Arial" w:hAnsi="Arial" w:cs="Arial"/>
                <w:color w:val="000000"/>
                <w:sz w:val="16"/>
                <w:szCs w:val="16"/>
              </w:rPr>
            </w:pPr>
          </w:p>
        </w:tc>
      </w:tr>
      <w:tr w:rsidR="003D03E5" w:rsidRPr="007A576D" w:rsidTr="003D03E5">
        <w:trPr>
          <w:cantSplit/>
          <w:trHeight w:val="20"/>
          <w:tblHeader/>
        </w:trPr>
        <w:tc>
          <w:tcPr>
            <w:tcW w:w="204"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3.2.</w:t>
            </w:r>
          </w:p>
        </w:tc>
        <w:tc>
          <w:tcPr>
            <w:tcW w:w="1535"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Организация подготовки и составление еж</w:t>
            </w:r>
            <w:r w:rsidRPr="007A576D">
              <w:rPr>
                <w:rFonts w:ascii="Arial" w:hAnsi="Arial" w:cs="Arial"/>
                <w:color w:val="000000"/>
                <w:sz w:val="16"/>
                <w:szCs w:val="16"/>
              </w:rPr>
              <w:t>е</w:t>
            </w:r>
            <w:r w:rsidRPr="007A576D">
              <w:rPr>
                <w:rFonts w:ascii="Arial" w:hAnsi="Arial" w:cs="Arial"/>
                <w:color w:val="000000"/>
                <w:sz w:val="16"/>
                <w:szCs w:val="16"/>
              </w:rPr>
              <w:t>месячной, квартальной, годовой отче</w:t>
            </w:r>
            <w:r w:rsidRPr="007A576D">
              <w:rPr>
                <w:rFonts w:ascii="Arial" w:hAnsi="Arial" w:cs="Arial"/>
                <w:color w:val="000000"/>
                <w:sz w:val="16"/>
                <w:szCs w:val="16"/>
              </w:rPr>
              <w:t>т</w:t>
            </w:r>
            <w:r w:rsidRPr="007A576D">
              <w:rPr>
                <w:rFonts w:ascii="Arial" w:hAnsi="Arial" w:cs="Arial"/>
                <w:color w:val="000000"/>
                <w:sz w:val="16"/>
                <w:szCs w:val="16"/>
              </w:rPr>
              <w:t>ности об исполнении бюджета муниципал</w:t>
            </w:r>
            <w:r w:rsidRPr="007A576D">
              <w:rPr>
                <w:rFonts w:ascii="Arial" w:hAnsi="Arial" w:cs="Arial"/>
                <w:color w:val="000000"/>
                <w:sz w:val="16"/>
                <w:szCs w:val="16"/>
              </w:rPr>
              <w:t>ь</w:t>
            </w:r>
            <w:r w:rsidRPr="007A576D">
              <w:rPr>
                <w:rFonts w:ascii="Arial" w:hAnsi="Arial" w:cs="Arial"/>
                <w:color w:val="000000"/>
                <w:sz w:val="16"/>
                <w:szCs w:val="16"/>
              </w:rPr>
              <w:t>ного района и консолидированного бюджета ра</w:t>
            </w:r>
            <w:r w:rsidRPr="007A576D">
              <w:rPr>
                <w:rFonts w:ascii="Arial" w:hAnsi="Arial" w:cs="Arial"/>
                <w:color w:val="000000"/>
                <w:sz w:val="16"/>
                <w:szCs w:val="16"/>
              </w:rPr>
              <w:t>й</w:t>
            </w:r>
            <w:r w:rsidRPr="007A576D">
              <w:rPr>
                <w:rFonts w:ascii="Arial" w:hAnsi="Arial" w:cs="Arial"/>
                <w:color w:val="000000"/>
                <w:sz w:val="16"/>
                <w:szCs w:val="16"/>
              </w:rPr>
              <w:t>она</w:t>
            </w:r>
          </w:p>
        </w:tc>
        <w:tc>
          <w:tcPr>
            <w:tcW w:w="370"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ком</w:t>
            </w:r>
            <w:r w:rsidRPr="007A576D">
              <w:rPr>
                <w:rFonts w:ascii="Arial" w:hAnsi="Arial" w:cs="Arial"/>
                <w:color w:val="000000"/>
                <w:sz w:val="16"/>
                <w:szCs w:val="16"/>
              </w:rPr>
              <w:t>и</w:t>
            </w:r>
            <w:r w:rsidRPr="007A576D">
              <w:rPr>
                <w:rFonts w:ascii="Arial" w:hAnsi="Arial" w:cs="Arial"/>
                <w:color w:val="000000"/>
                <w:sz w:val="16"/>
                <w:szCs w:val="16"/>
              </w:rPr>
              <w:t>тет фина</w:t>
            </w:r>
            <w:r w:rsidRPr="007A576D">
              <w:rPr>
                <w:rFonts w:ascii="Arial" w:hAnsi="Arial" w:cs="Arial"/>
                <w:color w:val="000000"/>
                <w:sz w:val="16"/>
                <w:szCs w:val="16"/>
              </w:rPr>
              <w:t>н</w:t>
            </w:r>
            <w:r w:rsidRPr="007A576D">
              <w:rPr>
                <w:rFonts w:ascii="Arial" w:hAnsi="Arial" w:cs="Arial"/>
                <w:color w:val="000000"/>
                <w:sz w:val="16"/>
                <w:szCs w:val="16"/>
              </w:rPr>
              <w:t>сов</w:t>
            </w:r>
          </w:p>
        </w:tc>
        <w:tc>
          <w:tcPr>
            <w:tcW w:w="246"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2020-2024 г</w:t>
            </w:r>
            <w:r w:rsidRPr="007A576D">
              <w:rPr>
                <w:rFonts w:ascii="Arial" w:hAnsi="Arial" w:cs="Arial"/>
                <w:color w:val="000000"/>
                <w:sz w:val="16"/>
                <w:szCs w:val="16"/>
              </w:rPr>
              <w:t>о</w:t>
            </w:r>
            <w:r w:rsidRPr="007A576D">
              <w:rPr>
                <w:rFonts w:ascii="Arial" w:hAnsi="Arial" w:cs="Arial"/>
                <w:color w:val="000000"/>
                <w:sz w:val="16"/>
                <w:szCs w:val="16"/>
              </w:rPr>
              <w:t>ды</w:t>
            </w:r>
          </w:p>
        </w:tc>
        <w:tc>
          <w:tcPr>
            <w:tcW w:w="741"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sz w:val="16"/>
                <w:szCs w:val="16"/>
              </w:rPr>
              <w:t>3.8-3.9</w:t>
            </w:r>
          </w:p>
        </w:tc>
        <w:tc>
          <w:tcPr>
            <w:tcW w:w="562"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47"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47"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308"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46"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94"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p w:rsidR="003F52BE" w:rsidRPr="007A576D" w:rsidRDefault="003F52BE" w:rsidP="003F52BE">
            <w:pPr>
              <w:jc w:val="center"/>
              <w:rPr>
                <w:rFonts w:ascii="Arial" w:hAnsi="Arial" w:cs="Arial"/>
                <w:color w:val="000000"/>
                <w:sz w:val="16"/>
                <w:szCs w:val="16"/>
              </w:rPr>
            </w:pPr>
          </w:p>
        </w:tc>
      </w:tr>
      <w:tr w:rsidR="003D03E5" w:rsidRPr="007A576D" w:rsidTr="003D03E5">
        <w:trPr>
          <w:cantSplit/>
          <w:trHeight w:val="20"/>
          <w:tblHeader/>
        </w:trPr>
        <w:tc>
          <w:tcPr>
            <w:tcW w:w="204"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3.3.</w:t>
            </w:r>
          </w:p>
        </w:tc>
        <w:tc>
          <w:tcPr>
            <w:tcW w:w="1535"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Организация и проведение публичных сл</w:t>
            </w:r>
            <w:r w:rsidRPr="007A576D">
              <w:rPr>
                <w:rFonts w:ascii="Arial" w:hAnsi="Arial" w:cs="Arial"/>
                <w:color w:val="000000"/>
                <w:sz w:val="16"/>
                <w:szCs w:val="16"/>
              </w:rPr>
              <w:t>у</w:t>
            </w:r>
            <w:r w:rsidRPr="007A576D">
              <w:rPr>
                <w:rFonts w:ascii="Arial" w:hAnsi="Arial" w:cs="Arial"/>
                <w:color w:val="000000"/>
                <w:sz w:val="16"/>
                <w:szCs w:val="16"/>
              </w:rPr>
              <w:t>шаний по годовому отчету об ис</w:t>
            </w:r>
            <w:r w:rsidRPr="007A576D">
              <w:rPr>
                <w:rFonts w:ascii="Arial" w:hAnsi="Arial" w:cs="Arial"/>
                <w:color w:val="000000"/>
                <w:sz w:val="16"/>
                <w:szCs w:val="16"/>
              </w:rPr>
              <w:softHyphen/>
              <w:t>полнении  бюджета муниципального  района за отче</w:t>
            </w:r>
            <w:r w:rsidRPr="007A576D">
              <w:rPr>
                <w:rFonts w:ascii="Arial" w:hAnsi="Arial" w:cs="Arial"/>
                <w:color w:val="000000"/>
                <w:sz w:val="16"/>
                <w:szCs w:val="16"/>
              </w:rPr>
              <w:t>т</w:t>
            </w:r>
            <w:r w:rsidRPr="007A576D">
              <w:rPr>
                <w:rFonts w:ascii="Arial" w:hAnsi="Arial" w:cs="Arial"/>
                <w:color w:val="000000"/>
                <w:sz w:val="16"/>
                <w:szCs w:val="16"/>
              </w:rPr>
              <w:t>ный ф</w:t>
            </w:r>
            <w:r w:rsidRPr="007A576D">
              <w:rPr>
                <w:rFonts w:ascii="Arial" w:hAnsi="Arial" w:cs="Arial"/>
                <w:color w:val="000000"/>
                <w:sz w:val="16"/>
                <w:szCs w:val="16"/>
              </w:rPr>
              <w:t>и</w:t>
            </w:r>
            <w:r w:rsidRPr="007A576D">
              <w:rPr>
                <w:rFonts w:ascii="Arial" w:hAnsi="Arial" w:cs="Arial"/>
                <w:color w:val="000000"/>
                <w:sz w:val="16"/>
                <w:szCs w:val="16"/>
              </w:rPr>
              <w:t>нансовый год</w:t>
            </w:r>
          </w:p>
        </w:tc>
        <w:tc>
          <w:tcPr>
            <w:tcW w:w="370"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ком</w:t>
            </w:r>
            <w:r w:rsidRPr="007A576D">
              <w:rPr>
                <w:rFonts w:ascii="Arial" w:hAnsi="Arial" w:cs="Arial"/>
                <w:color w:val="000000"/>
                <w:sz w:val="16"/>
                <w:szCs w:val="16"/>
              </w:rPr>
              <w:t>и</w:t>
            </w:r>
            <w:r w:rsidRPr="007A576D">
              <w:rPr>
                <w:rFonts w:ascii="Arial" w:hAnsi="Arial" w:cs="Arial"/>
                <w:color w:val="000000"/>
                <w:sz w:val="16"/>
                <w:szCs w:val="16"/>
              </w:rPr>
              <w:t>тет фина</w:t>
            </w:r>
            <w:r w:rsidRPr="007A576D">
              <w:rPr>
                <w:rFonts w:ascii="Arial" w:hAnsi="Arial" w:cs="Arial"/>
                <w:color w:val="000000"/>
                <w:sz w:val="16"/>
                <w:szCs w:val="16"/>
              </w:rPr>
              <w:t>н</w:t>
            </w:r>
            <w:r w:rsidRPr="007A576D">
              <w:rPr>
                <w:rFonts w:ascii="Arial" w:hAnsi="Arial" w:cs="Arial"/>
                <w:color w:val="000000"/>
                <w:sz w:val="16"/>
                <w:szCs w:val="16"/>
              </w:rPr>
              <w:t>сов</w:t>
            </w:r>
          </w:p>
        </w:tc>
        <w:tc>
          <w:tcPr>
            <w:tcW w:w="246"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2020-2024 г</w:t>
            </w:r>
            <w:r w:rsidRPr="007A576D">
              <w:rPr>
                <w:rFonts w:ascii="Arial" w:hAnsi="Arial" w:cs="Arial"/>
                <w:color w:val="000000"/>
                <w:sz w:val="16"/>
                <w:szCs w:val="16"/>
              </w:rPr>
              <w:t>о</w:t>
            </w:r>
            <w:r w:rsidRPr="007A576D">
              <w:rPr>
                <w:rFonts w:ascii="Arial" w:hAnsi="Arial" w:cs="Arial"/>
                <w:color w:val="000000"/>
                <w:sz w:val="16"/>
                <w:szCs w:val="16"/>
              </w:rPr>
              <w:t>ды</w:t>
            </w:r>
          </w:p>
        </w:tc>
        <w:tc>
          <w:tcPr>
            <w:tcW w:w="741"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sz w:val="16"/>
                <w:szCs w:val="16"/>
              </w:rPr>
              <w:t>3.8-3.9</w:t>
            </w:r>
          </w:p>
        </w:tc>
        <w:tc>
          <w:tcPr>
            <w:tcW w:w="562"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47"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47"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308"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46"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94"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p w:rsidR="003F52BE" w:rsidRPr="007A576D" w:rsidRDefault="003F52BE" w:rsidP="003F52BE">
            <w:pPr>
              <w:jc w:val="center"/>
              <w:rPr>
                <w:rFonts w:ascii="Arial" w:hAnsi="Arial" w:cs="Arial"/>
                <w:color w:val="000000"/>
                <w:sz w:val="16"/>
                <w:szCs w:val="16"/>
              </w:rPr>
            </w:pPr>
          </w:p>
        </w:tc>
      </w:tr>
      <w:tr w:rsidR="003F52BE" w:rsidRPr="007A576D" w:rsidTr="003F52BE">
        <w:trPr>
          <w:cantSplit/>
          <w:trHeight w:val="20"/>
          <w:tblHeader/>
        </w:trPr>
        <w:tc>
          <w:tcPr>
            <w:tcW w:w="204"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4.</w:t>
            </w:r>
          </w:p>
        </w:tc>
        <w:tc>
          <w:tcPr>
            <w:tcW w:w="4796" w:type="pct"/>
            <w:gridSpan w:val="10"/>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Задача 4. Осуществление контроля за исполнением бюджета муниципального  района</w:t>
            </w:r>
          </w:p>
        </w:tc>
      </w:tr>
      <w:tr w:rsidR="003D03E5" w:rsidRPr="007A576D" w:rsidTr="003D03E5">
        <w:trPr>
          <w:cantSplit/>
          <w:trHeight w:val="20"/>
          <w:tblHeader/>
        </w:trPr>
        <w:tc>
          <w:tcPr>
            <w:tcW w:w="204"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4.1.</w:t>
            </w:r>
          </w:p>
        </w:tc>
        <w:tc>
          <w:tcPr>
            <w:tcW w:w="1535"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sz w:val="16"/>
                <w:szCs w:val="16"/>
              </w:rPr>
              <w:t>Осуществление контроля в финанс</w:t>
            </w:r>
            <w:r w:rsidRPr="007A576D">
              <w:rPr>
                <w:rFonts w:ascii="Arial" w:hAnsi="Arial" w:cs="Arial"/>
                <w:sz w:val="16"/>
                <w:szCs w:val="16"/>
              </w:rPr>
              <w:t>о</w:t>
            </w:r>
            <w:r w:rsidRPr="007A576D">
              <w:rPr>
                <w:rFonts w:ascii="Arial" w:hAnsi="Arial" w:cs="Arial"/>
                <w:sz w:val="16"/>
                <w:szCs w:val="16"/>
              </w:rPr>
              <w:t>во-бюджетной сфере, в том числе</w:t>
            </w:r>
          </w:p>
        </w:tc>
        <w:tc>
          <w:tcPr>
            <w:tcW w:w="370"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ком</w:t>
            </w:r>
            <w:r w:rsidRPr="007A576D">
              <w:rPr>
                <w:rFonts w:ascii="Arial" w:hAnsi="Arial" w:cs="Arial"/>
                <w:color w:val="000000"/>
                <w:sz w:val="16"/>
                <w:szCs w:val="16"/>
              </w:rPr>
              <w:t>и</w:t>
            </w:r>
            <w:r w:rsidRPr="007A576D">
              <w:rPr>
                <w:rFonts w:ascii="Arial" w:hAnsi="Arial" w:cs="Arial"/>
                <w:color w:val="000000"/>
                <w:sz w:val="16"/>
                <w:szCs w:val="16"/>
              </w:rPr>
              <w:t>тет фина</w:t>
            </w:r>
            <w:r w:rsidRPr="007A576D">
              <w:rPr>
                <w:rFonts w:ascii="Arial" w:hAnsi="Arial" w:cs="Arial"/>
                <w:color w:val="000000"/>
                <w:sz w:val="16"/>
                <w:szCs w:val="16"/>
              </w:rPr>
              <w:t>н</w:t>
            </w:r>
            <w:r w:rsidRPr="007A576D">
              <w:rPr>
                <w:rFonts w:ascii="Arial" w:hAnsi="Arial" w:cs="Arial"/>
                <w:color w:val="000000"/>
                <w:sz w:val="16"/>
                <w:szCs w:val="16"/>
              </w:rPr>
              <w:t>сов</w:t>
            </w:r>
          </w:p>
        </w:tc>
        <w:tc>
          <w:tcPr>
            <w:tcW w:w="246"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2020-2020 г</w:t>
            </w:r>
            <w:r w:rsidRPr="007A576D">
              <w:rPr>
                <w:rFonts w:ascii="Arial" w:hAnsi="Arial" w:cs="Arial"/>
                <w:color w:val="000000"/>
                <w:sz w:val="16"/>
                <w:szCs w:val="16"/>
              </w:rPr>
              <w:t>о</w:t>
            </w:r>
            <w:r w:rsidRPr="007A576D">
              <w:rPr>
                <w:rFonts w:ascii="Arial" w:hAnsi="Arial" w:cs="Arial"/>
                <w:color w:val="000000"/>
                <w:sz w:val="16"/>
                <w:szCs w:val="16"/>
              </w:rPr>
              <w:t>ды</w:t>
            </w:r>
          </w:p>
        </w:tc>
        <w:tc>
          <w:tcPr>
            <w:tcW w:w="741"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4.1-4.4</w:t>
            </w:r>
          </w:p>
        </w:tc>
        <w:tc>
          <w:tcPr>
            <w:tcW w:w="562"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47"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47"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308"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46"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94"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p w:rsidR="003F52BE" w:rsidRPr="007A576D" w:rsidRDefault="003F52BE" w:rsidP="003F52BE">
            <w:pPr>
              <w:jc w:val="center"/>
              <w:rPr>
                <w:rFonts w:ascii="Arial" w:hAnsi="Arial" w:cs="Arial"/>
                <w:color w:val="000000"/>
                <w:sz w:val="16"/>
                <w:szCs w:val="16"/>
              </w:rPr>
            </w:pPr>
          </w:p>
        </w:tc>
      </w:tr>
      <w:tr w:rsidR="003D03E5" w:rsidRPr="007A576D" w:rsidTr="003D03E5">
        <w:trPr>
          <w:cantSplit/>
          <w:trHeight w:val="20"/>
          <w:tblHeader/>
        </w:trPr>
        <w:tc>
          <w:tcPr>
            <w:tcW w:w="204"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4.1.1.</w:t>
            </w:r>
          </w:p>
        </w:tc>
        <w:tc>
          <w:tcPr>
            <w:tcW w:w="1535" w:type="pct"/>
            <w:shd w:val="clear" w:color="auto" w:fill="auto"/>
            <w:tcMar>
              <w:left w:w="28" w:type="dxa"/>
              <w:right w:w="28" w:type="dxa"/>
            </w:tcMar>
          </w:tcPr>
          <w:p w:rsidR="003F52BE" w:rsidRPr="007A576D" w:rsidRDefault="003F52BE" w:rsidP="003F52BE">
            <w:pPr>
              <w:pStyle w:val="ConsPlusNormal"/>
              <w:ind w:firstLine="0"/>
              <w:contextualSpacing/>
              <w:rPr>
                <w:sz w:val="16"/>
                <w:szCs w:val="16"/>
              </w:rPr>
            </w:pPr>
            <w:r w:rsidRPr="007A576D">
              <w:rPr>
                <w:sz w:val="16"/>
                <w:szCs w:val="16"/>
              </w:rPr>
              <w:t>Проведение плановых проверок за соблюд</w:t>
            </w:r>
            <w:r w:rsidRPr="007A576D">
              <w:rPr>
                <w:sz w:val="16"/>
                <w:szCs w:val="16"/>
              </w:rPr>
              <w:t>е</w:t>
            </w:r>
            <w:r w:rsidRPr="007A576D">
              <w:rPr>
                <w:sz w:val="16"/>
                <w:szCs w:val="16"/>
              </w:rPr>
              <w:t>нием бюджетного законодательства Росси</w:t>
            </w:r>
            <w:r w:rsidRPr="007A576D">
              <w:rPr>
                <w:sz w:val="16"/>
                <w:szCs w:val="16"/>
              </w:rPr>
              <w:t>й</w:t>
            </w:r>
            <w:r w:rsidRPr="007A576D">
              <w:rPr>
                <w:sz w:val="16"/>
                <w:szCs w:val="16"/>
              </w:rPr>
              <w:t>ской Федерации и иных нормативных прав</w:t>
            </w:r>
            <w:r w:rsidRPr="007A576D">
              <w:rPr>
                <w:sz w:val="16"/>
                <w:szCs w:val="16"/>
              </w:rPr>
              <w:t>о</w:t>
            </w:r>
            <w:r w:rsidRPr="007A576D">
              <w:rPr>
                <w:sz w:val="16"/>
                <w:szCs w:val="16"/>
              </w:rPr>
              <w:t>вых актов, регулирующих бюджетные прав</w:t>
            </w:r>
            <w:r w:rsidRPr="007A576D">
              <w:rPr>
                <w:sz w:val="16"/>
                <w:szCs w:val="16"/>
              </w:rPr>
              <w:t>о</w:t>
            </w:r>
            <w:r w:rsidRPr="007A576D">
              <w:rPr>
                <w:sz w:val="16"/>
                <w:szCs w:val="16"/>
              </w:rPr>
              <w:t>отнош</w:t>
            </w:r>
            <w:r w:rsidRPr="007A576D">
              <w:rPr>
                <w:sz w:val="16"/>
                <w:szCs w:val="16"/>
              </w:rPr>
              <w:t>е</w:t>
            </w:r>
            <w:r w:rsidRPr="007A576D">
              <w:rPr>
                <w:sz w:val="16"/>
                <w:szCs w:val="16"/>
              </w:rPr>
              <w:t>ния</w:t>
            </w:r>
          </w:p>
        </w:tc>
        <w:tc>
          <w:tcPr>
            <w:tcW w:w="370" w:type="pct"/>
            <w:shd w:val="clear" w:color="auto" w:fill="auto"/>
            <w:tcMar>
              <w:left w:w="28" w:type="dxa"/>
              <w:right w:w="28" w:type="dxa"/>
            </w:tcMar>
          </w:tcPr>
          <w:p w:rsidR="003F52BE" w:rsidRPr="007A576D" w:rsidRDefault="003F52BE" w:rsidP="003F52BE">
            <w:pPr>
              <w:pStyle w:val="ConsPlusNormal"/>
              <w:ind w:firstLine="0"/>
              <w:contextualSpacing/>
              <w:rPr>
                <w:sz w:val="16"/>
                <w:szCs w:val="16"/>
              </w:rPr>
            </w:pPr>
            <w:r w:rsidRPr="007A576D">
              <w:rPr>
                <w:sz w:val="16"/>
                <w:szCs w:val="16"/>
              </w:rPr>
              <w:t>ком</w:t>
            </w:r>
            <w:r w:rsidRPr="007A576D">
              <w:rPr>
                <w:sz w:val="16"/>
                <w:szCs w:val="16"/>
              </w:rPr>
              <w:t>и</w:t>
            </w:r>
            <w:r w:rsidRPr="007A576D">
              <w:rPr>
                <w:sz w:val="16"/>
                <w:szCs w:val="16"/>
              </w:rPr>
              <w:t>тет фина</w:t>
            </w:r>
            <w:r w:rsidRPr="007A576D">
              <w:rPr>
                <w:sz w:val="16"/>
                <w:szCs w:val="16"/>
              </w:rPr>
              <w:t>н</w:t>
            </w:r>
            <w:r w:rsidRPr="007A576D">
              <w:rPr>
                <w:sz w:val="16"/>
                <w:szCs w:val="16"/>
              </w:rPr>
              <w:t>сов</w:t>
            </w:r>
          </w:p>
        </w:tc>
        <w:tc>
          <w:tcPr>
            <w:tcW w:w="246" w:type="pct"/>
            <w:shd w:val="clear" w:color="auto" w:fill="auto"/>
            <w:tcMar>
              <w:left w:w="28" w:type="dxa"/>
              <w:right w:w="28" w:type="dxa"/>
            </w:tcMar>
          </w:tcPr>
          <w:p w:rsidR="003F52BE" w:rsidRPr="007A576D" w:rsidRDefault="003F52BE" w:rsidP="003F52BE">
            <w:pPr>
              <w:pStyle w:val="ConsPlusNormal"/>
              <w:ind w:firstLine="0"/>
              <w:contextualSpacing/>
              <w:jc w:val="center"/>
              <w:rPr>
                <w:sz w:val="16"/>
                <w:szCs w:val="16"/>
              </w:rPr>
            </w:pPr>
            <w:r w:rsidRPr="007A576D">
              <w:rPr>
                <w:sz w:val="16"/>
                <w:szCs w:val="16"/>
              </w:rPr>
              <w:t>2020- 2024 г</w:t>
            </w:r>
            <w:r w:rsidRPr="007A576D">
              <w:rPr>
                <w:sz w:val="16"/>
                <w:szCs w:val="16"/>
              </w:rPr>
              <w:t>о</w:t>
            </w:r>
            <w:r w:rsidRPr="007A576D">
              <w:rPr>
                <w:sz w:val="16"/>
                <w:szCs w:val="16"/>
              </w:rPr>
              <w:t>ды</w:t>
            </w:r>
          </w:p>
        </w:tc>
        <w:tc>
          <w:tcPr>
            <w:tcW w:w="741"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4.1-4.4</w:t>
            </w:r>
          </w:p>
        </w:tc>
        <w:tc>
          <w:tcPr>
            <w:tcW w:w="562"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47"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47"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308"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46"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94"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p w:rsidR="003F52BE" w:rsidRPr="007A576D" w:rsidRDefault="003F52BE" w:rsidP="003F52BE">
            <w:pPr>
              <w:jc w:val="center"/>
              <w:rPr>
                <w:rFonts w:ascii="Arial" w:hAnsi="Arial" w:cs="Arial"/>
                <w:color w:val="000000"/>
                <w:sz w:val="16"/>
                <w:szCs w:val="16"/>
              </w:rPr>
            </w:pPr>
          </w:p>
        </w:tc>
      </w:tr>
      <w:tr w:rsidR="003D03E5" w:rsidRPr="007A576D" w:rsidTr="003D03E5">
        <w:trPr>
          <w:cantSplit/>
          <w:trHeight w:val="20"/>
          <w:tblHeader/>
        </w:trPr>
        <w:tc>
          <w:tcPr>
            <w:tcW w:w="204"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4.1.2.</w:t>
            </w:r>
          </w:p>
        </w:tc>
        <w:tc>
          <w:tcPr>
            <w:tcW w:w="1535" w:type="pct"/>
            <w:shd w:val="clear" w:color="auto" w:fill="auto"/>
            <w:tcMar>
              <w:left w:w="28" w:type="dxa"/>
              <w:right w:w="28" w:type="dxa"/>
            </w:tcMar>
          </w:tcPr>
          <w:p w:rsidR="003F52BE" w:rsidRPr="007A576D" w:rsidRDefault="003F52BE" w:rsidP="003F52BE">
            <w:pPr>
              <w:pStyle w:val="ConsPlusNormal"/>
              <w:ind w:firstLine="0"/>
              <w:contextualSpacing/>
              <w:rPr>
                <w:sz w:val="16"/>
                <w:szCs w:val="16"/>
              </w:rPr>
            </w:pPr>
            <w:r w:rsidRPr="007A576D">
              <w:rPr>
                <w:sz w:val="16"/>
                <w:szCs w:val="16"/>
              </w:rPr>
              <w:t>Проведение плановых проверок за соблюд</w:t>
            </w:r>
            <w:r w:rsidRPr="007A576D">
              <w:rPr>
                <w:sz w:val="16"/>
                <w:szCs w:val="16"/>
              </w:rPr>
              <w:t>е</w:t>
            </w:r>
            <w:r w:rsidRPr="007A576D">
              <w:rPr>
                <w:sz w:val="16"/>
                <w:szCs w:val="16"/>
              </w:rPr>
              <w:t>нием законодательных и иных нормативных правовых актов о контрактной системе в сфере закупок товаров, работ, услуг для обеспечения муниципальных нужд Валда</w:t>
            </w:r>
            <w:r w:rsidRPr="007A576D">
              <w:rPr>
                <w:sz w:val="16"/>
                <w:szCs w:val="16"/>
              </w:rPr>
              <w:t>й</w:t>
            </w:r>
            <w:r w:rsidRPr="007A576D">
              <w:rPr>
                <w:sz w:val="16"/>
                <w:szCs w:val="16"/>
              </w:rPr>
              <w:t>ского муниципального ра</w:t>
            </w:r>
            <w:r w:rsidRPr="007A576D">
              <w:rPr>
                <w:sz w:val="16"/>
                <w:szCs w:val="16"/>
              </w:rPr>
              <w:t>й</w:t>
            </w:r>
            <w:r w:rsidRPr="007A576D">
              <w:rPr>
                <w:sz w:val="16"/>
                <w:szCs w:val="16"/>
              </w:rPr>
              <w:t>она</w:t>
            </w:r>
          </w:p>
        </w:tc>
        <w:tc>
          <w:tcPr>
            <w:tcW w:w="370" w:type="pct"/>
            <w:shd w:val="clear" w:color="auto" w:fill="auto"/>
            <w:tcMar>
              <w:left w:w="28" w:type="dxa"/>
              <w:right w:w="28" w:type="dxa"/>
            </w:tcMar>
          </w:tcPr>
          <w:p w:rsidR="003F52BE" w:rsidRPr="007A576D" w:rsidRDefault="003F52BE" w:rsidP="003F52BE">
            <w:pPr>
              <w:pStyle w:val="ConsPlusNormal"/>
              <w:ind w:firstLine="0"/>
              <w:contextualSpacing/>
              <w:rPr>
                <w:sz w:val="16"/>
                <w:szCs w:val="16"/>
              </w:rPr>
            </w:pPr>
            <w:r w:rsidRPr="007A576D">
              <w:rPr>
                <w:sz w:val="16"/>
                <w:szCs w:val="16"/>
              </w:rPr>
              <w:t>ком</w:t>
            </w:r>
            <w:r w:rsidRPr="007A576D">
              <w:rPr>
                <w:sz w:val="16"/>
                <w:szCs w:val="16"/>
              </w:rPr>
              <w:t>и</w:t>
            </w:r>
            <w:r w:rsidRPr="007A576D">
              <w:rPr>
                <w:sz w:val="16"/>
                <w:szCs w:val="16"/>
              </w:rPr>
              <w:t>тет фина</w:t>
            </w:r>
            <w:r w:rsidRPr="007A576D">
              <w:rPr>
                <w:sz w:val="16"/>
                <w:szCs w:val="16"/>
              </w:rPr>
              <w:t>н</w:t>
            </w:r>
            <w:r w:rsidRPr="007A576D">
              <w:rPr>
                <w:sz w:val="16"/>
                <w:szCs w:val="16"/>
              </w:rPr>
              <w:t>сов</w:t>
            </w:r>
          </w:p>
        </w:tc>
        <w:tc>
          <w:tcPr>
            <w:tcW w:w="246" w:type="pct"/>
            <w:shd w:val="clear" w:color="auto" w:fill="auto"/>
            <w:tcMar>
              <w:left w:w="28" w:type="dxa"/>
              <w:right w:w="28" w:type="dxa"/>
            </w:tcMar>
          </w:tcPr>
          <w:p w:rsidR="003F52BE" w:rsidRPr="007A576D" w:rsidRDefault="003F52BE" w:rsidP="003F52BE">
            <w:pPr>
              <w:pStyle w:val="ConsPlusNormal"/>
              <w:ind w:firstLine="0"/>
              <w:contextualSpacing/>
              <w:jc w:val="center"/>
              <w:rPr>
                <w:sz w:val="16"/>
                <w:szCs w:val="16"/>
              </w:rPr>
            </w:pPr>
            <w:r w:rsidRPr="007A576D">
              <w:rPr>
                <w:sz w:val="16"/>
                <w:szCs w:val="16"/>
              </w:rPr>
              <w:t>2020- 2024 г</w:t>
            </w:r>
            <w:r w:rsidRPr="007A576D">
              <w:rPr>
                <w:sz w:val="16"/>
                <w:szCs w:val="16"/>
              </w:rPr>
              <w:t>о</w:t>
            </w:r>
            <w:r w:rsidRPr="007A576D">
              <w:rPr>
                <w:sz w:val="16"/>
                <w:szCs w:val="16"/>
              </w:rPr>
              <w:t>ды</w:t>
            </w:r>
          </w:p>
        </w:tc>
        <w:tc>
          <w:tcPr>
            <w:tcW w:w="741"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4.1-4.4</w:t>
            </w:r>
          </w:p>
        </w:tc>
        <w:tc>
          <w:tcPr>
            <w:tcW w:w="562"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47"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47"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308"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46"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94"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p w:rsidR="003F52BE" w:rsidRPr="007A576D" w:rsidRDefault="003F52BE" w:rsidP="003F52BE">
            <w:pPr>
              <w:jc w:val="center"/>
              <w:rPr>
                <w:rFonts w:ascii="Arial" w:hAnsi="Arial" w:cs="Arial"/>
                <w:color w:val="000000"/>
                <w:sz w:val="16"/>
                <w:szCs w:val="16"/>
              </w:rPr>
            </w:pPr>
          </w:p>
        </w:tc>
      </w:tr>
      <w:tr w:rsidR="003D03E5" w:rsidRPr="007A576D" w:rsidTr="003D03E5">
        <w:trPr>
          <w:cantSplit/>
          <w:trHeight w:val="20"/>
          <w:tblHeader/>
        </w:trPr>
        <w:tc>
          <w:tcPr>
            <w:tcW w:w="204"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4.1.3.</w:t>
            </w:r>
          </w:p>
        </w:tc>
        <w:tc>
          <w:tcPr>
            <w:tcW w:w="1535" w:type="pct"/>
            <w:shd w:val="clear" w:color="auto" w:fill="auto"/>
            <w:tcMar>
              <w:left w:w="28" w:type="dxa"/>
              <w:right w:w="28" w:type="dxa"/>
            </w:tcMar>
          </w:tcPr>
          <w:p w:rsidR="003F52BE" w:rsidRPr="007A576D" w:rsidRDefault="003F52BE" w:rsidP="003F52BE">
            <w:pPr>
              <w:pStyle w:val="ConsPlusNormal"/>
              <w:ind w:firstLine="0"/>
              <w:contextualSpacing/>
              <w:rPr>
                <w:sz w:val="16"/>
                <w:szCs w:val="16"/>
              </w:rPr>
            </w:pPr>
            <w:r w:rsidRPr="007A576D">
              <w:rPr>
                <w:sz w:val="16"/>
                <w:szCs w:val="16"/>
              </w:rPr>
              <w:t>Проведение плановых проверок за полн</w:t>
            </w:r>
            <w:r w:rsidRPr="007A576D">
              <w:rPr>
                <w:sz w:val="16"/>
                <w:szCs w:val="16"/>
              </w:rPr>
              <w:t>о</w:t>
            </w:r>
            <w:r w:rsidRPr="007A576D">
              <w:rPr>
                <w:sz w:val="16"/>
                <w:szCs w:val="16"/>
              </w:rPr>
              <w:t>той и достоверностью отчетности о реализации муниципальных программ Валдайского ра</w:t>
            </w:r>
            <w:r w:rsidRPr="007A576D">
              <w:rPr>
                <w:sz w:val="16"/>
                <w:szCs w:val="16"/>
              </w:rPr>
              <w:t>й</w:t>
            </w:r>
            <w:r w:rsidRPr="007A576D">
              <w:rPr>
                <w:sz w:val="16"/>
                <w:szCs w:val="16"/>
              </w:rPr>
              <w:t>она, в том числе отчетности об исполнении муниципал</w:t>
            </w:r>
            <w:r w:rsidRPr="007A576D">
              <w:rPr>
                <w:sz w:val="16"/>
                <w:szCs w:val="16"/>
              </w:rPr>
              <w:t>ь</w:t>
            </w:r>
            <w:r w:rsidRPr="007A576D">
              <w:rPr>
                <w:sz w:val="16"/>
                <w:szCs w:val="16"/>
              </w:rPr>
              <w:t>ных заданий</w:t>
            </w:r>
          </w:p>
        </w:tc>
        <w:tc>
          <w:tcPr>
            <w:tcW w:w="370" w:type="pct"/>
            <w:shd w:val="clear" w:color="auto" w:fill="auto"/>
            <w:tcMar>
              <w:left w:w="28" w:type="dxa"/>
              <w:right w:w="28" w:type="dxa"/>
            </w:tcMar>
          </w:tcPr>
          <w:p w:rsidR="003F52BE" w:rsidRPr="007A576D" w:rsidRDefault="003F52BE" w:rsidP="003F52BE">
            <w:pPr>
              <w:pStyle w:val="ConsPlusNormal"/>
              <w:ind w:firstLine="0"/>
              <w:contextualSpacing/>
              <w:rPr>
                <w:sz w:val="16"/>
                <w:szCs w:val="16"/>
              </w:rPr>
            </w:pPr>
            <w:r w:rsidRPr="007A576D">
              <w:rPr>
                <w:sz w:val="16"/>
                <w:szCs w:val="16"/>
              </w:rPr>
              <w:t>ком</w:t>
            </w:r>
            <w:r w:rsidRPr="007A576D">
              <w:rPr>
                <w:sz w:val="16"/>
                <w:szCs w:val="16"/>
              </w:rPr>
              <w:t>и</w:t>
            </w:r>
            <w:r w:rsidRPr="007A576D">
              <w:rPr>
                <w:sz w:val="16"/>
                <w:szCs w:val="16"/>
              </w:rPr>
              <w:t>тет фина</w:t>
            </w:r>
            <w:r w:rsidRPr="007A576D">
              <w:rPr>
                <w:sz w:val="16"/>
                <w:szCs w:val="16"/>
              </w:rPr>
              <w:t>н</w:t>
            </w:r>
            <w:r w:rsidRPr="007A576D">
              <w:rPr>
                <w:sz w:val="16"/>
                <w:szCs w:val="16"/>
              </w:rPr>
              <w:t>сов</w:t>
            </w:r>
          </w:p>
        </w:tc>
        <w:tc>
          <w:tcPr>
            <w:tcW w:w="246" w:type="pct"/>
            <w:shd w:val="clear" w:color="auto" w:fill="auto"/>
            <w:tcMar>
              <w:left w:w="28" w:type="dxa"/>
              <w:right w:w="28" w:type="dxa"/>
            </w:tcMar>
          </w:tcPr>
          <w:p w:rsidR="003F52BE" w:rsidRPr="007A576D" w:rsidRDefault="003F52BE" w:rsidP="003F52BE">
            <w:pPr>
              <w:pStyle w:val="ConsPlusNormal"/>
              <w:ind w:firstLine="0"/>
              <w:contextualSpacing/>
              <w:jc w:val="center"/>
              <w:rPr>
                <w:sz w:val="16"/>
                <w:szCs w:val="16"/>
              </w:rPr>
            </w:pPr>
            <w:r w:rsidRPr="007A576D">
              <w:rPr>
                <w:sz w:val="16"/>
                <w:szCs w:val="16"/>
              </w:rPr>
              <w:t>2020- 2024 г</w:t>
            </w:r>
            <w:r w:rsidRPr="007A576D">
              <w:rPr>
                <w:sz w:val="16"/>
                <w:szCs w:val="16"/>
              </w:rPr>
              <w:t>о</w:t>
            </w:r>
            <w:r w:rsidRPr="007A576D">
              <w:rPr>
                <w:sz w:val="16"/>
                <w:szCs w:val="16"/>
              </w:rPr>
              <w:t>ды</w:t>
            </w:r>
          </w:p>
        </w:tc>
        <w:tc>
          <w:tcPr>
            <w:tcW w:w="741"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4.1-4.4</w:t>
            </w:r>
          </w:p>
        </w:tc>
        <w:tc>
          <w:tcPr>
            <w:tcW w:w="562"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47"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47"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308"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46"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94"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p w:rsidR="003F52BE" w:rsidRPr="007A576D" w:rsidRDefault="003F52BE" w:rsidP="003F52BE">
            <w:pPr>
              <w:jc w:val="center"/>
              <w:rPr>
                <w:rFonts w:ascii="Arial" w:hAnsi="Arial" w:cs="Arial"/>
                <w:color w:val="000000"/>
                <w:sz w:val="16"/>
                <w:szCs w:val="16"/>
              </w:rPr>
            </w:pPr>
          </w:p>
        </w:tc>
      </w:tr>
      <w:tr w:rsidR="003D03E5" w:rsidRPr="007A576D" w:rsidTr="003D03E5">
        <w:trPr>
          <w:cantSplit/>
          <w:trHeight w:val="20"/>
          <w:tblHeader/>
        </w:trPr>
        <w:tc>
          <w:tcPr>
            <w:tcW w:w="204"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4.1.4.</w:t>
            </w:r>
          </w:p>
        </w:tc>
        <w:tc>
          <w:tcPr>
            <w:tcW w:w="1535" w:type="pct"/>
            <w:shd w:val="clear" w:color="auto" w:fill="auto"/>
            <w:tcMar>
              <w:left w:w="28" w:type="dxa"/>
              <w:right w:w="28" w:type="dxa"/>
            </w:tcMar>
          </w:tcPr>
          <w:p w:rsidR="003F52BE" w:rsidRPr="007A576D" w:rsidRDefault="003F52BE" w:rsidP="003F52BE">
            <w:pPr>
              <w:pStyle w:val="ConsPlusNormal"/>
              <w:ind w:firstLine="0"/>
              <w:contextualSpacing/>
              <w:rPr>
                <w:sz w:val="16"/>
                <w:szCs w:val="16"/>
              </w:rPr>
            </w:pPr>
            <w:r w:rsidRPr="007A576D">
              <w:rPr>
                <w:sz w:val="16"/>
                <w:szCs w:val="16"/>
              </w:rPr>
              <w:t>Проведение внеплановых пров</w:t>
            </w:r>
            <w:r w:rsidRPr="007A576D">
              <w:rPr>
                <w:sz w:val="16"/>
                <w:szCs w:val="16"/>
              </w:rPr>
              <w:t>е</w:t>
            </w:r>
            <w:r w:rsidRPr="007A576D">
              <w:rPr>
                <w:sz w:val="16"/>
                <w:szCs w:val="16"/>
              </w:rPr>
              <w:t>рок</w:t>
            </w:r>
          </w:p>
        </w:tc>
        <w:tc>
          <w:tcPr>
            <w:tcW w:w="370" w:type="pct"/>
            <w:shd w:val="clear" w:color="auto" w:fill="auto"/>
            <w:tcMar>
              <w:left w:w="28" w:type="dxa"/>
              <w:right w:w="28" w:type="dxa"/>
            </w:tcMar>
          </w:tcPr>
          <w:p w:rsidR="003F52BE" w:rsidRPr="007A576D" w:rsidRDefault="003F52BE" w:rsidP="003F52BE">
            <w:pPr>
              <w:pStyle w:val="ConsPlusNormal"/>
              <w:ind w:firstLine="0"/>
              <w:contextualSpacing/>
              <w:rPr>
                <w:sz w:val="16"/>
                <w:szCs w:val="16"/>
              </w:rPr>
            </w:pPr>
            <w:r w:rsidRPr="007A576D">
              <w:rPr>
                <w:sz w:val="16"/>
                <w:szCs w:val="16"/>
              </w:rPr>
              <w:t>ком</w:t>
            </w:r>
            <w:r w:rsidRPr="007A576D">
              <w:rPr>
                <w:sz w:val="16"/>
                <w:szCs w:val="16"/>
              </w:rPr>
              <w:t>и</w:t>
            </w:r>
            <w:r w:rsidRPr="007A576D">
              <w:rPr>
                <w:sz w:val="16"/>
                <w:szCs w:val="16"/>
              </w:rPr>
              <w:t>тет фина</w:t>
            </w:r>
            <w:r w:rsidRPr="007A576D">
              <w:rPr>
                <w:sz w:val="16"/>
                <w:szCs w:val="16"/>
              </w:rPr>
              <w:t>н</w:t>
            </w:r>
            <w:r w:rsidRPr="007A576D">
              <w:rPr>
                <w:sz w:val="16"/>
                <w:szCs w:val="16"/>
              </w:rPr>
              <w:t>сов</w:t>
            </w:r>
          </w:p>
        </w:tc>
        <w:tc>
          <w:tcPr>
            <w:tcW w:w="246" w:type="pct"/>
            <w:shd w:val="clear" w:color="auto" w:fill="auto"/>
            <w:tcMar>
              <w:left w:w="28" w:type="dxa"/>
              <w:right w:w="28" w:type="dxa"/>
            </w:tcMar>
          </w:tcPr>
          <w:p w:rsidR="003F52BE" w:rsidRPr="007A576D" w:rsidRDefault="003F52BE" w:rsidP="003F52BE">
            <w:pPr>
              <w:pStyle w:val="ConsPlusNormal"/>
              <w:ind w:firstLine="0"/>
              <w:contextualSpacing/>
              <w:jc w:val="center"/>
              <w:rPr>
                <w:sz w:val="16"/>
                <w:szCs w:val="16"/>
              </w:rPr>
            </w:pPr>
            <w:r w:rsidRPr="007A576D">
              <w:rPr>
                <w:sz w:val="16"/>
                <w:szCs w:val="16"/>
              </w:rPr>
              <w:t>2020- 2024 г</w:t>
            </w:r>
            <w:r w:rsidRPr="007A576D">
              <w:rPr>
                <w:sz w:val="16"/>
                <w:szCs w:val="16"/>
              </w:rPr>
              <w:t>о</w:t>
            </w:r>
            <w:r w:rsidRPr="007A576D">
              <w:rPr>
                <w:sz w:val="16"/>
                <w:szCs w:val="16"/>
              </w:rPr>
              <w:t>ды</w:t>
            </w:r>
          </w:p>
        </w:tc>
        <w:tc>
          <w:tcPr>
            <w:tcW w:w="741"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4.1-4.4</w:t>
            </w:r>
          </w:p>
        </w:tc>
        <w:tc>
          <w:tcPr>
            <w:tcW w:w="562"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47"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47"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308"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46"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tc>
        <w:tc>
          <w:tcPr>
            <w:tcW w:w="294"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w:t>
            </w:r>
          </w:p>
          <w:p w:rsidR="003F52BE" w:rsidRPr="007A576D" w:rsidRDefault="003F52BE" w:rsidP="003F52BE">
            <w:pPr>
              <w:jc w:val="center"/>
              <w:rPr>
                <w:rFonts w:ascii="Arial" w:hAnsi="Arial" w:cs="Arial"/>
                <w:color w:val="000000"/>
                <w:sz w:val="16"/>
                <w:szCs w:val="16"/>
              </w:rPr>
            </w:pPr>
          </w:p>
        </w:tc>
      </w:tr>
      <w:tr w:rsidR="003D03E5" w:rsidRPr="007A576D" w:rsidTr="003D03E5">
        <w:trPr>
          <w:cantSplit/>
          <w:trHeight w:val="20"/>
          <w:tblHeader/>
        </w:trPr>
        <w:tc>
          <w:tcPr>
            <w:tcW w:w="204"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4.1.5.</w:t>
            </w:r>
          </w:p>
        </w:tc>
        <w:tc>
          <w:tcPr>
            <w:tcW w:w="1535" w:type="pct"/>
            <w:shd w:val="clear" w:color="auto" w:fill="auto"/>
            <w:tcMar>
              <w:left w:w="28" w:type="dxa"/>
              <w:right w:w="28" w:type="dxa"/>
            </w:tcMar>
          </w:tcPr>
          <w:p w:rsidR="003F52BE" w:rsidRPr="007A576D" w:rsidRDefault="003F52BE" w:rsidP="003F52BE">
            <w:pPr>
              <w:pStyle w:val="ConsPlusNormal"/>
              <w:ind w:firstLine="0"/>
              <w:contextualSpacing/>
              <w:rPr>
                <w:sz w:val="16"/>
                <w:szCs w:val="16"/>
              </w:rPr>
            </w:pPr>
            <w:r w:rsidRPr="007A576D">
              <w:rPr>
                <w:sz w:val="16"/>
                <w:szCs w:val="16"/>
              </w:rPr>
              <w:t>Проведение анализа осуществления главн</w:t>
            </w:r>
            <w:r w:rsidRPr="007A576D">
              <w:rPr>
                <w:sz w:val="16"/>
                <w:szCs w:val="16"/>
              </w:rPr>
              <w:t>ы</w:t>
            </w:r>
            <w:r w:rsidRPr="007A576D">
              <w:rPr>
                <w:sz w:val="16"/>
                <w:szCs w:val="16"/>
              </w:rPr>
              <w:t>ми администраторами бюджетных средств внутреннего финансового контроля и вну</w:t>
            </w:r>
            <w:r w:rsidRPr="007A576D">
              <w:rPr>
                <w:sz w:val="16"/>
                <w:szCs w:val="16"/>
              </w:rPr>
              <w:t>т</w:t>
            </w:r>
            <w:r w:rsidRPr="007A576D">
              <w:rPr>
                <w:sz w:val="16"/>
                <w:szCs w:val="16"/>
              </w:rPr>
              <w:t>реннего финансового ауд</w:t>
            </w:r>
            <w:r w:rsidRPr="007A576D">
              <w:rPr>
                <w:sz w:val="16"/>
                <w:szCs w:val="16"/>
              </w:rPr>
              <w:t>и</w:t>
            </w:r>
            <w:r w:rsidRPr="007A576D">
              <w:rPr>
                <w:sz w:val="16"/>
                <w:szCs w:val="16"/>
              </w:rPr>
              <w:t>та</w:t>
            </w:r>
          </w:p>
        </w:tc>
        <w:tc>
          <w:tcPr>
            <w:tcW w:w="370" w:type="pct"/>
            <w:shd w:val="clear" w:color="auto" w:fill="auto"/>
            <w:tcMar>
              <w:left w:w="28" w:type="dxa"/>
              <w:right w:w="28" w:type="dxa"/>
            </w:tcMar>
          </w:tcPr>
          <w:p w:rsidR="003F52BE" w:rsidRPr="007A576D" w:rsidRDefault="003F52BE" w:rsidP="003F52BE">
            <w:pPr>
              <w:pStyle w:val="ConsPlusNormal"/>
              <w:ind w:firstLine="0"/>
              <w:contextualSpacing/>
              <w:rPr>
                <w:sz w:val="16"/>
                <w:szCs w:val="16"/>
              </w:rPr>
            </w:pPr>
            <w:r w:rsidRPr="007A576D">
              <w:rPr>
                <w:sz w:val="16"/>
                <w:szCs w:val="16"/>
              </w:rPr>
              <w:t>ком</w:t>
            </w:r>
            <w:r w:rsidRPr="007A576D">
              <w:rPr>
                <w:sz w:val="16"/>
                <w:szCs w:val="16"/>
              </w:rPr>
              <w:t>и</w:t>
            </w:r>
            <w:r w:rsidRPr="007A576D">
              <w:rPr>
                <w:sz w:val="16"/>
                <w:szCs w:val="16"/>
              </w:rPr>
              <w:t>тет фина</w:t>
            </w:r>
            <w:r w:rsidRPr="007A576D">
              <w:rPr>
                <w:sz w:val="16"/>
                <w:szCs w:val="16"/>
              </w:rPr>
              <w:t>н</w:t>
            </w:r>
            <w:r w:rsidRPr="007A576D">
              <w:rPr>
                <w:sz w:val="16"/>
                <w:szCs w:val="16"/>
              </w:rPr>
              <w:t>сов</w:t>
            </w:r>
          </w:p>
        </w:tc>
        <w:tc>
          <w:tcPr>
            <w:tcW w:w="246" w:type="pct"/>
            <w:shd w:val="clear" w:color="auto" w:fill="auto"/>
            <w:tcMar>
              <w:left w:w="28" w:type="dxa"/>
              <w:right w:w="28" w:type="dxa"/>
            </w:tcMar>
          </w:tcPr>
          <w:p w:rsidR="003F52BE" w:rsidRPr="007A576D" w:rsidRDefault="003F52BE" w:rsidP="003F52BE">
            <w:pPr>
              <w:pStyle w:val="ConsPlusNormal"/>
              <w:ind w:firstLine="0"/>
              <w:contextualSpacing/>
              <w:jc w:val="center"/>
              <w:rPr>
                <w:sz w:val="16"/>
                <w:szCs w:val="16"/>
              </w:rPr>
            </w:pPr>
            <w:r w:rsidRPr="007A576D">
              <w:rPr>
                <w:sz w:val="16"/>
                <w:szCs w:val="16"/>
              </w:rPr>
              <w:t>2020- 2024 г</w:t>
            </w:r>
            <w:r w:rsidRPr="007A576D">
              <w:rPr>
                <w:sz w:val="16"/>
                <w:szCs w:val="16"/>
              </w:rPr>
              <w:t>о</w:t>
            </w:r>
            <w:r w:rsidRPr="007A576D">
              <w:rPr>
                <w:sz w:val="16"/>
                <w:szCs w:val="16"/>
              </w:rPr>
              <w:t>ды</w:t>
            </w:r>
          </w:p>
        </w:tc>
        <w:tc>
          <w:tcPr>
            <w:tcW w:w="741"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4.1-4.4</w:t>
            </w:r>
          </w:p>
        </w:tc>
        <w:tc>
          <w:tcPr>
            <w:tcW w:w="562"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p>
        </w:tc>
        <w:tc>
          <w:tcPr>
            <w:tcW w:w="247"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p>
        </w:tc>
        <w:tc>
          <w:tcPr>
            <w:tcW w:w="247"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p>
        </w:tc>
        <w:tc>
          <w:tcPr>
            <w:tcW w:w="308"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p>
        </w:tc>
        <w:tc>
          <w:tcPr>
            <w:tcW w:w="246"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p>
        </w:tc>
        <w:tc>
          <w:tcPr>
            <w:tcW w:w="294"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p>
        </w:tc>
      </w:tr>
      <w:tr w:rsidR="003F52BE" w:rsidRPr="007A576D" w:rsidTr="003F52BE">
        <w:trPr>
          <w:cantSplit/>
          <w:trHeight w:val="20"/>
          <w:tblHeader/>
        </w:trPr>
        <w:tc>
          <w:tcPr>
            <w:tcW w:w="204"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5.</w:t>
            </w:r>
          </w:p>
        </w:tc>
        <w:tc>
          <w:tcPr>
            <w:tcW w:w="4796" w:type="pct"/>
            <w:gridSpan w:val="10"/>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Задача 5. Обеспечение деятельности комитета финансов</w:t>
            </w:r>
          </w:p>
        </w:tc>
      </w:tr>
      <w:tr w:rsidR="003D03E5" w:rsidRPr="007A576D" w:rsidTr="003D03E5">
        <w:trPr>
          <w:cantSplit/>
          <w:trHeight w:val="20"/>
          <w:tblHeader/>
        </w:trPr>
        <w:tc>
          <w:tcPr>
            <w:tcW w:w="204"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5.1.</w:t>
            </w:r>
          </w:p>
        </w:tc>
        <w:tc>
          <w:tcPr>
            <w:tcW w:w="1535"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Кадровое, материально-техническое и хозя</w:t>
            </w:r>
            <w:r w:rsidRPr="007A576D">
              <w:rPr>
                <w:rFonts w:ascii="Arial" w:hAnsi="Arial" w:cs="Arial"/>
                <w:color w:val="000000"/>
                <w:sz w:val="16"/>
                <w:szCs w:val="16"/>
              </w:rPr>
              <w:t>й</w:t>
            </w:r>
            <w:r w:rsidRPr="007A576D">
              <w:rPr>
                <w:rFonts w:ascii="Arial" w:hAnsi="Arial" w:cs="Arial"/>
                <w:color w:val="000000"/>
                <w:sz w:val="16"/>
                <w:szCs w:val="16"/>
              </w:rPr>
              <w:t>ственное обеспечение деятельности комит</w:t>
            </w:r>
            <w:r w:rsidRPr="007A576D">
              <w:rPr>
                <w:rFonts w:ascii="Arial" w:hAnsi="Arial" w:cs="Arial"/>
                <w:color w:val="000000"/>
                <w:sz w:val="16"/>
                <w:szCs w:val="16"/>
              </w:rPr>
              <w:t>е</w:t>
            </w:r>
            <w:r w:rsidRPr="007A576D">
              <w:rPr>
                <w:rFonts w:ascii="Arial" w:hAnsi="Arial" w:cs="Arial"/>
                <w:color w:val="000000"/>
                <w:sz w:val="16"/>
                <w:szCs w:val="16"/>
              </w:rPr>
              <w:t>та финансов муниципального  ра</w:t>
            </w:r>
            <w:r w:rsidRPr="007A576D">
              <w:rPr>
                <w:rFonts w:ascii="Arial" w:hAnsi="Arial" w:cs="Arial"/>
                <w:color w:val="000000"/>
                <w:sz w:val="16"/>
                <w:szCs w:val="16"/>
              </w:rPr>
              <w:t>й</w:t>
            </w:r>
            <w:r w:rsidRPr="007A576D">
              <w:rPr>
                <w:rFonts w:ascii="Arial" w:hAnsi="Arial" w:cs="Arial"/>
                <w:color w:val="000000"/>
                <w:sz w:val="16"/>
                <w:szCs w:val="16"/>
              </w:rPr>
              <w:t>она</w:t>
            </w:r>
          </w:p>
        </w:tc>
        <w:tc>
          <w:tcPr>
            <w:tcW w:w="370"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ком</w:t>
            </w:r>
            <w:r w:rsidRPr="007A576D">
              <w:rPr>
                <w:rFonts w:ascii="Arial" w:hAnsi="Arial" w:cs="Arial"/>
                <w:color w:val="000000"/>
                <w:sz w:val="16"/>
                <w:szCs w:val="16"/>
              </w:rPr>
              <w:t>и</w:t>
            </w:r>
            <w:r w:rsidRPr="007A576D">
              <w:rPr>
                <w:rFonts w:ascii="Arial" w:hAnsi="Arial" w:cs="Arial"/>
                <w:color w:val="000000"/>
                <w:sz w:val="16"/>
                <w:szCs w:val="16"/>
              </w:rPr>
              <w:t>тет фина</w:t>
            </w:r>
            <w:r w:rsidRPr="007A576D">
              <w:rPr>
                <w:rFonts w:ascii="Arial" w:hAnsi="Arial" w:cs="Arial"/>
                <w:color w:val="000000"/>
                <w:sz w:val="16"/>
                <w:szCs w:val="16"/>
              </w:rPr>
              <w:t>н</w:t>
            </w:r>
            <w:r w:rsidRPr="007A576D">
              <w:rPr>
                <w:rFonts w:ascii="Arial" w:hAnsi="Arial" w:cs="Arial"/>
                <w:color w:val="000000"/>
                <w:sz w:val="16"/>
                <w:szCs w:val="16"/>
              </w:rPr>
              <w:t>сов</w:t>
            </w:r>
          </w:p>
        </w:tc>
        <w:tc>
          <w:tcPr>
            <w:tcW w:w="246"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color w:val="000000"/>
                <w:sz w:val="16"/>
                <w:szCs w:val="16"/>
              </w:rPr>
              <w:t>2020-2024 г</w:t>
            </w:r>
            <w:r w:rsidRPr="007A576D">
              <w:rPr>
                <w:rFonts w:ascii="Arial" w:hAnsi="Arial" w:cs="Arial"/>
                <w:color w:val="000000"/>
                <w:sz w:val="16"/>
                <w:szCs w:val="16"/>
              </w:rPr>
              <w:t>о</w:t>
            </w:r>
            <w:r w:rsidRPr="007A576D">
              <w:rPr>
                <w:rFonts w:ascii="Arial" w:hAnsi="Arial" w:cs="Arial"/>
                <w:color w:val="000000"/>
                <w:sz w:val="16"/>
                <w:szCs w:val="16"/>
              </w:rPr>
              <w:t>ды</w:t>
            </w:r>
          </w:p>
        </w:tc>
        <w:tc>
          <w:tcPr>
            <w:tcW w:w="741"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r w:rsidRPr="007A576D">
              <w:rPr>
                <w:rFonts w:ascii="Arial" w:hAnsi="Arial" w:cs="Arial"/>
                <w:sz w:val="16"/>
                <w:szCs w:val="16"/>
              </w:rPr>
              <w:t>1-1-5.1</w:t>
            </w:r>
          </w:p>
        </w:tc>
        <w:tc>
          <w:tcPr>
            <w:tcW w:w="562"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бюджет мун</w:t>
            </w:r>
            <w:r w:rsidRPr="007A576D">
              <w:rPr>
                <w:rFonts w:ascii="Arial" w:hAnsi="Arial" w:cs="Arial"/>
                <w:color w:val="000000"/>
                <w:sz w:val="16"/>
                <w:szCs w:val="16"/>
              </w:rPr>
              <w:t>и</w:t>
            </w:r>
            <w:r w:rsidRPr="007A576D">
              <w:rPr>
                <w:rFonts w:ascii="Arial" w:hAnsi="Arial" w:cs="Arial"/>
                <w:color w:val="000000"/>
                <w:sz w:val="16"/>
                <w:szCs w:val="16"/>
              </w:rPr>
              <w:t>ципального  ра</w:t>
            </w:r>
            <w:r w:rsidRPr="007A576D">
              <w:rPr>
                <w:rFonts w:ascii="Arial" w:hAnsi="Arial" w:cs="Arial"/>
                <w:color w:val="000000"/>
                <w:sz w:val="16"/>
                <w:szCs w:val="16"/>
              </w:rPr>
              <w:t>й</w:t>
            </w:r>
            <w:r w:rsidRPr="007A576D">
              <w:rPr>
                <w:rFonts w:ascii="Arial" w:hAnsi="Arial" w:cs="Arial"/>
                <w:color w:val="000000"/>
                <w:sz w:val="16"/>
                <w:szCs w:val="16"/>
              </w:rPr>
              <w:t>она</w:t>
            </w:r>
          </w:p>
        </w:tc>
        <w:tc>
          <w:tcPr>
            <w:tcW w:w="247" w:type="pct"/>
            <w:shd w:val="clear" w:color="auto" w:fill="auto"/>
            <w:tcMar>
              <w:left w:w="28" w:type="dxa"/>
              <w:right w:w="28" w:type="dxa"/>
            </w:tcMar>
          </w:tcPr>
          <w:p w:rsidR="003F52BE" w:rsidRPr="007A576D" w:rsidRDefault="003F52BE" w:rsidP="003F52BE">
            <w:pPr>
              <w:pStyle w:val="ConsPlusNormal"/>
              <w:ind w:firstLine="0"/>
              <w:contextualSpacing/>
              <w:rPr>
                <w:sz w:val="16"/>
                <w:szCs w:val="16"/>
              </w:rPr>
            </w:pPr>
            <w:r w:rsidRPr="007A576D">
              <w:rPr>
                <w:sz w:val="16"/>
                <w:szCs w:val="16"/>
              </w:rPr>
              <w:t>6254,09863</w:t>
            </w:r>
          </w:p>
        </w:tc>
        <w:tc>
          <w:tcPr>
            <w:tcW w:w="247" w:type="pct"/>
            <w:shd w:val="clear" w:color="auto" w:fill="auto"/>
            <w:tcMar>
              <w:left w:w="28" w:type="dxa"/>
              <w:right w:w="28" w:type="dxa"/>
            </w:tcMar>
          </w:tcPr>
          <w:p w:rsidR="003F52BE" w:rsidRPr="007A576D" w:rsidRDefault="003F52BE" w:rsidP="003F52BE">
            <w:pPr>
              <w:pStyle w:val="ConsPlusNormal"/>
              <w:ind w:firstLine="0"/>
              <w:contextualSpacing/>
              <w:rPr>
                <w:sz w:val="16"/>
                <w:szCs w:val="16"/>
              </w:rPr>
            </w:pPr>
            <w:r w:rsidRPr="007A576D">
              <w:rPr>
                <w:sz w:val="16"/>
                <w:szCs w:val="16"/>
              </w:rPr>
              <w:t>6298,86143</w:t>
            </w:r>
          </w:p>
        </w:tc>
        <w:tc>
          <w:tcPr>
            <w:tcW w:w="308" w:type="pct"/>
            <w:shd w:val="clear" w:color="auto" w:fill="auto"/>
            <w:tcMar>
              <w:left w:w="28" w:type="dxa"/>
              <w:right w:w="28" w:type="dxa"/>
            </w:tcMar>
          </w:tcPr>
          <w:p w:rsidR="003F52BE" w:rsidRPr="007A576D" w:rsidRDefault="003F52BE" w:rsidP="003F52BE">
            <w:pPr>
              <w:pStyle w:val="ConsPlusNormal"/>
              <w:ind w:firstLine="0"/>
              <w:contextualSpacing/>
              <w:rPr>
                <w:sz w:val="16"/>
                <w:szCs w:val="16"/>
              </w:rPr>
            </w:pPr>
            <w:r w:rsidRPr="007A576D">
              <w:rPr>
                <w:sz w:val="16"/>
                <w:szCs w:val="16"/>
              </w:rPr>
              <w:t>6298,86143</w:t>
            </w:r>
          </w:p>
        </w:tc>
        <w:tc>
          <w:tcPr>
            <w:tcW w:w="246" w:type="pct"/>
            <w:shd w:val="clear" w:color="auto" w:fill="auto"/>
            <w:tcMar>
              <w:left w:w="28" w:type="dxa"/>
              <w:right w:w="28" w:type="dxa"/>
            </w:tcMar>
          </w:tcPr>
          <w:p w:rsidR="003F52BE" w:rsidRPr="007A576D" w:rsidRDefault="003F52BE" w:rsidP="003F52BE">
            <w:pPr>
              <w:pStyle w:val="ConsPlusNormal"/>
              <w:ind w:firstLine="0"/>
              <w:contextualSpacing/>
              <w:rPr>
                <w:sz w:val="16"/>
                <w:szCs w:val="16"/>
              </w:rPr>
            </w:pPr>
            <w:r w:rsidRPr="007A576D">
              <w:rPr>
                <w:sz w:val="16"/>
                <w:szCs w:val="16"/>
              </w:rPr>
              <w:t>6298,86143</w:t>
            </w:r>
          </w:p>
        </w:tc>
        <w:tc>
          <w:tcPr>
            <w:tcW w:w="294" w:type="pct"/>
            <w:shd w:val="clear" w:color="auto" w:fill="auto"/>
            <w:tcMar>
              <w:left w:w="28" w:type="dxa"/>
              <w:right w:w="28" w:type="dxa"/>
            </w:tcMar>
          </w:tcPr>
          <w:p w:rsidR="003F52BE" w:rsidRPr="007A576D" w:rsidRDefault="003F52BE" w:rsidP="003F52BE">
            <w:pPr>
              <w:pStyle w:val="ConsPlusNormal"/>
              <w:ind w:firstLine="0"/>
              <w:contextualSpacing/>
              <w:rPr>
                <w:sz w:val="16"/>
                <w:szCs w:val="16"/>
              </w:rPr>
            </w:pPr>
            <w:r w:rsidRPr="007A576D">
              <w:rPr>
                <w:sz w:val="16"/>
                <w:szCs w:val="16"/>
              </w:rPr>
              <w:t>6298,86143</w:t>
            </w:r>
          </w:p>
        </w:tc>
      </w:tr>
      <w:tr w:rsidR="003D03E5" w:rsidRPr="007A576D" w:rsidTr="003D03E5">
        <w:trPr>
          <w:cantSplit/>
          <w:trHeight w:val="20"/>
          <w:tblHeader/>
        </w:trPr>
        <w:tc>
          <w:tcPr>
            <w:tcW w:w="204"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p>
        </w:tc>
        <w:tc>
          <w:tcPr>
            <w:tcW w:w="1535"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p>
        </w:tc>
        <w:tc>
          <w:tcPr>
            <w:tcW w:w="370"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p>
        </w:tc>
        <w:tc>
          <w:tcPr>
            <w:tcW w:w="246"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p>
        </w:tc>
        <w:tc>
          <w:tcPr>
            <w:tcW w:w="741" w:type="pct"/>
            <w:shd w:val="clear" w:color="auto" w:fill="auto"/>
            <w:tcMar>
              <w:left w:w="28" w:type="dxa"/>
              <w:right w:w="28" w:type="dxa"/>
            </w:tcMar>
          </w:tcPr>
          <w:p w:rsidR="003F52BE" w:rsidRPr="007A576D" w:rsidRDefault="003F52BE" w:rsidP="003F52BE">
            <w:pPr>
              <w:jc w:val="center"/>
              <w:rPr>
                <w:rFonts w:ascii="Arial" w:hAnsi="Arial" w:cs="Arial"/>
                <w:color w:val="000000"/>
                <w:sz w:val="16"/>
                <w:szCs w:val="16"/>
              </w:rPr>
            </w:pPr>
          </w:p>
        </w:tc>
        <w:tc>
          <w:tcPr>
            <w:tcW w:w="562" w:type="pct"/>
            <w:shd w:val="clear" w:color="auto" w:fill="auto"/>
            <w:tcMar>
              <w:left w:w="28" w:type="dxa"/>
              <w:right w:w="28" w:type="dxa"/>
            </w:tcMar>
          </w:tcPr>
          <w:p w:rsidR="003F52BE" w:rsidRPr="007A576D" w:rsidRDefault="003F52BE" w:rsidP="003F52BE">
            <w:pPr>
              <w:rPr>
                <w:rFonts w:ascii="Arial" w:hAnsi="Arial" w:cs="Arial"/>
                <w:color w:val="000000"/>
                <w:sz w:val="16"/>
                <w:szCs w:val="16"/>
              </w:rPr>
            </w:pPr>
            <w:r w:rsidRPr="007A576D">
              <w:rPr>
                <w:rFonts w:ascii="Arial" w:hAnsi="Arial" w:cs="Arial"/>
                <w:color w:val="000000"/>
                <w:sz w:val="16"/>
                <w:szCs w:val="16"/>
              </w:rPr>
              <w:t>областной бюджет</w:t>
            </w:r>
          </w:p>
        </w:tc>
        <w:tc>
          <w:tcPr>
            <w:tcW w:w="247" w:type="pct"/>
            <w:shd w:val="clear" w:color="auto" w:fill="auto"/>
            <w:tcMar>
              <w:left w:w="28" w:type="dxa"/>
              <w:right w:w="28" w:type="dxa"/>
            </w:tcMar>
          </w:tcPr>
          <w:p w:rsidR="003F52BE" w:rsidRPr="007A576D" w:rsidRDefault="003F52BE" w:rsidP="003F52BE">
            <w:pPr>
              <w:pStyle w:val="ConsPlusNormal"/>
              <w:ind w:firstLine="0"/>
              <w:contextualSpacing/>
              <w:rPr>
                <w:sz w:val="16"/>
                <w:szCs w:val="16"/>
              </w:rPr>
            </w:pPr>
            <w:r w:rsidRPr="007A576D">
              <w:rPr>
                <w:sz w:val="16"/>
                <w:szCs w:val="16"/>
              </w:rPr>
              <w:t>42,12</w:t>
            </w:r>
          </w:p>
        </w:tc>
        <w:tc>
          <w:tcPr>
            <w:tcW w:w="247" w:type="pct"/>
            <w:shd w:val="clear" w:color="auto" w:fill="auto"/>
            <w:tcMar>
              <w:left w:w="28" w:type="dxa"/>
              <w:right w:w="28" w:type="dxa"/>
            </w:tcMar>
          </w:tcPr>
          <w:p w:rsidR="003F52BE" w:rsidRPr="007A576D" w:rsidRDefault="003F52BE" w:rsidP="003F52BE">
            <w:pPr>
              <w:pStyle w:val="ConsPlusNormal"/>
              <w:ind w:firstLine="0"/>
              <w:contextualSpacing/>
              <w:rPr>
                <w:sz w:val="16"/>
                <w:szCs w:val="16"/>
              </w:rPr>
            </w:pPr>
            <w:r w:rsidRPr="007A576D">
              <w:rPr>
                <w:sz w:val="16"/>
                <w:szCs w:val="16"/>
              </w:rPr>
              <w:t>42,12</w:t>
            </w:r>
          </w:p>
        </w:tc>
        <w:tc>
          <w:tcPr>
            <w:tcW w:w="308" w:type="pct"/>
            <w:shd w:val="clear" w:color="auto" w:fill="auto"/>
            <w:tcMar>
              <w:left w:w="28" w:type="dxa"/>
              <w:right w:w="28" w:type="dxa"/>
            </w:tcMar>
          </w:tcPr>
          <w:p w:rsidR="003F52BE" w:rsidRPr="007A576D" w:rsidRDefault="003F52BE" w:rsidP="003F52BE">
            <w:pPr>
              <w:pStyle w:val="ConsPlusNormal"/>
              <w:ind w:firstLine="0"/>
              <w:contextualSpacing/>
              <w:rPr>
                <w:sz w:val="16"/>
                <w:szCs w:val="16"/>
              </w:rPr>
            </w:pPr>
            <w:r w:rsidRPr="007A576D">
              <w:rPr>
                <w:sz w:val="16"/>
                <w:szCs w:val="16"/>
              </w:rPr>
              <w:t>42,12</w:t>
            </w:r>
          </w:p>
        </w:tc>
        <w:tc>
          <w:tcPr>
            <w:tcW w:w="246" w:type="pct"/>
            <w:shd w:val="clear" w:color="auto" w:fill="auto"/>
            <w:tcMar>
              <w:left w:w="28" w:type="dxa"/>
              <w:right w:w="28" w:type="dxa"/>
            </w:tcMar>
          </w:tcPr>
          <w:p w:rsidR="003F52BE" w:rsidRPr="007A576D" w:rsidRDefault="003F52BE" w:rsidP="003F52BE">
            <w:pPr>
              <w:pStyle w:val="ConsPlusNormal"/>
              <w:ind w:firstLine="0"/>
              <w:contextualSpacing/>
              <w:rPr>
                <w:sz w:val="16"/>
                <w:szCs w:val="16"/>
              </w:rPr>
            </w:pPr>
            <w:r w:rsidRPr="007A576D">
              <w:rPr>
                <w:sz w:val="16"/>
                <w:szCs w:val="16"/>
              </w:rPr>
              <w:t>42,12</w:t>
            </w:r>
          </w:p>
        </w:tc>
        <w:tc>
          <w:tcPr>
            <w:tcW w:w="294" w:type="pct"/>
            <w:shd w:val="clear" w:color="auto" w:fill="auto"/>
            <w:tcMar>
              <w:left w:w="28" w:type="dxa"/>
              <w:right w:w="28" w:type="dxa"/>
            </w:tcMar>
          </w:tcPr>
          <w:p w:rsidR="003F52BE" w:rsidRPr="007A576D" w:rsidRDefault="003F52BE" w:rsidP="003F52BE">
            <w:pPr>
              <w:pStyle w:val="ConsPlusNormal"/>
              <w:ind w:firstLine="0"/>
              <w:contextualSpacing/>
              <w:rPr>
                <w:sz w:val="16"/>
                <w:szCs w:val="16"/>
              </w:rPr>
            </w:pPr>
            <w:r w:rsidRPr="007A576D">
              <w:rPr>
                <w:sz w:val="16"/>
                <w:szCs w:val="16"/>
              </w:rPr>
              <w:t>42,12</w:t>
            </w:r>
          </w:p>
        </w:tc>
      </w:tr>
    </w:tbl>
    <w:p w:rsidR="003D03E5" w:rsidRPr="00983C14" w:rsidRDefault="003D03E5" w:rsidP="003D03E5">
      <w:pPr>
        <w:jc w:val="center"/>
        <w:rPr>
          <w:rFonts w:ascii="Arial" w:hAnsi="Arial" w:cs="Arial"/>
          <w:b/>
          <w:color w:val="000000"/>
          <w:sz w:val="16"/>
          <w:szCs w:val="16"/>
        </w:rPr>
      </w:pPr>
      <w:r w:rsidRPr="00983C14">
        <w:rPr>
          <w:rFonts w:ascii="Arial" w:hAnsi="Arial" w:cs="Arial"/>
          <w:b/>
          <w:color w:val="000000"/>
          <w:sz w:val="16"/>
          <w:szCs w:val="16"/>
        </w:rPr>
        <w:t>Подпрограмма</w:t>
      </w:r>
    </w:p>
    <w:p w:rsidR="003D03E5" w:rsidRPr="00983C14" w:rsidRDefault="003D03E5" w:rsidP="003D03E5">
      <w:pPr>
        <w:jc w:val="center"/>
        <w:rPr>
          <w:rFonts w:ascii="Arial" w:hAnsi="Arial" w:cs="Arial"/>
          <w:b/>
          <w:color w:val="000000"/>
          <w:sz w:val="16"/>
          <w:szCs w:val="16"/>
        </w:rPr>
      </w:pPr>
      <w:r w:rsidRPr="00983C14">
        <w:rPr>
          <w:rFonts w:ascii="Arial" w:hAnsi="Arial" w:cs="Arial"/>
          <w:b/>
          <w:color w:val="000000"/>
          <w:sz w:val="16"/>
          <w:szCs w:val="16"/>
        </w:rPr>
        <w:t>«Повышение эффективности бюджетных расходов муниципального ра</w:t>
      </w:r>
      <w:r w:rsidRPr="00983C14">
        <w:rPr>
          <w:rFonts w:ascii="Arial" w:hAnsi="Arial" w:cs="Arial"/>
          <w:b/>
          <w:color w:val="000000"/>
          <w:sz w:val="16"/>
          <w:szCs w:val="16"/>
        </w:rPr>
        <w:t>й</w:t>
      </w:r>
      <w:r w:rsidRPr="00983C14">
        <w:rPr>
          <w:rFonts w:ascii="Arial" w:hAnsi="Arial" w:cs="Arial"/>
          <w:b/>
          <w:color w:val="000000"/>
          <w:sz w:val="16"/>
          <w:szCs w:val="16"/>
        </w:rPr>
        <w:t xml:space="preserve">она» </w:t>
      </w:r>
    </w:p>
    <w:p w:rsidR="003D03E5" w:rsidRPr="00983C14" w:rsidRDefault="003D03E5" w:rsidP="003D03E5">
      <w:pPr>
        <w:jc w:val="center"/>
        <w:rPr>
          <w:rFonts w:ascii="Arial" w:hAnsi="Arial" w:cs="Arial"/>
          <w:b/>
          <w:sz w:val="16"/>
          <w:szCs w:val="16"/>
        </w:rPr>
      </w:pPr>
      <w:r w:rsidRPr="00983C14">
        <w:rPr>
          <w:rFonts w:ascii="Arial" w:hAnsi="Arial" w:cs="Arial"/>
          <w:b/>
          <w:sz w:val="16"/>
          <w:szCs w:val="16"/>
        </w:rPr>
        <w:t xml:space="preserve">муниципальной программы «Управление муниципальными финансами </w:t>
      </w:r>
    </w:p>
    <w:p w:rsidR="003D03E5" w:rsidRPr="00983C14" w:rsidRDefault="003D03E5" w:rsidP="003D03E5">
      <w:pPr>
        <w:jc w:val="center"/>
        <w:rPr>
          <w:rFonts w:ascii="Arial" w:hAnsi="Arial" w:cs="Arial"/>
          <w:b/>
          <w:sz w:val="16"/>
          <w:szCs w:val="16"/>
        </w:rPr>
      </w:pPr>
      <w:r w:rsidRPr="00983C14">
        <w:rPr>
          <w:rFonts w:ascii="Arial" w:hAnsi="Arial" w:cs="Arial"/>
          <w:b/>
          <w:sz w:val="16"/>
          <w:szCs w:val="16"/>
        </w:rPr>
        <w:t>Валдайск</w:t>
      </w:r>
      <w:r w:rsidRPr="00983C14">
        <w:rPr>
          <w:rFonts w:ascii="Arial" w:hAnsi="Arial" w:cs="Arial"/>
          <w:b/>
          <w:sz w:val="16"/>
          <w:szCs w:val="16"/>
        </w:rPr>
        <w:t>о</w:t>
      </w:r>
      <w:r w:rsidRPr="00983C14">
        <w:rPr>
          <w:rFonts w:ascii="Arial" w:hAnsi="Arial" w:cs="Arial"/>
          <w:b/>
          <w:sz w:val="16"/>
          <w:szCs w:val="16"/>
        </w:rPr>
        <w:t>го муниципального района на 2020 – 2024 годы»</w:t>
      </w:r>
    </w:p>
    <w:p w:rsidR="003D03E5" w:rsidRPr="00983C14" w:rsidRDefault="003D03E5" w:rsidP="003D03E5">
      <w:pPr>
        <w:jc w:val="center"/>
        <w:rPr>
          <w:rFonts w:ascii="Arial" w:hAnsi="Arial" w:cs="Arial"/>
          <w:b/>
          <w:color w:val="000000"/>
          <w:sz w:val="16"/>
          <w:szCs w:val="16"/>
        </w:rPr>
      </w:pPr>
      <w:r w:rsidRPr="00983C14">
        <w:rPr>
          <w:rFonts w:ascii="Arial" w:hAnsi="Arial" w:cs="Arial"/>
          <w:b/>
          <w:color w:val="000000"/>
          <w:sz w:val="16"/>
          <w:szCs w:val="16"/>
        </w:rPr>
        <w:t xml:space="preserve">Паспорт подпрограммы </w:t>
      </w:r>
    </w:p>
    <w:p w:rsidR="003D03E5" w:rsidRPr="00983C14" w:rsidRDefault="003D03E5" w:rsidP="003D03E5">
      <w:pPr>
        <w:jc w:val="center"/>
        <w:rPr>
          <w:rFonts w:ascii="Arial" w:hAnsi="Arial" w:cs="Arial"/>
          <w:b/>
          <w:color w:val="000000"/>
          <w:sz w:val="16"/>
          <w:szCs w:val="16"/>
        </w:rPr>
      </w:pPr>
      <w:r w:rsidRPr="00983C14">
        <w:rPr>
          <w:rFonts w:ascii="Arial" w:hAnsi="Arial" w:cs="Arial"/>
          <w:b/>
          <w:color w:val="000000"/>
          <w:sz w:val="16"/>
          <w:szCs w:val="16"/>
        </w:rPr>
        <w:t>«Повышение эффективности бюджетных расходов муниципального ра</w:t>
      </w:r>
      <w:r w:rsidRPr="00983C14">
        <w:rPr>
          <w:rFonts w:ascii="Arial" w:hAnsi="Arial" w:cs="Arial"/>
          <w:b/>
          <w:color w:val="000000"/>
          <w:sz w:val="16"/>
          <w:szCs w:val="16"/>
        </w:rPr>
        <w:t>й</w:t>
      </w:r>
      <w:r w:rsidRPr="00983C14">
        <w:rPr>
          <w:rFonts w:ascii="Arial" w:hAnsi="Arial" w:cs="Arial"/>
          <w:b/>
          <w:color w:val="000000"/>
          <w:sz w:val="16"/>
          <w:szCs w:val="16"/>
        </w:rPr>
        <w:t xml:space="preserve">она» </w:t>
      </w:r>
    </w:p>
    <w:p w:rsidR="003D03E5" w:rsidRPr="00983C14" w:rsidRDefault="003D03E5" w:rsidP="003D03E5">
      <w:pPr>
        <w:tabs>
          <w:tab w:val="left" w:pos="851"/>
        </w:tabs>
        <w:ind w:firstLine="142"/>
        <w:jc w:val="both"/>
        <w:rPr>
          <w:rFonts w:ascii="Arial" w:eastAsia="MS Mincho" w:hAnsi="Arial" w:cs="Arial"/>
          <w:sz w:val="16"/>
          <w:szCs w:val="16"/>
          <w:lang w:eastAsia="ja-JP"/>
        </w:rPr>
      </w:pPr>
      <w:r w:rsidRPr="00983C14">
        <w:rPr>
          <w:rFonts w:ascii="Arial" w:eastAsia="MS Mincho" w:hAnsi="Arial" w:cs="Arial"/>
          <w:sz w:val="16"/>
          <w:szCs w:val="16"/>
          <w:lang w:eastAsia="ja-JP"/>
        </w:rPr>
        <w:t>1. Исполнители подпрограммы:</w:t>
      </w:r>
    </w:p>
    <w:p w:rsidR="003D03E5" w:rsidRPr="00983C14" w:rsidRDefault="003D03E5" w:rsidP="003D03E5">
      <w:pPr>
        <w:pStyle w:val="aff4"/>
        <w:tabs>
          <w:tab w:val="left" w:pos="851"/>
        </w:tabs>
        <w:ind w:left="0" w:firstLine="142"/>
        <w:jc w:val="both"/>
        <w:rPr>
          <w:rFonts w:ascii="Arial" w:hAnsi="Arial" w:cs="Arial"/>
          <w:sz w:val="16"/>
          <w:szCs w:val="16"/>
        </w:rPr>
      </w:pPr>
      <w:r w:rsidRPr="00983C14">
        <w:rPr>
          <w:rFonts w:ascii="Arial" w:hAnsi="Arial" w:cs="Arial"/>
          <w:sz w:val="16"/>
          <w:szCs w:val="16"/>
        </w:rPr>
        <w:t>комитет финансов;</w:t>
      </w:r>
    </w:p>
    <w:p w:rsidR="003D03E5" w:rsidRPr="00983C14" w:rsidRDefault="003D03E5" w:rsidP="003D03E5">
      <w:pPr>
        <w:tabs>
          <w:tab w:val="left" w:pos="851"/>
        </w:tabs>
        <w:ind w:firstLine="142"/>
        <w:contextualSpacing/>
        <w:jc w:val="both"/>
        <w:rPr>
          <w:rFonts w:ascii="Arial" w:hAnsi="Arial" w:cs="Arial"/>
          <w:sz w:val="16"/>
          <w:szCs w:val="16"/>
        </w:rPr>
      </w:pPr>
      <w:r w:rsidRPr="00983C14">
        <w:rPr>
          <w:rFonts w:ascii="Arial" w:hAnsi="Arial" w:cs="Arial"/>
          <w:sz w:val="16"/>
          <w:szCs w:val="16"/>
        </w:rPr>
        <w:t>комитет экономического развития муниципального района.</w:t>
      </w:r>
    </w:p>
    <w:p w:rsidR="003D03E5" w:rsidRPr="00983C14" w:rsidRDefault="003D03E5" w:rsidP="003D03E5">
      <w:pPr>
        <w:tabs>
          <w:tab w:val="left" w:pos="851"/>
        </w:tabs>
        <w:ind w:firstLine="142"/>
        <w:jc w:val="both"/>
        <w:rPr>
          <w:rFonts w:ascii="Arial" w:eastAsia="MS Mincho" w:hAnsi="Arial" w:cs="Arial"/>
          <w:sz w:val="16"/>
          <w:szCs w:val="16"/>
          <w:lang w:eastAsia="ja-JP"/>
        </w:rPr>
      </w:pPr>
      <w:r w:rsidRPr="00983C14">
        <w:rPr>
          <w:rFonts w:ascii="Arial" w:eastAsia="MS Mincho" w:hAnsi="Arial" w:cs="Arial"/>
          <w:sz w:val="16"/>
          <w:szCs w:val="16"/>
          <w:lang w:eastAsia="ja-JP"/>
        </w:rPr>
        <w:t xml:space="preserve">2. Задачи и целевые показатели подпрограммы </w:t>
      </w:r>
      <w:r w:rsidRPr="00983C14">
        <w:rPr>
          <w:rFonts w:ascii="Arial" w:hAnsi="Arial" w:cs="Arial"/>
          <w:color w:val="000000"/>
          <w:sz w:val="16"/>
          <w:szCs w:val="16"/>
        </w:rPr>
        <w:t xml:space="preserve">муниципальной </w:t>
      </w:r>
      <w:r w:rsidRPr="00983C14">
        <w:rPr>
          <w:rFonts w:ascii="Arial" w:eastAsia="MS Mincho" w:hAnsi="Arial" w:cs="Arial"/>
          <w:sz w:val="16"/>
          <w:szCs w:val="16"/>
          <w:lang w:eastAsia="ja-JP"/>
        </w:rPr>
        <w:t>программы:</w:t>
      </w:r>
    </w:p>
    <w:tbl>
      <w:tblPr>
        <w:tblW w:w="1157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80"/>
        <w:gridCol w:w="28"/>
        <w:gridCol w:w="302"/>
        <w:gridCol w:w="124"/>
        <w:gridCol w:w="4270"/>
        <w:gridCol w:w="958"/>
        <w:gridCol w:w="601"/>
        <w:gridCol w:w="1683"/>
        <w:gridCol w:w="18"/>
        <w:gridCol w:w="661"/>
        <w:gridCol w:w="14"/>
        <w:gridCol w:w="16"/>
        <w:gridCol w:w="551"/>
        <w:gridCol w:w="16"/>
        <w:gridCol w:w="531"/>
        <w:gridCol w:w="20"/>
        <w:gridCol w:w="525"/>
        <w:gridCol w:w="42"/>
        <w:gridCol w:w="206"/>
        <w:gridCol w:w="361"/>
        <w:gridCol w:w="459"/>
        <w:gridCol w:w="108"/>
      </w:tblGrid>
      <w:tr w:rsidR="003D03E5" w:rsidRPr="00983C14" w:rsidTr="003D03E5">
        <w:trPr>
          <w:gridBefore w:val="2"/>
          <w:gridAfter w:val="1"/>
          <w:wBefore w:w="108" w:type="dxa"/>
          <w:wAfter w:w="108" w:type="dxa"/>
        </w:trPr>
        <w:tc>
          <w:tcPr>
            <w:tcW w:w="426" w:type="dxa"/>
            <w:gridSpan w:val="2"/>
            <w:vMerge w:val="restart"/>
            <w:vAlign w:val="center"/>
          </w:tcPr>
          <w:p w:rsidR="003D03E5" w:rsidRPr="00983C14" w:rsidRDefault="003D03E5" w:rsidP="00EA594A">
            <w:pPr>
              <w:pStyle w:val="ConsPlusNormal"/>
              <w:ind w:firstLine="0"/>
              <w:contextualSpacing/>
              <w:jc w:val="center"/>
              <w:rPr>
                <w:b/>
                <w:sz w:val="16"/>
                <w:szCs w:val="16"/>
              </w:rPr>
            </w:pPr>
            <w:r w:rsidRPr="00983C14">
              <w:rPr>
                <w:b/>
                <w:sz w:val="16"/>
                <w:szCs w:val="16"/>
              </w:rPr>
              <w:t>№ п/п</w:t>
            </w:r>
          </w:p>
        </w:tc>
        <w:tc>
          <w:tcPr>
            <w:tcW w:w="7512" w:type="dxa"/>
            <w:gridSpan w:val="4"/>
            <w:vMerge w:val="restart"/>
            <w:vAlign w:val="center"/>
          </w:tcPr>
          <w:p w:rsidR="003D03E5" w:rsidRPr="00983C14" w:rsidRDefault="003D03E5" w:rsidP="00EA594A">
            <w:pPr>
              <w:pStyle w:val="ConsPlusNormal"/>
              <w:ind w:firstLine="0"/>
              <w:contextualSpacing/>
              <w:jc w:val="center"/>
              <w:rPr>
                <w:b/>
                <w:sz w:val="16"/>
                <w:szCs w:val="16"/>
              </w:rPr>
            </w:pPr>
            <w:r w:rsidRPr="00983C14">
              <w:rPr>
                <w:b/>
                <w:sz w:val="16"/>
                <w:szCs w:val="16"/>
              </w:rPr>
              <w:t>Наименование целевого показателя, наименование ед</w:t>
            </w:r>
            <w:r w:rsidRPr="00983C14">
              <w:rPr>
                <w:b/>
                <w:sz w:val="16"/>
                <w:szCs w:val="16"/>
              </w:rPr>
              <w:t>и</w:t>
            </w:r>
            <w:r w:rsidRPr="00983C14">
              <w:rPr>
                <w:b/>
                <w:sz w:val="16"/>
                <w:szCs w:val="16"/>
              </w:rPr>
              <w:t>ницы измерения</w:t>
            </w:r>
          </w:p>
        </w:tc>
        <w:tc>
          <w:tcPr>
            <w:tcW w:w="3420" w:type="dxa"/>
            <w:gridSpan w:val="13"/>
            <w:vAlign w:val="center"/>
          </w:tcPr>
          <w:p w:rsidR="003D03E5" w:rsidRPr="00983C14" w:rsidRDefault="003D03E5" w:rsidP="00EA594A">
            <w:pPr>
              <w:pStyle w:val="ConsPlusNormal"/>
              <w:ind w:firstLine="0"/>
              <w:contextualSpacing/>
              <w:jc w:val="center"/>
              <w:rPr>
                <w:b/>
                <w:sz w:val="16"/>
                <w:szCs w:val="16"/>
              </w:rPr>
            </w:pPr>
            <w:r w:rsidRPr="00983C14">
              <w:rPr>
                <w:b/>
                <w:sz w:val="16"/>
                <w:szCs w:val="16"/>
              </w:rPr>
              <w:t>Значение целевого показателя по г</w:t>
            </w:r>
            <w:r w:rsidRPr="00983C14">
              <w:rPr>
                <w:b/>
                <w:sz w:val="16"/>
                <w:szCs w:val="16"/>
              </w:rPr>
              <w:t>о</w:t>
            </w:r>
            <w:r w:rsidRPr="00983C14">
              <w:rPr>
                <w:b/>
                <w:sz w:val="16"/>
                <w:szCs w:val="16"/>
              </w:rPr>
              <w:t>дам</w:t>
            </w:r>
          </w:p>
        </w:tc>
      </w:tr>
      <w:tr w:rsidR="003D03E5" w:rsidRPr="00983C14" w:rsidTr="003D03E5">
        <w:trPr>
          <w:gridBefore w:val="2"/>
          <w:gridAfter w:val="1"/>
          <w:wBefore w:w="108" w:type="dxa"/>
          <w:wAfter w:w="108" w:type="dxa"/>
        </w:trPr>
        <w:tc>
          <w:tcPr>
            <w:tcW w:w="426" w:type="dxa"/>
            <w:gridSpan w:val="2"/>
            <w:vMerge/>
          </w:tcPr>
          <w:p w:rsidR="003D03E5" w:rsidRPr="00983C14" w:rsidRDefault="003D03E5" w:rsidP="00EA594A">
            <w:pPr>
              <w:contextualSpacing/>
              <w:rPr>
                <w:rFonts w:ascii="Arial" w:hAnsi="Arial" w:cs="Arial"/>
                <w:b/>
                <w:sz w:val="16"/>
                <w:szCs w:val="16"/>
              </w:rPr>
            </w:pPr>
          </w:p>
        </w:tc>
        <w:tc>
          <w:tcPr>
            <w:tcW w:w="7512" w:type="dxa"/>
            <w:gridSpan w:val="4"/>
            <w:vMerge/>
          </w:tcPr>
          <w:p w:rsidR="003D03E5" w:rsidRPr="00983C14" w:rsidRDefault="003D03E5" w:rsidP="00EA594A">
            <w:pPr>
              <w:contextualSpacing/>
              <w:rPr>
                <w:rFonts w:ascii="Arial" w:hAnsi="Arial" w:cs="Arial"/>
                <w:b/>
                <w:sz w:val="16"/>
                <w:szCs w:val="16"/>
              </w:rPr>
            </w:pPr>
          </w:p>
        </w:tc>
        <w:tc>
          <w:tcPr>
            <w:tcW w:w="709" w:type="dxa"/>
            <w:gridSpan w:val="4"/>
          </w:tcPr>
          <w:p w:rsidR="003D03E5" w:rsidRPr="00983C14" w:rsidRDefault="003D03E5" w:rsidP="00EA594A">
            <w:pPr>
              <w:pStyle w:val="ConsPlusNormal"/>
              <w:ind w:firstLine="0"/>
              <w:contextualSpacing/>
              <w:jc w:val="center"/>
              <w:rPr>
                <w:b/>
                <w:sz w:val="16"/>
                <w:szCs w:val="16"/>
              </w:rPr>
            </w:pPr>
            <w:r w:rsidRPr="00983C14">
              <w:rPr>
                <w:b/>
                <w:sz w:val="16"/>
                <w:szCs w:val="16"/>
              </w:rPr>
              <w:t>2020</w:t>
            </w:r>
          </w:p>
        </w:tc>
        <w:tc>
          <w:tcPr>
            <w:tcW w:w="567" w:type="dxa"/>
            <w:gridSpan w:val="2"/>
            <w:vAlign w:val="center"/>
          </w:tcPr>
          <w:p w:rsidR="003D03E5" w:rsidRPr="00983C14" w:rsidRDefault="003D03E5" w:rsidP="00EA594A">
            <w:pPr>
              <w:pStyle w:val="ConsPlusNormal"/>
              <w:ind w:firstLine="0"/>
              <w:contextualSpacing/>
              <w:jc w:val="center"/>
              <w:rPr>
                <w:b/>
                <w:sz w:val="16"/>
                <w:szCs w:val="16"/>
              </w:rPr>
            </w:pPr>
            <w:r w:rsidRPr="00983C14">
              <w:rPr>
                <w:b/>
                <w:sz w:val="16"/>
                <w:szCs w:val="16"/>
              </w:rPr>
              <w:t>2021</w:t>
            </w:r>
          </w:p>
        </w:tc>
        <w:tc>
          <w:tcPr>
            <w:tcW w:w="531" w:type="dxa"/>
            <w:vAlign w:val="center"/>
          </w:tcPr>
          <w:p w:rsidR="003D03E5" w:rsidRPr="00983C14" w:rsidRDefault="003D03E5" w:rsidP="00EA594A">
            <w:pPr>
              <w:pStyle w:val="ConsPlusNormal"/>
              <w:ind w:firstLine="0"/>
              <w:contextualSpacing/>
              <w:jc w:val="center"/>
              <w:rPr>
                <w:b/>
                <w:sz w:val="16"/>
                <w:szCs w:val="16"/>
              </w:rPr>
            </w:pPr>
            <w:r w:rsidRPr="00983C14">
              <w:rPr>
                <w:b/>
                <w:sz w:val="16"/>
                <w:szCs w:val="16"/>
              </w:rPr>
              <w:t>2022</w:t>
            </w:r>
          </w:p>
        </w:tc>
        <w:tc>
          <w:tcPr>
            <w:tcW w:w="793" w:type="dxa"/>
            <w:gridSpan w:val="4"/>
            <w:vAlign w:val="center"/>
          </w:tcPr>
          <w:p w:rsidR="003D03E5" w:rsidRPr="00983C14" w:rsidRDefault="003D03E5" w:rsidP="00EA594A">
            <w:pPr>
              <w:pStyle w:val="ConsPlusNormal"/>
              <w:ind w:firstLine="0"/>
              <w:contextualSpacing/>
              <w:jc w:val="center"/>
              <w:rPr>
                <w:b/>
                <w:sz w:val="16"/>
                <w:szCs w:val="16"/>
              </w:rPr>
            </w:pPr>
            <w:r w:rsidRPr="00983C14">
              <w:rPr>
                <w:b/>
                <w:sz w:val="16"/>
                <w:szCs w:val="16"/>
              </w:rPr>
              <w:t>2023</w:t>
            </w:r>
          </w:p>
        </w:tc>
        <w:tc>
          <w:tcPr>
            <w:tcW w:w="820" w:type="dxa"/>
            <w:gridSpan w:val="2"/>
            <w:vAlign w:val="center"/>
          </w:tcPr>
          <w:p w:rsidR="003D03E5" w:rsidRPr="00983C14" w:rsidRDefault="003D03E5" w:rsidP="00EA594A">
            <w:pPr>
              <w:pStyle w:val="ConsPlusNormal"/>
              <w:ind w:firstLine="0"/>
              <w:contextualSpacing/>
              <w:jc w:val="center"/>
              <w:rPr>
                <w:b/>
                <w:sz w:val="16"/>
                <w:szCs w:val="16"/>
              </w:rPr>
            </w:pPr>
            <w:r w:rsidRPr="00983C14">
              <w:rPr>
                <w:b/>
                <w:sz w:val="16"/>
                <w:szCs w:val="16"/>
              </w:rPr>
              <w:t>2024</w:t>
            </w:r>
          </w:p>
        </w:tc>
      </w:tr>
      <w:tr w:rsidR="003D03E5" w:rsidRPr="00983C14" w:rsidTr="003D03E5">
        <w:trPr>
          <w:gridBefore w:val="2"/>
          <w:gridAfter w:val="1"/>
          <w:wBefore w:w="108" w:type="dxa"/>
          <w:wAfter w:w="108" w:type="dxa"/>
        </w:trPr>
        <w:tc>
          <w:tcPr>
            <w:tcW w:w="426" w:type="dxa"/>
            <w:gridSpan w:val="2"/>
          </w:tcPr>
          <w:p w:rsidR="003D03E5" w:rsidRPr="00983C14" w:rsidRDefault="003D03E5" w:rsidP="00EA594A">
            <w:pPr>
              <w:pStyle w:val="ConsPlusNormal"/>
              <w:ind w:firstLine="0"/>
              <w:contextualSpacing/>
              <w:jc w:val="center"/>
              <w:rPr>
                <w:sz w:val="16"/>
                <w:szCs w:val="16"/>
              </w:rPr>
            </w:pPr>
            <w:r w:rsidRPr="00983C14">
              <w:rPr>
                <w:sz w:val="16"/>
                <w:szCs w:val="16"/>
              </w:rPr>
              <w:t>1</w:t>
            </w:r>
          </w:p>
        </w:tc>
        <w:tc>
          <w:tcPr>
            <w:tcW w:w="7512" w:type="dxa"/>
            <w:gridSpan w:val="4"/>
          </w:tcPr>
          <w:p w:rsidR="003D03E5" w:rsidRPr="00983C14" w:rsidRDefault="003D03E5" w:rsidP="00EA594A">
            <w:pPr>
              <w:pStyle w:val="ConsPlusNormal"/>
              <w:ind w:firstLine="0"/>
              <w:contextualSpacing/>
              <w:jc w:val="center"/>
              <w:rPr>
                <w:sz w:val="16"/>
                <w:szCs w:val="16"/>
              </w:rPr>
            </w:pPr>
            <w:r w:rsidRPr="00983C14">
              <w:rPr>
                <w:sz w:val="16"/>
                <w:szCs w:val="16"/>
              </w:rPr>
              <w:t>2</w:t>
            </w:r>
          </w:p>
        </w:tc>
        <w:tc>
          <w:tcPr>
            <w:tcW w:w="709" w:type="dxa"/>
            <w:gridSpan w:val="4"/>
          </w:tcPr>
          <w:p w:rsidR="003D03E5" w:rsidRPr="00983C14" w:rsidRDefault="003D03E5" w:rsidP="00EA594A">
            <w:pPr>
              <w:pStyle w:val="ConsPlusNormal"/>
              <w:ind w:firstLine="0"/>
              <w:contextualSpacing/>
              <w:jc w:val="center"/>
              <w:rPr>
                <w:sz w:val="16"/>
                <w:szCs w:val="16"/>
              </w:rPr>
            </w:pPr>
            <w:r w:rsidRPr="00983C14">
              <w:rPr>
                <w:sz w:val="16"/>
                <w:szCs w:val="16"/>
              </w:rPr>
              <w:t>5</w:t>
            </w:r>
          </w:p>
        </w:tc>
        <w:tc>
          <w:tcPr>
            <w:tcW w:w="567" w:type="dxa"/>
            <w:gridSpan w:val="2"/>
          </w:tcPr>
          <w:p w:rsidR="003D03E5" w:rsidRPr="00983C14" w:rsidRDefault="003D03E5" w:rsidP="00EA594A">
            <w:pPr>
              <w:pStyle w:val="ConsPlusNormal"/>
              <w:ind w:firstLine="0"/>
              <w:contextualSpacing/>
              <w:jc w:val="center"/>
              <w:rPr>
                <w:sz w:val="16"/>
                <w:szCs w:val="16"/>
              </w:rPr>
            </w:pPr>
            <w:r w:rsidRPr="00983C14">
              <w:rPr>
                <w:sz w:val="16"/>
                <w:szCs w:val="16"/>
              </w:rPr>
              <w:t>6</w:t>
            </w:r>
          </w:p>
        </w:tc>
        <w:tc>
          <w:tcPr>
            <w:tcW w:w="531" w:type="dxa"/>
          </w:tcPr>
          <w:p w:rsidR="003D03E5" w:rsidRPr="00983C14" w:rsidRDefault="003D03E5" w:rsidP="00EA594A">
            <w:pPr>
              <w:pStyle w:val="ConsPlusNormal"/>
              <w:ind w:firstLine="0"/>
              <w:contextualSpacing/>
              <w:jc w:val="center"/>
              <w:rPr>
                <w:sz w:val="16"/>
                <w:szCs w:val="16"/>
              </w:rPr>
            </w:pPr>
            <w:r w:rsidRPr="00983C14">
              <w:rPr>
                <w:sz w:val="16"/>
                <w:szCs w:val="16"/>
              </w:rPr>
              <w:t>7</w:t>
            </w:r>
          </w:p>
        </w:tc>
        <w:tc>
          <w:tcPr>
            <w:tcW w:w="793" w:type="dxa"/>
            <w:gridSpan w:val="4"/>
          </w:tcPr>
          <w:p w:rsidR="003D03E5" w:rsidRPr="00983C14" w:rsidRDefault="003D03E5" w:rsidP="00EA594A">
            <w:pPr>
              <w:pStyle w:val="ConsPlusNormal"/>
              <w:ind w:firstLine="0"/>
              <w:contextualSpacing/>
              <w:jc w:val="center"/>
              <w:rPr>
                <w:sz w:val="16"/>
                <w:szCs w:val="16"/>
              </w:rPr>
            </w:pPr>
            <w:r w:rsidRPr="00983C14">
              <w:rPr>
                <w:sz w:val="16"/>
                <w:szCs w:val="16"/>
              </w:rPr>
              <w:t>8</w:t>
            </w:r>
          </w:p>
        </w:tc>
        <w:tc>
          <w:tcPr>
            <w:tcW w:w="820" w:type="dxa"/>
            <w:gridSpan w:val="2"/>
          </w:tcPr>
          <w:p w:rsidR="003D03E5" w:rsidRPr="00983C14" w:rsidRDefault="003D03E5" w:rsidP="00EA594A">
            <w:pPr>
              <w:pStyle w:val="ConsPlusNormal"/>
              <w:ind w:firstLine="0"/>
              <w:contextualSpacing/>
              <w:jc w:val="center"/>
              <w:rPr>
                <w:sz w:val="16"/>
                <w:szCs w:val="16"/>
              </w:rPr>
            </w:pPr>
            <w:r w:rsidRPr="00983C14">
              <w:rPr>
                <w:sz w:val="16"/>
                <w:szCs w:val="16"/>
              </w:rPr>
              <w:t>9</w:t>
            </w:r>
          </w:p>
        </w:tc>
      </w:tr>
      <w:tr w:rsidR="003D03E5" w:rsidRPr="00983C14" w:rsidTr="003D03E5">
        <w:trPr>
          <w:gridBefore w:val="2"/>
          <w:gridAfter w:val="1"/>
          <w:wBefore w:w="108" w:type="dxa"/>
          <w:wAfter w:w="108" w:type="dxa"/>
        </w:trPr>
        <w:tc>
          <w:tcPr>
            <w:tcW w:w="426" w:type="dxa"/>
            <w:gridSpan w:val="2"/>
          </w:tcPr>
          <w:p w:rsidR="003D03E5" w:rsidRPr="00983C14" w:rsidRDefault="003D03E5" w:rsidP="00EA594A">
            <w:pPr>
              <w:pStyle w:val="ConsPlusNormal"/>
              <w:ind w:firstLine="0"/>
              <w:contextualSpacing/>
              <w:jc w:val="center"/>
              <w:rPr>
                <w:sz w:val="16"/>
                <w:szCs w:val="16"/>
              </w:rPr>
            </w:pPr>
            <w:r w:rsidRPr="00983C14">
              <w:rPr>
                <w:sz w:val="16"/>
                <w:szCs w:val="16"/>
              </w:rPr>
              <w:t>1.</w:t>
            </w:r>
          </w:p>
        </w:tc>
        <w:tc>
          <w:tcPr>
            <w:tcW w:w="7512" w:type="dxa"/>
            <w:gridSpan w:val="4"/>
          </w:tcPr>
          <w:p w:rsidR="003D03E5" w:rsidRPr="00983C14" w:rsidRDefault="003D03E5" w:rsidP="00EA594A">
            <w:pPr>
              <w:pStyle w:val="ConsPlusNormal"/>
              <w:ind w:firstLine="0"/>
              <w:contextualSpacing/>
              <w:rPr>
                <w:sz w:val="16"/>
                <w:szCs w:val="16"/>
              </w:rPr>
            </w:pPr>
            <w:r w:rsidRPr="00983C14">
              <w:rPr>
                <w:sz w:val="16"/>
                <w:szCs w:val="16"/>
              </w:rPr>
              <w:t>Уровень долговой нагрузки на бюджет муниципального района (отношение объема муниципал</w:t>
            </w:r>
            <w:r w:rsidRPr="00983C14">
              <w:rPr>
                <w:sz w:val="16"/>
                <w:szCs w:val="16"/>
              </w:rPr>
              <w:t>ь</w:t>
            </w:r>
            <w:r w:rsidRPr="00983C14">
              <w:rPr>
                <w:sz w:val="16"/>
                <w:szCs w:val="16"/>
              </w:rPr>
              <w:t>ного долга к общему объему доходов бюджета муниципального района без учета безвозмездных п</w:t>
            </w:r>
            <w:r w:rsidRPr="00983C14">
              <w:rPr>
                <w:sz w:val="16"/>
                <w:szCs w:val="16"/>
              </w:rPr>
              <w:t>о</w:t>
            </w:r>
            <w:r w:rsidRPr="00983C14">
              <w:rPr>
                <w:sz w:val="16"/>
                <w:szCs w:val="16"/>
              </w:rPr>
              <w:t>ступлений) (%, не более)</w:t>
            </w:r>
          </w:p>
        </w:tc>
        <w:tc>
          <w:tcPr>
            <w:tcW w:w="709" w:type="dxa"/>
            <w:gridSpan w:val="4"/>
          </w:tcPr>
          <w:p w:rsidR="003D03E5" w:rsidRPr="00983C14" w:rsidRDefault="003D03E5" w:rsidP="00EA594A">
            <w:pPr>
              <w:pStyle w:val="ConsPlusNormal"/>
              <w:ind w:firstLine="0"/>
              <w:contextualSpacing/>
              <w:jc w:val="center"/>
              <w:rPr>
                <w:sz w:val="16"/>
                <w:szCs w:val="16"/>
              </w:rPr>
            </w:pPr>
            <w:r w:rsidRPr="00983C14">
              <w:rPr>
                <w:sz w:val="16"/>
                <w:szCs w:val="16"/>
              </w:rPr>
              <w:t>17,8</w:t>
            </w:r>
          </w:p>
        </w:tc>
        <w:tc>
          <w:tcPr>
            <w:tcW w:w="567" w:type="dxa"/>
            <w:gridSpan w:val="2"/>
          </w:tcPr>
          <w:p w:rsidR="003D03E5" w:rsidRPr="00983C14" w:rsidRDefault="003D03E5" w:rsidP="00EA594A">
            <w:pPr>
              <w:pStyle w:val="ConsPlusNormal"/>
              <w:ind w:firstLine="0"/>
              <w:contextualSpacing/>
              <w:jc w:val="center"/>
              <w:rPr>
                <w:sz w:val="16"/>
                <w:szCs w:val="16"/>
              </w:rPr>
            </w:pPr>
            <w:r w:rsidRPr="00983C14">
              <w:rPr>
                <w:sz w:val="16"/>
                <w:szCs w:val="16"/>
              </w:rPr>
              <w:t>17,7</w:t>
            </w:r>
          </w:p>
        </w:tc>
        <w:tc>
          <w:tcPr>
            <w:tcW w:w="531" w:type="dxa"/>
          </w:tcPr>
          <w:p w:rsidR="003D03E5" w:rsidRPr="00983C14" w:rsidRDefault="003D03E5" w:rsidP="00EA594A">
            <w:pPr>
              <w:pStyle w:val="ConsPlusNormal"/>
              <w:ind w:firstLine="0"/>
              <w:contextualSpacing/>
              <w:jc w:val="center"/>
              <w:rPr>
                <w:sz w:val="16"/>
                <w:szCs w:val="16"/>
              </w:rPr>
            </w:pPr>
            <w:r w:rsidRPr="00983C14">
              <w:rPr>
                <w:sz w:val="16"/>
                <w:szCs w:val="16"/>
              </w:rPr>
              <w:t>17,6</w:t>
            </w:r>
          </w:p>
        </w:tc>
        <w:tc>
          <w:tcPr>
            <w:tcW w:w="793" w:type="dxa"/>
            <w:gridSpan w:val="4"/>
          </w:tcPr>
          <w:p w:rsidR="003D03E5" w:rsidRPr="00983C14" w:rsidRDefault="003D03E5" w:rsidP="00EA594A">
            <w:pPr>
              <w:pStyle w:val="ConsPlusNormal"/>
              <w:ind w:firstLine="0"/>
              <w:contextualSpacing/>
              <w:jc w:val="center"/>
              <w:rPr>
                <w:sz w:val="16"/>
                <w:szCs w:val="16"/>
              </w:rPr>
            </w:pPr>
            <w:r w:rsidRPr="00983C14">
              <w:rPr>
                <w:sz w:val="16"/>
                <w:szCs w:val="16"/>
              </w:rPr>
              <w:t>17,5</w:t>
            </w:r>
          </w:p>
        </w:tc>
        <w:tc>
          <w:tcPr>
            <w:tcW w:w="820" w:type="dxa"/>
            <w:gridSpan w:val="2"/>
          </w:tcPr>
          <w:p w:rsidR="003D03E5" w:rsidRPr="00983C14" w:rsidRDefault="003D03E5" w:rsidP="00EA594A">
            <w:pPr>
              <w:pStyle w:val="ConsPlusNormal"/>
              <w:ind w:firstLine="0"/>
              <w:contextualSpacing/>
              <w:jc w:val="center"/>
              <w:rPr>
                <w:sz w:val="16"/>
                <w:szCs w:val="16"/>
              </w:rPr>
            </w:pPr>
            <w:r w:rsidRPr="00983C14">
              <w:rPr>
                <w:sz w:val="16"/>
                <w:szCs w:val="16"/>
              </w:rPr>
              <w:t>17,0</w:t>
            </w:r>
          </w:p>
        </w:tc>
      </w:tr>
      <w:tr w:rsidR="003D03E5" w:rsidRPr="00983C14" w:rsidTr="003D03E5">
        <w:trPr>
          <w:gridBefore w:val="2"/>
          <w:gridAfter w:val="1"/>
          <w:wBefore w:w="108" w:type="dxa"/>
          <w:wAfter w:w="108" w:type="dxa"/>
        </w:trPr>
        <w:tc>
          <w:tcPr>
            <w:tcW w:w="426" w:type="dxa"/>
            <w:gridSpan w:val="2"/>
          </w:tcPr>
          <w:p w:rsidR="003D03E5" w:rsidRPr="00983C14" w:rsidRDefault="003D03E5" w:rsidP="00EA594A">
            <w:pPr>
              <w:pStyle w:val="ConsPlusNormal"/>
              <w:ind w:firstLine="0"/>
              <w:contextualSpacing/>
              <w:jc w:val="center"/>
              <w:rPr>
                <w:sz w:val="16"/>
                <w:szCs w:val="16"/>
              </w:rPr>
            </w:pPr>
            <w:r w:rsidRPr="00983C14">
              <w:rPr>
                <w:sz w:val="16"/>
                <w:szCs w:val="16"/>
              </w:rPr>
              <w:t>2.</w:t>
            </w:r>
          </w:p>
        </w:tc>
        <w:tc>
          <w:tcPr>
            <w:tcW w:w="7512" w:type="dxa"/>
            <w:gridSpan w:val="4"/>
          </w:tcPr>
          <w:p w:rsidR="003D03E5" w:rsidRPr="00983C14" w:rsidRDefault="003D03E5" w:rsidP="00EA594A">
            <w:pPr>
              <w:pStyle w:val="ConsPlusNormal"/>
              <w:ind w:firstLine="0"/>
              <w:contextualSpacing/>
              <w:rPr>
                <w:sz w:val="16"/>
                <w:szCs w:val="16"/>
              </w:rPr>
            </w:pPr>
            <w:r w:rsidRPr="00983C14">
              <w:rPr>
                <w:sz w:val="16"/>
                <w:szCs w:val="16"/>
              </w:rPr>
              <w:t>Доля кредитов кредитных организаций в общем объеме муниципального долга (%, не б</w:t>
            </w:r>
            <w:r w:rsidRPr="00983C14">
              <w:rPr>
                <w:sz w:val="16"/>
                <w:szCs w:val="16"/>
              </w:rPr>
              <w:t>о</w:t>
            </w:r>
            <w:r w:rsidRPr="00983C14">
              <w:rPr>
                <w:sz w:val="16"/>
                <w:szCs w:val="16"/>
              </w:rPr>
              <w:t>лее)</w:t>
            </w:r>
          </w:p>
        </w:tc>
        <w:tc>
          <w:tcPr>
            <w:tcW w:w="709" w:type="dxa"/>
            <w:gridSpan w:val="4"/>
          </w:tcPr>
          <w:p w:rsidR="003D03E5" w:rsidRPr="00983C14" w:rsidRDefault="003D03E5" w:rsidP="00EA594A">
            <w:pPr>
              <w:pStyle w:val="ConsPlusNormal"/>
              <w:ind w:firstLine="0"/>
              <w:contextualSpacing/>
              <w:jc w:val="center"/>
              <w:rPr>
                <w:sz w:val="16"/>
                <w:szCs w:val="16"/>
              </w:rPr>
            </w:pPr>
            <w:r w:rsidRPr="00983C14">
              <w:rPr>
                <w:sz w:val="16"/>
                <w:szCs w:val="16"/>
              </w:rPr>
              <w:t>52,2</w:t>
            </w:r>
          </w:p>
        </w:tc>
        <w:tc>
          <w:tcPr>
            <w:tcW w:w="567" w:type="dxa"/>
            <w:gridSpan w:val="2"/>
          </w:tcPr>
          <w:p w:rsidR="003D03E5" w:rsidRPr="00983C14" w:rsidRDefault="003D03E5" w:rsidP="00EA594A">
            <w:pPr>
              <w:pStyle w:val="ConsPlusNormal"/>
              <w:ind w:firstLine="0"/>
              <w:contextualSpacing/>
              <w:jc w:val="center"/>
              <w:rPr>
                <w:sz w:val="16"/>
                <w:szCs w:val="16"/>
              </w:rPr>
            </w:pPr>
            <w:r w:rsidRPr="00983C14">
              <w:rPr>
                <w:sz w:val="16"/>
                <w:szCs w:val="16"/>
              </w:rPr>
              <w:t>52,1</w:t>
            </w:r>
          </w:p>
        </w:tc>
        <w:tc>
          <w:tcPr>
            <w:tcW w:w="531" w:type="dxa"/>
          </w:tcPr>
          <w:p w:rsidR="003D03E5" w:rsidRPr="00983C14" w:rsidRDefault="003D03E5" w:rsidP="00EA594A">
            <w:pPr>
              <w:pStyle w:val="ConsPlusNormal"/>
              <w:ind w:firstLine="0"/>
              <w:contextualSpacing/>
              <w:jc w:val="center"/>
              <w:rPr>
                <w:sz w:val="16"/>
                <w:szCs w:val="16"/>
              </w:rPr>
            </w:pPr>
            <w:r w:rsidRPr="00983C14">
              <w:rPr>
                <w:sz w:val="16"/>
                <w:szCs w:val="16"/>
              </w:rPr>
              <w:t>50,0</w:t>
            </w:r>
          </w:p>
        </w:tc>
        <w:tc>
          <w:tcPr>
            <w:tcW w:w="793" w:type="dxa"/>
            <w:gridSpan w:val="4"/>
          </w:tcPr>
          <w:p w:rsidR="003D03E5" w:rsidRPr="00983C14" w:rsidRDefault="003D03E5" w:rsidP="00EA594A">
            <w:pPr>
              <w:pStyle w:val="ConsPlusNormal"/>
              <w:ind w:firstLine="0"/>
              <w:contextualSpacing/>
              <w:jc w:val="center"/>
              <w:rPr>
                <w:sz w:val="16"/>
                <w:szCs w:val="16"/>
              </w:rPr>
            </w:pPr>
            <w:r w:rsidRPr="00983C14">
              <w:rPr>
                <w:sz w:val="16"/>
                <w:szCs w:val="16"/>
              </w:rPr>
              <w:t>50,0</w:t>
            </w:r>
          </w:p>
        </w:tc>
        <w:tc>
          <w:tcPr>
            <w:tcW w:w="820" w:type="dxa"/>
            <w:gridSpan w:val="2"/>
          </w:tcPr>
          <w:p w:rsidR="003D03E5" w:rsidRPr="00983C14" w:rsidRDefault="003D03E5" w:rsidP="00EA594A">
            <w:pPr>
              <w:pStyle w:val="ConsPlusNormal"/>
              <w:ind w:firstLine="0"/>
              <w:contextualSpacing/>
              <w:jc w:val="center"/>
              <w:rPr>
                <w:sz w:val="16"/>
                <w:szCs w:val="16"/>
              </w:rPr>
            </w:pPr>
            <w:r w:rsidRPr="00983C14">
              <w:rPr>
                <w:sz w:val="16"/>
                <w:szCs w:val="16"/>
              </w:rPr>
              <w:t>50,0</w:t>
            </w:r>
          </w:p>
        </w:tc>
      </w:tr>
      <w:tr w:rsidR="003D03E5" w:rsidRPr="00983C14" w:rsidTr="003D03E5">
        <w:trPr>
          <w:gridBefore w:val="2"/>
          <w:gridAfter w:val="1"/>
          <w:wBefore w:w="108" w:type="dxa"/>
          <w:wAfter w:w="108" w:type="dxa"/>
        </w:trPr>
        <w:tc>
          <w:tcPr>
            <w:tcW w:w="426" w:type="dxa"/>
            <w:gridSpan w:val="2"/>
          </w:tcPr>
          <w:p w:rsidR="003D03E5" w:rsidRPr="00983C14" w:rsidRDefault="003D03E5" w:rsidP="00EA594A">
            <w:pPr>
              <w:pStyle w:val="ConsPlusNormal"/>
              <w:ind w:firstLine="0"/>
              <w:contextualSpacing/>
              <w:jc w:val="center"/>
              <w:rPr>
                <w:sz w:val="16"/>
                <w:szCs w:val="16"/>
              </w:rPr>
            </w:pPr>
            <w:r w:rsidRPr="00983C14">
              <w:rPr>
                <w:sz w:val="16"/>
                <w:szCs w:val="16"/>
              </w:rPr>
              <w:t>3.</w:t>
            </w:r>
          </w:p>
        </w:tc>
        <w:tc>
          <w:tcPr>
            <w:tcW w:w="7512" w:type="dxa"/>
            <w:gridSpan w:val="4"/>
          </w:tcPr>
          <w:p w:rsidR="003D03E5" w:rsidRPr="00983C14" w:rsidRDefault="003D03E5" w:rsidP="00EA594A">
            <w:pPr>
              <w:pStyle w:val="ConsPlusNormal"/>
              <w:ind w:firstLine="0"/>
              <w:contextualSpacing/>
              <w:rPr>
                <w:sz w:val="16"/>
                <w:szCs w:val="16"/>
              </w:rPr>
            </w:pPr>
            <w:r w:rsidRPr="00983C14">
              <w:rPr>
                <w:sz w:val="16"/>
                <w:szCs w:val="16"/>
              </w:rPr>
              <w:t>Отношение объема налоговых и неналоговых доходов бюджета муниципального района за о</w:t>
            </w:r>
            <w:r w:rsidRPr="00983C14">
              <w:rPr>
                <w:sz w:val="16"/>
                <w:szCs w:val="16"/>
              </w:rPr>
              <w:t>т</w:t>
            </w:r>
            <w:r w:rsidRPr="00983C14">
              <w:rPr>
                <w:sz w:val="16"/>
                <w:szCs w:val="16"/>
              </w:rPr>
              <w:t>четный финансовый год к году, предшествующему отчетному (%, не м</w:t>
            </w:r>
            <w:r w:rsidRPr="00983C14">
              <w:rPr>
                <w:sz w:val="16"/>
                <w:szCs w:val="16"/>
              </w:rPr>
              <w:t>е</w:t>
            </w:r>
            <w:r w:rsidRPr="00983C14">
              <w:rPr>
                <w:sz w:val="16"/>
                <w:szCs w:val="16"/>
              </w:rPr>
              <w:t>нее)</w:t>
            </w:r>
          </w:p>
        </w:tc>
        <w:tc>
          <w:tcPr>
            <w:tcW w:w="709" w:type="dxa"/>
            <w:gridSpan w:val="4"/>
          </w:tcPr>
          <w:p w:rsidR="003D03E5" w:rsidRPr="00983C14" w:rsidRDefault="003D03E5" w:rsidP="00EA594A">
            <w:pPr>
              <w:pStyle w:val="ConsPlusNormal"/>
              <w:ind w:firstLine="0"/>
              <w:contextualSpacing/>
              <w:jc w:val="center"/>
              <w:rPr>
                <w:sz w:val="16"/>
                <w:szCs w:val="16"/>
              </w:rPr>
            </w:pPr>
            <w:r w:rsidRPr="00983C14">
              <w:rPr>
                <w:sz w:val="16"/>
                <w:szCs w:val="16"/>
              </w:rPr>
              <w:t>101,0</w:t>
            </w:r>
          </w:p>
        </w:tc>
        <w:tc>
          <w:tcPr>
            <w:tcW w:w="567" w:type="dxa"/>
            <w:gridSpan w:val="2"/>
          </w:tcPr>
          <w:p w:rsidR="003D03E5" w:rsidRPr="00983C14" w:rsidRDefault="003D03E5" w:rsidP="00EA594A">
            <w:pPr>
              <w:pStyle w:val="ConsPlusNormal"/>
              <w:ind w:firstLine="0"/>
              <w:contextualSpacing/>
              <w:jc w:val="center"/>
              <w:rPr>
                <w:sz w:val="16"/>
                <w:szCs w:val="16"/>
              </w:rPr>
            </w:pPr>
            <w:r w:rsidRPr="00983C14">
              <w:rPr>
                <w:sz w:val="16"/>
                <w:szCs w:val="16"/>
              </w:rPr>
              <w:t>101,0</w:t>
            </w:r>
          </w:p>
        </w:tc>
        <w:tc>
          <w:tcPr>
            <w:tcW w:w="531" w:type="dxa"/>
          </w:tcPr>
          <w:p w:rsidR="003D03E5" w:rsidRPr="00983C14" w:rsidRDefault="003D03E5" w:rsidP="00EA594A">
            <w:pPr>
              <w:pStyle w:val="ConsPlusNormal"/>
              <w:ind w:firstLine="0"/>
              <w:contextualSpacing/>
              <w:jc w:val="center"/>
              <w:rPr>
                <w:sz w:val="16"/>
                <w:szCs w:val="16"/>
              </w:rPr>
            </w:pPr>
            <w:r w:rsidRPr="00983C14">
              <w:rPr>
                <w:sz w:val="16"/>
                <w:szCs w:val="16"/>
              </w:rPr>
              <w:t>101,0</w:t>
            </w:r>
          </w:p>
        </w:tc>
        <w:tc>
          <w:tcPr>
            <w:tcW w:w="793" w:type="dxa"/>
            <w:gridSpan w:val="4"/>
          </w:tcPr>
          <w:p w:rsidR="003D03E5" w:rsidRPr="00983C14" w:rsidRDefault="003D03E5" w:rsidP="00EA594A">
            <w:pPr>
              <w:pStyle w:val="ConsPlusNormal"/>
              <w:ind w:firstLine="0"/>
              <w:contextualSpacing/>
              <w:jc w:val="center"/>
              <w:rPr>
                <w:sz w:val="16"/>
                <w:szCs w:val="16"/>
              </w:rPr>
            </w:pPr>
            <w:r w:rsidRPr="00983C14">
              <w:rPr>
                <w:sz w:val="16"/>
                <w:szCs w:val="16"/>
              </w:rPr>
              <w:t>101,0</w:t>
            </w:r>
          </w:p>
        </w:tc>
        <w:tc>
          <w:tcPr>
            <w:tcW w:w="820" w:type="dxa"/>
            <w:gridSpan w:val="2"/>
          </w:tcPr>
          <w:p w:rsidR="003D03E5" w:rsidRPr="00983C14" w:rsidRDefault="003D03E5" w:rsidP="00EA594A">
            <w:pPr>
              <w:pStyle w:val="ConsPlusNormal"/>
              <w:ind w:firstLine="0"/>
              <w:contextualSpacing/>
              <w:jc w:val="center"/>
              <w:rPr>
                <w:sz w:val="16"/>
                <w:szCs w:val="16"/>
              </w:rPr>
            </w:pPr>
            <w:r w:rsidRPr="00983C14">
              <w:rPr>
                <w:sz w:val="16"/>
                <w:szCs w:val="16"/>
              </w:rPr>
              <w:t>102,0</w:t>
            </w:r>
          </w:p>
        </w:tc>
      </w:tr>
      <w:tr w:rsidR="003D03E5" w:rsidRPr="00983C14" w:rsidTr="003D03E5">
        <w:trPr>
          <w:gridBefore w:val="2"/>
          <w:gridAfter w:val="1"/>
          <w:wBefore w:w="108" w:type="dxa"/>
          <w:wAfter w:w="108" w:type="dxa"/>
        </w:trPr>
        <w:tc>
          <w:tcPr>
            <w:tcW w:w="426" w:type="dxa"/>
            <w:gridSpan w:val="2"/>
          </w:tcPr>
          <w:p w:rsidR="003D03E5" w:rsidRPr="00983C14" w:rsidRDefault="003D03E5" w:rsidP="00EA594A">
            <w:pPr>
              <w:pStyle w:val="ConsPlusNormal"/>
              <w:ind w:firstLine="0"/>
              <w:contextualSpacing/>
              <w:jc w:val="center"/>
              <w:rPr>
                <w:sz w:val="16"/>
                <w:szCs w:val="16"/>
              </w:rPr>
            </w:pPr>
            <w:r w:rsidRPr="00983C14">
              <w:rPr>
                <w:sz w:val="16"/>
                <w:szCs w:val="16"/>
              </w:rPr>
              <w:t>4.</w:t>
            </w:r>
          </w:p>
        </w:tc>
        <w:tc>
          <w:tcPr>
            <w:tcW w:w="7512" w:type="dxa"/>
            <w:gridSpan w:val="4"/>
          </w:tcPr>
          <w:p w:rsidR="003D03E5" w:rsidRPr="00983C14" w:rsidRDefault="003D03E5" w:rsidP="00EA594A">
            <w:pPr>
              <w:pStyle w:val="ConsPlusNormal"/>
              <w:ind w:firstLine="0"/>
              <w:contextualSpacing/>
              <w:rPr>
                <w:sz w:val="16"/>
                <w:szCs w:val="16"/>
              </w:rPr>
            </w:pPr>
            <w:r w:rsidRPr="00983C14">
              <w:rPr>
                <w:sz w:val="16"/>
                <w:szCs w:val="16"/>
              </w:rPr>
              <w:t>Обеспечение учета экономии средств бюджета муниципального района, полученной за счет ко</w:t>
            </w:r>
            <w:r w:rsidRPr="00983C14">
              <w:rPr>
                <w:sz w:val="16"/>
                <w:szCs w:val="16"/>
              </w:rPr>
              <w:t>н</w:t>
            </w:r>
            <w:r w:rsidRPr="00983C14">
              <w:rPr>
                <w:sz w:val="16"/>
                <w:szCs w:val="16"/>
              </w:rPr>
              <w:t>курентных способов определения поставщиков (подрядчиков, исполнителей) при осуществлении зак</w:t>
            </w:r>
            <w:r w:rsidRPr="00983C14">
              <w:rPr>
                <w:sz w:val="16"/>
                <w:szCs w:val="16"/>
              </w:rPr>
              <w:t>у</w:t>
            </w:r>
            <w:r w:rsidRPr="00983C14">
              <w:rPr>
                <w:sz w:val="16"/>
                <w:szCs w:val="16"/>
              </w:rPr>
              <w:t>пок товаров, работ, услуг (да/нет)</w:t>
            </w:r>
          </w:p>
        </w:tc>
        <w:tc>
          <w:tcPr>
            <w:tcW w:w="709" w:type="dxa"/>
            <w:gridSpan w:val="4"/>
          </w:tcPr>
          <w:p w:rsidR="003D03E5" w:rsidRPr="00983C14" w:rsidRDefault="003D03E5" w:rsidP="00EA594A">
            <w:pPr>
              <w:pStyle w:val="ConsPlusNormal"/>
              <w:ind w:firstLine="0"/>
              <w:contextualSpacing/>
              <w:jc w:val="center"/>
              <w:rPr>
                <w:sz w:val="16"/>
                <w:szCs w:val="16"/>
              </w:rPr>
            </w:pPr>
            <w:r w:rsidRPr="00983C14">
              <w:rPr>
                <w:sz w:val="16"/>
                <w:szCs w:val="16"/>
              </w:rPr>
              <w:t>да</w:t>
            </w:r>
          </w:p>
        </w:tc>
        <w:tc>
          <w:tcPr>
            <w:tcW w:w="567" w:type="dxa"/>
            <w:gridSpan w:val="2"/>
          </w:tcPr>
          <w:p w:rsidR="003D03E5" w:rsidRPr="00983C14" w:rsidRDefault="003D03E5" w:rsidP="00EA594A">
            <w:pPr>
              <w:pStyle w:val="ConsPlusNormal"/>
              <w:ind w:firstLine="0"/>
              <w:contextualSpacing/>
              <w:jc w:val="center"/>
              <w:rPr>
                <w:sz w:val="16"/>
                <w:szCs w:val="16"/>
              </w:rPr>
            </w:pPr>
            <w:r w:rsidRPr="00983C14">
              <w:rPr>
                <w:sz w:val="16"/>
                <w:szCs w:val="16"/>
              </w:rPr>
              <w:t>да</w:t>
            </w:r>
          </w:p>
        </w:tc>
        <w:tc>
          <w:tcPr>
            <w:tcW w:w="531" w:type="dxa"/>
          </w:tcPr>
          <w:p w:rsidR="003D03E5" w:rsidRPr="00983C14" w:rsidRDefault="003D03E5" w:rsidP="00EA594A">
            <w:pPr>
              <w:pStyle w:val="ConsPlusNormal"/>
              <w:ind w:firstLine="0"/>
              <w:contextualSpacing/>
              <w:jc w:val="center"/>
              <w:rPr>
                <w:sz w:val="16"/>
                <w:szCs w:val="16"/>
              </w:rPr>
            </w:pPr>
            <w:r w:rsidRPr="00983C14">
              <w:rPr>
                <w:sz w:val="16"/>
                <w:szCs w:val="16"/>
              </w:rPr>
              <w:t>да</w:t>
            </w:r>
          </w:p>
        </w:tc>
        <w:tc>
          <w:tcPr>
            <w:tcW w:w="793" w:type="dxa"/>
            <w:gridSpan w:val="4"/>
          </w:tcPr>
          <w:p w:rsidR="003D03E5" w:rsidRPr="00983C14" w:rsidRDefault="003D03E5" w:rsidP="00EA594A">
            <w:pPr>
              <w:pStyle w:val="ConsPlusNormal"/>
              <w:ind w:firstLine="0"/>
              <w:contextualSpacing/>
              <w:jc w:val="center"/>
              <w:rPr>
                <w:sz w:val="16"/>
                <w:szCs w:val="16"/>
              </w:rPr>
            </w:pPr>
            <w:r w:rsidRPr="00983C14">
              <w:rPr>
                <w:sz w:val="16"/>
                <w:szCs w:val="16"/>
              </w:rPr>
              <w:t>да</w:t>
            </w:r>
          </w:p>
        </w:tc>
        <w:tc>
          <w:tcPr>
            <w:tcW w:w="820" w:type="dxa"/>
            <w:gridSpan w:val="2"/>
          </w:tcPr>
          <w:p w:rsidR="003D03E5" w:rsidRPr="00983C14" w:rsidRDefault="003D03E5" w:rsidP="00EA594A">
            <w:pPr>
              <w:pStyle w:val="ConsPlusNormal"/>
              <w:ind w:firstLine="0"/>
              <w:contextualSpacing/>
              <w:jc w:val="center"/>
              <w:rPr>
                <w:sz w:val="16"/>
                <w:szCs w:val="16"/>
              </w:rPr>
            </w:pPr>
            <w:r w:rsidRPr="00983C14">
              <w:rPr>
                <w:sz w:val="16"/>
                <w:szCs w:val="16"/>
              </w:rPr>
              <w:t>да</w:t>
            </w:r>
          </w:p>
        </w:tc>
      </w:tr>
      <w:tr w:rsidR="003D03E5" w:rsidRPr="00983C14" w:rsidTr="003D03E5">
        <w:trPr>
          <w:gridBefore w:val="2"/>
          <w:gridAfter w:val="1"/>
          <w:wBefore w:w="108" w:type="dxa"/>
          <w:wAfter w:w="108" w:type="dxa"/>
        </w:trPr>
        <w:tc>
          <w:tcPr>
            <w:tcW w:w="426" w:type="dxa"/>
            <w:gridSpan w:val="2"/>
          </w:tcPr>
          <w:p w:rsidR="003D03E5" w:rsidRPr="00983C14" w:rsidRDefault="003D03E5" w:rsidP="00EA594A">
            <w:pPr>
              <w:pStyle w:val="ConsPlusNormal"/>
              <w:ind w:firstLine="0"/>
              <w:contextualSpacing/>
              <w:jc w:val="center"/>
              <w:rPr>
                <w:sz w:val="16"/>
                <w:szCs w:val="16"/>
              </w:rPr>
            </w:pPr>
            <w:r w:rsidRPr="00983C14">
              <w:rPr>
                <w:sz w:val="16"/>
                <w:szCs w:val="16"/>
              </w:rPr>
              <w:t>5.</w:t>
            </w:r>
          </w:p>
        </w:tc>
        <w:tc>
          <w:tcPr>
            <w:tcW w:w="7512" w:type="dxa"/>
            <w:gridSpan w:val="4"/>
          </w:tcPr>
          <w:p w:rsidR="003D03E5" w:rsidRPr="00983C14" w:rsidRDefault="003D03E5" w:rsidP="00EA594A">
            <w:pPr>
              <w:pStyle w:val="ConsPlusNormal"/>
              <w:ind w:firstLine="0"/>
              <w:contextualSpacing/>
              <w:rPr>
                <w:sz w:val="16"/>
                <w:szCs w:val="16"/>
              </w:rPr>
            </w:pPr>
            <w:r w:rsidRPr="00983C14">
              <w:rPr>
                <w:sz w:val="16"/>
                <w:szCs w:val="16"/>
              </w:rPr>
              <w:t>Удельный вес расходов бюджета муниципального района, формируемых в рамках муниципал</w:t>
            </w:r>
            <w:r w:rsidRPr="00983C14">
              <w:rPr>
                <w:sz w:val="16"/>
                <w:szCs w:val="16"/>
              </w:rPr>
              <w:t>ь</w:t>
            </w:r>
            <w:r w:rsidRPr="00983C14">
              <w:rPr>
                <w:sz w:val="16"/>
                <w:szCs w:val="16"/>
              </w:rPr>
              <w:t>ных программ Валдайского района, в общем объеме расходов бюджета муниципальн</w:t>
            </w:r>
            <w:r w:rsidRPr="00983C14">
              <w:rPr>
                <w:sz w:val="16"/>
                <w:szCs w:val="16"/>
              </w:rPr>
              <w:t>о</w:t>
            </w:r>
            <w:r w:rsidRPr="00983C14">
              <w:rPr>
                <w:sz w:val="16"/>
                <w:szCs w:val="16"/>
              </w:rPr>
              <w:t xml:space="preserve">го района </w:t>
            </w:r>
            <w:r w:rsidRPr="00983C14">
              <w:rPr>
                <w:sz w:val="16"/>
                <w:szCs w:val="16"/>
              </w:rPr>
              <w:lastRenderedPageBreak/>
              <w:t>(%, не менее)</w:t>
            </w:r>
          </w:p>
        </w:tc>
        <w:tc>
          <w:tcPr>
            <w:tcW w:w="709" w:type="dxa"/>
            <w:gridSpan w:val="4"/>
          </w:tcPr>
          <w:p w:rsidR="003D03E5" w:rsidRPr="00983C14" w:rsidRDefault="003D03E5" w:rsidP="00EA594A">
            <w:pPr>
              <w:pStyle w:val="ConsPlusNormal"/>
              <w:ind w:firstLine="0"/>
              <w:contextualSpacing/>
              <w:jc w:val="center"/>
              <w:rPr>
                <w:sz w:val="16"/>
                <w:szCs w:val="16"/>
              </w:rPr>
            </w:pPr>
            <w:r w:rsidRPr="00983C14">
              <w:rPr>
                <w:sz w:val="16"/>
                <w:szCs w:val="16"/>
              </w:rPr>
              <w:lastRenderedPageBreak/>
              <w:t>90,0</w:t>
            </w:r>
          </w:p>
        </w:tc>
        <w:tc>
          <w:tcPr>
            <w:tcW w:w="567" w:type="dxa"/>
            <w:gridSpan w:val="2"/>
          </w:tcPr>
          <w:p w:rsidR="003D03E5" w:rsidRPr="00983C14" w:rsidRDefault="003D03E5" w:rsidP="00EA594A">
            <w:pPr>
              <w:pStyle w:val="ConsPlusNormal"/>
              <w:ind w:firstLine="0"/>
              <w:contextualSpacing/>
              <w:jc w:val="center"/>
              <w:rPr>
                <w:sz w:val="16"/>
                <w:szCs w:val="16"/>
              </w:rPr>
            </w:pPr>
            <w:r w:rsidRPr="00983C14">
              <w:rPr>
                <w:sz w:val="16"/>
                <w:szCs w:val="16"/>
              </w:rPr>
              <w:t>90,0</w:t>
            </w:r>
          </w:p>
        </w:tc>
        <w:tc>
          <w:tcPr>
            <w:tcW w:w="531" w:type="dxa"/>
          </w:tcPr>
          <w:p w:rsidR="003D03E5" w:rsidRPr="00983C14" w:rsidRDefault="003D03E5" w:rsidP="00EA594A">
            <w:pPr>
              <w:pStyle w:val="ConsPlusNormal"/>
              <w:ind w:firstLine="0"/>
              <w:contextualSpacing/>
              <w:jc w:val="center"/>
              <w:rPr>
                <w:sz w:val="16"/>
                <w:szCs w:val="16"/>
              </w:rPr>
            </w:pPr>
            <w:r w:rsidRPr="00983C14">
              <w:rPr>
                <w:sz w:val="16"/>
                <w:szCs w:val="16"/>
              </w:rPr>
              <w:t>90,0</w:t>
            </w:r>
          </w:p>
        </w:tc>
        <w:tc>
          <w:tcPr>
            <w:tcW w:w="793" w:type="dxa"/>
            <w:gridSpan w:val="4"/>
          </w:tcPr>
          <w:p w:rsidR="003D03E5" w:rsidRPr="00983C14" w:rsidRDefault="003D03E5" w:rsidP="00EA594A">
            <w:pPr>
              <w:pStyle w:val="ConsPlusNormal"/>
              <w:ind w:firstLine="0"/>
              <w:contextualSpacing/>
              <w:jc w:val="center"/>
              <w:rPr>
                <w:sz w:val="16"/>
                <w:szCs w:val="16"/>
              </w:rPr>
            </w:pPr>
            <w:r w:rsidRPr="00983C14">
              <w:rPr>
                <w:sz w:val="16"/>
                <w:szCs w:val="16"/>
              </w:rPr>
              <w:t>90,0</w:t>
            </w:r>
          </w:p>
        </w:tc>
        <w:tc>
          <w:tcPr>
            <w:tcW w:w="820" w:type="dxa"/>
            <w:gridSpan w:val="2"/>
          </w:tcPr>
          <w:p w:rsidR="003D03E5" w:rsidRPr="00983C14" w:rsidRDefault="003D03E5" w:rsidP="00EA594A">
            <w:pPr>
              <w:pStyle w:val="ConsPlusNormal"/>
              <w:ind w:firstLine="0"/>
              <w:contextualSpacing/>
              <w:jc w:val="center"/>
              <w:rPr>
                <w:sz w:val="16"/>
                <w:szCs w:val="16"/>
              </w:rPr>
            </w:pPr>
            <w:r w:rsidRPr="00983C14">
              <w:rPr>
                <w:sz w:val="16"/>
                <w:szCs w:val="16"/>
              </w:rPr>
              <w:t>90,0</w:t>
            </w:r>
          </w:p>
        </w:tc>
      </w:tr>
      <w:tr w:rsidR="003D03E5" w:rsidRPr="00983C14" w:rsidTr="003D03E5">
        <w:trPr>
          <w:gridBefore w:val="2"/>
          <w:gridAfter w:val="1"/>
          <w:wBefore w:w="108" w:type="dxa"/>
          <w:wAfter w:w="108" w:type="dxa"/>
        </w:trPr>
        <w:tc>
          <w:tcPr>
            <w:tcW w:w="426" w:type="dxa"/>
            <w:gridSpan w:val="2"/>
          </w:tcPr>
          <w:p w:rsidR="003D03E5" w:rsidRPr="00983C14" w:rsidRDefault="003D03E5" w:rsidP="00EA594A">
            <w:pPr>
              <w:pStyle w:val="ConsPlusNormal"/>
              <w:ind w:firstLine="0"/>
              <w:contextualSpacing/>
              <w:jc w:val="center"/>
              <w:rPr>
                <w:sz w:val="16"/>
                <w:szCs w:val="16"/>
              </w:rPr>
            </w:pPr>
            <w:r w:rsidRPr="00983C14">
              <w:rPr>
                <w:sz w:val="16"/>
                <w:szCs w:val="16"/>
              </w:rPr>
              <w:t>6.</w:t>
            </w:r>
          </w:p>
        </w:tc>
        <w:tc>
          <w:tcPr>
            <w:tcW w:w="7512" w:type="dxa"/>
            <w:gridSpan w:val="4"/>
          </w:tcPr>
          <w:p w:rsidR="003D03E5" w:rsidRPr="00983C14" w:rsidRDefault="003D03E5" w:rsidP="00EA594A">
            <w:pPr>
              <w:pStyle w:val="ConsPlusNormal"/>
              <w:ind w:firstLine="0"/>
              <w:contextualSpacing/>
              <w:rPr>
                <w:sz w:val="16"/>
                <w:szCs w:val="16"/>
              </w:rPr>
            </w:pPr>
            <w:r w:rsidRPr="00983C14">
              <w:rPr>
                <w:sz w:val="16"/>
                <w:szCs w:val="16"/>
              </w:rPr>
              <w:t>Наличие опубликованного на официальном сайте Администрации Валдайского муниц</w:t>
            </w:r>
            <w:r w:rsidRPr="00983C14">
              <w:rPr>
                <w:sz w:val="16"/>
                <w:szCs w:val="16"/>
              </w:rPr>
              <w:t>и</w:t>
            </w:r>
            <w:r w:rsidRPr="00983C14">
              <w:rPr>
                <w:sz w:val="16"/>
                <w:szCs w:val="16"/>
              </w:rPr>
              <w:t>пального района в информационно-телекоммуникационной сети "Интернет" проекта бюджета муниципал</w:t>
            </w:r>
            <w:r w:rsidRPr="00983C14">
              <w:rPr>
                <w:sz w:val="16"/>
                <w:szCs w:val="16"/>
              </w:rPr>
              <w:t>ь</w:t>
            </w:r>
            <w:r w:rsidRPr="00983C14">
              <w:rPr>
                <w:sz w:val="16"/>
                <w:szCs w:val="16"/>
              </w:rPr>
              <w:t>ного района и годового отчета об исполнении бюджета муниципального района в доступной для гр</w:t>
            </w:r>
            <w:r w:rsidRPr="00983C14">
              <w:rPr>
                <w:sz w:val="16"/>
                <w:szCs w:val="16"/>
              </w:rPr>
              <w:t>а</w:t>
            </w:r>
            <w:r w:rsidRPr="00983C14">
              <w:rPr>
                <w:sz w:val="16"/>
                <w:szCs w:val="16"/>
              </w:rPr>
              <w:t xml:space="preserve">ждан форме (да/нет) </w:t>
            </w:r>
          </w:p>
        </w:tc>
        <w:tc>
          <w:tcPr>
            <w:tcW w:w="709" w:type="dxa"/>
            <w:gridSpan w:val="4"/>
          </w:tcPr>
          <w:p w:rsidR="003D03E5" w:rsidRPr="00983C14" w:rsidRDefault="003D03E5" w:rsidP="00EA594A">
            <w:pPr>
              <w:pStyle w:val="ConsPlusNormal"/>
              <w:ind w:firstLine="0"/>
              <w:contextualSpacing/>
              <w:jc w:val="center"/>
              <w:rPr>
                <w:sz w:val="16"/>
                <w:szCs w:val="16"/>
              </w:rPr>
            </w:pPr>
            <w:r w:rsidRPr="00983C14">
              <w:rPr>
                <w:sz w:val="16"/>
                <w:szCs w:val="16"/>
              </w:rPr>
              <w:t>да</w:t>
            </w:r>
          </w:p>
        </w:tc>
        <w:tc>
          <w:tcPr>
            <w:tcW w:w="567" w:type="dxa"/>
            <w:gridSpan w:val="2"/>
          </w:tcPr>
          <w:p w:rsidR="003D03E5" w:rsidRPr="00983C14" w:rsidRDefault="003D03E5" w:rsidP="00EA594A">
            <w:pPr>
              <w:pStyle w:val="ConsPlusNormal"/>
              <w:ind w:firstLine="0"/>
              <w:contextualSpacing/>
              <w:jc w:val="center"/>
              <w:rPr>
                <w:sz w:val="16"/>
                <w:szCs w:val="16"/>
              </w:rPr>
            </w:pPr>
            <w:r w:rsidRPr="00983C14">
              <w:rPr>
                <w:sz w:val="16"/>
                <w:szCs w:val="16"/>
              </w:rPr>
              <w:t>да</w:t>
            </w:r>
          </w:p>
        </w:tc>
        <w:tc>
          <w:tcPr>
            <w:tcW w:w="531" w:type="dxa"/>
          </w:tcPr>
          <w:p w:rsidR="003D03E5" w:rsidRPr="00983C14" w:rsidRDefault="003D03E5" w:rsidP="00EA594A">
            <w:pPr>
              <w:pStyle w:val="ConsPlusNormal"/>
              <w:ind w:firstLine="0"/>
              <w:contextualSpacing/>
              <w:jc w:val="center"/>
              <w:rPr>
                <w:sz w:val="16"/>
                <w:szCs w:val="16"/>
              </w:rPr>
            </w:pPr>
            <w:r w:rsidRPr="00983C14">
              <w:rPr>
                <w:sz w:val="16"/>
                <w:szCs w:val="16"/>
              </w:rPr>
              <w:t>да</w:t>
            </w:r>
          </w:p>
        </w:tc>
        <w:tc>
          <w:tcPr>
            <w:tcW w:w="793" w:type="dxa"/>
            <w:gridSpan w:val="4"/>
          </w:tcPr>
          <w:p w:rsidR="003D03E5" w:rsidRPr="00983C14" w:rsidRDefault="003D03E5" w:rsidP="00EA594A">
            <w:pPr>
              <w:pStyle w:val="ConsPlusNormal"/>
              <w:ind w:firstLine="0"/>
              <w:contextualSpacing/>
              <w:jc w:val="center"/>
              <w:rPr>
                <w:sz w:val="16"/>
                <w:szCs w:val="16"/>
              </w:rPr>
            </w:pPr>
            <w:r w:rsidRPr="00983C14">
              <w:rPr>
                <w:sz w:val="16"/>
                <w:szCs w:val="16"/>
              </w:rPr>
              <w:t>да</w:t>
            </w:r>
          </w:p>
        </w:tc>
        <w:tc>
          <w:tcPr>
            <w:tcW w:w="820" w:type="dxa"/>
            <w:gridSpan w:val="2"/>
          </w:tcPr>
          <w:p w:rsidR="003D03E5" w:rsidRPr="00983C14" w:rsidRDefault="003D03E5" w:rsidP="00EA594A">
            <w:pPr>
              <w:pStyle w:val="ConsPlusNormal"/>
              <w:ind w:firstLine="0"/>
              <w:contextualSpacing/>
              <w:jc w:val="center"/>
              <w:rPr>
                <w:sz w:val="16"/>
                <w:szCs w:val="16"/>
              </w:rPr>
            </w:pPr>
            <w:r w:rsidRPr="00983C14">
              <w:rPr>
                <w:sz w:val="16"/>
                <w:szCs w:val="16"/>
              </w:rPr>
              <w:t>да</w:t>
            </w:r>
          </w:p>
        </w:tc>
      </w:tr>
      <w:tr w:rsidR="003D03E5" w:rsidRPr="00983C14" w:rsidTr="003D03E5">
        <w:trPr>
          <w:gridBefore w:val="2"/>
          <w:gridAfter w:val="1"/>
          <w:wBefore w:w="108" w:type="dxa"/>
          <w:wAfter w:w="108" w:type="dxa"/>
        </w:trPr>
        <w:tc>
          <w:tcPr>
            <w:tcW w:w="426" w:type="dxa"/>
            <w:gridSpan w:val="2"/>
          </w:tcPr>
          <w:p w:rsidR="003D03E5" w:rsidRPr="00983C14" w:rsidRDefault="003D03E5" w:rsidP="00EA594A">
            <w:pPr>
              <w:pStyle w:val="ConsPlusNormal"/>
              <w:ind w:firstLine="0"/>
              <w:contextualSpacing/>
              <w:jc w:val="center"/>
              <w:rPr>
                <w:sz w:val="16"/>
                <w:szCs w:val="16"/>
              </w:rPr>
            </w:pPr>
            <w:r w:rsidRPr="00983C14">
              <w:rPr>
                <w:sz w:val="16"/>
                <w:szCs w:val="16"/>
              </w:rPr>
              <w:t>1</w:t>
            </w:r>
          </w:p>
        </w:tc>
        <w:tc>
          <w:tcPr>
            <w:tcW w:w="7512" w:type="dxa"/>
            <w:gridSpan w:val="4"/>
          </w:tcPr>
          <w:p w:rsidR="003D03E5" w:rsidRPr="00983C14" w:rsidRDefault="003D03E5" w:rsidP="00EA594A">
            <w:pPr>
              <w:pStyle w:val="ConsPlusNormal"/>
              <w:ind w:firstLine="0"/>
              <w:contextualSpacing/>
              <w:jc w:val="center"/>
              <w:rPr>
                <w:sz w:val="16"/>
                <w:szCs w:val="16"/>
              </w:rPr>
            </w:pPr>
            <w:r w:rsidRPr="00983C14">
              <w:rPr>
                <w:sz w:val="16"/>
                <w:szCs w:val="16"/>
              </w:rPr>
              <w:t>2</w:t>
            </w:r>
          </w:p>
        </w:tc>
        <w:tc>
          <w:tcPr>
            <w:tcW w:w="709" w:type="dxa"/>
            <w:gridSpan w:val="4"/>
          </w:tcPr>
          <w:p w:rsidR="003D03E5" w:rsidRPr="00983C14" w:rsidRDefault="003D03E5" w:rsidP="00EA594A">
            <w:pPr>
              <w:pStyle w:val="ConsPlusNormal"/>
              <w:ind w:firstLine="0"/>
              <w:contextualSpacing/>
              <w:jc w:val="center"/>
              <w:rPr>
                <w:sz w:val="16"/>
                <w:szCs w:val="16"/>
              </w:rPr>
            </w:pPr>
            <w:r w:rsidRPr="00983C14">
              <w:rPr>
                <w:sz w:val="16"/>
                <w:szCs w:val="16"/>
              </w:rPr>
              <w:t>5</w:t>
            </w:r>
          </w:p>
        </w:tc>
        <w:tc>
          <w:tcPr>
            <w:tcW w:w="567" w:type="dxa"/>
            <w:gridSpan w:val="2"/>
          </w:tcPr>
          <w:p w:rsidR="003D03E5" w:rsidRPr="00983C14" w:rsidRDefault="003D03E5" w:rsidP="00EA594A">
            <w:pPr>
              <w:pStyle w:val="ConsPlusNormal"/>
              <w:ind w:firstLine="0"/>
              <w:contextualSpacing/>
              <w:jc w:val="center"/>
              <w:rPr>
                <w:sz w:val="16"/>
                <w:szCs w:val="16"/>
              </w:rPr>
            </w:pPr>
            <w:r w:rsidRPr="00983C14">
              <w:rPr>
                <w:sz w:val="16"/>
                <w:szCs w:val="16"/>
              </w:rPr>
              <w:t>6</w:t>
            </w:r>
          </w:p>
        </w:tc>
        <w:tc>
          <w:tcPr>
            <w:tcW w:w="531" w:type="dxa"/>
          </w:tcPr>
          <w:p w:rsidR="003D03E5" w:rsidRPr="00983C14" w:rsidRDefault="003D03E5" w:rsidP="00EA594A">
            <w:pPr>
              <w:pStyle w:val="ConsPlusNormal"/>
              <w:ind w:firstLine="0"/>
              <w:contextualSpacing/>
              <w:jc w:val="center"/>
              <w:rPr>
                <w:sz w:val="16"/>
                <w:szCs w:val="16"/>
              </w:rPr>
            </w:pPr>
            <w:r w:rsidRPr="00983C14">
              <w:rPr>
                <w:sz w:val="16"/>
                <w:szCs w:val="16"/>
              </w:rPr>
              <w:t>7</w:t>
            </w:r>
          </w:p>
        </w:tc>
        <w:tc>
          <w:tcPr>
            <w:tcW w:w="793" w:type="dxa"/>
            <w:gridSpan w:val="4"/>
          </w:tcPr>
          <w:p w:rsidR="003D03E5" w:rsidRPr="00983C14" w:rsidRDefault="003D03E5" w:rsidP="00EA594A">
            <w:pPr>
              <w:pStyle w:val="ConsPlusNormal"/>
              <w:ind w:firstLine="0"/>
              <w:contextualSpacing/>
              <w:jc w:val="center"/>
              <w:rPr>
                <w:sz w:val="16"/>
                <w:szCs w:val="16"/>
              </w:rPr>
            </w:pPr>
            <w:r w:rsidRPr="00983C14">
              <w:rPr>
                <w:sz w:val="16"/>
                <w:szCs w:val="16"/>
              </w:rPr>
              <w:t>8</w:t>
            </w:r>
          </w:p>
        </w:tc>
        <w:tc>
          <w:tcPr>
            <w:tcW w:w="820" w:type="dxa"/>
            <w:gridSpan w:val="2"/>
          </w:tcPr>
          <w:p w:rsidR="003D03E5" w:rsidRPr="00983C14" w:rsidRDefault="003D03E5" w:rsidP="00EA594A">
            <w:pPr>
              <w:pStyle w:val="ConsPlusNormal"/>
              <w:ind w:firstLine="0"/>
              <w:contextualSpacing/>
              <w:jc w:val="center"/>
              <w:rPr>
                <w:sz w:val="16"/>
                <w:szCs w:val="16"/>
              </w:rPr>
            </w:pPr>
            <w:r w:rsidRPr="00983C14">
              <w:rPr>
                <w:sz w:val="16"/>
                <w:szCs w:val="16"/>
              </w:rPr>
              <w:t>9</w:t>
            </w:r>
          </w:p>
        </w:tc>
      </w:tr>
      <w:tr w:rsidR="003D03E5" w:rsidRPr="00983C14" w:rsidTr="003D03E5">
        <w:trPr>
          <w:gridBefore w:val="2"/>
          <w:gridAfter w:val="1"/>
          <w:wBefore w:w="108" w:type="dxa"/>
          <w:wAfter w:w="108" w:type="dxa"/>
        </w:trPr>
        <w:tc>
          <w:tcPr>
            <w:tcW w:w="426" w:type="dxa"/>
            <w:gridSpan w:val="2"/>
          </w:tcPr>
          <w:p w:rsidR="003D03E5" w:rsidRPr="00983C14" w:rsidRDefault="003D03E5" w:rsidP="00EA594A">
            <w:pPr>
              <w:pStyle w:val="ConsPlusNormal"/>
              <w:ind w:firstLine="0"/>
              <w:contextualSpacing/>
              <w:jc w:val="center"/>
              <w:rPr>
                <w:sz w:val="16"/>
                <w:szCs w:val="16"/>
              </w:rPr>
            </w:pPr>
            <w:r w:rsidRPr="00983C14">
              <w:rPr>
                <w:sz w:val="16"/>
                <w:szCs w:val="16"/>
              </w:rPr>
              <w:t>7.</w:t>
            </w:r>
          </w:p>
        </w:tc>
        <w:tc>
          <w:tcPr>
            <w:tcW w:w="7512" w:type="dxa"/>
            <w:gridSpan w:val="4"/>
          </w:tcPr>
          <w:p w:rsidR="003D03E5" w:rsidRPr="00983C14" w:rsidRDefault="003D03E5" w:rsidP="00EA594A">
            <w:pPr>
              <w:pStyle w:val="ConsPlusNormal"/>
              <w:ind w:firstLine="0"/>
              <w:contextualSpacing/>
              <w:rPr>
                <w:sz w:val="16"/>
                <w:szCs w:val="16"/>
              </w:rPr>
            </w:pPr>
            <w:r w:rsidRPr="00983C14">
              <w:rPr>
                <w:sz w:val="16"/>
                <w:szCs w:val="16"/>
              </w:rPr>
              <w:t>Обеспечение проектирования и составление бюджета Валдайского муниципального района, а та</w:t>
            </w:r>
            <w:r w:rsidRPr="00983C14">
              <w:rPr>
                <w:sz w:val="16"/>
                <w:szCs w:val="16"/>
              </w:rPr>
              <w:t>к</w:t>
            </w:r>
            <w:r w:rsidRPr="00983C14">
              <w:rPr>
                <w:sz w:val="16"/>
                <w:szCs w:val="16"/>
              </w:rPr>
              <w:t>же сбора, обобщения и регистрации бухгалтерской отчетности в программных комплексах по управлению бюджетным процессом Валдайского муниципального района и сб</w:t>
            </w:r>
            <w:r w:rsidRPr="00983C14">
              <w:rPr>
                <w:sz w:val="16"/>
                <w:szCs w:val="16"/>
              </w:rPr>
              <w:t>о</w:t>
            </w:r>
            <w:r w:rsidRPr="00983C14">
              <w:rPr>
                <w:sz w:val="16"/>
                <w:szCs w:val="16"/>
              </w:rPr>
              <w:t>ру, обработке и сведению бухгалте</w:t>
            </w:r>
            <w:r w:rsidRPr="00983C14">
              <w:rPr>
                <w:sz w:val="16"/>
                <w:szCs w:val="16"/>
              </w:rPr>
              <w:t>р</w:t>
            </w:r>
            <w:r w:rsidRPr="00983C14">
              <w:rPr>
                <w:sz w:val="16"/>
                <w:szCs w:val="16"/>
              </w:rPr>
              <w:t>ской отчетности (да/нет)</w:t>
            </w:r>
          </w:p>
        </w:tc>
        <w:tc>
          <w:tcPr>
            <w:tcW w:w="709" w:type="dxa"/>
            <w:gridSpan w:val="4"/>
          </w:tcPr>
          <w:p w:rsidR="003D03E5" w:rsidRPr="00983C14" w:rsidRDefault="003D03E5" w:rsidP="00EA594A">
            <w:pPr>
              <w:pStyle w:val="ConsPlusNormal"/>
              <w:ind w:firstLine="0"/>
              <w:contextualSpacing/>
              <w:jc w:val="center"/>
              <w:rPr>
                <w:sz w:val="16"/>
                <w:szCs w:val="16"/>
              </w:rPr>
            </w:pPr>
            <w:r w:rsidRPr="00983C14">
              <w:rPr>
                <w:sz w:val="16"/>
                <w:szCs w:val="16"/>
              </w:rPr>
              <w:t>да</w:t>
            </w:r>
          </w:p>
        </w:tc>
        <w:tc>
          <w:tcPr>
            <w:tcW w:w="567" w:type="dxa"/>
            <w:gridSpan w:val="2"/>
          </w:tcPr>
          <w:p w:rsidR="003D03E5" w:rsidRPr="00983C14" w:rsidRDefault="003D03E5" w:rsidP="00EA594A">
            <w:pPr>
              <w:pStyle w:val="ConsPlusNormal"/>
              <w:ind w:firstLine="0"/>
              <w:contextualSpacing/>
              <w:jc w:val="center"/>
              <w:rPr>
                <w:sz w:val="16"/>
                <w:szCs w:val="16"/>
              </w:rPr>
            </w:pPr>
            <w:r w:rsidRPr="00983C14">
              <w:rPr>
                <w:sz w:val="16"/>
                <w:szCs w:val="16"/>
              </w:rPr>
              <w:t>да</w:t>
            </w:r>
          </w:p>
        </w:tc>
        <w:tc>
          <w:tcPr>
            <w:tcW w:w="531" w:type="dxa"/>
          </w:tcPr>
          <w:p w:rsidR="003D03E5" w:rsidRPr="00983C14" w:rsidRDefault="003D03E5" w:rsidP="00EA594A">
            <w:pPr>
              <w:pStyle w:val="ConsPlusNormal"/>
              <w:ind w:firstLine="0"/>
              <w:contextualSpacing/>
              <w:jc w:val="center"/>
              <w:rPr>
                <w:sz w:val="16"/>
                <w:szCs w:val="16"/>
              </w:rPr>
            </w:pPr>
            <w:r w:rsidRPr="00983C14">
              <w:rPr>
                <w:sz w:val="16"/>
                <w:szCs w:val="16"/>
              </w:rPr>
              <w:t>да</w:t>
            </w:r>
          </w:p>
        </w:tc>
        <w:tc>
          <w:tcPr>
            <w:tcW w:w="793" w:type="dxa"/>
            <w:gridSpan w:val="4"/>
          </w:tcPr>
          <w:p w:rsidR="003D03E5" w:rsidRPr="00983C14" w:rsidRDefault="003D03E5" w:rsidP="00EA594A">
            <w:pPr>
              <w:pStyle w:val="ConsPlusNormal"/>
              <w:ind w:firstLine="0"/>
              <w:contextualSpacing/>
              <w:jc w:val="center"/>
              <w:rPr>
                <w:sz w:val="16"/>
                <w:szCs w:val="16"/>
              </w:rPr>
            </w:pPr>
            <w:r w:rsidRPr="00983C14">
              <w:rPr>
                <w:sz w:val="16"/>
                <w:szCs w:val="16"/>
              </w:rPr>
              <w:t>да</w:t>
            </w:r>
          </w:p>
        </w:tc>
        <w:tc>
          <w:tcPr>
            <w:tcW w:w="820" w:type="dxa"/>
            <w:gridSpan w:val="2"/>
          </w:tcPr>
          <w:p w:rsidR="003D03E5" w:rsidRPr="00983C14" w:rsidRDefault="003D03E5" w:rsidP="00EA594A">
            <w:pPr>
              <w:pStyle w:val="ConsPlusNormal"/>
              <w:ind w:firstLine="0"/>
              <w:contextualSpacing/>
              <w:jc w:val="center"/>
              <w:rPr>
                <w:sz w:val="16"/>
                <w:szCs w:val="16"/>
              </w:rPr>
            </w:pPr>
            <w:r w:rsidRPr="00983C14">
              <w:rPr>
                <w:sz w:val="16"/>
                <w:szCs w:val="16"/>
              </w:rPr>
              <w:t>да</w:t>
            </w:r>
          </w:p>
        </w:tc>
      </w:tr>
      <w:tr w:rsidR="003D03E5" w:rsidRPr="00983C14" w:rsidTr="003D03E5">
        <w:trPr>
          <w:gridBefore w:val="2"/>
          <w:gridAfter w:val="1"/>
          <w:wBefore w:w="108" w:type="dxa"/>
          <w:wAfter w:w="108" w:type="dxa"/>
        </w:trPr>
        <w:tc>
          <w:tcPr>
            <w:tcW w:w="426" w:type="dxa"/>
            <w:gridSpan w:val="2"/>
          </w:tcPr>
          <w:p w:rsidR="003D03E5" w:rsidRPr="00983C14" w:rsidRDefault="003D03E5" w:rsidP="00EA594A">
            <w:pPr>
              <w:pStyle w:val="ConsPlusNormal"/>
              <w:ind w:firstLine="0"/>
              <w:contextualSpacing/>
              <w:jc w:val="center"/>
              <w:rPr>
                <w:sz w:val="16"/>
                <w:szCs w:val="16"/>
              </w:rPr>
            </w:pPr>
            <w:r w:rsidRPr="00983C14">
              <w:rPr>
                <w:sz w:val="16"/>
                <w:szCs w:val="16"/>
              </w:rPr>
              <w:t>8.</w:t>
            </w:r>
          </w:p>
        </w:tc>
        <w:tc>
          <w:tcPr>
            <w:tcW w:w="7512" w:type="dxa"/>
            <w:gridSpan w:val="4"/>
          </w:tcPr>
          <w:p w:rsidR="003D03E5" w:rsidRPr="00983C14" w:rsidRDefault="003D03E5" w:rsidP="00EA594A">
            <w:pPr>
              <w:pStyle w:val="ConsPlusNormal"/>
              <w:ind w:firstLine="0"/>
              <w:contextualSpacing/>
              <w:rPr>
                <w:sz w:val="16"/>
                <w:szCs w:val="16"/>
              </w:rPr>
            </w:pPr>
            <w:r w:rsidRPr="00983C14">
              <w:rPr>
                <w:sz w:val="16"/>
                <w:szCs w:val="16"/>
              </w:rPr>
              <w:t>Средний уровень комплексной оценки качества финансового менеджмента главных распоряд</w:t>
            </w:r>
            <w:r w:rsidRPr="00983C14">
              <w:rPr>
                <w:sz w:val="16"/>
                <w:szCs w:val="16"/>
              </w:rPr>
              <w:t>и</w:t>
            </w:r>
            <w:r w:rsidRPr="00983C14">
              <w:rPr>
                <w:sz w:val="16"/>
                <w:szCs w:val="16"/>
              </w:rPr>
              <w:t>телей средств бюджета муниципал</w:t>
            </w:r>
            <w:r w:rsidRPr="00983C14">
              <w:rPr>
                <w:sz w:val="16"/>
                <w:szCs w:val="16"/>
              </w:rPr>
              <w:t>ь</w:t>
            </w:r>
            <w:r w:rsidRPr="00983C14">
              <w:rPr>
                <w:sz w:val="16"/>
                <w:szCs w:val="16"/>
              </w:rPr>
              <w:t>ного района (балл, не менее)</w:t>
            </w:r>
          </w:p>
        </w:tc>
        <w:tc>
          <w:tcPr>
            <w:tcW w:w="709" w:type="dxa"/>
            <w:gridSpan w:val="4"/>
          </w:tcPr>
          <w:p w:rsidR="003D03E5" w:rsidRPr="00983C14" w:rsidRDefault="003D03E5" w:rsidP="00EA594A">
            <w:pPr>
              <w:pStyle w:val="ConsPlusNormal"/>
              <w:ind w:firstLine="0"/>
              <w:contextualSpacing/>
              <w:jc w:val="center"/>
              <w:rPr>
                <w:sz w:val="16"/>
                <w:szCs w:val="16"/>
              </w:rPr>
            </w:pPr>
            <w:r w:rsidRPr="00983C14">
              <w:rPr>
                <w:sz w:val="16"/>
                <w:szCs w:val="16"/>
              </w:rPr>
              <w:t>30,0</w:t>
            </w:r>
          </w:p>
        </w:tc>
        <w:tc>
          <w:tcPr>
            <w:tcW w:w="567" w:type="dxa"/>
            <w:gridSpan w:val="2"/>
          </w:tcPr>
          <w:p w:rsidR="003D03E5" w:rsidRPr="00983C14" w:rsidRDefault="003D03E5" w:rsidP="00EA594A">
            <w:pPr>
              <w:pStyle w:val="ConsPlusNormal"/>
              <w:ind w:firstLine="0"/>
              <w:contextualSpacing/>
              <w:jc w:val="center"/>
              <w:rPr>
                <w:sz w:val="16"/>
                <w:szCs w:val="16"/>
              </w:rPr>
            </w:pPr>
            <w:r w:rsidRPr="00983C14">
              <w:rPr>
                <w:sz w:val="16"/>
                <w:szCs w:val="16"/>
              </w:rPr>
              <w:t>30,0</w:t>
            </w:r>
          </w:p>
        </w:tc>
        <w:tc>
          <w:tcPr>
            <w:tcW w:w="531" w:type="dxa"/>
          </w:tcPr>
          <w:p w:rsidR="003D03E5" w:rsidRPr="00983C14" w:rsidRDefault="003D03E5" w:rsidP="00EA594A">
            <w:pPr>
              <w:pStyle w:val="ConsPlusNormal"/>
              <w:ind w:firstLine="0"/>
              <w:contextualSpacing/>
              <w:jc w:val="center"/>
              <w:rPr>
                <w:sz w:val="16"/>
                <w:szCs w:val="16"/>
              </w:rPr>
            </w:pPr>
            <w:r w:rsidRPr="00983C14">
              <w:rPr>
                <w:sz w:val="16"/>
                <w:szCs w:val="16"/>
              </w:rPr>
              <w:t>30,0</w:t>
            </w:r>
          </w:p>
        </w:tc>
        <w:tc>
          <w:tcPr>
            <w:tcW w:w="793" w:type="dxa"/>
            <w:gridSpan w:val="4"/>
          </w:tcPr>
          <w:p w:rsidR="003D03E5" w:rsidRPr="00983C14" w:rsidRDefault="003D03E5" w:rsidP="00EA594A">
            <w:pPr>
              <w:pStyle w:val="ConsPlusNormal"/>
              <w:ind w:firstLine="0"/>
              <w:contextualSpacing/>
              <w:jc w:val="center"/>
              <w:rPr>
                <w:sz w:val="16"/>
                <w:szCs w:val="16"/>
              </w:rPr>
            </w:pPr>
            <w:r w:rsidRPr="00983C14">
              <w:rPr>
                <w:sz w:val="16"/>
                <w:szCs w:val="16"/>
              </w:rPr>
              <w:t>35,0</w:t>
            </w:r>
          </w:p>
        </w:tc>
        <w:tc>
          <w:tcPr>
            <w:tcW w:w="820" w:type="dxa"/>
            <w:gridSpan w:val="2"/>
          </w:tcPr>
          <w:p w:rsidR="003D03E5" w:rsidRPr="00983C14" w:rsidRDefault="003D03E5" w:rsidP="00EA594A">
            <w:pPr>
              <w:pStyle w:val="ConsPlusNormal"/>
              <w:ind w:firstLine="0"/>
              <w:contextualSpacing/>
              <w:jc w:val="center"/>
              <w:rPr>
                <w:sz w:val="16"/>
                <w:szCs w:val="16"/>
              </w:rPr>
            </w:pPr>
            <w:r w:rsidRPr="00983C14">
              <w:rPr>
                <w:sz w:val="16"/>
                <w:szCs w:val="16"/>
              </w:rPr>
              <w:t>35,0</w:t>
            </w:r>
          </w:p>
        </w:tc>
      </w:tr>
      <w:tr w:rsidR="003D03E5" w:rsidRPr="00983C14" w:rsidTr="003D03E5">
        <w:trPr>
          <w:gridBefore w:val="2"/>
          <w:gridAfter w:val="1"/>
          <w:wBefore w:w="108" w:type="dxa"/>
          <w:wAfter w:w="108" w:type="dxa"/>
        </w:trPr>
        <w:tc>
          <w:tcPr>
            <w:tcW w:w="426" w:type="dxa"/>
            <w:gridSpan w:val="2"/>
          </w:tcPr>
          <w:p w:rsidR="003D03E5" w:rsidRPr="00983C14" w:rsidRDefault="003D03E5" w:rsidP="00EA594A">
            <w:pPr>
              <w:pStyle w:val="ConsPlusNormal"/>
              <w:ind w:firstLine="0"/>
              <w:contextualSpacing/>
              <w:jc w:val="center"/>
              <w:rPr>
                <w:sz w:val="16"/>
                <w:szCs w:val="16"/>
              </w:rPr>
            </w:pPr>
            <w:r w:rsidRPr="00983C14">
              <w:rPr>
                <w:sz w:val="16"/>
                <w:szCs w:val="16"/>
              </w:rPr>
              <w:t>9.</w:t>
            </w:r>
          </w:p>
        </w:tc>
        <w:tc>
          <w:tcPr>
            <w:tcW w:w="7512" w:type="dxa"/>
            <w:gridSpan w:val="4"/>
          </w:tcPr>
          <w:p w:rsidR="003D03E5" w:rsidRPr="00983C14" w:rsidRDefault="003D03E5" w:rsidP="00EA594A">
            <w:pPr>
              <w:pStyle w:val="ConsPlusNormal"/>
              <w:ind w:firstLine="0"/>
              <w:contextualSpacing/>
              <w:rPr>
                <w:sz w:val="16"/>
                <w:szCs w:val="16"/>
              </w:rPr>
            </w:pPr>
            <w:r w:rsidRPr="00983C14">
              <w:rPr>
                <w:sz w:val="16"/>
                <w:szCs w:val="16"/>
              </w:rPr>
              <w:t>Средний уровень комплексной оценки качества управления муниципальными фина</w:t>
            </w:r>
            <w:r w:rsidRPr="00983C14">
              <w:rPr>
                <w:sz w:val="16"/>
                <w:szCs w:val="16"/>
              </w:rPr>
              <w:t>н</w:t>
            </w:r>
            <w:r w:rsidRPr="00983C14">
              <w:rPr>
                <w:sz w:val="16"/>
                <w:szCs w:val="16"/>
              </w:rPr>
              <w:t>сами (балл, не менее)</w:t>
            </w:r>
          </w:p>
        </w:tc>
        <w:tc>
          <w:tcPr>
            <w:tcW w:w="709" w:type="dxa"/>
            <w:gridSpan w:val="4"/>
          </w:tcPr>
          <w:p w:rsidR="003D03E5" w:rsidRPr="00983C14" w:rsidRDefault="003D03E5" w:rsidP="00EA594A">
            <w:pPr>
              <w:pStyle w:val="ConsPlusNormal"/>
              <w:ind w:firstLine="0"/>
              <w:contextualSpacing/>
              <w:jc w:val="center"/>
              <w:rPr>
                <w:sz w:val="16"/>
                <w:szCs w:val="16"/>
              </w:rPr>
            </w:pPr>
            <w:r w:rsidRPr="00983C14">
              <w:rPr>
                <w:sz w:val="16"/>
                <w:szCs w:val="16"/>
              </w:rPr>
              <w:t>52,0</w:t>
            </w:r>
          </w:p>
        </w:tc>
        <w:tc>
          <w:tcPr>
            <w:tcW w:w="567" w:type="dxa"/>
            <w:gridSpan w:val="2"/>
          </w:tcPr>
          <w:p w:rsidR="003D03E5" w:rsidRPr="00983C14" w:rsidRDefault="003D03E5" w:rsidP="00EA594A">
            <w:pPr>
              <w:pStyle w:val="ConsPlusNormal"/>
              <w:ind w:firstLine="0"/>
              <w:contextualSpacing/>
              <w:jc w:val="center"/>
              <w:rPr>
                <w:sz w:val="16"/>
                <w:szCs w:val="16"/>
              </w:rPr>
            </w:pPr>
            <w:r w:rsidRPr="00983C14">
              <w:rPr>
                <w:sz w:val="16"/>
                <w:szCs w:val="16"/>
              </w:rPr>
              <w:t>52,0</w:t>
            </w:r>
          </w:p>
        </w:tc>
        <w:tc>
          <w:tcPr>
            <w:tcW w:w="531" w:type="dxa"/>
          </w:tcPr>
          <w:p w:rsidR="003D03E5" w:rsidRPr="00983C14" w:rsidRDefault="003D03E5" w:rsidP="00EA594A">
            <w:pPr>
              <w:pStyle w:val="ConsPlusNormal"/>
              <w:ind w:firstLine="0"/>
              <w:contextualSpacing/>
              <w:jc w:val="center"/>
              <w:rPr>
                <w:sz w:val="16"/>
                <w:szCs w:val="16"/>
              </w:rPr>
            </w:pPr>
            <w:r w:rsidRPr="00983C14">
              <w:rPr>
                <w:sz w:val="16"/>
                <w:szCs w:val="16"/>
              </w:rPr>
              <w:t>52,0</w:t>
            </w:r>
          </w:p>
        </w:tc>
        <w:tc>
          <w:tcPr>
            <w:tcW w:w="793" w:type="dxa"/>
            <w:gridSpan w:val="4"/>
          </w:tcPr>
          <w:p w:rsidR="003D03E5" w:rsidRPr="00983C14" w:rsidRDefault="003D03E5" w:rsidP="00EA594A">
            <w:pPr>
              <w:pStyle w:val="ConsPlusNormal"/>
              <w:ind w:firstLine="0"/>
              <w:contextualSpacing/>
              <w:jc w:val="center"/>
              <w:rPr>
                <w:sz w:val="16"/>
                <w:szCs w:val="16"/>
              </w:rPr>
            </w:pPr>
            <w:r w:rsidRPr="00983C14">
              <w:rPr>
                <w:sz w:val="16"/>
                <w:szCs w:val="16"/>
              </w:rPr>
              <w:t>54,0</w:t>
            </w:r>
          </w:p>
        </w:tc>
        <w:tc>
          <w:tcPr>
            <w:tcW w:w="820" w:type="dxa"/>
            <w:gridSpan w:val="2"/>
          </w:tcPr>
          <w:p w:rsidR="003D03E5" w:rsidRPr="00983C14" w:rsidRDefault="003D03E5" w:rsidP="00EA594A">
            <w:pPr>
              <w:pStyle w:val="ConsPlusNormal"/>
              <w:ind w:firstLine="0"/>
              <w:contextualSpacing/>
              <w:jc w:val="center"/>
              <w:rPr>
                <w:sz w:val="16"/>
                <w:szCs w:val="16"/>
              </w:rPr>
            </w:pPr>
            <w:r w:rsidRPr="00983C14">
              <w:rPr>
                <w:sz w:val="16"/>
                <w:szCs w:val="16"/>
              </w:rPr>
              <w:t>54,0</w:t>
            </w:r>
          </w:p>
        </w:tc>
      </w:tr>
      <w:tr w:rsidR="003D03E5" w:rsidRPr="00983C14" w:rsidTr="003D03E5">
        <w:trPr>
          <w:gridBefore w:val="2"/>
          <w:gridAfter w:val="1"/>
          <w:wBefore w:w="108" w:type="dxa"/>
          <w:wAfter w:w="108" w:type="dxa"/>
        </w:trPr>
        <w:tc>
          <w:tcPr>
            <w:tcW w:w="426" w:type="dxa"/>
            <w:gridSpan w:val="2"/>
          </w:tcPr>
          <w:p w:rsidR="003D03E5" w:rsidRPr="00983C14" w:rsidRDefault="003D03E5" w:rsidP="00EA594A">
            <w:pPr>
              <w:pStyle w:val="ConsPlusNormal"/>
              <w:ind w:firstLine="0"/>
              <w:contextualSpacing/>
              <w:jc w:val="center"/>
              <w:rPr>
                <w:sz w:val="16"/>
                <w:szCs w:val="16"/>
              </w:rPr>
            </w:pPr>
            <w:r w:rsidRPr="00983C14">
              <w:rPr>
                <w:sz w:val="16"/>
                <w:szCs w:val="16"/>
              </w:rPr>
              <w:t>10.</w:t>
            </w:r>
          </w:p>
        </w:tc>
        <w:tc>
          <w:tcPr>
            <w:tcW w:w="7512" w:type="dxa"/>
            <w:gridSpan w:val="4"/>
          </w:tcPr>
          <w:p w:rsidR="003D03E5" w:rsidRPr="00983C14" w:rsidRDefault="003D03E5" w:rsidP="00EA594A">
            <w:pPr>
              <w:pStyle w:val="ConsPlusNormal"/>
              <w:ind w:firstLine="0"/>
              <w:contextualSpacing/>
              <w:rPr>
                <w:sz w:val="16"/>
                <w:szCs w:val="16"/>
              </w:rPr>
            </w:pPr>
            <w:r w:rsidRPr="00983C14">
              <w:rPr>
                <w:sz w:val="16"/>
                <w:szCs w:val="16"/>
              </w:rPr>
              <w:t>Количество семинаров для муниципальных служащих и служащих Администрации Валда</w:t>
            </w:r>
            <w:r w:rsidRPr="00983C14">
              <w:rPr>
                <w:sz w:val="16"/>
                <w:szCs w:val="16"/>
              </w:rPr>
              <w:t>й</w:t>
            </w:r>
            <w:r w:rsidRPr="00983C14">
              <w:rPr>
                <w:sz w:val="16"/>
                <w:szCs w:val="16"/>
              </w:rPr>
              <w:t>ского муниципального района по актуальным вопросам финансово-бюджетной политики  участием представителей Министерства финансов РФ и Министерства финансов Новг</w:t>
            </w:r>
            <w:r w:rsidRPr="00983C14">
              <w:rPr>
                <w:sz w:val="16"/>
                <w:szCs w:val="16"/>
              </w:rPr>
              <w:t>о</w:t>
            </w:r>
            <w:r w:rsidRPr="00983C14">
              <w:rPr>
                <w:sz w:val="16"/>
                <w:szCs w:val="16"/>
              </w:rPr>
              <w:t>родской области (ед., не менее)</w:t>
            </w:r>
          </w:p>
        </w:tc>
        <w:tc>
          <w:tcPr>
            <w:tcW w:w="709" w:type="dxa"/>
            <w:gridSpan w:val="4"/>
          </w:tcPr>
          <w:p w:rsidR="003D03E5" w:rsidRPr="00983C14" w:rsidRDefault="003D03E5" w:rsidP="00EA594A">
            <w:pPr>
              <w:pStyle w:val="ConsPlusNormal"/>
              <w:ind w:firstLine="0"/>
              <w:contextualSpacing/>
              <w:jc w:val="center"/>
              <w:rPr>
                <w:sz w:val="16"/>
                <w:szCs w:val="16"/>
              </w:rPr>
            </w:pPr>
            <w:r w:rsidRPr="00983C14">
              <w:rPr>
                <w:sz w:val="16"/>
                <w:szCs w:val="16"/>
              </w:rPr>
              <w:t>1</w:t>
            </w:r>
          </w:p>
        </w:tc>
        <w:tc>
          <w:tcPr>
            <w:tcW w:w="567" w:type="dxa"/>
            <w:gridSpan w:val="2"/>
          </w:tcPr>
          <w:p w:rsidR="003D03E5" w:rsidRPr="00983C14" w:rsidRDefault="003D03E5" w:rsidP="00EA594A">
            <w:pPr>
              <w:pStyle w:val="ConsPlusNormal"/>
              <w:ind w:firstLine="0"/>
              <w:contextualSpacing/>
              <w:jc w:val="center"/>
              <w:rPr>
                <w:sz w:val="16"/>
                <w:szCs w:val="16"/>
              </w:rPr>
            </w:pPr>
            <w:r w:rsidRPr="00983C14">
              <w:rPr>
                <w:sz w:val="16"/>
                <w:szCs w:val="16"/>
              </w:rPr>
              <w:t>1</w:t>
            </w:r>
          </w:p>
        </w:tc>
        <w:tc>
          <w:tcPr>
            <w:tcW w:w="531" w:type="dxa"/>
          </w:tcPr>
          <w:p w:rsidR="003D03E5" w:rsidRPr="00983C14" w:rsidRDefault="003D03E5" w:rsidP="00EA594A">
            <w:pPr>
              <w:pStyle w:val="ConsPlusNormal"/>
              <w:ind w:firstLine="0"/>
              <w:contextualSpacing/>
              <w:jc w:val="center"/>
              <w:rPr>
                <w:sz w:val="16"/>
                <w:szCs w:val="16"/>
              </w:rPr>
            </w:pPr>
            <w:r w:rsidRPr="00983C14">
              <w:rPr>
                <w:sz w:val="16"/>
                <w:szCs w:val="16"/>
              </w:rPr>
              <w:t>1</w:t>
            </w:r>
          </w:p>
        </w:tc>
        <w:tc>
          <w:tcPr>
            <w:tcW w:w="793" w:type="dxa"/>
            <w:gridSpan w:val="4"/>
          </w:tcPr>
          <w:p w:rsidR="003D03E5" w:rsidRPr="00983C14" w:rsidRDefault="003D03E5" w:rsidP="00EA594A">
            <w:pPr>
              <w:pStyle w:val="ConsPlusNormal"/>
              <w:ind w:firstLine="0"/>
              <w:contextualSpacing/>
              <w:jc w:val="center"/>
              <w:rPr>
                <w:sz w:val="16"/>
                <w:szCs w:val="16"/>
              </w:rPr>
            </w:pPr>
            <w:r w:rsidRPr="00983C14">
              <w:rPr>
                <w:sz w:val="16"/>
                <w:szCs w:val="16"/>
              </w:rPr>
              <w:t>1</w:t>
            </w:r>
          </w:p>
        </w:tc>
        <w:tc>
          <w:tcPr>
            <w:tcW w:w="820" w:type="dxa"/>
            <w:gridSpan w:val="2"/>
          </w:tcPr>
          <w:p w:rsidR="003D03E5" w:rsidRPr="00983C14" w:rsidRDefault="003D03E5" w:rsidP="00EA594A">
            <w:pPr>
              <w:pStyle w:val="ConsPlusNormal"/>
              <w:ind w:firstLine="0"/>
              <w:contextualSpacing/>
              <w:jc w:val="center"/>
              <w:rPr>
                <w:sz w:val="16"/>
                <w:szCs w:val="16"/>
              </w:rPr>
            </w:pPr>
            <w:r w:rsidRPr="00983C14">
              <w:rPr>
                <w:sz w:val="16"/>
                <w:szCs w:val="16"/>
              </w:rPr>
              <w:t>1</w:t>
            </w:r>
          </w:p>
        </w:tc>
      </w:tr>
      <w:tr w:rsidR="003D03E5" w:rsidRPr="00983C14" w:rsidTr="003D03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11574" w:type="dxa"/>
            <w:gridSpan w:val="22"/>
            <w:shd w:val="clear" w:color="auto" w:fill="auto"/>
            <w:vAlign w:val="bottom"/>
          </w:tcPr>
          <w:p w:rsidR="003D03E5" w:rsidRPr="00983C14" w:rsidRDefault="003D03E5" w:rsidP="003D03E5">
            <w:pPr>
              <w:tabs>
                <w:tab w:val="left" w:pos="851"/>
              </w:tabs>
              <w:ind w:firstLine="142"/>
              <w:jc w:val="both"/>
              <w:rPr>
                <w:rFonts w:ascii="Arial" w:eastAsia="MS Mincho" w:hAnsi="Arial" w:cs="Arial"/>
                <w:sz w:val="16"/>
                <w:szCs w:val="16"/>
                <w:lang w:eastAsia="ja-JP"/>
              </w:rPr>
            </w:pPr>
            <w:r w:rsidRPr="00983C14">
              <w:rPr>
                <w:rFonts w:ascii="Arial" w:eastAsia="MS Mincho" w:hAnsi="Arial" w:cs="Arial"/>
                <w:sz w:val="16"/>
                <w:szCs w:val="16"/>
                <w:lang w:eastAsia="ja-JP"/>
              </w:rPr>
              <w:t>3. Сроки реализации подпрограммы: 2020-2024 годы</w:t>
            </w:r>
          </w:p>
          <w:p w:rsidR="003D03E5" w:rsidRPr="00983C14" w:rsidRDefault="003D03E5" w:rsidP="003D03E5">
            <w:pPr>
              <w:tabs>
                <w:tab w:val="left" w:pos="851"/>
              </w:tabs>
              <w:ind w:firstLine="142"/>
              <w:jc w:val="both"/>
              <w:rPr>
                <w:rFonts w:ascii="Arial" w:eastAsia="MS Mincho" w:hAnsi="Arial" w:cs="Arial"/>
                <w:sz w:val="16"/>
                <w:szCs w:val="16"/>
                <w:lang w:eastAsia="ja-JP"/>
              </w:rPr>
            </w:pPr>
            <w:r w:rsidRPr="00983C14">
              <w:rPr>
                <w:rFonts w:ascii="Arial" w:eastAsia="MS Mincho" w:hAnsi="Arial" w:cs="Arial"/>
                <w:sz w:val="16"/>
                <w:szCs w:val="16"/>
                <w:lang w:eastAsia="ja-JP"/>
              </w:rPr>
              <w:t>4. Объемы и источники финансирования подпрограммы в целом и по годам реал</w:t>
            </w:r>
            <w:r w:rsidRPr="00983C14">
              <w:rPr>
                <w:rFonts w:ascii="Arial" w:eastAsia="MS Mincho" w:hAnsi="Arial" w:cs="Arial"/>
                <w:sz w:val="16"/>
                <w:szCs w:val="16"/>
                <w:lang w:eastAsia="ja-JP"/>
              </w:rPr>
              <w:t>и</w:t>
            </w:r>
            <w:r w:rsidRPr="00983C14">
              <w:rPr>
                <w:rFonts w:ascii="Arial" w:eastAsia="MS Mincho" w:hAnsi="Arial" w:cs="Arial"/>
                <w:sz w:val="16"/>
                <w:szCs w:val="16"/>
                <w:lang w:eastAsia="ja-JP"/>
              </w:rPr>
              <w:t>зации (тыс.руб.):</w:t>
            </w:r>
          </w:p>
          <w:tbl>
            <w:tblPr>
              <w:tblW w:w="5000" w:type="pct"/>
              <w:tblLayout w:type="fixed"/>
              <w:tblLook w:val="04A0" w:firstRow="1" w:lastRow="0" w:firstColumn="1" w:lastColumn="0" w:noHBand="0" w:noVBand="1"/>
            </w:tblPr>
            <w:tblGrid>
              <w:gridCol w:w="1259"/>
              <w:gridCol w:w="2018"/>
              <w:gridCol w:w="2018"/>
              <w:gridCol w:w="2018"/>
              <w:gridCol w:w="2483"/>
              <w:gridCol w:w="1552"/>
            </w:tblGrid>
            <w:tr w:rsidR="003D03E5" w:rsidRPr="00983C14" w:rsidTr="00EA594A">
              <w:trPr>
                <w:cantSplit/>
                <w:trHeight w:val="20"/>
              </w:trPr>
              <w:tc>
                <w:tcPr>
                  <w:tcW w:w="55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D03E5" w:rsidRPr="00983C14" w:rsidRDefault="003D03E5" w:rsidP="00EA594A">
                  <w:pPr>
                    <w:jc w:val="center"/>
                    <w:rPr>
                      <w:rFonts w:ascii="Arial" w:hAnsi="Arial" w:cs="Arial"/>
                      <w:b/>
                      <w:color w:val="000000"/>
                      <w:sz w:val="16"/>
                      <w:szCs w:val="16"/>
                    </w:rPr>
                  </w:pPr>
                  <w:r w:rsidRPr="00983C14">
                    <w:rPr>
                      <w:rFonts w:ascii="Arial" w:hAnsi="Arial" w:cs="Arial"/>
                      <w:b/>
                      <w:color w:val="000000"/>
                      <w:sz w:val="16"/>
                      <w:szCs w:val="16"/>
                    </w:rPr>
                    <w:t>Год</w:t>
                  </w:r>
                </w:p>
              </w:tc>
              <w:tc>
                <w:tcPr>
                  <w:tcW w:w="4445" w:type="pct"/>
                  <w:gridSpan w:val="5"/>
                  <w:tcBorders>
                    <w:top w:val="single" w:sz="4" w:space="0" w:color="auto"/>
                    <w:left w:val="nil"/>
                    <w:bottom w:val="single" w:sz="4" w:space="0" w:color="auto"/>
                    <w:right w:val="single" w:sz="4" w:space="0" w:color="auto"/>
                  </w:tcBorders>
                  <w:shd w:val="clear" w:color="auto" w:fill="auto"/>
                  <w:vAlign w:val="center"/>
                </w:tcPr>
                <w:p w:rsidR="003D03E5" w:rsidRPr="00983C14" w:rsidRDefault="003D03E5" w:rsidP="00EA594A">
                  <w:pPr>
                    <w:jc w:val="center"/>
                    <w:rPr>
                      <w:rFonts w:ascii="Arial" w:hAnsi="Arial" w:cs="Arial"/>
                      <w:b/>
                      <w:color w:val="000000"/>
                      <w:sz w:val="16"/>
                      <w:szCs w:val="16"/>
                    </w:rPr>
                  </w:pPr>
                  <w:r w:rsidRPr="00983C14">
                    <w:rPr>
                      <w:rFonts w:ascii="Arial" w:hAnsi="Arial" w:cs="Arial"/>
                      <w:b/>
                      <w:color w:val="000000"/>
                      <w:sz w:val="16"/>
                      <w:szCs w:val="16"/>
                    </w:rPr>
                    <w:t>Источник финансирования</w:t>
                  </w:r>
                </w:p>
              </w:tc>
            </w:tr>
            <w:tr w:rsidR="003D03E5" w:rsidRPr="00983C14" w:rsidTr="003D03E5">
              <w:trPr>
                <w:cantSplit/>
                <w:trHeight w:val="20"/>
              </w:trPr>
              <w:tc>
                <w:tcPr>
                  <w:tcW w:w="555"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3D03E5" w:rsidRPr="00983C14" w:rsidRDefault="003D03E5" w:rsidP="00EA594A">
                  <w:pPr>
                    <w:rPr>
                      <w:rFonts w:ascii="Arial" w:hAnsi="Arial" w:cs="Arial"/>
                      <w:b/>
                      <w:color w:val="000000"/>
                      <w:sz w:val="16"/>
                      <w:szCs w:val="16"/>
                    </w:rPr>
                  </w:pPr>
                </w:p>
              </w:tc>
              <w:tc>
                <w:tcPr>
                  <w:tcW w:w="889" w:type="pct"/>
                  <w:tcBorders>
                    <w:top w:val="nil"/>
                    <w:left w:val="nil"/>
                    <w:bottom w:val="single" w:sz="4" w:space="0" w:color="auto"/>
                    <w:right w:val="single" w:sz="4" w:space="0" w:color="auto"/>
                  </w:tcBorders>
                  <w:shd w:val="clear" w:color="auto" w:fill="auto"/>
                  <w:vAlign w:val="center"/>
                </w:tcPr>
                <w:p w:rsidR="003D03E5" w:rsidRPr="00983C14" w:rsidRDefault="003D03E5" w:rsidP="00EA594A">
                  <w:pPr>
                    <w:jc w:val="center"/>
                    <w:rPr>
                      <w:rFonts w:ascii="Arial" w:hAnsi="Arial" w:cs="Arial"/>
                      <w:b/>
                      <w:color w:val="000000"/>
                      <w:sz w:val="16"/>
                      <w:szCs w:val="16"/>
                    </w:rPr>
                  </w:pPr>
                  <w:r w:rsidRPr="00983C14">
                    <w:rPr>
                      <w:rFonts w:ascii="Arial" w:hAnsi="Arial" w:cs="Arial"/>
                      <w:b/>
                      <w:color w:val="000000"/>
                      <w:sz w:val="16"/>
                      <w:szCs w:val="16"/>
                    </w:rPr>
                    <w:t>бюджет муниципал</w:t>
                  </w:r>
                  <w:r w:rsidRPr="00983C14">
                    <w:rPr>
                      <w:rFonts w:ascii="Arial" w:hAnsi="Arial" w:cs="Arial"/>
                      <w:b/>
                      <w:color w:val="000000"/>
                      <w:sz w:val="16"/>
                      <w:szCs w:val="16"/>
                    </w:rPr>
                    <w:t>ь</w:t>
                  </w:r>
                  <w:r w:rsidRPr="00983C14">
                    <w:rPr>
                      <w:rFonts w:ascii="Arial" w:hAnsi="Arial" w:cs="Arial"/>
                      <w:b/>
                      <w:color w:val="000000"/>
                      <w:sz w:val="16"/>
                      <w:szCs w:val="16"/>
                    </w:rPr>
                    <w:t>ного района</w:t>
                  </w:r>
                </w:p>
              </w:tc>
              <w:tc>
                <w:tcPr>
                  <w:tcW w:w="889" w:type="pct"/>
                  <w:tcBorders>
                    <w:top w:val="nil"/>
                    <w:left w:val="nil"/>
                    <w:bottom w:val="single" w:sz="4" w:space="0" w:color="auto"/>
                    <w:right w:val="single" w:sz="4" w:space="0" w:color="auto"/>
                  </w:tcBorders>
                  <w:shd w:val="clear" w:color="auto" w:fill="auto"/>
                  <w:vAlign w:val="center"/>
                </w:tcPr>
                <w:p w:rsidR="003D03E5" w:rsidRPr="00983C14" w:rsidRDefault="003D03E5" w:rsidP="00EA594A">
                  <w:pPr>
                    <w:jc w:val="center"/>
                    <w:rPr>
                      <w:rFonts w:ascii="Arial" w:hAnsi="Arial" w:cs="Arial"/>
                      <w:b/>
                      <w:color w:val="000000"/>
                      <w:sz w:val="16"/>
                      <w:szCs w:val="16"/>
                    </w:rPr>
                  </w:pPr>
                  <w:r w:rsidRPr="00983C14">
                    <w:rPr>
                      <w:rFonts w:ascii="Arial" w:hAnsi="Arial" w:cs="Arial"/>
                      <w:b/>
                      <w:color w:val="000000"/>
                      <w:sz w:val="16"/>
                      <w:szCs w:val="16"/>
                    </w:rPr>
                    <w:t>областной бю</w:t>
                  </w:r>
                  <w:r w:rsidRPr="00983C14">
                    <w:rPr>
                      <w:rFonts w:ascii="Arial" w:hAnsi="Arial" w:cs="Arial"/>
                      <w:b/>
                      <w:color w:val="000000"/>
                      <w:sz w:val="16"/>
                      <w:szCs w:val="16"/>
                    </w:rPr>
                    <w:t>д</w:t>
                  </w:r>
                  <w:r w:rsidRPr="00983C14">
                    <w:rPr>
                      <w:rFonts w:ascii="Arial" w:hAnsi="Arial" w:cs="Arial"/>
                      <w:b/>
                      <w:color w:val="000000"/>
                      <w:sz w:val="16"/>
                      <w:szCs w:val="16"/>
                    </w:rPr>
                    <w:t>жет</w:t>
                  </w:r>
                </w:p>
              </w:tc>
              <w:tc>
                <w:tcPr>
                  <w:tcW w:w="889" w:type="pct"/>
                  <w:tcBorders>
                    <w:top w:val="nil"/>
                    <w:left w:val="nil"/>
                    <w:bottom w:val="single" w:sz="4" w:space="0" w:color="auto"/>
                    <w:right w:val="single" w:sz="4" w:space="0" w:color="auto"/>
                  </w:tcBorders>
                  <w:shd w:val="clear" w:color="auto" w:fill="auto"/>
                  <w:vAlign w:val="center"/>
                </w:tcPr>
                <w:p w:rsidR="003D03E5" w:rsidRPr="00983C14" w:rsidRDefault="003D03E5" w:rsidP="00EA594A">
                  <w:pPr>
                    <w:jc w:val="center"/>
                    <w:rPr>
                      <w:rFonts w:ascii="Arial" w:hAnsi="Arial" w:cs="Arial"/>
                      <w:b/>
                      <w:color w:val="000000"/>
                      <w:sz w:val="16"/>
                      <w:szCs w:val="16"/>
                    </w:rPr>
                  </w:pPr>
                  <w:r w:rsidRPr="00983C14">
                    <w:rPr>
                      <w:rFonts w:ascii="Arial" w:hAnsi="Arial" w:cs="Arial"/>
                      <w:b/>
                      <w:color w:val="000000"/>
                      <w:sz w:val="16"/>
                      <w:szCs w:val="16"/>
                    </w:rPr>
                    <w:t>бюджеты пос</w:t>
                  </w:r>
                  <w:r w:rsidRPr="00983C14">
                    <w:rPr>
                      <w:rFonts w:ascii="Arial" w:hAnsi="Arial" w:cs="Arial"/>
                      <w:b/>
                      <w:color w:val="000000"/>
                      <w:sz w:val="16"/>
                      <w:szCs w:val="16"/>
                    </w:rPr>
                    <w:t>е</w:t>
                  </w:r>
                  <w:r w:rsidRPr="00983C14">
                    <w:rPr>
                      <w:rFonts w:ascii="Arial" w:hAnsi="Arial" w:cs="Arial"/>
                      <w:b/>
                      <w:color w:val="000000"/>
                      <w:sz w:val="16"/>
                      <w:szCs w:val="16"/>
                    </w:rPr>
                    <w:t>лений</w:t>
                  </w:r>
                </w:p>
              </w:tc>
              <w:tc>
                <w:tcPr>
                  <w:tcW w:w="1094" w:type="pct"/>
                  <w:tcBorders>
                    <w:top w:val="nil"/>
                    <w:left w:val="nil"/>
                    <w:bottom w:val="single" w:sz="4" w:space="0" w:color="auto"/>
                    <w:right w:val="single" w:sz="4" w:space="0" w:color="auto"/>
                  </w:tcBorders>
                  <w:shd w:val="clear" w:color="auto" w:fill="auto"/>
                  <w:vAlign w:val="center"/>
                </w:tcPr>
                <w:p w:rsidR="003D03E5" w:rsidRPr="00983C14" w:rsidRDefault="003D03E5" w:rsidP="00EA594A">
                  <w:pPr>
                    <w:jc w:val="center"/>
                    <w:rPr>
                      <w:rFonts w:ascii="Arial" w:hAnsi="Arial" w:cs="Arial"/>
                      <w:b/>
                      <w:color w:val="000000"/>
                      <w:sz w:val="16"/>
                      <w:szCs w:val="16"/>
                    </w:rPr>
                  </w:pPr>
                  <w:r w:rsidRPr="00983C14">
                    <w:rPr>
                      <w:rFonts w:ascii="Arial" w:hAnsi="Arial" w:cs="Arial"/>
                      <w:b/>
                      <w:color w:val="000000"/>
                      <w:sz w:val="16"/>
                      <w:szCs w:val="16"/>
                    </w:rPr>
                    <w:t>внебюджетные сре</w:t>
                  </w:r>
                  <w:r w:rsidRPr="00983C14">
                    <w:rPr>
                      <w:rFonts w:ascii="Arial" w:hAnsi="Arial" w:cs="Arial"/>
                      <w:b/>
                      <w:color w:val="000000"/>
                      <w:sz w:val="16"/>
                      <w:szCs w:val="16"/>
                    </w:rPr>
                    <w:t>д</w:t>
                  </w:r>
                  <w:r w:rsidRPr="00983C14">
                    <w:rPr>
                      <w:rFonts w:ascii="Arial" w:hAnsi="Arial" w:cs="Arial"/>
                      <w:b/>
                      <w:color w:val="000000"/>
                      <w:sz w:val="16"/>
                      <w:szCs w:val="16"/>
                    </w:rPr>
                    <w:t>ства</w:t>
                  </w:r>
                </w:p>
              </w:tc>
              <w:tc>
                <w:tcPr>
                  <w:tcW w:w="684" w:type="pct"/>
                  <w:tcBorders>
                    <w:top w:val="nil"/>
                    <w:left w:val="nil"/>
                    <w:bottom w:val="single" w:sz="4" w:space="0" w:color="auto"/>
                    <w:right w:val="single" w:sz="4" w:space="0" w:color="auto"/>
                  </w:tcBorders>
                  <w:shd w:val="clear" w:color="auto" w:fill="auto"/>
                  <w:vAlign w:val="center"/>
                </w:tcPr>
                <w:p w:rsidR="003D03E5" w:rsidRPr="00983C14" w:rsidRDefault="003D03E5" w:rsidP="00EA594A">
                  <w:pPr>
                    <w:jc w:val="center"/>
                    <w:rPr>
                      <w:rFonts w:ascii="Arial" w:hAnsi="Arial" w:cs="Arial"/>
                      <w:b/>
                      <w:color w:val="000000"/>
                      <w:sz w:val="16"/>
                      <w:szCs w:val="16"/>
                    </w:rPr>
                  </w:pPr>
                  <w:r w:rsidRPr="00983C14">
                    <w:rPr>
                      <w:rFonts w:ascii="Arial" w:hAnsi="Arial" w:cs="Arial"/>
                      <w:b/>
                      <w:color w:val="000000"/>
                      <w:sz w:val="16"/>
                      <w:szCs w:val="16"/>
                    </w:rPr>
                    <w:t>всего</w:t>
                  </w:r>
                </w:p>
              </w:tc>
            </w:tr>
            <w:tr w:rsidR="003D03E5" w:rsidRPr="00983C14" w:rsidTr="003D03E5">
              <w:trPr>
                <w:cantSplit/>
                <w:trHeight w:val="20"/>
              </w:trPr>
              <w:tc>
                <w:tcPr>
                  <w:tcW w:w="555" w:type="pct"/>
                  <w:tcBorders>
                    <w:top w:val="nil"/>
                    <w:left w:val="single" w:sz="4" w:space="0" w:color="auto"/>
                    <w:bottom w:val="single" w:sz="8" w:space="0" w:color="auto"/>
                    <w:right w:val="single" w:sz="4" w:space="0" w:color="auto"/>
                  </w:tcBorders>
                  <w:shd w:val="clear" w:color="auto" w:fill="auto"/>
                  <w:vAlign w:val="center"/>
                </w:tcPr>
                <w:p w:rsidR="003D03E5" w:rsidRPr="00983C14" w:rsidRDefault="003D03E5" w:rsidP="00EA594A">
                  <w:pPr>
                    <w:jc w:val="center"/>
                    <w:rPr>
                      <w:rFonts w:ascii="Arial" w:hAnsi="Arial" w:cs="Arial"/>
                      <w:color w:val="000000"/>
                      <w:sz w:val="16"/>
                      <w:szCs w:val="16"/>
                    </w:rPr>
                  </w:pPr>
                  <w:r w:rsidRPr="00983C14">
                    <w:rPr>
                      <w:rFonts w:ascii="Arial" w:hAnsi="Arial" w:cs="Arial"/>
                      <w:color w:val="000000"/>
                      <w:sz w:val="16"/>
                      <w:szCs w:val="16"/>
                    </w:rPr>
                    <w:t>1</w:t>
                  </w:r>
                </w:p>
              </w:tc>
              <w:tc>
                <w:tcPr>
                  <w:tcW w:w="889" w:type="pct"/>
                  <w:tcBorders>
                    <w:top w:val="nil"/>
                    <w:left w:val="nil"/>
                    <w:bottom w:val="single" w:sz="8" w:space="0" w:color="auto"/>
                    <w:right w:val="single" w:sz="4" w:space="0" w:color="auto"/>
                  </w:tcBorders>
                  <w:shd w:val="clear" w:color="auto" w:fill="auto"/>
                  <w:vAlign w:val="center"/>
                </w:tcPr>
                <w:p w:rsidR="003D03E5" w:rsidRPr="00983C14" w:rsidRDefault="003D03E5" w:rsidP="00EA594A">
                  <w:pPr>
                    <w:jc w:val="center"/>
                    <w:rPr>
                      <w:rFonts w:ascii="Arial" w:hAnsi="Arial" w:cs="Arial"/>
                      <w:color w:val="000000"/>
                      <w:sz w:val="16"/>
                      <w:szCs w:val="16"/>
                    </w:rPr>
                  </w:pPr>
                  <w:r w:rsidRPr="00983C14">
                    <w:rPr>
                      <w:rFonts w:ascii="Arial" w:hAnsi="Arial" w:cs="Arial"/>
                      <w:color w:val="000000"/>
                      <w:sz w:val="16"/>
                      <w:szCs w:val="16"/>
                    </w:rPr>
                    <w:t>2</w:t>
                  </w:r>
                </w:p>
              </w:tc>
              <w:tc>
                <w:tcPr>
                  <w:tcW w:w="889" w:type="pct"/>
                  <w:tcBorders>
                    <w:top w:val="nil"/>
                    <w:left w:val="nil"/>
                    <w:bottom w:val="single" w:sz="8" w:space="0" w:color="auto"/>
                    <w:right w:val="single" w:sz="4" w:space="0" w:color="auto"/>
                  </w:tcBorders>
                  <w:shd w:val="clear" w:color="auto" w:fill="auto"/>
                  <w:vAlign w:val="center"/>
                </w:tcPr>
                <w:p w:rsidR="003D03E5" w:rsidRPr="00983C14" w:rsidRDefault="003D03E5" w:rsidP="00EA594A">
                  <w:pPr>
                    <w:jc w:val="center"/>
                    <w:rPr>
                      <w:rFonts w:ascii="Arial" w:hAnsi="Arial" w:cs="Arial"/>
                      <w:color w:val="000000"/>
                      <w:sz w:val="16"/>
                      <w:szCs w:val="16"/>
                    </w:rPr>
                  </w:pPr>
                  <w:r w:rsidRPr="00983C14">
                    <w:rPr>
                      <w:rFonts w:ascii="Arial" w:hAnsi="Arial" w:cs="Arial"/>
                      <w:color w:val="000000"/>
                      <w:sz w:val="16"/>
                      <w:szCs w:val="16"/>
                    </w:rPr>
                    <w:t>3</w:t>
                  </w:r>
                </w:p>
              </w:tc>
              <w:tc>
                <w:tcPr>
                  <w:tcW w:w="889" w:type="pct"/>
                  <w:tcBorders>
                    <w:top w:val="nil"/>
                    <w:left w:val="nil"/>
                    <w:bottom w:val="single" w:sz="8" w:space="0" w:color="auto"/>
                    <w:right w:val="single" w:sz="4" w:space="0" w:color="auto"/>
                  </w:tcBorders>
                  <w:shd w:val="clear" w:color="auto" w:fill="auto"/>
                  <w:vAlign w:val="center"/>
                </w:tcPr>
                <w:p w:rsidR="003D03E5" w:rsidRPr="00983C14" w:rsidRDefault="003D03E5" w:rsidP="00EA594A">
                  <w:pPr>
                    <w:jc w:val="center"/>
                    <w:rPr>
                      <w:rFonts w:ascii="Arial" w:hAnsi="Arial" w:cs="Arial"/>
                      <w:color w:val="000000"/>
                      <w:sz w:val="16"/>
                      <w:szCs w:val="16"/>
                    </w:rPr>
                  </w:pPr>
                  <w:r w:rsidRPr="00983C14">
                    <w:rPr>
                      <w:rFonts w:ascii="Arial" w:hAnsi="Arial" w:cs="Arial"/>
                      <w:color w:val="000000"/>
                      <w:sz w:val="16"/>
                      <w:szCs w:val="16"/>
                    </w:rPr>
                    <w:t>4</w:t>
                  </w:r>
                </w:p>
              </w:tc>
              <w:tc>
                <w:tcPr>
                  <w:tcW w:w="1094" w:type="pct"/>
                  <w:tcBorders>
                    <w:top w:val="nil"/>
                    <w:left w:val="nil"/>
                    <w:bottom w:val="single" w:sz="8" w:space="0" w:color="auto"/>
                    <w:right w:val="single" w:sz="4" w:space="0" w:color="auto"/>
                  </w:tcBorders>
                  <w:shd w:val="clear" w:color="auto" w:fill="auto"/>
                  <w:vAlign w:val="center"/>
                </w:tcPr>
                <w:p w:rsidR="003D03E5" w:rsidRPr="00983C14" w:rsidRDefault="003D03E5" w:rsidP="00EA594A">
                  <w:pPr>
                    <w:jc w:val="center"/>
                    <w:rPr>
                      <w:rFonts w:ascii="Arial" w:hAnsi="Arial" w:cs="Arial"/>
                      <w:color w:val="000000"/>
                      <w:sz w:val="16"/>
                      <w:szCs w:val="16"/>
                    </w:rPr>
                  </w:pPr>
                  <w:r w:rsidRPr="00983C14">
                    <w:rPr>
                      <w:rFonts w:ascii="Arial" w:hAnsi="Arial" w:cs="Arial"/>
                      <w:color w:val="000000"/>
                      <w:sz w:val="16"/>
                      <w:szCs w:val="16"/>
                    </w:rPr>
                    <w:t>5</w:t>
                  </w:r>
                </w:p>
              </w:tc>
              <w:tc>
                <w:tcPr>
                  <w:tcW w:w="684" w:type="pct"/>
                  <w:tcBorders>
                    <w:top w:val="nil"/>
                    <w:left w:val="nil"/>
                    <w:bottom w:val="single" w:sz="8" w:space="0" w:color="auto"/>
                    <w:right w:val="single" w:sz="4" w:space="0" w:color="auto"/>
                  </w:tcBorders>
                  <w:shd w:val="clear" w:color="auto" w:fill="auto"/>
                  <w:vAlign w:val="center"/>
                </w:tcPr>
                <w:p w:rsidR="003D03E5" w:rsidRPr="00983C14" w:rsidRDefault="003D03E5" w:rsidP="00EA594A">
                  <w:pPr>
                    <w:jc w:val="center"/>
                    <w:rPr>
                      <w:rFonts w:ascii="Arial" w:hAnsi="Arial" w:cs="Arial"/>
                      <w:color w:val="000000"/>
                      <w:sz w:val="16"/>
                      <w:szCs w:val="16"/>
                    </w:rPr>
                  </w:pPr>
                  <w:r w:rsidRPr="00983C14">
                    <w:rPr>
                      <w:rFonts w:ascii="Arial" w:hAnsi="Arial" w:cs="Arial"/>
                      <w:color w:val="000000"/>
                      <w:sz w:val="16"/>
                      <w:szCs w:val="16"/>
                    </w:rPr>
                    <w:t>6</w:t>
                  </w:r>
                </w:p>
              </w:tc>
            </w:tr>
            <w:tr w:rsidR="003D03E5" w:rsidRPr="00983C14" w:rsidTr="003D03E5">
              <w:trPr>
                <w:cantSplit/>
                <w:trHeight w:val="20"/>
              </w:trPr>
              <w:tc>
                <w:tcPr>
                  <w:tcW w:w="555" w:type="pct"/>
                  <w:tcBorders>
                    <w:top w:val="nil"/>
                    <w:left w:val="single" w:sz="4" w:space="0" w:color="auto"/>
                    <w:bottom w:val="single" w:sz="4" w:space="0" w:color="auto"/>
                    <w:right w:val="single" w:sz="4" w:space="0" w:color="auto"/>
                  </w:tcBorders>
                  <w:shd w:val="clear" w:color="auto" w:fill="auto"/>
                  <w:vAlign w:val="center"/>
                </w:tcPr>
                <w:p w:rsidR="003D03E5" w:rsidRPr="00983C14" w:rsidRDefault="003D03E5" w:rsidP="00EA594A">
                  <w:pPr>
                    <w:jc w:val="center"/>
                    <w:rPr>
                      <w:rFonts w:ascii="Arial" w:hAnsi="Arial" w:cs="Arial"/>
                      <w:color w:val="000000"/>
                      <w:sz w:val="16"/>
                      <w:szCs w:val="16"/>
                    </w:rPr>
                  </w:pPr>
                  <w:r w:rsidRPr="00983C14">
                    <w:rPr>
                      <w:rFonts w:ascii="Arial" w:hAnsi="Arial" w:cs="Arial"/>
                      <w:color w:val="000000"/>
                      <w:sz w:val="16"/>
                      <w:szCs w:val="16"/>
                    </w:rPr>
                    <w:t>2020</w:t>
                  </w:r>
                </w:p>
              </w:tc>
              <w:tc>
                <w:tcPr>
                  <w:tcW w:w="889" w:type="pct"/>
                  <w:tcBorders>
                    <w:top w:val="nil"/>
                    <w:left w:val="nil"/>
                    <w:bottom w:val="single" w:sz="4" w:space="0" w:color="auto"/>
                    <w:right w:val="single" w:sz="4" w:space="0" w:color="auto"/>
                  </w:tcBorders>
                  <w:shd w:val="clear" w:color="auto" w:fill="auto"/>
                  <w:vAlign w:val="bottom"/>
                </w:tcPr>
                <w:p w:rsidR="003D03E5" w:rsidRPr="00983C14" w:rsidRDefault="003D03E5" w:rsidP="00EA594A">
                  <w:pPr>
                    <w:jc w:val="center"/>
                    <w:rPr>
                      <w:rFonts w:ascii="Arial" w:hAnsi="Arial" w:cs="Arial"/>
                      <w:color w:val="000000"/>
                      <w:sz w:val="16"/>
                      <w:szCs w:val="16"/>
                    </w:rPr>
                  </w:pPr>
                  <w:r w:rsidRPr="00983C14">
                    <w:rPr>
                      <w:rFonts w:ascii="Arial" w:hAnsi="Arial" w:cs="Arial"/>
                      <w:sz w:val="16"/>
                      <w:szCs w:val="16"/>
                    </w:rPr>
                    <w:t>100,00</w:t>
                  </w:r>
                </w:p>
              </w:tc>
              <w:tc>
                <w:tcPr>
                  <w:tcW w:w="889" w:type="pct"/>
                  <w:tcBorders>
                    <w:top w:val="nil"/>
                    <w:left w:val="nil"/>
                    <w:bottom w:val="single" w:sz="4" w:space="0" w:color="auto"/>
                    <w:right w:val="single" w:sz="4" w:space="0" w:color="auto"/>
                  </w:tcBorders>
                  <w:shd w:val="clear" w:color="auto" w:fill="auto"/>
                  <w:vAlign w:val="bottom"/>
                </w:tcPr>
                <w:p w:rsidR="003D03E5" w:rsidRPr="00983C14" w:rsidRDefault="003D03E5" w:rsidP="00EA594A">
                  <w:pPr>
                    <w:jc w:val="center"/>
                    <w:rPr>
                      <w:rFonts w:ascii="Arial" w:hAnsi="Arial" w:cs="Arial"/>
                      <w:color w:val="000000"/>
                      <w:sz w:val="16"/>
                      <w:szCs w:val="16"/>
                    </w:rPr>
                  </w:pPr>
                  <w:r w:rsidRPr="00983C14">
                    <w:rPr>
                      <w:rFonts w:ascii="Arial" w:hAnsi="Arial" w:cs="Arial"/>
                      <w:sz w:val="16"/>
                      <w:szCs w:val="16"/>
                    </w:rPr>
                    <w:t>0,0</w:t>
                  </w:r>
                </w:p>
              </w:tc>
              <w:tc>
                <w:tcPr>
                  <w:tcW w:w="889" w:type="pct"/>
                  <w:tcBorders>
                    <w:top w:val="nil"/>
                    <w:left w:val="nil"/>
                    <w:bottom w:val="single" w:sz="4" w:space="0" w:color="auto"/>
                    <w:right w:val="single" w:sz="4" w:space="0" w:color="auto"/>
                  </w:tcBorders>
                  <w:shd w:val="clear" w:color="auto" w:fill="auto"/>
                  <w:vAlign w:val="bottom"/>
                </w:tcPr>
                <w:p w:rsidR="003D03E5" w:rsidRPr="00983C14" w:rsidRDefault="003D03E5" w:rsidP="00EA594A">
                  <w:pPr>
                    <w:jc w:val="center"/>
                    <w:rPr>
                      <w:rFonts w:ascii="Arial" w:hAnsi="Arial" w:cs="Arial"/>
                      <w:color w:val="000000"/>
                      <w:sz w:val="16"/>
                      <w:szCs w:val="16"/>
                    </w:rPr>
                  </w:pPr>
                </w:p>
              </w:tc>
              <w:tc>
                <w:tcPr>
                  <w:tcW w:w="1094" w:type="pct"/>
                  <w:tcBorders>
                    <w:top w:val="nil"/>
                    <w:left w:val="nil"/>
                    <w:bottom w:val="single" w:sz="4" w:space="0" w:color="auto"/>
                    <w:right w:val="single" w:sz="4" w:space="0" w:color="auto"/>
                  </w:tcBorders>
                  <w:shd w:val="clear" w:color="auto" w:fill="auto"/>
                  <w:vAlign w:val="bottom"/>
                </w:tcPr>
                <w:p w:rsidR="003D03E5" w:rsidRPr="00983C14" w:rsidRDefault="003D03E5" w:rsidP="00EA594A">
                  <w:pPr>
                    <w:jc w:val="center"/>
                    <w:rPr>
                      <w:rFonts w:ascii="Arial" w:hAnsi="Arial" w:cs="Arial"/>
                      <w:color w:val="000000"/>
                      <w:sz w:val="16"/>
                      <w:szCs w:val="16"/>
                    </w:rPr>
                  </w:pPr>
                </w:p>
              </w:tc>
              <w:tc>
                <w:tcPr>
                  <w:tcW w:w="684" w:type="pct"/>
                  <w:tcBorders>
                    <w:top w:val="nil"/>
                    <w:left w:val="nil"/>
                    <w:bottom w:val="single" w:sz="4" w:space="0" w:color="auto"/>
                    <w:right w:val="single" w:sz="4" w:space="0" w:color="auto"/>
                  </w:tcBorders>
                  <w:shd w:val="clear" w:color="auto" w:fill="auto"/>
                  <w:vAlign w:val="bottom"/>
                </w:tcPr>
                <w:p w:rsidR="003D03E5" w:rsidRPr="00983C14" w:rsidRDefault="003D03E5" w:rsidP="00EA594A">
                  <w:pPr>
                    <w:jc w:val="center"/>
                    <w:rPr>
                      <w:rFonts w:ascii="Arial" w:hAnsi="Arial" w:cs="Arial"/>
                      <w:color w:val="000000"/>
                      <w:sz w:val="16"/>
                      <w:szCs w:val="16"/>
                    </w:rPr>
                  </w:pPr>
                  <w:r w:rsidRPr="00983C14">
                    <w:rPr>
                      <w:rFonts w:ascii="Arial" w:hAnsi="Arial" w:cs="Arial"/>
                      <w:sz w:val="16"/>
                      <w:szCs w:val="16"/>
                    </w:rPr>
                    <w:t>100,00</w:t>
                  </w:r>
                </w:p>
              </w:tc>
            </w:tr>
            <w:tr w:rsidR="003D03E5" w:rsidRPr="00983C14" w:rsidTr="003D03E5">
              <w:trPr>
                <w:cantSplit/>
                <w:trHeight w:val="20"/>
              </w:trPr>
              <w:tc>
                <w:tcPr>
                  <w:tcW w:w="555" w:type="pct"/>
                  <w:tcBorders>
                    <w:top w:val="nil"/>
                    <w:left w:val="single" w:sz="4" w:space="0" w:color="auto"/>
                    <w:bottom w:val="single" w:sz="4" w:space="0" w:color="auto"/>
                    <w:right w:val="single" w:sz="4" w:space="0" w:color="auto"/>
                  </w:tcBorders>
                  <w:shd w:val="clear" w:color="auto" w:fill="auto"/>
                  <w:vAlign w:val="center"/>
                </w:tcPr>
                <w:p w:rsidR="003D03E5" w:rsidRPr="00983C14" w:rsidRDefault="003D03E5" w:rsidP="00EA594A">
                  <w:pPr>
                    <w:jc w:val="center"/>
                    <w:rPr>
                      <w:rFonts w:ascii="Arial" w:hAnsi="Arial" w:cs="Arial"/>
                      <w:color w:val="000000"/>
                      <w:sz w:val="16"/>
                      <w:szCs w:val="16"/>
                    </w:rPr>
                  </w:pPr>
                  <w:r w:rsidRPr="00983C14">
                    <w:rPr>
                      <w:rFonts w:ascii="Arial" w:hAnsi="Arial" w:cs="Arial"/>
                      <w:color w:val="000000"/>
                      <w:sz w:val="16"/>
                      <w:szCs w:val="16"/>
                    </w:rPr>
                    <w:t>2021</w:t>
                  </w:r>
                </w:p>
              </w:tc>
              <w:tc>
                <w:tcPr>
                  <w:tcW w:w="889" w:type="pct"/>
                  <w:tcBorders>
                    <w:top w:val="nil"/>
                    <w:left w:val="nil"/>
                    <w:bottom w:val="single" w:sz="4" w:space="0" w:color="auto"/>
                    <w:right w:val="single" w:sz="4" w:space="0" w:color="auto"/>
                  </w:tcBorders>
                  <w:shd w:val="clear" w:color="auto" w:fill="auto"/>
                  <w:vAlign w:val="bottom"/>
                </w:tcPr>
                <w:p w:rsidR="003D03E5" w:rsidRPr="00983C14" w:rsidRDefault="003D03E5" w:rsidP="00EA594A">
                  <w:pPr>
                    <w:jc w:val="center"/>
                    <w:rPr>
                      <w:rFonts w:ascii="Arial" w:hAnsi="Arial" w:cs="Arial"/>
                      <w:color w:val="000000"/>
                      <w:sz w:val="16"/>
                      <w:szCs w:val="16"/>
                    </w:rPr>
                  </w:pPr>
                  <w:r w:rsidRPr="00983C14">
                    <w:rPr>
                      <w:rFonts w:ascii="Arial" w:hAnsi="Arial" w:cs="Arial"/>
                      <w:sz w:val="16"/>
                      <w:szCs w:val="16"/>
                    </w:rPr>
                    <w:t>100,00</w:t>
                  </w:r>
                </w:p>
              </w:tc>
              <w:tc>
                <w:tcPr>
                  <w:tcW w:w="889" w:type="pct"/>
                  <w:tcBorders>
                    <w:top w:val="nil"/>
                    <w:left w:val="nil"/>
                    <w:bottom w:val="single" w:sz="4" w:space="0" w:color="auto"/>
                    <w:right w:val="single" w:sz="4" w:space="0" w:color="auto"/>
                  </w:tcBorders>
                  <w:shd w:val="clear" w:color="auto" w:fill="auto"/>
                  <w:vAlign w:val="bottom"/>
                </w:tcPr>
                <w:p w:rsidR="003D03E5" w:rsidRPr="00983C14" w:rsidRDefault="003D03E5" w:rsidP="00EA594A">
                  <w:pPr>
                    <w:jc w:val="center"/>
                    <w:rPr>
                      <w:rFonts w:ascii="Arial" w:hAnsi="Arial" w:cs="Arial"/>
                      <w:color w:val="000000"/>
                      <w:sz w:val="16"/>
                      <w:szCs w:val="16"/>
                    </w:rPr>
                  </w:pPr>
                  <w:r w:rsidRPr="00983C14">
                    <w:rPr>
                      <w:rFonts w:ascii="Arial" w:hAnsi="Arial" w:cs="Arial"/>
                      <w:sz w:val="16"/>
                      <w:szCs w:val="16"/>
                    </w:rPr>
                    <w:t>0,0</w:t>
                  </w:r>
                </w:p>
              </w:tc>
              <w:tc>
                <w:tcPr>
                  <w:tcW w:w="889" w:type="pct"/>
                  <w:tcBorders>
                    <w:top w:val="nil"/>
                    <w:left w:val="nil"/>
                    <w:bottom w:val="single" w:sz="4" w:space="0" w:color="auto"/>
                    <w:right w:val="single" w:sz="4" w:space="0" w:color="auto"/>
                  </w:tcBorders>
                  <w:shd w:val="clear" w:color="auto" w:fill="auto"/>
                  <w:vAlign w:val="bottom"/>
                </w:tcPr>
                <w:p w:rsidR="003D03E5" w:rsidRPr="00983C14" w:rsidRDefault="003D03E5" w:rsidP="00EA594A">
                  <w:pPr>
                    <w:jc w:val="center"/>
                    <w:rPr>
                      <w:rFonts w:ascii="Arial" w:hAnsi="Arial" w:cs="Arial"/>
                      <w:color w:val="000000"/>
                      <w:sz w:val="16"/>
                      <w:szCs w:val="16"/>
                    </w:rPr>
                  </w:pPr>
                </w:p>
              </w:tc>
              <w:tc>
                <w:tcPr>
                  <w:tcW w:w="1094" w:type="pct"/>
                  <w:tcBorders>
                    <w:top w:val="nil"/>
                    <w:left w:val="nil"/>
                    <w:bottom w:val="single" w:sz="4" w:space="0" w:color="auto"/>
                    <w:right w:val="single" w:sz="4" w:space="0" w:color="auto"/>
                  </w:tcBorders>
                  <w:shd w:val="clear" w:color="auto" w:fill="auto"/>
                  <w:vAlign w:val="bottom"/>
                </w:tcPr>
                <w:p w:rsidR="003D03E5" w:rsidRPr="00983C14" w:rsidRDefault="003D03E5" w:rsidP="00EA594A">
                  <w:pPr>
                    <w:jc w:val="center"/>
                    <w:rPr>
                      <w:rFonts w:ascii="Arial" w:hAnsi="Arial" w:cs="Arial"/>
                      <w:color w:val="000000"/>
                      <w:sz w:val="16"/>
                      <w:szCs w:val="16"/>
                    </w:rPr>
                  </w:pPr>
                </w:p>
              </w:tc>
              <w:tc>
                <w:tcPr>
                  <w:tcW w:w="684" w:type="pct"/>
                  <w:tcBorders>
                    <w:top w:val="nil"/>
                    <w:left w:val="nil"/>
                    <w:bottom w:val="single" w:sz="4" w:space="0" w:color="auto"/>
                    <w:right w:val="single" w:sz="4" w:space="0" w:color="auto"/>
                  </w:tcBorders>
                  <w:shd w:val="clear" w:color="auto" w:fill="auto"/>
                  <w:vAlign w:val="bottom"/>
                </w:tcPr>
                <w:p w:rsidR="003D03E5" w:rsidRPr="00983C14" w:rsidRDefault="003D03E5" w:rsidP="00EA594A">
                  <w:pPr>
                    <w:jc w:val="center"/>
                    <w:rPr>
                      <w:rFonts w:ascii="Arial" w:hAnsi="Arial" w:cs="Arial"/>
                      <w:color w:val="000000"/>
                      <w:sz w:val="16"/>
                      <w:szCs w:val="16"/>
                    </w:rPr>
                  </w:pPr>
                  <w:r w:rsidRPr="00983C14">
                    <w:rPr>
                      <w:rFonts w:ascii="Arial" w:hAnsi="Arial" w:cs="Arial"/>
                      <w:sz w:val="16"/>
                      <w:szCs w:val="16"/>
                    </w:rPr>
                    <w:t>100,00</w:t>
                  </w:r>
                </w:p>
              </w:tc>
            </w:tr>
            <w:tr w:rsidR="003D03E5" w:rsidRPr="00983C14" w:rsidTr="003D03E5">
              <w:trPr>
                <w:cantSplit/>
                <w:trHeight w:val="20"/>
              </w:trPr>
              <w:tc>
                <w:tcPr>
                  <w:tcW w:w="555" w:type="pct"/>
                  <w:tcBorders>
                    <w:top w:val="nil"/>
                    <w:left w:val="single" w:sz="4" w:space="0" w:color="auto"/>
                    <w:bottom w:val="single" w:sz="4" w:space="0" w:color="auto"/>
                    <w:right w:val="single" w:sz="4" w:space="0" w:color="auto"/>
                  </w:tcBorders>
                  <w:shd w:val="clear" w:color="auto" w:fill="auto"/>
                  <w:vAlign w:val="center"/>
                </w:tcPr>
                <w:p w:rsidR="003D03E5" w:rsidRPr="00983C14" w:rsidRDefault="003D03E5" w:rsidP="00EA594A">
                  <w:pPr>
                    <w:jc w:val="center"/>
                    <w:rPr>
                      <w:rFonts w:ascii="Arial" w:hAnsi="Arial" w:cs="Arial"/>
                      <w:color w:val="000000"/>
                      <w:sz w:val="16"/>
                      <w:szCs w:val="16"/>
                    </w:rPr>
                  </w:pPr>
                  <w:r w:rsidRPr="00983C14">
                    <w:rPr>
                      <w:rFonts w:ascii="Arial" w:hAnsi="Arial" w:cs="Arial"/>
                      <w:color w:val="000000"/>
                      <w:sz w:val="16"/>
                      <w:szCs w:val="16"/>
                    </w:rPr>
                    <w:t>2022</w:t>
                  </w:r>
                </w:p>
              </w:tc>
              <w:tc>
                <w:tcPr>
                  <w:tcW w:w="889" w:type="pct"/>
                  <w:tcBorders>
                    <w:top w:val="nil"/>
                    <w:left w:val="nil"/>
                    <w:bottom w:val="single" w:sz="4" w:space="0" w:color="auto"/>
                    <w:right w:val="single" w:sz="4" w:space="0" w:color="auto"/>
                  </w:tcBorders>
                  <w:shd w:val="clear" w:color="auto" w:fill="auto"/>
                  <w:vAlign w:val="bottom"/>
                </w:tcPr>
                <w:p w:rsidR="003D03E5" w:rsidRPr="00983C14" w:rsidRDefault="003D03E5" w:rsidP="00EA594A">
                  <w:pPr>
                    <w:jc w:val="center"/>
                    <w:rPr>
                      <w:rFonts w:ascii="Arial" w:hAnsi="Arial" w:cs="Arial"/>
                      <w:color w:val="000000"/>
                      <w:sz w:val="16"/>
                      <w:szCs w:val="16"/>
                    </w:rPr>
                  </w:pPr>
                  <w:r w:rsidRPr="00983C14">
                    <w:rPr>
                      <w:rFonts w:ascii="Arial" w:hAnsi="Arial" w:cs="Arial"/>
                      <w:sz w:val="16"/>
                      <w:szCs w:val="16"/>
                    </w:rPr>
                    <w:t>100,00</w:t>
                  </w:r>
                </w:p>
              </w:tc>
              <w:tc>
                <w:tcPr>
                  <w:tcW w:w="889" w:type="pct"/>
                  <w:tcBorders>
                    <w:top w:val="nil"/>
                    <w:left w:val="nil"/>
                    <w:bottom w:val="single" w:sz="4" w:space="0" w:color="auto"/>
                    <w:right w:val="single" w:sz="4" w:space="0" w:color="auto"/>
                  </w:tcBorders>
                  <w:shd w:val="clear" w:color="auto" w:fill="auto"/>
                  <w:vAlign w:val="bottom"/>
                </w:tcPr>
                <w:p w:rsidR="003D03E5" w:rsidRPr="00983C14" w:rsidRDefault="003D03E5" w:rsidP="00EA594A">
                  <w:pPr>
                    <w:jc w:val="center"/>
                    <w:rPr>
                      <w:rFonts w:ascii="Arial" w:hAnsi="Arial" w:cs="Arial"/>
                      <w:color w:val="000000"/>
                      <w:sz w:val="16"/>
                      <w:szCs w:val="16"/>
                    </w:rPr>
                  </w:pPr>
                  <w:r w:rsidRPr="00983C14">
                    <w:rPr>
                      <w:rFonts w:ascii="Arial" w:hAnsi="Arial" w:cs="Arial"/>
                      <w:sz w:val="16"/>
                      <w:szCs w:val="16"/>
                    </w:rPr>
                    <w:t>0,0</w:t>
                  </w:r>
                </w:p>
              </w:tc>
              <w:tc>
                <w:tcPr>
                  <w:tcW w:w="889" w:type="pct"/>
                  <w:tcBorders>
                    <w:top w:val="nil"/>
                    <w:left w:val="nil"/>
                    <w:bottom w:val="single" w:sz="4" w:space="0" w:color="auto"/>
                    <w:right w:val="single" w:sz="4" w:space="0" w:color="auto"/>
                  </w:tcBorders>
                  <w:shd w:val="clear" w:color="auto" w:fill="auto"/>
                  <w:vAlign w:val="bottom"/>
                </w:tcPr>
                <w:p w:rsidR="003D03E5" w:rsidRPr="00983C14" w:rsidRDefault="003D03E5" w:rsidP="00EA594A">
                  <w:pPr>
                    <w:jc w:val="center"/>
                    <w:rPr>
                      <w:rFonts w:ascii="Arial" w:hAnsi="Arial" w:cs="Arial"/>
                      <w:color w:val="000000"/>
                      <w:sz w:val="16"/>
                      <w:szCs w:val="16"/>
                    </w:rPr>
                  </w:pPr>
                </w:p>
              </w:tc>
              <w:tc>
                <w:tcPr>
                  <w:tcW w:w="1094" w:type="pct"/>
                  <w:tcBorders>
                    <w:top w:val="nil"/>
                    <w:left w:val="nil"/>
                    <w:bottom w:val="single" w:sz="4" w:space="0" w:color="auto"/>
                    <w:right w:val="single" w:sz="4" w:space="0" w:color="auto"/>
                  </w:tcBorders>
                  <w:shd w:val="clear" w:color="auto" w:fill="auto"/>
                  <w:vAlign w:val="bottom"/>
                </w:tcPr>
                <w:p w:rsidR="003D03E5" w:rsidRPr="00983C14" w:rsidRDefault="003D03E5" w:rsidP="00EA594A">
                  <w:pPr>
                    <w:jc w:val="center"/>
                    <w:rPr>
                      <w:rFonts w:ascii="Arial" w:hAnsi="Arial" w:cs="Arial"/>
                      <w:color w:val="000000"/>
                      <w:sz w:val="16"/>
                      <w:szCs w:val="16"/>
                    </w:rPr>
                  </w:pPr>
                </w:p>
              </w:tc>
              <w:tc>
                <w:tcPr>
                  <w:tcW w:w="684" w:type="pct"/>
                  <w:tcBorders>
                    <w:top w:val="nil"/>
                    <w:left w:val="nil"/>
                    <w:bottom w:val="single" w:sz="4" w:space="0" w:color="auto"/>
                    <w:right w:val="single" w:sz="4" w:space="0" w:color="auto"/>
                  </w:tcBorders>
                  <w:shd w:val="clear" w:color="auto" w:fill="auto"/>
                  <w:vAlign w:val="bottom"/>
                </w:tcPr>
                <w:p w:rsidR="003D03E5" w:rsidRPr="00983C14" w:rsidRDefault="003D03E5" w:rsidP="00EA594A">
                  <w:pPr>
                    <w:jc w:val="center"/>
                    <w:rPr>
                      <w:rFonts w:ascii="Arial" w:hAnsi="Arial" w:cs="Arial"/>
                      <w:color w:val="000000"/>
                      <w:sz w:val="16"/>
                      <w:szCs w:val="16"/>
                    </w:rPr>
                  </w:pPr>
                  <w:r w:rsidRPr="00983C14">
                    <w:rPr>
                      <w:rFonts w:ascii="Arial" w:hAnsi="Arial" w:cs="Arial"/>
                      <w:sz w:val="16"/>
                      <w:szCs w:val="16"/>
                    </w:rPr>
                    <w:t>100,00</w:t>
                  </w:r>
                </w:p>
              </w:tc>
            </w:tr>
            <w:tr w:rsidR="003D03E5" w:rsidRPr="00983C14" w:rsidTr="003D03E5">
              <w:trPr>
                <w:cantSplit/>
                <w:trHeight w:val="20"/>
              </w:trPr>
              <w:tc>
                <w:tcPr>
                  <w:tcW w:w="555" w:type="pct"/>
                  <w:tcBorders>
                    <w:top w:val="nil"/>
                    <w:left w:val="single" w:sz="4" w:space="0" w:color="auto"/>
                    <w:bottom w:val="single" w:sz="4" w:space="0" w:color="auto"/>
                    <w:right w:val="single" w:sz="4" w:space="0" w:color="auto"/>
                  </w:tcBorders>
                  <w:shd w:val="clear" w:color="auto" w:fill="auto"/>
                  <w:vAlign w:val="center"/>
                </w:tcPr>
                <w:p w:rsidR="003D03E5" w:rsidRPr="00983C14" w:rsidRDefault="003D03E5" w:rsidP="00EA594A">
                  <w:pPr>
                    <w:jc w:val="center"/>
                    <w:rPr>
                      <w:rFonts w:ascii="Arial" w:hAnsi="Arial" w:cs="Arial"/>
                      <w:color w:val="000000"/>
                      <w:sz w:val="16"/>
                      <w:szCs w:val="16"/>
                    </w:rPr>
                  </w:pPr>
                  <w:r w:rsidRPr="00983C14">
                    <w:rPr>
                      <w:rFonts w:ascii="Arial" w:hAnsi="Arial" w:cs="Arial"/>
                      <w:color w:val="000000"/>
                      <w:sz w:val="16"/>
                      <w:szCs w:val="16"/>
                    </w:rPr>
                    <w:t>2023</w:t>
                  </w:r>
                </w:p>
              </w:tc>
              <w:tc>
                <w:tcPr>
                  <w:tcW w:w="889" w:type="pct"/>
                  <w:tcBorders>
                    <w:top w:val="nil"/>
                    <w:left w:val="nil"/>
                    <w:bottom w:val="single" w:sz="4" w:space="0" w:color="auto"/>
                    <w:right w:val="single" w:sz="4" w:space="0" w:color="auto"/>
                  </w:tcBorders>
                  <w:shd w:val="clear" w:color="auto" w:fill="auto"/>
                  <w:vAlign w:val="bottom"/>
                </w:tcPr>
                <w:p w:rsidR="003D03E5" w:rsidRPr="00983C14" w:rsidRDefault="003D03E5" w:rsidP="00EA594A">
                  <w:pPr>
                    <w:jc w:val="center"/>
                    <w:rPr>
                      <w:rFonts w:ascii="Arial" w:hAnsi="Arial" w:cs="Arial"/>
                      <w:color w:val="000000"/>
                      <w:sz w:val="16"/>
                      <w:szCs w:val="16"/>
                    </w:rPr>
                  </w:pPr>
                  <w:r w:rsidRPr="00983C14">
                    <w:rPr>
                      <w:rFonts w:ascii="Arial" w:hAnsi="Arial" w:cs="Arial"/>
                      <w:sz w:val="16"/>
                      <w:szCs w:val="16"/>
                    </w:rPr>
                    <w:t>100,00</w:t>
                  </w:r>
                </w:p>
              </w:tc>
              <w:tc>
                <w:tcPr>
                  <w:tcW w:w="889" w:type="pct"/>
                  <w:tcBorders>
                    <w:top w:val="nil"/>
                    <w:left w:val="nil"/>
                    <w:bottom w:val="single" w:sz="4" w:space="0" w:color="auto"/>
                    <w:right w:val="single" w:sz="4" w:space="0" w:color="auto"/>
                  </w:tcBorders>
                  <w:shd w:val="clear" w:color="auto" w:fill="auto"/>
                  <w:vAlign w:val="bottom"/>
                </w:tcPr>
                <w:p w:rsidR="003D03E5" w:rsidRPr="00983C14" w:rsidRDefault="003D03E5" w:rsidP="00EA594A">
                  <w:pPr>
                    <w:jc w:val="center"/>
                    <w:rPr>
                      <w:rFonts w:ascii="Arial" w:hAnsi="Arial" w:cs="Arial"/>
                      <w:color w:val="000000"/>
                      <w:sz w:val="16"/>
                      <w:szCs w:val="16"/>
                    </w:rPr>
                  </w:pPr>
                  <w:r w:rsidRPr="00983C14">
                    <w:rPr>
                      <w:rFonts w:ascii="Arial" w:hAnsi="Arial" w:cs="Arial"/>
                      <w:sz w:val="16"/>
                      <w:szCs w:val="16"/>
                    </w:rPr>
                    <w:t>0,0</w:t>
                  </w:r>
                </w:p>
              </w:tc>
              <w:tc>
                <w:tcPr>
                  <w:tcW w:w="889" w:type="pct"/>
                  <w:tcBorders>
                    <w:top w:val="nil"/>
                    <w:left w:val="nil"/>
                    <w:bottom w:val="single" w:sz="4" w:space="0" w:color="auto"/>
                    <w:right w:val="single" w:sz="4" w:space="0" w:color="auto"/>
                  </w:tcBorders>
                  <w:shd w:val="clear" w:color="auto" w:fill="auto"/>
                  <w:vAlign w:val="bottom"/>
                </w:tcPr>
                <w:p w:rsidR="003D03E5" w:rsidRPr="00983C14" w:rsidRDefault="003D03E5" w:rsidP="00EA594A">
                  <w:pPr>
                    <w:jc w:val="center"/>
                    <w:rPr>
                      <w:rFonts w:ascii="Arial" w:hAnsi="Arial" w:cs="Arial"/>
                      <w:color w:val="000000"/>
                      <w:sz w:val="16"/>
                      <w:szCs w:val="16"/>
                    </w:rPr>
                  </w:pPr>
                </w:p>
              </w:tc>
              <w:tc>
                <w:tcPr>
                  <w:tcW w:w="1094" w:type="pct"/>
                  <w:tcBorders>
                    <w:top w:val="nil"/>
                    <w:left w:val="nil"/>
                    <w:bottom w:val="single" w:sz="4" w:space="0" w:color="auto"/>
                    <w:right w:val="single" w:sz="4" w:space="0" w:color="auto"/>
                  </w:tcBorders>
                  <w:shd w:val="clear" w:color="auto" w:fill="auto"/>
                  <w:vAlign w:val="bottom"/>
                </w:tcPr>
                <w:p w:rsidR="003D03E5" w:rsidRPr="00983C14" w:rsidRDefault="003D03E5" w:rsidP="00EA594A">
                  <w:pPr>
                    <w:jc w:val="center"/>
                    <w:rPr>
                      <w:rFonts w:ascii="Arial" w:hAnsi="Arial" w:cs="Arial"/>
                      <w:color w:val="000000"/>
                      <w:sz w:val="16"/>
                      <w:szCs w:val="16"/>
                    </w:rPr>
                  </w:pPr>
                </w:p>
              </w:tc>
              <w:tc>
                <w:tcPr>
                  <w:tcW w:w="684" w:type="pct"/>
                  <w:tcBorders>
                    <w:top w:val="nil"/>
                    <w:left w:val="nil"/>
                    <w:bottom w:val="single" w:sz="4" w:space="0" w:color="auto"/>
                    <w:right w:val="single" w:sz="4" w:space="0" w:color="auto"/>
                  </w:tcBorders>
                  <w:shd w:val="clear" w:color="auto" w:fill="auto"/>
                  <w:vAlign w:val="bottom"/>
                </w:tcPr>
                <w:p w:rsidR="003D03E5" w:rsidRPr="00983C14" w:rsidRDefault="003D03E5" w:rsidP="00EA594A">
                  <w:pPr>
                    <w:jc w:val="center"/>
                    <w:rPr>
                      <w:rFonts w:ascii="Arial" w:hAnsi="Arial" w:cs="Arial"/>
                      <w:color w:val="000000"/>
                      <w:sz w:val="16"/>
                      <w:szCs w:val="16"/>
                    </w:rPr>
                  </w:pPr>
                  <w:r w:rsidRPr="00983C14">
                    <w:rPr>
                      <w:rFonts w:ascii="Arial" w:hAnsi="Arial" w:cs="Arial"/>
                      <w:sz w:val="16"/>
                      <w:szCs w:val="16"/>
                    </w:rPr>
                    <w:t>100,00</w:t>
                  </w:r>
                </w:p>
              </w:tc>
            </w:tr>
            <w:tr w:rsidR="003D03E5" w:rsidRPr="00983C14" w:rsidTr="003D03E5">
              <w:trPr>
                <w:cantSplit/>
                <w:trHeight w:val="20"/>
              </w:trPr>
              <w:tc>
                <w:tcPr>
                  <w:tcW w:w="555" w:type="pct"/>
                  <w:tcBorders>
                    <w:top w:val="nil"/>
                    <w:left w:val="single" w:sz="4" w:space="0" w:color="auto"/>
                    <w:bottom w:val="single" w:sz="4" w:space="0" w:color="auto"/>
                    <w:right w:val="single" w:sz="4" w:space="0" w:color="auto"/>
                  </w:tcBorders>
                  <w:shd w:val="clear" w:color="auto" w:fill="auto"/>
                  <w:vAlign w:val="center"/>
                </w:tcPr>
                <w:p w:rsidR="003D03E5" w:rsidRPr="00983C14" w:rsidRDefault="003D03E5" w:rsidP="00EA594A">
                  <w:pPr>
                    <w:jc w:val="center"/>
                    <w:rPr>
                      <w:rFonts w:ascii="Arial" w:hAnsi="Arial" w:cs="Arial"/>
                      <w:color w:val="000000"/>
                      <w:sz w:val="16"/>
                      <w:szCs w:val="16"/>
                    </w:rPr>
                  </w:pPr>
                  <w:r w:rsidRPr="00983C14">
                    <w:rPr>
                      <w:rFonts w:ascii="Arial" w:hAnsi="Arial" w:cs="Arial"/>
                      <w:color w:val="000000"/>
                      <w:sz w:val="16"/>
                      <w:szCs w:val="16"/>
                    </w:rPr>
                    <w:t>2024</w:t>
                  </w:r>
                </w:p>
              </w:tc>
              <w:tc>
                <w:tcPr>
                  <w:tcW w:w="889" w:type="pct"/>
                  <w:tcBorders>
                    <w:top w:val="nil"/>
                    <w:left w:val="nil"/>
                    <w:bottom w:val="single" w:sz="4" w:space="0" w:color="auto"/>
                    <w:right w:val="single" w:sz="4" w:space="0" w:color="auto"/>
                  </w:tcBorders>
                  <w:shd w:val="clear" w:color="auto" w:fill="auto"/>
                  <w:vAlign w:val="bottom"/>
                </w:tcPr>
                <w:p w:rsidR="003D03E5" w:rsidRPr="00983C14" w:rsidRDefault="003D03E5" w:rsidP="00EA594A">
                  <w:pPr>
                    <w:jc w:val="center"/>
                    <w:rPr>
                      <w:rFonts w:ascii="Arial" w:hAnsi="Arial" w:cs="Arial"/>
                      <w:color w:val="000000"/>
                      <w:sz w:val="16"/>
                      <w:szCs w:val="16"/>
                    </w:rPr>
                  </w:pPr>
                  <w:r w:rsidRPr="00983C14">
                    <w:rPr>
                      <w:rFonts w:ascii="Arial" w:hAnsi="Arial" w:cs="Arial"/>
                      <w:sz w:val="16"/>
                      <w:szCs w:val="16"/>
                    </w:rPr>
                    <w:t>100,00</w:t>
                  </w:r>
                </w:p>
              </w:tc>
              <w:tc>
                <w:tcPr>
                  <w:tcW w:w="889" w:type="pct"/>
                  <w:tcBorders>
                    <w:top w:val="nil"/>
                    <w:left w:val="nil"/>
                    <w:bottom w:val="single" w:sz="4" w:space="0" w:color="auto"/>
                    <w:right w:val="single" w:sz="4" w:space="0" w:color="auto"/>
                  </w:tcBorders>
                  <w:shd w:val="clear" w:color="auto" w:fill="auto"/>
                  <w:vAlign w:val="bottom"/>
                </w:tcPr>
                <w:p w:rsidR="003D03E5" w:rsidRPr="00983C14" w:rsidRDefault="003D03E5" w:rsidP="00EA594A">
                  <w:pPr>
                    <w:jc w:val="center"/>
                    <w:rPr>
                      <w:rFonts w:ascii="Arial" w:hAnsi="Arial" w:cs="Arial"/>
                      <w:color w:val="000000"/>
                      <w:sz w:val="16"/>
                      <w:szCs w:val="16"/>
                    </w:rPr>
                  </w:pPr>
                  <w:r w:rsidRPr="00983C14">
                    <w:rPr>
                      <w:rFonts w:ascii="Arial" w:hAnsi="Arial" w:cs="Arial"/>
                      <w:sz w:val="16"/>
                      <w:szCs w:val="16"/>
                    </w:rPr>
                    <w:t>0,0</w:t>
                  </w:r>
                </w:p>
              </w:tc>
              <w:tc>
                <w:tcPr>
                  <w:tcW w:w="889" w:type="pct"/>
                  <w:tcBorders>
                    <w:top w:val="nil"/>
                    <w:left w:val="nil"/>
                    <w:bottom w:val="single" w:sz="4" w:space="0" w:color="auto"/>
                    <w:right w:val="single" w:sz="4" w:space="0" w:color="auto"/>
                  </w:tcBorders>
                  <w:shd w:val="clear" w:color="auto" w:fill="auto"/>
                  <w:vAlign w:val="bottom"/>
                </w:tcPr>
                <w:p w:rsidR="003D03E5" w:rsidRPr="00983C14" w:rsidRDefault="003D03E5" w:rsidP="00EA594A">
                  <w:pPr>
                    <w:jc w:val="center"/>
                    <w:rPr>
                      <w:rFonts w:ascii="Arial" w:hAnsi="Arial" w:cs="Arial"/>
                      <w:color w:val="000000"/>
                      <w:sz w:val="16"/>
                      <w:szCs w:val="16"/>
                    </w:rPr>
                  </w:pPr>
                </w:p>
              </w:tc>
              <w:tc>
                <w:tcPr>
                  <w:tcW w:w="1094" w:type="pct"/>
                  <w:tcBorders>
                    <w:top w:val="nil"/>
                    <w:left w:val="nil"/>
                    <w:bottom w:val="single" w:sz="4" w:space="0" w:color="auto"/>
                    <w:right w:val="single" w:sz="4" w:space="0" w:color="auto"/>
                  </w:tcBorders>
                  <w:shd w:val="clear" w:color="auto" w:fill="auto"/>
                  <w:vAlign w:val="bottom"/>
                </w:tcPr>
                <w:p w:rsidR="003D03E5" w:rsidRPr="00983C14" w:rsidRDefault="003D03E5" w:rsidP="00EA594A">
                  <w:pPr>
                    <w:jc w:val="center"/>
                    <w:rPr>
                      <w:rFonts w:ascii="Arial" w:hAnsi="Arial" w:cs="Arial"/>
                      <w:color w:val="000000"/>
                      <w:sz w:val="16"/>
                      <w:szCs w:val="16"/>
                    </w:rPr>
                  </w:pPr>
                </w:p>
              </w:tc>
              <w:tc>
                <w:tcPr>
                  <w:tcW w:w="684" w:type="pct"/>
                  <w:tcBorders>
                    <w:top w:val="nil"/>
                    <w:left w:val="nil"/>
                    <w:bottom w:val="single" w:sz="4" w:space="0" w:color="auto"/>
                    <w:right w:val="single" w:sz="4" w:space="0" w:color="auto"/>
                  </w:tcBorders>
                  <w:shd w:val="clear" w:color="auto" w:fill="auto"/>
                  <w:vAlign w:val="bottom"/>
                </w:tcPr>
                <w:p w:rsidR="003D03E5" w:rsidRPr="00983C14" w:rsidRDefault="003D03E5" w:rsidP="00EA594A">
                  <w:pPr>
                    <w:jc w:val="center"/>
                    <w:rPr>
                      <w:rFonts w:ascii="Arial" w:hAnsi="Arial" w:cs="Arial"/>
                      <w:color w:val="000000"/>
                      <w:sz w:val="16"/>
                      <w:szCs w:val="16"/>
                    </w:rPr>
                  </w:pPr>
                  <w:r w:rsidRPr="00983C14">
                    <w:rPr>
                      <w:rFonts w:ascii="Arial" w:hAnsi="Arial" w:cs="Arial"/>
                      <w:sz w:val="16"/>
                      <w:szCs w:val="16"/>
                    </w:rPr>
                    <w:t>100,00</w:t>
                  </w:r>
                </w:p>
              </w:tc>
            </w:tr>
            <w:tr w:rsidR="003D03E5" w:rsidRPr="00983C14" w:rsidTr="003D03E5">
              <w:trPr>
                <w:cantSplit/>
                <w:trHeight w:val="20"/>
              </w:trPr>
              <w:tc>
                <w:tcPr>
                  <w:tcW w:w="555" w:type="pct"/>
                  <w:tcBorders>
                    <w:top w:val="nil"/>
                    <w:left w:val="single" w:sz="4" w:space="0" w:color="auto"/>
                    <w:bottom w:val="single" w:sz="4" w:space="0" w:color="auto"/>
                    <w:right w:val="single" w:sz="4" w:space="0" w:color="auto"/>
                  </w:tcBorders>
                  <w:shd w:val="clear" w:color="auto" w:fill="auto"/>
                  <w:vAlign w:val="center"/>
                </w:tcPr>
                <w:p w:rsidR="003D03E5" w:rsidRPr="00983C14" w:rsidRDefault="003D03E5" w:rsidP="00EA594A">
                  <w:pPr>
                    <w:jc w:val="center"/>
                    <w:rPr>
                      <w:rFonts w:ascii="Arial" w:hAnsi="Arial" w:cs="Arial"/>
                      <w:b/>
                      <w:color w:val="000000"/>
                      <w:sz w:val="16"/>
                      <w:szCs w:val="16"/>
                    </w:rPr>
                  </w:pPr>
                  <w:r w:rsidRPr="00983C14">
                    <w:rPr>
                      <w:rFonts w:ascii="Arial" w:hAnsi="Arial" w:cs="Arial"/>
                      <w:b/>
                      <w:color w:val="000000"/>
                      <w:sz w:val="16"/>
                      <w:szCs w:val="16"/>
                    </w:rPr>
                    <w:t>Всего:</w:t>
                  </w:r>
                </w:p>
              </w:tc>
              <w:tc>
                <w:tcPr>
                  <w:tcW w:w="889" w:type="pct"/>
                  <w:tcBorders>
                    <w:top w:val="nil"/>
                    <w:left w:val="nil"/>
                    <w:bottom w:val="single" w:sz="4" w:space="0" w:color="auto"/>
                    <w:right w:val="single" w:sz="4" w:space="0" w:color="auto"/>
                  </w:tcBorders>
                  <w:shd w:val="clear" w:color="auto" w:fill="auto"/>
                  <w:vAlign w:val="bottom"/>
                </w:tcPr>
                <w:p w:rsidR="003D03E5" w:rsidRPr="00983C14" w:rsidRDefault="003D03E5" w:rsidP="00EA594A">
                  <w:pPr>
                    <w:jc w:val="center"/>
                    <w:rPr>
                      <w:rFonts w:ascii="Arial" w:hAnsi="Arial" w:cs="Arial"/>
                      <w:b/>
                      <w:color w:val="000000"/>
                      <w:sz w:val="16"/>
                      <w:szCs w:val="16"/>
                    </w:rPr>
                  </w:pPr>
                  <w:r w:rsidRPr="00983C14">
                    <w:rPr>
                      <w:rFonts w:ascii="Arial" w:hAnsi="Arial" w:cs="Arial"/>
                      <w:b/>
                      <w:sz w:val="16"/>
                      <w:szCs w:val="16"/>
                    </w:rPr>
                    <w:t>500,00</w:t>
                  </w:r>
                </w:p>
              </w:tc>
              <w:tc>
                <w:tcPr>
                  <w:tcW w:w="889" w:type="pct"/>
                  <w:tcBorders>
                    <w:top w:val="nil"/>
                    <w:left w:val="nil"/>
                    <w:bottom w:val="single" w:sz="4" w:space="0" w:color="auto"/>
                    <w:right w:val="single" w:sz="4" w:space="0" w:color="auto"/>
                  </w:tcBorders>
                  <w:shd w:val="clear" w:color="auto" w:fill="auto"/>
                  <w:vAlign w:val="bottom"/>
                </w:tcPr>
                <w:p w:rsidR="003D03E5" w:rsidRPr="00983C14" w:rsidRDefault="003D03E5" w:rsidP="00EA594A">
                  <w:pPr>
                    <w:jc w:val="center"/>
                    <w:rPr>
                      <w:rFonts w:ascii="Arial" w:hAnsi="Arial" w:cs="Arial"/>
                      <w:b/>
                      <w:color w:val="000000"/>
                      <w:sz w:val="16"/>
                      <w:szCs w:val="16"/>
                    </w:rPr>
                  </w:pPr>
                  <w:r w:rsidRPr="00983C14">
                    <w:rPr>
                      <w:rFonts w:ascii="Arial" w:hAnsi="Arial" w:cs="Arial"/>
                      <w:b/>
                      <w:sz w:val="16"/>
                      <w:szCs w:val="16"/>
                    </w:rPr>
                    <w:t>0,0</w:t>
                  </w:r>
                </w:p>
              </w:tc>
              <w:tc>
                <w:tcPr>
                  <w:tcW w:w="889" w:type="pct"/>
                  <w:tcBorders>
                    <w:top w:val="nil"/>
                    <w:left w:val="nil"/>
                    <w:bottom w:val="single" w:sz="4" w:space="0" w:color="auto"/>
                    <w:right w:val="single" w:sz="4" w:space="0" w:color="auto"/>
                  </w:tcBorders>
                  <w:shd w:val="clear" w:color="auto" w:fill="auto"/>
                  <w:vAlign w:val="bottom"/>
                </w:tcPr>
                <w:p w:rsidR="003D03E5" w:rsidRPr="00983C14" w:rsidRDefault="003D03E5" w:rsidP="00EA594A">
                  <w:pPr>
                    <w:jc w:val="center"/>
                    <w:rPr>
                      <w:rFonts w:ascii="Arial" w:hAnsi="Arial" w:cs="Arial"/>
                      <w:b/>
                      <w:color w:val="000000"/>
                      <w:sz w:val="16"/>
                      <w:szCs w:val="16"/>
                    </w:rPr>
                  </w:pPr>
                </w:p>
              </w:tc>
              <w:tc>
                <w:tcPr>
                  <w:tcW w:w="1094" w:type="pct"/>
                  <w:tcBorders>
                    <w:top w:val="nil"/>
                    <w:left w:val="nil"/>
                    <w:bottom w:val="single" w:sz="4" w:space="0" w:color="auto"/>
                    <w:right w:val="single" w:sz="4" w:space="0" w:color="auto"/>
                  </w:tcBorders>
                  <w:shd w:val="clear" w:color="auto" w:fill="auto"/>
                  <w:vAlign w:val="bottom"/>
                </w:tcPr>
                <w:p w:rsidR="003D03E5" w:rsidRPr="00983C14" w:rsidRDefault="003D03E5" w:rsidP="00EA594A">
                  <w:pPr>
                    <w:jc w:val="center"/>
                    <w:rPr>
                      <w:rFonts w:ascii="Arial" w:hAnsi="Arial" w:cs="Arial"/>
                      <w:b/>
                      <w:color w:val="000000"/>
                      <w:sz w:val="16"/>
                      <w:szCs w:val="16"/>
                    </w:rPr>
                  </w:pPr>
                </w:p>
              </w:tc>
              <w:tc>
                <w:tcPr>
                  <w:tcW w:w="684" w:type="pct"/>
                  <w:tcBorders>
                    <w:top w:val="nil"/>
                    <w:left w:val="nil"/>
                    <w:bottom w:val="single" w:sz="4" w:space="0" w:color="auto"/>
                    <w:right w:val="single" w:sz="4" w:space="0" w:color="auto"/>
                  </w:tcBorders>
                  <w:shd w:val="clear" w:color="auto" w:fill="auto"/>
                  <w:vAlign w:val="bottom"/>
                </w:tcPr>
                <w:p w:rsidR="003D03E5" w:rsidRPr="00983C14" w:rsidRDefault="003D03E5" w:rsidP="00EA594A">
                  <w:pPr>
                    <w:jc w:val="center"/>
                    <w:rPr>
                      <w:rFonts w:ascii="Arial" w:hAnsi="Arial" w:cs="Arial"/>
                      <w:b/>
                      <w:color w:val="000000"/>
                      <w:sz w:val="16"/>
                      <w:szCs w:val="16"/>
                    </w:rPr>
                  </w:pPr>
                  <w:r w:rsidRPr="00983C14">
                    <w:rPr>
                      <w:rFonts w:ascii="Arial" w:hAnsi="Arial" w:cs="Arial"/>
                      <w:b/>
                      <w:sz w:val="16"/>
                      <w:szCs w:val="16"/>
                    </w:rPr>
                    <w:t>500,00</w:t>
                  </w:r>
                </w:p>
              </w:tc>
            </w:tr>
          </w:tbl>
          <w:p w:rsidR="003D03E5" w:rsidRPr="00983C14" w:rsidRDefault="003D03E5" w:rsidP="00EA594A">
            <w:pPr>
              <w:jc w:val="center"/>
              <w:outlineLvl w:val="0"/>
              <w:rPr>
                <w:rFonts w:ascii="Arial" w:hAnsi="Arial" w:cs="Arial"/>
                <w:b/>
                <w:color w:val="000000"/>
                <w:sz w:val="16"/>
                <w:szCs w:val="16"/>
              </w:rPr>
            </w:pPr>
            <w:r w:rsidRPr="00983C14">
              <w:rPr>
                <w:rFonts w:ascii="Arial" w:hAnsi="Arial" w:cs="Arial"/>
                <w:b/>
                <w:color w:val="000000"/>
                <w:sz w:val="16"/>
                <w:szCs w:val="16"/>
              </w:rPr>
              <w:t xml:space="preserve">Мероприятия подпрограммы </w:t>
            </w:r>
          </w:p>
        </w:tc>
      </w:tr>
      <w:tr w:rsidR="003D03E5" w:rsidRPr="00983C14" w:rsidTr="003D03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11574" w:type="dxa"/>
            <w:gridSpan w:val="22"/>
            <w:shd w:val="clear" w:color="auto" w:fill="auto"/>
          </w:tcPr>
          <w:p w:rsidR="003D03E5" w:rsidRPr="00983C14" w:rsidRDefault="003D03E5" w:rsidP="00EA594A">
            <w:pPr>
              <w:jc w:val="center"/>
              <w:rPr>
                <w:rFonts w:ascii="Arial" w:hAnsi="Arial" w:cs="Arial"/>
                <w:b/>
                <w:sz w:val="16"/>
                <w:szCs w:val="16"/>
              </w:rPr>
            </w:pPr>
            <w:r w:rsidRPr="00983C14">
              <w:rPr>
                <w:rFonts w:ascii="Arial" w:hAnsi="Arial" w:cs="Arial"/>
                <w:b/>
                <w:color w:val="000000"/>
                <w:sz w:val="16"/>
                <w:szCs w:val="16"/>
              </w:rPr>
              <w:t>«Повышение эффективности бюджетных расходов Валдайского муниц</w:t>
            </w:r>
            <w:r w:rsidRPr="00983C14">
              <w:rPr>
                <w:rFonts w:ascii="Arial" w:hAnsi="Arial" w:cs="Arial"/>
                <w:b/>
                <w:color w:val="000000"/>
                <w:sz w:val="16"/>
                <w:szCs w:val="16"/>
              </w:rPr>
              <w:t>и</w:t>
            </w:r>
            <w:r w:rsidRPr="00983C14">
              <w:rPr>
                <w:rFonts w:ascii="Arial" w:hAnsi="Arial" w:cs="Arial"/>
                <w:b/>
                <w:color w:val="000000"/>
                <w:sz w:val="16"/>
                <w:szCs w:val="16"/>
              </w:rPr>
              <w:t>пального района»</w:t>
            </w:r>
          </w:p>
        </w:tc>
      </w:tr>
      <w:tr w:rsidR="003D03E5" w:rsidRPr="00983C14" w:rsidTr="003D03E5">
        <w:trPr>
          <w:gridBefore w:val="1"/>
          <w:wBefore w:w="80" w:type="dxa"/>
        </w:trPr>
        <w:tc>
          <w:tcPr>
            <w:tcW w:w="330" w:type="dxa"/>
            <w:gridSpan w:val="2"/>
            <w:vMerge w:val="restart"/>
            <w:tcMar>
              <w:left w:w="28" w:type="dxa"/>
              <w:right w:w="28" w:type="dxa"/>
            </w:tcMar>
            <w:vAlign w:val="center"/>
          </w:tcPr>
          <w:p w:rsidR="003D03E5" w:rsidRPr="00983C14" w:rsidRDefault="003D03E5" w:rsidP="00EA594A">
            <w:pPr>
              <w:pStyle w:val="ConsPlusNormal"/>
              <w:ind w:firstLine="0"/>
              <w:contextualSpacing/>
              <w:jc w:val="center"/>
              <w:rPr>
                <w:b/>
                <w:sz w:val="16"/>
                <w:szCs w:val="16"/>
              </w:rPr>
            </w:pPr>
            <w:r w:rsidRPr="00983C14">
              <w:rPr>
                <w:b/>
                <w:sz w:val="16"/>
                <w:szCs w:val="16"/>
              </w:rPr>
              <w:t>№ п/п</w:t>
            </w:r>
          </w:p>
        </w:tc>
        <w:tc>
          <w:tcPr>
            <w:tcW w:w="4394" w:type="dxa"/>
            <w:gridSpan w:val="2"/>
            <w:vMerge w:val="restart"/>
            <w:tcMar>
              <w:left w:w="28" w:type="dxa"/>
              <w:right w:w="28" w:type="dxa"/>
            </w:tcMar>
            <w:vAlign w:val="center"/>
          </w:tcPr>
          <w:p w:rsidR="003D03E5" w:rsidRPr="00983C14" w:rsidRDefault="003D03E5" w:rsidP="00EA594A">
            <w:pPr>
              <w:pStyle w:val="ConsPlusNormal"/>
              <w:ind w:firstLine="0"/>
              <w:contextualSpacing/>
              <w:jc w:val="center"/>
              <w:rPr>
                <w:b/>
                <w:sz w:val="16"/>
                <w:szCs w:val="16"/>
              </w:rPr>
            </w:pPr>
            <w:r w:rsidRPr="00983C14">
              <w:rPr>
                <w:b/>
                <w:sz w:val="16"/>
                <w:szCs w:val="16"/>
              </w:rPr>
              <w:t>Наименование мер</w:t>
            </w:r>
            <w:r w:rsidRPr="00983C14">
              <w:rPr>
                <w:b/>
                <w:sz w:val="16"/>
                <w:szCs w:val="16"/>
              </w:rPr>
              <w:t>о</w:t>
            </w:r>
            <w:r w:rsidRPr="00983C14">
              <w:rPr>
                <w:b/>
                <w:sz w:val="16"/>
                <w:szCs w:val="16"/>
              </w:rPr>
              <w:t>приятия</w:t>
            </w:r>
          </w:p>
        </w:tc>
        <w:tc>
          <w:tcPr>
            <w:tcW w:w="958" w:type="dxa"/>
            <w:vMerge w:val="restart"/>
            <w:tcMar>
              <w:left w:w="28" w:type="dxa"/>
              <w:right w:w="28" w:type="dxa"/>
            </w:tcMar>
            <w:vAlign w:val="center"/>
          </w:tcPr>
          <w:p w:rsidR="003D03E5" w:rsidRPr="00983C14" w:rsidRDefault="003D03E5" w:rsidP="00EA594A">
            <w:pPr>
              <w:pStyle w:val="ConsPlusNormal"/>
              <w:ind w:firstLine="0"/>
              <w:contextualSpacing/>
              <w:jc w:val="center"/>
              <w:rPr>
                <w:b/>
                <w:sz w:val="16"/>
                <w:szCs w:val="16"/>
              </w:rPr>
            </w:pPr>
            <w:r w:rsidRPr="00983C14">
              <w:rPr>
                <w:b/>
                <w:sz w:val="16"/>
                <w:szCs w:val="16"/>
              </w:rPr>
              <w:t>Исполн</w:t>
            </w:r>
            <w:r w:rsidRPr="00983C14">
              <w:rPr>
                <w:b/>
                <w:sz w:val="16"/>
                <w:szCs w:val="16"/>
              </w:rPr>
              <w:t>и</w:t>
            </w:r>
            <w:r w:rsidRPr="00983C14">
              <w:rPr>
                <w:b/>
                <w:sz w:val="16"/>
                <w:szCs w:val="16"/>
              </w:rPr>
              <w:t>тель</w:t>
            </w:r>
          </w:p>
        </w:tc>
        <w:tc>
          <w:tcPr>
            <w:tcW w:w="601" w:type="dxa"/>
            <w:vMerge w:val="restart"/>
            <w:tcMar>
              <w:left w:w="28" w:type="dxa"/>
              <w:right w:w="28" w:type="dxa"/>
            </w:tcMar>
            <w:vAlign w:val="center"/>
          </w:tcPr>
          <w:p w:rsidR="003D03E5" w:rsidRPr="00983C14" w:rsidRDefault="003D03E5" w:rsidP="00EA594A">
            <w:pPr>
              <w:pStyle w:val="ConsPlusNormal"/>
              <w:ind w:firstLine="0"/>
              <w:contextualSpacing/>
              <w:jc w:val="center"/>
              <w:rPr>
                <w:b/>
                <w:sz w:val="16"/>
                <w:szCs w:val="16"/>
              </w:rPr>
            </w:pPr>
            <w:r w:rsidRPr="00983C14">
              <w:rPr>
                <w:b/>
                <w:sz w:val="16"/>
                <w:szCs w:val="16"/>
              </w:rPr>
              <w:t>Срок ре</w:t>
            </w:r>
            <w:r w:rsidRPr="00983C14">
              <w:rPr>
                <w:b/>
                <w:sz w:val="16"/>
                <w:szCs w:val="16"/>
              </w:rPr>
              <w:t>а</w:t>
            </w:r>
            <w:r w:rsidRPr="00983C14">
              <w:rPr>
                <w:b/>
                <w:sz w:val="16"/>
                <w:szCs w:val="16"/>
              </w:rPr>
              <w:t>лиз</w:t>
            </w:r>
            <w:r w:rsidRPr="00983C14">
              <w:rPr>
                <w:b/>
                <w:sz w:val="16"/>
                <w:szCs w:val="16"/>
              </w:rPr>
              <w:t>а</w:t>
            </w:r>
            <w:r w:rsidRPr="00983C14">
              <w:rPr>
                <w:b/>
                <w:sz w:val="16"/>
                <w:szCs w:val="16"/>
              </w:rPr>
              <w:t>ции</w:t>
            </w:r>
          </w:p>
        </w:tc>
        <w:tc>
          <w:tcPr>
            <w:tcW w:w="1701" w:type="dxa"/>
            <w:gridSpan w:val="2"/>
            <w:vMerge w:val="restart"/>
            <w:tcMar>
              <w:left w:w="28" w:type="dxa"/>
              <w:right w:w="28" w:type="dxa"/>
            </w:tcMar>
            <w:vAlign w:val="center"/>
          </w:tcPr>
          <w:p w:rsidR="003D03E5" w:rsidRPr="00983C14" w:rsidRDefault="003D03E5" w:rsidP="00EA594A">
            <w:pPr>
              <w:pStyle w:val="ConsPlusNormal"/>
              <w:ind w:firstLine="0"/>
              <w:contextualSpacing/>
              <w:jc w:val="center"/>
              <w:rPr>
                <w:b/>
                <w:sz w:val="16"/>
                <w:szCs w:val="16"/>
              </w:rPr>
            </w:pPr>
            <w:r w:rsidRPr="00983C14">
              <w:rPr>
                <w:b/>
                <w:sz w:val="16"/>
                <w:szCs w:val="16"/>
              </w:rPr>
              <w:t>Целевой показ</w:t>
            </w:r>
            <w:r w:rsidRPr="00983C14">
              <w:rPr>
                <w:b/>
                <w:sz w:val="16"/>
                <w:szCs w:val="16"/>
              </w:rPr>
              <w:t>а</w:t>
            </w:r>
            <w:r w:rsidRPr="00983C14">
              <w:rPr>
                <w:b/>
                <w:sz w:val="16"/>
                <w:szCs w:val="16"/>
              </w:rPr>
              <w:t>тель (номер ц</w:t>
            </w:r>
            <w:r w:rsidRPr="00983C14">
              <w:rPr>
                <w:b/>
                <w:sz w:val="16"/>
                <w:szCs w:val="16"/>
              </w:rPr>
              <w:t>е</w:t>
            </w:r>
            <w:r w:rsidRPr="00983C14">
              <w:rPr>
                <w:b/>
                <w:sz w:val="16"/>
                <w:szCs w:val="16"/>
              </w:rPr>
              <w:t>левого показателя из п</w:t>
            </w:r>
            <w:r w:rsidRPr="00983C14">
              <w:rPr>
                <w:b/>
                <w:sz w:val="16"/>
                <w:szCs w:val="16"/>
              </w:rPr>
              <w:t>е</w:t>
            </w:r>
            <w:r w:rsidRPr="00983C14">
              <w:rPr>
                <w:b/>
                <w:sz w:val="16"/>
                <w:szCs w:val="16"/>
              </w:rPr>
              <w:t>речня целевых п</w:t>
            </w:r>
            <w:r w:rsidRPr="00983C14">
              <w:rPr>
                <w:b/>
                <w:sz w:val="16"/>
                <w:szCs w:val="16"/>
              </w:rPr>
              <w:t>о</w:t>
            </w:r>
            <w:r w:rsidRPr="00983C14">
              <w:rPr>
                <w:b/>
                <w:sz w:val="16"/>
                <w:szCs w:val="16"/>
              </w:rPr>
              <w:t>казателей муниц</w:t>
            </w:r>
            <w:r w:rsidRPr="00983C14">
              <w:rPr>
                <w:b/>
                <w:sz w:val="16"/>
                <w:szCs w:val="16"/>
              </w:rPr>
              <w:t>и</w:t>
            </w:r>
            <w:r w:rsidRPr="00983C14">
              <w:rPr>
                <w:b/>
                <w:sz w:val="16"/>
                <w:szCs w:val="16"/>
              </w:rPr>
              <w:t>пальной програ</w:t>
            </w:r>
            <w:r w:rsidRPr="00983C14">
              <w:rPr>
                <w:b/>
                <w:sz w:val="16"/>
                <w:szCs w:val="16"/>
              </w:rPr>
              <w:t>м</w:t>
            </w:r>
            <w:r w:rsidRPr="00983C14">
              <w:rPr>
                <w:b/>
                <w:sz w:val="16"/>
                <w:szCs w:val="16"/>
              </w:rPr>
              <w:t>мы)</w:t>
            </w:r>
          </w:p>
        </w:tc>
        <w:tc>
          <w:tcPr>
            <w:tcW w:w="661" w:type="dxa"/>
            <w:vMerge w:val="restart"/>
            <w:tcMar>
              <w:left w:w="28" w:type="dxa"/>
              <w:right w:w="28" w:type="dxa"/>
            </w:tcMar>
            <w:vAlign w:val="center"/>
          </w:tcPr>
          <w:p w:rsidR="003D03E5" w:rsidRPr="00983C14" w:rsidRDefault="003D03E5" w:rsidP="00EA594A">
            <w:pPr>
              <w:pStyle w:val="ConsPlusNormal"/>
              <w:ind w:firstLine="0"/>
              <w:contextualSpacing/>
              <w:jc w:val="center"/>
              <w:rPr>
                <w:b/>
                <w:sz w:val="16"/>
                <w:szCs w:val="16"/>
              </w:rPr>
            </w:pPr>
            <w:r w:rsidRPr="00983C14">
              <w:rPr>
                <w:b/>
                <w:sz w:val="16"/>
                <w:szCs w:val="16"/>
              </w:rPr>
              <w:t>Исто</w:t>
            </w:r>
            <w:r w:rsidRPr="00983C14">
              <w:rPr>
                <w:b/>
                <w:sz w:val="16"/>
                <w:szCs w:val="16"/>
              </w:rPr>
              <w:t>ч</w:t>
            </w:r>
            <w:r w:rsidRPr="00983C14">
              <w:rPr>
                <w:b/>
                <w:sz w:val="16"/>
                <w:szCs w:val="16"/>
              </w:rPr>
              <w:t>ник ф</w:t>
            </w:r>
            <w:r w:rsidRPr="00983C14">
              <w:rPr>
                <w:b/>
                <w:sz w:val="16"/>
                <w:szCs w:val="16"/>
              </w:rPr>
              <w:t>и</w:t>
            </w:r>
            <w:r w:rsidRPr="00983C14">
              <w:rPr>
                <w:b/>
                <w:sz w:val="16"/>
                <w:szCs w:val="16"/>
              </w:rPr>
              <w:t>нанс</w:t>
            </w:r>
            <w:r w:rsidRPr="00983C14">
              <w:rPr>
                <w:b/>
                <w:sz w:val="16"/>
                <w:szCs w:val="16"/>
              </w:rPr>
              <w:t>и</w:t>
            </w:r>
            <w:r w:rsidRPr="00983C14">
              <w:rPr>
                <w:b/>
                <w:sz w:val="16"/>
                <w:szCs w:val="16"/>
              </w:rPr>
              <w:t>ров</w:t>
            </w:r>
            <w:r w:rsidRPr="00983C14">
              <w:rPr>
                <w:b/>
                <w:sz w:val="16"/>
                <w:szCs w:val="16"/>
              </w:rPr>
              <w:t>а</w:t>
            </w:r>
            <w:r w:rsidRPr="00983C14">
              <w:rPr>
                <w:b/>
                <w:sz w:val="16"/>
                <w:szCs w:val="16"/>
              </w:rPr>
              <w:t>ния</w:t>
            </w:r>
          </w:p>
        </w:tc>
        <w:tc>
          <w:tcPr>
            <w:tcW w:w="2849" w:type="dxa"/>
            <w:gridSpan w:val="12"/>
            <w:tcMar>
              <w:left w:w="28" w:type="dxa"/>
              <w:right w:w="28" w:type="dxa"/>
            </w:tcMar>
            <w:vAlign w:val="center"/>
          </w:tcPr>
          <w:p w:rsidR="003D03E5" w:rsidRPr="00983C14" w:rsidRDefault="003D03E5" w:rsidP="00EA594A">
            <w:pPr>
              <w:pStyle w:val="ConsPlusNormal"/>
              <w:ind w:firstLine="0"/>
              <w:contextualSpacing/>
              <w:jc w:val="center"/>
              <w:rPr>
                <w:b/>
                <w:sz w:val="16"/>
                <w:szCs w:val="16"/>
              </w:rPr>
            </w:pPr>
            <w:r w:rsidRPr="00983C14">
              <w:rPr>
                <w:b/>
                <w:sz w:val="16"/>
                <w:szCs w:val="16"/>
              </w:rPr>
              <w:t>Объем финансиров</w:t>
            </w:r>
            <w:r w:rsidRPr="00983C14">
              <w:rPr>
                <w:b/>
                <w:sz w:val="16"/>
                <w:szCs w:val="16"/>
              </w:rPr>
              <w:t>а</w:t>
            </w:r>
            <w:r w:rsidRPr="00983C14">
              <w:rPr>
                <w:b/>
                <w:sz w:val="16"/>
                <w:szCs w:val="16"/>
              </w:rPr>
              <w:t>ния по годам (тыс. руб.)</w:t>
            </w:r>
          </w:p>
        </w:tc>
      </w:tr>
      <w:tr w:rsidR="003D03E5" w:rsidRPr="00983C14" w:rsidTr="003D03E5">
        <w:trPr>
          <w:gridBefore w:val="1"/>
          <w:wBefore w:w="80" w:type="dxa"/>
        </w:trPr>
        <w:tc>
          <w:tcPr>
            <w:tcW w:w="330" w:type="dxa"/>
            <w:gridSpan w:val="2"/>
            <w:vMerge/>
            <w:tcMar>
              <w:left w:w="28" w:type="dxa"/>
              <w:right w:w="28" w:type="dxa"/>
            </w:tcMar>
          </w:tcPr>
          <w:p w:rsidR="003D03E5" w:rsidRPr="00983C14" w:rsidRDefault="003D03E5" w:rsidP="00EA594A">
            <w:pPr>
              <w:contextualSpacing/>
              <w:rPr>
                <w:rFonts w:ascii="Arial" w:hAnsi="Arial" w:cs="Arial"/>
                <w:b/>
                <w:sz w:val="16"/>
                <w:szCs w:val="16"/>
              </w:rPr>
            </w:pPr>
          </w:p>
        </w:tc>
        <w:tc>
          <w:tcPr>
            <w:tcW w:w="4394" w:type="dxa"/>
            <w:gridSpan w:val="2"/>
            <w:vMerge/>
            <w:tcMar>
              <w:left w:w="28" w:type="dxa"/>
              <w:right w:w="28" w:type="dxa"/>
            </w:tcMar>
          </w:tcPr>
          <w:p w:rsidR="003D03E5" w:rsidRPr="00983C14" w:rsidRDefault="003D03E5" w:rsidP="00EA594A">
            <w:pPr>
              <w:contextualSpacing/>
              <w:rPr>
                <w:rFonts w:ascii="Arial" w:hAnsi="Arial" w:cs="Arial"/>
                <w:b/>
                <w:sz w:val="16"/>
                <w:szCs w:val="16"/>
              </w:rPr>
            </w:pPr>
          </w:p>
        </w:tc>
        <w:tc>
          <w:tcPr>
            <w:tcW w:w="958" w:type="dxa"/>
            <w:vMerge/>
            <w:tcMar>
              <w:left w:w="28" w:type="dxa"/>
              <w:right w:w="28" w:type="dxa"/>
            </w:tcMar>
          </w:tcPr>
          <w:p w:rsidR="003D03E5" w:rsidRPr="00983C14" w:rsidRDefault="003D03E5" w:rsidP="00EA594A">
            <w:pPr>
              <w:contextualSpacing/>
              <w:rPr>
                <w:rFonts w:ascii="Arial" w:hAnsi="Arial" w:cs="Arial"/>
                <w:b/>
                <w:sz w:val="16"/>
                <w:szCs w:val="16"/>
              </w:rPr>
            </w:pPr>
          </w:p>
        </w:tc>
        <w:tc>
          <w:tcPr>
            <w:tcW w:w="601" w:type="dxa"/>
            <w:vMerge/>
            <w:tcMar>
              <w:left w:w="28" w:type="dxa"/>
              <w:right w:w="28" w:type="dxa"/>
            </w:tcMar>
          </w:tcPr>
          <w:p w:rsidR="003D03E5" w:rsidRPr="00983C14" w:rsidRDefault="003D03E5" w:rsidP="00EA594A">
            <w:pPr>
              <w:contextualSpacing/>
              <w:rPr>
                <w:rFonts w:ascii="Arial" w:hAnsi="Arial" w:cs="Arial"/>
                <w:b/>
                <w:sz w:val="16"/>
                <w:szCs w:val="16"/>
              </w:rPr>
            </w:pPr>
          </w:p>
        </w:tc>
        <w:tc>
          <w:tcPr>
            <w:tcW w:w="1701" w:type="dxa"/>
            <w:gridSpan w:val="2"/>
            <w:vMerge/>
            <w:tcMar>
              <w:left w:w="28" w:type="dxa"/>
              <w:right w:w="28" w:type="dxa"/>
            </w:tcMar>
          </w:tcPr>
          <w:p w:rsidR="003D03E5" w:rsidRPr="00983C14" w:rsidRDefault="003D03E5" w:rsidP="00EA594A">
            <w:pPr>
              <w:contextualSpacing/>
              <w:rPr>
                <w:rFonts w:ascii="Arial" w:hAnsi="Arial" w:cs="Arial"/>
                <w:b/>
                <w:sz w:val="16"/>
                <w:szCs w:val="16"/>
              </w:rPr>
            </w:pPr>
          </w:p>
        </w:tc>
        <w:tc>
          <w:tcPr>
            <w:tcW w:w="661" w:type="dxa"/>
            <w:vMerge/>
            <w:tcMar>
              <w:left w:w="28" w:type="dxa"/>
              <w:right w:w="28" w:type="dxa"/>
            </w:tcMar>
          </w:tcPr>
          <w:p w:rsidR="003D03E5" w:rsidRPr="00983C14" w:rsidRDefault="003D03E5" w:rsidP="00EA594A">
            <w:pPr>
              <w:contextualSpacing/>
              <w:rPr>
                <w:rFonts w:ascii="Arial" w:hAnsi="Arial" w:cs="Arial"/>
                <w:b/>
                <w:sz w:val="16"/>
                <w:szCs w:val="16"/>
              </w:rPr>
            </w:pPr>
          </w:p>
        </w:tc>
        <w:tc>
          <w:tcPr>
            <w:tcW w:w="581" w:type="dxa"/>
            <w:gridSpan w:val="3"/>
            <w:tcMar>
              <w:left w:w="28" w:type="dxa"/>
              <w:right w:w="28" w:type="dxa"/>
            </w:tcMar>
            <w:vAlign w:val="center"/>
          </w:tcPr>
          <w:p w:rsidR="003D03E5" w:rsidRPr="00983C14" w:rsidRDefault="003D03E5" w:rsidP="00EA594A">
            <w:pPr>
              <w:pStyle w:val="ConsPlusNormal"/>
              <w:ind w:firstLine="0"/>
              <w:contextualSpacing/>
              <w:jc w:val="center"/>
              <w:rPr>
                <w:b/>
                <w:sz w:val="16"/>
                <w:szCs w:val="16"/>
              </w:rPr>
            </w:pPr>
            <w:r w:rsidRPr="00983C14">
              <w:rPr>
                <w:b/>
                <w:sz w:val="16"/>
                <w:szCs w:val="16"/>
              </w:rPr>
              <w:t>2020</w:t>
            </w:r>
          </w:p>
        </w:tc>
        <w:tc>
          <w:tcPr>
            <w:tcW w:w="567" w:type="dxa"/>
            <w:gridSpan w:val="3"/>
            <w:tcMar>
              <w:left w:w="28" w:type="dxa"/>
              <w:right w:w="28" w:type="dxa"/>
            </w:tcMar>
            <w:vAlign w:val="center"/>
          </w:tcPr>
          <w:p w:rsidR="003D03E5" w:rsidRPr="00983C14" w:rsidRDefault="003D03E5" w:rsidP="00EA594A">
            <w:pPr>
              <w:pStyle w:val="ConsPlusNormal"/>
              <w:ind w:firstLine="0"/>
              <w:contextualSpacing/>
              <w:jc w:val="center"/>
              <w:rPr>
                <w:b/>
                <w:sz w:val="16"/>
                <w:szCs w:val="16"/>
              </w:rPr>
            </w:pPr>
            <w:r w:rsidRPr="00983C14">
              <w:rPr>
                <w:b/>
                <w:sz w:val="16"/>
                <w:szCs w:val="16"/>
              </w:rPr>
              <w:t>2021</w:t>
            </w:r>
          </w:p>
        </w:tc>
        <w:tc>
          <w:tcPr>
            <w:tcW w:w="567" w:type="dxa"/>
            <w:gridSpan w:val="2"/>
            <w:tcMar>
              <w:left w:w="28" w:type="dxa"/>
              <w:right w:w="28" w:type="dxa"/>
            </w:tcMar>
            <w:vAlign w:val="center"/>
          </w:tcPr>
          <w:p w:rsidR="003D03E5" w:rsidRPr="00983C14" w:rsidRDefault="003D03E5" w:rsidP="00EA594A">
            <w:pPr>
              <w:pStyle w:val="ConsPlusNormal"/>
              <w:ind w:firstLine="0"/>
              <w:contextualSpacing/>
              <w:jc w:val="center"/>
              <w:rPr>
                <w:b/>
                <w:sz w:val="16"/>
                <w:szCs w:val="16"/>
              </w:rPr>
            </w:pPr>
            <w:r w:rsidRPr="00983C14">
              <w:rPr>
                <w:b/>
                <w:sz w:val="16"/>
                <w:szCs w:val="16"/>
              </w:rPr>
              <w:t>2022</w:t>
            </w:r>
          </w:p>
        </w:tc>
        <w:tc>
          <w:tcPr>
            <w:tcW w:w="567" w:type="dxa"/>
            <w:gridSpan w:val="2"/>
            <w:tcMar>
              <w:left w:w="28" w:type="dxa"/>
              <w:right w:w="28" w:type="dxa"/>
            </w:tcMar>
            <w:vAlign w:val="center"/>
          </w:tcPr>
          <w:p w:rsidR="003D03E5" w:rsidRPr="00983C14" w:rsidRDefault="003D03E5" w:rsidP="00EA594A">
            <w:pPr>
              <w:pStyle w:val="ConsPlusNormal"/>
              <w:ind w:firstLine="0"/>
              <w:contextualSpacing/>
              <w:jc w:val="center"/>
              <w:rPr>
                <w:b/>
                <w:sz w:val="16"/>
                <w:szCs w:val="16"/>
              </w:rPr>
            </w:pPr>
            <w:r w:rsidRPr="00983C14">
              <w:rPr>
                <w:b/>
                <w:sz w:val="16"/>
                <w:szCs w:val="16"/>
              </w:rPr>
              <w:t>2023</w:t>
            </w:r>
          </w:p>
        </w:tc>
        <w:tc>
          <w:tcPr>
            <w:tcW w:w="567" w:type="dxa"/>
            <w:gridSpan w:val="2"/>
            <w:tcMar>
              <w:left w:w="28" w:type="dxa"/>
              <w:right w:w="28" w:type="dxa"/>
            </w:tcMar>
            <w:vAlign w:val="center"/>
          </w:tcPr>
          <w:p w:rsidR="003D03E5" w:rsidRPr="00983C14" w:rsidRDefault="003D03E5" w:rsidP="00EA594A">
            <w:pPr>
              <w:pStyle w:val="ConsPlusNormal"/>
              <w:ind w:firstLine="0"/>
              <w:contextualSpacing/>
              <w:jc w:val="center"/>
              <w:rPr>
                <w:b/>
                <w:sz w:val="16"/>
                <w:szCs w:val="16"/>
              </w:rPr>
            </w:pPr>
            <w:r w:rsidRPr="00983C14">
              <w:rPr>
                <w:b/>
                <w:sz w:val="16"/>
                <w:szCs w:val="16"/>
              </w:rPr>
              <w:t>2024</w:t>
            </w:r>
          </w:p>
        </w:tc>
      </w:tr>
      <w:tr w:rsidR="003D03E5" w:rsidRPr="00983C14" w:rsidTr="003D03E5">
        <w:trPr>
          <w:gridBefore w:val="1"/>
          <w:wBefore w:w="80" w:type="dxa"/>
          <w:tblHeader/>
        </w:trPr>
        <w:tc>
          <w:tcPr>
            <w:tcW w:w="330" w:type="dxa"/>
            <w:gridSpan w:val="2"/>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1</w:t>
            </w:r>
          </w:p>
        </w:tc>
        <w:tc>
          <w:tcPr>
            <w:tcW w:w="4394" w:type="dxa"/>
            <w:gridSpan w:val="2"/>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2</w:t>
            </w:r>
          </w:p>
        </w:tc>
        <w:tc>
          <w:tcPr>
            <w:tcW w:w="958" w:type="dxa"/>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3</w:t>
            </w:r>
          </w:p>
        </w:tc>
        <w:tc>
          <w:tcPr>
            <w:tcW w:w="601" w:type="dxa"/>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4</w:t>
            </w:r>
          </w:p>
        </w:tc>
        <w:tc>
          <w:tcPr>
            <w:tcW w:w="1701" w:type="dxa"/>
            <w:gridSpan w:val="2"/>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5</w:t>
            </w:r>
          </w:p>
        </w:tc>
        <w:tc>
          <w:tcPr>
            <w:tcW w:w="675" w:type="dxa"/>
            <w:gridSpan w:val="2"/>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6</w:t>
            </w:r>
          </w:p>
        </w:tc>
        <w:tc>
          <w:tcPr>
            <w:tcW w:w="567" w:type="dxa"/>
            <w:gridSpan w:val="2"/>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7</w:t>
            </w:r>
          </w:p>
        </w:tc>
        <w:tc>
          <w:tcPr>
            <w:tcW w:w="567" w:type="dxa"/>
            <w:gridSpan w:val="3"/>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8</w:t>
            </w:r>
          </w:p>
        </w:tc>
        <w:tc>
          <w:tcPr>
            <w:tcW w:w="567" w:type="dxa"/>
            <w:gridSpan w:val="2"/>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9</w:t>
            </w:r>
          </w:p>
        </w:tc>
        <w:tc>
          <w:tcPr>
            <w:tcW w:w="567" w:type="dxa"/>
            <w:gridSpan w:val="2"/>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10</w:t>
            </w:r>
          </w:p>
        </w:tc>
        <w:tc>
          <w:tcPr>
            <w:tcW w:w="567" w:type="dxa"/>
            <w:gridSpan w:val="2"/>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11</w:t>
            </w:r>
          </w:p>
        </w:tc>
      </w:tr>
      <w:tr w:rsidR="003D03E5" w:rsidRPr="00983C14" w:rsidTr="003D03E5">
        <w:trPr>
          <w:gridBefore w:val="1"/>
          <w:wBefore w:w="80" w:type="dxa"/>
        </w:trPr>
        <w:tc>
          <w:tcPr>
            <w:tcW w:w="330" w:type="dxa"/>
            <w:gridSpan w:val="2"/>
            <w:tcMar>
              <w:left w:w="28" w:type="dxa"/>
              <w:right w:w="28" w:type="dxa"/>
            </w:tcMar>
          </w:tcPr>
          <w:p w:rsidR="003D03E5" w:rsidRPr="00983C14" w:rsidRDefault="003D03E5" w:rsidP="00EA594A">
            <w:pPr>
              <w:pStyle w:val="ConsPlusNormal"/>
              <w:ind w:firstLine="0"/>
              <w:contextualSpacing/>
              <w:jc w:val="center"/>
              <w:outlineLvl w:val="3"/>
              <w:rPr>
                <w:sz w:val="16"/>
                <w:szCs w:val="16"/>
              </w:rPr>
            </w:pPr>
            <w:r w:rsidRPr="00983C14">
              <w:rPr>
                <w:sz w:val="16"/>
                <w:szCs w:val="16"/>
              </w:rPr>
              <w:t>1.</w:t>
            </w:r>
          </w:p>
        </w:tc>
        <w:tc>
          <w:tcPr>
            <w:tcW w:w="11164" w:type="dxa"/>
            <w:gridSpan w:val="19"/>
            <w:tcMar>
              <w:left w:w="28" w:type="dxa"/>
              <w:right w:w="28" w:type="dxa"/>
            </w:tcMar>
          </w:tcPr>
          <w:p w:rsidR="003D03E5" w:rsidRPr="00983C14" w:rsidRDefault="003D03E5" w:rsidP="00EA594A">
            <w:pPr>
              <w:pStyle w:val="ConsPlusNormal"/>
              <w:ind w:firstLine="0"/>
              <w:contextualSpacing/>
              <w:rPr>
                <w:sz w:val="16"/>
                <w:szCs w:val="16"/>
              </w:rPr>
            </w:pPr>
            <w:r w:rsidRPr="00983C14">
              <w:rPr>
                <w:sz w:val="16"/>
                <w:szCs w:val="16"/>
              </w:rPr>
              <w:t>Задача 1. Обеспечение долгосрочной сбалансированности и устойчивости бю</w:t>
            </w:r>
            <w:r w:rsidRPr="00983C14">
              <w:rPr>
                <w:sz w:val="16"/>
                <w:szCs w:val="16"/>
              </w:rPr>
              <w:t>д</w:t>
            </w:r>
            <w:r w:rsidRPr="00983C14">
              <w:rPr>
                <w:sz w:val="16"/>
                <w:szCs w:val="16"/>
              </w:rPr>
              <w:t>жетной системы</w:t>
            </w:r>
          </w:p>
        </w:tc>
      </w:tr>
      <w:tr w:rsidR="003D03E5" w:rsidRPr="00983C14" w:rsidTr="003D03E5">
        <w:trPr>
          <w:gridBefore w:val="1"/>
          <w:wBefore w:w="80" w:type="dxa"/>
        </w:trPr>
        <w:tc>
          <w:tcPr>
            <w:tcW w:w="330" w:type="dxa"/>
            <w:gridSpan w:val="2"/>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1.1.</w:t>
            </w:r>
          </w:p>
        </w:tc>
        <w:tc>
          <w:tcPr>
            <w:tcW w:w="4394" w:type="dxa"/>
            <w:gridSpan w:val="2"/>
            <w:tcMar>
              <w:left w:w="28" w:type="dxa"/>
              <w:right w:w="28" w:type="dxa"/>
            </w:tcMar>
          </w:tcPr>
          <w:p w:rsidR="003D03E5" w:rsidRPr="00983C14" w:rsidRDefault="003D03E5" w:rsidP="00EA594A">
            <w:pPr>
              <w:pStyle w:val="ConsPlusNormal"/>
              <w:ind w:firstLine="0"/>
              <w:contextualSpacing/>
              <w:rPr>
                <w:sz w:val="16"/>
                <w:szCs w:val="16"/>
              </w:rPr>
            </w:pPr>
            <w:r w:rsidRPr="00983C14">
              <w:rPr>
                <w:sz w:val="16"/>
                <w:szCs w:val="16"/>
              </w:rPr>
              <w:t>Снижение уровня долговой нагрузки на бюджет муниц</w:t>
            </w:r>
            <w:r w:rsidRPr="00983C14">
              <w:rPr>
                <w:sz w:val="16"/>
                <w:szCs w:val="16"/>
              </w:rPr>
              <w:t>и</w:t>
            </w:r>
            <w:r w:rsidRPr="00983C14">
              <w:rPr>
                <w:sz w:val="16"/>
                <w:szCs w:val="16"/>
              </w:rPr>
              <w:t>пального района и оптимизация структуры муниципал</w:t>
            </w:r>
            <w:r w:rsidRPr="00983C14">
              <w:rPr>
                <w:sz w:val="16"/>
                <w:szCs w:val="16"/>
              </w:rPr>
              <w:t>ь</w:t>
            </w:r>
            <w:r w:rsidRPr="00983C14">
              <w:rPr>
                <w:sz w:val="16"/>
                <w:szCs w:val="16"/>
              </w:rPr>
              <w:t>ного долга района</w:t>
            </w:r>
          </w:p>
        </w:tc>
        <w:tc>
          <w:tcPr>
            <w:tcW w:w="958" w:type="dxa"/>
            <w:tcMar>
              <w:left w:w="28" w:type="dxa"/>
              <w:right w:w="28" w:type="dxa"/>
            </w:tcMar>
          </w:tcPr>
          <w:p w:rsidR="003D03E5" w:rsidRPr="00983C14" w:rsidRDefault="003D03E5" w:rsidP="00EA594A">
            <w:pPr>
              <w:pStyle w:val="ConsPlusNormal"/>
              <w:ind w:firstLine="0"/>
              <w:contextualSpacing/>
              <w:rPr>
                <w:sz w:val="16"/>
                <w:szCs w:val="16"/>
              </w:rPr>
            </w:pPr>
            <w:r w:rsidRPr="00983C14">
              <w:rPr>
                <w:sz w:val="16"/>
                <w:szCs w:val="16"/>
              </w:rPr>
              <w:t>комитет фина</w:t>
            </w:r>
            <w:r w:rsidRPr="00983C14">
              <w:rPr>
                <w:sz w:val="16"/>
                <w:szCs w:val="16"/>
              </w:rPr>
              <w:t>н</w:t>
            </w:r>
            <w:r w:rsidRPr="00983C14">
              <w:rPr>
                <w:sz w:val="16"/>
                <w:szCs w:val="16"/>
              </w:rPr>
              <w:t>сов</w:t>
            </w:r>
          </w:p>
        </w:tc>
        <w:tc>
          <w:tcPr>
            <w:tcW w:w="601" w:type="dxa"/>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2020 - 2024 годы</w:t>
            </w:r>
          </w:p>
        </w:tc>
        <w:tc>
          <w:tcPr>
            <w:tcW w:w="1701" w:type="dxa"/>
            <w:gridSpan w:val="2"/>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2.1, 2.3</w:t>
            </w:r>
          </w:p>
        </w:tc>
        <w:tc>
          <w:tcPr>
            <w:tcW w:w="675" w:type="dxa"/>
            <w:gridSpan w:val="2"/>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w:t>
            </w:r>
          </w:p>
        </w:tc>
        <w:tc>
          <w:tcPr>
            <w:tcW w:w="567" w:type="dxa"/>
            <w:gridSpan w:val="2"/>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w:t>
            </w:r>
          </w:p>
        </w:tc>
        <w:tc>
          <w:tcPr>
            <w:tcW w:w="567" w:type="dxa"/>
            <w:gridSpan w:val="3"/>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w:t>
            </w:r>
          </w:p>
        </w:tc>
        <w:tc>
          <w:tcPr>
            <w:tcW w:w="525" w:type="dxa"/>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w:t>
            </w:r>
          </w:p>
        </w:tc>
        <w:tc>
          <w:tcPr>
            <w:tcW w:w="609" w:type="dxa"/>
            <w:gridSpan w:val="3"/>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w:t>
            </w:r>
          </w:p>
        </w:tc>
        <w:tc>
          <w:tcPr>
            <w:tcW w:w="567" w:type="dxa"/>
            <w:gridSpan w:val="2"/>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w:t>
            </w:r>
          </w:p>
        </w:tc>
      </w:tr>
      <w:tr w:rsidR="003D03E5" w:rsidRPr="00983C14" w:rsidTr="003D03E5">
        <w:trPr>
          <w:gridBefore w:val="1"/>
          <w:wBefore w:w="80" w:type="dxa"/>
        </w:trPr>
        <w:tc>
          <w:tcPr>
            <w:tcW w:w="330" w:type="dxa"/>
            <w:gridSpan w:val="2"/>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1.2.</w:t>
            </w:r>
          </w:p>
        </w:tc>
        <w:tc>
          <w:tcPr>
            <w:tcW w:w="4394" w:type="dxa"/>
            <w:gridSpan w:val="2"/>
            <w:tcMar>
              <w:left w:w="28" w:type="dxa"/>
              <w:right w:w="28" w:type="dxa"/>
            </w:tcMar>
          </w:tcPr>
          <w:p w:rsidR="003D03E5" w:rsidRPr="00983C14" w:rsidRDefault="003D03E5" w:rsidP="00EA594A">
            <w:pPr>
              <w:pStyle w:val="ConsPlusNormal"/>
              <w:ind w:firstLine="0"/>
              <w:contextualSpacing/>
              <w:rPr>
                <w:sz w:val="16"/>
                <w:szCs w:val="16"/>
              </w:rPr>
            </w:pPr>
            <w:r w:rsidRPr="00983C14">
              <w:rPr>
                <w:sz w:val="16"/>
                <w:szCs w:val="16"/>
              </w:rPr>
              <w:t>Проведение комплексного анализа результатов пров</w:t>
            </w:r>
            <w:r w:rsidRPr="00983C14">
              <w:rPr>
                <w:sz w:val="16"/>
                <w:szCs w:val="16"/>
              </w:rPr>
              <w:t>е</w:t>
            </w:r>
            <w:r w:rsidRPr="00983C14">
              <w:rPr>
                <w:sz w:val="16"/>
                <w:szCs w:val="16"/>
              </w:rPr>
              <w:t>денных муниципальных закупок с целью уст</w:t>
            </w:r>
            <w:r w:rsidRPr="00983C14">
              <w:rPr>
                <w:sz w:val="16"/>
                <w:szCs w:val="16"/>
              </w:rPr>
              <w:t>а</w:t>
            </w:r>
            <w:r w:rsidRPr="00983C14">
              <w:rPr>
                <w:sz w:val="16"/>
                <w:szCs w:val="16"/>
              </w:rPr>
              <w:t>новления причин, способствующих максимально эффективному использованию средств бюджета муниципального ра</w:t>
            </w:r>
            <w:r w:rsidRPr="00983C14">
              <w:rPr>
                <w:sz w:val="16"/>
                <w:szCs w:val="16"/>
              </w:rPr>
              <w:t>й</w:t>
            </w:r>
            <w:r w:rsidRPr="00983C14">
              <w:rPr>
                <w:sz w:val="16"/>
                <w:szCs w:val="16"/>
              </w:rPr>
              <w:t>она</w:t>
            </w:r>
          </w:p>
        </w:tc>
        <w:tc>
          <w:tcPr>
            <w:tcW w:w="958" w:type="dxa"/>
            <w:tcMar>
              <w:left w:w="28" w:type="dxa"/>
              <w:right w:w="28" w:type="dxa"/>
            </w:tcMar>
          </w:tcPr>
          <w:p w:rsidR="003D03E5" w:rsidRPr="00983C14" w:rsidRDefault="003D03E5" w:rsidP="00EA594A">
            <w:pPr>
              <w:pStyle w:val="ConsPlusNormal"/>
              <w:ind w:firstLine="0"/>
              <w:contextualSpacing/>
              <w:rPr>
                <w:sz w:val="16"/>
                <w:szCs w:val="16"/>
              </w:rPr>
            </w:pPr>
            <w:r w:rsidRPr="00983C14">
              <w:rPr>
                <w:sz w:val="16"/>
                <w:szCs w:val="16"/>
              </w:rPr>
              <w:t>Админис</w:t>
            </w:r>
            <w:r w:rsidRPr="00983C14">
              <w:rPr>
                <w:sz w:val="16"/>
                <w:szCs w:val="16"/>
              </w:rPr>
              <w:t>т</w:t>
            </w:r>
            <w:r w:rsidRPr="00983C14">
              <w:rPr>
                <w:sz w:val="16"/>
                <w:szCs w:val="16"/>
              </w:rPr>
              <w:t>рация Ва</w:t>
            </w:r>
            <w:r w:rsidRPr="00983C14">
              <w:rPr>
                <w:sz w:val="16"/>
                <w:szCs w:val="16"/>
              </w:rPr>
              <w:t>л</w:t>
            </w:r>
            <w:r w:rsidRPr="00983C14">
              <w:rPr>
                <w:sz w:val="16"/>
                <w:szCs w:val="16"/>
              </w:rPr>
              <w:t>дайского муниц</w:t>
            </w:r>
            <w:r w:rsidRPr="00983C14">
              <w:rPr>
                <w:sz w:val="16"/>
                <w:szCs w:val="16"/>
              </w:rPr>
              <w:t>и</w:t>
            </w:r>
            <w:r w:rsidRPr="00983C14">
              <w:rPr>
                <w:sz w:val="16"/>
                <w:szCs w:val="16"/>
              </w:rPr>
              <w:t>пального ра</w:t>
            </w:r>
            <w:r w:rsidRPr="00983C14">
              <w:rPr>
                <w:sz w:val="16"/>
                <w:szCs w:val="16"/>
              </w:rPr>
              <w:t>й</w:t>
            </w:r>
            <w:r w:rsidRPr="00983C14">
              <w:rPr>
                <w:sz w:val="16"/>
                <w:szCs w:val="16"/>
              </w:rPr>
              <w:t>она</w:t>
            </w:r>
          </w:p>
        </w:tc>
        <w:tc>
          <w:tcPr>
            <w:tcW w:w="601" w:type="dxa"/>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2020 - 2024 годы</w:t>
            </w:r>
          </w:p>
        </w:tc>
        <w:tc>
          <w:tcPr>
            <w:tcW w:w="1701" w:type="dxa"/>
            <w:gridSpan w:val="2"/>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2.4</w:t>
            </w:r>
          </w:p>
        </w:tc>
        <w:tc>
          <w:tcPr>
            <w:tcW w:w="675" w:type="dxa"/>
            <w:gridSpan w:val="2"/>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w:t>
            </w:r>
          </w:p>
        </w:tc>
        <w:tc>
          <w:tcPr>
            <w:tcW w:w="567" w:type="dxa"/>
            <w:gridSpan w:val="2"/>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w:t>
            </w:r>
          </w:p>
        </w:tc>
        <w:tc>
          <w:tcPr>
            <w:tcW w:w="567" w:type="dxa"/>
            <w:gridSpan w:val="3"/>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w:t>
            </w:r>
          </w:p>
        </w:tc>
        <w:tc>
          <w:tcPr>
            <w:tcW w:w="525" w:type="dxa"/>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w:t>
            </w:r>
          </w:p>
        </w:tc>
        <w:tc>
          <w:tcPr>
            <w:tcW w:w="609" w:type="dxa"/>
            <w:gridSpan w:val="3"/>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w:t>
            </w:r>
          </w:p>
        </w:tc>
        <w:tc>
          <w:tcPr>
            <w:tcW w:w="567" w:type="dxa"/>
            <w:gridSpan w:val="2"/>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w:t>
            </w:r>
          </w:p>
        </w:tc>
      </w:tr>
      <w:tr w:rsidR="003D03E5" w:rsidRPr="00983C14" w:rsidTr="003D03E5">
        <w:trPr>
          <w:gridBefore w:val="1"/>
          <w:wBefore w:w="80" w:type="dxa"/>
        </w:trPr>
        <w:tc>
          <w:tcPr>
            <w:tcW w:w="330" w:type="dxa"/>
            <w:gridSpan w:val="2"/>
            <w:tcMar>
              <w:left w:w="28" w:type="dxa"/>
              <w:right w:w="28" w:type="dxa"/>
            </w:tcMar>
          </w:tcPr>
          <w:p w:rsidR="003D03E5" w:rsidRPr="00983C14" w:rsidRDefault="003D03E5" w:rsidP="00EA594A">
            <w:pPr>
              <w:pStyle w:val="ConsPlusNormal"/>
              <w:ind w:firstLine="0"/>
              <w:contextualSpacing/>
              <w:jc w:val="center"/>
              <w:outlineLvl w:val="3"/>
              <w:rPr>
                <w:sz w:val="16"/>
                <w:szCs w:val="16"/>
              </w:rPr>
            </w:pPr>
            <w:r w:rsidRPr="00983C14">
              <w:rPr>
                <w:sz w:val="16"/>
                <w:szCs w:val="16"/>
              </w:rPr>
              <w:t>2.</w:t>
            </w:r>
          </w:p>
        </w:tc>
        <w:tc>
          <w:tcPr>
            <w:tcW w:w="11164" w:type="dxa"/>
            <w:gridSpan w:val="19"/>
            <w:tcMar>
              <w:left w:w="28" w:type="dxa"/>
              <w:right w:w="28" w:type="dxa"/>
            </w:tcMar>
          </w:tcPr>
          <w:p w:rsidR="003D03E5" w:rsidRPr="00983C14" w:rsidRDefault="003D03E5" w:rsidP="00EA594A">
            <w:pPr>
              <w:pStyle w:val="ConsPlusNormal"/>
              <w:ind w:firstLine="0"/>
              <w:contextualSpacing/>
              <w:rPr>
                <w:sz w:val="16"/>
                <w:szCs w:val="16"/>
              </w:rPr>
            </w:pPr>
            <w:r w:rsidRPr="00983C14">
              <w:rPr>
                <w:sz w:val="16"/>
                <w:szCs w:val="16"/>
              </w:rPr>
              <w:t>Задача 2. Развитие программно-целевых принципов организации деятельности органов местного самоуправления Валдайского муниципал</w:t>
            </w:r>
            <w:r w:rsidRPr="00983C14">
              <w:rPr>
                <w:sz w:val="16"/>
                <w:szCs w:val="16"/>
              </w:rPr>
              <w:t>ь</w:t>
            </w:r>
            <w:r w:rsidRPr="00983C14">
              <w:rPr>
                <w:sz w:val="16"/>
                <w:szCs w:val="16"/>
              </w:rPr>
              <w:t>ного ра</w:t>
            </w:r>
            <w:r w:rsidRPr="00983C14">
              <w:rPr>
                <w:sz w:val="16"/>
                <w:szCs w:val="16"/>
              </w:rPr>
              <w:t>й</w:t>
            </w:r>
            <w:r w:rsidRPr="00983C14">
              <w:rPr>
                <w:sz w:val="16"/>
                <w:szCs w:val="16"/>
              </w:rPr>
              <w:t>она</w:t>
            </w:r>
          </w:p>
        </w:tc>
      </w:tr>
      <w:tr w:rsidR="003D03E5" w:rsidRPr="00983C14" w:rsidTr="003D03E5">
        <w:trPr>
          <w:gridBefore w:val="1"/>
          <w:wBefore w:w="80" w:type="dxa"/>
        </w:trPr>
        <w:tc>
          <w:tcPr>
            <w:tcW w:w="330" w:type="dxa"/>
            <w:gridSpan w:val="2"/>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2.1.</w:t>
            </w:r>
          </w:p>
        </w:tc>
        <w:tc>
          <w:tcPr>
            <w:tcW w:w="4394" w:type="dxa"/>
            <w:gridSpan w:val="2"/>
            <w:tcMar>
              <w:left w:w="28" w:type="dxa"/>
              <w:right w:w="28" w:type="dxa"/>
            </w:tcMar>
          </w:tcPr>
          <w:p w:rsidR="003D03E5" w:rsidRPr="00983C14" w:rsidRDefault="003D03E5" w:rsidP="00EA594A">
            <w:pPr>
              <w:pStyle w:val="ConsPlusNormal"/>
              <w:ind w:firstLine="0"/>
              <w:contextualSpacing/>
              <w:rPr>
                <w:sz w:val="16"/>
                <w:szCs w:val="16"/>
              </w:rPr>
            </w:pPr>
            <w:r w:rsidRPr="00983C14">
              <w:rPr>
                <w:sz w:val="16"/>
                <w:szCs w:val="16"/>
              </w:rPr>
              <w:t>Проведение оценки эффективности реализации муниц</w:t>
            </w:r>
            <w:r w:rsidRPr="00983C14">
              <w:rPr>
                <w:sz w:val="16"/>
                <w:szCs w:val="16"/>
              </w:rPr>
              <w:t>и</w:t>
            </w:r>
            <w:r w:rsidRPr="00983C14">
              <w:rPr>
                <w:sz w:val="16"/>
                <w:szCs w:val="16"/>
              </w:rPr>
              <w:t>пальных программ Валда</w:t>
            </w:r>
            <w:r w:rsidRPr="00983C14">
              <w:rPr>
                <w:sz w:val="16"/>
                <w:szCs w:val="16"/>
              </w:rPr>
              <w:t>й</w:t>
            </w:r>
            <w:r w:rsidRPr="00983C14">
              <w:rPr>
                <w:sz w:val="16"/>
                <w:szCs w:val="16"/>
              </w:rPr>
              <w:t>ского района</w:t>
            </w:r>
          </w:p>
        </w:tc>
        <w:tc>
          <w:tcPr>
            <w:tcW w:w="958" w:type="dxa"/>
            <w:tcMar>
              <w:left w:w="28" w:type="dxa"/>
              <w:right w:w="28" w:type="dxa"/>
            </w:tcMar>
          </w:tcPr>
          <w:p w:rsidR="003D03E5" w:rsidRPr="00983C14" w:rsidRDefault="003D03E5" w:rsidP="00EA594A">
            <w:pPr>
              <w:pStyle w:val="ConsPlusNormal"/>
              <w:ind w:firstLine="0"/>
              <w:contextualSpacing/>
              <w:rPr>
                <w:sz w:val="16"/>
                <w:szCs w:val="16"/>
              </w:rPr>
            </w:pPr>
            <w:r w:rsidRPr="00983C14">
              <w:rPr>
                <w:sz w:val="16"/>
                <w:szCs w:val="16"/>
              </w:rPr>
              <w:t>комитет экономич</w:t>
            </w:r>
            <w:r w:rsidRPr="00983C14">
              <w:rPr>
                <w:sz w:val="16"/>
                <w:szCs w:val="16"/>
              </w:rPr>
              <w:t>е</w:t>
            </w:r>
            <w:r w:rsidRPr="00983C14">
              <w:rPr>
                <w:sz w:val="16"/>
                <w:szCs w:val="16"/>
              </w:rPr>
              <w:t>ского ра</w:t>
            </w:r>
            <w:r w:rsidRPr="00983C14">
              <w:rPr>
                <w:sz w:val="16"/>
                <w:szCs w:val="16"/>
              </w:rPr>
              <w:t>з</w:t>
            </w:r>
            <w:r w:rsidRPr="00983C14">
              <w:rPr>
                <w:sz w:val="16"/>
                <w:szCs w:val="16"/>
              </w:rPr>
              <w:t>вития</w:t>
            </w:r>
          </w:p>
        </w:tc>
        <w:tc>
          <w:tcPr>
            <w:tcW w:w="601" w:type="dxa"/>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2020 - 2024 годы</w:t>
            </w:r>
          </w:p>
        </w:tc>
        <w:tc>
          <w:tcPr>
            <w:tcW w:w="1701" w:type="dxa"/>
            <w:gridSpan w:val="2"/>
            <w:tcMar>
              <w:left w:w="28" w:type="dxa"/>
              <w:right w:w="28" w:type="dxa"/>
            </w:tcMar>
          </w:tcPr>
          <w:p w:rsidR="003D03E5" w:rsidRPr="00983C14" w:rsidRDefault="003D03E5" w:rsidP="00EA594A">
            <w:pPr>
              <w:pStyle w:val="ConsPlusNormal"/>
              <w:ind w:firstLine="0"/>
              <w:contextualSpacing/>
              <w:jc w:val="center"/>
              <w:rPr>
                <w:sz w:val="16"/>
                <w:szCs w:val="16"/>
                <w:highlight w:val="cyan"/>
              </w:rPr>
            </w:pPr>
            <w:r w:rsidRPr="00983C14">
              <w:rPr>
                <w:sz w:val="16"/>
                <w:szCs w:val="16"/>
              </w:rPr>
              <w:t>2.5</w:t>
            </w:r>
          </w:p>
        </w:tc>
        <w:tc>
          <w:tcPr>
            <w:tcW w:w="675" w:type="dxa"/>
            <w:gridSpan w:val="2"/>
            <w:tcMar>
              <w:left w:w="28" w:type="dxa"/>
              <w:right w:w="28" w:type="dxa"/>
            </w:tcMar>
          </w:tcPr>
          <w:p w:rsidR="003D03E5" w:rsidRPr="00983C14" w:rsidRDefault="003D03E5" w:rsidP="00EA594A">
            <w:pPr>
              <w:pStyle w:val="ConsPlusNormal"/>
              <w:ind w:firstLine="0"/>
              <w:contextualSpacing/>
              <w:jc w:val="center"/>
              <w:rPr>
                <w:sz w:val="16"/>
                <w:szCs w:val="16"/>
              </w:rPr>
            </w:pPr>
          </w:p>
        </w:tc>
        <w:tc>
          <w:tcPr>
            <w:tcW w:w="567" w:type="dxa"/>
            <w:gridSpan w:val="2"/>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w:t>
            </w:r>
          </w:p>
          <w:p w:rsidR="003D03E5" w:rsidRPr="00983C14" w:rsidRDefault="003D03E5" w:rsidP="00EA594A">
            <w:pPr>
              <w:pStyle w:val="ConsPlusNormal"/>
              <w:ind w:firstLine="0"/>
              <w:contextualSpacing/>
              <w:jc w:val="center"/>
              <w:rPr>
                <w:sz w:val="16"/>
                <w:szCs w:val="16"/>
              </w:rPr>
            </w:pPr>
          </w:p>
        </w:tc>
        <w:tc>
          <w:tcPr>
            <w:tcW w:w="567" w:type="dxa"/>
            <w:gridSpan w:val="3"/>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w:t>
            </w:r>
          </w:p>
        </w:tc>
        <w:tc>
          <w:tcPr>
            <w:tcW w:w="525" w:type="dxa"/>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w:t>
            </w:r>
          </w:p>
        </w:tc>
        <w:tc>
          <w:tcPr>
            <w:tcW w:w="609" w:type="dxa"/>
            <w:gridSpan w:val="3"/>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w:t>
            </w:r>
          </w:p>
        </w:tc>
        <w:tc>
          <w:tcPr>
            <w:tcW w:w="567" w:type="dxa"/>
            <w:gridSpan w:val="2"/>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w:t>
            </w:r>
          </w:p>
        </w:tc>
      </w:tr>
      <w:tr w:rsidR="003D03E5" w:rsidRPr="00983C14" w:rsidTr="003D03E5">
        <w:trPr>
          <w:gridBefore w:val="1"/>
          <w:wBefore w:w="80" w:type="dxa"/>
        </w:trPr>
        <w:tc>
          <w:tcPr>
            <w:tcW w:w="330" w:type="dxa"/>
            <w:gridSpan w:val="2"/>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2.2.</w:t>
            </w:r>
          </w:p>
        </w:tc>
        <w:tc>
          <w:tcPr>
            <w:tcW w:w="4394" w:type="dxa"/>
            <w:gridSpan w:val="2"/>
            <w:tcMar>
              <w:left w:w="28" w:type="dxa"/>
              <w:right w:w="28" w:type="dxa"/>
            </w:tcMar>
          </w:tcPr>
          <w:p w:rsidR="003D03E5" w:rsidRPr="00983C14" w:rsidRDefault="003D03E5" w:rsidP="00EA594A">
            <w:pPr>
              <w:pStyle w:val="ConsPlusNormal"/>
              <w:ind w:firstLine="0"/>
              <w:contextualSpacing/>
              <w:rPr>
                <w:sz w:val="16"/>
                <w:szCs w:val="16"/>
              </w:rPr>
            </w:pPr>
            <w:r w:rsidRPr="00983C14">
              <w:rPr>
                <w:sz w:val="16"/>
                <w:szCs w:val="16"/>
              </w:rPr>
              <w:t>Формирование и публикация на официальном са</w:t>
            </w:r>
            <w:r w:rsidRPr="00983C14">
              <w:rPr>
                <w:sz w:val="16"/>
                <w:szCs w:val="16"/>
              </w:rPr>
              <w:t>й</w:t>
            </w:r>
            <w:r w:rsidRPr="00983C14">
              <w:rPr>
                <w:sz w:val="16"/>
                <w:szCs w:val="16"/>
              </w:rPr>
              <w:t>те Администрации Валда</w:t>
            </w:r>
            <w:r w:rsidRPr="00983C14">
              <w:rPr>
                <w:sz w:val="16"/>
                <w:szCs w:val="16"/>
              </w:rPr>
              <w:t>й</w:t>
            </w:r>
            <w:r w:rsidRPr="00983C14">
              <w:rPr>
                <w:sz w:val="16"/>
                <w:szCs w:val="16"/>
              </w:rPr>
              <w:t>ского муниципального района в информационно-телекоммун</w:t>
            </w:r>
            <w:r w:rsidRPr="00983C14">
              <w:rPr>
                <w:sz w:val="16"/>
                <w:szCs w:val="16"/>
              </w:rPr>
              <w:t>и</w:t>
            </w:r>
            <w:r w:rsidRPr="00983C14">
              <w:rPr>
                <w:sz w:val="16"/>
                <w:szCs w:val="16"/>
              </w:rPr>
              <w:t>кационной сети "Интернет" проекта бюджета муниц</w:t>
            </w:r>
            <w:r w:rsidRPr="00983C14">
              <w:rPr>
                <w:sz w:val="16"/>
                <w:szCs w:val="16"/>
              </w:rPr>
              <w:t>и</w:t>
            </w:r>
            <w:r w:rsidRPr="00983C14">
              <w:rPr>
                <w:sz w:val="16"/>
                <w:szCs w:val="16"/>
              </w:rPr>
              <w:t>пального района на очередной финансовый год и на план</w:t>
            </w:r>
            <w:r w:rsidRPr="00983C14">
              <w:rPr>
                <w:sz w:val="16"/>
                <w:szCs w:val="16"/>
              </w:rPr>
              <w:t>о</w:t>
            </w:r>
            <w:r w:rsidRPr="00983C14">
              <w:rPr>
                <w:sz w:val="16"/>
                <w:szCs w:val="16"/>
              </w:rPr>
              <w:t>вый период и годового отчета об исполнении бюджета муниципального района в до</w:t>
            </w:r>
            <w:r w:rsidRPr="00983C14">
              <w:rPr>
                <w:sz w:val="16"/>
                <w:szCs w:val="16"/>
              </w:rPr>
              <w:t>с</w:t>
            </w:r>
            <w:r w:rsidRPr="00983C14">
              <w:rPr>
                <w:sz w:val="16"/>
                <w:szCs w:val="16"/>
              </w:rPr>
              <w:t>тупной для гр</w:t>
            </w:r>
            <w:r w:rsidRPr="00983C14">
              <w:rPr>
                <w:sz w:val="16"/>
                <w:szCs w:val="16"/>
              </w:rPr>
              <w:t>а</w:t>
            </w:r>
            <w:r w:rsidRPr="00983C14">
              <w:rPr>
                <w:sz w:val="16"/>
                <w:szCs w:val="16"/>
              </w:rPr>
              <w:t>ждан форме</w:t>
            </w:r>
          </w:p>
        </w:tc>
        <w:tc>
          <w:tcPr>
            <w:tcW w:w="958" w:type="dxa"/>
            <w:tcMar>
              <w:left w:w="28" w:type="dxa"/>
              <w:right w:w="28" w:type="dxa"/>
            </w:tcMar>
          </w:tcPr>
          <w:p w:rsidR="003D03E5" w:rsidRPr="00983C14" w:rsidRDefault="003D03E5" w:rsidP="00EA594A">
            <w:pPr>
              <w:pStyle w:val="ConsPlusNormal"/>
              <w:ind w:firstLine="0"/>
              <w:contextualSpacing/>
              <w:rPr>
                <w:sz w:val="16"/>
                <w:szCs w:val="16"/>
              </w:rPr>
            </w:pPr>
            <w:r w:rsidRPr="00983C14">
              <w:rPr>
                <w:sz w:val="16"/>
                <w:szCs w:val="16"/>
              </w:rPr>
              <w:t>комитет фина</w:t>
            </w:r>
            <w:r w:rsidRPr="00983C14">
              <w:rPr>
                <w:sz w:val="16"/>
                <w:szCs w:val="16"/>
              </w:rPr>
              <w:t>н</w:t>
            </w:r>
            <w:r w:rsidRPr="00983C14">
              <w:rPr>
                <w:sz w:val="16"/>
                <w:szCs w:val="16"/>
              </w:rPr>
              <w:t>сов</w:t>
            </w:r>
          </w:p>
        </w:tc>
        <w:tc>
          <w:tcPr>
            <w:tcW w:w="601" w:type="dxa"/>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2020 - 2024 годы</w:t>
            </w:r>
          </w:p>
        </w:tc>
        <w:tc>
          <w:tcPr>
            <w:tcW w:w="1701" w:type="dxa"/>
            <w:gridSpan w:val="2"/>
            <w:tcMar>
              <w:left w:w="28" w:type="dxa"/>
              <w:right w:w="28" w:type="dxa"/>
            </w:tcMar>
          </w:tcPr>
          <w:p w:rsidR="003D03E5" w:rsidRPr="00983C14" w:rsidRDefault="003D03E5" w:rsidP="00EA594A">
            <w:pPr>
              <w:pStyle w:val="ConsPlusNormal"/>
              <w:ind w:firstLine="0"/>
              <w:contextualSpacing/>
              <w:jc w:val="center"/>
              <w:rPr>
                <w:color w:val="FF0000"/>
                <w:sz w:val="16"/>
                <w:szCs w:val="16"/>
                <w:highlight w:val="cyan"/>
              </w:rPr>
            </w:pPr>
            <w:r w:rsidRPr="00983C14">
              <w:rPr>
                <w:sz w:val="16"/>
                <w:szCs w:val="16"/>
              </w:rPr>
              <w:t>2.6</w:t>
            </w:r>
          </w:p>
        </w:tc>
        <w:tc>
          <w:tcPr>
            <w:tcW w:w="675" w:type="dxa"/>
            <w:gridSpan w:val="2"/>
            <w:tcMar>
              <w:left w:w="28" w:type="dxa"/>
              <w:right w:w="28" w:type="dxa"/>
            </w:tcMar>
          </w:tcPr>
          <w:p w:rsidR="003D03E5" w:rsidRPr="00983C14" w:rsidRDefault="003D03E5" w:rsidP="00EA594A">
            <w:pPr>
              <w:pStyle w:val="ConsPlusNormal"/>
              <w:ind w:firstLine="0"/>
              <w:contextualSpacing/>
              <w:jc w:val="center"/>
              <w:rPr>
                <w:sz w:val="16"/>
                <w:szCs w:val="16"/>
              </w:rPr>
            </w:pPr>
          </w:p>
        </w:tc>
        <w:tc>
          <w:tcPr>
            <w:tcW w:w="567" w:type="dxa"/>
            <w:gridSpan w:val="2"/>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w:t>
            </w:r>
          </w:p>
          <w:p w:rsidR="003D03E5" w:rsidRPr="00983C14" w:rsidRDefault="003D03E5" w:rsidP="00EA594A">
            <w:pPr>
              <w:pStyle w:val="ConsPlusNormal"/>
              <w:ind w:firstLine="0"/>
              <w:contextualSpacing/>
              <w:jc w:val="center"/>
              <w:rPr>
                <w:sz w:val="16"/>
                <w:szCs w:val="16"/>
              </w:rPr>
            </w:pPr>
          </w:p>
        </w:tc>
        <w:tc>
          <w:tcPr>
            <w:tcW w:w="567" w:type="dxa"/>
            <w:gridSpan w:val="3"/>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w:t>
            </w:r>
          </w:p>
        </w:tc>
        <w:tc>
          <w:tcPr>
            <w:tcW w:w="525" w:type="dxa"/>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w:t>
            </w:r>
          </w:p>
        </w:tc>
        <w:tc>
          <w:tcPr>
            <w:tcW w:w="609" w:type="dxa"/>
            <w:gridSpan w:val="3"/>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w:t>
            </w:r>
          </w:p>
        </w:tc>
        <w:tc>
          <w:tcPr>
            <w:tcW w:w="567" w:type="dxa"/>
            <w:gridSpan w:val="2"/>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w:t>
            </w:r>
          </w:p>
        </w:tc>
      </w:tr>
      <w:tr w:rsidR="003D03E5" w:rsidRPr="00983C14" w:rsidTr="003D03E5">
        <w:trPr>
          <w:gridBefore w:val="1"/>
          <w:wBefore w:w="80" w:type="dxa"/>
        </w:trPr>
        <w:tc>
          <w:tcPr>
            <w:tcW w:w="330" w:type="dxa"/>
            <w:gridSpan w:val="2"/>
            <w:tcMar>
              <w:left w:w="28" w:type="dxa"/>
              <w:right w:w="28" w:type="dxa"/>
            </w:tcMar>
          </w:tcPr>
          <w:p w:rsidR="003D03E5" w:rsidRPr="00983C14" w:rsidRDefault="003D03E5" w:rsidP="00EA594A">
            <w:pPr>
              <w:pStyle w:val="ConsPlusNormal"/>
              <w:ind w:firstLine="0"/>
              <w:contextualSpacing/>
              <w:jc w:val="center"/>
              <w:outlineLvl w:val="3"/>
              <w:rPr>
                <w:sz w:val="16"/>
                <w:szCs w:val="16"/>
              </w:rPr>
            </w:pPr>
            <w:r w:rsidRPr="00983C14">
              <w:rPr>
                <w:sz w:val="16"/>
                <w:szCs w:val="16"/>
              </w:rPr>
              <w:t>3.</w:t>
            </w:r>
          </w:p>
        </w:tc>
        <w:tc>
          <w:tcPr>
            <w:tcW w:w="11164" w:type="dxa"/>
            <w:gridSpan w:val="19"/>
            <w:tcMar>
              <w:left w:w="28" w:type="dxa"/>
              <w:right w:w="28" w:type="dxa"/>
            </w:tcMar>
          </w:tcPr>
          <w:p w:rsidR="003D03E5" w:rsidRPr="00983C14" w:rsidRDefault="003D03E5" w:rsidP="00EA594A">
            <w:pPr>
              <w:pStyle w:val="ConsPlusNormal"/>
              <w:ind w:firstLine="0"/>
              <w:contextualSpacing/>
              <w:rPr>
                <w:sz w:val="16"/>
                <w:szCs w:val="16"/>
              </w:rPr>
            </w:pPr>
            <w:r w:rsidRPr="00983C14">
              <w:rPr>
                <w:sz w:val="16"/>
                <w:szCs w:val="16"/>
              </w:rPr>
              <w:t>Задача 3. Развитие информационных систем управления муниципальными фина</w:t>
            </w:r>
            <w:r w:rsidRPr="00983C14">
              <w:rPr>
                <w:sz w:val="16"/>
                <w:szCs w:val="16"/>
              </w:rPr>
              <w:t>н</w:t>
            </w:r>
            <w:r w:rsidRPr="00983C14">
              <w:rPr>
                <w:sz w:val="16"/>
                <w:szCs w:val="16"/>
              </w:rPr>
              <w:t>сами</w:t>
            </w:r>
          </w:p>
        </w:tc>
      </w:tr>
      <w:tr w:rsidR="003D03E5" w:rsidRPr="00983C14" w:rsidTr="003D03E5">
        <w:trPr>
          <w:gridBefore w:val="1"/>
          <w:wBefore w:w="80" w:type="dxa"/>
        </w:trPr>
        <w:tc>
          <w:tcPr>
            <w:tcW w:w="330" w:type="dxa"/>
            <w:gridSpan w:val="2"/>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3.1.</w:t>
            </w:r>
          </w:p>
        </w:tc>
        <w:tc>
          <w:tcPr>
            <w:tcW w:w="4394" w:type="dxa"/>
            <w:gridSpan w:val="2"/>
            <w:tcMar>
              <w:left w:w="28" w:type="dxa"/>
              <w:right w:w="28" w:type="dxa"/>
            </w:tcMar>
          </w:tcPr>
          <w:p w:rsidR="003D03E5" w:rsidRPr="00983C14" w:rsidRDefault="003D03E5" w:rsidP="00EA594A">
            <w:pPr>
              <w:pStyle w:val="ConsPlusNormal"/>
              <w:ind w:firstLine="0"/>
              <w:contextualSpacing/>
              <w:rPr>
                <w:sz w:val="16"/>
                <w:szCs w:val="16"/>
              </w:rPr>
            </w:pPr>
            <w:r w:rsidRPr="00983C14">
              <w:rPr>
                <w:sz w:val="16"/>
                <w:szCs w:val="16"/>
              </w:rPr>
              <w:t>Лицензионное сопровождение программных пр</w:t>
            </w:r>
            <w:r w:rsidRPr="00983C14">
              <w:rPr>
                <w:sz w:val="16"/>
                <w:szCs w:val="16"/>
              </w:rPr>
              <w:t>о</w:t>
            </w:r>
            <w:r w:rsidRPr="00983C14">
              <w:rPr>
                <w:sz w:val="16"/>
                <w:szCs w:val="16"/>
              </w:rPr>
              <w:t>дуктов, установленных в комитете фина</w:t>
            </w:r>
            <w:r w:rsidRPr="00983C14">
              <w:rPr>
                <w:sz w:val="16"/>
                <w:szCs w:val="16"/>
              </w:rPr>
              <w:t>н</w:t>
            </w:r>
            <w:r w:rsidRPr="00983C14">
              <w:rPr>
                <w:sz w:val="16"/>
                <w:szCs w:val="16"/>
              </w:rPr>
              <w:t>сов</w:t>
            </w:r>
          </w:p>
        </w:tc>
        <w:tc>
          <w:tcPr>
            <w:tcW w:w="958" w:type="dxa"/>
            <w:tcMar>
              <w:left w:w="28" w:type="dxa"/>
              <w:right w:w="28" w:type="dxa"/>
            </w:tcMar>
          </w:tcPr>
          <w:p w:rsidR="003D03E5" w:rsidRPr="00983C14" w:rsidRDefault="003D03E5" w:rsidP="00EA594A">
            <w:pPr>
              <w:pStyle w:val="ConsPlusNormal"/>
              <w:ind w:firstLine="0"/>
              <w:contextualSpacing/>
              <w:rPr>
                <w:sz w:val="16"/>
                <w:szCs w:val="16"/>
              </w:rPr>
            </w:pPr>
            <w:r w:rsidRPr="00983C14">
              <w:rPr>
                <w:sz w:val="16"/>
                <w:szCs w:val="16"/>
              </w:rPr>
              <w:t>комитет фина</w:t>
            </w:r>
            <w:r w:rsidRPr="00983C14">
              <w:rPr>
                <w:sz w:val="16"/>
                <w:szCs w:val="16"/>
              </w:rPr>
              <w:t>н</w:t>
            </w:r>
            <w:r w:rsidRPr="00983C14">
              <w:rPr>
                <w:sz w:val="16"/>
                <w:szCs w:val="16"/>
              </w:rPr>
              <w:t>сов</w:t>
            </w:r>
          </w:p>
        </w:tc>
        <w:tc>
          <w:tcPr>
            <w:tcW w:w="601" w:type="dxa"/>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2020 - 2024 годы</w:t>
            </w:r>
          </w:p>
        </w:tc>
        <w:tc>
          <w:tcPr>
            <w:tcW w:w="1701" w:type="dxa"/>
            <w:gridSpan w:val="2"/>
            <w:tcMar>
              <w:left w:w="28" w:type="dxa"/>
              <w:right w:w="28" w:type="dxa"/>
            </w:tcMar>
          </w:tcPr>
          <w:p w:rsidR="003D03E5" w:rsidRPr="00983C14" w:rsidRDefault="003D03E5" w:rsidP="00EA594A">
            <w:pPr>
              <w:pStyle w:val="ConsPlusNormal"/>
              <w:ind w:firstLine="0"/>
              <w:contextualSpacing/>
              <w:jc w:val="center"/>
              <w:rPr>
                <w:b/>
                <w:sz w:val="16"/>
                <w:szCs w:val="16"/>
              </w:rPr>
            </w:pPr>
            <w:r w:rsidRPr="00983C14">
              <w:rPr>
                <w:sz w:val="16"/>
                <w:szCs w:val="16"/>
              </w:rPr>
              <w:t>2.7.</w:t>
            </w:r>
          </w:p>
        </w:tc>
        <w:tc>
          <w:tcPr>
            <w:tcW w:w="675" w:type="dxa"/>
            <w:gridSpan w:val="2"/>
            <w:tcMar>
              <w:left w:w="28" w:type="dxa"/>
              <w:right w:w="28" w:type="dxa"/>
            </w:tcMar>
          </w:tcPr>
          <w:p w:rsidR="003D03E5" w:rsidRPr="00983C14" w:rsidRDefault="003D03E5" w:rsidP="00EA594A">
            <w:pPr>
              <w:pStyle w:val="ConsPlusNormal"/>
              <w:ind w:firstLine="0"/>
              <w:contextualSpacing/>
              <w:rPr>
                <w:sz w:val="16"/>
                <w:szCs w:val="16"/>
              </w:rPr>
            </w:pPr>
            <w:r w:rsidRPr="00983C14">
              <w:rPr>
                <w:sz w:val="16"/>
                <w:szCs w:val="16"/>
              </w:rPr>
              <w:t xml:space="preserve"> бю</w:t>
            </w:r>
            <w:r w:rsidRPr="00983C14">
              <w:rPr>
                <w:sz w:val="16"/>
                <w:szCs w:val="16"/>
              </w:rPr>
              <w:t>д</w:t>
            </w:r>
            <w:r w:rsidRPr="00983C14">
              <w:rPr>
                <w:sz w:val="16"/>
                <w:szCs w:val="16"/>
              </w:rPr>
              <w:t>жет мун</w:t>
            </w:r>
            <w:r w:rsidRPr="00983C14">
              <w:rPr>
                <w:sz w:val="16"/>
                <w:szCs w:val="16"/>
              </w:rPr>
              <w:t>и</w:t>
            </w:r>
            <w:r w:rsidRPr="00983C14">
              <w:rPr>
                <w:sz w:val="16"/>
                <w:szCs w:val="16"/>
              </w:rPr>
              <w:t>ц</w:t>
            </w:r>
            <w:r w:rsidRPr="00983C14">
              <w:rPr>
                <w:sz w:val="16"/>
                <w:szCs w:val="16"/>
              </w:rPr>
              <w:t>и</w:t>
            </w:r>
            <w:r w:rsidRPr="00983C14">
              <w:rPr>
                <w:sz w:val="16"/>
                <w:szCs w:val="16"/>
              </w:rPr>
              <w:t>пальн</w:t>
            </w:r>
            <w:r w:rsidRPr="00983C14">
              <w:rPr>
                <w:sz w:val="16"/>
                <w:szCs w:val="16"/>
              </w:rPr>
              <w:t>о</w:t>
            </w:r>
            <w:r w:rsidRPr="00983C14">
              <w:rPr>
                <w:sz w:val="16"/>
                <w:szCs w:val="16"/>
              </w:rPr>
              <w:t>го ра</w:t>
            </w:r>
            <w:r w:rsidRPr="00983C14">
              <w:rPr>
                <w:sz w:val="16"/>
                <w:szCs w:val="16"/>
              </w:rPr>
              <w:t>й</w:t>
            </w:r>
            <w:r w:rsidRPr="00983C14">
              <w:rPr>
                <w:sz w:val="16"/>
                <w:szCs w:val="16"/>
              </w:rPr>
              <w:t>она</w:t>
            </w:r>
          </w:p>
        </w:tc>
        <w:tc>
          <w:tcPr>
            <w:tcW w:w="567" w:type="dxa"/>
            <w:gridSpan w:val="2"/>
            <w:tcMar>
              <w:left w:w="28" w:type="dxa"/>
              <w:right w:w="28" w:type="dxa"/>
            </w:tcMar>
          </w:tcPr>
          <w:p w:rsidR="003D03E5" w:rsidRPr="00983C14" w:rsidRDefault="003D03E5" w:rsidP="00EA594A">
            <w:pPr>
              <w:pStyle w:val="ConsPlusNormal"/>
              <w:ind w:firstLine="0"/>
              <w:contextualSpacing/>
              <w:rPr>
                <w:sz w:val="16"/>
                <w:szCs w:val="16"/>
              </w:rPr>
            </w:pPr>
            <w:r w:rsidRPr="00983C14">
              <w:rPr>
                <w:sz w:val="16"/>
                <w:szCs w:val="16"/>
              </w:rPr>
              <w:t>100,00</w:t>
            </w:r>
          </w:p>
        </w:tc>
        <w:tc>
          <w:tcPr>
            <w:tcW w:w="567" w:type="dxa"/>
            <w:gridSpan w:val="3"/>
            <w:tcMar>
              <w:left w:w="28" w:type="dxa"/>
              <w:right w:w="28" w:type="dxa"/>
            </w:tcMar>
          </w:tcPr>
          <w:p w:rsidR="003D03E5" w:rsidRPr="00983C14" w:rsidRDefault="003D03E5" w:rsidP="00EA594A">
            <w:pPr>
              <w:pStyle w:val="ConsPlusNormal"/>
              <w:ind w:firstLine="0"/>
              <w:contextualSpacing/>
              <w:rPr>
                <w:sz w:val="16"/>
                <w:szCs w:val="16"/>
              </w:rPr>
            </w:pPr>
            <w:r w:rsidRPr="00983C14">
              <w:rPr>
                <w:sz w:val="16"/>
                <w:szCs w:val="16"/>
              </w:rPr>
              <w:t>100,00</w:t>
            </w:r>
          </w:p>
        </w:tc>
        <w:tc>
          <w:tcPr>
            <w:tcW w:w="567" w:type="dxa"/>
            <w:gridSpan w:val="2"/>
            <w:tcMar>
              <w:left w:w="28" w:type="dxa"/>
              <w:right w:w="28" w:type="dxa"/>
            </w:tcMar>
          </w:tcPr>
          <w:p w:rsidR="003D03E5" w:rsidRPr="00983C14" w:rsidRDefault="003D03E5" w:rsidP="00EA594A">
            <w:pPr>
              <w:pStyle w:val="ConsPlusNormal"/>
              <w:ind w:firstLine="0"/>
              <w:contextualSpacing/>
              <w:rPr>
                <w:sz w:val="16"/>
                <w:szCs w:val="16"/>
              </w:rPr>
            </w:pPr>
            <w:r w:rsidRPr="00983C14">
              <w:rPr>
                <w:sz w:val="16"/>
                <w:szCs w:val="16"/>
              </w:rPr>
              <w:t>100,00</w:t>
            </w:r>
          </w:p>
        </w:tc>
        <w:tc>
          <w:tcPr>
            <w:tcW w:w="567" w:type="dxa"/>
            <w:gridSpan w:val="2"/>
            <w:tcMar>
              <w:left w:w="28" w:type="dxa"/>
              <w:right w:w="28" w:type="dxa"/>
            </w:tcMar>
          </w:tcPr>
          <w:p w:rsidR="003D03E5" w:rsidRPr="00983C14" w:rsidRDefault="003D03E5" w:rsidP="00EA594A">
            <w:pPr>
              <w:pStyle w:val="ConsPlusNormal"/>
              <w:ind w:firstLine="0"/>
              <w:contextualSpacing/>
              <w:rPr>
                <w:sz w:val="16"/>
                <w:szCs w:val="16"/>
              </w:rPr>
            </w:pPr>
            <w:r w:rsidRPr="00983C14">
              <w:rPr>
                <w:sz w:val="16"/>
                <w:szCs w:val="16"/>
              </w:rPr>
              <w:t>100,00</w:t>
            </w:r>
          </w:p>
        </w:tc>
        <w:tc>
          <w:tcPr>
            <w:tcW w:w="567" w:type="dxa"/>
            <w:gridSpan w:val="2"/>
            <w:tcMar>
              <w:left w:w="28" w:type="dxa"/>
              <w:right w:w="28" w:type="dxa"/>
            </w:tcMar>
          </w:tcPr>
          <w:p w:rsidR="003D03E5" w:rsidRPr="00983C14" w:rsidRDefault="003D03E5" w:rsidP="00EA594A">
            <w:pPr>
              <w:pStyle w:val="ConsPlusNormal"/>
              <w:ind w:firstLine="0"/>
              <w:contextualSpacing/>
              <w:rPr>
                <w:sz w:val="16"/>
                <w:szCs w:val="16"/>
              </w:rPr>
            </w:pPr>
            <w:r w:rsidRPr="00983C14">
              <w:rPr>
                <w:sz w:val="16"/>
                <w:szCs w:val="16"/>
              </w:rPr>
              <w:t>100,00</w:t>
            </w:r>
          </w:p>
        </w:tc>
      </w:tr>
      <w:tr w:rsidR="003D03E5" w:rsidRPr="00983C14" w:rsidTr="003D03E5">
        <w:trPr>
          <w:gridBefore w:val="1"/>
          <w:wBefore w:w="80" w:type="dxa"/>
        </w:trPr>
        <w:tc>
          <w:tcPr>
            <w:tcW w:w="330" w:type="dxa"/>
            <w:gridSpan w:val="2"/>
            <w:tcMar>
              <w:left w:w="28" w:type="dxa"/>
              <w:right w:w="28" w:type="dxa"/>
            </w:tcMar>
          </w:tcPr>
          <w:p w:rsidR="003D03E5" w:rsidRPr="00983C14" w:rsidRDefault="003D03E5" w:rsidP="00EA594A">
            <w:pPr>
              <w:pStyle w:val="ConsPlusNormal"/>
              <w:ind w:firstLine="0"/>
              <w:contextualSpacing/>
              <w:jc w:val="center"/>
              <w:outlineLvl w:val="3"/>
              <w:rPr>
                <w:sz w:val="16"/>
                <w:szCs w:val="16"/>
              </w:rPr>
            </w:pPr>
            <w:r w:rsidRPr="00983C14">
              <w:rPr>
                <w:sz w:val="16"/>
                <w:szCs w:val="16"/>
              </w:rPr>
              <w:t>4.</w:t>
            </w:r>
          </w:p>
        </w:tc>
        <w:tc>
          <w:tcPr>
            <w:tcW w:w="11164" w:type="dxa"/>
            <w:gridSpan w:val="19"/>
            <w:tcMar>
              <w:left w:w="28" w:type="dxa"/>
              <w:right w:w="28" w:type="dxa"/>
            </w:tcMar>
          </w:tcPr>
          <w:p w:rsidR="003D03E5" w:rsidRPr="00983C14" w:rsidRDefault="003D03E5" w:rsidP="00EA594A">
            <w:pPr>
              <w:pStyle w:val="ConsPlusNormal"/>
              <w:ind w:firstLine="0"/>
              <w:contextualSpacing/>
              <w:rPr>
                <w:sz w:val="16"/>
                <w:szCs w:val="16"/>
              </w:rPr>
            </w:pPr>
            <w:r w:rsidRPr="00983C14">
              <w:rPr>
                <w:sz w:val="16"/>
                <w:szCs w:val="16"/>
              </w:rPr>
              <w:t>Задача 4. Повышение качества управления муниципальными финансами</w:t>
            </w:r>
          </w:p>
        </w:tc>
      </w:tr>
      <w:tr w:rsidR="003D03E5" w:rsidRPr="00983C14" w:rsidTr="003D03E5">
        <w:trPr>
          <w:gridBefore w:val="1"/>
          <w:wBefore w:w="80" w:type="dxa"/>
        </w:trPr>
        <w:tc>
          <w:tcPr>
            <w:tcW w:w="330" w:type="dxa"/>
            <w:gridSpan w:val="2"/>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4.1.</w:t>
            </w:r>
          </w:p>
        </w:tc>
        <w:tc>
          <w:tcPr>
            <w:tcW w:w="4394" w:type="dxa"/>
            <w:gridSpan w:val="2"/>
            <w:tcMar>
              <w:left w:w="28" w:type="dxa"/>
              <w:right w:w="28" w:type="dxa"/>
            </w:tcMar>
          </w:tcPr>
          <w:p w:rsidR="003D03E5" w:rsidRPr="00983C14" w:rsidRDefault="003D03E5" w:rsidP="00EA594A">
            <w:pPr>
              <w:pStyle w:val="ConsPlusNormal"/>
              <w:ind w:firstLine="0"/>
              <w:contextualSpacing/>
              <w:rPr>
                <w:sz w:val="16"/>
                <w:szCs w:val="16"/>
              </w:rPr>
            </w:pPr>
            <w:r w:rsidRPr="00983C14">
              <w:rPr>
                <w:sz w:val="16"/>
                <w:szCs w:val="16"/>
              </w:rPr>
              <w:t>Проведение мониторинга качества финансового м</w:t>
            </w:r>
            <w:r w:rsidRPr="00983C14">
              <w:rPr>
                <w:sz w:val="16"/>
                <w:szCs w:val="16"/>
              </w:rPr>
              <w:t>е</w:t>
            </w:r>
            <w:r w:rsidRPr="00983C14">
              <w:rPr>
                <w:sz w:val="16"/>
                <w:szCs w:val="16"/>
              </w:rPr>
              <w:t>неджмента главных расп</w:t>
            </w:r>
            <w:r w:rsidRPr="00983C14">
              <w:rPr>
                <w:sz w:val="16"/>
                <w:szCs w:val="16"/>
              </w:rPr>
              <w:t>о</w:t>
            </w:r>
            <w:r w:rsidRPr="00983C14">
              <w:rPr>
                <w:sz w:val="16"/>
                <w:szCs w:val="16"/>
              </w:rPr>
              <w:t>рядителей средств бюджета муниципального ра</w:t>
            </w:r>
            <w:r w:rsidRPr="00983C14">
              <w:rPr>
                <w:sz w:val="16"/>
                <w:szCs w:val="16"/>
              </w:rPr>
              <w:t>й</w:t>
            </w:r>
            <w:r w:rsidRPr="00983C14">
              <w:rPr>
                <w:sz w:val="16"/>
                <w:szCs w:val="16"/>
              </w:rPr>
              <w:t>она</w:t>
            </w:r>
          </w:p>
        </w:tc>
        <w:tc>
          <w:tcPr>
            <w:tcW w:w="958" w:type="dxa"/>
            <w:tcMar>
              <w:left w:w="28" w:type="dxa"/>
              <w:right w:w="28" w:type="dxa"/>
            </w:tcMar>
          </w:tcPr>
          <w:p w:rsidR="003D03E5" w:rsidRPr="00983C14" w:rsidRDefault="003D03E5" w:rsidP="00EA594A">
            <w:pPr>
              <w:pStyle w:val="ConsPlusNormal"/>
              <w:ind w:firstLine="0"/>
              <w:contextualSpacing/>
              <w:rPr>
                <w:sz w:val="16"/>
                <w:szCs w:val="16"/>
              </w:rPr>
            </w:pPr>
            <w:r w:rsidRPr="00983C14">
              <w:rPr>
                <w:sz w:val="16"/>
                <w:szCs w:val="16"/>
              </w:rPr>
              <w:t>комитет фина</w:t>
            </w:r>
            <w:r w:rsidRPr="00983C14">
              <w:rPr>
                <w:sz w:val="16"/>
                <w:szCs w:val="16"/>
              </w:rPr>
              <w:t>н</w:t>
            </w:r>
            <w:r w:rsidRPr="00983C14">
              <w:rPr>
                <w:sz w:val="16"/>
                <w:szCs w:val="16"/>
              </w:rPr>
              <w:t>сов</w:t>
            </w:r>
          </w:p>
        </w:tc>
        <w:tc>
          <w:tcPr>
            <w:tcW w:w="601" w:type="dxa"/>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2020 - 2024 годы</w:t>
            </w:r>
          </w:p>
        </w:tc>
        <w:tc>
          <w:tcPr>
            <w:tcW w:w="1701" w:type="dxa"/>
            <w:gridSpan w:val="2"/>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2.8.</w:t>
            </w:r>
          </w:p>
        </w:tc>
        <w:tc>
          <w:tcPr>
            <w:tcW w:w="675" w:type="dxa"/>
            <w:gridSpan w:val="2"/>
            <w:tcMar>
              <w:left w:w="28" w:type="dxa"/>
              <w:right w:w="28" w:type="dxa"/>
            </w:tcMar>
          </w:tcPr>
          <w:p w:rsidR="003D03E5" w:rsidRPr="00983C14" w:rsidRDefault="003D03E5" w:rsidP="00EA594A">
            <w:pPr>
              <w:pStyle w:val="ConsPlusNormal"/>
              <w:ind w:firstLine="0"/>
              <w:contextualSpacing/>
              <w:jc w:val="center"/>
              <w:rPr>
                <w:sz w:val="16"/>
                <w:szCs w:val="16"/>
              </w:rPr>
            </w:pPr>
          </w:p>
        </w:tc>
        <w:tc>
          <w:tcPr>
            <w:tcW w:w="567" w:type="dxa"/>
            <w:gridSpan w:val="2"/>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w:t>
            </w:r>
          </w:p>
          <w:p w:rsidR="003D03E5" w:rsidRPr="00983C14" w:rsidRDefault="003D03E5" w:rsidP="00EA594A">
            <w:pPr>
              <w:pStyle w:val="ConsPlusNormal"/>
              <w:ind w:firstLine="0"/>
              <w:contextualSpacing/>
              <w:jc w:val="center"/>
              <w:rPr>
                <w:sz w:val="16"/>
                <w:szCs w:val="16"/>
              </w:rPr>
            </w:pPr>
            <w:r w:rsidRPr="00983C14">
              <w:rPr>
                <w:sz w:val="16"/>
                <w:szCs w:val="16"/>
              </w:rPr>
              <w:t>-</w:t>
            </w:r>
          </w:p>
        </w:tc>
        <w:tc>
          <w:tcPr>
            <w:tcW w:w="567" w:type="dxa"/>
            <w:gridSpan w:val="3"/>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w:t>
            </w:r>
          </w:p>
        </w:tc>
        <w:tc>
          <w:tcPr>
            <w:tcW w:w="525" w:type="dxa"/>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w:t>
            </w:r>
          </w:p>
        </w:tc>
        <w:tc>
          <w:tcPr>
            <w:tcW w:w="609" w:type="dxa"/>
            <w:gridSpan w:val="3"/>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w:t>
            </w:r>
          </w:p>
        </w:tc>
        <w:tc>
          <w:tcPr>
            <w:tcW w:w="567" w:type="dxa"/>
            <w:gridSpan w:val="2"/>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w:t>
            </w:r>
          </w:p>
        </w:tc>
      </w:tr>
      <w:tr w:rsidR="003D03E5" w:rsidRPr="00983C14" w:rsidTr="003D03E5">
        <w:trPr>
          <w:gridBefore w:val="1"/>
          <w:wBefore w:w="80" w:type="dxa"/>
        </w:trPr>
        <w:tc>
          <w:tcPr>
            <w:tcW w:w="330" w:type="dxa"/>
            <w:gridSpan w:val="2"/>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4.2.</w:t>
            </w:r>
          </w:p>
        </w:tc>
        <w:tc>
          <w:tcPr>
            <w:tcW w:w="4394" w:type="dxa"/>
            <w:gridSpan w:val="2"/>
            <w:tcMar>
              <w:left w:w="28" w:type="dxa"/>
              <w:right w:w="28" w:type="dxa"/>
            </w:tcMar>
          </w:tcPr>
          <w:p w:rsidR="003D03E5" w:rsidRPr="00983C14" w:rsidRDefault="003D03E5" w:rsidP="00EA594A">
            <w:pPr>
              <w:pStyle w:val="ConsPlusNormal"/>
              <w:ind w:firstLine="0"/>
              <w:contextualSpacing/>
              <w:rPr>
                <w:sz w:val="16"/>
                <w:szCs w:val="16"/>
              </w:rPr>
            </w:pPr>
            <w:r w:rsidRPr="00983C14">
              <w:rPr>
                <w:sz w:val="16"/>
                <w:szCs w:val="16"/>
              </w:rPr>
              <w:t>Проведение мониторинга и оценки качества упра</w:t>
            </w:r>
            <w:r w:rsidRPr="00983C14">
              <w:rPr>
                <w:sz w:val="16"/>
                <w:szCs w:val="16"/>
              </w:rPr>
              <w:t>в</w:t>
            </w:r>
            <w:r w:rsidRPr="00983C14">
              <w:rPr>
                <w:sz w:val="16"/>
                <w:szCs w:val="16"/>
              </w:rPr>
              <w:t>ления муниципальными финанс</w:t>
            </w:r>
            <w:r w:rsidRPr="00983C14">
              <w:rPr>
                <w:sz w:val="16"/>
                <w:szCs w:val="16"/>
              </w:rPr>
              <w:t>а</w:t>
            </w:r>
            <w:r w:rsidRPr="00983C14">
              <w:rPr>
                <w:sz w:val="16"/>
                <w:szCs w:val="16"/>
              </w:rPr>
              <w:t>ми</w:t>
            </w:r>
          </w:p>
        </w:tc>
        <w:tc>
          <w:tcPr>
            <w:tcW w:w="958" w:type="dxa"/>
            <w:tcMar>
              <w:left w:w="28" w:type="dxa"/>
              <w:right w:w="28" w:type="dxa"/>
            </w:tcMar>
          </w:tcPr>
          <w:p w:rsidR="003D03E5" w:rsidRPr="00983C14" w:rsidRDefault="003D03E5" w:rsidP="00EA594A">
            <w:pPr>
              <w:pStyle w:val="ConsPlusNormal"/>
              <w:ind w:firstLine="0"/>
              <w:contextualSpacing/>
              <w:rPr>
                <w:sz w:val="16"/>
                <w:szCs w:val="16"/>
              </w:rPr>
            </w:pPr>
            <w:r w:rsidRPr="00983C14">
              <w:rPr>
                <w:sz w:val="16"/>
                <w:szCs w:val="16"/>
              </w:rPr>
              <w:t>комитет фина</w:t>
            </w:r>
            <w:r w:rsidRPr="00983C14">
              <w:rPr>
                <w:sz w:val="16"/>
                <w:szCs w:val="16"/>
              </w:rPr>
              <w:t>н</w:t>
            </w:r>
            <w:r w:rsidRPr="00983C14">
              <w:rPr>
                <w:sz w:val="16"/>
                <w:szCs w:val="16"/>
              </w:rPr>
              <w:t>сов</w:t>
            </w:r>
          </w:p>
        </w:tc>
        <w:tc>
          <w:tcPr>
            <w:tcW w:w="601" w:type="dxa"/>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2020 - 2024 годы</w:t>
            </w:r>
          </w:p>
        </w:tc>
        <w:tc>
          <w:tcPr>
            <w:tcW w:w="1701" w:type="dxa"/>
            <w:gridSpan w:val="2"/>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2.9.</w:t>
            </w:r>
          </w:p>
        </w:tc>
        <w:tc>
          <w:tcPr>
            <w:tcW w:w="675" w:type="dxa"/>
            <w:gridSpan w:val="2"/>
            <w:tcMar>
              <w:left w:w="28" w:type="dxa"/>
              <w:right w:w="28" w:type="dxa"/>
            </w:tcMar>
          </w:tcPr>
          <w:p w:rsidR="003D03E5" w:rsidRPr="00983C14" w:rsidRDefault="003D03E5" w:rsidP="00EA594A">
            <w:pPr>
              <w:pStyle w:val="ConsPlusNormal"/>
              <w:ind w:firstLine="0"/>
              <w:contextualSpacing/>
              <w:jc w:val="center"/>
              <w:rPr>
                <w:sz w:val="16"/>
                <w:szCs w:val="16"/>
              </w:rPr>
            </w:pPr>
          </w:p>
        </w:tc>
        <w:tc>
          <w:tcPr>
            <w:tcW w:w="567" w:type="dxa"/>
            <w:gridSpan w:val="2"/>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w:t>
            </w:r>
          </w:p>
          <w:p w:rsidR="003D03E5" w:rsidRPr="00983C14" w:rsidRDefault="003D03E5" w:rsidP="00EA594A">
            <w:pPr>
              <w:pStyle w:val="ConsPlusNormal"/>
              <w:tabs>
                <w:tab w:val="left" w:pos="510"/>
                <w:tab w:val="center" w:pos="558"/>
              </w:tabs>
              <w:ind w:firstLine="0"/>
              <w:contextualSpacing/>
              <w:rPr>
                <w:sz w:val="16"/>
                <w:szCs w:val="16"/>
              </w:rPr>
            </w:pPr>
            <w:r w:rsidRPr="00983C14">
              <w:rPr>
                <w:sz w:val="16"/>
                <w:szCs w:val="16"/>
              </w:rPr>
              <w:tab/>
            </w:r>
          </w:p>
        </w:tc>
        <w:tc>
          <w:tcPr>
            <w:tcW w:w="567" w:type="dxa"/>
            <w:gridSpan w:val="3"/>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w:t>
            </w:r>
          </w:p>
        </w:tc>
        <w:tc>
          <w:tcPr>
            <w:tcW w:w="525" w:type="dxa"/>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w:t>
            </w:r>
          </w:p>
        </w:tc>
        <w:tc>
          <w:tcPr>
            <w:tcW w:w="609" w:type="dxa"/>
            <w:gridSpan w:val="3"/>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w:t>
            </w:r>
          </w:p>
        </w:tc>
        <w:tc>
          <w:tcPr>
            <w:tcW w:w="567" w:type="dxa"/>
            <w:gridSpan w:val="2"/>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w:t>
            </w:r>
          </w:p>
        </w:tc>
      </w:tr>
      <w:tr w:rsidR="003D03E5" w:rsidRPr="00983C14" w:rsidTr="003D03E5">
        <w:trPr>
          <w:gridBefore w:val="1"/>
          <w:wBefore w:w="80" w:type="dxa"/>
        </w:trPr>
        <w:tc>
          <w:tcPr>
            <w:tcW w:w="330" w:type="dxa"/>
            <w:gridSpan w:val="2"/>
            <w:tcMar>
              <w:left w:w="28" w:type="dxa"/>
              <w:right w:w="28" w:type="dxa"/>
            </w:tcMar>
          </w:tcPr>
          <w:p w:rsidR="003D03E5" w:rsidRPr="00983C14" w:rsidRDefault="003D03E5" w:rsidP="00EA594A">
            <w:pPr>
              <w:pStyle w:val="ConsPlusNormal"/>
              <w:ind w:firstLine="0"/>
              <w:contextualSpacing/>
              <w:jc w:val="center"/>
              <w:outlineLvl w:val="3"/>
              <w:rPr>
                <w:sz w:val="16"/>
                <w:szCs w:val="16"/>
              </w:rPr>
            </w:pPr>
            <w:r w:rsidRPr="00983C14">
              <w:rPr>
                <w:sz w:val="16"/>
                <w:szCs w:val="16"/>
              </w:rPr>
              <w:t>5.</w:t>
            </w:r>
          </w:p>
        </w:tc>
        <w:tc>
          <w:tcPr>
            <w:tcW w:w="11164" w:type="dxa"/>
            <w:gridSpan w:val="19"/>
            <w:tcMar>
              <w:left w:w="28" w:type="dxa"/>
              <w:right w:w="28" w:type="dxa"/>
            </w:tcMar>
          </w:tcPr>
          <w:p w:rsidR="003D03E5" w:rsidRPr="00983C14" w:rsidRDefault="003D03E5" w:rsidP="00EA594A">
            <w:pPr>
              <w:pStyle w:val="ConsPlusNormal"/>
              <w:ind w:firstLine="0"/>
              <w:contextualSpacing/>
              <w:rPr>
                <w:sz w:val="16"/>
                <w:szCs w:val="16"/>
              </w:rPr>
            </w:pPr>
            <w:r w:rsidRPr="00983C14">
              <w:rPr>
                <w:sz w:val="16"/>
                <w:szCs w:val="16"/>
              </w:rPr>
              <w:t>Задача 5. Повышению уровня профессиональной подготовки муниципальных служащих и служащих Администрации Валдайского муниц</w:t>
            </w:r>
            <w:r w:rsidRPr="00983C14">
              <w:rPr>
                <w:sz w:val="16"/>
                <w:szCs w:val="16"/>
              </w:rPr>
              <w:t>и</w:t>
            </w:r>
            <w:r w:rsidRPr="00983C14">
              <w:rPr>
                <w:sz w:val="16"/>
                <w:szCs w:val="16"/>
              </w:rPr>
              <w:t>пального района в сфере повышения эффективности бюджетных ра</w:t>
            </w:r>
            <w:r w:rsidRPr="00983C14">
              <w:rPr>
                <w:sz w:val="16"/>
                <w:szCs w:val="16"/>
              </w:rPr>
              <w:t>с</w:t>
            </w:r>
            <w:r w:rsidRPr="00983C14">
              <w:rPr>
                <w:sz w:val="16"/>
                <w:szCs w:val="16"/>
              </w:rPr>
              <w:t>ходов</w:t>
            </w:r>
          </w:p>
        </w:tc>
      </w:tr>
      <w:tr w:rsidR="003D03E5" w:rsidRPr="00983C14" w:rsidTr="003D03E5">
        <w:trPr>
          <w:gridBefore w:val="1"/>
          <w:wBefore w:w="80" w:type="dxa"/>
        </w:trPr>
        <w:tc>
          <w:tcPr>
            <w:tcW w:w="330" w:type="dxa"/>
            <w:gridSpan w:val="2"/>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5.1.</w:t>
            </w:r>
          </w:p>
          <w:p w:rsidR="003D03E5" w:rsidRPr="00983C14" w:rsidRDefault="003D03E5" w:rsidP="00EA594A">
            <w:pPr>
              <w:pStyle w:val="ConsPlusNormal"/>
              <w:ind w:firstLine="0"/>
              <w:contextualSpacing/>
              <w:jc w:val="center"/>
              <w:rPr>
                <w:sz w:val="16"/>
                <w:szCs w:val="16"/>
              </w:rPr>
            </w:pPr>
          </w:p>
        </w:tc>
        <w:tc>
          <w:tcPr>
            <w:tcW w:w="4394" w:type="dxa"/>
            <w:gridSpan w:val="2"/>
            <w:tcMar>
              <w:left w:w="28" w:type="dxa"/>
              <w:right w:w="28" w:type="dxa"/>
            </w:tcMar>
          </w:tcPr>
          <w:p w:rsidR="003D03E5" w:rsidRPr="00983C14" w:rsidRDefault="003D03E5" w:rsidP="00EA594A">
            <w:pPr>
              <w:pStyle w:val="ConsPlusNormal"/>
              <w:ind w:firstLine="0"/>
              <w:contextualSpacing/>
              <w:rPr>
                <w:sz w:val="16"/>
                <w:szCs w:val="16"/>
              </w:rPr>
            </w:pPr>
            <w:r w:rsidRPr="00983C14">
              <w:rPr>
                <w:sz w:val="16"/>
                <w:szCs w:val="16"/>
              </w:rPr>
              <w:t>Участие в семинарах, совещаниях, проводимых для о</w:t>
            </w:r>
            <w:r w:rsidRPr="00983C14">
              <w:rPr>
                <w:sz w:val="16"/>
                <w:szCs w:val="16"/>
              </w:rPr>
              <w:t>р</w:t>
            </w:r>
            <w:r w:rsidRPr="00983C14">
              <w:rPr>
                <w:sz w:val="16"/>
                <w:szCs w:val="16"/>
              </w:rPr>
              <w:t>ганов местного самоуправления в сфере пов</w:t>
            </w:r>
            <w:r w:rsidRPr="00983C14">
              <w:rPr>
                <w:sz w:val="16"/>
                <w:szCs w:val="16"/>
              </w:rPr>
              <w:t>ы</w:t>
            </w:r>
            <w:r w:rsidRPr="00983C14">
              <w:rPr>
                <w:sz w:val="16"/>
                <w:szCs w:val="16"/>
              </w:rPr>
              <w:t>шения эффективности бюдже</w:t>
            </w:r>
            <w:r w:rsidRPr="00983C14">
              <w:rPr>
                <w:sz w:val="16"/>
                <w:szCs w:val="16"/>
              </w:rPr>
              <w:t>т</w:t>
            </w:r>
            <w:r w:rsidRPr="00983C14">
              <w:rPr>
                <w:sz w:val="16"/>
                <w:szCs w:val="16"/>
              </w:rPr>
              <w:t>ных расходов</w:t>
            </w:r>
          </w:p>
        </w:tc>
        <w:tc>
          <w:tcPr>
            <w:tcW w:w="958" w:type="dxa"/>
            <w:tcMar>
              <w:left w:w="28" w:type="dxa"/>
              <w:right w:w="28" w:type="dxa"/>
            </w:tcMar>
          </w:tcPr>
          <w:p w:rsidR="003D03E5" w:rsidRPr="00983C14" w:rsidRDefault="003D03E5" w:rsidP="00EA594A">
            <w:pPr>
              <w:pStyle w:val="ConsPlusNormal"/>
              <w:ind w:firstLine="0"/>
              <w:contextualSpacing/>
              <w:rPr>
                <w:sz w:val="16"/>
                <w:szCs w:val="16"/>
              </w:rPr>
            </w:pPr>
            <w:r w:rsidRPr="00983C14">
              <w:rPr>
                <w:sz w:val="16"/>
                <w:szCs w:val="16"/>
              </w:rPr>
              <w:t>комитет фина</w:t>
            </w:r>
            <w:r w:rsidRPr="00983C14">
              <w:rPr>
                <w:sz w:val="16"/>
                <w:szCs w:val="16"/>
              </w:rPr>
              <w:t>н</w:t>
            </w:r>
            <w:r w:rsidRPr="00983C14">
              <w:rPr>
                <w:sz w:val="16"/>
                <w:szCs w:val="16"/>
              </w:rPr>
              <w:t>сов</w:t>
            </w:r>
          </w:p>
        </w:tc>
        <w:tc>
          <w:tcPr>
            <w:tcW w:w="601" w:type="dxa"/>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 xml:space="preserve">2020 - 2024 годы </w:t>
            </w:r>
          </w:p>
        </w:tc>
        <w:tc>
          <w:tcPr>
            <w:tcW w:w="1701" w:type="dxa"/>
            <w:gridSpan w:val="2"/>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2.10</w:t>
            </w:r>
          </w:p>
        </w:tc>
        <w:tc>
          <w:tcPr>
            <w:tcW w:w="675" w:type="dxa"/>
            <w:gridSpan w:val="2"/>
            <w:tcMar>
              <w:left w:w="28" w:type="dxa"/>
              <w:right w:w="28" w:type="dxa"/>
            </w:tcMar>
          </w:tcPr>
          <w:p w:rsidR="003D03E5" w:rsidRPr="00983C14" w:rsidRDefault="003D03E5" w:rsidP="00EA594A">
            <w:pPr>
              <w:pStyle w:val="ConsPlusNormal"/>
              <w:ind w:firstLine="0"/>
              <w:contextualSpacing/>
              <w:rPr>
                <w:sz w:val="16"/>
                <w:szCs w:val="16"/>
              </w:rPr>
            </w:pPr>
            <w:r w:rsidRPr="00983C14">
              <w:rPr>
                <w:sz w:val="16"/>
                <w:szCs w:val="16"/>
              </w:rPr>
              <w:t>бюджет мун</w:t>
            </w:r>
            <w:r w:rsidRPr="00983C14">
              <w:rPr>
                <w:sz w:val="16"/>
                <w:szCs w:val="16"/>
              </w:rPr>
              <w:t>и</w:t>
            </w:r>
            <w:r w:rsidRPr="00983C14">
              <w:rPr>
                <w:sz w:val="16"/>
                <w:szCs w:val="16"/>
              </w:rPr>
              <w:t>ц</w:t>
            </w:r>
            <w:r w:rsidRPr="00983C14">
              <w:rPr>
                <w:sz w:val="16"/>
                <w:szCs w:val="16"/>
              </w:rPr>
              <w:t>и</w:t>
            </w:r>
            <w:r w:rsidRPr="00983C14">
              <w:rPr>
                <w:sz w:val="16"/>
                <w:szCs w:val="16"/>
              </w:rPr>
              <w:t>пальн</w:t>
            </w:r>
            <w:r w:rsidRPr="00983C14">
              <w:rPr>
                <w:sz w:val="16"/>
                <w:szCs w:val="16"/>
              </w:rPr>
              <w:t>о</w:t>
            </w:r>
            <w:r w:rsidRPr="00983C14">
              <w:rPr>
                <w:sz w:val="16"/>
                <w:szCs w:val="16"/>
              </w:rPr>
              <w:t>го ра</w:t>
            </w:r>
            <w:r w:rsidRPr="00983C14">
              <w:rPr>
                <w:sz w:val="16"/>
                <w:szCs w:val="16"/>
              </w:rPr>
              <w:t>й</w:t>
            </w:r>
            <w:r w:rsidRPr="00983C14">
              <w:rPr>
                <w:sz w:val="16"/>
                <w:szCs w:val="16"/>
              </w:rPr>
              <w:t>она</w:t>
            </w:r>
          </w:p>
        </w:tc>
        <w:tc>
          <w:tcPr>
            <w:tcW w:w="567" w:type="dxa"/>
            <w:gridSpan w:val="2"/>
            <w:tcMar>
              <w:left w:w="28" w:type="dxa"/>
              <w:right w:w="28" w:type="dxa"/>
            </w:tcMar>
          </w:tcPr>
          <w:p w:rsidR="003D03E5" w:rsidRPr="00983C14" w:rsidRDefault="003D03E5" w:rsidP="00EA594A">
            <w:pPr>
              <w:pStyle w:val="ConsPlusNormal"/>
              <w:ind w:firstLine="0"/>
              <w:contextualSpacing/>
              <w:jc w:val="center"/>
              <w:rPr>
                <w:sz w:val="16"/>
                <w:szCs w:val="16"/>
              </w:rPr>
            </w:pPr>
            <w:r w:rsidRPr="00983C14">
              <w:rPr>
                <w:sz w:val="16"/>
                <w:szCs w:val="16"/>
              </w:rPr>
              <w:t>0,00</w:t>
            </w:r>
          </w:p>
        </w:tc>
        <w:tc>
          <w:tcPr>
            <w:tcW w:w="567" w:type="dxa"/>
            <w:gridSpan w:val="3"/>
            <w:tcMar>
              <w:left w:w="28" w:type="dxa"/>
              <w:right w:w="28" w:type="dxa"/>
            </w:tcMar>
          </w:tcPr>
          <w:p w:rsidR="003D03E5" w:rsidRPr="00983C14" w:rsidRDefault="003D03E5" w:rsidP="00EA594A">
            <w:pPr>
              <w:pStyle w:val="ConsPlusNormal"/>
              <w:ind w:firstLine="0"/>
              <w:contextualSpacing/>
              <w:rPr>
                <w:sz w:val="16"/>
                <w:szCs w:val="16"/>
              </w:rPr>
            </w:pPr>
            <w:r w:rsidRPr="00983C14">
              <w:rPr>
                <w:sz w:val="16"/>
                <w:szCs w:val="16"/>
              </w:rPr>
              <w:t>0,00</w:t>
            </w:r>
          </w:p>
        </w:tc>
        <w:tc>
          <w:tcPr>
            <w:tcW w:w="525" w:type="dxa"/>
            <w:tcMar>
              <w:left w:w="28" w:type="dxa"/>
              <w:right w:w="28" w:type="dxa"/>
            </w:tcMar>
          </w:tcPr>
          <w:p w:rsidR="003D03E5" w:rsidRPr="00983C14" w:rsidRDefault="003D03E5" w:rsidP="00EA594A">
            <w:pPr>
              <w:pStyle w:val="ConsPlusNormal"/>
              <w:ind w:firstLine="0"/>
              <w:contextualSpacing/>
              <w:rPr>
                <w:sz w:val="16"/>
                <w:szCs w:val="16"/>
              </w:rPr>
            </w:pPr>
            <w:r w:rsidRPr="00983C14">
              <w:rPr>
                <w:sz w:val="16"/>
                <w:szCs w:val="16"/>
              </w:rPr>
              <w:t>0,00</w:t>
            </w:r>
          </w:p>
        </w:tc>
        <w:tc>
          <w:tcPr>
            <w:tcW w:w="609" w:type="dxa"/>
            <w:gridSpan w:val="3"/>
            <w:tcMar>
              <w:left w:w="28" w:type="dxa"/>
              <w:right w:w="28" w:type="dxa"/>
            </w:tcMar>
          </w:tcPr>
          <w:p w:rsidR="003D03E5" w:rsidRPr="00983C14" w:rsidRDefault="003D03E5" w:rsidP="00EA594A">
            <w:pPr>
              <w:pStyle w:val="ConsPlusNormal"/>
              <w:ind w:firstLine="0"/>
              <w:contextualSpacing/>
              <w:rPr>
                <w:sz w:val="16"/>
                <w:szCs w:val="16"/>
              </w:rPr>
            </w:pPr>
            <w:r w:rsidRPr="00983C14">
              <w:rPr>
                <w:sz w:val="16"/>
                <w:szCs w:val="16"/>
              </w:rPr>
              <w:t>0,00</w:t>
            </w:r>
          </w:p>
        </w:tc>
        <w:tc>
          <w:tcPr>
            <w:tcW w:w="567" w:type="dxa"/>
            <w:gridSpan w:val="2"/>
            <w:tcMar>
              <w:left w:w="28" w:type="dxa"/>
              <w:right w:w="28" w:type="dxa"/>
            </w:tcMar>
          </w:tcPr>
          <w:p w:rsidR="003D03E5" w:rsidRPr="00983C14" w:rsidRDefault="003D03E5" w:rsidP="00EA594A">
            <w:pPr>
              <w:pStyle w:val="ConsPlusNormal"/>
              <w:ind w:firstLine="0"/>
              <w:contextualSpacing/>
              <w:rPr>
                <w:sz w:val="16"/>
                <w:szCs w:val="16"/>
              </w:rPr>
            </w:pPr>
            <w:r w:rsidRPr="00983C14">
              <w:rPr>
                <w:sz w:val="16"/>
                <w:szCs w:val="16"/>
              </w:rPr>
              <w:t>0,00</w:t>
            </w:r>
          </w:p>
        </w:tc>
      </w:tr>
    </w:tbl>
    <w:p w:rsidR="003D03E5" w:rsidRPr="00983C14" w:rsidRDefault="003D03E5" w:rsidP="003D03E5">
      <w:pPr>
        <w:tabs>
          <w:tab w:val="left" w:pos="851"/>
        </w:tabs>
        <w:ind w:firstLine="142"/>
        <w:jc w:val="both"/>
        <w:rPr>
          <w:rFonts w:ascii="Arial" w:hAnsi="Arial" w:cs="Arial"/>
          <w:sz w:val="16"/>
          <w:szCs w:val="16"/>
        </w:rPr>
      </w:pPr>
      <w:r w:rsidRPr="00983C14">
        <w:rPr>
          <w:rFonts w:ascii="Arial" w:eastAsia="MS Mincho" w:hAnsi="Arial" w:cs="Arial"/>
          <w:sz w:val="16"/>
          <w:szCs w:val="16"/>
          <w:lang w:eastAsia="ja-JP"/>
        </w:rPr>
        <w:lastRenderedPageBreak/>
        <w:t>5. Ожидаемые конечные результаты реализации подпрограммы:</w:t>
      </w:r>
      <w:r w:rsidRPr="00983C14">
        <w:rPr>
          <w:rFonts w:ascii="Arial" w:hAnsi="Arial" w:cs="Arial"/>
          <w:sz w:val="16"/>
          <w:szCs w:val="16"/>
        </w:rPr>
        <w:t xml:space="preserve"> </w:t>
      </w:r>
    </w:p>
    <w:p w:rsidR="003D03E5" w:rsidRPr="00983C14" w:rsidRDefault="003D03E5" w:rsidP="003D03E5">
      <w:pPr>
        <w:tabs>
          <w:tab w:val="left" w:pos="851"/>
        </w:tabs>
        <w:ind w:firstLine="142"/>
        <w:jc w:val="both"/>
        <w:rPr>
          <w:rFonts w:ascii="Arial" w:hAnsi="Arial" w:cs="Arial"/>
          <w:sz w:val="16"/>
          <w:szCs w:val="16"/>
        </w:rPr>
      </w:pPr>
      <w:r w:rsidRPr="00983C14">
        <w:rPr>
          <w:rFonts w:ascii="Arial" w:hAnsi="Arial" w:cs="Arial"/>
          <w:sz w:val="16"/>
          <w:szCs w:val="16"/>
        </w:rPr>
        <w:t>будет обеспечено сокращение уровня долговой нагрузки на бюджет Ва</w:t>
      </w:r>
      <w:r w:rsidRPr="00983C14">
        <w:rPr>
          <w:rFonts w:ascii="Arial" w:hAnsi="Arial" w:cs="Arial"/>
          <w:sz w:val="16"/>
          <w:szCs w:val="16"/>
        </w:rPr>
        <w:t>л</w:t>
      </w:r>
      <w:r w:rsidRPr="00983C14">
        <w:rPr>
          <w:rFonts w:ascii="Arial" w:hAnsi="Arial" w:cs="Arial"/>
          <w:sz w:val="16"/>
          <w:szCs w:val="16"/>
        </w:rPr>
        <w:t xml:space="preserve">дайского муниципального района; </w:t>
      </w:r>
    </w:p>
    <w:p w:rsidR="003D03E5" w:rsidRPr="00983C14" w:rsidRDefault="003D03E5" w:rsidP="003D03E5">
      <w:pPr>
        <w:tabs>
          <w:tab w:val="left" w:pos="851"/>
        </w:tabs>
        <w:ind w:firstLine="142"/>
        <w:jc w:val="both"/>
        <w:rPr>
          <w:rFonts w:ascii="Arial" w:hAnsi="Arial" w:cs="Arial"/>
          <w:sz w:val="16"/>
          <w:szCs w:val="16"/>
        </w:rPr>
      </w:pPr>
      <w:r w:rsidRPr="00983C14">
        <w:rPr>
          <w:rFonts w:ascii="Arial" w:hAnsi="Arial" w:cs="Arial"/>
          <w:sz w:val="16"/>
          <w:szCs w:val="16"/>
        </w:rPr>
        <w:t>удельный вес расходов бюджета Валдайского муниципального района, формируемых в рамках муниципальных программ Валдайского муниципал</w:t>
      </w:r>
      <w:r w:rsidRPr="00983C14">
        <w:rPr>
          <w:rFonts w:ascii="Arial" w:hAnsi="Arial" w:cs="Arial"/>
          <w:sz w:val="16"/>
          <w:szCs w:val="16"/>
        </w:rPr>
        <w:t>ь</w:t>
      </w:r>
      <w:r w:rsidRPr="00983C14">
        <w:rPr>
          <w:rFonts w:ascii="Arial" w:hAnsi="Arial" w:cs="Arial"/>
          <w:sz w:val="16"/>
          <w:szCs w:val="16"/>
        </w:rPr>
        <w:t>ного района, в общем объеме расходов бюджета мун</w:t>
      </w:r>
      <w:r w:rsidRPr="00983C14">
        <w:rPr>
          <w:rFonts w:ascii="Arial" w:hAnsi="Arial" w:cs="Arial"/>
          <w:sz w:val="16"/>
          <w:szCs w:val="16"/>
        </w:rPr>
        <w:t>и</w:t>
      </w:r>
      <w:r w:rsidRPr="00983C14">
        <w:rPr>
          <w:rFonts w:ascii="Arial" w:hAnsi="Arial" w:cs="Arial"/>
          <w:sz w:val="16"/>
          <w:szCs w:val="16"/>
        </w:rPr>
        <w:t>ципального района сохранится на уровне 90 %.</w:t>
      </w:r>
    </w:p>
    <w:p w:rsidR="003D03E5" w:rsidRPr="00983C14" w:rsidRDefault="003D03E5" w:rsidP="003D03E5">
      <w:pPr>
        <w:tabs>
          <w:tab w:val="left" w:pos="851"/>
        </w:tabs>
        <w:jc w:val="center"/>
        <w:rPr>
          <w:rFonts w:ascii="Arial" w:eastAsia="MS Mincho" w:hAnsi="Arial" w:cs="Arial"/>
          <w:sz w:val="16"/>
          <w:szCs w:val="16"/>
          <w:lang w:eastAsia="ja-JP"/>
        </w:rPr>
      </w:pPr>
      <w:r w:rsidRPr="00983C14">
        <w:rPr>
          <w:rFonts w:ascii="Arial" w:eastAsia="MS Mincho" w:hAnsi="Arial" w:cs="Arial"/>
          <w:sz w:val="16"/>
          <w:szCs w:val="16"/>
          <w:lang w:eastAsia="ja-JP"/>
        </w:rPr>
        <w:t>___________________________________</w:t>
      </w:r>
    </w:p>
    <w:p w:rsidR="00EA594A" w:rsidRDefault="00EA594A" w:rsidP="00EA594A">
      <w:pPr>
        <w:pStyle w:val="2"/>
        <w:rPr>
          <w:rFonts w:ascii="Arial" w:hAnsi="Arial" w:cs="Arial"/>
          <w:color w:val="000000"/>
          <w:sz w:val="16"/>
          <w:szCs w:val="16"/>
          <w:lang w:val="ru-RU"/>
        </w:rPr>
      </w:pPr>
    </w:p>
    <w:p w:rsidR="00EA594A" w:rsidRPr="00767842" w:rsidRDefault="00EA594A" w:rsidP="00EA594A">
      <w:pPr>
        <w:pStyle w:val="2"/>
        <w:rPr>
          <w:rFonts w:ascii="Arial" w:hAnsi="Arial" w:cs="Arial"/>
          <w:color w:val="000000"/>
          <w:sz w:val="16"/>
          <w:szCs w:val="16"/>
        </w:rPr>
      </w:pPr>
      <w:r w:rsidRPr="00767842">
        <w:rPr>
          <w:rFonts w:ascii="Arial" w:hAnsi="Arial" w:cs="Arial"/>
          <w:color w:val="000000"/>
          <w:sz w:val="16"/>
          <w:szCs w:val="16"/>
        </w:rPr>
        <w:t>АДМИНИСТРАЦИЯ ВАЛДАЙСКОГО МУНИЦИПАЛЬНОГО РАЙОНА</w:t>
      </w:r>
    </w:p>
    <w:p w:rsidR="00EA594A" w:rsidRPr="00767842" w:rsidRDefault="00EA594A" w:rsidP="00EA594A">
      <w:pPr>
        <w:pStyle w:val="3"/>
        <w:rPr>
          <w:rFonts w:ascii="Arial" w:hAnsi="Arial" w:cs="Arial"/>
          <w:sz w:val="16"/>
          <w:szCs w:val="16"/>
        </w:rPr>
      </w:pPr>
      <w:r w:rsidRPr="00767842">
        <w:rPr>
          <w:rFonts w:ascii="Arial" w:hAnsi="Arial" w:cs="Arial"/>
          <w:sz w:val="16"/>
          <w:szCs w:val="16"/>
        </w:rPr>
        <w:t>П О С Т А Н О В Л Е Н И Е</w:t>
      </w:r>
    </w:p>
    <w:p w:rsidR="00EA594A" w:rsidRPr="00767842" w:rsidRDefault="00EA594A" w:rsidP="00EA594A">
      <w:pPr>
        <w:jc w:val="center"/>
        <w:rPr>
          <w:rFonts w:ascii="Arial" w:hAnsi="Arial" w:cs="Arial"/>
          <w:color w:val="000000"/>
          <w:sz w:val="16"/>
          <w:szCs w:val="16"/>
        </w:rPr>
      </w:pPr>
      <w:r w:rsidRPr="00767842">
        <w:rPr>
          <w:rFonts w:ascii="Arial" w:hAnsi="Arial" w:cs="Arial"/>
          <w:color w:val="000000"/>
          <w:sz w:val="16"/>
          <w:szCs w:val="16"/>
        </w:rPr>
        <w:t>29.11.2019 № 2055</w:t>
      </w:r>
    </w:p>
    <w:p w:rsidR="00EA594A" w:rsidRPr="00767842" w:rsidRDefault="00EA594A" w:rsidP="00EA594A">
      <w:pPr>
        <w:pStyle w:val="ConsPlusTitle"/>
        <w:widowControl/>
        <w:jc w:val="center"/>
        <w:rPr>
          <w:rFonts w:ascii="Arial" w:hAnsi="Arial" w:cs="Arial"/>
          <w:sz w:val="16"/>
          <w:szCs w:val="16"/>
        </w:rPr>
      </w:pPr>
      <w:r w:rsidRPr="00767842">
        <w:rPr>
          <w:rFonts w:ascii="Arial" w:hAnsi="Arial" w:cs="Arial"/>
          <w:sz w:val="16"/>
          <w:szCs w:val="16"/>
        </w:rPr>
        <w:t xml:space="preserve">О внесении изменений в муниципальную программу «Развитие муниципальной службы и форм участия </w:t>
      </w:r>
    </w:p>
    <w:p w:rsidR="00EA594A" w:rsidRPr="00767842" w:rsidRDefault="00EA594A" w:rsidP="00EA594A">
      <w:pPr>
        <w:pStyle w:val="ConsPlusTitle"/>
        <w:widowControl/>
        <w:jc w:val="center"/>
        <w:rPr>
          <w:rFonts w:ascii="Arial" w:hAnsi="Arial" w:cs="Arial"/>
          <w:sz w:val="16"/>
          <w:szCs w:val="16"/>
        </w:rPr>
      </w:pPr>
      <w:r w:rsidRPr="00767842">
        <w:rPr>
          <w:rFonts w:ascii="Arial" w:hAnsi="Arial" w:cs="Arial"/>
          <w:sz w:val="16"/>
          <w:szCs w:val="16"/>
        </w:rPr>
        <w:t xml:space="preserve">населения в осуществлении местного самоуправления в Валдайском муниципальном районе </w:t>
      </w:r>
    </w:p>
    <w:p w:rsidR="00EA594A" w:rsidRPr="00767842" w:rsidRDefault="00EA594A" w:rsidP="00EA594A">
      <w:pPr>
        <w:pStyle w:val="ConsPlusTitle"/>
        <w:widowControl/>
        <w:jc w:val="center"/>
        <w:rPr>
          <w:rFonts w:ascii="Arial" w:hAnsi="Arial" w:cs="Arial"/>
          <w:sz w:val="16"/>
          <w:szCs w:val="16"/>
        </w:rPr>
      </w:pPr>
      <w:r w:rsidRPr="00767842">
        <w:rPr>
          <w:rFonts w:ascii="Arial" w:hAnsi="Arial" w:cs="Arial"/>
          <w:sz w:val="16"/>
          <w:szCs w:val="16"/>
        </w:rPr>
        <w:t>на 2019 - 2023 г</w:t>
      </w:r>
      <w:r w:rsidRPr="00767842">
        <w:rPr>
          <w:rFonts w:ascii="Arial" w:hAnsi="Arial" w:cs="Arial"/>
          <w:sz w:val="16"/>
          <w:szCs w:val="16"/>
        </w:rPr>
        <w:t>о</w:t>
      </w:r>
      <w:r w:rsidRPr="00767842">
        <w:rPr>
          <w:rFonts w:ascii="Arial" w:hAnsi="Arial" w:cs="Arial"/>
          <w:sz w:val="16"/>
          <w:szCs w:val="16"/>
        </w:rPr>
        <w:t>ды»</w:t>
      </w:r>
    </w:p>
    <w:p w:rsidR="00EA594A" w:rsidRPr="00767842" w:rsidRDefault="00EA594A" w:rsidP="00EA594A">
      <w:pPr>
        <w:autoSpaceDE w:val="0"/>
        <w:autoSpaceDN w:val="0"/>
        <w:adjustRightInd w:val="0"/>
        <w:ind w:firstLine="142"/>
        <w:jc w:val="both"/>
        <w:rPr>
          <w:rFonts w:ascii="Arial" w:hAnsi="Arial" w:cs="Arial"/>
          <w:sz w:val="16"/>
          <w:szCs w:val="16"/>
        </w:rPr>
      </w:pPr>
      <w:r w:rsidRPr="00767842">
        <w:rPr>
          <w:rFonts w:ascii="Arial" w:hAnsi="Arial" w:cs="Arial"/>
          <w:sz w:val="16"/>
          <w:szCs w:val="16"/>
        </w:rPr>
        <w:t xml:space="preserve">Администрация Валдайского муниципального района </w:t>
      </w:r>
      <w:r w:rsidRPr="00767842">
        <w:rPr>
          <w:rFonts w:ascii="Arial" w:hAnsi="Arial" w:cs="Arial"/>
          <w:b/>
          <w:sz w:val="16"/>
          <w:szCs w:val="16"/>
        </w:rPr>
        <w:t>ПОСТАНО</w:t>
      </w:r>
      <w:r w:rsidRPr="00767842">
        <w:rPr>
          <w:rFonts w:ascii="Arial" w:hAnsi="Arial" w:cs="Arial"/>
          <w:b/>
          <w:sz w:val="16"/>
          <w:szCs w:val="16"/>
        </w:rPr>
        <w:t>В</w:t>
      </w:r>
      <w:r w:rsidRPr="00767842">
        <w:rPr>
          <w:rFonts w:ascii="Arial" w:hAnsi="Arial" w:cs="Arial"/>
          <w:b/>
          <w:sz w:val="16"/>
          <w:szCs w:val="16"/>
        </w:rPr>
        <w:t>ЛЯЕТ:</w:t>
      </w:r>
    </w:p>
    <w:p w:rsidR="00EA594A" w:rsidRPr="00767842" w:rsidRDefault="00EA594A" w:rsidP="00EA594A">
      <w:pPr>
        <w:shd w:val="clear" w:color="auto" w:fill="FFFFFF"/>
        <w:ind w:right="21" w:firstLine="142"/>
        <w:jc w:val="both"/>
        <w:rPr>
          <w:rFonts w:ascii="Arial" w:hAnsi="Arial" w:cs="Arial"/>
          <w:sz w:val="16"/>
          <w:szCs w:val="16"/>
        </w:rPr>
      </w:pPr>
      <w:r w:rsidRPr="00767842">
        <w:rPr>
          <w:rFonts w:ascii="Arial" w:hAnsi="Arial" w:cs="Arial"/>
          <w:sz w:val="16"/>
          <w:szCs w:val="16"/>
        </w:rPr>
        <w:t>1. Внести изменения муниципальную программу «Развитие муниципальной службы и форм участия населения в осуществлении местного сам</w:t>
      </w:r>
      <w:r w:rsidRPr="00767842">
        <w:rPr>
          <w:rFonts w:ascii="Arial" w:hAnsi="Arial" w:cs="Arial"/>
          <w:sz w:val="16"/>
          <w:szCs w:val="16"/>
        </w:rPr>
        <w:t>о</w:t>
      </w:r>
      <w:r w:rsidRPr="00767842">
        <w:rPr>
          <w:rFonts w:ascii="Arial" w:hAnsi="Arial" w:cs="Arial"/>
          <w:sz w:val="16"/>
          <w:szCs w:val="16"/>
        </w:rPr>
        <w:t>управления в Валдайском муниципальном районе на 2019 - 2023 годы», утвержденную постановлением Администрации Валдайского муниц</w:t>
      </w:r>
      <w:r w:rsidRPr="00767842">
        <w:rPr>
          <w:rFonts w:ascii="Arial" w:hAnsi="Arial" w:cs="Arial"/>
          <w:sz w:val="16"/>
          <w:szCs w:val="16"/>
        </w:rPr>
        <w:t>и</w:t>
      </w:r>
      <w:r w:rsidRPr="00767842">
        <w:rPr>
          <w:rFonts w:ascii="Arial" w:hAnsi="Arial" w:cs="Arial"/>
          <w:sz w:val="16"/>
          <w:szCs w:val="16"/>
        </w:rPr>
        <w:t>пального района от 26.11.2018 №1861:</w:t>
      </w:r>
    </w:p>
    <w:p w:rsidR="00EA594A" w:rsidRPr="00767842" w:rsidRDefault="00EA594A" w:rsidP="00EA594A">
      <w:pPr>
        <w:shd w:val="clear" w:color="auto" w:fill="FFFFFF"/>
        <w:ind w:right="21" w:firstLine="142"/>
        <w:jc w:val="both"/>
        <w:rPr>
          <w:rFonts w:ascii="Arial" w:hAnsi="Arial" w:cs="Arial"/>
          <w:sz w:val="16"/>
          <w:szCs w:val="16"/>
        </w:rPr>
      </w:pPr>
      <w:r w:rsidRPr="00767842">
        <w:rPr>
          <w:rFonts w:ascii="Arial" w:hAnsi="Arial" w:cs="Arial"/>
          <w:sz w:val="16"/>
          <w:szCs w:val="16"/>
        </w:rPr>
        <w:t>1.1. Изложить пункт 5 паспорта муниципальной программы в реда</w:t>
      </w:r>
      <w:r w:rsidRPr="00767842">
        <w:rPr>
          <w:rFonts w:ascii="Arial" w:hAnsi="Arial" w:cs="Arial"/>
          <w:sz w:val="16"/>
          <w:szCs w:val="16"/>
        </w:rPr>
        <w:t>к</w:t>
      </w:r>
      <w:r w:rsidRPr="00767842">
        <w:rPr>
          <w:rFonts w:ascii="Arial" w:hAnsi="Arial" w:cs="Arial"/>
          <w:sz w:val="16"/>
          <w:szCs w:val="16"/>
        </w:rPr>
        <w:t>ции:</w:t>
      </w:r>
    </w:p>
    <w:p w:rsidR="00EA594A" w:rsidRPr="00767842" w:rsidRDefault="00EA594A" w:rsidP="00EA594A">
      <w:pPr>
        <w:widowControl w:val="0"/>
        <w:autoSpaceDE w:val="0"/>
        <w:autoSpaceDN w:val="0"/>
        <w:adjustRightInd w:val="0"/>
        <w:ind w:firstLine="142"/>
        <w:jc w:val="both"/>
        <w:rPr>
          <w:rFonts w:ascii="Arial" w:hAnsi="Arial" w:cs="Arial"/>
          <w:b/>
          <w:sz w:val="16"/>
          <w:szCs w:val="16"/>
        </w:rPr>
      </w:pPr>
      <w:r w:rsidRPr="00767842">
        <w:rPr>
          <w:rFonts w:ascii="Arial" w:hAnsi="Arial" w:cs="Arial"/>
          <w:b/>
          <w:sz w:val="16"/>
          <w:szCs w:val="16"/>
        </w:rPr>
        <w:t>«5. Объемы и источники финансирования муниципальной программы в целом и по годам реализации (тыс. руб.):</w:t>
      </w:r>
    </w:p>
    <w:tbl>
      <w:tblPr>
        <w:tblW w:w="11484" w:type="dxa"/>
        <w:tblInd w:w="75" w:type="dxa"/>
        <w:tblLayout w:type="fixed"/>
        <w:tblCellMar>
          <w:left w:w="75" w:type="dxa"/>
          <w:right w:w="75" w:type="dxa"/>
        </w:tblCellMar>
        <w:tblLook w:val="04A0" w:firstRow="1" w:lastRow="0" w:firstColumn="1" w:lastColumn="0" w:noHBand="0" w:noVBand="1"/>
      </w:tblPr>
      <w:tblGrid>
        <w:gridCol w:w="993"/>
        <w:gridCol w:w="2126"/>
        <w:gridCol w:w="1843"/>
        <w:gridCol w:w="3260"/>
        <w:gridCol w:w="1702"/>
        <w:gridCol w:w="1560"/>
      </w:tblGrid>
      <w:tr w:rsidR="00EA594A" w:rsidRPr="00767842" w:rsidTr="00EA594A">
        <w:trPr>
          <w:trHeight w:val="2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A594A" w:rsidRPr="00767842" w:rsidRDefault="00EA594A" w:rsidP="00EA594A">
            <w:pPr>
              <w:pStyle w:val="ConsPlusCell"/>
              <w:jc w:val="center"/>
              <w:rPr>
                <w:b/>
                <w:sz w:val="16"/>
                <w:szCs w:val="16"/>
              </w:rPr>
            </w:pPr>
            <w:r w:rsidRPr="00767842">
              <w:rPr>
                <w:b/>
                <w:sz w:val="16"/>
                <w:szCs w:val="16"/>
              </w:rPr>
              <w:t>Год</w:t>
            </w:r>
          </w:p>
        </w:tc>
        <w:tc>
          <w:tcPr>
            <w:tcW w:w="10491" w:type="dxa"/>
            <w:gridSpan w:val="5"/>
            <w:tcBorders>
              <w:top w:val="single" w:sz="4" w:space="0" w:color="auto"/>
              <w:left w:val="single" w:sz="4" w:space="0" w:color="auto"/>
              <w:bottom w:val="single" w:sz="4" w:space="0" w:color="auto"/>
              <w:right w:val="single" w:sz="4" w:space="0" w:color="auto"/>
            </w:tcBorders>
            <w:vAlign w:val="center"/>
            <w:hideMark/>
          </w:tcPr>
          <w:p w:rsidR="00EA594A" w:rsidRPr="00767842" w:rsidRDefault="00EA594A" w:rsidP="00EA594A">
            <w:pPr>
              <w:pStyle w:val="ConsPlusCell"/>
              <w:jc w:val="center"/>
              <w:rPr>
                <w:b/>
                <w:sz w:val="16"/>
                <w:szCs w:val="16"/>
              </w:rPr>
            </w:pPr>
            <w:r w:rsidRPr="00767842">
              <w:rPr>
                <w:b/>
                <w:sz w:val="16"/>
                <w:szCs w:val="16"/>
              </w:rPr>
              <w:t>Источник финансирования</w:t>
            </w:r>
          </w:p>
        </w:tc>
      </w:tr>
      <w:tr w:rsidR="00EA594A" w:rsidRPr="00767842" w:rsidTr="00EA594A">
        <w:trPr>
          <w:trHeight w:val="2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A594A" w:rsidRPr="00767842" w:rsidRDefault="00EA594A" w:rsidP="00EA594A">
            <w:pPr>
              <w:rPr>
                <w:rFonts w:ascii="Arial" w:eastAsia="Calibri" w:hAnsi="Arial" w:cs="Arial"/>
                <w:b/>
                <w:sz w:val="16"/>
                <w:szCs w:val="16"/>
              </w:rPr>
            </w:pPr>
          </w:p>
        </w:tc>
        <w:tc>
          <w:tcPr>
            <w:tcW w:w="2126" w:type="dxa"/>
            <w:tcBorders>
              <w:top w:val="nil"/>
              <w:left w:val="single" w:sz="4" w:space="0" w:color="auto"/>
              <w:bottom w:val="single" w:sz="4" w:space="0" w:color="auto"/>
              <w:right w:val="single" w:sz="4" w:space="0" w:color="auto"/>
            </w:tcBorders>
            <w:vAlign w:val="center"/>
            <w:hideMark/>
          </w:tcPr>
          <w:p w:rsidR="00EA594A" w:rsidRPr="00767842" w:rsidRDefault="00EA594A" w:rsidP="00EA594A">
            <w:pPr>
              <w:pStyle w:val="ConsPlusCell"/>
              <w:jc w:val="center"/>
              <w:rPr>
                <w:b/>
                <w:sz w:val="16"/>
                <w:szCs w:val="16"/>
              </w:rPr>
            </w:pPr>
            <w:r w:rsidRPr="00767842">
              <w:rPr>
                <w:b/>
                <w:sz w:val="16"/>
                <w:szCs w:val="16"/>
              </w:rPr>
              <w:t>районный бю</w:t>
            </w:r>
            <w:r w:rsidRPr="00767842">
              <w:rPr>
                <w:b/>
                <w:sz w:val="16"/>
                <w:szCs w:val="16"/>
              </w:rPr>
              <w:t>д</w:t>
            </w:r>
            <w:r w:rsidRPr="00767842">
              <w:rPr>
                <w:b/>
                <w:sz w:val="16"/>
                <w:szCs w:val="16"/>
              </w:rPr>
              <w:t>жет</w:t>
            </w:r>
          </w:p>
        </w:tc>
        <w:tc>
          <w:tcPr>
            <w:tcW w:w="1843" w:type="dxa"/>
            <w:tcBorders>
              <w:top w:val="nil"/>
              <w:left w:val="single" w:sz="4" w:space="0" w:color="auto"/>
              <w:bottom w:val="single" w:sz="4" w:space="0" w:color="auto"/>
              <w:right w:val="single" w:sz="4" w:space="0" w:color="auto"/>
            </w:tcBorders>
            <w:vAlign w:val="center"/>
            <w:hideMark/>
          </w:tcPr>
          <w:p w:rsidR="00EA594A" w:rsidRPr="00767842" w:rsidRDefault="00EA594A" w:rsidP="00EA594A">
            <w:pPr>
              <w:pStyle w:val="ConsPlusCell"/>
              <w:jc w:val="center"/>
              <w:rPr>
                <w:b/>
                <w:sz w:val="16"/>
                <w:szCs w:val="16"/>
              </w:rPr>
            </w:pPr>
            <w:r w:rsidRPr="00767842">
              <w:rPr>
                <w:b/>
                <w:sz w:val="16"/>
                <w:szCs w:val="16"/>
              </w:rPr>
              <w:t>областной бю</w:t>
            </w:r>
            <w:r w:rsidRPr="00767842">
              <w:rPr>
                <w:b/>
                <w:sz w:val="16"/>
                <w:szCs w:val="16"/>
              </w:rPr>
              <w:t>д</w:t>
            </w:r>
            <w:r w:rsidRPr="00767842">
              <w:rPr>
                <w:b/>
                <w:sz w:val="16"/>
                <w:szCs w:val="16"/>
              </w:rPr>
              <w:t>жет</w:t>
            </w:r>
          </w:p>
        </w:tc>
        <w:tc>
          <w:tcPr>
            <w:tcW w:w="3260" w:type="dxa"/>
            <w:tcBorders>
              <w:top w:val="nil"/>
              <w:left w:val="single" w:sz="4" w:space="0" w:color="auto"/>
              <w:bottom w:val="single" w:sz="4" w:space="0" w:color="auto"/>
              <w:right w:val="single" w:sz="4" w:space="0" w:color="auto"/>
            </w:tcBorders>
            <w:vAlign w:val="center"/>
            <w:hideMark/>
          </w:tcPr>
          <w:p w:rsidR="00EA594A" w:rsidRPr="00767842" w:rsidRDefault="00EA594A" w:rsidP="00EA594A">
            <w:pPr>
              <w:pStyle w:val="ConsPlusCell"/>
              <w:jc w:val="center"/>
              <w:rPr>
                <w:b/>
                <w:sz w:val="16"/>
                <w:szCs w:val="16"/>
              </w:rPr>
            </w:pPr>
            <w:r w:rsidRPr="00767842">
              <w:rPr>
                <w:b/>
                <w:sz w:val="16"/>
                <w:szCs w:val="16"/>
              </w:rPr>
              <w:t>бюджет Валдайского городского п</w:t>
            </w:r>
            <w:r w:rsidRPr="00767842">
              <w:rPr>
                <w:b/>
                <w:sz w:val="16"/>
                <w:szCs w:val="16"/>
              </w:rPr>
              <w:t>о</w:t>
            </w:r>
            <w:r w:rsidRPr="00767842">
              <w:rPr>
                <w:b/>
                <w:sz w:val="16"/>
                <w:szCs w:val="16"/>
              </w:rPr>
              <w:t>селения</w:t>
            </w:r>
          </w:p>
        </w:tc>
        <w:tc>
          <w:tcPr>
            <w:tcW w:w="1702" w:type="dxa"/>
            <w:tcBorders>
              <w:top w:val="nil"/>
              <w:left w:val="single" w:sz="4" w:space="0" w:color="auto"/>
              <w:bottom w:val="single" w:sz="4" w:space="0" w:color="auto"/>
              <w:right w:val="single" w:sz="4" w:space="0" w:color="auto"/>
            </w:tcBorders>
            <w:vAlign w:val="center"/>
            <w:hideMark/>
          </w:tcPr>
          <w:p w:rsidR="00EA594A" w:rsidRPr="00767842" w:rsidRDefault="00EA594A" w:rsidP="00EA594A">
            <w:pPr>
              <w:pStyle w:val="ConsPlusCell"/>
              <w:jc w:val="center"/>
              <w:rPr>
                <w:b/>
                <w:sz w:val="16"/>
                <w:szCs w:val="16"/>
              </w:rPr>
            </w:pPr>
            <w:r w:rsidRPr="00767842">
              <w:rPr>
                <w:b/>
                <w:sz w:val="16"/>
                <w:szCs w:val="16"/>
              </w:rPr>
              <w:t>внебюдже</w:t>
            </w:r>
            <w:r w:rsidRPr="00767842">
              <w:rPr>
                <w:b/>
                <w:sz w:val="16"/>
                <w:szCs w:val="16"/>
              </w:rPr>
              <w:t>т</w:t>
            </w:r>
            <w:r w:rsidRPr="00767842">
              <w:rPr>
                <w:b/>
                <w:sz w:val="16"/>
                <w:szCs w:val="16"/>
              </w:rPr>
              <w:t>ные средс</w:t>
            </w:r>
            <w:r w:rsidRPr="00767842">
              <w:rPr>
                <w:b/>
                <w:sz w:val="16"/>
                <w:szCs w:val="16"/>
              </w:rPr>
              <w:t>т</w:t>
            </w:r>
            <w:r w:rsidRPr="00767842">
              <w:rPr>
                <w:b/>
                <w:sz w:val="16"/>
                <w:szCs w:val="16"/>
              </w:rPr>
              <w:t>ва</w:t>
            </w:r>
          </w:p>
        </w:tc>
        <w:tc>
          <w:tcPr>
            <w:tcW w:w="1560" w:type="dxa"/>
            <w:tcBorders>
              <w:top w:val="nil"/>
              <w:left w:val="single" w:sz="4" w:space="0" w:color="auto"/>
              <w:bottom w:val="single" w:sz="4" w:space="0" w:color="auto"/>
              <w:right w:val="single" w:sz="4" w:space="0" w:color="auto"/>
            </w:tcBorders>
            <w:vAlign w:val="center"/>
            <w:hideMark/>
          </w:tcPr>
          <w:p w:rsidR="00EA594A" w:rsidRPr="00767842" w:rsidRDefault="00EA594A" w:rsidP="00EA594A">
            <w:pPr>
              <w:pStyle w:val="ConsPlusCell"/>
              <w:jc w:val="center"/>
              <w:rPr>
                <w:b/>
                <w:sz w:val="16"/>
                <w:szCs w:val="16"/>
              </w:rPr>
            </w:pPr>
            <w:r w:rsidRPr="00767842">
              <w:rPr>
                <w:b/>
                <w:sz w:val="16"/>
                <w:szCs w:val="16"/>
              </w:rPr>
              <w:t>всего</w:t>
            </w:r>
          </w:p>
        </w:tc>
      </w:tr>
      <w:tr w:rsidR="00EA594A" w:rsidRPr="00767842" w:rsidTr="00EA594A">
        <w:trPr>
          <w:trHeight w:val="20"/>
        </w:trPr>
        <w:tc>
          <w:tcPr>
            <w:tcW w:w="993" w:type="dxa"/>
            <w:tcBorders>
              <w:top w:val="nil"/>
              <w:left w:val="single" w:sz="4" w:space="0" w:color="auto"/>
              <w:bottom w:val="single" w:sz="4" w:space="0" w:color="auto"/>
              <w:right w:val="single" w:sz="4" w:space="0" w:color="auto"/>
            </w:tcBorders>
            <w:hideMark/>
          </w:tcPr>
          <w:p w:rsidR="00EA594A" w:rsidRPr="00767842" w:rsidRDefault="00EA594A" w:rsidP="00EA594A">
            <w:pPr>
              <w:pStyle w:val="ConsPlusCell"/>
              <w:jc w:val="center"/>
              <w:rPr>
                <w:sz w:val="16"/>
                <w:szCs w:val="16"/>
              </w:rPr>
            </w:pPr>
            <w:r w:rsidRPr="00767842">
              <w:rPr>
                <w:sz w:val="16"/>
                <w:szCs w:val="16"/>
              </w:rPr>
              <w:t>1</w:t>
            </w:r>
          </w:p>
        </w:tc>
        <w:tc>
          <w:tcPr>
            <w:tcW w:w="2126" w:type="dxa"/>
            <w:tcBorders>
              <w:top w:val="nil"/>
              <w:left w:val="single" w:sz="4" w:space="0" w:color="auto"/>
              <w:bottom w:val="single" w:sz="4" w:space="0" w:color="auto"/>
              <w:right w:val="single" w:sz="4" w:space="0" w:color="auto"/>
            </w:tcBorders>
            <w:hideMark/>
          </w:tcPr>
          <w:p w:rsidR="00EA594A" w:rsidRPr="00767842" w:rsidRDefault="00EA594A" w:rsidP="00EA594A">
            <w:pPr>
              <w:pStyle w:val="ConsPlusCell"/>
              <w:jc w:val="center"/>
              <w:rPr>
                <w:sz w:val="16"/>
                <w:szCs w:val="16"/>
              </w:rPr>
            </w:pPr>
            <w:r w:rsidRPr="00767842">
              <w:rPr>
                <w:sz w:val="16"/>
                <w:szCs w:val="16"/>
              </w:rPr>
              <w:t>2</w:t>
            </w:r>
          </w:p>
        </w:tc>
        <w:tc>
          <w:tcPr>
            <w:tcW w:w="1843" w:type="dxa"/>
            <w:tcBorders>
              <w:top w:val="nil"/>
              <w:left w:val="single" w:sz="4" w:space="0" w:color="auto"/>
              <w:bottom w:val="single" w:sz="4" w:space="0" w:color="auto"/>
              <w:right w:val="single" w:sz="4" w:space="0" w:color="auto"/>
            </w:tcBorders>
            <w:hideMark/>
          </w:tcPr>
          <w:p w:rsidR="00EA594A" w:rsidRPr="00767842" w:rsidRDefault="00EA594A" w:rsidP="00EA594A">
            <w:pPr>
              <w:pStyle w:val="ConsPlusCell"/>
              <w:jc w:val="center"/>
              <w:rPr>
                <w:sz w:val="16"/>
                <w:szCs w:val="16"/>
              </w:rPr>
            </w:pPr>
            <w:r w:rsidRPr="00767842">
              <w:rPr>
                <w:sz w:val="16"/>
                <w:szCs w:val="16"/>
              </w:rPr>
              <w:t>3</w:t>
            </w:r>
          </w:p>
        </w:tc>
        <w:tc>
          <w:tcPr>
            <w:tcW w:w="3260" w:type="dxa"/>
            <w:tcBorders>
              <w:top w:val="nil"/>
              <w:left w:val="single" w:sz="4" w:space="0" w:color="auto"/>
              <w:bottom w:val="single" w:sz="4" w:space="0" w:color="auto"/>
              <w:right w:val="single" w:sz="4" w:space="0" w:color="auto"/>
            </w:tcBorders>
            <w:hideMark/>
          </w:tcPr>
          <w:p w:rsidR="00EA594A" w:rsidRPr="00767842" w:rsidRDefault="00EA594A" w:rsidP="00EA594A">
            <w:pPr>
              <w:pStyle w:val="ConsPlusCell"/>
              <w:jc w:val="center"/>
              <w:rPr>
                <w:sz w:val="16"/>
                <w:szCs w:val="16"/>
              </w:rPr>
            </w:pPr>
            <w:r w:rsidRPr="00767842">
              <w:rPr>
                <w:sz w:val="16"/>
                <w:szCs w:val="16"/>
              </w:rPr>
              <w:t>4</w:t>
            </w:r>
          </w:p>
        </w:tc>
        <w:tc>
          <w:tcPr>
            <w:tcW w:w="1702" w:type="dxa"/>
            <w:tcBorders>
              <w:top w:val="nil"/>
              <w:left w:val="single" w:sz="4" w:space="0" w:color="auto"/>
              <w:bottom w:val="single" w:sz="4" w:space="0" w:color="auto"/>
              <w:right w:val="single" w:sz="4" w:space="0" w:color="auto"/>
            </w:tcBorders>
            <w:hideMark/>
          </w:tcPr>
          <w:p w:rsidR="00EA594A" w:rsidRPr="00767842" w:rsidRDefault="00EA594A" w:rsidP="00EA594A">
            <w:pPr>
              <w:pStyle w:val="ConsPlusCell"/>
              <w:jc w:val="center"/>
              <w:rPr>
                <w:sz w:val="16"/>
                <w:szCs w:val="16"/>
              </w:rPr>
            </w:pPr>
            <w:r w:rsidRPr="00767842">
              <w:rPr>
                <w:sz w:val="16"/>
                <w:szCs w:val="16"/>
              </w:rPr>
              <w:t>5</w:t>
            </w:r>
          </w:p>
        </w:tc>
        <w:tc>
          <w:tcPr>
            <w:tcW w:w="1560" w:type="dxa"/>
            <w:tcBorders>
              <w:top w:val="nil"/>
              <w:left w:val="single" w:sz="4" w:space="0" w:color="auto"/>
              <w:bottom w:val="single" w:sz="4" w:space="0" w:color="auto"/>
              <w:right w:val="single" w:sz="4" w:space="0" w:color="auto"/>
            </w:tcBorders>
            <w:hideMark/>
          </w:tcPr>
          <w:p w:rsidR="00EA594A" w:rsidRPr="00767842" w:rsidRDefault="00EA594A" w:rsidP="00EA594A">
            <w:pPr>
              <w:pStyle w:val="ConsPlusCell"/>
              <w:jc w:val="center"/>
              <w:rPr>
                <w:sz w:val="16"/>
                <w:szCs w:val="16"/>
              </w:rPr>
            </w:pPr>
            <w:r w:rsidRPr="00767842">
              <w:rPr>
                <w:sz w:val="16"/>
                <w:szCs w:val="16"/>
              </w:rPr>
              <w:t>6</w:t>
            </w:r>
          </w:p>
        </w:tc>
      </w:tr>
      <w:tr w:rsidR="00EA594A" w:rsidRPr="00767842" w:rsidTr="00EA594A">
        <w:trPr>
          <w:trHeight w:val="20"/>
        </w:trPr>
        <w:tc>
          <w:tcPr>
            <w:tcW w:w="993" w:type="dxa"/>
            <w:tcBorders>
              <w:top w:val="nil"/>
              <w:left w:val="single" w:sz="4" w:space="0" w:color="auto"/>
              <w:bottom w:val="single" w:sz="4" w:space="0" w:color="auto"/>
              <w:right w:val="single" w:sz="4" w:space="0" w:color="auto"/>
            </w:tcBorders>
            <w:hideMark/>
          </w:tcPr>
          <w:p w:rsidR="00EA594A" w:rsidRPr="00767842" w:rsidRDefault="00EA594A" w:rsidP="00EA594A">
            <w:pPr>
              <w:pStyle w:val="ConsPlusCell"/>
              <w:jc w:val="center"/>
              <w:rPr>
                <w:sz w:val="16"/>
                <w:szCs w:val="16"/>
              </w:rPr>
            </w:pPr>
            <w:r w:rsidRPr="00767842">
              <w:rPr>
                <w:sz w:val="16"/>
                <w:szCs w:val="16"/>
              </w:rPr>
              <w:t>2019</w:t>
            </w:r>
          </w:p>
        </w:tc>
        <w:tc>
          <w:tcPr>
            <w:tcW w:w="2126" w:type="dxa"/>
            <w:tcBorders>
              <w:top w:val="nil"/>
              <w:left w:val="single" w:sz="4" w:space="0" w:color="auto"/>
              <w:bottom w:val="single" w:sz="4" w:space="0" w:color="auto"/>
              <w:right w:val="single" w:sz="4" w:space="0" w:color="auto"/>
            </w:tcBorders>
            <w:hideMark/>
          </w:tcPr>
          <w:p w:rsidR="00EA594A" w:rsidRPr="00767842" w:rsidRDefault="00EA594A" w:rsidP="00EA594A">
            <w:pPr>
              <w:pStyle w:val="ConsPlusCell"/>
              <w:jc w:val="center"/>
              <w:rPr>
                <w:sz w:val="16"/>
                <w:szCs w:val="16"/>
              </w:rPr>
            </w:pPr>
            <w:r w:rsidRPr="00767842">
              <w:rPr>
                <w:sz w:val="16"/>
                <w:szCs w:val="16"/>
              </w:rPr>
              <w:t>271,402</w:t>
            </w:r>
          </w:p>
        </w:tc>
        <w:tc>
          <w:tcPr>
            <w:tcW w:w="1843" w:type="dxa"/>
            <w:tcBorders>
              <w:top w:val="nil"/>
              <w:left w:val="single" w:sz="4" w:space="0" w:color="auto"/>
              <w:bottom w:val="single" w:sz="4" w:space="0" w:color="auto"/>
              <w:right w:val="single" w:sz="4" w:space="0" w:color="auto"/>
            </w:tcBorders>
            <w:hideMark/>
          </w:tcPr>
          <w:p w:rsidR="00EA594A" w:rsidRPr="00767842" w:rsidRDefault="00EA594A" w:rsidP="00EA594A">
            <w:pPr>
              <w:pStyle w:val="ConsPlusCell"/>
              <w:jc w:val="center"/>
              <w:rPr>
                <w:sz w:val="16"/>
                <w:szCs w:val="16"/>
              </w:rPr>
            </w:pPr>
            <w:r w:rsidRPr="00767842">
              <w:rPr>
                <w:sz w:val="16"/>
                <w:szCs w:val="16"/>
              </w:rPr>
              <w:t>17,99320</w:t>
            </w:r>
          </w:p>
        </w:tc>
        <w:tc>
          <w:tcPr>
            <w:tcW w:w="3260" w:type="dxa"/>
            <w:tcBorders>
              <w:top w:val="nil"/>
              <w:left w:val="single" w:sz="4" w:space="0" w:color="auto"/>
              <w:bottom w:val="single" w:sz="4" w:space="0" w:color="auto"/>
              <w:right w:val="single" w:sz="4" w:space="0" w:color="auto"/>
            </w:tcBorders>
            <w:hideMark/>
          </w:tcPr>
          <w:p w:rsidR="00EA594A" w:rsidRPr="00767842" w:rsidRDefault="00EA594A" w:rsidP="00EA594A">
            <w:pPr>
              <w:pStyle w:val="ConsPlusCell"/>
              <w:jc w:val="center"/>
              <w:rPr>
                <w:sz w:val="16"/>
                <w:szCs w:val="16"/>
              </w:rPr>
            </w:pPr>
            <w:r w:rsidRPr="00767842">
              <w:rPr>
                <w:sz w:val="16"/>
                <w:szCs w:val="16"/>
              </w:rPr>
              <w:t>0,0</w:t>
            </w:r>
          </w:p>
        </w:tc>
        <w:tc>
          <w:tcPr>
            <w:tcW w:w="1702" w:type="dxa"/>
            <w:tcBorders>
              <w:top w:val="nil"/>
              <w:left w:val="single" w:sz="4" w:space="0" w:color="auto"/>
              <w:bottom w:val="single" w:sz="4" w:space="0" w:color="auto"/>
              <w:right w:val="single" w:sz="4" w:space="0" w:color="auto"/>
            </w:tcBorders>
            <w:hideMark/>
          </w:tcPr>
          <w:p w:rsidR="00EA594A" w:rsidRPr="00767842" w:rsidRDefault="00EA594A" w:rsidP="00EA594A">
            <w:pPr>
              <w:pStyle w:val="ConsPlusCell"/>
              <w:jc w:val="center"/>
              <w:rPr>
                <w:sz w:val="16"/>
                <w:szCs w:val="16"/>
              </w:rPr>
            </w:pPr>
            <w:r w:rsidRPr="00767842">
              <w:rPr>
                <w:sz w:val="16"/>
                <w:szCs w:val="16"/>
              </w:rPr>
              <w:t>-</w:t>
            </w:r>
          </w:p>
        </w:tc>
        <w:tc>
          <w:tcPr>
            <w:tcW w:w="1560" w:type="dxa"/>
            <w:tcBorders>
              <w:top w:val="nil"/>
              <w:left w:val="single" w:sz="4" w:space="0" w:color="auto"/>
              <w:bottom w:val="single" w:sz="4" w:space="0" w:color="auto"/>
              <w:right w:val="single" w:sz="4" w:space="0" w:color="auto"/>
            </w:tcBorders>
            <w:hideMark/>
          </w:tcPr>
          <w:p w:rsidR="00EA594A" w:rsidRPr="00767842" w:rsidRDefault="00EA594A" w:rsidP="00EA594A">
            <w:pPr>
              <w:pStyle w:val="ConsPlusCell"/>
              <w:jc w:val="center"/>
              <w:rPr>
                <w:sz w:val="16"/>
                <w:szCs w:val="16"/>
              </w:rPr>
            </w:pPr>
            <w:r w:rsidRPr="00767842">
              <w:rPr>
                <w:sz w:val="16"/>
                <w:szCs w:val="16"/>
              </w:rPr>
              <w:t>289,3952</w:t>
            </w:r>
          </w:p>
        </w:tc>
      </w:tr>
      <w:tr w:rsidR="00EA594A" w:rsidRPr="00767842" w:rsidTr="00EA594A">
        <w:trPr>
          <w:trHeight w:val="20"/>
        </w:trPr>
        <w:tc>
          <w:tcPr>
            <w:tcW w:w="993" w:type="dxa"/>
            <w:tcBorders>
              <w:top w:val="nil"/>
              <w:left w:val="single" w:sz="4" w:space="0" w:color="auto"/>
              <w:bottom w:val="single" w:sz="4" w:space="0" w:color="auto"/>
              <w:right w:val="single" w:sz="4" w:space="0" w:color="auto"/>
            </w:tcBorders>
            <w:hideMark/>
          </w:tcPr>
          <w:p w:rsidR="00EA594A" w:rsidRPr="00767842" w:rsidRDefault="00EA594A" w:rsidP="00EA594A">
            <w:pPr>
              <w:jc w:val="center"/>
              <w:rPr>
                <w:rFonts w:ascii="Arial" w:hAnsi="Arial" w:cs="Arial"/>
                <w:sz w:val="16"/>
                <w:szCs w:val="16"/>
              </w:rPr>
            </w:pPr>
            <w:r w:rsidRPr="00767842">
              <w:rPr>
                <w:rFonts w:ascii="Arial" w:hAnsi="Arial" w:cs="Arial"/>
                <w:sz w:val="16"/>
                <w:szCs w:val="16"/>
              </w:rPr>
              <w:t>2020</w:t>
            </w:r>
          </w:p>
        </w:tc>
        <w:tc>
          <w:tcPr>
            <w:tcW w:w="2126" w:type="dxa"/>
            <w:tcBorders>
              <w:top w:val="nil"/>
              <w:left w:val="single" w:sz="4" w:space="0" w:color="auto"/>
              <w:bottom w:val="single" w:sz="4" w:space="0" w:color="auto"/>
              <w:right w:val="single" w:sz="4" w:space="0" w:color="auto"/>
            </w:tcBorders>
            <w:hideMark/>
          </w:tcPr>
          <w:p w:rsidR="00EA594A" w:rsidRPr="00767842" w:rsidRDefault="00EA594A" w:rsidP="00EA594A">
            <w:pPr>
              <w:pStyle w:val="ConsPlusCell"/>
              <w:jc w:val="center"/>
              <w:rPr>
                <w:sz w:val="16"/>
                <w:szCs w:val="16"/>
              </w:rPr>
            </w:pPr>
            <w:r w:rsidRPr="00767842">
              <w:rPr>
                <w:sz w:val="16"/>
                <w:szCs w:val="16"/>
              </w:rPr>
              <w:t>267,402</w:t>
            </w:r>
          </w:p>
        </w:tc>
        <w:tc>
          <w:tcPr>
            <w:tcW w:w="1843" w:type="dxa"/>
            <w:tcBorders>
              <w:top w:val="nil"/>
              <w:left w:val="single" w:sz="4" w:space="0" w:color="auto"/>
              <w:bottom w:val="single" w:sz="4" w:space="0" w:color="auto"/>
              <w:right w:val="single" w:sz="4" w:space="0" w:color="auto"/>
            </w:tcBorders>
            <w:hideMark/>
          </w:tcPr>
          <w:p w:rsidR="00EA594A" w:rsidRPr="00767842" w:rsidRDefault="00EA594A" w:rsidP="00EA594A">
            <w:pPr>
              <w:pStyle w:val="ConsPlusCell"/>
              <w:jc w:val="center"/>
              <w:rPr>
                <w:sz w:val="16"/>
                <w:szCs w:val="16"/>
              </w:rPr>
            </w:pPr>
            <w:r w:rsidRPr="00767842">
              <w:rPr>
                <w:sz w:val="16"/>
                <w:szCs w:val="16"/>
              </w:rPr>
              <w:t>-</w:t>
            </w:r>
          </w:p>
        </w:tc>
        <w:tc>
          <w:tcPr>
            <w:tcW w:w="3260" w:type="dxa"/>
            <w:tcBorders>
              <w:top w:val="nil"/>
              <w:left w:val="single" w:sz="4" w:space="0" w:color="auto"/>
              <w:bottom w:val="single" w:sz="4" w:space="0" w:color="auto"/>
              <w:right w:val="single" w:sz="4" w:space="0" w:color="auto"/>
            </w:tcBorders>
            <w:hideMark/>
          </w:tcPr>
          <w:p w:rsidR="00EA594A" w:rsidRPr="00767842" w:rsidRDefault="00EA594A" w:rsidP="00EA594A">
            <w:pPr>
              <w:pStyle w:val="ConsPlusCell"/>
              <w:jc w:val="center"/>
              <w:rPr>
                <w:sz w:val="16"/>
                <w:szCs w:val="16"/>
              </w:rPr>
            </w:pPr>
            <w:r w:rsidRPr="00767842">
              <w:rPr>
                <w:sz w:val="16"/>
                <w:szCs w:val="16"/>
              </w:rPr>
              <w:t>14,0</w:t>
            </w:r>
          </w:p>
        </w:tc>
        <w:tc>
          <w:tcPr>
            <w:tcW w:w="1702" w:type="dxa"/>
            <w:tcBorders>
              <w:top w:val="nil"/>
              <w:left w:val="single" w:sz="4" w:space="0" w:color="auto"/>
              <w:bottom w:val="single" w:sz="4" w:space="0" w:color="auto"/>
              <w:right w:val="single" w:sz="4" w:space="0" w:color="auto"/>
            </w:tcBorders>
            <w:hideMark/>
          </w:tcPr>
          <w:p w:rsidR="00EA594A" w:rsidRPr="00767842" w:rsidRDefault="00EA594A" w:rsidP="00EA594A">
            <w:pPr>
              <w:pStyle w:val="ConsPlusCell"/>
              <w:jc w:val="center"/>
              <w:rPr>
                <w:sz w:val="16"/>
                <w:szCs w:val="16"/>
              </w:rPr>
            </w:pPr>
            <w:r w:rsidRPr="00767842">
              <w:rPr>
                <w:sz w:val="16"/>
                <w:szCs w:val="16"/>
              </w:rPr>
              <w:t>-</w:t>
            </w:r>
          </w:p>
        </w:tc>
        <w:tc>
          <w:tcPr>
            <w:tcW w:w="1560" w:type="dxa"/>
            <w:tcBorders>
              <w:top w:val="nil"/>
              <w:left w:val="single" w:sz="4" w:space="0" w:color="auto"/>
              <w:bottom w:val="single" w:sz="4" w:space="0" w:color="auto"/>
              <w:right w:val="single" w:sz="4" w:space="0" w:color="auto"/>
            </w:tcBorders>
            <w:hideMark/>
          </w:tcPr>
          <w:p w:rsidR="00EA594A" w:rsidRPr="00767842" w:rsidRDefault="00EA594A" w:rsidP="00EA594A">
            <w:pPr>
              <w:pStyle w:val="ConsPlusCell"/>
              <w:jc w:val="center"/>
              <w:rPr>
                <w:sz w:val="16"/>
                <w:szCs w:val="16"/>
              </w:rPr>
            </w:pPr>
            <w:r w:rsidRPr="00767842">
              <w:rPr>
                <w:sz w:val="16"/>
                <w:szCs w:val="16"/>
              </w:rPr>
              <w:t>281,402</w:t>
            </w:r>
          </w:p>
        </w:tc>
      </w:tr>
      <w:tr w:rsidR="00EA594A" w:rsidRPr="00767842" w:rsidTr="00EA594A">
        <w:trPr>
          <w:trHeight w:val="20"/>
        </w:trPr>
        <w:tc>
          <w:tcPr>
            <w:tcW w:w="993" w:type="dxa"/>
            <w:tcBorders>
              <w:top w:val="nil"/>
              <w:left w:val="single" w:sz="4" w:space="0" w:color="auto"/>
              <w:bottom w:val="single" w:sz="4" w:space="0" w:color="auto"/>
              <w:right w:val="single" w:sz="4" w:space="0" w:color="auto"/>
            </w:tcBorders>
            <w:hideMark/>
          </w:tcPr>
          <w:p w:rsidR="00EA594A" w:rsidRPr="00767842" w:rsidRDefault="00EA594A" w:rsidP="00EA594A">
            <w:pPr>
              <w:jc w:val="center"/>
              <w:rPr>
                <w:rFonts w:ascii="Arial" w:hAnsi="Arial" w:cs="Arial"/>
                <w:sz w:val="16"/>
                <w:szCs w:val="16"/>
              </w:rPr>
            </w:pPr>
            <w:r w:rsidRPr="00767842">
              <w:rPr>
                <w:rFonts w:ascii="Arial" w:hAnsi="Arial" w:cs="Arial"/>
                <w:sz w:val="16"/>
                <w:szCs w:val="16"/>
              </w:rPr>
              <w:t>2021</w:t>
            </w:r>
          </w:p>
        </w:tc>
        <w:tc>
          <w:tcPr>
            <w:tcW w:w="2126" w:type="dxa"/>
            <w:tcBorders>
              <w:top w:val="nil"/>
              <w:left w:val="single" w:sz="4" w:space="0" w:color="auto"/>
              <w:bottom w:val="single" w:sz="4" w:space="0" w:color="auto"/>
              <w:right w:val="single" w:sz="4" w:space="0" w:color="auto"/>
            </w:tcBorders>
            <w:hideMark/>
          </w:tcPr>
          <w:p w:rsidR="00EA594A" w:rsidRPr="00767842" w:rsidRDefault="00EA594A" w:rsidP="00EA594A">
            <w:pPr>
              <w:pStyle w:val="ConsPlusCell"/>
              <w:jc w:val="center"/>
              <w:rPr>
                <w:sz w:val="16"/>
                <w:szCs w:val="16"/>
              </w:rPr>
            </w:pPr>
            <w:r w:rsidRPr="00767842">
              <w:rPr>
                <w:sz w:val="16"/>
                <w:szCs w:val="16"/>
              </w:rPr>
              <w:t>267,402</w:t>
            </w:r>
          </w:p>
        </w:tc>
        <w:tc>
          <w:tcPr>
            <w:tcW w:w="1843" w:type="dxa"/>
            <w:tcBorders>
              <w:top w:val="nil"/>
              <w:left w:val="single" w:sz="4" w:space="0" w:color="auto"/>
              <w:bottom w:val="single" w:sz="4" w:space="0" w:color="auto"/>
              <w:right w:val="single" w:sz="4" w:space="0" w:color="auto"/>
            </w:tcBorders>
            <w:hideMark/>
          </w:tcPr>
          <w:p w:rsidR="00EA594A" w:rsidRPr="00767842" w:rsidRDefault="00EA594A" w:rsidP="00EA594A">
            <w:pPr>
              <w:pStyle w:val="ConsPlusCell"/>
              <w:jc w:val="center"/>
              <w:rPr>
                <w:sz w:val="16"/>
                <w:szCs w:val="16"/>
              </w:rPr>
            </w:pPr>
            <w:r w:rsidRPr="00767842">
              <w:rPr>
                <w:sz w:val="16"/>
                <w:szCs w:val="16"/>
              </w:rPr>
              <w:t>-</w:t>
            </w:r>
          </w:p>
        </w:tc>
        <w:tc>
          <w:tcPr>
            <w:tcW w:w="3260" w:type="dxa"/>
            <w:tcBorders>
              <w:top w:val="nil"/>
              <w:left w:val="single" w:sz="4" w:space="0" w:color="auto"/>
              <w:bottom w:val="single" w:sz="4" w:space="0" w:color="auto"/>
              <w:right w:val="single" w:sz="4" w:space="0" w:color="auto"/>
            </w:tcBorders>
            <w:hideMark/>
          </w:tcPr>
          <w:p w:rsidR="00EA594A" w:rsidRPr="00767842" w:rsidRDefault="00EA594A" w:rsidP="00EA594A">
            <w:pPr>
              <w:pStyle w:val="ConsPlusCell"/>
              <w:jc w:val="center"/>
              <w:rPr>
                <w:sz w:val="16"/>
                <w:szCs w:val="16"/>
              </w:rPr>
            </w:pPr>
            <w:r w:rsidRPr="00767842">
              <w:rPr>
                <w:sz w:val="16"/>
                <w:szCs w:val="16"/>
              </w:rPr>
              <w:t>10,0</w:t>
            </w:r>
          </w:p>
        </w:tc>
        <w:tc>
          <w:tcPr>
            <w:tcW w:w="1702" w:type="dxa"/>
            <w:tcBorders>
              <w:top w:val="nil"/>
              <w:left w:val="single" w:sz="4" w:space="0" w:color="auto"/>
              <w:bottom w:val="single" w:sz="4" w:space="0" w:color="auto"/>
              <w:right w:val="single" w:sz="4" w:space="0" w:color="auto"/>
            </w:tcBorders>
            <w:hideMark/>
          </w:tcPr>
          <w:p w:rsidR="00EA594A" w:rsidRPr="00767842" w:rsidRDefault="00EA594A" w:rsidP="00EA594A">
            <w:pPr>
              <w:pStyle w:val="ConsPlusCell"/>
              <w:jc w:val="center"/>
              <w:rPr>
                <w:sz w:val="16"/>
                <w:szCs w:val="16"/>
              </w:rPr>
            </w:pPr>
            <w:r w:rsidRPr="00767842">
              <w:rPr>
                <w:sz w:val="16"/>
                <w:szCs w:val="16"/>
              </w:rPr>
              <w:t>-</w:t>
            </w:r>
          </w:p>
        </w:tc>
        <w:tc>
          <w:tcPr>
            <w:tcW w:w="1560" w:type="dxa"/>
            <w:tcBorders>
              <w:top w:val="nil"/>
              <w:left w:val="single" w:sz="4" w:space="0" w:color="auto"/>
              <w:bottom w:val="single" w:sz="4" w:space="0" w:color="auto"/>
              <w:right w:val="single" w:sz="4" w:space="0" w:color="auto"/>
            </w:tcBorders>
            <w:hideMark/>
          </w:tcPr>
          <w:p w:rsidR="00EA594A" w:rsidRPr="00767842" w:rsidRDefault="00EA594A" w:rsidP="00EA594A">
            <w:pPr>
              <w:pStyle w:val="ConsPlusCell"/>
              <w:jc w:val="center"/>
              <w:rPr>
                <w:sz w:val="16"/>
                <w:szCs w:val="16"/>
              </w:rPr>
            </w:pPr>
            <w:r w:rsidRPr="00767842">
              <w:rPr>
                <w:sz w:val="16"/>
                <w:szCs w:val="16"/>
              </w:rPr>
              <w:t>277,402</w:t>
            </w:r>
          </w:p>
        </w:tc>
      </w:tr>
      <w:tr w:rsidR="00EA594A" w:rsidRPr="00767842" w:rsidTr="00EA594A">
        <w:trPr>
          <w:trHeight w:val="20"/>
        </w:trPr>
        <w:tc>
          <w:tcPr>
            <w:tcW w:w="993" w:type="dxa"/>
            <w:tcBorders>
              <w:top w:val="nil"/>
              <w:left w:val="single" w:sz="4" w:space="0" w:color="auto"/>
              <w:bottom w:val="single" w:sz="4" w:space="0" w:color="auto"/>
              <w:right w:val="single" w:sz="4" w:space="0" w:color="auto"/>
            </w:tcBorders>
            <w:hideMark/>
          </w:tcPr>
          <w:p w:rsidR="00EA594A" w:rsidRPr="00767842" w:rsidRDefault="00EA594A" w:rsidP="00EA594A">
            <w:pPr>
              <w:pStyle w:val="ConsPlusCell"/>
              <w:jc w:val="center"/>
              <w:rPr>
                <w:sz w:val="16"/>
                <w:szCs w:val="16"/>
              </w:rPr>
            </w:pPr>
            <w:r w:rsidRPr="00767842">
              <w:rPr>
                <w:sz w:val="16"/>
                <w:szCs w:val="16"/>
              </w:rPr>
              <w:t>2022</w:t>
            </w:r>
          </w:p>
        </w:tc>
        <w:tc>
          <w:tcPr>
            <w:tcW w:w="2126" w:type="dxa"/>
            <w:tcBorders>
              <w:top w:val="nil"/>
              <w:left w:val="single" w:sz="4" w:space="0" w:color="auto"/>
              <w:bottom w:val="single" w:sz="4" w:space="0" w:color="auto"/>
              <w:right w:val="single" w:sz="4" w:space="0" w:color="auto"/>
            </w:tcBorders>
            <w:hideMark/>
          </w:tcPr>
          <w:p w:rsidR="00EA594A" w:rsidRPr="00767842" w:rsidRDefault="00EA594A" w:rsidP="00EA594A">
            <w:pPr>
              <w:pStyle w:val="ConsPlusCell"/>
              <w:jc w:val="center"/>
              <w:rPr>
                <w:sz w:val="16"/>
                <w:szCs w:val="16"/>
              </w:rPr>
            </w:pPr>
            <w:r w:rsidRPr="00767842">
              <w:rPr>
                <w:sz w:val="16"/>
                <w:szCs w:val="16"/>
              </w:rPr>
              <w:t>267,402</w:t>
            </w:r>
          </w:p>
        </w:tc>
        <w:tc>
          <w:tcPr>
            <w:tcW w:w="1843" w:type="dxa"/>
            <w:tcBorders>
              <w:top w:val="nil"/>
              <w:left w:val="single" w:sz="4" w:space="0" w:color="auto"/>
              <w:bottom w:val="single" w:sz="4" w:space="0" w:color="auto"/>
              <w:right w:val="single" w:sz="4" w:space="0" w:color="auto"/>
            </w:tcBorders>
          </w:tcPr>
          <w:p w:rsidR="00EA594A" w:rsidRPr="00767842" w:rsidRDefault="00EA594A" w:rsidP="00EA594A">
            <w:pPr>
              <w:pStyle w:val="ConsPlusCell"/>
              <w:jc w:val="center"/>
              <w:rPr>
                <w:sz w:val="16"/>
                <w:szCs w:val="16"/>
              </w:rPr>
            </w:pPr>
          </w:p>
        </w:tc>
        <w:tc>
          <w:tcPr>
            <w:tcW w:w="3260" w:type="dxa"/>
            <w:tcBorders>
              <w:top w:val="nil"/>
              <w:left w:val="single" w:sz="4" w:space="0" w:color="auto"/>
              <w:bottom w:val="single" w:sz="4" w:space="0" w:color="auto"/>
              <w:right w:val="single" w:sz="4" w:space="0" w:color="auto"/>
            </w:tcBorders>
            <w:hideMark/>
          </w:tcPr>
          <w:p w:rsidR="00EA594A" w:rsidRPr="00767842" w:rsidRDefault="00EA594A" w:rsidP="00EA594A">
            <w:pPr>
              <w:pStyle w:val="ConsPlusCell"/>
              <w:jc w:val="center"/>
              <w:rPr>
                <w:sz w:val="16"/>
                <w:szCs w:val="16"/>
              </w:rPr>
            </w:pPr>
            <w:r w:rsidRPr="00767842">
              <w:rPr>
                <w:sz w:val="16"/>
                <w:szCs w:val="16"/>
              </w:rPr>
              <w:t>10,0</w:t>
            </w:r>
          </w:p>
        </w:tc>
        <w:tc>
          <w:tcPr>
            <w:tcW w:w="1702" w:type="dxa"/>
            <w:tcBorders>
              <w:top w:val="nil"/>
              <w:left w:val="single" w:sz="4" w:space="0" w:color="auto"/>
              <w:bottom w:val="single" w:sz="4" w:space="0" w:color="auto"/>
              <w:right w:val="single" w:sz="4" w:space="0" w:color="auto"/>
            </w:tcBorders>
          </w:tcPr>
          <w:p w:rsidR="00EA594A" w:rsidRPr="00767842" w:rsidRDefault="00EA594A" w:rsidP="00EA594A">
            <w:pPr>
              <w:pStyle w:val="ConsPlusCell"/>
              <w:jc w:val="center"/>
              <w:rPr>
                <w:sz w:val="16"/>
                <w:szCs w:val="16"/>
              </w:rPr>
            </w:pPr>
          </w:p>
        </w:tc>
        <w:tc>
          <w:tcPr>
            <w:tcW w:w="1560" w:type="dxa"/>
            <w:tcBorders>
              <w:top w:val="nil"/>
              <w:left w:val="single" w:sz="4" w:space="0" w:color="auto"/>
              <w:bottom w:val="single" w:sz="4" w:space="0" w:color="auto"/>
              <w:right w:val="single" w:sz="4" w:space="0" w:color="auto"/>
            </w:tcBorders>
            <w:hideMark/>
          </w:tcPr>
          <w:p w:rsidR="00EA594A" w:rsidRPr="00767842" w:rsidRDefault="00EA594A" w:rsidP="00EA594A">
            <w:pPr>
              <w:pStyle w:val="ConsPlusCell"/>
              <w:jc w:val="center"/>
              <w:rPr>
                <w:sz w:val="16"/>
                <w:szCs w:val="16"/>
              </w:rPr>
            </w:pPr>
            <w:r w:rsidRPr="00767842">
              <w:rPr>
                <w:sz w:val="16"/>
                <w:szCs w:val="16"/>
              </w:rPr>
              <w:t>277,402</w:t>
            </w:r>
          </w:p>
        </w:tc>
      </w:tr>
      <w:tr w:rsidR="00EA594A" w:rsidRPr="00767842" w:rsidTr="00EA594A">
        <w:trPr>
          <w:trHeight w:val="20"/>
        </w:trPr>
        <w:tc>
          <w:tcPr>
            <w:tcW w:w="993" w:type="dxa"/>
            <w:tcBorders>
              <w:top w:val="nil"/>
              <w:left w:val="single" w:sz="4" w:space="0" w:color="auto"/>
              <w:bottom w:val="single" w:sz="4" w:space="0" w:color="auto"/>
              <w:right w:val="single" w:sz="4" w:space="0" w:color="auto"/>
            </w:tcBorders>
            <w:hideMark/>
          </w:tcPr>
          <w:p w:rsidR="00EA594A" w:rsidRPr="00767842" w:rsidRDefault="00EA594A" w:rsidP="00EA594A">
            <w:pPr>
              <w:pStyle w:val="ConsPlusCell"/>
              <w:jc w:val="center"/>
              <w:rPr>
                <w:sz w:val="16"/>
                <w:szCs w:val="16"/>
              </w:rPr>
            </w:pPr>
            <w:r w:rsidRPr="00767842">
              <w:rPr>
                <w:sz w:val="16"/>
                <w:szCs w:val="16"/>
              </w:rPr>
              <w:t>2023</w:t>
            </w:r>
          </w:p>
        </w:tc>
        <w:tc>
          <w:tcPr>
            <w:tcW w:w="2126" w:type="dxa"/>
            <w:tcBorders>
              <w:top w:val="nil"/>
              <w:left w:val="single" w:sz="4" w:space="0" w:color="auto"/>
              <w:bottom w:val="single" w:sz="4" w:space="0" w:color="auto"/>
              <w:right w:val="single" w:sz="4" w:space="0" w:color="auto"/>
            </w:tcBorders>
            <w:hideMark/>
          </w:tcPr>
          <w:p w:rsidR="00EA594A" w:rsidRPr="00767842" w:rsidRDefault="00EA594A" w:rsidP="00EA594A">
            <w:pPr>
              <w:pStyle w:val="ConsPlusCell"/>
              <w:jc w:val="center"/>
              <w:rPr>
                <w:sz w:val="16"/>
                <w:szCs w:val="16"/>
              </w:rPr>
            </w:pPr>
            <w:r w:rsidRPr="00767842">
              <w:rPr>
                <w:sz w:val="16"/>
                <w:szCs w:val="16"/>
              </w:rPr>
              <w:t>267,402</w:t>
            </w:r>
          </w:p>
        </w:tc>
        <w:tc>
          <w:tcPr>
            <w:tcW w:w="1843" w:type="dxa"/>
            <w:tcBorders>
              <w:top w:val="nil"/>
              <w:left w:val="single" w:sz="4" w:space="0" w:color="auto"/>
              <w:bottom w:val="single" w:sz="4" w:space="0" w:color="auto"/>
              <w:right w:val="single" w:sz="4" w:space="0" w:color="auto"/>
            </w:tcBorders>
          </w:tcPr>
          <w:p w:rsidR="00EA594A" w:rsidRPr="00767842" w:rsidRDefault="00EA594A" w:rsidP="00EA594A">
            <w:pPr>
              <w:pStyle w:val="ConsPlusCell"/>
              <w:jc w:val="center"/>
              <w:rPr>
                <w:sz w:val="16"/>
                <w:szCs w:val="16"/>
              </w:rPr>
            </w:pPr>
          </w:p>
        </w:tc>
        <w:tc>
          <w:tcPr>
            <w:tcW w:w="3260" w:type="dxa"/>
            <w:tcBorders>
              <w:top w:val="nil"/>
              <w:left w:val="single" w:sz="4" w:space="0" w:color="auto"/>
              <w:bottom w:val="single" w:sz="4" w:space="0" w:color="auto"/>
              <w:right w:val="single" w:sz="4" w:space="0" w:color="auto"/>
            </w:tcBorders>
            <w:hideMark/>
          </w:tcPr>
          <w:p w:rsidR="00EA594A" w:rsidRPr="00767842" w:rsidRDefault="00EA594A" w:rsidP="00EA594A">
            <w:pPr>
              <w:pStyle w:val="ConsPlusCell"/>
              <w:jc w:val="center"/>
              <w:rPr>
                <w:sz w:val="16"/>
                <w:szCs w:val="16"/>
              </w:rPr>
            </w:pPr>
            <w:r w:rsidRPr="00767842">
              <w:rPr>
                <w:sz w:val="16"/>
                <w:szCs w:val="16"/>
              </w:rPr>
              <w:t>10,0</w:t>
            </w:r>
          </w:p>
        </w:tc>
        <w:tc>
          <w:tcPr>
            <w:tcW w:w="1702" w:type="dxa"/>
            <w:tcBorders>
              <w:top w:val="nil"/>
              <w:left w:val="single" w:sz="4" w:space="0" w:color="auto"/>
              <w:bottom w:val="single" w:sz="4" w:space="0" w:color="auto"/>
              <w:right w:val="single" w:sz="4" w:space="0" w:color="auto"/>
            </w:tcBorders>
          </w:tcPr>
          <w:p w:rsidR="00EA594A" w:rsidRPr="00767842" w:rsidRDefault="00EA594A" w:rsidP="00EA594A">
            <w:pPr>
              <w:pStyle w:val="ConsPlusCell"/>
              <w:jc w:val="center"/>
              <w:rPr>
                <w:sz w:val="16"/>
                <w:szCs w:val="16"/>
              </w:rPr>
            </w:pPr>
          </w:p>
        </w:tc>
        <w:tc>
          <w:tcPr>
            <w:tcW w:w="1560" w:type="dxa"/>
            <w:tcBorders>
              <w:top w:val="nil"/>
              <w:left w:val="single" w:sz="4" w:space="0" w:color="auto"/>
              <w:bottom w:val="single" w:sz="4" w:space="0" w:color="auto"/>
              <w:right w:val="single" w:sz="4" w:space="0" w:color="auto"/>
            </w:tcBorders>
            <w:hideMark/>
          </w:tcPr>
          <w:p w:rsidR="00EA594A" w:rsidRPr="00767842" w:rsidRDefault="00EA594A" w:rsidP="00EA594A">
            <w:pPr>
              <w:pStyle w:val="ConsPlusCell"/>
              <w:jc w:val="center"/>
              <w:rPr>
                <w:sz w:val="16"/>
                <w:szCs w:val="16"/>
              </w:rPr>
            </w:pPr>
            <w:r w:rsidRPr="00767842">
              <w:rPr>
                <w:sz w:val="16"/>
                <w:szCs w:val="16"/>
              </w:rPr>
              <w:t>277,402</w:t>
            </w:r>
          </w:p>
        </w:tc>
      </w:tr>
      <w:tr w:rsidR="00EA594A" w:rsidRPr="00767842" w:rsidTr="00EA594A">
        <w:trPr>
          <w:trHeight w:val="20"/>
        </w:trPr>
        <w:tc>
          <w:tcPr>
            <w:tcW w:w="993" w:type="dxa"/>
            <w:tcBorders>
              <w:top w:val="nil"/>
              <w:left w:val="single" w:sz="4" w:space="0" w:color="auto"/>
              <w:bottom w:val="single" w:sz="4" w:space="0" w:color="auto"/>
              <w:right w:val="single" w:sz="4" w:space="0" w:color="auto"/>
            </w:tcBorders>
            <w:hideMark/>
          </w:tcPr>
          <w:p w:rsidR="00EA594A" w:rsidRPr="00767842" w:rsidRDefault="00EA594A" w:rsidP="00EA594A">
            <w:pPr>
              <w:pStyle w:val="ConsPlusCell"/>
              <w:jc w:val="center"/>
              <w:rPr>
                <w:sz w:val="16"/>
                <w:szCs w:val="16"/>
              </w:rPr>
            </w:pPr>
            <w:r w:rsidRPr="00767842">
              <w:rPr>
                <w:sz w:val="16"/>
                <w:szCs w:val="16"/>
              </w:rPr>
              <w:t>ВСЕГО</w:t>
            </w:r>
          </w:p>
        </w:tc>
        <w:tc>
          <w:tcPr>
            <w:tcW w:w="2126" w:type="dxa"/>
            <w:tcBorders>
              <w:top w:val="nil"/>
              <w:left w:val="single" w:sz="4" w:space="0" w:color="auto"/>
              <w:bottom w:val="single" w:sz="4" w:space="0" w:color="auto"/>
              <w:right w:val="single" w:sz="4" w:space="0" w:color="auto"/>
            </w:tcBorders>
            <w:hideMark/>
          </w:tcPr>
          <w:p w:rsidR="00EA594A" w:rsidRPr="00767842" w:rsidRDefault="00EA594A" w:rsidP="00EA594A">
            <w:pPr>
              <w:pStyle w:val="ConsPlusCell"/>
              <w:jc w:val="center"/>
              <w:rPr>
                <w:sz w:val="16"/>
                <w:szCs w:val="16"/>
              </w:rPr>
            </w:pPr>
            <w:r w:rsidRPr="00767842">
              <w:rPr>
                <w:sz w:val="16"/>
                <w:szCs w:val="16"/>
              </w:rPr>
              <w:t>1341,01</w:t>
            </w:r>
          </w:p>
        </w:tc>
        <w:tc>
          <w:tcPr>
            <w:tcW w:w="1843" w:type="dxa"/>
            <w:tcBorders>
              <w:top w:val="nil"/>
              <w:left w:val="single" w:sz="4" w:space="0" w:color="auto"/>
              <w:bottom w:val="single" w:sz="4" w:space="0" w:color="auto"/>
              <w:right w:val="single" w:sz="4" w:space="0" w:color="auto"/>
            </w:tcBorders>
            <w:hideMark/>
          </w:tcPr>
          <w:p w:rsidR="00EA594A" w:rsidRPr="00767842" w:rsidRDefault="00EA594A" w:rsidP="00EA594A">
            <w:pPr>
              <w:pStyle w:val="ConsPlusCell"/>
              <w:jc w:val="center"/>
              <w:rPr>
                <w:sz w:val="16"/>
                <w:szCs w:val="16"/>
              </w:rPr>
            </w:pPr>
            <w:r w:rsidRPr="00767842">
              <w:rPr>
                <w:sz w:val="16"/>
                <w:szCs w:val="16"/>
              </w:rPr>
              <w:t>17,99320</w:t>
            </w:r>
          </w:p>
        </w:tc>
        <w:tc>
          <w:tcPr>
            <w:tcW w:w="3260" w:type="dxa"/>
            <w:tcBorders>
              <w:top w:val="nil"/>
              <w:left w:val="single" w:sz="4" w:space="0" w:color="auto"/>
              <w:bottom w:val="single" w:sz="4" w:space="0" w:color="auto"/>
              <w:right w:val="single" w:sz="4" w:space="0" w:color="auto"/>
            </w:tcBorders>
            <w:hideMark/>
          </w:tcPr>
          <w:p w:rsidR="00EA594A" w:rsidRPr="00767842" w:rsidRDefault="00EA594A" w:rsidP="00EA594A">
            <w:pPr>
              <w:pStyle w:val="ConsPlusCell"/>
              <w:jc w:val="center"/>
              <w:rPr>
                <w:sz w:val="16"/>
                <w:szCs w:val="16"/>
              </w:rPr>
            </w:pPr>
            <w:r w:rsidRPr="00767842">
              <w:rPr>
                <w:sz w:val="16"/>
                <w:szCs w:val="16"/>
              </w:rPr>
              <w:t>40,0</w:t>
            </w:r>
          </w:p>
        </w:tc>
        <w:tc>
          <w:tcPr>
            <w:tcW w:w="1702" w:type="dxa"/>
            <w:tcBorders>
              <w:top w:val="nil"/>
              <w:left w:val="single" w:sz="4" w:space="0" w:color="auto"/>
              <w:bottom w:val="single" w:sz="4" w:space="0" w:color="auto"/>
              <w:right w:val="single" w:sz="4" w:space="0" w:color="auto"/>
            </w:tcBorders>
          </w:tcPr>
          <w:p w:rsidR="00EA594A" w:rsidRPr="00767842" w:rsidRDefault="00EA594A" w:rsidP="00EA594A">
            <w:pPr>
              <w:pStyle w:val="ConsPlusCell"/>
              <w:jc w:val="center"/>
              <w:rPr>
                <w:sz w:val="16"/>
                <w:szCs w:val="16"/>
              </w:rPr>
            </w:pPr>
          </w:p>
        </w:tc>
        <w:tc>
          <w:tcPr>
            <w:tcW w:w="1560" w:type="dxa"/>
            <w:tcBorders>
              <w:top w:val="nil"/>
              <w:left w:val="single" w:sz="4" w:space="0" w:color="auto"/>
              <w:bottom w:val="single" w:sz="4" w:space="0" w:color="auto"/>
              <w:right w:val="single" w:sz="4" w:space="0" w:color="auto"/>
            </w:tcBorders>
            <w:hideMark/>
          </w:tcPr>
          <w:p w:rsidR="00EA594A" w:rsidRPr="00767842" w:rsidRDefault="00EA594A" w:rsidP="00EA594A">
            <w:pPr>
              <w:pStyle w:val="ConsPlusCell"/>
              <w:jc w:val="center"/>
              <w:rPr>
                <w:sz w:val="16"/>
                <w:szCs w:val="16"/>
              </w:rPr>
            </w:pPr>
            <w:r w:rsidRPr="00767842">
              <w:rPr>
                <w:sz w:val="16"/>
                <w:szCs w:val="16"/>
              </w:rPr>
              <w:t>1403,0032</w:t>
            </w:r>
          </w:p>
        </w:tc>
      </w:tr>
    </w:tbl>
    <w:p w:rsidR="00EA594A" w:rsidRPr="00767842" w:rsidRDefault="00EA594A" w:rsidP="00EA594A">
      <w:pPr>
        <w:shd w:val="clear" w:color="auto" w:fill="FFFFFF"/>
        <w:ind w:right="21" w:firstLine="700"/>
        <w:jc w:val="right"/>
        <w:rPr>
          <w:rFonts w:ascii="Arial" w:hAnsi="Arial" w:cs="Arial"/>
          <w:sz w:val="16"/>
          <w:szCs w:val="16"/>
        </w:rPr>
      </w:pPr>
      <w:r w:rsidRPr="00767842">
        <w:rPr>
          <w:rFonts w:ascii="Arial" w:hAnsi="Arial" w:cs="Arial"/>
          <w:sz w:val="16"/>
          <w:szCs w:val="16"/>
        </w:rPr>
        <w:t>»;</w:t>
      </w:r>
    </w:p>
    <w:p w:rsidR="00EA594A" w:rsidRPr="00767842" w:rsidRDefault="00EA594A" w:rsidP="00EA594A">
      <w:pPr>
        <w:shd w:val="clear" w:color="auto" w:fill="FFFFFF"/>
        <w:ind w:right="21" w:firstLine="142"/>
        <w:jc w:val="both"/>
        <w:rPr>
          <w:rFonts w:ascii="Arial" w:hAnsi="Arial" w:cs="Arial"/>
          <w:sz w:val="16"/>
          <w:szCs w:val="16"/>
        </w:rPr>
      </w:pPr>
      <w:r w:rsidRPr="00767842">
        <w:rPr>
          <w:rFonts w:ascii="Arial" w:hAnsi="Arial" w:cs="Arial"/>
          <w:sz w:val="16"/>
          <w:szCs w:val="16"/>
        </w:rPr>
        <w:t>1.3. Изложить строки 9.4 и «Итого по Программе» мероприятий мун</w:t>
      </w:r>
      <w:r w:rsidRPr="00767842">
        <w:rPr>
          <w:rFonts w:ascii="Arial" w:hAnsi="Arial" w:cs="Arial"/>
          <w:sz w:val="16"/>
          <w:szCs w:val="16"/>
        </w:rPr>
        <w:t>и</w:t>
      </w:r>
      <w:r w:rsidRPr="00767842">
        <w:rPr>
          <w:rFonts w:ascii="Arial" w:hAnsi="Arial" w:cs="Arial"/>
          <w:sz w:val="16"/>
          <w:szCs w:val="16"/>
        </w:rPr>
        <w:t>ципальной программы в редакции:</w:t>
      </w:r>
    </w:p>
    <w:tbl>
      <w:tblPr>
        <w:tblW w:w="11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3543"/>
        <w:gridCol w:w="1134"/>
        <w:gridCol w:w="567"/>
        <w:gridCol w:w="1418"/>
        <w:gridCol w:w="850"/>
        <w:gridCol w:w="709"/>
        <w:gridCol w:w="680"/>
        <w:gridCol w:w="708"/>
        <w:gridCol w:w="709"/>
        <w:gridCol w:w="709"/>
      </w:tblGrid>
      <w:tr w:rsidR="00EA594A" w:rsidRPr="00767842" w:rsidTr="00EA594A">
        <w:tc>
          <w:tcPr>
            <w:tcW w:w="454"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rsidR="00EA594A" w:rsidRPr="00767842" w:rsidRDefault="00EA594A" w:rsidP="00EA594A">
            <w:pPr>
              <w:autoSpaceDE w:val="0"/>
              <w:autoSpaceDN w:val="0"/>
              <w:adjustRightInd w:val="0"/>
              <w:jc w:val="center"/>
              <w:rPr>
                <w:rFonts w:ascii="Arial" w:hAnsi="Arial" w:cs="Arial"/>
                <w:b/>
                <w:sz w:val="16"/>
                <w:szCs w:val="16"/>
              </w:rPr>
            </w:pPr>
            <w:r w:rsidRPr="00767842">
              <w:rPr>
                <w:rFonts w:ascii="Arial" w:hAnsi="Arial" w:cs="Arial"/>
                <w:b/>
                <w:sz w:val="16"/>
                <w:szCs w:val="16"/>
              </w:rPr>
              <w:t>№ п/п</w:t>
            </w:r>
          </w:p>
        </w:tc>
        <w:tc>
          <w:tcPr>
            <w:tcW w:w="354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rsidR="00EA594A" w:rsidRPr="00767842" w:rsidRDefault="00EA594A" w:rsidP="00EA594A">
            <w:pPr>
              <w:autoSpaceDE w:val="0"/>
              <w:autoSpaceDN w:val="0"/>
              <w:adjustRightInd w:val="0"/>
              <w:jc w:val="center"/>
              <w:rPr>
                <w:rFonts w:ascii="Arial" w:hAnsi="Arial" w:cs="Arial"/>
                <w:b/>
                <w:sz w:val="16"/>
                <w:szCs w:val="16"/>
              </w:rPr>
            </w:pPr>
            <w:r w:rsidRPr="00767842">
              <w:rPr>
                <w:rFonts w:ascii="Arial" w:hAnsi="Arial" w:cs="Arial"/>
                <w:b/>
                <w:sz w:val="16"/>
                <w:szCs w:val="16"/>
              </w:rPr>
              <w:t>Наимен</w:t>
            </w:r>
            <w:r w:rsidRPr="00767842">
              <w:rPr>
                <w:rFonts w:ascii="Arial" w:hAnsi="Arial" w:cs="Arial"/>
                <w:b/>
                <w:sz w:val="16"/>
                <w:szCs w:val="16"/>
              </w:rPr>
              <w:t>о</w:t>
            </w:r>
            <w:r w:rsidRPr="00767842">
              <w:rPr>
                <w:rFonts w:ascii="Arial" w:hAnsi="Arial" w:cs="Arial"/>
                <w:b/>
                <w:sz w:val="16"/>
                <w:szCs w:val="16"/>
              </w:rPr>
              <w:t>вание</w:t>
            </w:r>
            <w:r w:rsidRPr="00767842">
              <w:rPr>
                <w:rFonts w:ascii="Arial" w:hAnsi="Arial" w:cs="Arial"/>
                <w:b/>
                <w:sz w:val="16"/>
                <w:szCs w:val="16"/>
              </w:rPr>
              <w:br/>
              <w:t>меропри</w:t>
            </w:r>
            <w:r w:rsidRPr="00767842">
              <w:rPr>
                <w:rFonts w:ascii="Arial" w:hAnsi="Arial" w:cs="Arial"/>
                <w:b/>
                <w:sz w:val="16"/>
                <w:szCs w:val="16"/>
              </w:rPr>
              <w:t>я</w:t>
            </w:r>
            <w:r w:rsidRPr="00767842">
              <w:rPr>
                <w:rFonts w:ascii="Arial" w:hAnsi="Arial" w:cs="Arial"/>
                <w:b/>
                <w:sz w:val="16"/>
                <w:szCs w:val="16"/>
              </w:rPr>
              <w:t>тия</w:t>
            </w:r>
          </w:p>
        </w:tc>
        <w:tc>
          <w:tcPr>
            <w:tcW w:w="1134"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EA594A" w:rsidRPr="00767842" w:rsidRDefault="00EA594A" w:rsidP="00EA594A">
            <w:pPr>
              <w:autoSpaceDE w:val="0"/>
              <w:autoSpaceDN w:val="0"/>
              <w:adjustRightInd w:val="0"/>
              <w:jc w:val="center"/>
              <w:rPr>
                <w:rFonts w:ascii="Arial" w:hAnsi="Arial" w:cs="Arial"/>
                <w:b/>
                <w:sz w:val="16"/>
                <w:szCs w:val="16"/>
              </w:rPr>
            </w:pPr>
            <w:r w:rsidRPr="00767842">
              <w:rPr>
                <w:rFonts w:ascii="Arial" w:hAnsi="Arial" w:cs="Arial"/>
                <w:b/>
                <w:sz w:val="16"/>
                <w:szCs w:val="16"/>
              </w:rPr>
              <w:t>Исполн</w:t>
            </w:r>
            <w:r w:rsidRPr="00767842">
              <w:rPr>
                <w:rFonts w:ascii="Arial" w:hAnsi="Arial" w:cs="Arial"/>
                <w:b/>
                <w:sz w:val="16"/>
                <w:szCs w:val="16"/>
              </w:rPr>
              <w:t>и</w:t>
            </w:r>
            <w:r w:rsidRPr="00767842">
              <w:rPr>
                <w:rFonts w:ascii="Arial" w:hAnsi="Arial" w:cs="Arial"/>
                <w:b/>
                <w:sz w:val="16"/>
                <w:szCs w:val="16"/>
              </w:rPr>
              <w:t>тель</w:t>
            </w:r>
          </w:p>
        </w:tc>
        <w:tc>
          <w:tcPr>
            <w:tcW w:w="567"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rsidR="00EA594A" w:rsidRPr="00767842" w:rsidRDefault="00EA594A" w:rsidP="00EA594A">
            <w:pPr>
              <w:autoSpaceDE w:val="0"/>
              <w:autoSpaceDN w:val="0"/>
              <w:adjustRightInd w:val="0"/>
              <w:jc w:val="center"/>
              <w:rPr>
                <w:rFonts w:ascii="Arial" w:hAnsi="Arial" w:cs="Arial"/>
                <w:b/>
                <w:sz w:val="16"/>
                <w:szCs w:val="16"/>
              </w:rPr>
            </w:pPr>
            <w:r w:rsidRPr="00767842">
              <w:rPr>
                <w:rFonts w:ascii="Arial" w:hAnsi="Arial" w:cs="Arial"/>
                <w:b/>
                <w:sz w:val="16"/>
                <w:szCs w:val="16"/>
              </w:rPr>
              <w:t>Срок</w:t>
            </w:r>
            <w:r w:rsidRPr="00767842">
              <w:rPr>
                <w:rFonts w:ascii="Arial" w:hAnsi="Arial" w:cs="Arial"/>
                <w:b/>
                <w:sz w:val="16"/>
                <w:szCs w:val="16"/>
              </w:rPr>
              <w:br/>
              <w:t>ре</w:t>
            </w:r>
            <w:r w:rsidRPr="00767842">
              <w:rPr>
                <w:rFonts w:ascii="Arial" w:hAnsi="Arial" w:cs="Arial"/>
                <w:b/>
                <w:sz w:val="16"/>
                <w:szCs w:val="16"/>
              </w:rPr>
              <w:t>а</w:t>
            </w:r>
            <w:r w:rsidRPr="00767842">
              <w:rPr>
                <w:rFonts w:ascii="Arial" w:hAnsi="Arial" w:cs="Arial"/>
                <w:b/>
                <w:sz w:val="16"/>
                <w:szCs w:val="16"/>
              </w:rPr>
              <w:t>лиз</w:t>
            </w:r>
            <w:r w:rsidRPr="00767842">
              <w:rPr>
                <w:rFonts w:ascii="Arial" w:hAnsi="Arial" w:cs="Arial"/>
                <w:b/>
                <w:sz w:val="16"/>
                <w:szCs w:val="16"/>
              </w:rPr>
              <w:t>а</w:t>
            </w:r>
            <w:r w:rsidRPr="00767842">
              <w:rPr>
                <w:rFonts w:ascii="Arial" w:hAnsi="Arial" w:cs="Arial"/>
                <w:b/>
                <w:sz w:val="16"/>
                <w:szCs w:val="16"/>
              </w:rPr>
              <w:t>ции</w:t>
            </w:r>
          </w:p>
        </w:tc>
        <w:tc>
          <w:tcPr>
            <w:tcW w:w="1418"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rsidR="00EA594A" w:rsidRPr="00767842" w:rsidRDefault="00EA594A" w:rsidP="00EA594A">
            <w:pPr>
              <w:autoSpaceDE w:val="0"/>
              <w:autoSpaceDN w:val="0"/>
              <w:adjustRightInd w:val="0"/>
              <w:jc w:val="center"/>
              <w:rPr>
                <w:rFonts w:ascii="Arial" w:hAnsi="Arial" w:cs="Arial"/>
                <w:b/>
                <w:sz w:val="16"/>
                <w:szCs w:val="16"/>
              </w:rPr>
            </w:pPr>
            <w:r w:rsidRPr="00767842">
              <w:rPr>
                <w:rFonts w:ascii="Arial" w:hAnsi="Arial" w:cs="Arial"/>
                <w:b/>
                <w:sz w:val="16"/>
                <w:szCs w:val="16"/>
              </w:rPr>
              <w:t>Цел</w:t>
            </w:r>
            <w:r w:rsidRPr="00767842">
              <w:rPr>
                <w:rFonts w:ascii="Arial" w:hAnsi="Arial" w:cs="Arial"/>
                <w:b/>
                <w:sz w:val="16"/>
                <w:szCs w:val="16"/>
              </w:rPr>
              <w:t>е</w:t>
            </w:r>
            <w:r w:rsidRPr="00767842">
              <w:rPr>
                <w:rFonts w:ascii="Arial" w:hAnsi="Arial" w:cs="Arial"/>
                <w:b/>
                <w:sz w:val="16"/>
                <w:szCs w:val="16"/>
              </w:rPr>
              <w:t>вой</w:t>
            </w:r>
            <w:r w:rsidRPr="00767842">
              <w:rPr>
                <w:rFonts w:ascii="Arial" w:hAnsi="Arial" w:cs="Arial"/>
                <w:b/>
                <w:sz w:val="16"/>
                <w:szCs w:val="16"/>
              </w:rPr>
              <w:br/>
              <w:t>показ</w:t>
            </w:r>
            <w:r w:rsidRPr="00767842">
              <w:rPr>
                <w:rFonts w:ascii="Arial" w:hAnsi="Arial" w:cs="Arial"/>
                <w:b/>
                <w:sz w:val="16"/>
                <w:szCs w:val="16"/>
              </w:rPr>
              <w:t>а</w:t>
            </w:r>
            <w:r w:rsidRPr="00767842">
              <w:rPr>
                <w:rFonts w:ascii="Arial" w:hAnsi="Arial" w:cs="Arial"/>
                <w:b/>
                <w:sz w:val="16"/>
                <w:szCs w:val="16"/>
              </w:rPr>
              <w:t>тель</w:t>
            </w:r>
            <w:r w:rsidRPr="00767842">
              <w:rPr>
                <w:rFonts w:ascii="Arial" w:hAnsi="Arial" w:cs="Arial"/>
                <w:b/>
                <w:sz w:val="16"/>
                <w:szCs w:val="16"/>
              </w:rPr>
              <w:br/>
              <w:t>(номер цел</w:t>
            </w:r>
            <w:r w:rsidRPr="00767842">
              <w:rPr>
                <w:rFonts w:ascii="Arial" w:hAnsi="Arial" w:cs="Arial"/>
                <w:b/>
                <w:sz w:val="16"/>
                <w:szCs w:val="16"/>
              </w:rPr>
              <w:t>е</w:t>
            </w:r>
            <w:r w:rsidRPr="00767842">
              <w:rPr>
                <w:rFonts w:ascii="Arial" w:hAnsi="Arial" w:cs="Arial"/>
                <w:b/>
                <w:sz w:val="16"/>
                <w:szCs w:val="16"/>
              </w:rPr>
              <w:t>вого</w:t>
            </w:r>
            <w:r>
              <w:rPr>
                <w:rFonts w:ascii="Arial" w:hAnsi="Arial" w:cs="Arial"/>
                <w:b/>
                <w:sz w:val="16"/>
                <w:szCs w:val="16"/>
              </w:rPr>
              <w:t xml:space="preserve"> </w:t>
            </w:r>
            <w:r w:rsidRPr="00767842">
              <w:rPr>
                <w:rFonts w:ascii="Arial" w:hAnsi="Arial" w:cs="Arial"/>
                <w:b/>
                <w:sz w:val="16"/>
                <w:szCs w:val="16"/>
              </w:rPr>
              <w:t>показателя из</w:t>
            </w:r>
            <w:r>
              <w:rPr>
                <w:rFonts w:ascii="Arial" w:hAnsi="Arial" w:cs="Arial"/>
                <w:b/>
                <w:sz w:val="16"/>
                <w:szCs w:val="16"/>
              </w:rPr>
              <w:t xml:space="preserve"> </w:t>
            </w:r>
            <w:r w:rsidRPr="00767842">
              <w:rPr>
                <w:rFonts w:ascii="Arial" w:hAnsi="Arial" w:cs="Arial"/>
                <w:b/>
                <w:sz w:val="16"/>
                <w:szCs w:val="16"/>
              </w:rPr>
              <w:t>паспорта</w:t>
            </w:r>
            <w:r>
              <w:rPr>
                <w:rFonts w:ascii="Arial" w:hAnsi="Arial" w:cs="Arial"/>
                <w:b/>
                <w:sz w:val="16"/>
                <w:szCs w:val="16"/>
              </w:rPr>
              <w:t xml:space="preserve"> </w:t>
            </w:r>
            <w:r w:rsidRPr="00767842">
              <w:rPr>
                <w:rFonts w:ascii="Arial" w:hAnsi="Arial" w:cs="Arial"/>
                <w:b/>
                <w:sz w:val="16"/>
                <w:szCs w:val="16"/>
              </w:rPr>
              <w:t>мун</w:t>
            </w:r>
            <w:r w:rsidRPr="00767842">
              <w:rPr>
                <w:rFonts w:ascii="Arial" w:hAnsi="Arial" w:cs="Arial"/>
                <w:b/>
                <w:sz w:val="16"/>
                <w:szCs w:val="16"/>
              </w:rPr>
              <w:t>и</w:t>
            </w:r>
            <w:r w:rsidRPr="00767842">
              <w:rPr>
                <w:rFonts w:ascii="Arial" w:hAnsi="Arial" w:cs="Arial"/>
                <w:b/>
                <w:sz w:val="16"/>
                <w:szCs w:val="16"/>
              </w:rPr>
              <w:t>ципальной</w:t>
            </w:r>
            <w:r>
              <w:rPr>
                <w:rFonts w:ascii="Arial" w:hAnsi="Arial" w:cs="Arial"/>
                <w:b/>
                <w:sz w:val="16"/>
                <w:szCs w:val="16"/>
              </w:rPr>
              <w:t xml:space="preserve"> </w:t>
            </w:r>
            <w:r w:rsidRPr="00767842">
              <w:rPr>
                <w:rFonts w:ascii="Arial" w:hAnsi="Arial" w:cs="Arial"/>
                <w:b/>
                <w:sz w:val="16"/>
                <w:szCs w:val="16"/>
              </w:rPr>
              <w:t>пр</w:t>
            </w:r>
            <w:r w:rsidRPr="00767842">
              <w:rPr>
                <w:rFonts w:ascii="Arial" w:hAnsi="Arial" w:cs="Arial"/>
                <w:b/>
                <w:sz w:val="16"/>
                <w:szCs w:val="16"/>
              </w:rPr>
              <w:t>о</w:t>
            </w:r>
            <w:r w:rsidRPr="00767842">
              <w:rPr>
                <w:rFonts w:ascii="Arial" w:hAnsi="Arial" w:cs="Arial"/>
                <w:b/>
                <w:sz w:val="16"/>
                <w:szCs w:val="16"/>
              </w:rPr>
              <w:t>гра</w:t>
            </w:r>
            <w:r w:rsidRPr="00767842">
              <w:rPr>
                <w:rFonts w:ascii="Arial" w:hAnsi="Arial" w:cs="Arial"/>
                <w:b/>
                <w:sz w:val="16"/>
                <w:szCs w:val="16"/>
              </w:rPr>
              <w:t>м</w:t>
            </w:r>
            <w:r w:rsidRPr="00767842">
              <w:rPr>
                <w:rFonts w:ascii="Arial" w:hAnsi="Arial" w:cs="Arial"/>
                <w:b/>
                <w:sz w:val="16"/>
                <w:szCs w:val="16"/>
              </w:rPr>
              <w:t>мы)</w:t>
            </w:r>
          </w:p>
        </w:tc>
        <w:tc>
          <w:tcPr>
            <w:tcW w:w="850"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rsidR="00EA594A" w:rsidRPr="00767842" w:rsidRDefault="00EA594A" w:rsidP="00EA594A">
            <w:pPr>
              <w:autoSpaceDE w:val="0"/>
              <w:autoSpaceDN w:val="0"/>
              <w:adjustRightInd w:val="0"/>
              <w:jc w:val="center"/>
              <w:rPr>
                <w:rFonts w:ascii="Arial" w:hAnsi="Arial" w:cs="Arial"/>
                <w:b/>
                <w:sz w:val="16"/>
                <w:szCs w:val="16"/>
              </w:rPr>
            </w:pPr>
            <w:r w:rsidRPr="00767842">
              <w:rPr>
                <w:rFonts w:ascii="Arial" w:hAnsi="Arial" w:cs="Arial"/>
                <w:b/>
                <w:sz w:val="16"/>
                <w:szCs w:val="16"/>
              </w:rPr>
              <w:t>Исто</w:t>
            </w:r>
            <w:r w:rsidRPr="00767842">
              <w:rPr>
                <w:rFonts w:ascii="Arial" w:hAnsi="Arial" w:cs="Arial"/>
                <w:b/>
                <w:sz w:val="16"/>
                <w:szCs w:val="16"/>
              </w:rPr>
              <w:t>ч</w:t>
            </w:r>
            <w:r w:rsidRPr="00767842">
              <w:rPr>
                <w:rFonts w:ascii="Arial" w:hAnsi="Arial" w:cs="Arial"/>
                <w:b/>
                <w:sz w:val="16"/>
                <w:szCs w:val="16"/>
              </w:rPr>
              <w:t xml:space="preserve">ник </w:t>
            </w:r>
            <w:r w:rsidRPr="00767842">
              <w:rPr>
                <w:rFonts w:ascii="Arial" w:hAnsi="Arial" w:cs="Arial"/>
                <w:b/>
                <w:sz w:val="16"/>
                <w:szCs w:val="16"/>
              </w:rPr>
              <w:br/>
              <w:t>фина</w:t>
            </w:r>
            <w:r w:rsidRPr="00767842">
              <w:rPr>
                <w:rFonts w:ascii="Arial" w:hAnsi="Arial" w:cs="Arial"/>
                <w:b/>
                <w:sz w:val="16"/>
                <w:szCs w:val="16"/>
              </w:rPr>
              <w:t>н</w:t>
            </w:r>
            <w:r w:rsidRPr="00767842">
              <w:rPr>
                <w:rFonts w:ascii="Arial" w:hAnsi="Arial" w:cs="Arial"/>
                <w:b/>
                <w:sz w:val="16"/>
                <w:szCs w:val="16"/>
              </w:rPr>
              <w:t>сиров</w:t>
            </w:r>
            <w:r w:rsidRPr="00767842">
              <w:rPr>
                <w:rFonts w:ascii="Arial" w:hAnsi="Arial" w:cs="Arial"/>
                <w:b/>
                <w:sz w:val="16"/>
                <w:szCs w:val="16"/>
              </w:rPr>
              <w:t>а</w:t>
            </w:r>
            <w:r w:rsidRPr="00767842">
              <w:rPr>
                <w:rFonts w:ascii="Arial" w:hAnsi="Arial" w:cs="Arial"/>
                <w:b/>
                <w:sz w:val="16"/>
                <w:szCs w:val="16"/>
              </w:rPr>
              <w:t>ния</w:t>
            </w:r>
          </w:p>
        </w:tc>
        <w:tc>
          <w:tcPr>
            <w:tcW w:w="3515"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594A" w:rsidRPr="00767842" w:rsidRDefault="00EA594A" w:rsidP="00EA594A">
            <w:pPr>
              <w:autoSpaceDE w:val="0"/>
              <w:autoSpaceDN w:val="0"/>
              <w:adjustRightInd w:val="0"/>
              <w:jc w:val="center"/>
              <w:rPr>
                <w:rFonts w:ascii="Arial" w:hAnsi="Arial" w:cs="Arial"/>
                <w:sz w:val="16"/>
                <w:szCs w:val="16"/>
              </w:rPr>
            </w:pPr>
            <w:r w:rsidRPr="00767842">
              <w:rPr>
                <w:rFonts w:ascii="Arial" w:hAnsi="Arial" w:cs="Arial"/>
                <w:b/>
                <w:sz w:val="16"/>
                <w:szCs w:val="16"/>
              </w:rPr>
              <w:t>Объем финансир</w:t>
            </w:r>
            <w:r w:rsidRPr="00767842">
              <w:rPr>
                <w:rFonts w:ascii="Arial" w:hAnsi="Arial" w:cs="Arial"/>
                <w:b/>
                <w:sz w:val="16"/>
                <w:szCs w:val="16"/>
              </w:rPr>
              <w:t>о</w:t>
            </w:r>
            <w:r w:rsidRPr="00767842">
              <w:rPr>
                <w:rFonts w:ascii="Arial" w:hAnsi="Arial" w:cs="Arial"/>
                <w:b/>
                <w:sz w:val="16"/>
                <w:szCs w:val="16"/>
              </w:rPr>
              <w:t>вания</w:t>
            </w:r>
            <w:r w:rsidRPr="00767842">
              <w:rPr>
                <w:rFonts w:ascii="Arial" w:hAnsi="Arial" w:cs="Arial"/>
                <w:b/>
                <w:sz w:val="16"/>
                <w:szCs w:val="16"/>
              </w:rPr>
              <w:br/>
              <w:t>по годам (тыс. руб.)</w:t>
            </w:r>
          </w:p>
        </w:tc>
      </w:tr>
      <w:tr w:rsidR="00EA594A" w:rsidRPr="00767842" w:rsidTr="00EA594A">
        <w:tc>
          <w:tcPr>
            <w:tcW w:w="454"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594A" w:rsidRPr="00767842" w:rsidRDefault="00EA594A" w:rsidP="00EA594A">
            <w:pPr>
              <w:autoSpaceDE w:val="0"/>
              <w:autoSpaceDN w:val="0"/>
              <w:adjustRightInd w:val="0"/>
              <w:jc w:val="center"/>
              <w:rPr>
                <w:rFonts w:ascii="Arial" w:hAnsi="Arial" w:cs="Arial"/>
                <w:b/>
                <w:sz w:val="16"/>
                <w:szCs w:val="16"/>
              </w:rPr>
            </w:pPr>
          </w:p>
        </w:tc>
        <w:tc>
          <w:tcPr>
            <w:tcW w:w="354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594A" w:rsidRPr="00767842" w:rsidRDefault="00EA594A" w:rsidP="00EA594A">
            <w:pPr>
              <w:autoSpaceDE w:val="0"/>
              <w:autoSpaceDN w:val="0"/>
              <w:adjustRightInd w:val="0"/>
              <w:jc w:val="center"/>
              <w:rPr>
                <w:rFonts w:ascii="Arial" w:hAnsi="Arial" w:cs="Arial"/>
                <w:b/>
                <w:sz w:val="16"/>
                <w:szCs w:val="16"/>
              </w:rPr>
            </w:pPr>
          </w:p>
        </w:tc>
        <w:tc>
          <w:tcPr>
            <w:tcW w:w="1134"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EA594A" w:rsidRPr="00767842" w:rsidRDefault="00EA594A" w:rsidP="00EA594A">
            <w:pPr>
              <w:autoSpaceDE w:val="0"/>
              <w:autoSpaceDN w:val="0"/>
              <w:adjustRightInd w:val="0"/>
              <w:jc w:val="center"/>
              <w:rPr>
                <w:rFonts w:ascii="Arial" w:hAnsi="Arial" w:cs="Arial"/>
                <w:b/>
                <w:sz w:val="16"/>
                <w:szCs w:val="16"/>
              </w:rPr>
            </w:pPr>
          </w:p>
        </w:tc>
        <w:tc>
          <w:tcPr>
            <w:tcW w:w="567"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594A" w:rsidRPr="00767842" w:rsidRDefault="00EA594A" w:rsidP="00EA594A">
            <w:pPr>
              <w:autoSpaceDE w:val="0"/>
              <w:autoSpaceDN w:val="0"/>
              <w:adjustRightInd w:val="0"/>
              <w:jc w:val="center"/>
              <w:rPr>
                <w:rFonts w:ascii="Arial" w:hAnsi="Arial" w:cs="Arial"/>
                <w:b/>
                <w:sz w:val="16"/>
                <w:szCs w:val="16"/>
              </w:rPr>
            </w:pPr>
          </w:p>
        </w:tc>
        <w:tc>
          <w:tcPr>
            <w:tcW w:w="1418"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594A" w:rsidRPr="00767842" w:rsidRDefault="00EA594A" w:rsidP="00EA594A">
            <w:pPr>
              <w:autoSpaceDE w:val="0"/>
              <w:autoSpaceDN w:val="0"/>
              <w:adjustRightInd w:val="0"/>
              <w:jc w:val="center"/>
              <w:rPr>
                <w:rFonts w:ascii="Arial" w:hAnsi="Arial" w:cs="Arial"/>
                <w:b/>
                <w:sz w:val="16"/>
                <w:szCs w:val="16"/>
              </w:rPr>
            </w:pPr>
          </w:p>
        </w:tc>
        <w:tc>
          <w:tcPr>
            <w:tcW w:w="850"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594A" w:rsidRPr="00767842" w:rsidRDefault="00EA594A" w:rsidP="00EA594A">
            <w:pPr>
              <w:autoSpaceDE w:val="0"/>
              <w:autoSpaceDN w:val="0"/>
              <w:adjustRightInd w:val="0"/>
              <w:jc w:val="cente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594A" w:rsidRPr="00767842" w:rsidRDefault="00EA594A" w:rsidP="00EA594A">
            <w:pPr>
              <w:autoSpaceDE w:val="0"/>
              <w:autoSpaceDN w:val="0"/>
              <w:adjustRightInd w:val="0"/>
              <w:jc w:val="center"/>
              <w:rPr>
                <w:rFonts w:ascii="Arial" w:hAnsi="Arial" w:cs="Arial"/>
                <w:b/>
                <w:sz w:val="16"/>
                <w:szCs w:val="16"/>
              </w:rPr>
            </w:pPr>
            <w:r w:rsidRPr="00767842">
              <w:rPr>
                <w:rFonts w:ascii="Arial" w:hAnsi="Arial" w:cs="Arial"/>
                <w:b/>
                <w:sz w:val="16"/>
                <w:szCs w:val="16"/>
              </w:rPr>
              <w:t>2019</w:t>
            </w:r>
          </w:p>
        </w:tc>
        <w:tc>
          <w:tcPr>
            <w:tcW w:w="6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594A" w:rsidRPr="00767842" w:rsidRDefault="00EA594A" w:rsidP="00EA594A">
            <w:pPr>
              <w:autoSpaceDE w:val="0"/>
              <w:autoSpaceDN w:val="0"/>
              <w:adjustRightInd w:val="0"/>
              <w:jc w:val="center"/>
              <w:rPr>
                <w:rFonts w:ascii="Arial" w:hAnsi="Arial" w:cs="Arial"/>
                <w:b/>
                <w:sz w:val="16"/>
                <w:szCs w:val="16"/>
              </w:rPr>
            </w:pPr>
            <w:r w:rsidRPr="00767842">
              <w:rPr>
                <w:rFonts w:ascii="Arial" w:hAnsi="Arial" w:cs="Arial"/>
                <w:b/>
                <w:sz w:val="16"/>
                <w:szCs w:val="16"/>
              </w:rPr>
              <w:t>2020</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594A" w:rsidRPr="00767842" w:rsidRDefault="00EA594A" w:rsidP="00EA594A">
            <w:pPr>
              <w:autoSpaceDE w:val="0"/>
              <w:autoSpaceDN w:val="0"/>
              <w:adjustRightInd w:val="0"/>
              <w:jc w:val="center"/>
              <w:rPr>
                <w:rFonts w:ascii="Arial" w:hAnsi="Arial" w:cs="Arial"/>
                <w:b/>
                <w:sz w:val="16"/>
                <w:szCs w:val="16"/>
              </w:rPr>
            </w:pPr>
            <w:r w:rsidRPr="00767842">
              <w:rPr>
                <w:rFonts w:ascii="Arial" w:hAnsi="Arial" w:cs="Arial"/>
                <w:b/>
                <w:sz w:val="16"/>
                <w:szCs w:val="16"/>
              </w:rPr>
              <w:t>2021</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594A" w:rsidRPr="00767842" w:rsidRDefault="00EA594A" w:rsidP="00EA594A">
            <w:pPr>
              <w:autoSpaceDE w:val="0"/>
              <w:autoSpaceDN w:val="0"/>
              <w:adjustRightInd w:val="0"/>
              <w:jc w:val="center"/>
              <w:rPr>
                <w:rFonts w:ascii="Arial" w:hAnsi="Arial" w:cs="Arial"/>
                <w:b/>
                <w:sz w:val="16"/>
                <w:szCs w:val="16"/>
              </w:rPr>
            </w:pPr>
            <w:r w:rsidRPr="00767842">
              <w:rPr>
                <w:rFonts w:ascii="Arial" w:hAnsi="Arial" w:cs="Arial"/>
                <w:b/>
                <w:sz w:val="16"/>
                <w:szCs w:val="16"/>
              </w:rPr>
              <w:t>2022</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594A" w:rsidRPr="00767842" w:rsidRDefault="00EA594A" w:rsidP="00EA594A">
            <w:pPr>
              <w:autoSpaceDE w:val="0"/>
              <w:autoSpaceDN w:val="0"/>
              <w:adjustRightInd w:val="0"/>
              <w:jc w:val="center"/>
              <w:rPr>
                <w:rFonts w:ascii="Arial" w:hAnsi="Arial" w:cs="Arial"/>
                <w:b/>
                <w:sz w:val="16"/>
                <w:szCs w:val="16"/>
              </w:rPr>
            </w:pPr>
            <w:r w:rsidRPr="00767842">
              <w:rPr>
                <w:rFonts w:ascii="Arial" w:hAnsi="Arial" w:cs="Arial"/>
                <w:b/>
                <w:sz w:val="16"/>
                <w:szCs w:val="16"/>
              </w:rPr>
              <w:t>2023</w:t>
            </w:r>
          </w:p>
        </w:tc>
      </w:tr>
      <w:tr w:rsidR="00EA594A" w:rsidRPr="00767842" w:rsidTr="00EA594A">
        <w:tc>
          <w:tcPr>
            <w:tcW w:w="4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A594A" w:rsidRPr="00767842" w:rsidRDefault="00EA594A" w:rsidP="00EA594A">
            <w:pPr>
              <w:jc w:val="center"/>
              <w:rPr>
                <w:rFonts w:ascii="Arial" w:hAnsi="Arial" w:cs="Arial"/>
                <w:sz w:val="16"/>
                <w:szCs w:val="16"/>
              </w:rPr>
            </w:pPr>
            <w:r w:rsidRPr="00767842">
              <w:rPr>
                <w:rFonts w:ascii="Arial" w:hAnsi="Arial" w:cs="Arial"/>
                <w:sz w:val="16"/>
                <w:szCs w:val="16"/>
              </w:rPr>
              <w:t>9.4.</w:t>
            </w:r>
          </w:p>
        </w:tc>
        <w:tc>
          <w:tcPr>
            <w:tcW w:w="35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A594A" w:rsidRPr="00767842" w:rsidRDefault="00EA594A" w:rsidP="00EA594A">
            <w:pPr>
              <w:ind w:left="69" w:right="114"/>
              <w:jc w:val="both"/>
              <w:rPr>
                <w:rFonts w:ascii="Arial" w:hAnsi="Arial" w:cs="Arial"/>
                <w:b/>
                <w:sz w:val="16"/>
                <w:szCs w:val="16"/>
              </w:rPr>
            </w:pPr>
            <w:r w:rsidRPr="00767842">
              <w:rPr>
                <w:rFonts w:ascii="Arial" w:eastAsia="Arial" w:hAnsi="Arial" w:cs="Arial"/>
                <w:sz w:val="16"/>
                <w:szCs w:val="16"/>
                <w:lang w:eastAsia="ar-SA"/>
              </w:rPr>
              <w:t>Обеспечение участия Валдайского горо</w:t>
            </w:r>
            <w:r w:rsidRPr="00767842">
              <w:rPr>
                <w:rFonts w:ascii="Arial" w:eastAsia="Arial" w:hAnsi="Arial" w:cs="Arial"/>
                <w:sz w:val="16"/>
                <w:szCs w:val="16"/>
                <w:lang w:eastAsia="ar-SA"/>
              </w:rPr>
              <w:t>д</w:t>
            </w:r>
            <w:r w:rsidRPr="00767842">
              <w:rPr>
                <w:rFonts w:ascii="Arial" w:eastAsia="Arial" w:hAnsi="Arial" w:cs="Arial"/>
                <w:sz w:val="16"/>
                <w:szCs w:val="16"/>
                <w:lang w:eastAsia="ar-SA"/>
              </w:rPr>
              <w:t>ского поселения в государственной пр</w:t>
            </w:r>
            <w:r w:rsidRPr="00767842">
              <w:rPr>
                <w:rFonts w:ascii="Arial" w:eastAsia="Arial" w:hAnsi="Arial" w:cs="Arial"/>
                <w:sz w:val="16"/>
                <w:szCs w:val="16"/>
                <w:lang w:eastAsia="ar-SA"/>
              </w:rPr>
              <w:t>о</w:t>
            </w:r>
            <w:r w:rsidRPr="00767842">
              <w:rPr>
                <w:rFonts w:ascii="Arial" w:eastAsia="Arial" w:hAnsi="Arial" w:cs="Arial"/>
                <w:sz w:val="16"/>
                <w:szCs w:val="16"/>
                <w:lang w:eastAsia="ar-SA"/>
              </w:rPr>
              <w:t>грамме «Государственная поддержка ра</w:t>
            </w:r>
            <w:r w:rsidRPr="00767842">
              <w:rPr>
                <w:rFonts w:ascii="Arial" w:eastAsia="Arial" w:hAnsi="Arial" w:cs="Arial"/>
                <w:sz w:val="16"/>
                <w:szCs w:val="16"/>
                <w:lang w:eastAsia="ar-SA"/>
              </w:rPr>
              <w:t>з</w:t>
            </w:r>
            <w:r w:rsidRPr="00767842">
              <w:rPr>
                <w:rFonts w:ascii="Arial" w:eastAsia="Arial" w:hAnsi="Arial" w:cs="Arial"/>
                <w:sz w:val="16"/>
                <w:szCs w:val="16"/>
                <w:lang w:eastAsia="ar-SA"/>
              </w:rPr>
              <w:t>вития местного самоуправления в Новг</w:t>
            </w:r>
            <w:r w:rsidRPr="00767842">
              <w:rPr>
                <w:rFonts w:ascii="Arial" w:eastAsia="Arial" w:hAnsi="Arial" w:cs="Arial"/>
                <w:sz w:val="16"/>
                <w:szCs w:val="16"/>
                <w:lang w:eastAsia="ar-SA"/>
              </w:rPr>
              <w:t>о</w:t>
            </w:r>
            <w:r w:rsidRPr="00767842">
              <w:rPr>
                <w:rFonts w:ascii="Arial" w:eastAsia="Arial" w:hAnsi="Arial" w:cs="Arial"/>
                <w:sz w:val="16"/>
                <w:szCs w:val="16"/>
                <w:lang w:eastAsia="ar-SA"/>
              </w:rPr>
              <w:t>родской области и социально ориентир</w:t>
            </w:r>
            <w:r w:rsidRPr="00767842">
              <w:rPr>
                <w:rFonts w:ascii="Arial" w:eastAsia="Arial" w:hAnsi="Arial" w:cs="Arial"/>
                <w:sz w:val="16"/>
                <w:szCs w:val="16"/>
                <w:lang w:eastAsia="ar-SA"/>
              </w:rPr>
              <w:t>о</w:t>
            </w:r>
            <w:r w:rsidRPr="00767842">
              <w:rPr>
                <w:rFonts w:ascii="Arial" w:eastAsia="Arial" w:hAnsi="Arial" w:cs="Arial"/>
                <w:sz w:val="16"/>
                <w:szCs w:val="16"/>
                <w:lang w:eastAsia="ar-SA"/>
              </w:rPr>
              <w:t>ванных некоммерческих организаций Но</w:t>
            </w:r>
            <w:r w:rsidRPr="00767842">
              <w:rPr>
                <w:rFonts w:ascii="Arial" w:eastAsia="Arial" w:hAnsi="Arial" w:cs="Arial"/>
                <w:sz w:val="16"/>
                <w:szCs w:val="16"/>
                <w:lang w:eastAsia="ar-SA"/>
              </w:rPr>
              <w:t>в</w:t>
            </w:r>
            <w:r w:rsidRPr="00767842">
              <w:rPr>
                <w:rFonts w:ascii="Arial" w:eastAsia="Arial" w:hAnsi="Arial" w:cs="Arial"/>
                <w:sz w:val="16"/>
                <w:szCs w:val="16"/>
                <w:lang w:eastAsia="ar-SA"/>
              </w:rPr>
              <w:t>горо</w:t>
            </w:r>
            <w:r w:rsidRPr="00767842">
              <w:rPr>
                <w:rFonts w:ascii="Arial" w:eastAsia="Arial" w:hAnsi="Arial" w:cs="Arial"/>
                <w:sz w:val="16"/>
                <w:szCs w:val="16"/>
                <w:lang w:eastAsia="ar-SA"/>
              </w:rPr>
              <w:t>д</w:t>
            </w:r>
            <w:r w:rsidRPr="00767842">
              <w:rPr>
                <w:rFonts w:ascii="Arial" w:eastAsia="Arial" w:hAnsi="Arial" w:cs="Arial"/>
                <w:sz w:val="16"/>
                <w:szCs w:val="16"/>
                <w:lang w:eastAsia="ar-SA"/>
              </w:rPr>
              <w:t>ской области на 2018-2020 годы» в части реализации проектов ТОС по разв</w:t>
            </w:r>
            <w:r w:rsidRPr="00767842">
              <w:rPr>
                <w:rFonts w:ascii="Arial" w:eastAsia="Arial" w:hAnsi="Arial" w:cs="Arial"/>
                <w:sz w:val="16"/>
                <w:szCs w:val="16"/>
                <w:lang w:eastAsia="ar-SA"/>
              </w:rPr>
              <w:t>и</w:t>
            </w:r>
            <w:r w:rsidRPr="00767842">
              <w:rPr>
                <w:rFonts w:ascii="Arial" w:eastAsia="Arial" w:hAnsi="Arial" w:cs="Arial"/>
                <w:sz w:val="16"/>
                <w:szCs w:val="16"/>
                <w:lang w:eastAsia="ar-SA"/>
              </w:rPr>
              <w:t>тию территорий в Валда</w:t>
            </w:r>
            <w:r w:rsidRPr="00767842">
              <w:rPr>
                <w:rFonts w:ascii="Arial" w:eastAsia="Arial" w:hAnsi="Arial" w:cs="Arial"/>
                <w:sz w:val="16"/>
                <w:szCs w:val="16"/>
                <w:lang w:eastAsia="ar-SA"/>
              </w:rPr>
              <w:t>й</w:t>
            </w:r>
            <w:r w:rsidRPr="00767842">
              <w:rPr>
                <w:rFonts w:ascii="Arial" w:eastAsia="Arial" w:hAnsi="Arial" w:cs="Arial"/>
                <w:sz w:val="16"/>
                <w:szCs w:val="16"/>
                <w:lang w:eastAsia="ar-SA"/>
              </w:rPr>
              <w:t>ском городском посел</w:t>
            </w:r>
            <w:r w:rsidRPr="00767842">
              <w:rPr>
                <w:rFonts w:ascii="Arial" w:eastAsia="Arial" w:hAnsi="Arial" w:cs="Arial"/>
                <w:sz w:val="16"/>
                <w:szCs w:val="16"/>
                <w:lang w:eastAsia="ar-SA"/>
              </w:rPr>
              <w:t>е</w:t>
            </w:r>
            <w:r w:rsidRPr="00767842">
              <w:rPr>
                <w:rFonts w:ascii="Arial" w:eastAsia="Arial" w:hAnsi="Arial" w:cs="Arial"/>
                <w:sz w:val="16"/>
                <w:szCs w:val="16"/>
                <w:lang w:eastAsia="ar-SA"/>
              </w:rPr>
              <w:t xml:space="preserve">нии </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A594A" w:rsidRPr="00767842" w:rsidRDefault="00EA594A" w:rsidP="00EA594A">
            <w:pPr>
              <w:tabs>
                <w:tab w:val="left" w:pos="965"/>
              </w:tabs>
              <w:jc w:val="both"/>
              <w:rPr>
                <w:rFonts w:ascii="Arial" w:hAnsi="Arial" w:cs="Arial"/>
                <w:sz w:val="16"/>
                <w:szCs w:val="16"/>
              </w:rPr>
            </w:pPr>
            <w:r w:rsidRPr="00767842">
              <w:rPr>
                <w:rFonts w:ascii="Arial" w:hAnsi="Arial" w:cs="Arial"/>
                <w:sz w:val="16"/>
                <w:szCs w:val="16"/>
              </w:rPr>
              <w:t>комитет по организац</w:t>
            </w:r>
            <w:r w:rsidRPr="00767842">
              <w:rPr>
                <w:rFonts w:ascii="Arial" w:hAnsi="Arial" w:cs="Arial"/>
                <w:sz w:val="16"/>
                <w:szCs w:val="16"/>
              </w:rPr>
              <w:t>и</w:t>
            </w:r>
            <w:r w:rsidRPr="00767842">
              <w:rPr>
                <w:rFonts w:ascii="Arial" w:hAnsi="Arial" w:cs="Arial"/>
                <w:sz w:val="16"/>
                <w:szCs w:val="16"/>
              </w:rPr>
              <w:t>онным и о</w:t>
            </w:r>
            <w:r w:rsidRPr="00767842">
              <w:rPr>
                <w:rFonts w:ascii="Arial" w:hAnsi="Arial" w:cs="Arial"/>
                <w:sz w:val="16"/>
                <w:szCs w:val="16"/>
              </w:rPr>
              <w:t>б</w:t>
            </w:r>
            <w:r w:rsidRPr="00767842">
              <w:rPr>
                <w:rFonts w:ascii="Arial" w:hAnsi="Arial" w:cs="Arial"/>
                <w:sz w:val="16"/>
                <w:szCs w:val="16"/>
              </w:rPr>
              <w:t>щим вопр</w:t>
            </w:r>
            <w:r w:rsidRPr="00767842">
              <w:rPr>
                <w:rFonts w:ascii="Arial" w:hAnsi="Arial" w:cs="Arial"/>
                <w:sz w:val="16"/>
                <w:szCs w:val="16"/>
              </w:rPr>
              <w:t>о</w:t>
            </w:r>
            <w:r w:rsidRPr="00767842">
              <w:rPr>
                <w:rFonts w:ascii="Arial" w:hAnsi="Arial" w:cs="Arial"/>
                <w:sz w:val="16"/>
                <w:szCs w:val="16"/>
              </w:rPr>
              <w:t>сам Админ</w:t>
            </w:r>
            <w:r w:rsidRPr="00767842">
              <w:rPr>
                <w:rFonts w:ascii="Arial" w:hAnsi="Arial" w:cs="Arial"/>
                <w:sz w:val="16"/>
                <w:szCs w:val="16"/>
              </w:rPr>
              <w:t>и</w:t>
            </w:r>
            <w:r w:rsidRPr="00767842">
              <w:rPr>
                <w:rFonts w:ascii="Arial" w:hAnsi="Arial" w:cs="Arial"/>
                <w:sz w:val="16"/>
                <w:szCs w:val="16"/>
              </w:rPr>
              <w:t>страции м</w:t>
            </w:r>
            <w:r w:rsidRPr="00767842">
              <w:rPr>
                <w:rFonts w:ascii="Arial" w:hAnsi="Arial" w:cs="Arial"/>
                <w:sz w:val="16"/>
                <w:szCs w:val="16"/>
              </w:rPr>
              <w:t>у</w:t>
            </w:r>
            <w:r w:rsidRPr="00767842">
              <w:rPr>
                <w:rFonts w:ascii="Arial" w:hAnsi="Arial" w:cs="Arial"/>
                <w:sz w:val="16"/>
                <w:szCs w:val="16"/>
              </w:rPr>
              <w:t>ниц</w:t>
            </w:r>
            <w:r w:rsidRPr="00767842">
              <w:rPr>
                <w:rFonts w:ascii="Arial" w:hAnsi="Arial" w:cs="Arial"/>
                <w:sz w:val="16"/>
                <w:szCs w:val="16"/>
              </w:rPr>
              <w:t>и</w:t>
            </w:r>
            <w:r w:rsidRPr="00767842">
              <w:rPr>
                <w:rFonts w:ascii="Arial" w:hAnsi="Arial" w:cs="Arial"/>
                <w:sz w:val="16"/>
                <w:szCs w:val="16"/>
              </w:rPr>
              <w:t>пального ра</w:t>
            </w:r>
            <w:r w:rsidRPr="00767842">
              <w:rPr>
                <w:rFonts w:ascii="Arial" w:hAnsi="Arial" w:cs="Arial"/>
                <w:sz w:val="16"/>
                <w:szCs w:val="16"/>
              </w:rPr>
              <w:t>й</w:t>
            </w:r>
            <w:r w:rsidRPr="00767842">
              <w:rPr>
                <w:rFonts w:ascii="Arial" w:hAnsi="Arial" w:cs="Arial"/>
                <w:sz w:val="16"/>
                <w:szCs w:val="16"/>
              </w:rPr>
              <w:t>она</w:t>
            </w:r>
          </w:p>
          <w:p w:rsidR="00EA594A" w:rsidRPr="00767842" w:rsidRDefault="00EA594A" w:rsidP="00EA594A">
            <w:pPr>
              <w:ind w:left="114" w:right="114"/>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A594A" w:rsidRPr="00767842" w:rsidRDefault="00EA594A" w:rsidP="00EA594A">
            <w:pPr>
              <w:autoSpaceDE w:val="0"/>
              <w:autoSpaceDN w:val="0"/>
              <w:adjustRightInd w:val="0"/>
              <w:jc w:val="center"/>
              <w:rPr>
                <w:rFonts w:ascii="Arial" w:hAnsi="Arial" w:cs="Arial"/>
                <w:b/>
                <w:sz w:val="16"/>
                <w:szCs w:val="16"/>
              </w:rPr>
            </w:pPr>
            <w:r w:rsidRPr="00767842">
              <w:rPr>
                <w:rFonts w:ascii="Arial" w:hAnsi="Arial" w:cs="Arial"/>
                <w:sz w:val="16"/>
                <w:szCs w:val="16"/>
              </w:rPr>
              <w:t>2019-2023 годы</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A594A" w:rsidRPr="00767842" w:rsidRDefault="00EA594A" w:rsidP="00EA594A">
            <w:pPr>
              <w:autoSpaceDE w:val="0"/>
              <w:autoSpaceDN w:val="0"/>
              <w:adjustRightInd w:val="0"/>
              <w:jc w:val="center"/>
              <w:rPr>
                <w:rFonts w:ascii="Arial" w:hAnsi="Arial" w:cs="Arial"/>
                <w:sz w:val="16"/>
                <w:szCs w:val="16"/>
              </w:rPr>
            </w:pPr>
            <w:r w:rsidRPr="00767842">
              <w:rPr>
                <w:rFonts w:ascii="Arial" w:hAnsi="Arial" w:cs="Arial"/>
                <w:sz w:val="16"/>
                <w:szCs w:val="16"/>
              </w:rPr>
              <w:t>3.3.4</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A594A" w:rsidRPr="00767842" w:rsidRDefault="00EA594A" w:rsidP="00EA594A">
            <w:pPr>
              <w:autoSpaceDE w:val="0"/>
              <w:autoSpaceDN w:val="0"/>
              <w:adjustRightInd w:val="0"/>
              <w:jc w:val="center"/>
              <w:rPr>
                <w:rFonts w:ascii="Arial" w:hAnsi="Arial" w:cs="Arial"/>
                <w:sz w:val="16"/>
                <w:szCs w:val="16"/>
              </w:rPr>
            </w:pPr>
            <w:r w:rsidRPr="00767842">
              <w:rPr>
                <w:rFonts w:ascii="Arial" w:hAnsi="Arial" w:cs="Arial"/>
                <w:sz w:val="16"/>
                <w:szCs w:val="16"/>
              </w:rPr>
              <w:t>облас</w:t>
            </w:r>
            <w:r w:rsidRPr="00767842">
              <w:rPr>
                <w:rFonts w:ascii="Arial" w:hAnsi="Arial" w:cs="Arial"/>
                <w:sz w:val="16"/>
                <w:szCs w:val="16"/>
              </w:rPr>
              <w:t>т</w:t>
            </w:r>
            <w:r w:rsidRPr="00767842">
              <w:rPr>
                <w:rFonts w:ascii="Arial" w:hAnsi="Arial" w:cs="Arial"/>
                <w:sz w:val="16"/>
                <w:szCs w:val="16"/>
              </w:rPr>
              <w:t>ной бюджет, бю</w:t>
            </w:r>
            <w:r w:rsidRPr="00767842">
              <w:rPr>
                <w:rFonts w:ascii="Arial" w:hAnsi="Arial" w:cs="Arial"/>
                <w:sz w:val="16"/>
                <w:szCs w:val="16"/>
              </w:rPr>
              <w:t>д</w:t>
            </w:r>
            <w:r w:rsidRPr="00767842">
              <w:rPr>
                <w:rFonts w:ascii="Arial" w:hAnsi="Arial" w:cs="Arial"/>
                <w:sz w:val="16"/>
                <w:szCs w:val="16"/>
              </w:rPr>
              <w:t>жет Валда</w:t>
            </w:r>
            <w:r w:rsidRPr="00767842">
              <w:rPr>
                <w:rFonts w:ascii="Arial" w:hAnsi="Arial" w:cs="Arial"/>
                <w:sz w:val="16"/>
                <w:szCs w:val="16"/>
              </w:rPr>
              <w:t>й</w:t>
            </w:r>
            <w:r w:rsidRPr="00767842">
              <w:rPr>
                <w:rFonts w:ascii="Arial" w:hAnsi="Arial" w:cs="Arial"/>
                <w:sz w:val="16"/>
                <w:szCs w:val="16"/>
              </w:rPr>
              <w:t>ского г</w:t>
            </w:r>
            <w:r w:rsidRPr="00767842">
              <w:rPr>
                <w:rFonts w:ascii="Arial" w:hAnsi="Arial" w:cs="Arial"/>
                <w:sz w:val="16"/>
                <w:szCs w:val="16"/>
              </w:rPr>
              <w:t>о</w:t>
            </w:r>
            <w:r w:rsidRPr="00767842">
              <w:rPr>
                <w:rFonts w:ascii="Arial" w:hAnsi="Arial" w:cs="Arial"/>
                <w:sz w:val="16"/>
                <w:szCs w:val="16"/>
              </w:rPr>
              <w:t>родского посел</w:t>
            </w:r>
            <w:r w:rsidRPr="00767842">
              <w:rPr>
                <w:rFonts w:ascii="Arial" w:hAnsi="Arial" w:cs="Arial"/>
                <w:sz w:val="16"/>
                <w:szCs w:val="16"/>
              </w:rPr>
              <w:t>е</w:t>
            </w:r>
            <w:r w:rsidRPr="00767842">
              <w:rPr>
                <w:rFonts w:ascii="Arial" w:hAnsi="Arial" w:cs="Arial"/>
                <w:sz w:val="16"/>
                <w:szCs w:val="16"/>
              </w:rPr>
              <w:t>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A594A" w:rsidRPr="00767842" w:rsidRDefault="00EA594A" w:rsidP="00EA594A">
            <w:pPr>
              <w:autoSpaceDE w:val="0"/>
              <w:autoSpaceDN w:val="0"/>
              <w:adjustRightInd w:val="0"/>
              <w:jc w:val="center"/>
              <w:rPr>
                <w:rFonts w:ascii="Arial" w:hAnsi="Arial" w:cs="Arial"/>
                <w:sz w:val="16"/>
                <w:szCs w:val="16"/>
              </w:rPr>
            </w:pPr>
            <w:r w:rsidRPr="00767842">
              <w:rPr>
                <w:rFonts w:ascii="Arial" w:hAnsi="Arial" w:cs="Arial"/>
                <w:sz w:val="16"/>
                <w:szCs w:val="16"/>
              </w:rPr>
              <w:t>0,0</w:t>
            </w:r>
          </w:p>
        </w:tc>
        <w:tc>
          <w:tcPr>
            <w:tcW w:w="6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A594A" w:rsidRPr="00767842" w:rsidRDefault="00EA594A" w:rsidP="00EA594A">
            <w:pPr>
              <w:autoSpaceDE w:val="0"/>
              <w:autoSpaceDN w:val="0"/>
              <w:adjustRightInd w:val="0"/>
              <w:jc w:val="center"/>
              <w:rPr>
                <w:rFonts w:ascii="Arial" w:hAnsi="Arial" w:cs="Arial"/>
                <w:sz w:val="16"/>
                <w:szCs w:val="16"/>
              </w:rPr>
            </w:pPr>
            <w:r w:rsidRPr="00767842">
              <w:rPr>
                <w:rFonts w:ascii="Arial" w:hAnsi="Arial" w:cs="Arial"/>
                <w:sz w:val="16"/>
                <w:szCs w:val="16"/>
              </w:rPr>
              <w:t>14,0</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A594A" w:rsidRPr="00767842" w:rsidRDefault="00EA594A" w:rsidP="00EA594A">
            <w:pPr>
              <w:autoSpaceDE w:val="0"/>
              <w:autoSpaceDN w:val="0"/>
              <w:adjustRightInd w:val="0"/>
              <w:jc w:val="center"/>
              <w:rPr>
                <w:rFonts w:ascii="Arial" w:hAnsi="Arial" w:cs="Arial"/>
                <w:sz w:val="16"/>
                <w:szCs w:val="16"/>
              </w:rPr>
            </w:pPr>
            <w:r w:rsidRPr="00767842">
              <w:rPr>
                <w:rFonts w:ascii="Arial" w:hAnsi="Arial" w:cs="Arial"/>
                <w:sz w:val="16"/>
                <w:szCs w:val="16"/>
              </w:rPr>
              <w:t>10,0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A594A" w:rsidRPr="00767842" w:rsidRDefault="00EA594A" w:rsidP="00EA594A">
            <w:pPr>
              <w:autoSpaceDE w:val="0"/>
              <w:autoSpaceDN w:val="0"/>
              <w:adjustRightInd w:val="0"/>
              <w:jc w:val="center"/>
              <w:rPr>
                <w:rFonts w:ascii="Arial" w:hAnsi="Arial" w:cs="Arial"/>
                <w:sz w:val="16"/>
                <w:szCs w:val="16"/>
              </w:rPr>
            </w:pPr>
            <w:r w:rsidRPr="00767842">
              <w:rPr>
                <w:rFonts w:ascii="Arial" w:hAnsi="Arial" w:cs="Arial"/>
                <w:sz w:val="16"/>
                <w:szCs w:val="16"/>
              </w:rPr>
              <w:t>10,0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A594A" w:rsidRPr="00767842" w:rsidRDefault="00EA594A" w:rsidP="00EA594A">
            <w:pPr>
              <w:autoSpaceDE w:val="0"/>
              <w:autoSpaceDN w:val="0"/>
              <w:adjustRightInd w:val="0"/>
              <w:jc w:val="center"/>
              <w:rPr>
                <w:rFonts w:ascii="Arial" w:hAnsi="Arial" w:cs="Arial"/>
                <w:sz w:val="16"/>
                <w:szCs w:val="16"/>
              </w:rPr>
            </w:pPr>
            <w:r w:rsidRPr="00767842">
              <w:rPr>
                <w:rFonts w:ascii="Arial" w:hAnsi="Arial" w:cs="Arial"/>
                <w:sz w:val="16"/>
                <w:szCs w:val="16"/>
              </w:rPr>
              <w:t>10,0</w:t>
            </w:r>
          </w:p>
        </w:tc>
      </w:tr>
      <w:tr w:rsidR="00EA594A" w:rsidRPr="00767842" w:rsidTr="00EA594A">
        <w:tc>
          <w:tcPr>
            <w:tcW w:w="4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A594A" w:rsidRPr="00767842" w:rsidRDefault="00EA594A" w:rsidP="00EA594A">
            <w:pPr>
              <w:jc w:val="center"/>
              <w:rPr>
                <w:rFonts w:ascii="Arial" w:hAnsi="Arial" w:cs="Arial"/>
                <w:b/>
                <w:sz w:val="16"/>
                <w:szCs w:val="16"/>
              </w:rPr>
            </w:pPr>
          </w:p>
        </w:tc>
        <w:tc>
          <w:tcPr>
            <w:tcW w:w="35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A594A" w:rsidRPr="00767842" w:rsidRDefault="00EA594A" w:rsidP="00EA594A">
            <w:pPr>
              <w:jc w:val="both"/>
              <w:rPr>
                <w:rFonts w:ascii="Arial" w:hAnsi="Arial" w:cs="Arial"/>
                <w:b/>
                <w:sz w:val="16"/>
                <w:szCs w:val="16"/>
              </w:rPr>
            </w:pPr>
            <w:r w:rsidRPr="00767842">
              <w:rPr>
                <w:rFonts w:ascii="Arial" w:hAnsi="Arial" w:cs="Arial"/>
                <w:b/>
                <w:sz w:val="16"/>
                <w:szCs w:val="16"/>
              </w:rPr>
              <w:t>ИТОГО по Программе</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A594A" w:rsidRPr="00767842" w:rsidRDefault="00EA594A" w:rsidP="00EA594A">
            <w:pP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A594A" w:rsidRPr="00767842" w:rsidRDefault="00EA594A" w:rsidP="00EA594A">
            <w:pPr>
              <w:autoSpaceDE w:val="0"/>
              <w:autoSpaceDN w:val="0"/>
              <w:adjustRightInd w:val="0"/>
              <w:jc w:val="center"/>
              <w:rPr>
                <w:rFonts w:ascii="Arial" w:hAnsi="Arial" w:cs="Arial"/>
                <w:b/>
                <w:sz w:val="16"/>
                <w:szCs w:val="16"/>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A594A" w:rsidRPr="00767842" w:rsidRDefault="00EA594A" w:rsidP="00EA594A">
            <w:pPr>
              <w:autoSpaceDE w:val="0"/>
              <w:autoSpaceDN w:val="0"/>
              <w:adjustRightInd w:val="0"/>
              <w:jc w:val="both"/>
              <w:rPr>
                <w:rFonts w:ascii="Arial" w:hAnsi="Arial" w:cs="Arial"/>
                <w:b/>
                <w:sz w:val="16"/>
                <w:szCs w:val="16"/>
              </w:rPr>
            </w:pP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A594A" w:rsidRPr="00767842" w:rsidRDefault="00EA594A" w:rsidP="00EA594A">
            <w:pPr>
              <w:autoSpaceDE w:val="0"/>
              <w:autoSpaceDN w:val="0"/>
              <w:adjustRightInd w:val="0"/>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A594A" w:rsidRPr="00767842" w:rsidRDefault="00EA594A" w:rsidP="00EA594A">
            <w:pPr>
              <w:autoSpaceDE w:val="0"/>
              <w:autoSpaceDN w:val="0"/>
              <w:adjustRightInd w:val="0"/>
              <w:jc w:val="center"/>
              <w:rPr>
                <w:rFonts w:ascii="Arial" w:hAnsi="Arial" w:cs="Arial"/>
                <w:b/>
                <w:sz w:val="16"/>
                <w:szCs w:val="16"/>
              </w:rPr>
            </w:pPr>
            <w:r w:rsidRPr="00767842">
              <w:rPr>
                <w:rFonts w:ascii="Arial" w:hAnsi="Arial" w:cs="Arial"/>
                <w:b/>
                <w:sz w:val="16"/>
                <w:szCs w:val="16"/>
              </w:rPr>
              <w:t>271,402</w:t>
            </w:r>
          </w:p>
        </w:tc>
        <w:tc>
          <w:tcPr>
            <w:tcW w:w="6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A594A" w:rsidRPr="00767842" w:rsidRDefault="00EA594A" w:rsidP="00EA594A">
            <w:pPr>
              <w:autoSpaceDE w:val="0"/>
              <w:autoSpaceDN w:val="0"/>
              <w:adjustRightInd w:val="0"/>
              <w:jc w:val="center"/>
              <w:rPr>
                <w:rFonts w:ascii="Arial" w:hAnsi="Arial" w:cs="Arial"/>
                <w:b/>
                <w:sz w:val="16"/>
                <w:szCs w:val="16"/>
              </w:rPr>
            </w:pPr>
            <w:r w:rsidRPr="00767842">
              <w:rPr>
                <w:rFonts w:ascii="Arial" w:hAnsi="Arial" w:cs="Arial"/>
                <w:b/>
                <w:sz w:val="16"/>
                <w:szCs w:val="16"/>
              </w:rPr>
              <w:t>281,402</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A594A" w:rsidRPr="00767842" w:rsidRDefault="00EA594A" w:rsidP="00EA594A">
            <w:pPr>
              <w:autoSpaceDE w:val="0"/>
              <w:autoSpaceDN w:val="0"/>
              <w:adjustRightInd w:val="0"/>
              <w:jc w:val="center"/>
              <w:rPr>
                <w:rFonts w:ascii="Arial" w:hAnsi="Arial" w:cs="Arial"/>
                <w:b/>
                <w:sz w:val="16"/>
                <w:szCs w:val="16"/>
              </w:rPr>
            </w:pPr>
            <w:r w:rsidRPr="00767842">
              <w:rPr>
                <w:rFonts w:ascii="Arial" w:hAnsi="Arial" w:cs="Arial"/>
                <w:b/>
                <w:sz w:val="16"/>
                <w:szCs w:val="16"/>
              </w:rPr>
              <w:t>277,402</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A594A" w:rsidRPr="00767842" w:rsidRDefault="00EA594A" w:rsidP="00EA594A">
            <w:pPr>
              <w:autoSpaceDE w:val="0"/>
              <w:autoSpaceDN w:val="0"/>
              <w:adjustRightInd w:val="0"/>
              <w:jc w:val="center"/>
              <w:rPr>
                <w:rFonts w:ascii="Arial" w:hAnsi="Arial" w:cs="Arial"/>
                <w:b/>
                <w:sz w:val="16"/>
                <w:szCs w:val="16"/>
              </w:rPr>
            </w:pPr>
            <w:r w:rsidRPr="00767842">
              <w:rPr>
                <w:rFonts w:ascii="Arial" w:hAnsi="Arial" w:cs="Arial"/>
                <w:b/>
                <w:sz w:val="16"/>
                <w:szCs w:val="16"/>
              </w:rPr>
              <w:t>277,402</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A594A" w:rsidRPr="00767842" w:rsidRDefault="00EA594A" w:rsidP="00EA594A">
            <w:pPr>
              <w:autoSpaceDE w:val="0"/>
              <w:autoSpaceDN w:val="0"/>
              <w:adjustRightInd w:val="0"/>
              <w:jc w:val="center"/>
              <w:rPr>
                <w:rFonts w:ascii="Arial" w:hAnsi="Arial" w:cs="Arial"/>
                <w:b/>
                <w:sz w:val="16"/>
                <w:szCs w:val="16"/>
              </w:rPr>
            </w:pPr>
            <w:r w:rsidRPr="00767842">
              <w:rPr>
                <w:rFonts w:ascii="Arial" w:hAnsi="Arial" w:cs="Arial"/>
                <w:b/>
                <w:sz w:val="16"/>
                <w:szCs w:val="16"/>
              </w:rPr>
              <w:t>277,402</w:t>
            </w:r>
          </w:p>
        </w:tc>
      </w:tr>
    </w:tbl>
    <w:p w:rsidR="00EA594A" w:rsidRPr="00767842" w:rsidRDefault="00EA594A" w:rsidP="00EA594A">
      <w:pPr>
        <w:shd w:val="clear" w:color="auto" w:fill="FFFFFF"/>
        <w:ind w:right="21" w:firstLine="700"/>
        <w:jc w:val="right"/>
        <w:rPr>
          <w:rFonts w:ascii="Arial" w:hAnsi="Arial" w:cs="Arial"/>
          <w:sz w:val="16"/>
          <w:szCs w:val="16"/>
        </w:rPr>
      </w:pPr>
      <w:r w:rsidRPr="00767842">
        <w:rPr>
          <w:rFonts w:ascii="Arial" w:hAnsi="Arial" w:cs="Arial"/>
          <w:sz w:val="16"/>
          <w:szCs w:val="16"/>
        </w:rPr>
        <w:t>».</w:t>
      </w:r>
    </w:p>
    <w:p w:rsidR="00EA594A" w:rsidRPr="00767842" w:rsidRDefault="00EA594A" w:rsidP="00EA594A">
      <w:pPr>
        <w:autoSpaceDE w:val="0"/>
        <w:autoSpaceDN w:val="0"/>
        <w:adjustRightInd w:val="0"/>
        <w:ind w:firstLine="142"/>
        <w:jc w:val="both"/>
        <w:rPr>
          <w:rFonts w:ascii="Arial" w:hAnsi="Arial" w:cs="Arial"/>
          <w:sz w:val="16"/>
          <w:szCs w:val="16"/>
        </w:rPr>
      </w:pPr>
      <w:r w:rsidRPr="0076784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767842">
        <w:rPr>
          <w:rFonts w:ascii="Arial" w:hAnsi="Arial" w:cs="Arial"/>
          <w:sz w:val="16"/>
          <w:szCs w:val="16"/>
        </w:rPr>
        <w:t>ь</w:t>
      </w:r>
      <w:r w:rsidRPr="00767842">
        <w:rPr>
          <w:rFonts w:ascii="Arial" w:hAnsi="Arial" w:cs="Arial"/>
          <w:sz w:val="16"/>
          <w:szCs w:val="16"/>
        </w:rPr>
        <w:t>ного района в сети «Интернет».</w:t>
      </w:r>
    </w:p>
    <w:p w:rsidR="00EA594A" w:rsidRPr="00767842" w:rsidRDefault="00EA594A" w:rsidP="00EA594A">
      <w:pPr>
        <w:jc w:val="both"/>
        <w:rPr>
          <w:rFonts w:ascii="Arial" w:hAnsi="Arial" w:cs="Arial"/>
          <w:sz w:val="16"/>
          <w:szCs w:val="16"/>
        </w:rPr>
      </w:pPr>
      <w:r w:rsidRPr="00767842">
        <w:rPr>
          <w:rFonts w:ascii="Arial" w:hAnsi="Arial" w:cs="Arial"/>
          <w:b/>
          <w:sz w:val="16"/>
          <w:szCs w:val="16"/>
        </w:rPr>
        <w:t>Глава муниципального района</w:t>
      </w:r>
      <w:r w:rsidRPr="00767842">
        <w:rPr>
          <w:rFonts w:ascii="Arial" w:hAnsi="Arial" w:cs="Arial"/>
          <w:b/>
          <w:sz w:val="16"/>
          <w:szCs w:val="16"/>
        </w:rPr>
        <w:tab/>
      </w:r>
      <w:r w:rsidRPr="00767842">
        <w:rPr>
          <w:rFonts w:ascii="Arial" w:hAnsi="Arial" w:cs="Arial"/>
          <w:b/>
          <w:sz w:val="16"/>
          <w:szCs w:val="16"/>
        </w:rPr>
        <w:tab/>
        <w:t>Ю.В.Стадэ</w:t>
      </w:r>
    </w:p>
    <w:p w:rsidR="003D03E5" w:rsidRDefault="003D03E5" w:rsidP="00E87F79">
      <w:pPr>
        <w:shd w:val="clear" w:color="auto" w:fill="FFFFFF"/>
        <w:suppressAutoHyphens/>
        <w:spacing w:line="240" w:lineRule="exact"/>
        <w:jc w:val="center"/>
        <w:rPr>
          <w:rFonts w:ascii="Arial" w:hAnsi="Arial" w:cs="Arial"/>
          <w:b/>
          <w:sz w:val="16"/>
          <w:szCs w:val="16"/>
        </w:rPr>
      </w:pPr>
    </w:p>
    <w:p w:rsidR="00253C98" w:rsidRPr="00665609" w:rsidRDefault="00253C98" w:rsidP="00253C98">
      <w:pPr>
        <w:pStyle w:val="2"/>
        <w:rPr>
          <w:rFonts w:ascii="Arial" w:hAnsi="Arial" w:cs="Arial"/>
          <w:color w:val="000000"/>
          <w:sz w:val="16"/>
          <w:szCs w:val="16"/>
        </w:rPr>
      </w:pPr>
      <w:r w:rsidRPr="00665609">
        <w:rPr>
          <w:rFonts w:ascii="Arial" w:hAnsi="Arial" w:cs="Arial"/>
          <w:color w:val="000000"/>
          <w:sz w:val="16"/>
          <w:szCs w:val="16"/>
        </w:rPr>
        <w:t>АДМИНИСТРАЦИЯ ВАЛДАЙСКОГО МУНИЦИПАЛЬНОГО РАЙОНА</w:t>
      </w:r>
    </w:p>
    <w:p w:rsidR="00253C98" w:rsidRPr="00665609" w:rsidRDefault="00253C98" w:rsidP="00253C98">
      <w:pPr>
        <w:pStyle w:val="3"/>
        <w:rPr>
          <w:rFonts w:ascii="Arial" w:hAnsi="Arial" w:cs="Arial"/>
          <w:sz w:val="16"/>
          <w:szCs w:val="16"/>
        </w:rPr>
      </w:pPr>
      <w:r w:rsidRPr="00665609">
        <w:rPr>
          <w:rFonts w:ascii="Arial" w:hAnsi="Arial" w:cs="Arial"/>
          <w:sz w:val="16"/>
          <w:szCs w:val="16"/>
        </w:rPr>
        <w:t>П О С Т А Н О В Л Е Н И Е</w:t>
      </w:r>
    </w:p>
    <w:p w:rsidR="00253C98" w:rsidRPr="00665609" w:rsidRDefault="00253C98" w:rsidP="00253C98">
      <w:pPr>
        <w:jc w:val="center"/>
        <w:rPr>
          <w:rFonts w:ascii="Arial" w:hAnsi="Arial" w:cs="Arial"/>
          <w:color w:val="000000"/>
          <w:sz w:val="16"/>
          <w:szCs w:val="16"/>
        </w:rPr>
      </w:pPr>
      <w:r w:rsidRPr="00665609">
        <w:rPr>
          <w:rFonts w:ascii="Arial" w:hAnsi="Arial" w:cs="Arial"/>
          <w:color w:val="000000"/>
          <w:sz w:val="16"/>
          <w:szCs w:val="16"/>
        </w:rPr>
        <w:t>02.12.2019 № 2060</w:t>
      </w:r>
    </w:p>
    <w:p w:rsidR="00253C98" w:rsidRPr="00665609" w:rsidRDefault="00253C98" w:rsidP="00253C98">
      <w:pPr>
        <w:pStyle w:val="ConsPlusTitle"/>
        <w:jc w:val="center"/>
        <w:rPr>
          <w:rFonts w:ascii="Arial" w:hAnsi="Arial" w:cs="Arial"/>
          <w:sz w:val="16"/>
          <w:szCs w:val="16"/>
        </w:rPr>
      </w:pPr>
      <w:r w:rsidRPr="00665609">
        <w:rPr>
          <w:rFonts w:ascii="Arial" w:hAnsi="Arial" w:cs="Arial"/>
          <w:sz w:val="16"/>
          <w:szCs w:val="16"/>
        </w:rPr>
        <w:t>О внесении изменений в Перечень муниципального имущества в целях предоставл</w:t>
      </w:r>
      <w:r w:rsidRPr="00665609">
        <w:rPr>
          <w:rFonts w:ascii="Arial" w:hAnsi="Arial" w:cs="Arial"/>
          <w:sz w:val="16"/>
          <w:szCs w:val="16"/>
        </w:rPr>
        <w:t>е</w:t>
      </w:r>
      <w:r w:rsidRPr="00665609">
        <w:rPr>
          <w:rFonts w:ascii="Arial" w:hAnsi="Arial" w:cs="Arial"/>
          <w:sz w:val="16"/>
          <w:szCs w:val="16"/>
        </w:rPr>
        <w:t xml:space="preserve">ния его во владение и (или) </w:t>
      </w:r>
    </w:p>
    <w:p w:rsidR="00253C98" w:rsidRPr="00665609" w:rsidRDefault="00253C98" w:rsidP="00253C98">
      <w:pPr>
        <w:pStyle w:val="ConsPlusTitle"/>
        <w:jc w:val="center"/>
        <w:rPr>
          <w:rFonts w:ascii="Arial" w:hAnsi="Arial" w:cs="Arial"/>
          <w:sz w:val="16"/>
          <w:szCs w:val="16"/>
        </w:rPr>
      </w:pPr>
      <w:r w:rsidRPr="00665609">
        <w:rPr>
          <w:rFonts w:ascii="Arial" w:hAnsi="Arial" w:cs="Arial"/>
          <w:sz w:val="16"/>
          <w:szCs w:val="16"/>
        </w:rPr>
        <w:t xml:space="preserve">пользование субъектам малого и среднего предпринимательства и организациям, образующим инфраструктуру поддержки </w:t>
      </w:r>
    </w:p>
    <w:p w:rsidR="00253C98" w:rsidRPr="00665609" w:rsidRDefault="00253C98" w:rsidP="00253C98">
      <w:pPr>
        <w:pStyle w:val="ConsPlusTitle"/>
        <w:jc w:val="center"/>
        <w:rPr>
          <w:rFonts w:ascii="Arial" w:hAnsi="Arial" w:cs="Arial"/>
          <w:sz w:val="16"/>
          <w:szCs w:val="16"/>
        </w:rPr>
      </w:pPr>
      <w:r w:rsidRPr="00665609">
        <w:rPr>
          <w:rFonts w:ascii="Arial" w:hAnsi="Arial" w:cs="Arial"/>
          <w:sz w:val="16"/>
          <w:szCs w:val="16"/>
        </w:rPr>
        <w:t>малого и среднего предприним</w:t>
      </w:r>
      <w:r w:rsidRPr="00665609">
        <w:rPr>
          <w:rFonts w:ascii="Arial" w:hAnsi="Arial" w:cs="Arial"/>
          <w:sz w:val="16"/>
          <w:szCs w:val="16"/>
        </w:rPr>
        <w:t>а</w:t>
      </w:r>
      <w:r w:rsidRPr="00665609">
        <w:rPr>
          <w:rFonts w:ascii="Arial" w:hAnsi="Arial" w:cs="Arial"/>
          <w:sz w:val="16"/>
          <w:szCs w:val="16"/>
        </w:rPr>
        <w:t>тельства</w:t>
      </w:r>
    </w:p>
    <w:p w:rsidR="00253C98" w:rsidRPr="00665609" w:rsidRDefault="00253C98" w:rsidP="00253C98">
      <w:pPr>
        <w:ind w:firstLine="142"/>
        <w:jc w:val="both"/>
        <w:rPr>
          <w:rFonts w:ascii="Arial" w:hAnsi="Arial" w:cs="Arial"/>
          <w:b/>
          <w:sz w:val="16"/>
          <w:szCs w:val="16"/>
        </w:rPr>
      </w:pPr>
      <w:r w:rsidRPr="00665609">
        <w:rPr>
          <w:rFonts w:ascii="Arial" w:hAnsi="Arial" w:cs="Arial"/>
          <w:sz w:val="16"/>
          <w:szCs w:val="16"/>
        </w:rPr>
        <w:t xml:space="preserve">Администрация Валдайского муниципального района </w:t>
      </w:r>
      <w:r w:rsidRPr="00665609">
        <w:rPr>
          <w:rFonts w:ascii="Arial" w:hAnsi="Arial" w:cs="Arial"/>
          <w:b/>
          <w:sz w:val="16"/>
          <w:szCs w:val="16"/>
        </w:rPr>
        <w:t>ПОСТАНО</w:t>
      </w:r>
      <w:r w:rsidRPr="00665609">
        <w:rPr>
          <w:rFonts w:ascii="Arial" w:hAnsi="Arial" w:cs="Arial"/>
          <w:b/>
          <w:sz w:val="16"/>
          <w:szCs w:val="16"/>
        </w:rPr>
        <w:t>В</w:t>
      </w:r>
      <w:r w:rsidRPr="00665609">
        <w:rPr>
          <w:rFonts w:ascii="Arial" w:hAnsi="Arial" w:cs="Arial"/>
          <w:b/>
          <w:sz w:val="16"/>
          <w:szCs w:val="16"/>
        </w:rPr>
        <w:t>ЛЯЕТ:</w:t>
      </w:r>
    </w:p>
    <w:p w:rsidR="00253C98" w:rsidRPr="00665609" w:rsidRDefault="00253C98" w:rsidP="00253C98">
      <w:pPr>
        <w:pStyle w:val="ConsPlusTitle"/>
        <w:ind w:firstLine="142"/>
        <w:jc w:val="both"/>
        <w:rPr>
          <w:rFonts w:ascii="Arial" w:hAnsi="Arial" w:cs="Arial"/>
          <w:sz w:val="16"/>
          <w:szCs w:val="16"/>
        </w:rPr>
      </w:pPr>
      <w:r w:rsidRPr="00665609">
        <w:rPr>
          <w:rFonts w:ascii="Arial" w:hAnsi="Arial" w:cs="Arial"/>
          <w:b w:val="0"/>
          <w:sz w:val="16"/>
          <w:szCs w:val="16"/>
        </w:rPr>
        <w:t>1. Внести изменения в Перечень муниципального имущества в целях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утверждённый п</w:t>
      </w:r>
      <w:r w:rsidRPr="00665609">
        <w:rPr>
          <w:rFonts w:ascii="Arial" w:hAnsi="Arial" w:cs="Arial"/>
          <w:b w:val="0"/>
          <w:sz w:val="16"/>
          <w:szCs w:val="16"/>
        </w:rPr>
        <w:t>о</w:t>
      </w:r>
      <w:r w:rsidRPr="00665609">
        <w:rPr>
          <w:rFonts w:ascii="Arial" w:hAnsi="Arial" w:cs="Arial"/>
          <w:b w:val="0"/>
          <w:sz w:val="16"/>
          <w:szCs w:val="16"/>
        </w:rPr>
        <w:t xml:space="preserve">становлением Администрации Валдайского муниципального района от 15.08.2016 №1315, дополнив строками следующего содержания:  </w:t>
      </w: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5670"/>
        <w:gridCol w:w="3827"/>
        <w:gridCol w:w="1417"/>
      </w:tblGrid>
      <w:tr w:rsidR="00253C98" w:rsidRPr="00665609" w:rsidTr="00253C98">
        <w:tc>
          <w:tcPr>
            <w:tcW w:w="534" w:type="dxa"/>
            <w:tcBorders>
              <w:top w:val="single" w:sz="4" w:space="0" w:color="auto"/>
              <w:left w:val="single" w:sz="4" w:space="0" w:color="auto"/>
              <w:bottom w:val="single" w:sz="4" w:space="0" w:color="auto"/>
              <w:right w:val="single" w:sz="4" w:space="0" w:color="auto"/>
            </w:tcBorders>
            <w:vAlign w:val="center"/>
            <w:hideMark/>
          </w:tcPr>
          <w:p w:rsidR="00253C98" w:rsidRPr="00665609" w:rsidRDefault="00253C98" w:rsidP="00D26D57">
            <w:pPr>
              <w:jc w:val="center"/>
              <w:rPr>
                <w:rFonts w:ascii="Arial" w:hAnsi="Arial" w:cs="Arial"/>
                <w:b/>
                <w:sz w:val="16"/>
                <w:szCs w:val="16"/>
              </w:rPr>
            </w:pPr>
            <w:r w:rsidRPr="00665609">
              <w:rPr>
                <w:rFonts w:ascii="Arial" w:hAnsi="Arial" w:cs="Arial"/>
                <w:b/>
                <w:sz w:val="16"/>
                <w:szCs w:val="16"/>
              </w:rPr>
              <w:t>№ п/п</w:t>
            </w:r>
          </w:p>
        </w:tc>
        <w:tc>
          <w:tcPr>
            <w:tcW w:w="5670" w:type="dxa"/>
            <w:tcBorders>
              <w:top w:val="single" w:sz="4" w:space="0" w:color="auto"/>
              <w:left w:val="single" w:sz="4" w:space="0" w:color="auto"/>
              <w:bottom w:val="single" w:sz="4" w:space="0" w:color="auto"/>
              <w:right w:val="single" w:sz="4" w:space="0" w:color="auto"/>
            </w:tcBorders>
            <w:vAlign w:val="center"/>
            <w:hideMark/>
          </w:tcPr>
          <w:p w:rsidR="00253C98" w:rsidRPr="00665609" w:rsidRDefault="00253C98" w:rsidP="00D26D57">
            <w:pPr>
              <w:jc w:val="center"/>
              <w:rPr>
                <w:rFonts w:ascii="Arial" w:hAnsi="Arial" w:cs="Arial"/>
                <w:b/>
                <w:sz w:val="16"/>
                <w:szCs w:val="16"/>
              </w:rPr>
            </w:pPr>
            <w:r w:rsidRPr="00665609">
              <w:rPr>
                <w:rFonts w:ascii="Arial" w:hAnsi="Arial" w:cs="Arial"/>
                <w:b/>
                <w:sz w:val="16"/>
                <w:szCs w:val="16"/>
              </w:rPr>
              <w:t>Наименование имущества и его х</w:t>
            </w:r>
            <w:r w:rsidRPr="00665609">
              <w:rPr>
                <w:rFonts w:ascii="Arial" w:hAnsi="Arial" w:cs="Arial"/>
                <w:b/>
                <w:sz w:val="16"/>
                <w:szCs w:val="16"/>
              </w:rPr>
              <w:t>а</w:t>
            </w:r>
            <w:r w:rsidRPr="00665609">
              <w:rPr>
                <w:rFonts w:ascii="Arial" w:hAnsi="Arial" w:cs="Arial"/>
                <w:b/>
                <w:sz w:val="16"/>
                <w:szCs w:val="16"/>
              </w:rPr>
              <w:t>рактеристики &lt;*&gt;</w:t>
            </w:r>
          </w:p>
        </w:tc>
        <w:tc>
          <w:tcPr>
            <w:tcW w:w="3827" w:type="dxa"/>
            <w:tcBorders>
              <w:top w:val="single" w:sz="4" w:space="0" w:color="auto"/>
              <w:left w:val="single" w:sz="4" w:space="0" w:color="auto"/>
              <w:bottom w:val="single" w:sz="4" w:space="0" w:color="auto"/>
              <w:right w:val="single" w:sz="4" w:space="0" w:color="auto"/>
            </w:tcBorders>
            <w:vAlign w:val="center"/>
            <w:hideMark/>
          </w:tcPr>
          <w:p w:rsidR="00253C98" w:rsidRPr="00665609" w:rsidRDefault="00253C98" w:rsidP="00253C98">
            <w:pPr>
              <w:jc w:val="center"/>
              <w:rPr>
                <w:rFonts w:ascii="Arial" w:hAnsi="Arial" w:cs="Arial"/>
                <w:b/>
                <w:sz w:val="16"/>
                <w:szCs w:val="16"/>
              </w:rPr>
            </w:pPr>
            <w:r w:rsidRPr="00665609">
              <w:rPr>
                <w:rFonts w:ascii="Arial" w:hAnsi="Arial" w:cs="Arial"/>
                <w:b/>
                <w:sz w:val="16"/>
                <w:szCs w:val="16"/>
              </w:rPr>
              <w:t>Основание внесения з</w:t>
            </w:r>
            <w:r w:rsidRPr="00665609">
              <w:rPr>
                <w:rFonts w:ascii="Arial" w:hAnsi="Arial" w:cs="Arial"/>
                <w:b/>
                <w:sz w:val="16"/>
                <w:szCs w:val="16"/>
              </w:rPr>
              <w:t>а</w:t>
            </w:r>
            <w:r w:rsidRPr="00665609">
              <w:rPr>
                <w:rFonts w:ascii="Arial" w:hAnsi="Arial" w:cs="Arial"/>
                <w:b/>
                <w:sz w:val="16"/>
                <w:szCs w:val="16"/>
              </w:rPr>
              <w:t>писи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253C98" w:rsidRPr="00665609" w:rsidRDefault="00253C98" w:rsidP="00D26D57">
            <w:pPr>
              <w:jc w:val="center"/>
              <w:rPr>
                <w:rFonts w:ascii="Arial" w:hAnsi="Arial" w:cs="Arial"/>
                <w:b/>
                <w:sz w:val="16"/>
                <w:szCs w:val="16"/>
              </w:rPr>
            </w:pPr>
            <w:r w:rsidRPr="00665609">
              <w:rPr>
                <w:rFonts w:ascii="Arial" w:hAnsi="Arial" w:cs="Arial"/>
                <w:b/>
                <w:sz w:val="16"/>
                <w:szCs w:val="16"/>
              </w:rPr>
              <w:t>Примечание</w:t>
            </w:r>
          </w:p>
        </w:tc>
      </w:tr>
      <w:tr w:rsidR="00253C98" w:rsidRPr="00665609" w:rsidTr="00253C98">
        <w:tc>
          <w:tcPr>
            <w:tcW w:w="534" w:type="dxa"/>
            <w:tcBorders>
              <w:top w:val="single" w:sz="4" w:space="0" w:color="auto"/>
              <w:left w:val="single" w:sz="4" w:space="0" w:color="auto"/>
              <w:bottom w:val="single" w:sz="4" w:space="0" w:color="auto"/>
              <w:right w:val="single" w:sz="4" w:space="0" w:color="auto"/>
            </w:tcBorders>
            <w:vAlign w:val="center"/>
            <w:hideMark/>
          </w:tcPr>
          <w:p w:rsidR="00253C98" w:rsidRPr="00665609" w:rsidRDefault="00253C98" w:rsidP="00D26D57">
            <w:pPr>
              <w:jc w:val="center"/>
              <w:rPr>
                <w:rFonts w:ascii="Arial" w:hAnsi="Arial" w:cs="Arial"/>
                <w:sz w:val="16"/>
                <w:szCs w:val="16"/>
              </w:rPr>
            </w:pPr>
            <w:r w:rsidRPr="00665609">
              <w:rPr>
                <w:rFonts w:ascii="Arial" w:hAnsi="Arial" w:cs="Arial"/>
                <w:sz w:val="16"/>
                <w:szCs w:val="16"/>
              </w:rPr>
              <w:t>1</w:t>
            </w:r>
          </w:p>
        </w:tc>
        <w:tc>
          <w:tcPr>
            <w:tcW w:w="5670" w:type="dxa"/>
            <w:tcBorders>
              <w:top w:val="single" w:sz="4" w:space="0" w:color="auto"/>
              <w:left w:val="single" w:sz="4" w:space="0" w:color="auto"/>
              <w:bottom w:val="single" w:sz="4" w:space="0" w:color="auto"/>
              <w:right w:val="single" w:sz="4" w:space="0" w:color="auto"/>
            </w:tcBorders>
            <w:vAlign w:val="center"/>
            <w:hideMark/>
          </w:tcPr>
          <w:p w:rsidR="00253C98" w:rsidRPr="00665609" w:rsidRDefault="00253C98" w:rsidP="00D26D57">
            <w:pPr>
              <w:jc w:val="center"/>
              <w:rPr>
                <w:rFonts w:ascii="Arial" w:hAnsi="Arial" w:cs="Arial"/>
                <w:sz w:val="16"/>
                <w:szCs w:val="16"/>
              </w:rPr>
            </w:pPr>
            <w:r w:rsidRPr="00665609">
              <w:rPr>
                <w:rFonts w:ascii="Arial" w:hAnsi="Arial" w:cs="Arial"/>
                <w:sz w:val="16"/>
                <w:szCs w:val="16"/>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rsidR="00253C98" w:rsidRPr="00665609" w:rsidRDefault="00253C98" w:rsidP="00D26D57">
            <w:pPr>
              <w:jc w:val="center"/>
              <w:rPr>
                <w:rFonts w:ascii="Arial" w:hAnsi="Arial" w:cs="Arial"/>
                <w:sz w:val="16"/>
                <w:szCs w:val="16"/>
              </w:rPr>
            </w:pPr>
            <w:r w:rsidRPr="00665609">
              <w:rPr>
                <w:rFonts w:ascii="Arial" w:hAnsi="Arial" w:cs="Arial"/>
                <w:sz w:val="16"/>
                <w:szCs w:val="16"/>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253C98" w:rsidRPr="00665609" w:rsidRDefault="00253C98" w:rsidP="00D26D57">
            <w:pPr>
              <w:jc w:val="center"/>
              <w:rPr>
                <w:rFonts w:ascii="Arial" w:hAnsi="Arial" w:cs="Arial"/>
                <w:sz w:val="16"/>
                <w:szCs w:val="16"/>
              </w:rPr>
            </w:pPr>
            <w:r w:rsidRPr="00665609">
              <w:rPr>
                <w:rFonts w:ascii="Arial" w:hAnsi="Arial" w:cs="Arial"/>
                <w:sz w:val="16"/>
                <w:szCs w:val="16"/>
              </w:rPr>
              <w:t>4</w:t>
            </w:r>
          </w:p>
        </w:tc>
      </w:tr>
      <w:tr w:rsidR="00253C98" w:rsidRPr="00665609" w:rsidTr="00253C98">
        <w:tc>
          <w:tcPr>
            <w:tcW w:w="534" w:type="dxa"/>
            <w:tcBorders>
              <w:top w:val="single" w:sz="4" w:space="0" w:color="auto"/>
              <w:left w:val="single" w:sz="4" w:space="0" w:color="auto"/>
              <w:bottom w:val="single" w:sz="4" w:space="0" w:color="auto"/>
              <w:right w:val="single" w:sz="4" w:space="0" w:color="auto"/>
            </w:tcBorders>
            <w:hideMark/>
          </w:tcPr>
          <w:p w:rsidR="00253C98" w:rsidRPr="00665609" w:rsidRDefault="00253C98" w:rsidP="00D26D57">
            <w:pPr>
              <w:jc w:val="center"/>
              <w:rPr>
                <w:rFonts w:ascii="Arial" w:hAnsi="Arial" w:cs="Arial"/>
                <w:sz w:val="16"/>
                <w:szCs w:val="16"/>
              </w:rPr>
            </w:pPr>
            <w:r w:rsidRPr="00665609">
              <w:rPr>
                <w:rFonts w:ascii="Arial" w:hAnsi="Arial" w:cs="Arial"/>
                <w:sz w:val="16"/>
                <w:szCs w:val="16"/>
              </w:rPr>
              <w:t>«10.</w:t>
            </w:r>
          </w:p>
        </w:tc>
        <w:tc>
          <w:tcPr>
            <w:tcW w:w="5670" w:type="dxa"/>
            <w:tcBorders>
              <w:top w:val="single" w:sz="4" w:space="0" w:color="auto"/>
              <w:left w:val="single" w:sz="4" w:space="0" w:color="auto"/>
              <w:bottom w:val="single" w:sz="4" w:space="0" w:color="auto"/>
              <w:right w:val="single" w:sz="4" w:space="0" w:color="auto"/>
            </w:tcBorders>
            <w:hideMark/>
          </w:tcPr>
          <w:p w:rsidR="00253C98" w:rsidRPr="00665609" w:rsidRDefault="00253C98" w:rsidP="00D26D57">
            <w:pPr>
              <w:rPr>
                <w:rFonts w:ascii="Arial" w:hAnsi="Arial" w:cs="Arial"/>
                <w:sz w:val="16"/>
                <w:szCs w:val="16"/>
              </w:rPr>
            </w:pPr>
            <w:r w:rsidRPr="00665609">
              <w:rPr>
                <w:rFonts w:ascii="Arial" w:hAnsi="Arial" w:cs="Arial"/>
                <w:sz w:val="16"/>
                <w:szCs w:val="16"/>
              </w:rPr>
              <w:t>Здание фельдшерско-акушерского пункта, назначение: нежилое, общая площадь 39,9 кв.м., кадастровый номер 53:03:1026001:180, распол</w:t>
            </w:r>
            <w:r w:rsidRPr="00665609">
              <w:rPr>
                <w:rFonts w:ascii="Arial" w:hAnsi="Arial" w:cs="Arial"/>
                <w:sz w:val="16"/>
                <w:szCs w:val="16"/>
              </w:rPr>
              <w:t>о</w:t>
            </w:r>
            <w:r w:rsidRPr="00665609">
              <w:rPr>
                <w:rFonts w:ascii="Arial" w:hAnsi="Arial" w:cs="Arial"/>
                <w:sz w:val="16"/>
                <w:szCs w:val="16"/>
              </w:rPr>
              <w:t xml:space="preserve">женное по адресу: Новгородская область, Валдайский район, д.Ермошкино, д.41 </w:t>
            </w:r>
          </w:p>
        </w:tc>
        <w:tc>
          <w:tcPr>
            <w:tcW w:w="3827" w:type="dxa"/>
            <w:tcBorders>
              <w:top w:val="single" w:sz="4" w:space="0" w:color="auto"/>
              <w:left w:val="single" w:sz="4" w:space="0" w:color="auto"/>
              <w:bottom w:val="single" w:sz="4" w:space="0" w:color="auto"/>
              <w:right w:val="single" w:sz="4" w:space="0" w:color="auto"/>
            </w:tcBorders>
            <w:hideMark/>
          </w:tcPr>
          <w:p w:rsidR="00253C98" w:rsidRPr="00665609" w:rsidRDefault="00253C98" w:rsidP="00D26D57">
            <w:pPr>
              <w:rPr>
                <w:rFonts w:ascii="Arial" w:hAnsi="Arial" w:cs="Arial"/>
                <w:sz w:val="16"/>
                <w:szCs w:val="16"/>
              </w:rPr>
            </w:pPr>
            <w:r w:rsidRPr="00665609">
              <w:rPr>
                <w:rFonts w:ascii="Arial" w:hAnsi="Arial" w:cs="Arial"/>
                <w:sz w:val="16"/>
                <w:szCs w:val="16"/>
              </w:rPr>
              <w:t>письмо комитета по управлению муниципал</w:t>
            </w:r>
            <w:r w:rsidRPr="00665609">
              <w:rPr>
                <w:rFonts w:ascii="Arial" w:hAnsi="Arial" w:cs="Arial"/>
                <w:sz w:val="16"/>
                <w:szCs w:val="16"/>
              </w:rPr>
              <w:t>ь</w:t>
            </w:r>
            <w:r w:rsidRPr="00665609">
              <w:rPr>
                <w:rFonts w:ascii="Arial" w:hAnsi="Arial" w:cs="Arial"/>
                <w:sz w:val="16"/>
                <w:szCs w:val="16"/>
              </w:rPr>
              <w:t>ным имуществом Администрации Валдайского муниципал</w:t>
            </w:r>
            <w:r w:rsidRPr="00665609">
              <w:rPr>
                <w:rFonts w:ascii="Arial" w:hAnsi="Arial" w:cs="Arial"/>
                <w:sz w:val="16"/>
                <w:szCs w:val="16"/>
              </w:rPr>
              <w:t>ь</w:t>
            </w:r>
            <w:r w:rsidRPr="00665609">
              <w:rPr>
                <w:rFonts w:ascii="Arial" w:hAnsi="Arial" w:cs="Arial"/>
                <w:sz w:val="16"/>
                <w:szCs w:val="16"/>
              </w:rPr>
              <w:t>ного района от 25.11.2019 №374</w:t>
            </w:r>
          </w:p>
        </w:tc>
        <w:tc>
          <w:tcPr>
            <w:tcW w:w="1417" w:type="dxa"/>
            <w:tcBorders>
              <w:top w:val="single" w:sz="4" w:space="0" w:color="auto"/>
              <w:left w:val="single" w:sz="4" w:space="0" w:color="auto"/>
              <w:bottom w:val="single" w:sz="4" w:space="0" w:color="auto"/>
              <w:right w:val="single" w:sz="4" w:space="0" w:color="auto"/>
            </w:tcBorders>
          </w:tcPr>
          <w:p w:rsidR="00253C98" w:rsidRPr="00665609" w:rsidRDefault="00253C98" w:rsidP="00D26D57">
            <w:pPr>
              <w:rPr>
                <w:rFonts w:ascii="Arial" w:hAnsi="Arial" w:cs="Arial"/>
                <w:sz w:val="16"/>
                <w:szCs w:val="16"/>
              </w:rPr>
            </w:pPr>
          </w:p>
        </w:tc>
      </w:tr>
      <w:tr w:rsidR="00253C98" w:rsidRPr="00665609" w:rsidTr="00253C98">
        <w:tc>
          <w:tcPr>
            <w:tcW w:w="534" w:type="dxa"/>
            <w:tcBorders>
              <w:top w:val="single" w:sz="4" w:space="0" w:color="auto"/>
              <w:left w:val="single" w:sz="4" w:space="0" w:color="auto"/>
              <w:bottom w:val="single" w:sz="4" w:space="0" w:color="auto"/>
              <w:right w:val="single" w:sz="4" w:space="0" w:color="auto"/>
            </w:tcBorders>
          </w:tcPr>
          <w:p w:rsidR="00253C98" w:rsidRPr="00665609" w:rsidRDefault="00253C98" w:rsidP="00D26D57">
            <w:pPr>
              <w:jc w:val="center"/>
              <w:rPr>
                <w:rFonts w:ascii="Arial" w:hAnsi="Arial" w:cs="Arial"/>
                <w:sz w:val="16"/>
                <w:szCs w:val="16"/>
              </w:rPr>
            </w:pPr>
            <w:r w:rsidRPr="00665609">
              <w:rPr>
                <w:rFonts w:ascii="Arial" w:hAnsi="Arial" w:cs="Arial"/>
                <w:sz w:val="16"/>
                <w:szCs w:val="16"/>
              </w:rPr>
              <w:t>11.</w:t>
            </w:r>
          </w:p>
        </w:tc>
        <w:tc>
          <w:tcPr>
            <w:tcW w:w="5670" w:type="dxa"/>
            <w:tcBorders>
              <w:top w:val="single" w:sz="4" w:space="0" w:color="auto"/>
              <w:left w:val="single" w:sz="4" w:space="0" w:color="auto"/>
              <w:bottom w:val="single" w:sz="4" w:space="0" w:color="auto"/>
              <w:right w:val="single" w:sz="4" w:space="0" w:color="auto"/>
            </w:tcBorders>
          </w:tcPr>
          <w:p w:rsidR="00253C98" w:rsidRPr="00665609" w:rsidRDefault="00253C98" w:rsidP="00D26D57">
            <w:pPr>
              <w:rPr>
                <w:rFonts w:ascii="Arial" w:hAnsi="Arial" w:cs="Arial"/>
                <w:sz w:val="16"/>
                <w:szCs w:val="16"/>
              </w:rPr>
            </w:pPr>
            <w:r w:rsidRPr="00665609">
              <w:rPr>
                <w:rFonts w:ascii="Arial" w:hAnsi="Arial" w:cs="Arial"/>
                <w:sz w:val="16"/>
                <w:szCs w:val="16"/>
              </w:rPr>
              <w:t>Здание фельдшерско-акушерского пункта, назначение: нежилое, общая площадь 56,5 кв.м, кадастровый номер 53:03:0000000:2758, распол</w:t>
            </w:r>
            <w:r w:rsidRPr="00665609">
              <w:rPr>
                <w:rFonts w:ascii="Arial" w:hAnsi="Arial" w:cs="Arial"/>
                <w:sz w:val="16"/>
                <w:szCs w:val="16"/>
              </w:rPr>
              <w:t>о</w:t>
            </w:r>
            <w:r w:rsidRPr="00665609">
              <w:rPr>
                <w:rFonts w:ascii="Arial" w:hAnsi="Arial" w:cs="Arial"/>
                <w:sz w:val="16"/>
                <w:szCs w:val="16"/>
              </w:rPr>
              <w:t>женное по адресу: Новгородская область, Валдайский ра</w:t>
            </w:r>
            <w:r w:rsidRPr="00665609">
              <w:rPr>
                <w:rFonts w:ascii="Arial" w:hAnsi="Arial" w:cs="Arial"/>
                <w:sz w:val="16"/>
                <w:szCs w:val="16"/>
              </w:rPr>
              <w:t>й</w:t>
            </w:r>
            <w:r w:rsidRPr="00665609">
              <w:rPr>
                <w:rFonts w:ascii="Arial" w:hAnsi="Arial" w:cs="Arial"/>
                <w:sz w:val="16"/>
                <w:szCs w:val="16"/>
              </w:rPr>
              <w:t>он, д.Лучки, д.39</w:t>
            </w:r>
          </w:p>
        </w:tc>
        <w:tc>
          <w:tcPr>
            <w:tcW w:w="3827" w:type="dxa"/>
            <w:tcBorders>
              <w:top w:val="single" w:sz="4" w:space="0" w:color="auto"/>
              <w:left w:val="single" w:sz="4" w:space="0" w:color="auto"/>
              <w:bottom w:val="single" w:sz="4" w:space="0" w:color="auto"/>
              <w:right w:val="single" w:sz="4" w:space="0" w:color="auto"/>
            </w:tcBorders>
          </w:tcPr>
          <w:p w:rsidR="00253C98" w:rsidRPr="00665609" w:rsidRDefault="00253C98" w:rsidP="00D26D57">
            <w:pPr>
              <w:rPr>
                <w:rFonts w:ascii="Arial" w:hAnsi="Arial" w:cs="Arial"/>
                <w:sz w:val="16"/>
                <w:szCs w:val="16"/>
              </w:rPr>
            </w:pPr>
            <w:r w:rsidRPr="00665609">
              <w:rPr>
                <w:rFonts w:ascii="Arial" w:hAnsi="Arial" w:cs="Arial"/>
                <w:sz w:val="16"/>
                <w:szCs w:val="16"/>
              </w:rPr>
              <w:t>письмо комитета по управлению муниципал</w:t>
            </w:r>
            <w:r w:rsidRPr="00665609">
              <w:rPr>
                <w:rFonts w:ascii="Arial" w:hAnsi="Arial" w:cs="Arial"/>
                <w:sz w:val="16"/>
                <w:szCs w:val="16"/>
              </w:rPr>
              <w:t>ь</w:t>
            </w:r>
            <w:r w:rsidRPr="00665609">
              <w:rPr>
                <w:rFonts w:ascii="Arial" w:hAnsi="Arial" w:cs="Arial"/>
                <w:sz w:val="16"/>
                <w:szCs w:val="16"/>
              </w:rPr>
              <w:t>ным имуществом Администрации Валдайского муниципал</w:t>
            </w:r>
            <w:r w:rsidRPr="00665609">
              <w:rPr>
                <w:rFonts w:ascii="Arial" w:hAnsi="Arial" w:cs="Arial"/>
                <w:sz w:val="16"/>
                <w:szCs w:val="16"/>
              </w:rPr>
              <w:t>ь</w:t>
            </w:r>
            <w:r w:rsidRPr="00665609">
              <w:rPr>
                <w:rFonts w:ascii="Arial" w:hAnsi="Arial" w:cs="Arial"/>
                <w:sz w:val="16"/>
                <w:szCs w:val="16"/>
              </w:rPr>
              <w:t>ного района от 25.11.2019 №374</w:t>
            </w:r>
          </w:p>
        </w:tc>
        <w:tc>
          <w:tcPr>
            <w:tcW w:w="1417" w:type="dxa"/>
            <w:tcBorders>
              <w:top w:val="single" w:sz="4" w:space="0" w:color="auto"/>
              <w:left w:val="single" w:sz="4" w:space="0" w:color="auto"/>
              <w:bottom w:val="single" w:sz="4" w:space="0" w:color="auto"/>
              <w:right w:val="single" w:sz="4" w:space="0" w:color="auto"/>
            </w:tcBorders>
          </w:tcPr>
          <w:p w:rsidR="00253C98" w:rsidRPr="00665609" w:rsidRDefault="00253C98" w:rsidP="00D26D57">
            <w:pPr>
              <w:rPr>
                <w:rFonts w:ascii="Arial" w:hAnsi="Arial" w:cs="Arial"/>
                <w:sz w:val="16"/>
                <w:szCs w:val="16"/>
              </w:rPr>
            </w:pPr>
          </w:p>
        </w:tc>
      </w:tr>
    </w:tbl>
    <w:p w:rsidR="00253C98" w:rsidRPr="00665609" w:rsidRDefault="00253C98" w:rsidP="00253C98">
      <w:pPr>
        <w:jc w:val="right"/>
        <w:rPr>
          <w:rFonts w:ascii="Arial" w:hAnsi="Arial" w:cs="Arial"/>
          <w:sz w:val="16"/>
          <w:szCs w:val="16"/>
        </w:rPr>
      </w:pPr>
      <w:r w:rsidRPr="00665609">
        <w:rPr>
          <w:rFonts w:ascii="Arial" w:hAnsi="Arial" w:cs="Arial"/>
          <w:sz w:val="16"/>
          <w:szCs w:val="16"/>
        </w:rPr>
        <w:t>».</w:t>
      </w:r>
    </w:p>
    <w:p w:rsidR="00253C98" w:rsidRPr="00665609" w:rsidRDefault="00253C98" w:rsidP="00253C98">
      <w:pPr>
        <w:pStyle w:val="ConsPlusTitle"/>
        <w:widowControl/>
        <w:suppressAutoHyphens/>
        <w:ind w:firstLine="142"/>
        <w:jc w:val="both"/>
        <w:rPr>
          <w:rFonts w:ascii="Arial" w:hAnsi="Arial" w:cs="Arial"/>
          <w:b w:val="0"/>
          <w:sz w:val="16"/>
          <w:szCs w:val="16"/>
        </w:rPr>
      </w:pPr>
      <w:r w:rsidRPr="00665609">
        <w:rPr>
          <w:rFonts w:ascii="Arial" w:hAnsi="Arial" w:cs="Arial"/>
          <w:b w:val="0"/>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53C98" w:rsidRPr="00665609" w:rsidRDefault="00253C98" w:rsidP="00253C98">
      <w:pPr>
        <w:jc w:val="both"/>
        <w:rPr>
          <w:rFonts w:ascii="Arial" w:hAnsi="Arial" w:cs="Arial"/>
          <w:sz w:val="16"/>
          <w:szCs w:val="16"/>
        </w:rPr>
      </w:pPr>
      <w:r w:rsidRPr="00665609">
        <w:rPr>
          <w:rFonts w:ascii="Arial" w:hAnsi="Arial" w:cs="Arial"/>
          <w:b/>
          <w:sz w:val="16"/>
          <w:szCs w:val="16"/>
        </w:rPr>
        <w:t>Глава муниципального района</w:t>
      </w:r>
      <w:r w:rsidRPr="00665609">
        <w:rPr>
          <w:rFonts w:ascii="Arial" w:hAnsi="Arial" w:cs="Arial"/>
          <w:b/>
          <w:sz w:val="16"/>
          <w:szCs w:val="16"/>
        </w:rPr>
        <w:tab/>
      </w:r>
      <w:r w:rsidRPr="00665609">
        <w:rPr>
          <w:rFonts w:ascii="Arial" w:hAnsi="Arial" w:cs="Arial"/>
          <w:b/>
          <w:sz w:val="16"/>
          <w:szCs w:val="16"/>
        </w:rPr>
        <w:tab/>
        <w:t>Ю.В.Стадэ</w:t>
      </w:r>
    </w:p>
    <w:p w:rsidR="00EA594A" w:rsidRDefault="00EA594A" w:rsidP="00E87F79">
      <w:pPr>
        <w:shd w:val="clear" w:color="auto" w:fill="FFFFFF"/>
        <w:suppressAutoHyphens/>
        <w:spacing w:line="240" w:lineRule="exact"/>
        <w:jc w:val="center"/>
        <w:rPr>
          <w:rFonts w:ascii="Arial" w:hAnsi="Arial" w:cs="Arial"/>
          <w:b/>
          <w:sz w:val="16"/>
          <w:szCs w:val="16"/>
        </w:rPr>
      </w:pPr>
    </w:p>
    <w:p w:rsidR="00D26D57" w:rsidRPr="00B00796" w:rsidRDefault="00D26D57" w:rsidP="00D26D57">
      <w:pPr>
        <w:pStyle w:val="2"/>
        <w:rPr>
          <w:rFonts w:ascii="Arial" w:hAnsi="Arial" w:cs="Arial"/>
          <w:color w:val="000000"/>
          <w:sz w:val="16"/>
          <w:szCs w:val="16"/>
        </w:rPr>
      </w:pPr>
      <w:r w:rsidRPr="00B00796">
        <w:rPr>
          <w:rFonts w:ascii="Arial" w:hAnsi="Arial" w:cs="Arial"/>
          <w:color w:val="000000"/>
          <w:sz w:val="16"/>
          <w:szCs w:val="16"/>
        </w:rPr>
        <w:t>АДМИНИСТРАЦИЯ ВАЛДАЙСКОГО МУНИЦИПАЛЬНОГО РАЙОНА</w:t>
      </w:r>
    </w:p>
    <w:p w:rsidR="00D26D57" w:rsidRPr="00B00796" w:rsidRDefault="00D26D57" w:rsidP="00D26D57">
      <w:pPr>
        <w:pStyle w:val="3"/>
        <w:rPr>
          <w:rFonts w:ascii="Arial" w:hAnsi="Arial" w:cs="Arial"/>
          <w:sz w:val="16"/>
          <w:szCs w:val="16"/>
        </w:rPr>
      </w:pPr>
      <w:r w:rsidRPr="00B00796">
        <w:rPr>
          <w:rFonts w:ascii="Arial" w:hAnsi="Arial" w:cs="Arial"/>
          <w:sz w:val="16"/>
          <w:szCs w:val="16"/>
        </w:rPr>
        <w:t>П О С Т А Н О В Л Е Н И Е</w:t>
      </w:r>
    </w:p>
    <w:p w:rsidR="00D26D57" w:rsidRPr="00B00796" w:rsidRDefault="00D26D57" w:rsidP="00D26D57">
      <w:pPr>
        <w:jc w:val="center"/>
        <w:rPr>
          <w:rFonts w:ascii="Arial" w:hAnsi="Arial" w:cs="Arial"/>
          <w:color w:val="000000"/>
          <w:sz w:val="16"/>
          <w:szCs w:val="16"/>
        </w:rPr>
      </w:pPr>
      <w:r w:rsidRPr="00B00796">
        <w:rPr>
          <w:rFonts w:ascii="Arial" w:hAnsi="Arial" w:cs="Arial"/>
          <w:color w:val="000000"/>
          <w:sz w:val="16"/>
          <w:szCs w:val="16"/>
        </w:rPr>
        <w:t>03.12.2019 № 2067</w:t>
      </w:r>
    </w:p>
    <w:p w:rsidR="00D26D57" w:rsidRPr="00B00796" w:rsidRDefault="00D26D57" w:rsidP="00D26D57">
      <w:pPr>
        <w:jc w:val="center"/>
        <w:rPr>
          <w:rFonts w:ascii="Arial" w:hAnsi="Arial" w:cs="Arial"/>
          <w:b/>
          <w:color w:val="000000"/>
          <w:sz w:val="16"/>
          <w:szCs w:val="16"/>
        </w:rPr>
      </w:pPr>
      <w:r w:rsidRPr="00B00796">
        <w:rPr>
          <w:rFonts w:ascii="Arial" w:hAnsi="Arial" w:cs="Arial"/>
          <w:b/>
          <w:color w:val="000000"/>
          <w:sz w:val="16"/>
          <w:szCs w:val="16"/>
        </w:rPr>
        <w:t>О внесении изменений в муниципальную программу</w:t>
      </w:r>
      <w:r>
        <w:rPr>
          <w:rFonts w:ascii="Arial" w:hAnsi="Arial" w:cs="Arial"/>
          <w:b/>
          <w:color w:val="000000"/>
          <w:sz w:val="16"/>
          <w:szCs w:val="16"/>
        </w:rPr>
        <w:t xml:space="preserve"> </w:t>
      </w:r>
      <w:r w:rsidRPr="00B00796">
        <w:rPr>
          <w:rFonts w:ascii="Arial" w:hAnsi="Arial" w:cs="Arial"/>
          <w:b/>
          <w:color w:val="000000"/>
          <w:sz w:val="16"/>
          <w:szCs w:val="16"/>
        </w:rPr>
        <w:t xml:space="preserve">Валдайского муниципального района «Развитие </w:t>
      </w:r>
    </w:p>
    <w:p w:rsidR="00D26D57" w:rsidRPr="00B00796" w:rsidRDefault="00D26D57" w:rsidP="00D26D57">
      <w:pPr>
        <w:jc w:val="center"/>
        <w:rPr>
          <w:rFonts w:ascii="Arial" w:hAnsi="Arial" w:cs="Arial"/>
          <w:b/>
          <w:color w:val="000000"/>
          <w:sz w:val="16"/>
          <w:szCs w:val="16"/>
        </w:rPr>
      </w:pPr>
      <w:r w:rsidRPr="00B00796">
        <w:rPr>
          <w:rFonts w:ascii="Arial" w:hAnsi="Arial" w:cs="Arial"/>
          <w:b/>
          <w:color w:val="000000"/>
          <w:sz w:val="16"/>
          <w:szCs w:val="16"/>
        </w:rPr>
        <w:t>образования и молодежной политики в Валдайском</w:t>
      </w:r>
      <w:r>
        <w:rPr>
          <w:rFonts w:ascii="Arial" w:hAnsi="Arial" w:cs="Arial"/>
          <w:b/>
          <w:color w:val="000000"/>
          <w:sz w:val="16"/>
          <w:szCs w:val="16"/>
        </w:rPr>
        <w:t xml:space="preserve"> </w:t>
      </w:r>
      <w:r w:rsidRPr="00B00796">
        <w:rPr>
          <w:rFonts w:ascii="Arial" w:hAnsi="Arial" w:cs="Arial"/>
          <w:b/>
          <w:color w:val="000000"/>
          <w:sz w:val="16"/>
          <w:szCs w:val="16"/>
        </w:rPr>
        <w:t>муниципальном районе на 2014-2021 годы»</w:t>
      </w:r>
    </w:p>
    <w:p w:rsidR="00D26D57" w:rsidRPr="00B00796" w:rsidRDefault="00D26D57" w:rsidP="00D26D57">
      <w:pPr>
        <w:ind w:firstLine="142"/>
        <w:jc w:val="both"/>
        <w:rPr>
          <w:rFonts w:ascii="Arial" w:hAnsi="Arial" w:cs="Arial"/>
          <w:b/>
          <w:color w:val="000000"/>
          <w:sz w:val="16"/>
          <w:szCs w:val="16"/>
        </w:rPr>
      </w:pPr>
      <w:r w:rsidRPr="00B00796">
        <w:rPr>
          <w:rFonts w:ascii="Arial" w:hAnsi="Arial" w:cs="Arial"/>
          <w:color w:val="000000"/>
          <w:sz w:val="16"/>
          <w:szCs w:val="16"/>
        </w:rPr>
        <w:t xml:space="preserve">Администрация Валдайского муниципального района </w:t>
      </w:r>
      <w:r w:rsidRPr="00B00796">
        <w:rPr>
          <w:rFonts w:ascii="Arial" w:hAnsi="Arial" w:cs="Arial"/>
          <w:b/>
          <w:color w:val="000000"/>
          <w:sz w:val="16"/>
          <w:szCs w:val="16"/>
        </w:rPr>
        <w:t>ПОСТАНО</w:t>
      </w:r>
      <w:r w:rsidRPr="00B00796">
        <w:rPr>
          <w:rFonts w:ascii="Arial" w:hAnsi="Arial" w:cs="Arial"/>
          <w:b/>
          <w:color w:val="000000"/>
          <w:sz w:val="16"/>
          <w:szCs w:val="16"/>
        </w:rPr>
        <w:t>В</w:t>
      </w:r>
      <w:r w:rsidRPr="00B00796">
        <w:rPr>
          <w:rFonts w:ascii="Arial" w:hAnsi="Arial" w:cs="Arial"/>
          <w:b/>
          <w:color w:val="000000"/>
          <w:sz w:val="16"/>
          <w:szCs w:val="16"/>
        </w:rPr>
        <w:t>ЛЯЕТ:</w:t>
      </w:r>
    </w:p>
    <w:p w:rsidR="00D26D57" w:rsidRPr="00B00796" w:rsidRDefault="00D26D57" w:rsidP="00D26D57">
      <w:pPr>
        <w:pStyle w:val="ListParagraph"/>
        <w:spacing w:after="0" w:line="240" w:lineRule="auto"/>
        <w:ind w:left="0" w:firstLine="142"/>
        <w:jc w:val="both"/>
        <w:rPr>
          <w:rFonts w:ascii="Arial" w:hAnsi="Arial" w:cs="Arial"/>
          <w:bCs/>
          <w:sz w:val="16"/>
          <w:szCs w:val="16"/>
        </w:rPr>
      </w:pPr>
      <w:r w:rsidRPr="00B00796">
        <w:rPr>
          <w:rFonts w:ascii="Arial" w:hAnsi="Arial" w:cs="Arial"/>
          <w:color w:val="000000"/>
          <w:sz w:val="16"/>
          <w:szCs w:val="16"/>
        </w:rPr>
        <w:lastRenderedPageBreak/>
        <w:t>1. Внести изменения в муниципальную программу Валдайского муниципального района «Развитие образования и молодежной политики в Валда</w:t>
      </w:r>
      <w:r w:rsidRPr="00B00796">
        <w:rPr>
          <w:rFonts w:ascii="Arial" w:hAnsi="Arial" w:cs="Arial"/>
          <w:color w:val="000000"/>
          <w:sz w:val="16"/>
          <w:szCs w:val="16"/>
        </w:rPr>
        <w:t>й</w:t>
      </w:r>
      <w:r w:rsidRPr="00B00796">
        <w:rPr>
          <w:rFonts w:ascii="Arial" w:hAnsi="Arial" w:cs="Arial"/>
          <w:color w:val="000000"/>
          <w:sz w:val="16"/>
          <w:szCs w:val="16"/>
        </w:rPr>
        <w:t>ском муниципальном районе на 2014-2021 годы», утверждённую постановлением Администрации Валдайского муниц</w:t>
      </w:r>
      <w:r w:rsidRPr="00B00796">
        <w:rPr>
          <w:rFonts w:ascii="Arial" w:hAnsi="Arial" w:cs="Arial"/>
          <w:color w:val="000000"/>
          <w:sz w:val="16"/>
          <w:szCs w:val="16"/>
        </w:rPr>
        <w:t>и</w:t>
      </w:r>
      <w:r w:rsidRPr="00B00796">
        <w:rPr>
          <w:rFonts w:ascii="Arial" w:hAnsi="Arial" w:cs="Arial"/>
          <w:color w:val="000000"/>
          <w:sz w:val="16"/>
          <w:szCs w:val="16"/>
        </w:rPr>
        <w:t>пального района от 22.11.2013 № 1732:</w:t>
      </w:r>
      <w:r w:rsidRPr="00B00796">
        <w:rPr>
          <w:rFonts w:ascii="Arial" w:hAnsi="Arial" w:cs="Arial"/>
          <w:bCs/>
          <w:sz w:val="16"/>
          <w:szCs w:val="16"/>
        </w:rPr>
        <w:t xml:space="preserve"> </w:t>
      </w:r>
    </w:p>
    <w:p w:rsidR="00D26D57" w:rsidRPr="00B00796" w:rsidRDefault="00D26D57" w:rsidP="00D26D57">
      <w:pPr>
        <w:ind w:firstLine="142"/>
        <w:jc w:val="both"/>
        <w:rPr>
          <w:rFonts w:ascii="Arial" w:hAnsi="Arial" w:cs="Arial"/>
          <w:color w:val="000000"/>
          <w:sz w:val="16"/>
          <w:szCs w:val="16"/>
        </w:rPr>
      </w:pPr>
      <w:r w:rsidRPr="00B00796">
        <w:rPr>
          <w:rFonts w:ascii="Arial" w:hAnsi="Arial" w:cs="Arial"/>
          <w:color w:val="000000"/>
          <w:sz w:val="16"/>
          <w:szCs w:val="16"/>
        </w:rPr>
        <w:t>1.1. Изложить строку 2.1.8 пункта 4 паспорта муниципальной программы в реда</w:t>
      </w:r>
      <w:r w:rsidRPr="00B00796">
        <w:rPr>
          <w:rFonts w:ascii="Arial" w:hAnsi="Arial" w:cs="Arial"/>
          <w:color w:val="000000"/>
          <w:sz w:val="16"/>
          <w:szCs w:val="16"/>
        </w:rPr>
        <w:t>к</w:t>
      </w:r>
      <w:r w:rsidRPr="00B00796">
        <w:rPr>
          <w:rFonts w:ascii="Arial" w:hAnsi="Arial" w:cs="Arial"/>
          <w:color w:val="000000"/>
          <w:sz w:val="16"/>
          <w:szCs w:val="16"/>
        </w:rPr>
        <w:t>ции:</w:t>
      </w:r>
    </w:p>
    <w:tbl>
      <w:tblPr>
        <w:tblW w:w="11518" w:type="dxa"/>
        <w:tblCellMar>
          <w:left w:w="75" w:type="dxa"/>
          <w:right w:w="75" w:type="dxa"/>
        </w:tblCellMar>
        <w:tblLook w:val="0000" w:firstRow="0" w:lastRow="0" w:firstColumn="0" w:lastColumn="0" w:noHBand="0" w:noVBand="0"/>
      </w:tblPr>
      <w:tblGrid>
        <w:gridCol w:w="660"/>
        <w:gridCol w:w="5245"/>
        <w:gridCol w:w="697"/>
        <w:gridCol w:w="697"/>
        <w:gridCol w:w="697"/>
        <w:gridCol w:w="697"/>
        <w:gridCol w:w="697"/>
        <w:gridCol w:w="733"/>
        <w:gridCol w:w="697"/>
        <w:gridCol w:w="698"/>
      </w:tblGrid>
      <w:tr w:rsidR="00D26D57" w:rsidRPr="00B00796" w:rsidTr="00D26D57">
        <w:trPr>
          <w:cantSplit/>
          <w:trHeight w:val="207"/>
        </w:trPr>
        <w:tc>
          <w:tcPr>
            <w:tcW w:w="660" w:type="dxa"/>
            <w:vMerge w:val="restart"/>
            <w:tcBorders>
              <w:top w:val="single" w:sz="4" w:space="0" w:color="auto"/>
              <w:left w:val="single" w:sz="4" w:space="0" w:color="auto"/>
              <w:right w:val="single" w:sz="4" w:space="0" w:color="auto"/>
            </w:tcBorders>
            <w:vAlign w:val="center"/>
          </w:tcPr>
          <w:p w:rsidR="00D26D57" w:rsidRPr="00B00796" w:rsidRDefault="00D26D57" w:rsidP="00D26D57">
            <w:pPr>
              <w:pStyle w:val="ConsPlusCell"/>
              <w:jc w:val="center"/>
              <w:rPr>
                <w:b/>
                <w:sz w:val="16"/>
                <w:szCs w:val="16"/>
              </w:rPr>
            </w:pPr>
            <w:r w:rsidRPr="00B00796">
              <w:rPr>
                <w:b/>
                <w:sz w:val="16"/>
                <w:szCs w:val="16"/>
              </w:rPr>
              <w:t>№</w:t>
            </w:r>
            <w:r w:rsidRPr="00B00796">
              <w:rPr>
                <w:b/>
                <w:sz w:val="16"/>
                <w:szCs w:val="16"/>
              </w:rPr>
              <w:br/>
              <w:t>п/п</w:t>
            </w:r>
          </w:p>
        </w:tc>
        <w:tc>
          <w:tcPr>
            <w:tcW w:w="5245" w:type="dxa"/>
            <w:vMerge w:val="restart"/>
            <w:tcBorders>
              <w:top w:val="single" w:sz="4" w:space="0" w:color="auto"/>
              <w:left w:val="single" w:sz="4" w:space="0" w:color="auto"/>
              <w:right w:val="single" w:sz="4" w:space="0" w:color="auto"/>
            </w:tcBorders>
            <w:vAlign w:val="center"/>
          </w:tcPr>
          <w:p w:rsidR="00D26D57" w:rsidRPr="00B00796" w:rsidRDefault="00D26D57" w:rsidP="00D26D57">
            <w:pPr>
              <w:pStyle w:val="ConsPlusCell"/>
              <w:jc w:val="center"/>
              <w:rPr>
                <w:b/>
                <w:sz w:val="16"/>
                <w:szCs w:val="16"/>
              </w:rPr>
            </w:pPr>
            <w:r w:rsidRPr="00B00796">
              <w:rPr>
                <w:b/>
                <w:sz w:val="16"/>
                <w:szCs w:val="16"/>
              </w:rPr>
              <w:t>Цели, задачи муниципальной программы, наименование и единица измерения целевого показ</w:t>
            </w:r>
            <w:r w:rsidRPr="00B00796">
              <w:rPr>
                <w:b/>
                <w:sz w:val="16"/>
                <w:szCs w:val="16"/>
              </w:rPr>
              <w:t>а</w:t>
            </w:r>
            <w:r w:rsidRPr="00B00796">
              <w:rPr>
                <w:b/>
                <w:sz w:val="16"/>
                <w:szCs w:val="16"/>
              </w:rPr>
              <w:t>теля</w:t>
            </w:r>
          </w:p>
        </w:tc>
        <w:tc>
          <w:tcPr>
            <w:tcW w:w="5613" w:type="dxa"/>
            <w:gridSpan w:val="8"/>
            <w:tcBorders>
              <w:top w:val="single" w:sz="4" w:space="0" w:color="auto"/>
              <w:left w:val="single" w:sz="4" w:space="0" w:color="auto"/>
              <w:bottom w:val="single" w:sz="4" w:space="0" w:color="auto"/>
              <w:right w:val="single" w:sz="4" w:space="0" w:color="auto"/>
            </w:tcBorders>
            <w:vAlign w:val="center"/>
          </w:tcPr>
          <w:p w:rsidR="00D26D57" w:rsidRPr="00B00796" w:rsidRDefault="00D26D57" w:rsidP="00D26D57">
            <w:pPr>
              <w:pStyle w:val="ConsPlusCell"/>
              <w:jc w:val="center"/>
              <w:rPr>
                <w:b/>
                <w:spacing w:val="-6"/>
                <w:sz w:val="16"/>
                <w:szCs w:val="16"/>
              </w:rPr>
            </w:pPr>
            <w:r w:rsidRPr="00B00796">
              <w:rPr>
                <w:b/>
                <w:spacing w:val="-6"/>
                <w:sz w:val="16"/>
                <w:szCs w:val="16"/>
              </w:rPr>
              <w:t>Значения целевого показателя по годам</w:t>
            </w:r>
          </w:p>
        </w:tc>
      </w:tr>
      <w:tr w:rsidR="00D26D57" w:rsidRPr="00B00796" w:rsidTr="00D26D57">
        <w:trPr>
          <w:cantSplit/>
          <w:trHeight w:val="207"/>
          <w:tblHeader/>
        </w:trPr>
        <w:tc>
          <w:tcPr>
            <w:tcW w:w="660" w:type="dxa"/>
            <w:vMerge/>
            <w:tcBorders>
              <w:left w:val="single" w:sz="4" w:space="0" w:color="auto"/>
              <w:bottom w:val="single" w:sz="4" w:space="0" w:color="auto"/>
              <w:right w:val="single" w:sz="4" w:space="0" w:color="auto"/>
            </w:tcBorders>
            <w:vAlign w:val="center"/>
          </w:tcPr>
          <w:p w:rsidR="00D26D57" w:rsidRPr="00B00796" w:rsidRDefault="00D26D57" w:rsidP="00D26D57">
            <w:pPr>
              <w:pStyle w:val="ConsPlusCell"/>
              <w:jc w:val="center"/>
              <w:rPr>
                <w:b/>
                <w:sz w:val="16"/>
                <w:szCs w:val="16"/>
              </w:rPr>
            </w:pPr>
          </w:p>
        </w:tc>
        <w:tc>
          <w:tcPr>
            <w:tcW w:w="5245" w:type="dxa"/>
            <w:vMerge/>
            <w:tcBorders>
              <w:left w:val="single" w:sz="4" w:space="0" w:color="auto"/>
              <w:bottom w:val="single" w:sz="4" w:space="0" w:color="auto"/>
              <w:right w:val="single" w:sz="4" w:space="0" w:color="auto"/>
            </w:tcBorders>
            <w:vAlign w:val="center"/>
          </w:tcPr>
          <w:p w:rsidR="00D26D57" w:rsidRPr="00B00796" w:rsidRDefault="00D26D57" w:rsidP="00D26D57">
            <w:pPr>
              <w:pStyle w:val="ConsPlusCell"/>
              <w:jc w:val="center"/>
              <w:rPr>
                <w:b/>
                <w:sz w:val="16"/>
                <w:szCs w:val="16"/>
              </w:rPr>
            </w:pPr>
          </w:p>
        </w:tc>
        <w:tc>
          <w:tcPr>
            <w:tcW w:w="697" w:type="dxa"/>
            <w:tcBorders>
              <w:top w:val="single" w:sz="4" w:space="0" w:color="auto"/>
              <w:left w:val="single" w:sz="4" w:space="0" w:color="auto"/>
              <w:bottom w:val="single" w:sz="4" w:space="0" w:color="auto"/>
              <w:right w:val="single" w:sz="4" w:space="0" w:color="auto"/>
            </w:tcBorders>
            <w:vAlign w:val="center"/>
          </w:tcPr>
          <w:p w:rsidR="00D26D57" w:rsidRPr="00B00796" w:rsidRDefault="00D26D57" w:rsidP="00D26D57">
            <w:pPr>
              <w:pStyle w:val="ConsPlusCell"/>
              <w:jc w:val="center"/>
              <w:rPr>
                <w:b/>
                <w:sz w:val="16"/>
                <w:szCs w:val="16"/>
              </w:rPr>
            </w:pPr>
            <w:r w:rsidRPr="00B00796">
              <w:rPr>
                <w:b/>
                <w:sz w:val="16"/>
                <w:szCs w:val="16"/>
              </w:rPr>
              <w:t>2014</w:t>
            </w:r>
          </w:p>
        </w:tc>
        <w:tc>
          <w:tcPr>
            <w:tcW w:w="697" w:type="dxa"/>
            <w:tcBorders>
              <w:top w:val="single" w:sz="4" w:space="0" w:color="auto"/>
              <w:left w:val="single" w:sz="4" w:space="0" w:color="auto"/>
              <w:bottom w:val="single" w:sz="4" w:space="0" w:color="auto"/>
              <w:right w:val="single" w:sz="4" w:space="0" w:color="auto"/>
            </w:tcBorders>
            <w:vAlign w:val="center"/>
          </w:tcPr>
          <w:p w:rsidR="00D26D57" w:rsidRPr="00B00796" w:rsidRDefault="00D26D57" w:rsidP="00D26D57">
            <w:pPr>
              <w:pStyle w:val="ConsPlusCell"/>
              <w:jc w:val="center"/>
              <w:rPr>
                <w:b/>
                <w:sz w:val="16"/>
                <w:szCs w:val="16"/>
              </w:rPr>
            </w:pPr>
            <w:r w:rsidRPr="00B00796">
              <w:rPr>
                <w:b/>
                <w:sz w:val="16"/>
                <w:szCs w:val="16"/>
              </w:rPr>
              <w:t>2015</w:t>
            </w:r>
          </w:p>
        </w:tc>
        <w:tc>
          <w:tcPr>
            <w:tcW w:w="697" w:type="dxa"/>
            <w:tcBorders>
              <w:top w:val="single" w:sz="4" w:space="0" w:color="auto"/>
              <w:left w:val="single" w:sz="4" w:space="0" w:color="auto"/>
              <w:bottom w:val="single" w:sz="4" w:space="0" w:color="auto"/>
              <w:right w:val="single" w:sz="4" w:space="0" w:color="auto"/>
            </w:tcBorders>
            <w:vAlign w:val="center"/>
          </w:tcPr>
          <w:p w:rsidR="00D26D57" w:rsidRPr="00B00796" w:rsidRDefault="00D26D57" w:rsidP="00D26D57">
            <w:pPr>
              <w:pStyle w:val="ConsPlusCell"/>
              <w:jc w:val="center"/>
              <w:rPr>
                <w:b/>
                <w:sz w:val="16"/>
                <w:szCs w:val="16"/>
              </w:rPr>
            </w:pPr>
            <w:r w:rsidRPr="00B00796">
              <w:rPr>
                <w:b/>
                <w:sz w:val="16"/>
                <w:szCs w:val="16"/>
              </w:rPr>
              <w:t>2016</w:t>
            </w:r>
          </w:p>
        </w:tc>
        <w:tc>
          <w:tcPr>
            <w:tcW w:w="697" w:type="dxa"/>
            <w:tcBorders>
              <w:top w:val="single" w:sz="4" w:space="0" w:color="auto"/>
              <w:left w:val="single" w:sz="4" w:space="0" w:color="auto"/>
              <w:bottom w:val="single" w:sz="4" w:space="0" w:color="auto"/>
              <w:right w:val="single" w:sz="4" w:space="0" w:color="auto"/>
            </w:tcBorders>
            <w:vAlign w:val="center"/>
          </w:tcPr>
          <w:p w:rsidR="00D26D57" w:rsidRPr="00B00796" w:rsidRDefault="00D26D57" w:rsidP="00D26D57">
            <w:pPr>
              <w:pStyle w:val="ConsPlusCell"/>
              <w:jc w:val="center"/>
              <w:rPr>
                <w:b/>
                <w:sz w:val="16"/>
                <w:szCs w:val="16"/>
              </w:rPr>
            </w:pPr>
            <w:r w:rsidRPr="00B00796">
              <w:rPr>
                <w:b/>
                <w:sz w:val="16"/>
                <w:szCs w:val="16"/>
              </w:rPr>
              <w:t>2017</w:t>
            </w:r>
          </w:p>
        </w:tc>
        <w:tc>
          <w:tcPr>
            <w:tcW w:w="697" w:type="dxa"/>
            <w:tcBorders>
              <w:top w:val="single" w:sz="4" w:space="0" w:color="auto"/>
              <w:left w:val="single" w:sz="4" w:space="0" w:color="auto"/>
              <w:bottom w:val="single" w:sz="4" w:space="0" w:color="auto"/>
              <w:right w:val="single" w:sz="4" w:space="0" w:color="auto"/>
            </w:tcBorders>
            <w:vAlign w:val="center"/>
          </w:tcPr>
          <w:p w:rsidR="00D26D57" w:rsidRPr="00B00796" w:rsidRDefault="00D26D57" w:rsidP="00D26D57">
            <w:pPr>
              <w:pStyle w:val="ConsPlusCell"/>
              <w:jc w:val="center"/>
              <w:rPr>
                <w:b/>
                <w:sz w:val="16"/>
                <w:szCs w:val="16"/>
              </w:rPr>
            </w:pPr>
            <w:r w:rsidRPr="00B00796">
              <w:rPr>
                <w:b/>
                <w:sz w:val="16"/>
                <w:szCs w:val="16"/>
              </w:rPr>
              <w:t>2018</w:t>
            </w:r>
          </w:p>
        </w:tc>
        <w:tc>
          <w:tcPr>
            <w:tcW w:w="733" w:type="dxa"/>
            <w:tcBorders>
              <w:top w:val="single" w:sz="4" w:space="0" w:color="auto"/>
              <w:left w:val="single" w:sz="4" w:space="0" w:color="auto"/>
              <w:bottom w:val="single" w:sz="4" w:space="0" w:color="auto"/>
              <w:right w:val="single" w:sz="4" w:space="0" w:color="auto"/>
            </w:tcBorders>
            <w:vAlign w:val="center"/>
          </w:tcPr>
          <w:p w:rsidR="00D26D57" w:rsidRPr="00B00796" w:rsidRDefault="00D26D57" w:rsidP="00D26D57">
            <w:pPr>
              <w:pStyle w:val="ConsPlusCell"/>
              <w:jc w:val="center"/>
              <w:rPr>
                <w:b/>
                <w:sz w:val="16"/>
                <w:szCs w:val="16"/>
              </w:rPr>
            </w:pPr>
            <w:r w:rsidRPr="00B00796">
              <w:rPr>
                <w:b/>
                <w:sz w:val="16"/>
                <w:szCs w:val="16"/>
              </w:rPr>
              <w:t>2019</w:t>
            </w:r>
          </w:p>
        </w:tc>
        <w:tc>
          <w:tcPr>
            <w:tcW w:w="697" w:type="dxa"/>
            <w:tcBorders>
              <w:top w:val="single" w:sz="4" w:space="0" w:color="auto"/>
              <w:left w:val="single" w:sz="4" w:space="0" w:color="auto"/>
              <w:bottom w:val="single" w:sz="4" w:space="0" w:color="auto"/>
              <w:right w:val="single" w:sz="4" w:space="0" w:color="auto"/>
            </w:tcBorders>
            <w:vAlign w:val="center"/>
          </w:tcPr>
          <w:p w:rsidR="00D26D57" w:rsidRPr="00B00796" w:rsidRDefault="00D26D57" w:rsidP="00D26D57">
            <w:pPr>
              <w:pStyle w:val="ConsPlusCell"/>
              <w:jc w:val="center"/>
              <w:rPr>
                <w:b/>
                <w:sz w:val="16"/>
                <w:szCs w:val="16"/>
              </w:rPr>
            </w:pPr>
            <w:r w:rsidRPr="00B00796">
              <w:rPr>
                <w:b/>
                <w:sz w:val="16"/>
                <w:szCs w:val="16"/>
              </w:rPr>
              <w:t>2020</w:t>
            </w:r>
          </w:p>
        </w:tc>
        <w:tc>
          <w:tcPr>
            <w:tcW w:w="698" w:type="dxa"/>
            <w:tcBorders>
              <w:top w:val="single" w:sz="4" w:space="0" w:color="auto"/>
              <w:left w:val="single" w:sz="4" w:space="0" w:color="auto"/>
              <w:bottom w:val="single" w:sz="4" w:space="0" w:color="auto"/>
              <w:right w:val="single" w:sz="4" w:space="0" w:color="auto"/>
            </w:tcBorders>
            <w:vAlign w:val="center"/>
          </w:tcPr>
          <w:p w:rsidR="00D26D57" w:rsidRPr="00B00796" w:rsidRDefault="00D26D57" w:rsidP="00D26D57">
            <w:pPr>
              <w:pStyle w:val="ConsPlusCell"/>
              <w:jc w:val="center"/>
              <w:rPr>
                <w:b/>
                <w:sz w:val="16"/>
                <w:szCs w:val="16"/>
              </w:rPr>
            </w:pPr>
            <w:r w:rsidRPr="00B00796">
              <w:rPr>
                <w:b/>
                <w:sz w:val="16"/>
                <w:szCs w:val="16"/>
              </w:rPr>
              <w:t>2021</w:t>
            </w:r>
          </w:p>
        </w:tc>
      </w:tr>
      <w:tr w:rsidR="00D26D57" w:rsidRPr="00B00796" w:rsidTr="00D26D57">
        <w:trPr>
          <w:cantSplit/>
          <w:trHeight w:val="207"/>
          <w:tblHeader/>
        </w:trPr>
        <w:tc>
          <w:tcPr>
            <w:tcW w:w="660" w:type="dxa"/>
            <w:tcBorders>
              <w:top w:val="single" w:sz="4" w:space="0" w:color="auto"/>
              <w:left w:val="single" w:sz="4" w:space="0" w:color="auto"/>
              <w:bottom w:val="single" w:sz="4" w:space="0" w:color="auto"/>
              <w:right w:val="single" w:sz="4" w:space="0" w:color="auto"/>
            </w:tcBorders>
          </w:tcPr>
          <w:p w:rsidR="00D26D57" w:rsidRPr="00B00796" w:rsidRDefault="00D26D57" w:rsidP="00D26D57">
            <w:pPr>
              <w:widowControl w:val="0"/>
              <w:autoSpaceDE w:val="0"/>
              <w:autoSpaceDN w:val="0"/>
              <w:adjustRightInd w:val="0"/>
              <w:rPr>
                <w:rFonts w:ascii="Arial" w:hAnsi="Arial" w:cs="Arial"/>
                <w:sz w:val="16"/>
                <w:szCs w:val="16"/>
              </w:rPr>
            </w:pPr>
            <w:r w:rsidRPr="00B00796">
              <w:rPr>
                <w:rFonts w:ascii="Arial" w:hAnsi="Arial" w:cs="Arial"/>
                <w:sz w:val="16"/>
                <w:szCs w:val="16"/>
              </w:rPr>
              <w:t>«2.1.8.</w:t>
            </w:r>
          </w:p>
        </w:tc>
        <w:tc>
          <w:tcPr>
            <w:tcW w:w="5245" w:type="dxa"/>
            <w:tcBorders>
              <w:top w:val="single" w:sz="4" w:space="0" w:color="auto"/>
              <w:left w:val="single" w:sz="4" w:space="0" w:color="auto"/>
              <w:bottom w:val="single" w:sz="4" w:space="0" w:color="auto"/>
              <w:right w:val="single" w:sz="4" w:space="0" w:color="auto"/>
            </w:tcBorders>
          </w:tcPr>
          <w:p w:rsidR="00D26D57" w:rsidRPr="00B00796" w:rsidRDefault="00D26D57" w:rsidP="00D26D57">
            <w:pPr>
              <w:widowControl w:val="0"/>
              <w:autoSpaceDE w:val="0"/>
              <w:autoSpaceDN w:val="0"/>
              <w:adjustRightInd w:val="0"/>
              <w:rPr>
                <w:rFonts w:ascii="Arial" w:hAnsi="Arial" w:cs="Arial"/>
                <w:sz w:val="16"/>
                <w:szCs w:val="16"/>
              </w:rPr>
            </w:pPr>
            <w:r w:rsidRPr="00B00796">
              <w:rPr>
                <w:rFonts w:ascii="Arial" w:hAnsi="Arial" w:cs="Arial"/>
                <w:sz w:val="16"/>
                <w:szCs w:val="16"/>
              </w:rPr>
              <w:t>Количество молодежи муниципального района, участвующей в региональных, межрегиональных, всероссийских, международных молодежных образов</w:t>
            </w:r>
            <w:r w:rsidRPr="00B00796">
              <w:rPr>
                <w:rFonts w:ascii="Arial" w:hAnsi="Arial" w:cs="Arial"/>
                <w:sz w:val="16"/>
                <w:szCs w:val="16"/>
              </w:rPr>
              <w:t>а</w:t>
            </w:r>
            <w:r w:rsidRPr="00B00796">
              <w:rPr>
                <w:rFonts w:ascii="Arial" w:hAnsi="Arial" w:cs="Arial"/>
                <w:sz w:val="16"/>
                <w:szCs w:val="16"/>
              </w:rPr>
              <w:t xml:space="preserve">тельных форумах (чел.) </w:t>
            </w:r>
            <w:hyperlink w:anchor="Par927" w:tooltip="Ссылка на текущий документ" w:history="1">
              <w:r w:rsidRPr="00B00796">
                <w:rPr>
                  <w:rFonts w:ascii="Arial" w:hAnsi="Arial" w:cs="Arial"/>
                  <w:sz w:val="16"/>
                  <w:szCs w:val="16"/>
                </w:rPr>
                <w:t>&lt;**&gt;</w:t>
              </w:r>
            </w:hyperlink>
          </w:p>
        </w:tc>
        <w:tc>
          <w:tcPr>
            <w:tcW w:w="697" w:type="dxa"/>
            <w:tcBorders>
              <w:top w:val="single" w:sz="4" w:space="0" w:color="auto"/>
              <w:left w:val="single" w:sz="4" w:space="0" w:color="auto"/>
              <w:bottom w:val="single" w:sz="4" w:space="0" w:color="auto"/>
              <w:right w:val="single" w:sz="4" w:space="0" w:color="auto"/>
            </w:tcBorders>
            <w:vAlign w:val="center"/>
          </w:tcPr>
          <w:p w:rsidR="00D26D57" w:rsidRPr="00B00796" w:rsidRDefault="00D26D57" w:rsidP="00D26D57">
            <w:pPr>
              <w:widowControl w:val="0"/>
              <w:autoSpaceDE w:val="0"/>
              <w:autoSpaceDN w:val="0"/>
              <w:adjustRightInd w:val="0"/>
              <w:jc w:val="center"/>
              <w:rPr>
                <w:rFonts w:ascii="Arial" w:hAnsi="Arial" w:cs="Arial"/>
                <w:sz w:val="16"/>
                <w:szCs w:val="16"/>
              </w:rPr>
            </w:pPr>
            <w:r w:rsidRPr="00B00796">
              <w:rPr>
                <w:rFonts w:ascii="Arial" w:hAnsi="Arial" w:cs="Arial"/>
                <w:sz w:val="16"/>
                <w:szCs w:val="16"/>
              </w:rPr>
              <w:t>6</w:t>
            </w:r>
          </w:p>
        </w:tc>
        <w:tc>
          <w:tcPr>
            <w:tcW w:w="697" w:type="dxa"/>
            <w:tcBorders>
              <w:top w:val="single" w:sz="4" w:space="0" w:color="auto"/>
              <w:left w:val="single" w:sz="4" w:space="0" w:color="auto"/>
              <w:bottom w:val="single" w:sz="4" w:space="0" w:color="auto"/>
              <w:right w:val="single" w:sz="4" w:space="0" w:color="auto"/>
            </w:tcBorders>
            <w:vAlign w:val="center"/>
          </w:tcPr>
          <w:p w:rsidR="00D26D57" w:rsidRPr="00B00796" w:rsidRDefault="00D26D57" w:rsidP="00D26D57">
            <w:pPr>
              <w:widowControl w:val="0"/>
              <w:autoSpaceDE w:val="0"/>
              <w:autoSpaceDN w:val="0"/>
              <w:adjustRightInd w:val="0"/>
              <w:jc w:val="center"/>
              <w:rPr>
                <w:rFonts w:ascii="Arial" w:hAnsi="Arial" w:cs="Arial"/>
                <w:sz w:val="16"/>
                <w:szCs w:val="16"/>
              </w:rPr>
            </w:pPr>
            <w:r w:rsidRPr="00B00796">
              <w:rPr>
                <w:rFonts w:ascii="Arial" w:hAnsi="Arial" w:cs="Arial"/>
                <w:sz w:val="16"/>
                <w:szCs w:val="16"/>
              </w:rPr>
              <w:t>8</w:t>
            </w:r>
          </w:p>
        </w:tc>
        <w:tc>
          <w:tcPr>
            <w:tcW w:w="697" w:type="dxa"/>
            <w:tcBorders>
              <w:top w:val="single" w:sz="4" w:space="0" w:color="auto"/>
              <w:left w:val="single" w:sz="4" w:space="0" w:color="auto"/>
              <w:bottom w:val="single" w:sz="4" w:space="0" w:color="auto"/>
              <w:right w:val="single" w:sz="4" w:space="0" w:color="auto"/>
            </w:tcBorders>
            <w:vAlign w:val="center"/>
          </w:tcPr>
          <w:p w:rsidR="00D26D57" w:rsidRPr="00B00796" w:rsidRDefault="00D26D57" w:rsidP="00D26D57">
            <w:pPr>
              <w:widowControl w:val="0"/>
              <w:autoSpaceDE w:val="0"/>
              <w:autoSpaceDN w:val="0"/>
              <w:adjustRightInd w:val="0"/>
              <w:jc w:val="center"/>
              <w:rPr>
                <w:rFonts w:ascii="Arial" w:hAnsi="Arial" w:cs="Arial"/>
                <w:sz w:val="16"/>
                <w:szCs w:val="16"/>
              </w:rPr>
            </w:pPr>
            <w:r w:rsidRPr="00B00796">
              <w:rPr>
                <w:rFonts w:ascii="Arial" w:hAnsi="Arial" w:cs="Arial"/>
                <w:sz w:val="16"/>
                <w:szCs w:val="16"/>
              </w:rPr>
              <w:t>10</w:t>
            </w:r>
          </w:p>
        </w:tc>
        <w:tc>
          <w:tcPr>
            <w:tcW w:w="697" w:type="dxa"/>
            <w:tcBorders>
              <w:top w:val="single" w:sz="4" w:space="0" w:color="auto"/>
              <w:left w:val="single" w:sz="4" w:space="0" w:color="auto"/>
              <w:bottom w:val="single" w:sz="4" w:space="0" w:color="auto"/>
              <w:right w:val="single" w:sz="4" w:space="0" w:color="auto"/>
            </w:tcBorders>
            <w:vAlign w:val="center"/>
          </w:tcPr>
          <w:p w:rsidR="00D26D57" w:rsidRPr="00B00796" w:rsidRDefault="00D26D57" w:rsidP="00D26D57">
            <w:pPr>
              <w:widowControl w:val="0"/>
              <w:autoSpaceDE w:val="0"/>
              <w:autoSpaceDN w:val="0"/>
              <w:adjustRightInd w:val="0"/>
              <w:jc w:val="center"/>
              <w:rPr>
                <w:rFonts w:ascii="Arial" w:hAnsi="Arial" w:cs="Arial"/>
                <w:sz w:val="16"/>
                <w:szCs w:val="16"/>
              </w:rPr>
            </w:pPr>
            <w:r w:rsidRPr="00B00796">
              <w:rPr>
                <w:rFonts w:ascii="Arial" w:hAnsi="Arial" w:cs="Arial"/>
                <w:sz w:val="16"/>
                <w:szCs w:val="16"/>
              </w:rPr>
              <w:t>12</w:t>
            </w:r>
          </w:p>
        </w:tc>
        <w:tc>
          <w:tcPr>
            <w:tcW w:w="697" w:type="dxa"/>
            <w:tcBorders>
              <w:top w:val="single" w:sz="4" w:space="0" w:color="auto"/>
              <w:left w:val="single" w:sz="4" w:space="0" w:color="auto"/>
              <w:bottom w:val="single" w:sz="4" w:space="0" w:color="auto"/>
              <w:right w:val="single" w:sz="4" w:space="0" w:color="auto"/>
            </w:tcBorders>
            <w:vAlign w:val="center"/>
          </w:tcPr>
          <w:p w:rsidR="00D26D57" w:rsidRPr="00B00796" w:rsidRDefault="00D26D57" w:rsidP="00D26D57">
            <w:pPr>
              <w:widowControl w:val="0"/>
              <w:autoSpaceDE w:val="0"/>
              <w:autoSpaceDN w:val="0"/>
              <w:adjustRightInd w:val="0"/>
              <w:jc w:val="center"/>
              <w:rPr>
                <w:rFonts w:ascii="Arial" w:hAnsi="Arial" w:cs="Arial"/>
                <w:sz w:val="16"/>
                <w:szCs w:val="16"/>
              </w:rPr>
            </w:pPr>
            <w:r w:rsidRPr="00B00796">
              <w:rPr>
                <w:rFonts w:ascii="Arial" w:hAnsi="Arial" w:cs="Arial"/>
                <w:sz w:val="16"/>
                <w:szCs w:val="16"/>
              </w:rPr>
              <w:t>14</w:t>
            </w:r>
          </w:p>
        </w:tc>
        <w:tc>
          <w:tcPr>
            <w:tcW w:w="733" w:type="dxa"/>
            <w:tcBorders>
              <w:top w:val="single" w:sz="4" w:space="0" w:color="auto"/>
              <w:left w:val="single" w:sz="4" w:space="0" w:color="auto"/>
              <w:bottom w:val="single" w:sz="4" w:space="0" w:color="auto"/>
              <w:right w:val="single" w:sz="4" w:space="0" w:color="auto"/>
            </w:tcBorders>
            <w:vAlign w:val="center"/>
          </w:tcPr>
          <w:p w:rsidR="00D26D57" w:rsidRPr="00B00796" w:rsidRDefault="00D26D57" w:rsidP="00D26D57">
            <w:pPr>
              <w:widowControl w:val="0"/>
              <w:autoSpaceDE w:val="0"/>
              <w:autoSpaceDN w:val="0"/>
              <w:adjustRightInd w:val="0"/>
              <w:jc w:val="center"/>
              <w:rPr>
                <w:rFonts w:ascii="Arial" w:hAnsi="Arial" w:cs="Arial"/>
                <w:sz w:val="16"/>
                <w:szCs w:val="16"/>
              </w:rPr>
            </w:pPr>
            <w:r w:rsidRPr="00B00796">
              <w:rPr>
                <w:rFonts w:ascii="Arial" w:hAnsi="Arial" w:cs="Arial"/>
                <w:sz w:val="16"/>
                <w:szCs w:val="16"/>
              </w:rPr>
              <w:t>16</w:t>
            </w:r>
          </w:p>
        </w:tc>
        <w:tc>
          <w:tcPr>
            <w:tcW w:w="697" w:type="dxa"/>
            <w:tcBorders>
              <w:top w:val="single" w:sz="4" w:space="0" w:color="auto"/>
              <w:left w:val="single" w:sz="4" w:space="0" w:color="auto"/>
              <w:bottom w:val="single" w:sz="4" w:space="0" w:color="auto"/>
              <w:right w:val="single" w:sz="4" w:space="0" w:color="auto"/>
            </w:tcBorders>
            <w:vAlign w:val="center"/>
          </w:tcPr>
          <w:p w:rsidR="00D26D57" w:rsidRPr="00B00796" w:rsidRDefault="00D26D57" w:rsidP="00D26D57">
            <w:pPr>
              <w:widowControl w:val="0"/>
              <w:autoSpaceDE w:val="0"/>
              <w:autoSpaceDN w:val="0"/>
              <w:adjustRightInd w:val="0"/>
              <w:jc w:val="center"/>
              <w:rPr>
                <w:rFonts w:ascii="Arial" w:hAnsi="Arial" w:cs="Arial"/>
                <w:sz w:val="16"/>
                <w:szCs w:val="16"/>
              </w:rPr>
            </w:pPr>
            <w:r w:rsidRPr="00B00796">
              <w:rPr>
                <w:rFonts w:ascii="Arial" w:hAnsi="Arial" w:cs="Arial"/>
                <w:sz w:val="16"/>
                <w:szCs w:val="16"/>
              </w:rPr>
              <w:t>18</w:t>
            </w:r>
          </w:p>
        </w:tc>
        <w:tc>
          <w:tcPr>
            <w:tcW w:w="698" w:type="dxa"/>
            <w:tcBorders>
              <w:top w:val="single" w:sz="4" w:space="0" w:color="auto"/>
              <w:left w:val="single" w:sz="4" w:space="0" w:color="auto"/>
              <w:bottom w:val="single" w:sz="4" w:space="0" w:color="auto"/>
              <w:right w:val="single" w:sz="4" w:space="0" w:color="auto"/>
            </w:tcBorders>
            <w:vAlign w:val="center"/>
          </w:tcPr>
          <w:p w:rsidR="00D26D57" w:rsidRPr="00B00796" w:rsidRDefault="00D26D57" w:rsidP="00D26D57">
            <w:pPr>
              <w:widowControl w:val="0"/>
              <w:autoSpaceDE w:val="0"/>
              <w:autoSpaceDN w:val="0"/>
              <w:adjustRightInd w:val="0"/>
              <w:jc w:val="center"/>
              <w:rPr>
                <w:rFonts w:ascii="Arial" w:hAnsi="Arial" w:cs="Arial"/>
                <w:sz w:val="16"/>
                <w:szCs w:val="16"/>
              </w:rPr>
            </w:pPr>
            <w:r w:rsidRPr="00B00796">
              <w:rPr>
                <w:rFonts w:ascii="Arial" w:hAnsi="Arial" w:cs="Arial"/>
                <w:sz w:val="16"/>
                <w:szCs w:val="16"/>
              </w:rPr>
              <w:t>18</w:t>
            </w:r>
          </w:p>
        </w:tc>
      </w:tr>
    </w:tbl>
    <w:p w:rsidR="00D26D57" w:rsidRPr="00B00796" w:rsidRDefault="00D26D57" w:rsidP="00D26D57">
      <w:pPr>
        <w:jc w:val="right"/>
        <w:rPr>
          <w:rFonts w:ascii="Arial" w:hAnsi="Arial" w:cs="Arial"/>
          <w:sz w:val="16"/>
          <w:szCs w:val="16"/>
        </w:rPr>
      </w:pPr>
      <w:r w:rsidRPr="00B00796">
        <w:rPr>
          <w:rFonts w:ascii="Arial" w:hAnsi="Arial" w:cs="Arial"/>
          <w:sz w:val="16"/>
          <w:szCs w:val="16"/>
        </w:rPr>
        <w:t xml:space="preserve">                                                                                                                                  »;</w:t>
      </w:r>
    </w:p>
    <w:p w:rsidR="00D26D57" w:rsidRPr="00B00796" w:rsidRDefault="00D26D57" w:rsidP="00D26D57">
      <w:pPr>
        <w:ind w:firstLine="142"/>
        <w:jc w:val="both"/>
        <w:rPr>
          <w:rFonts w:ascii="Arial" w:hAnsi="Arial" w:cs="Arial"/>
          <w:color w:val="000000"/>
          <w:sz w:val="16"/>
          <w:szCs w:val="16"/>
        </w:rPr>
      </w:pPr>
      <w:r w:rsidRPr="00B00796">
        <w:rPr>
          <w:rFonts w:ascii="Arial" w:hAnsi="Arial" w:cs="Arial"/>
          <w:color w:val="000000"/>
          <w:sz w:val="16"/>
          <w:szCs w:val="16"/>
        </w:rPr>
        <w:t>1.2. Изложить пункт 6 паспорта  муниципальной программы в реда</w:t>
      </w:r>
      <w:r w:rsidRPr="00B00796">
        <w:rPr>
          <w:rFonts w:ascii="Arial" w:hAnsi="Arial" w:cs="Arial"/>
          <w:color w:val="000000"/>
          <w:sz w:val="16"/>
          <w:szCs w:val="16"/>
        </w:rPr>
        <w:t>к</w:t>
      </w:r>
      <w:r w:rsidRPr="00B00796">
        <w:rPr>
          <w:rFonts w:ascii="Arial" w:hAnsi="Arial" w:cs="Arial"/>
          <w:color w:val="000000"/>
          <w:sz w:val="16"/>
          <w:szCs w:val="16"/>
        </w:rPr>
        <w:t>ции:</w:t>
      </w:r>
    </w:p>
    <w:p w:rsidR="00D26D57" w:rsidRPr="00B00796" w:rsidRDefault="00D26D57" w:rsidP="00D26D57">
      <w:pPr>
        <w:ind w:firstLine="142"/>
        <w:jc w:val="both"/>
        <w:rPr>
          <w:rFonts w:ascii="Arial" w:hAnsi="Arial" w:cs="Arial"/>
          <w:sz w:val="16"/>
          <w:szCs w:val="16"/>
        </w:rPr>
      </w:pPr>
      <w:r w:rsidRPr="00B00796">
        <w:rPr>
          <w:rFonts w:ascii="Arial" w:hAnsi="Arial" w:cs="Arial"/>
          <w:color w:val="000000"/>
          <w:sz w:val="16"/>
          <w:szCs w:val="16"/>
        </w:rPr>
        <w:t>«6.</w:t>
      </w:r>
      <w:r w:rsidRPr="00B00796">
        <w:rPr>
          <w:rFonts w:ascii="Arial" w:hAnsi="Arial" w:cs="Arial"/>
          <w:sz w:val="16"/>
          <w:szCs w:val="16"/>
        </w:rPr>
        <w:t>Объемы и источники финансирования муниципальной программы в целом и по годам реализации (тыс. ру</w:t>
      </w:r>
      <w:r w:rsidRPr="00B00796">
        <w:rPr>
          <w:rFonts w:ascii="Arial" w:hAnsi="Arial" w:cs="Arial"/>
          <w:sz w:val="16"/>
          <w:szCs w:val="16"/>
        </w:rPr>
        <w:t>б</w:t>
      </w:r>
      <w:r w:rsidRPr="00B00796">
        <w:rPr>
          <w:rFonts w:ascii="Arial" w:hAnsi="Arial" w:cs="Arial"/>
          <w:sz w:val="16"/>
          <w:szCs w:val="16"/>
        </w:rPr>
        <w:t>лей):</w:t>
      </w:r>
    </w:p>
    <w:tbl>
      <w:tblPr>
        <w:tblW w:w="11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
        <w:gridCol w:w="1701"/>
        <w:gridCol w:w="1417"/>
        <w:gridCol w:w="1560"/>
        <w:gridCol w:w="1665"/>
        <w:gridCol w:w="2323"/>
        <w:gridCol w:w="1929"/>
      </w:tblGrid>
      <w:tr w:rsidR="00D26D57" w:rsidRPr="00B00796" w:rsidTr="00D26D57">
        <w:trPr>
          <w:trHeight w:val="20"/>
        </w:trPr>
        <w:tc>
          <w:tcPr>
            <w:tcW w:w="962" w:type="dxa"/>
            <w:vMerge w:val="restart"/>
            <w:tcMar>
              <w:left w:w="57" w:type="dxa"/>
              <w:right w:w="57" w:type="dxa"/>
            </w:tcMar>
            <w:vAlign w:val="center"/>
          </w:tcPr>
          <w:p w:rsidR="00D26D57" w:rsidRPr="00B00796" w:rsidRDefault="00D26D57" w:rsidP="00D26D57">
            <w:pPr>
              <w:jc w:val="center"/>
              <w:rPr>
                <w:rFonts w:ascii="Arial" w:hAnsi="Arial" w:cs="Arial"/>
                <w:b/>
                <w:sz w:val="16"/>
                <w:szCs w:val="16"/>
              </w:rPr>
            </w:pPr>
            <w:r w:rsidRPr="00B00796">
              <w:rPr>
                <w:rFonts w:ascii="Arial" w:hAnsi="Arial" w:cs="Arial"/>
                <w:b/>
                <w:sz w:val="16"/>
                <w:szCs w:val="16"/>
              </w:rPr>
              <w:t>Год</w:t>
            </w:r>
          </w:p>
        </w:tc>
        <w:tc>
          <w:tcPr>
            <w:tcW w:w="10595" w:type="dxa"/>
            <w:gridSpan w:val="6"/>
            <w:tcMar>
              <w:left w:w="57" w:type="dxa"/>
              <w:right w:w="57" w:type="dxa"/>
            </w:tcMar>
            <w:vAlign w:val="center"/>
          </w:tcPr>
          <w:p w:rsidR="00D26D57" w:rsidRPr="00B00796" w:rsidRDefault="00D26D57" w:rsidP="00D26D57">
            <w:pPr>
              <w:jc w:val="center"/>
              <w:rPr>
                <w:rFonts w:ascii="Arial" w:hAnsi="Arial" w:cs="Arial"/>
                <w:b/>
                <w:sz w:val="16"/>
                <w:szCs w:val="16"/>
              </w:rPr>
            </w:pPr>
            <w:r w:rsidRPr="00B00796">
              <w:rPr>
                <w:rFonts w:ascii="Arial" w:hAnsi="Arial" w:cs="Arial"/>
                <w:b/>
                <w:sz w:val="16"/>
                <w:szCs w:val="16"/>
              </w:rPr>
              <w:t>Источник финансирования</w:t>
            </w:r>
          </w:p>
        </w:tc>
      </w:tr>
      <w:tr w:rsidR="00D26D57" w:rsidRPr="00B00796" w:rsidTr="00D26D57">
        <w:trPr>
          <w:trHeight w:val="20"/>
        </w:trPr>
        <w:tc>
          <w:tcPr>
            <w:tcW w:w="962" w:type="dxa"/>
            <w:vMerge/>
            <w:tcMar>
              <w:left w:w="57" w:type="dxa"/>
              <w:right w:w="57" w:type="dxa"/>
            </w:tcMar>
            <w:vAlign w:val="center"/>
          </w:tcPr>
          <w:p w:rsidR="00D26D57" w:rsidRPr="00B00796" w:rsidRDefault="00D26D57" w:rsidP="00D26D57">
            <w:pPr>
              <w:jc w:val="center"/>
              <w:rPr>
                <w:rFonts w:ascii="Arial" w:hAnsi="Arial" w:cs="Arial"/>
                <w:b/>
                <w:sz w:val="16"/>
                <w:szCs w:val="16"/>
              </w:rPr>
            </w:pPr>
          </w:p>
        </w:tc>
        <w:tc>
          <w:tcPr>
            <w:tcW w:w="1701" w:type="dxa"/>
            <w:tcMar>
              <w:left w:w="57" w:type="dxa"/>
              <w:right w:w="57" w:type="dxa"/>
            </w:tcMar>
            <w:vAlign w:val="center"/>
          </w:tcPr>
          <w:p w:rsidR="00D26D57" w:rsidRPr="00B00796" w:rsidRDefault="00D26D57" w:rsidP="00D26D57">
            <w:pPr>
              <w:jc w:val="center"/>
              <w:rPr>
                <w:rFonts w:ascii="Arial" w:hAnsi="Arial" w:cs="Arial"/>
                <w:b/>
                <w:sz w:val="16"/>
                <w:szCs w:val="16"/>
              </w:rPr>
            </w:pPr>
            <w:r w:rsidRPr="00B00796">
              <w:rPr>
                <w:rFonts w:ascii="Arial" w:hAnsi="Arial" w:cs="Arial"/>
                <w:b/>
                <w:sz w:val="16"/>
                <w:szCs w:val="16"/>
              </w:rPr>
              <w:t>областной бюджет</w:t>
            </w:r>
          </w:p>
        </w:tc>
        <w:tc>
          <w:tcPr>
            <w:tcW w:w="1417" w:type="dxa"/>
            <w:tcMar>
              <w:left w:w="57" w:type="dxa"/>
              <w:right w:w="57" w:type="dxa"/>
            </w:tcMar>
            <w:vAlign w:val="center"/>
          </w:tcPr>
          <w:p w:rsidR="00D26D57" w:rsidRPr="00B00796" w:rsidRDefault="00D26D57" w:rsidP="00D26D57">
            <w:pPr>
              <w:jc w:val="center"/>
              <w:rPr>
                <w:rFonts w:ascii="Arial" w:hAnsi="Arial" w:cs="Arial"/>
                <w:b/>
                <w:sz w:val="16"/>
                <w:szCs w:val="16"/>
              </w:rPr>
            </w:pPr>
            <w:r w:rsidRPr="00B00796">
              <w:rPr>
                <w:rFonts w:ascii="Arial" w:hAnsi="Arial" w:cs="Arial"/>
                <w:b/>
                <w:sz w:val="16"/>
                <w:szCs w:val="16"/>
              </w:rPr>
              <w:t>фед</w:t>
            </w:r>
            <w:r w:rsidRPr="00B00796">
              <w:rPr>
                <w:rFonts w:ascii="Arial" w:hAnsi="Arial" w:cs="Arial"/>
                <w:b/>
                <w:sz w:val="16"/>
                <w:szCs w:val="16"/>
              </w:rPr>
              <w:t>е</w:t>
            </w:r>
            <w:r w:rsidRPr="00B00796">
              <w:rPr>
                <w:rFonts w:ascii="Arial" w:hAnsi="Arial" w:cs="Arial"/>
                <w:b/>
                <w:sz w:val="16"/>
                <w:szCs w:val="16"/>
              </w:rPr>
              <w:t>ральный бю</w:t>
            </w:r>
            <w:r w:rsidRPr="00B00796">
              <w:rPr>
                <w:rFonts w:ascii="Arial" w:hAnsi="Arial" w:cs="Arial"/>
                <w:b/>
                <w:sz w:val="16"/>
                <w:szCs w:val="16"/>
              </w:rPr>
              <w:t>д</w:t>
            </w:r>
            <w:r w:rsidRPr="00B00796">
              <w:rPr>
                <w:rFonts w:ascii="Arial" w:hAnsi="Arial" w:cs="Arial"/>
                <w:b/>
                <w:sz w:val="16"/>
                <w:szCs w:val="16"/>
              </w:rPr>
              <w:t>жет</w:t>
            </w:r>
          </w:p>
        </w:tc>
        <w:tc>
          <w:tcPr>
            <w:tcW w:w="1560" w:type="dxa"/>
            <w:tcMar>
              <w:left w:w="57" w:type="dxa"/>
              <w:right w:w="57" w:type="dxa"/>
            </w:tcMar>
            <w:vAlign w:val="center"/>
          </w:tcPr>
          <w:p w:rsidR="00D26D57" w:rsidRPr="00B00796" w:rsidRDefault="00D26D57" w:rsidP="00D26D57">
            <w:pPr>
              <w:jc w:val="center"/>
              <w:rPr>
                <w:rFonts w:ascii="Arial" w:hAnsi="Arial" w:cs="Arial"/>
                <w:b/>
                <w:sz w:val="16"/>
                <w:szCs w:val="16"/>
              </w:rPr>
            </w:pPr>
            <w:r w:rsidRPr="00B00796">
              <w:rPr>
                <w:rFonts w:ascii="Arial" w:hAnsi="Arial" w:cs="Arial"/>
                <w:b/>
                <w:sz w:val="16"/>
                <w:szCs w:val="16"/>
              </w:rPr>
              <w:t xml:space="preserve">местный </w:t>
            </w:r>
            <w:r w:rsidRPr="00B00796">
              <w:rPr>
                <w:rFonts w:ascii="Arial" w:hAnsi="Arial" w:cs="Arial"/>
                <w:b/>
                <w:sz w:val="16"/>
                <w:szCs w:val="16"/>
              </w:rPr>
              <w:br/>
              <w:t>бюджет</w:t>
            </w:r>
          </w:p>
        </w:tc>
        <w:tc>
          <w:tcPr>
            <w:tcW w:w="1665" w:type="dxa"/>
            <w:tcMar>
              <w:left w:w="57" w:type="dxa"/>
              <w:right w:w="57" w:type="dxa"/>
            </w:tcMar>
            <w:vAlign w:val="center"/>
          </w:tcPr>
          <w:p w:rsidR="00D26D57" w:rsidRPr="00B00796" w:rsidRDefault="00D26D57" w:rsidP="00D26D57">
            <w:pPr>
              <w:jc w:val="center"/>
              <w:rPr>
                <w:rFonts w:ascii="Arial" w:hAnsi="Arial" w:cs="Arial"/>
                <w:b/>
                <w:sz w:val="16"/>
                <w:szCs w:val="16"/>
              </w:rPr>
            </w:pPr>
            <w:r w:rsidRPr="00B00796">
              <w:rPr>
                <w:rFonts w:ascii="Arial" w:hAnsi="Arial" w:cs="Arial"/>
                <w:b/>
                <w:sz w:val="16"/>
                <w:szCs w:val="16"/>
              </w:rPr>
              <w:t>внебюдже</w:t>
            </w:r>
            <w:r w:rsidRPr="00B00796">
              <w:rPr>
                <w:rFonts w:ascii="Arial" w:hAnsi="Arial" w:cs="Arial"/>
                <w:b/>
                <w:sz w:val="16"/>
                <w:szCs w:val="16"/>
              </w:rPr>
              <w:t>т</w:t>
            </w:r>
            <w:r w:rsidRPr="00B00796">
              <w:rPr>
                <w:rFonts w:ascii="Arial" w:hAnsi="Arial" w:cs="Arial"/>
                <w:b/>
                <w:sz w:val="16"/>
                <w:szCs w:val="16"/>
              </w:rPr>
              <w:t>ные</w:t>
            </w:r>
            <w:r w:rsidRPr="00B00796">
              <w:rPr>
                <w:rFonts w:ascii="Arial" w:hAnsi="Arial" w:cs="Arial"/>
                <w:b/>
                <w:sz w:val="16"/>
                <w:szCs w:val="16"/>
              </w:rPr>
              <w:br/>
              <w:t>средс</w:t>
            </w:r>
            <w:r w:rsidRPr="00B00796">
              <w:rPr>
                <w:rFonts w:ascii="Arial" w:hAnsi="Arial" w:cs="Arial"/>
                <w:b/>
                <w:sz w:val="16"/>
                <w:szCs w:val="16"/>
              </w:rPr>
              <w:t>т</w:t>
            </w:r>
            <w:r w:rsidRPr="00B00796">
              <w:rPr>
                <w:rFonts w:ascii="Arial" w:hAnsi="Arial" w:cs="Arial"/>
                <w:b/>
                <w:sz w:val="16"/>
                <w:szCs w:val="16"/>
              </w:rPr>
              <w:t>ва</w:t>
            </w:r>
          </w:p>
        </w:tc>
        <w:tc>
          <w:tcPr>
            <w:tcW w:w="2323" w:type="dxa"/>
            <w:tcMar>
              <w:left w:w="57" w:type="dxa"/>
              <w:right w:w="57" w:type="dxa"/>
            </w:tcMar>
            <w:vAlign w:val="center"/>
          </w:tcPr>
          <w:p w:rsidR="00D26D57" w:rsidRPr="00B00796" w:rsidRDefault="00D26D57" w:rsidP="00D26D57">
            <w:pPr>
              <w:jc w:val="center"/>
              <w:rPr>
                <w:rFonts w:ascii="Arial" w:hAnsi="Arial" w:cs="Arial"/>
                <w:b/>
                <w:sz w:val="16"/>
                <w:szCs w:val="16"/>
              </w:rPr>
            </w:pPr>
            <w:r w:rsidRPr="00B00796">
              <w:rPr>
                <w:rFonts w:ascii="Arial" w:hAnsi="Arial" w:cs="Arial"/>
                <w:b/>
                <w:sz w:val="16"/>
                <w:szCs w:val="16"/>
              </w:rPr>
              <w:t>бюджеты городских и сельских посел</w:t>
            </w:r>
            <w:r w:rsidRPr="00B00796">
              <w:rPr>
                <w:rFonts w:ascii="Arial" w:hAnsi="Arial" w:cs="Arial"/>
                <w:b/>
                <w:sz w:val="16"/>
                <w:szCs w:val="16"/>
              </w:rPr>
              <w:t>е</w:t>
            </w:r>
            <w:r w:rsidRPr="00B00796">
              <w:rPr>
                <w:rFonts w:ascii="Arial" w:hAnsi="Arial" w:cs="Arial"/>
                <w:b/>
                <w:sz w:val="16"/>
                <w:szCs w:val="16"/>
              </w:rPr>
              <w:t>ний</w:t>
            </w:r>
          </w:p>
        </w:tc>
        <w:tc>
          <w:tcPr>
            <w:tcW w:w="1929" w:type="dxa"/>
            <w:tcMar>
              <w:left w:w="57" w:type="dxa"/>
              <w:right w:w="57" w:type="dxa"/>
            </w:tcMar>
            <w:vAlign w:val="center"/>
          </w:tcPr>
          <w:p w:rsidR="00D26D57" w:rsidRPr="00B00796" w:rsidRDefault="00D26D57" w:rsidP="00D26D57">
            <w:pPr>
              <w:jc w:val="center"/>
              <w:rPr>
                <w:rFonts w:ascii="Arial" w:hAnsi="Arial" w:cs="Arial"/>
                <w:b/>
                <w:sz w:val="16"/>
                <w:szCs w:val="16"/>
              </w:rPr>
            </w:pPr>
            <w:r w:rsidRPr="00B00796">
              <w:rPr>
                <w:rFonts w:ascii="Arial" w:hAnsi="Arial" w:cs="Arial"/>
                <w:b/>
                <w:sz w:val="16"/>
                <w:szCs w:val="16"/>
              </w:rPr>
              <w:t>всего</w:t>
            </w:r>
          </w:p>
        </w:tc>
      </w:tr>
      <w:tr w:rsidR="00D26D57" w:rsidRPr="00B00796" w:rsidTr="00D26D57">
        <w:trPr>
          <w:trHeight w:val="20"/>
        </w:trPr>
        <w:tc>
          <w:tcPr>
            <w:tcW w:w="962"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1</w:t>
            </w:r>
          </w:p>
        </w:tc>
        <w:tc>
          <w:tcPr>
            <w:tcW w:w="1701"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w:t>
            </w:r>
          </w:p>
        </w:tc>
        <w:tc>
          <w:tcPr>
            <w:tcW w:w="1417"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3</w:t>
            </w:r>
          </w:p>
        </w:tc>
        <w:tc>
          <w:tcPr>
            <w:tcW w:w="1560"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4</w:t>
            </w:r>
          </w:p>
        </w:tc>
        <w:tc>
          <w:tcPr>
            <w:tcW w:w="1665"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5</w:t>
            </w:r>
          </w:p>
        </w:tc>
        <w:tc>
          <w:tcPr>
            <w:tcW w:w="2323"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6</w:t>
            </w:r>
          </w:p>
        </w:tc>
        <w:tc>
          <w:tcPr>
            <w:tcW w:w="1929"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7</w:t>
            </w:r>
          </w:p>
        </w:tc>
      </w:tr>
      <w:tr w:rsidR="00D26D57" w:rsidRPr="00B00796" w:rsidTr="00D26D57">
        <w:trPr>
          <w:trHeight w:val="20"/>
        </w:trPr>
        <w:tc>
          <w:tcPr>
            <w:tcW w:w="962"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2014</w:t>
            </w:r>
          </w:p>
        </w:tc>
        <w:tc>
          <w:tcPr>
            <w:tcW w:w="1701"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164179,117</w:t>
            </w:r>
          </w:p>
        </w:tc>
        <w:tc>
          <w:tcPr>
            <w:tcW w:w="1417"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2248,4</w:t>
            </w:r>
          </w:p>
        </w:tc>
        <w:tc>
          <w:tcPr>
            <w:tcW w:w="1560"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93286,778</w:t>
            </w:r>
          </w:p>
        </w:tc>
        <w:tc>
          <w:tcPr>
            <w:tcW w:w="1665"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0</w:t>
            </w:r>
          </w:p>
        </w:tc>
        <w:tc>
          <w:tcPr>
            <w:tcW w:w="2323"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0</w:t>
            </w:r>
          </w:p>
        </w:tc>
        <w:tc>
          <w:tcPr>
            <w:tcW w:w="1929"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259714,295</w:t>
            </w:r>
          </w:p>
        </w:tc>
      </w:tr>
      <w:tr w:rsidR="00D26D57" w:rsidRPr="00B00796" w:rsidTr="00D26D57">
        <w:trPr>
          <w:trHeight w:val="20"/>
        </w:trPr>
        <w:tc>
          <w:tcPr>
            <w:tcW w:w="962"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2015</w:t>
            </w:r>
          </w:p>
        </w:tc>
        <w:tc>
          <w:tcPr>
            <w:tcW w:w="1701"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190098,354</w:t>
            </w:r>
          </w:p>
        </w:tc>
        <w:tc>
          <w:tcPr>
            <w:tcW w:w="1417"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1420,909</w:t>
            </w:r>
          </w:p>
        </w:tc>
        <w:tc>
          <w:tcPr>
            <w:tcW w:w="1560"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69955,414</w:t>
            </w:r>
          </w:p>
        </w:tc>
        <w:tc>
          <w:tcPr>
            <w:tcW w:w="1665"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0</w:t>
            </w:r>
          </w:p>
        </w:tc>
        <w:tc>
          <w:tcPr>
            <w:tcW w:w="2323"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0</w:t>
            </w:r>
          </w:p>
        </w:tc>
        <w:tc>
          <w:tcPr>
            <w:tcW w:w="1929"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261474,677</w:t>
            </w:r>
          </w:p>
        </w:tc>
      </w:tr>
      <w:tr w:rsidR="00D26D57" w:rsidRPr="00B00796" w:rsidTr="00D26D57">
        <w:trPr>
          <w:trHeight w:val="20"/>
        </w:trPr>
        <w:tc>
          <w:tcPr>
            <w:tcW w:w="962"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2016</w:t>
            </w:r>
          </w:p>
        </w:tc>
        <w:tc>
          <w:tcPr>
            <w:tcW w:w="1701" w:type="dxa"/>
            <w:tcMar>
              <w:left w:w="57" w:type="dxa"/>
              <w:right w:w="57" w:type="dxa"/>
            </w:tcMar>
            <w:vAlign w:val="center"/>
          </w:tcPr>
          <w:p w:rsidR="00D26D57" w:rsidRPr="00B00796" w:rsidRDefault="00D26D57" w:rsidP="00D26D57">
            <w:pPr>
              <w:jc w:val="center"/>
              <w:rPr>
                <w:rFonts w:ascii="Arial" w:hAnsi="Arial" w:cs="Arial"/>
                <w:sz w:val="16"/>
                <w:szCs w:val="16"/>
                <w:highlight w:val="yellow"/>
              </w:rPr>
            </w:pPr>
            <w:r w:rsidRPr="00B00796">
              <w:rPr>
                <w:rFonts w:ascii="Arial" w:hAnsi="Arial" w:cs="Arial"/>
                <w:sz w:val="16"/>
                <w:szCs w:val="16"/>
              </w:rPr>
              <w:t>198180,34306</w:t>
            </w:r>
          </w:p>
        </w:tc>
        <w:tc>
          <w:tcPr>
            <w:tcW w:w="1417" w:type="dxa"/>
            <w:tcMar>
              <w:left w:w="57" w:type="dxa"/>
              <w:right w:w="57" w:type="dxa"/>
            </w:tcMar>
            <w:vAlign w:val="center"/>
          </w:tcPr>
          <w:p w:rsidR="00D26D57" w:rsidRPr="00B00796" w:rsidRDefault="00D26D57" w:rsidP="00D26D57">
            <w:pPr>
              <w:jc w:val="center"/>
              <w:rPr>
                <w:rFonts w:ascii="Arial" w:hAnsi="Arial" w:cs="Arial"/>
                <w:sz w:val="16"/>
                <w:szCs w:val="16"/>
                <w:highlight w:val="yellow"/>
              </w:rPr>
            </w:pPr>
            <w:r w:rsidRPr="00B00796">
              <w:rPr>
                <w:rFonts w:ascii="Arial" w:hAnsi="Arial" w:cs="Arial"/>
                <w:sz w:val="16"/>
                <w:szCs w:val="16"/>
              </w:rPr>
              <w:t>863,337</w:t>
            </w:r>
          </w:p>
        </w:tc>
        <w:tc>
          <w:tcPr>
            <w:tcW w:w="1560" w:type="dxa"/>
            <w:tcMar>
              <w:left w:w="57" w:type="dxa"/>
              <w:right w:w="57" w:type="dxa"/>
            </w:tcMar>
            <w:vAlign w:val="center"/>
          </w:tcPr>
          <w:p w:rsidR="00D26D57" w:rsidRPr="00B00796" w:rsidRDefault="00D26D57" w:rsidP="00D26D57">
            <w:pPr>
              <w:jc w:val="center"/>
              <w:rPr>
                <w:rFonts w:ascii="Arial" w:hAnsi="Arial" w:cs="Arial"/>
                <w:sz w:val="16"/>
                <w:szCs w:val="16"/>
                <w:highlight w:val="yellow"/>
              </w:rPr>
            </w:pPr>
            <w:r w:rsidRPr="00B00796">
              <w:rPr>
                <w:rFonts w:ascii="Arial" w:hAnsi="Arial" w:cs="Arial"/>
                <w:sz w:val="16"/>
                <w:szCs w:val="16"/>
              </w:rPr>
              <w:t>70751,55819</w:t>
            </w:r>
          </w:p>
        </w:tc>
        <w:tc>
          <w:tcPr>
            <w:tcW w:w="1665"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0</w:t>
            </w:r>
          </w:p>
        </w:tc>
        <w:tc>
          <w:tcPr>
            <w:tcW w:w="2323"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0</w:t>
            </w:r>
          </w:p>
        </w:tc>
        <w:tc>
          <w:tcPr>
            <w:tcW w:w="1929"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269795,23825</w:t>
            </w:r>
          </w:p>
        </w:tc>
      </w:tr>
      <w:tr w:rsidR="00D26D57" w:rsidRPr="00B00796" w:rsidTr="00D26D57">
        <w:trPr>
          <w:trHeight w:val="20"/>
        </w:trPr>
        <w:tc>
          <w:tcPr>
            <w:tcW w:w="962"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2017</w:t>
            </w:r>
          </w:p>
        </w:tc>
        <w:tc>
          <w:tcPr>
            <w:tcW w:w="1701"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211632,09876</w:t>
            </w:r>
          </w:p>
        </w:tc>
        <w:tc>
          <w:tcPr>
            <w:tcW w:w="1417"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2303,1</w:t>
            </w:r>
          </w:p>
        </w:tc>
        <w:tc>
          <w:tcPr>
            <w:tcW w:w="1560"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73823,69618</w:t>
            </w:r>
          </w:p>
        </w:tc>
        <w:tc>
          <w:tcPr>
            <w:tcW w:w="1665"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0</w:t>
            </w:r>
          </w:p>
        </w:tc>
        <w:tc>
          <w:tcPr>
            <w:tcW w:w="2323"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0</w:t>
            </w:r>
          </w:p>
        </w:tc>
        <w:tc>
          <w:tcPr>
            <w:tcW w:w="1929"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287758,89494</w:t>
            </w:r>
          </w:p>
        </w:tc>
      </w:tr>
      <w:tr w:rsidR="00D26D57" w:rsidRPr="00B00796" w:rsidTr="00D26D57">
        <w:trPr>
          <w:trHeight w:val="20"/>
        </w:trPr>
        <w:tc>
          <w:tcPr>
            <w:tcW w:w="962"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2018</w:t>
            </w:r>
          </w:p>
        </w:tc>
        <w:tc>
          <w:tcPr>
            <w:tcW w:w="1701"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424885,95919</w:t>
            </w:r>
          </w:p>
        </w:tc>
        <w:tc>
          <w:tcPr>
            <w:tcW w:w="1417"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1961,42223</w:t>
            </w:r>
          </w:p>
        </w:tc>
        <w:tc>
          <w:tcPr>
            <w:tcW w:w="1560"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79071,67162</w:t>
            </w:r>
          </w:p>
        </w:tc>
        <w:tc>
          <w:tcPr>
            <w:tcW w:w="1665"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0</w:t>
            </w:r>
          </w:p>
        </w:tc>
        <w:tc>
          <w:tcPr>
            <w:tcW w:w="2323"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0</w:t>
            </w:r>
          </w:p>
        </w:tc>
        <w:tc>
          <w:tcPr>
            <w:tcW w:w="1929"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505919,05304</w:t>
            </w:r>
          </w:p>
        </w:tc>
      </w:tr>
      <w:tr w:rsidR="00D26D57" w:rsidRPr="00B00796" w:rsidTr="00D26D57">
        <w:trPr>
          <w:trHeight w:val="20"/>
        </w:trPr>
        <w:tc>
          <w:tcPr>
            <w:tcW w:w="962"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2019</w:t>
            </w:r>
          </w:p>
        </w:tc>
        <w:tc>
          <w:tcPr>
            <w:tcW w:w="1701"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228359,96492</w:t>
            </w:r>
          </w:p>
        </w:tc>
        <w:tc>
          <w:tcPr>
            <w:tcW w:w="1417"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1367,1</w:t>
            </w:r>
          </w:p>
        </w:tc>
        <w:tc>
          <w:tcPr>
            <w:tcW w:w="1560"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84670,40167</w:t>
            </w:r>
          </w:p>
        </w:tc>
        <w:tc>
          <w:tcPr>
            <w:tcW w:w="1665"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0</w:t>
            </w:r>
          </w:p>
        </w:tc>
        <w:tc>
          <w:tcPr>
            <w:tcW w:w="2323"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100,4</w:t>
            </w:r>
          </w:p>
        </w:tc>
        <w:tc>
          <w:tcPr>
            <w:tcW w:w="1929"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314497,86659</w:t>
            </w:r>
          </w:p>
        </w:tc>
      </w:tr>
      <w:tr w:rsidR="00D26D57" w:rsidRPr="00B00796" w:rsidTr="00D26D57">
        <w:trPr>
          <w:trHeight w:val="20"/>
        </w:trPr>
        <w:tc>
          <w:tcPr>
            <w:tcW w:w="962"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2020</w:t>
            </w:r>
          </w:p>
        </w:tc>
        <w:tc>
          <w:tcPr>
            <w:tcW w:w="1701" w:type="dxa"/>
            <w:tcMar>
              <w:left w:w="57" w:type="dxa"/>
              <w:right w:w="57" w:type="dxa"/>
            </w:tcMar>
            <w:vAlign w:val="center"/>
          </w:tcPr>
          <w:p w:rsidR="00D26D57" w:rsidRPr="00B00796" w:rsidRDefault="00D26D57" w:rsidP="00D26D57">
            <w:pPr>
              <w:rPr>
                <w:rFonts w:ascii="Arial" w:hAnsi="Arial" w:cs="Arial"/>
                <w:sz w:val="16"/>
                <w:szCs w:val="16"/>
              </w:rPr>
            </w:pPr>
            <w:r w:rsidRPr="00B00796">
              <w:rPr>
                <w:rFonts w:ascii="Arial" w:hAnsi="Arial" w:cs="Arial"/>
                <w:sz w:val="16"/>
                <w:szCs w:val="16"/>
              </w:rPr>
              <w:t xml:space="preserve">  179897,25436</w:t>
            </w:r>
          </w:p>
        </w:tc>
        <w:tc>
          <w:tcPr>
            <w:tcW w:w="1417"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1421,8</w:t>
            </w:r>
          </w:p>
        </w:tc>
        <w:tc>
          <w:tcPr>
            <w:tcW w:w="1560" w:type="dxa"/>
            <w:tcMar>
              <w:left w:w="57" w:type="dxa"/>
              <w:right w:w="57" w:type="dxa"/>
            </w:tcMar>
            <w:vAlign w:val="center"/>
          </w:tcPr>
          <w:p w:rsidR="00D26D57" w:rsidRPr="00B00796" w:rsidRDefault="00D26D57" w:rsidP="00D26D57">
            <w:pPr>
              <w:rPr>
                <w:rFonts w:ascii="Arial" w:hAnsi="Arial" w:cs="Arial"/>
                <w:sz w:val="16"/>
                <w:szCs w:val="16"/>
              </w:rPr>
            </w:pPr>
            <w:r w:rsidRPr="00B00796">
              <w:rPr>
                <w:rFonts w:ascii="Arial" w:hAnsi="Arial" w:cs="Arial"/>
                <w:sz w:val="16"/>
                <w:szCs w:val="16"/>
              </w:rPr>
              <w:t xml:space="preserve">   75162,16173</w:t>
            </w:r>
          </w:p>
        </w:tc>
        <w:tc>
          <w:tcPr>
            <w:tcW w:w="1665"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0</w:t>
            </w:r>
          </w:p>
        </w:tc>
        <w:tc>
          <w:tcPr>
            <w:tcW w:w="2323"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0</w:t>
            </w:r>
          </w:p>
        </w:tc>
        <w:tc>
          <w:tcPr>
            <w:tcW w:w="1929"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256481,21609</w:t>
            </w:r>
          </w:p>
        </w:tc>
      </w:tr>
      <w:tr w:rsidR="00D26D57" w:rsidRPr="00B00796" w:rsidTr="00D26D57">
        <w:trPr>
          <w:trHeight w:val="20"/>
        </w:trPr>
        <w:tc>
          <w:tcPr>
            <w:tcW w:w="962"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2021</w:t>
            </w:r>
          </w:p>
        </w:tc>
        <w:tc>
          <w:tcPr>
            <w:tcW w:w="1701"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179897,25436</w:t>
            </w:r>
          </w:p>
        </w:tc>
        <w:tc>
          <w:tcPr>
            <w:tcW w:w="1417"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1421,8</w:t>
            </w:r>
          </w:p>
        </w:tc>
        <w:tc>
          <w:tcPr>
            <w:tcW w:w="1560"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75162,16173</w:t>
            </w:r>
          </w:p>
        </w:tc>
        <w:tc>
          <w:tcPr>
            <w:tcW w:w="1665"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0</w:t>
            </w:r>
          </w:p>
        </w:tc>
        <w:tc>
          <w:tcPr>
            <w:tcW w:w="2323"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0</w:t>
            </w:r>
          </w:p>
        </w:tc>
        <w:tc>
          <w:tcPr>
            <w:tcW w:w="1929"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256481,21609</w:t>
            </w:r>
          </w:p>
        </w:tc>
      </w:tr>
      <w:tr w:rsidR="00D26D57" w:rsidRPr="00B00796" w:rsidTr="00D26D57">
        <w:trPr>
          <w:trHeight w:val="20"/>
        </w:trPr>
        <w:tc>
          <w:tcPr>
            <w:tcW w:w="962" w:type="dxa"/>
            <w:tcMar>
              <w:left w:w="57" w:type="dxa"/>
              <w:right w:w="57" w:type="dxa"/>
            </w:tcMar>
            <w:vAlign w:val="center"/>
          </w:tcPr>
          <w:p w:rsidR="00D26D57" w:rsidRPr="00B00796" w:rsidRDefault="00D26D57" w:rsidP="00D26D57">
            <w:pPr>
              <w:jc w:val="center"/>
              <w:rPr>
                <w:rFonts w:ascii="Arial" w:hAnsi="Arial" w:cs="Arial"/>
                <w:spacing w:val="-20"/>
                <w:sz w:val="16"/>
                <w:szCs w:val="16"/>
                <w:highlight w:val="yellow"/>
              </w:rPr>
            </w:pPr>
            <w:r w:rsidRPr="00B00796">
              <w:rPr>
                <w:rFonts w:ascii="Arial" w:hAnsi="Arial" w:cs="Arial"/>
                <w:spacing w:val="-20"/>
                <w:sz w:val="16"/>
                <w:szCs w:val="16"/>
              </w:rPr>
              <w:t>ВС</w:t>
            </w:r>
            <w:r w:rsidRPr="00B00796">
              <w:rPr>
                <w:rFonts w:ascii="Arial" w:hAnsi="Arial" w:cs="Arial"/>
                <w:spacing w:val="-20"/>
                <w:sz w:val="16"/>
                <w:szCs w:val="16"/>
              </w:rPr>
              <w:t>Е</w:t>
            </w:r>
            <w:r w:rsidRPr="00B00796">
              <w:rPr>
                <w:rFonts w:ascii="Arial" w:hAnsi="Arial" w:cs="Arial"/>
                <w:spacing w:val="-20"/>
                <w:sz w:val="16"/>
                <w:szCs w:val="16"/>
              </w:rPr>
              <w:t>ГО</w:t>
            </w:r>
          </w:p>
        </w:tc>
        <w:tc>
          <w:tcPr>
            <w:tcW w:w="1701"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1777130,34565</w:t>
            </w:r>
          </w:p>
        </w:tc>
        <w:tc>
          <w:tcPr>
            <w:tcW w:w="1417"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13007,86823</w:t>
            </w:r>
          </w:p>
        </w:tc>
        <w:tc>
          <w:tcPr>
            <w:tcW w:w="1560"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621883,84312</w:t>
            </w:r>
          </w:p>
        </w:tc>
        <w:tc>
          <w:tcPr>
            <w:tcW w:w="1665"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0</w:t>
            </w:r>
          </w:p>
        </w:tc>
        <w:tc>
          <w:tcPr>
            <w:tcW w:w="2323" w:type="dxa"/>
            <w:tcMar>
              <w:left w:w="57" w:type="dxa"/>
              <w:right w:w="57"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100,4</w:t>
            </w:r>
          </w:p>
        </w:tc>
        <w:tc>
          <w:tcPr>
            <w:tcW w:w="1929" w:type="dxa"/>
            <w:tcMar>
              <w:left w:w="57" w:type="dxa"/>
              <w:right w:w="57" w:type="dxa"/>
            </w:tcMar>
            <w:vAlign w:val="center"/>
          </w:tcPr>
          <w:p w:rsidR="00D26D57" w:rsidRPr="00B00796" w:rsidRDefault="00D26D57" w:rsidP="00D26D57">
            <w:pPr>
              <w:rPr>
                <w:rFonts w:ascii="Arial" w:hAnsi="Arial" w:cs="Arial"/>
                <w:sz w:val="16"/>
                <w:szCs w:val="16"/>
              </w:rPr>
            </w:pPr>
            <w:r w:rsidRPr="00B00796">
              <w:rPr>
                <w:rFonts w:ascii="Arial" w:hAnsi="Arial" w:cs="Arial"/>
                <w:sz w:val="16"/>
                <w:szCs w:val="16"/>
              </w:rPr>
              <w:t>2412122,457</w:t>
            </w:r>
          </w:p>
        </w:tc>
      </w:tr>
    </w:tbl>
    <w:p w:rsidR="00D26D57" w:rsidRPr="00B00796" w:rsidRDefault="00D26D57" w:rsidP="00D26D57">
      <w:pPr>
        <w:ind w:firstLine="709"/>
        <w:jc w:val="right"/>
        <w:rPr>
          <w:rFonts w:ascii="Arial" w:hAnsi="Arial" w:cs="Arial"/>
          <w:sz w:val="16"/>
          <w:szCs w:val="16"/>
        </w:rPr>
      </w:pPr>
      <w:r w:rsidRPr="00B00796">
        <w:rPr>
          <w:rFonts w:ascii="Arial" w:hAnsi="Arial" w:cs="Arial"/>
          <w:sz w:val="16"/>
          <w:szCs w:val="16"/>
        </w:rPr>
        <w:t xml:space="preserve">                                                                                                                      »; </w:t>
      </w:r>
    </w:p>
    <w:p w:rsidR="00D26D57" w:rsidRPr="00B00796" w:rsidRDefault="00D26D57" w:rsidP="00D26D57">
      <w:pPr>
        <w:ind w:firstLine="142"/>
        <w:jc w:val="both"/>
        <w:rPr>
          <w:rFonts w:ascii="Arial" w:hAnsi="Arial" w:cs="Arial"/>
          <w:sz w:val="16"/>
          <w:szCs w:val="16"/>
        </w:rPr>
      </w:pPr>
      <w:r w:rsidRPr="00B00796">
        <w:rPr>
          <w:rFonts w:ascii="Arial" w:hAnsi="Arial" w:cs="Arial"/>
          <w:sz w:val="16"/>
          <w:szCs w:val="16"/>
        </w:rPr>
        <w:t>1.3. Изложить мероприятия муниципальной программы в прилагаемой реда</w:t>
      </w:r>
      <w:r w:rsidRPr="00B00796">
        <w:rPr>
          <w:rFonts w:ascii="Arial" w:hAnsi="Arial" w:cs="Arial"/>
          <w:sz w:val="16"/>
          <w:szCs w:val="16"/>
        </w:rPr>
        <w:t>к</w:t>
      </w:r>
      <w:r w:rsidRPr="00B00796">
        <w:rPr>
          <w:rFonts w:ascii="Arial" w:hAnsi="Arial" w:cs="Arial"/>
          <w:sz w:val="16"/>
          <w:szCs w:val="16"/>
        </w:rPr>
        <w:t xml:space="preserve">ции (приложение 1); </w:t>
      </w:r>
    </w:p>
    <w:p w:rsidR="00D26D57" w:rsidRPr="00B00796" w:rsidRDefault="00D26D57" w:rsidP="00D26D57">
      <w:pPr>
        <w:ind w:firstLine="142"/>
        <w:jc w:val="both"/>
        <w:rPr>
          <w:rFonts w:ascii="Arial" w:hAnsi="Arial" w:cs="Arial"/>
          <w:color w:val="000000"/>
          <w:sz w:val="16"/>
          <w:szCs w:val="16"/>
        </w:rPr>
      </w:pPr>
      <w:r w:rsidRPr="00B00796">
        <w:rPr>
          <w:rFonts w:ascii="Arial" w:hAnsi="Arial" w:cs="Arial"/>
          <w:sz w:val="16"/>
          <w:szCs w:val="16"/>
        </w:rPr>
        <w:t xml:space="preserve">1.4. </w:t>
      </w:r>
      <w:r w:rsidRPr="00B00796">
        <w:rPr>
          <w:rFonts w:ascii="Arial" w:hAnsi="Arial" w:cs="Arial"/>
          <w:color w:val="000000"/>
          <w:sz w:val="16"/>
          <w:szCs w:val="16"/>
        </w:rPr>
        <w:t xml:space="preserve">Изложить пункт 4 паспорта подпрограммы </w:t>
      </w:r>
      <w:r w:rsidRPr="00B00796">
        <w:rPr>
          <w:rFonts w:ascii="Arial" w:hAnsi="Arial" w:cs="Arial"/>
          <w:sz w:val="16"/>
          <w:szCs w:val="16"/>
        </w:rPr>
        <w:t>«Развитие дополнительного образования в Валдайском муниципальном районе»</w:t>
      </w:r>
      <w:r w:rsidRPr="00B00796">
        <w:rPr>
          <w:rFonts w:ascii="Arial" w:hAnsi="Arial" w:cs="Arial"/>
          <w:color w:val="000000"/>
          <w:sz w:val="16"/>
          <w:szCs w:val="16"/>
        </w:rPr>
        <w:t xml:space="preserve"> в р</w:t>
      </w:r>
      <w:r w:rsidRPr="00B00796">
        <w:rPr>
          <w:rFonts w:ascii="Arial" w:hAnsi="Arial" w:cs="Arial"/>
          <w:color w:val="000000"/>
          <w:sz w:val="16"/>
          <w:szCs w:val="16"/>
        </w:rPr>
        <w:t>е</w:t>
      </w:r>
      <w:r w:rsidRPr="00B00796">
        <w:rPr>
          <w:rFonts w:ascii="Arial" w:hAnsi="Arial" w:cs="Arial"/>
          <w:color w:val="000000"/>
          <w:sz w:val="16"/>
          <w:szCs w:val="16"/>
        </w:rPr>
        <w:t>дакции:</w:t>
      </w:r>
    </w:p>
    <w:p w:rsidR="00D26D57" w:rsidRPr="00B00796" w:rsidRDefault="00D26D57" w:rsidP="00D26D57">
      <w:pPr>
        <w:ind w:firstLine="142"/>
        <w:jc w:val="both"/>
        <w:rPr>
          <w:rFonts w:ascii="Arial" w:hAnsi="Arial" w:cs="Arial"/>
          <w:sz w:val="16"/>
          <w:szCs w:val="16"/>
        </w:rPr>
      </w:pPr>
      <w:r w:rsidRPr="00B00796">
        <w:rPr>
          <w:rFonts w:ascii="Arial" w:hAnsi="Arial" w:cs="Arial"/>
          <w:color w:val="000000"/>
          <w:sz w:val="16"/>
          <w:szCs w:val="16"/>
        </w:rPr>
        <w:t>«4.</w:t>
      </w:r>
      <w:r w:rsidRPr="00B00796">
        <w:rPr>
          <w:rFonts w:ascii="Arial" w:hAnsi="Arial" w:cs="Arial"/>
          <w:sz w:val="16"/>
          <w:szCs w:val="16"/>
        </w:rPr>
        <w:t>Объемы и источники финансирования подпрограммы в целом и по годам реализации (тыс. рублей)</w:t>
      </w:r>
    </w:p>
    <w:tbl>
      <w:tblPr>
        <w:tblW w:w="10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0"/>
        <w:gridCol w:w="1413"/>
        <w:gridCol w:w="1903"/>
        <w:gridCol w:w="2299"/>
        <w:gridCol w:w="2355"/>
        <w:gridCol w:w="1961"/>
      </w:tblGrid>
      <w:tr w:rsidR="00D26D57" w:rsidRPr="00B00796" w:rsidTr="00D26D57">
        <w:trPr>
          <w:trHeight w:val="20"/>
        </w:trPr>
        <w:tc>
          <w:tcPr>
            <w:tcW w:w="890" w:type="dxa"/>
            <w:vMerge w:val="restart"/>
            <w:tcBorders>
              <w:bottom w:val="nil"/>
            </w:tcBorders>
            <w:vAlign w:val="center"/>
          </w:tcPr>
          <w:p w:rsidR="00D26D57" w:rsidRPr="00B00796" w:rsidRDefault="00D26D57" w:rsidP="00D26D57">
            <w:pPr>
              <w:jc w:val="center"/>
              <w:rPr>
                <w:rFonts w:ascii="Arial" w:hAnsi="Arial" w:cs="Arial"/>
                <w:b/>
                <w:sz w:val="16"/>
                <w:szCs w:val="16"/>
              </w:rPr>
            </w:pPr>
            <w:r w:rsidRPr="00B00796">
              <w:rPr>
                <w:rFonts w:ascii="Arial" w:hAnsi="Arial" w:cs="Arial"/>
                <w:b/>
                <w:sz w:val="16"/>
                <w:szCs w:val="16"/>
              </w:rPr>
              <w:t>Год</w:t>
            </w:r>
          </w:p>
        </w:tc>
        <w:tc>
          <w:tcPr>
            <w:tcW w:w="9931" w:type="dxa"/>
            <w:gridSpan w:val="5"/>
            <w:vAlign w:val="center"/>
          </w:tcPr>
          <w:p w:rsidR="00D26D57" w:rsidRPr="00B00796" w:rsidRDefault="00D26D57" w:rsidP="00D26D57">
            <w:pPr>
              <w:jc w:val="center"/>
              <w:rPr>
                <w:rFonts w:ascii="Arial" w:hAnsi="Arial" w:cs="Arial"/>
                <w:b/>
                <w:sz w:val="16"/>
                <w:szCs w:val="16"/>
              </w:rPr>
            </w:pPr>
            <w:r w:rsidRPr="00B00796">
              <w:rPr>
                <w:rFonts w:ascii="Arial" w:hAnsi="Arial" w:cs="Arial"/>
                <w:b/>
                <w:sz w:val="16"/>
                <w:szCs w:val="16"/>
              </w:rPr>
              <w:t>Источник финансирования (тыс. рублей)</w:t>
            </w:r>
          </w:p>
        </w:tc>
      </w:tr>
      <w:tr w:rsidR="00D26D57" w:rsidRPr="00B00796" w:rsidTr="00D26D57">
        <w:trPr>
          <w:trHeight w:val="20"/>
        </w:trPr>
        <w:tc>
          <w:tcPr>
            <w:tcW w:w="890" w:type="dxa"/>
            <w:vMerge/>
            <w:tcBorders>
              <w:bottom w:val="nil"/>
            </w:tcBorders>
            <w:vAlign w:val="center"/>
          </w:tcPr>
          <w:p w:rsidR="00D26D57" w:rsidRPr="00B00796" w:rsidRDefault="00D26D57" w:rsidP="00D26D57">
            <w:pPr>
              <w:jc w:val="center"/>
              <w:rPr>
                <w:rFonts w:ascii="Arial" w:hAnsi="Arial" w:cs="Arial"/>
                <w:b/>
                <w:sz w:val="16"/>
                <w:szCs w:val="16"/>
              </w:rPr>
            </w:pPr>
          </w:p>
        </w:tc>
        <w:tc>
          <w:tcPr>
            <w:tcW w:w="1413" w:type="dxa"/>
            <w:tcBorders>
              <w:bottom w:val="nil"/>
            </w:tcBorders>
            <w:vAlign w:val="center"/>
          </w:tcPr>
          <w:p w:rsidR="00D26D57" w:rsidRPr="00B00796" w:rsidRDefault="00D26D57" w:rsidP="00D26D57">
            <w:pPr>
              <w:jc w:val="center"/>
              <w:rPr>
                <w:rFonts w:ascii="Arial" w:hAnsi="Arial" w:cs="Arial"/>
                <w:b/>
                <w:sz w:val="16"/>
                <w:szCs w:val="16"/>
              </w:rPr>
            </w:pPr>
            <w:r w:rsidRPr="00B00796">
              <w:rPr>
                <w:rFonts w:ascii="Arial" w:hAnsi="Arial" w:cs="Arial"/>
                <w:b/>
                <w:sz w:val="16"/>
                <w:szCs w:val="16"/>
              </w:rPr>
              <w:t>облас</w:t>
            </w:r>
            <w:r w:rsidRPr="00B00796">
              <w:rPr>
                <w:rFonts w:ascii="Arial" w:hAnsi="Arial" w:cs="Arial"/>
                <w:b/>
                <w:sz w:val="16"/>
                <w:szCs w:val="16"/>
              </w:rPr>
              <w:t>т</w:t>
            </w:r>
            <w:r w:rsidRPr="00B00796">
              <w:rPr>
                <w:rFonts w:ascii="Arial" w:hAnsi="Arial" w:cs="Arial"/>
                <w:b/>
                <w:sz w:val="16"/>
                <w:szCs w:val="16"/>
              </w:rPr>
              <w:t>ной</w:t>
            </w:r>
            <w:r w:rsidRPr="00B00796">
              <w:rPr>
                <w:rFonts w:ascii="Arial" w:hAnsi="Arial" w:cs="Arial"/>
                <w:b/>
                <w:sz w:val="16"/>
                <w:szCs w:val="16"/>
              </w:rPr>
              <w:br/>
              <w:t>бюджет</w:t>
            </w:r>
          </w:p>
        </w:tc>
        <w:tc>
          <w:tcPr>
            <w:tcW w:w="1903" w:type="dxa"/>
            <w:tcBorders>
              <w:bottom w:val="nil"/>
            </w:tcBorders>
            <w:vAlign w:val="center"/>
          </w:tcPr>
          <w:p w:rsidR="00D26D57" w:rsidRPr="00B00796" w:rsidRDefault="00D26D57" w:rsidP="00D26D57">
            <w:pPr>
              <w:jc w:val="center"/>
              <w:rPr>
                <w:rFonts w:ascii="Arial" w:hAnsi="Arial" w:cs="Arial"/>
                <w:b/>
                <w:sz w:val="16"/>
                <w:szCs w:val="16"/>
              </w:rPr>
            </w:pPr>
            <w:r w:rsidRPr="00B00796">
              <w:rPr>
                <w:rFonts w:ascii="Arial" w:hAnsi="Arial" w:cs="Arial"/>
                <w:b/>
                <w:sz w:val="16"/>
                <w:szCs w:val="16"/>
              </w:rPr>
              <w:t>федерал</w:t>
            </w:r>
            <w:r w:rsidRPr="00B00796">
              <w:rPr>
                <w:rFonts w:ascii="Arial" w:hAnsi="Arial" w:cs="Arial"/>
                <w:b/>
                <w:sz w:val="16"/>
                <w:szCs w:val="16"/>
              </w:rPr>
              <w:t>ь</w:t>
            </w:r>
            <w:r w:rsidRPr="00B00796">
              <w:rPr>
                <w:rFonts w:ascii="Arial" w:hAnsi="Arial" w:cs="Arial"/>
                <w:b/>
                <w:sz w:val="16"/>
                <w:szCs w:val="16"/>
              </w:rPr>
              <w:t>ный</w:t>
            </w:r>
            <w:r w:rsidRPr="00B00796">
              <w:rPr>
                <w:rFonts w:ascii="Arial" w:hAnsi="Arial" w:cs="Arial"/>
                <w:b/>
                <w:sz w:val="16"/>
                <w:szCs w:val="16"/>
              </w:rPr>
              <w:br/>
              <w:t>бюджет</w:t>
            </w:r>
          </w:p>
        </w:tc>
        <w:tc>
          <w:tcPr>
            <w:tcW w:w="2299" w:type="dxa"/>
            <w:tcBorders>
              <w:bottom w:val="nil"/>
            </w:tcBorders>
            <w:vAlign w:val="center"/>
          </w:tcPr>
          <w:p w:rsidR="00D26D57" w:rsidRPr="00B00796" w:rsidRDefault="00D26D57" w:rsidP="00D26D57">
            <w:pPr>
              <w:jc w:val="center"/>
              <w:rPr>
                <w:rFonts w:ascii="Arial" w:hAnsi="Arial" w:cs="Arial"/>
                <w:b/>
                <w:sz w:val="16"/>
                <w:szCs w:val="16"/>
              </w:rPr>
            </w:pPr>
            <w:r w:rsidRPr="00B00796">
              <w:rPr>
                <w:rFonts w:ascii="Arial" w:hAnsi="Arial" w:cs="Arial"/>
                <w:b/>
                <w:sz w:val="16"/>
                <w:szCs w:val="16"/>
              </w:rPr>
              <w:t>местные</w:t>
            </w:r>
            <w:r w:rsidRPr="00B00796">
              <w:rPr>
                <w:rFonts w:ascii="Arial" w:hAnsi="Arial" w:cs="Arial"/>
                <w:b/>
                <w:sz w:val="16"/>
                <w:szCs w:val="16"/>
              </w:rPr>
              <w:br/>
              <w:t>бюджеты</w:t>
            </w:r>
          </w:p>
        </w:tc>
        <w:tc>
          <w:tcPr>
            <w:tcW w:w="2355" w:type="dxa"/>
            <w:tcBorders>
              <w:bottom w:val="nil"/>
            </w:tcBorders>
            <w:vAlign w:val="center"/>
          </w:tcPr>
          <w:p w:rsidR="00D26D57" w:rsidRPr="00B00796" w:rsidRDefault="00D26D57" w:rsidP="00D26D57">
            <w:pPr>
              <w:jc w:val="center"/>
              <w:rPr>
                <w:rFonts w:ascii="Arial" w:hAnsi="Arial" w:cs="Arial"/>
                <w:b/>
                <w:sz w:val="16"/>
                <w:szCs w:val="16"/>
              </w:rPr>
            </w:pPr>
            <w:r w:rsidRPr="00B00796">
              <w:rPr>
                <w:rFonts w:ascii="Arial" w:hAnsi="Arial" w:cs="Arial"/>
                <w:b/>
                <w:sz w:val="16"/>
                <w:szCs w:val="16"/>
              </w:rPr>
              <w:t>внебю</w:t>
            </w:r>
            <w:r w:rsidRPr="00B00796">
              <w:rPr>
                <w:rFonts w:ascii="Arial" w:hAnsi="Arial" w:cs="Arial"/>
                <w:b/>
                <w:sz w:val="16"/>
                <w:szCs w:val="16"/>
              </w:rPr>
              <w:t>д</w:t>
            </w:r>
            <w:r w:rsidRPr="00B00796">
              <w:rPr>
                <w:rFonts w:ascii="Arial" w:hAnsi="Arial" w:cs="Arial"/>
                <w:b/>
                <w:sz w:val="16"/>
                <w:szCs w:val="16"/>
              </w:rPr>
              <w:t>жетные</w:t>
            </w:r>
            <w:r w:rsidRPr="00B00796">
              <w:rPr>
                <w:rFonts w:ascii="Arial" w:hAnsi="Arial" w:cs="Arial"/>
                <w:b/>
                <w:sz w:val="16"/>
                <w:szCs w:val="16"/>
              </w:rPr>
              <w:br/>
              <w:t>средства</w:t>
            </w:r>
          </w:p>
        </w:tc>
        <w:tc>
          <w:tcPr>
            <w:tcW w:w="1961" w:type="dxa"/>
            <w:tcBorders>
              <w:bottom w:val="nil"/>
            </w:tcBorders>
            <w:vAlign w:val="center"/>
          </w:tcPr>
          <w:p w:rsidR="00D26D57" w:rsidRPr="00B00796" w:rsidRDefault="00D26D57" w:rsidP="00D26D57">
            <w:pPr>
              <w:jc w:val="center"/>
              <w:rPr>
                <w:rFonts w:ascii="Arial" w:hAnsi="Arial" w:cs="Arial"/>
                <w:b/>
                <w:sz w:val="16"/>
                <w:szCs w:val="16"/>
              </w:rPr>
            </w:pPr>
            <w:r w:rsidRPr="00B00796">
              <w:rPr>
                <w:rFonts w:ascii="Arial" w:hAnsi="Arial" w:cs="Arial"/>
                <w:b/>
                <w:sz w:val="16"/>
                <w:szCs w:val="16"/>
              </w:rPr>
              <w:t>всего</w:t>
            </w:r>
          </w:p>
        </w:tc>
      </w:tr>
      <w:tr w:rsidR="00D26D57" w:rsidRPr="00B00796" w:rsidTr="00D26D57">
        <w:trPr>
          <w:trHeight w:val="20"/>
          <w:tblHeader/>
        </w:trPr>
        <w:tc>
          <w:tcPr>
            <w:tcW w:w="890"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1</w:t>
            </w:r>
          </w:p>
        </w:tc>
        <w:tc>
          <w:tcPr>
            <w:tcW w:w="1413"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w:t>
            </w:r>
          </w:p>
        </w:tc>
        <w:tc>
          <w:tcPr>
            <w:tcW w:w="1903"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3</w:t>
            </w:r>
          </w:p>
        </w:tc>
        <w:tc>
          <w:tcPr>
            <w:tcW w:w="2299"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4</w:t>
            </w:r>
          </w:p>
        </w:tc>
        <w:tc>
          <w:tcPr>
            <w:tcW w:w="2355"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5</w:t>
            </w:r>
          </w:p>
        </w:tc>
        <w:tc>
          <w:tcPr>
            <w:tcW w:w="1961"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6</w:t>
            </w:r>
          </w:p>
        </w:tc>
      </w:tr>
      <w:tr w:rsidR="00D26D57" w:rsidRPr="00B00796" w:rsidTr="00D26D57">
        <w:trPr>
          <w:trHeight w:val="20"/>
        </w:trPr>
        <w:tc>
          <w:tcPr>
            <w:tcW w:w="890"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2014</w:t>
            </w:r>
          </w:p>
        </w:tc>
        <w:tc>
          <w:tcPr>
            <w:tcW w:w="1413"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1903"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2299"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7103,1</w:t>
            </w:r>
          </w:p>
        </w:tc>
        <w:tc>
          <w:tcPr>
            <w:tcW w:w="2355"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1961"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7103,1</w:t>
            </w:r>
          </w:p>
        </w:tc>
      </w:tr>
      <w:tr w:rsidR="00D26D57" w:rsidRPr="00B00796" w:rsidTr="00D26D57">
        <w:trPr>
          <w:trHeight w:val="20"/>
        </w:trPr>
        <w:tc>
          <w:tcPr>
            <w:tcW w:w="890"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2015</w:t>
            </w:r>
          </w:p>
        </w:tc>
        <w:tc>
          <w:tcPr>
            <w:tcW w:w="1413"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207,511</w:t>
            </w:r>
          </w:p>
        </w:tc>
        <w:tc>
          <w:tcPr>
            <w:tcW w:w="1903"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2299"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6789,2</w:t>
            </w:r>
          </w:p>
        </w:tc>
        <w:tc>
          <w:tcPr>
            <w:tcW w:w="2355"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1961"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6996,711</w:t>
            </w:r>
          </w:p>
        </w:tc>
      </w:tr>
      <w:tr w:rsidR="00D26D57" w:rsidRPr="00B00796" w:rsidTr="00D26D57">
        <w:trPr>
          <w:trHeight w:val="20"/>
        </w:trPr>
        <w:tc>
          <w:tcPr>
            <w:tcW w:w="890"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2016</w:t>
            </w:r>
          </w:p>
        </w:tc>
        <w:tc>
          <w:tcPr>
            <w:tcW w:w="1413"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384,7</w:t>
            </w:r>
          </w:p>
        </w:tc>
        <w:tc>
          <w:tcPr>
            <w:tcW w:w="1903"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2299"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6828,47185</w:t>
            </w:r>
          </w:p>
        </w:tc>
        <w:tc>
          <w:tcPr>
            <w:tcW w:w="2355"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1961"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7213,17185</w:t>
            </w:r>
          </w:p>
        </w:tc>
      </w:tr>
      <w:tr w:rsidR="00D26D57" w:rsidRPr="00B00796" w:rsidTr="00D26D57">
        <w:trPr>
          <w:trHeight w:val="20"/>
        </w:trPr>
        <w:tc>
          <w:tcPr>
            <w:tcW w:w="890"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2017</w:t>
            </w:r>
          </w:p>
        </w:tc>
        <w:tc>
          <w:tcPr>
            <w:tcW w:w="1413"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553,73683</w:t>
            </w:r>
          </w:p>
        </w:tc>
        <w:tc>
          <w:tcPr>
            <w:tcW w:w="1903"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2299"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6850,8</w:t>
            </w:r>
          </w:p>
        </w:tc>
        <w:tc>
          <w:tcPr>
            <w:tcW w:w="2355"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1961"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7404,53683</w:t>
            </w:r>
          </w:p>
        </w:tc>
      </w:tr>
      <w:tr w:rsidR="00D26D57" w:rsidRPr="00B00796" w:rsidTr="00D26D57">
        <w:trPr>
          <w:trHeight w:val="20"/>
        </w:trPr>
        <w:tc>
          <w:tcPr>
            <w:tcW w:w="890"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2018</w:t>
            </w:r>
          </w:p>
        </w:tc>
        <w:tc>
          <w:tcPr>
            <w:tcW w:w="1413"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733,61532</w:t>
            </w:r>
          </w:p>
        </w:tc>
        <w:tc>
          <w:tcPr>
            <w:tcW w:w="1903"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2299"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7254,61242</w:t>
            </w:r>
          </w:p>
        </w:tc>
        <w:tc>
          <w:tcPr>
            <w:tcW w:w="2355"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1961"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7988,22774</w:t>
            </w:r>
          </w:p>
        </w:tc>
      </w:tr>
      <w:tr w:rsidR="00D26D57" w:rsidRPr="00B00796" w:rsidTr="00D26D57">
        <w:trPr>
          <w:trHeight w:val="20"/>
        </w:trPr>
        <w:tc>
          <w:tcPr>
            <w:tcW w:w="890"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2019</w:t>
            </w:r>
          </w:p>
        </w:tc>
        <w:tc>
          <w:tcPr>
            <w:tcW w:w="1413"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539,2</w:t>
            </w:r>
          </w:p>
        </w:tc>
        <w:tc>
          <w:tcPr>
            <w:tcW w:w="1903"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2299"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7432,13187</w:t>
            </w:r>
          </w:p>
        </w:tc>
        <w:tc>
          <w:tcPr>
            <w:tcW w:w="2355"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1961"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7971,33187</w:t>
            </w:r>
          </w:p>
        </w:tc>
      </w:tr>
      <w:tr w:rsidR="00D26D57" w:rsidRPr="00B00796" w:rsidTr="00D26D57">
        <w:trPr>
          <w:trHeight w:val="20"/>
        </w:trPr>
        <w:tc>
          <w:tcPr>
            <w:tcW w:w="890"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2020</w:t>
            </w:r>
          </w:p>
        </w:tc>
        <w:tc>
          <w:tcPr>
            <w:tcW w:w="1413"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0,0</w:t>
            </w:r>
          </w:p>
        </w:tc>
        <w:tc>
          <w:tcPr>
            <w:tcW w:w="1903"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2299"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7319,27</w:t>
            </w:r>
          </w:p>
        </w:tc>
        <w:tc>
          <w:tcPr>
            <w:tcW w:w="2355"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1961"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7319,27</w:t>
            </w:r>
          </w:p>
        </w:tc>
      </w:tr>
      <w:tr w:rsidR="00D26D57" w:rsidRPr="00B00796" w:rsidTr="00D26D57">
        <w:trPr>
          <w:trHeight w:val="20"/>
        </w:trPr>
        <w:tc>
          <w:tcPr>
            <w:tcW w:w="890"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2021</w:t>
            </w:r>
          </w:p>
        </w:tc>
        <w:tc>
          <w:tcPr>
            <w:tcW w:w="1413"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0,0</w:t>
            </w:r>
          </w:p>
        </w:tc>
        <w:tc>
          <w:tcPr>
            <w:tcW w:w="1903"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2299"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7319,27</w:t>
            </w:r>
          </w:p>
        </w:tc>
        <w:tc>
          <w:tcPr>
            <w:tcW w:w="2355"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1961"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7319,27</w:t>
            </w:r>
          </w:p>
        </w:tc>
      </w:tr>
      <w:tr w:rsidR="00D26D57" w:rsidRPr="00B00796" w:rsidTr="00D26D57">
        <w:trPr>
          <w:trHeight w:val="20"/>
        </w:trPr>
        <w:tc>
          <w:tcPr>
            <w:tcW w:w="890" w:type="dxa"/>
            <w:vAlign w:val="center"/>
          </w:tcPr>
          <w:p w:rsidR="00D26D57" w:rsidRPr="00B00796" w:rsidRDefault="00D26D57" w:rsidP="00D26D57">
            <w:pPr>
              <w:ind w:left="-113" w:right="-113"/>
              <w:jc w:val="center"/>
              <w:rPr>
                <w:rFonts w:ascii="Arial" w:hAnsi="Arial" w:cs="Arial"/>
                <w:sz w:val="16"/>
                <w:szCs w:val="16"/>
              </w:rPr>
            </w:pPr>
            <w:r w:rsidRPr="00B00796">
              <w:rPr>
                <w:rFonts w:ascii="Arial" w:hAnsi="Arial" w:cs="Arial"/>
                <w:sz w:val="16"/>
                <w:szCs w:val="16"/>
              </w:rPr>
              <w:t>ВС</w:t>
            </w:r>
            <w:r w:rsidRPr="00B00796">
              <w:rPr>
                <w:rFonts w:ascii="Arial" w:hAnsi="Arial" w:cs="Arial"/>
                <w:sz w:val="16"/>
                <w:szCs w:val="16"/>
              </w:rPr>
              <w:t>Е</w:t>
            </w:r>
            <w:r w:rsidRPr="00B00796">
              <w:rPr>
                <w:rFonts w:ascii="Arial" w:hAnsi="Arial" w:cs="Arial"/>
                <w:sz w:val="16"/>
                <w:szCs w:val="16"/>
              </w:rPr>
              <w:t>ГО</w:t>
            </w:r>
          </w:p>
        </w:tc>
        <w:tc>
          <w:tcPr>
            <w:tcW w:w="1413"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2418,76315</w:t>
            </w:r>
          </w:p>
        </w:tc>
        <w:tc>
          <w:tcPr>
            <w:tcW w:w="1903"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2299"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56896,85614</w:t>
            </w:r>
          </w:p>
        </w:tc>
        <w:tc>
          <w:tcPr>
            <w:tcW w:w="2355"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1961"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59315,61929</w:t>
            </w:r>
          </w:p>
        </w:tc>
      </w:tr>
    </w:tbl>
    <w:p w:rsidR="00D26D57" w:rsidRPr="00B00796" w:rsidRDefault="00D26D57" w:rsidP="00D26D57">
      <w:pPr>
        <w:ind w:firstLine="709"/>
        <w:jc w:val="right"/>
        <w:rPr>
          <w:rFonts w:ascii="Arial" w:hAnsi="Arial" w:cs="Arial"/>
          <w:sz w:val="16"/>
          <w:szCs w:val="16"/>
        </w:rPr>
      </w:pPr>
      <w:r w:rsidRPr="00B00796">
        <w:rPr>
          <w:rFonts w:ascii="Arial" w:hAnsi="Arial" w:cs="Arial"/>
          <w:sz w:val="16"/>
          <w:szCs w:val="16"/>
        </w:rPr>
        <w:t>»;</w:t>
      </w:r>
    </w:p>
    <w:p w:rsidR="00D26D57" w:rsidRPr="00B00796" w:rsidRDefault="00D26D57" w:rsidP="00D26D57">
      <w:pPr>
        <w:ind w:firstLine="142"/>
        <w:jc w:val="both"/>
        <w:rPr>
          <w:rFonts w:ascii="Arial" w:hAnsi="Arial" w:cs="Arial"/>
          <w:sz w:val="16"/>
          <w:szCs w:val="16"/>
        </w:rPr>
      </w:pPr>
      <w:r w:rsidRPr="00B00796">
        <w:rPr>
          <w:rFonts w:ascii="Arial" w:hAnsi="Arial" w:cs="Arial"/>
          <w:sz w:val="16"/>
          <w:szCs w:val="16"/>
        </w:rPr>
        <w:t>1.5. Изложить мероприятия подпрограммы «Развитие дополнительного образования в Валдайском муниципальном районе» в прилагаемой реда</w:t>
      </w:r>
      <w:r w:rsidRPr="00B00796">
        <w:rPr>
          <w:rFonts w:ascii="Arial" w:hAnsi="Arial" w:cs="Arial"/>
          <w:sz w:val="16"/>
          <w:szCs w:val="16"/>
        </w:rPr>
        <w:t>к</w:t>
      </w:r>
      <w:r w:rsidRPr="00B00796">
        <w:rPr>
          <w:rFonts w:ascii="Arial" w:hAnsi="Arial" w:cs="Arial"/>
          <w:sz w:val="16"/>
          <w:szCs w:val="16"/>
        </w:rPr>
        <w:t>ции (прилож</w:t>
      </w:r>
      <w:r w:rsidRPr="00B00796">
        <w:rPr>
          <w:rFonts w:ascii="Arial" w:hAnsi="Arial" w:cs="Arial"/>
          <w:sz w:val="16"/>
          <w:szCs w:val="16"/>
        </w:rPr>
        <w:t>е</w:t>
      </w:r>
      <w:r w:rsidRPr="00B00796">
        <w:rPr>
          <w:rFonts w:ascii="Arial" w:hAnsi="Arial" w:cs="Arial"/>
          <w:sz w:val="16"/>
          <w:szCs w:val="16"/>
        </w:rPr>
        <w:t xml:space="preserve">ние 2); </w:t>
      </w:r>
    </w:p>
    <w:p w:rsidR="00D26D57" w:rsidRPr="00B00796" w:rsidRDefault="00D26D57" w:rsidP="00D26D57">
      <w:pPr>
        <w:ind w:firstLine="142"/>
        <w:jc w:val="both"/>
        <w:rPr>
          <w:rFonts w:ascii="Arial" w:hAnsi="Arial" w:cs="Arial"/>
          <w:color w:val="000000"/>
          <w:sz w:val="16"/>
          <w:szCs w:val="16"/>
        </w:rPr>
      </w:pPr>
      <w:r w:rsidRPr="00B00796">
        <w:rPr>
          <w:rFonts w:ascii="Arial" w:hAnsi="Arial" w:cs="Arial"/>
          <w:color w:val="000000"/>
          <w:sz w:val="16"/>
          <w:szCs w:val="16"/>
        </w:rPr>
        <w:t>1.6. Изложить строку 5.3 пункта 2 паспорта подпрограммы «Вовлечение молодежи Валдайского муниципального района в социальную практику» в р</w:t>
      </w:r>
      <w:r w:rsidRPr="00B00796">
        <w:rPr>
          <w:rFonts w:ascii="Arial" w:hAnsi="Arial" w:cs="Arial"/>
          <w:color w:val="000000"/>
          <w:sz w:val="16"/>
          <w:szCs w:val="16"/>
        </w:rPr>
        <w:t>е</w:t>
      </w:r>
      <w:r w:rsidRPr="00B00796">
        <w:rPr>
          <w:rFonts w:ascii="Arial" w:hAnsi="Arial" w:cs="Arial"/>
          <w:color w:val="000000"/>
          <w:sz w:val="16"/>
          <w:szCs w:val="16"/>
        </w:rPr>
        <w:t>дакции:</w:t>
      </w:r>
    </w:p>
    <w:tbl>
      <w:tblPr>
        <w:tblW w:w="11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4686"/>
        <w:gridCol w:w="796"/>
        <w:gridCol w:w="777"/>
        <w:gridCol w:w="798"/>
        <w:gridCol w:w="788"/>
        <w:gridCol w:w="762"/>
        <w:gridCol w:w="781"/>
        <w:gridCol w:w="775"/>
        <w:gridCol w:w="775"/>
      </w:tblGrid>
      <w:tr w:rsidR="00D26D57" w:rsidRPr="00B00796" w:rsidTr="00D26D57">
        <w:trPr>
          <w:trHeight w:val="20"/>
        </w:trPr>
        <w:tc>
          <w:tcPr>
            <w:tcW w:w="685" w:type="dxa"/>
            <w:vMerge w:val="restart"/>
            <w:tcBorders>
              <w:bottom w:val="nil"/>
            </w:tcBorders>
            <w:vAlign w:val="center"/>
          </w:tcPr>
          <w:p w:rsidR="00D26D57" w:rsidRPr="00B00796" w:rsidRDefault="00D26D57" w:rsidP="00D26D57">
            <w:pPr>
              <w:jc w:val="center"/>
              <w:rPr>
                <w:rFonts w:ascii="Arial" w:hAnsi="Arial" w:cs="Arial"/>
                <w:b/>
                <w:sz w:val="16"/>
                <w:szCs w:val="16"/>
              </w:rPr>
            </w:pPr>
            <w:r w:rsidRPr="00B00796">
              <w:rPr>
                <w:rFonts w:ascii="Arial" w:hAnsi="Arial" w:cs="Arial"/>
                <w:b/>
                <w:sz w:val="16"/>
                <w:szCs w:val="16"/>
              </w:rPr>
              <w:t>№</w:t>
            </w:r>
            <w:r w:rsidRPr="00B00796">
              <w:rPr>
                <w:rFonts w:ascii="Arial" w:hAnsi="Arial" w:cs="Arial"/>
                <w:b/>
                <w:sz w:val="16"/>
                <w:szCs w:val="16"/>
              </w:rPr>
              <w:br/>
              <w:t>п/п</w:t>
            </w:r>
          </w:p>
        </w:tc>
        <w:tc>
          <w:tcPr>
            <w:tcW w:w="4686" w:type="dxa"/>
            <w:vMerge w:val="restart"/>
            <w:vAlign w:val="center"/>
          </w:tcPr>
          <w:p w:rsidR="00D26D57" w:rsidRPr="00B00796" w:rsidRDefault="00D26D57" w:rsidP="00D26D57">
            <w:pPr>
              <w:jc w:val="center"/>
              <w:rPr>
                <w:rFonts w:ascii="Arial" w:hAnsi="Arial" w:cs="Arial"/>
                <w:b/>
                <w:sz w:val="16"/>
                <w:szCs w:val="16"/>
              </w:rPr>
            </w:pPr>
            <w:r w:rsidRPr="00B00796">
              <w:rPr>
                <w:rFonts w:ascii="Arial" w:hAnsi="Arial" w:cs="Arial"/>
                <w:b/>
                <w:sz w:val="16"/>
                <w:szCs w:val="16"/>
              </w:rPr>
              <w:t xml:space="preserve">Задачи подпрограммы, </w:t>
            </w:r>
            <w:r w:rsidRPr="00B00796">
              <w:rPr>
                <w:rFonts w:ascii="Arial" w:hAnsi="Arial" w:cs="Arial"/>
                <w:b/>
                <w:spacing w:val="-6"/>
                <w:sz w:val="16"/>
                <w:szCs w:val="16"/>
              </w:rPr>
              <w:t>наименование и единица</w:t>
            </w:r>
            <w:r w:rsidRPr="00B00796">
              <w:rPr>
                <w:rFonts w:ascii="Arial" w:hAnsi="Arial" w:cs="Arial"/>
                <w:b/>
                <w:sz w:val="16"/>
                <w:szCs w:val="16"/>
              </w:rPr>
              <w:t xml:space="preserve"> изм</w:t>
            </w:r>
            <w:r w:rsidRPr="00B00796">
              <w:rPr>
                <w:rFonts w:ascii="Arial" w:hAnsi="Arial" w:cs="Arial"/>
                <w:b/>
                <w:sz w:val="16"/>
                <w:szCs w:val="16"/>
              </w:rPr>
              <w:t>е</w:t>
            </w:r>
            <w:r w:rsidRPr="00B00796">
              <w:rPr>
                <w:rFonts w:ascii="Arial" w:hAnsi="Arial" w:cs="Arial"/>
                <w:b/>
                <w:sz w:val="16"/>
                <w:szCs w:val="16"/>
              </w:rPr>
              <w:t>рения цел</w:t>
            </w:r>
            <w:r w:rsidRPr="00B00796">
              <w:rPr>
                <w:rFonts w:ascii="Arial" w:hAnsi="Arial" w:cs="Arial"/>
                <w:b/>
                <w:sz w:val="16"/>
                <w:szCs w:val="16"/>
              </w:rPr>
              <w:t>е</w:t>
            </w:r>
            <w:r w:rsidRPr="00B00796">
              <w:rPr>
                <w:rFonts w:ascii="Arial" w:hAnsi="Arial" w:cs="Arial"/>
                <w:b/>
                <w:sz w:val="16"/>
                <w:szCs w:val="16"/>
              </w:rPr>
              <w:t xml:space="preserve">вого </w:t>
            </w:r>
            <w:r w:rsidRPr="00B00796">
              <w:rPr>
                <w:rFonts w:ascii="Arial" w:hAnsi="Arial" w:cs="Arial"/>
                <w:b/>
                <w:sz w:val="16"/>
                <w:szCs w:val="16"/>
              </w:rPr>
              <w:br/>
              <w:t>показателя</w:t>
            </w:r>
          </w:p>
        </w:tc>
        <w:tc>
          <w:tcPr>
            <w:tcW w:w="6252" w:type="dxa"/>
            <w:gridSpan w:val="8"/>
            <w:vAlign w:val="center"/>
          </w:tcPr>
          <w:p w:rsidR="00D26D57" w:rsidRPr="00B00796" w:rsidRDefault="00D26D57" w:rsidP="00D26D57">
            <w:pPr>
              <w:jc w:val="center"/>
              <w:rPr>
                <w:rFonts w:ascii="Arial" w:hAnsi="Arial" w:cs="Arial"/>
                <w:b/>
                <w:sz w:val="16"/>
                <w:szCs w:val="16"/>
              </w:rPr>
            </w:pPr>
            <w:r w:rsidRPr="00B00796">
              <w:rPr>
                <w:rFonts w:ascii="Arial" w:hAnsi="Arial" w:cs="Arial"/>
                <w:b/>
                <w:sz w:val="16"/>
                <w:szCs w:val="16"/>
              </w:rPr>
              <w:t>Значение целевого показателя по годам</w:t>
            </w:r>
          </w:p>
        </w:tc>
      </w:tr>
      <w:tr w:rsidR="00D26D57" w:rsidRPr="00B00796" w:rsidTr="00D26D57">
        <w:trPr>
          <w:trHeight w:val="20"/>
        </w:trPr>
        <w:tc>
          <w:tcPr>
            <w:tcW w:w="685" w:type="dxa"/>
            <w:vMerge/>
            <w:vAlign w:val="center"/>
          </w:tcPr>
          <w:p w:rsidR="00D26D57" w:rsidRPr="00B00796" w:rsidRDefault="00D26D57" w:rsidP="00D26D57">
            <w:pPr>
              <w:jc w:val="center"/>
              <w:rPr>
                <w:rFonts w:ascii="Arial" w:hAnsi="Arial" w:cs="Arial"/>
                <w:b/>
                <w:sz w:val="16"/>
                <w:szCs w:val="16"/>
              </w:rPr>
            </w:pPr>
          </w:p>
        </w:tc>
        <w:tc>
          <w:tcPr>
            <w:tcW w:w="4686" w:type="dxa"/>
            <w:vMerge/>
            <w:vAlign w:val="center"/>
          </w:tcPr>
          <w:p w:rsidR="00D26D57" w:rsidRPr="00B00796" w:rsidRDefault="00D26D57" w:rsidP="00D26D57">
            <w:pPr>
              <w:jc w:val="center"/>
              <w:rPr>
                <w:rFonts w:ascii="Arial" w:hAnsi="Arial" w:cs="Arial"/>
                <w:b/>
                <w:sz w:val="16"/>
                <w:szCs w:val="16"/>
              </w:rPr>
            </w:pPr>
          </w:p>
        </w:tc>
        <w:tc>
          <w:tcPr>
            <w:tcW w:w="796" w:type="dxa"/>
            <w:vAlign w:val="center"/>
          </w:tcPr>
          <w:p w:rsidR="00D26D57" w:rsidRPr="00B00796" w:rsidRDefault="00D26D57" w:rsidP="00D26D57">
            <w:pPr>
              <w:jc w:val="center"/>
              <w:rPr>
                <w:rFonts w:ascii="Arial" w:hAnsi="Arial" w:cs="Arial"/>
                <w:b/>
                <w:sz w:val="16"/>
                <w:szCs w:val="16"/>
              </w:rPr>
            </w:pPr>
            <w:r w:rsidRPr="00B00796">
              <w:rPr>
                <w:rFonts w:ascii="Arial" w:hAnsi="Arial" w:cs="Arial"/>
                <w:b/>
                <w:sz w:val="16"/>
                <w:szCs w:val="16"/>
              </w:rPr>
              <w:t>2014</w:t>
            </w:r>
          </w:p>
        </w:tc>
        <w:tc>
          <w:tcPr>
            <w:tcW w:w="777" w:type="dxa"/>
            <w:vAlign w:val="center"/>
          </w:tcPr>
          <w:p w:rsidR="00D26D57" w:rsidRPr="00B00796" w:rsidRDefault="00D26D57" w:rsidP="00D26D57">
            <w:pPr>
              <w:jc w:val="center"/>
              <w:rPr>
                <w:rFonts w:ascii="Arial" w:hAnsi="Arial" w:cs="Arial"/>
                <w:b/>
                <w:sz w:val="16"/>
                <w:szCs w:val="16"/>
              </w:rPr>
            </w:pPr>
            <w:r w:rsidRPr="00B00796">
              <w:rPr>
                <w:rFonts w:ascii="Arial" w:hAnsi="Arial" w:cs="Arial"/>
                <w:b/>
                <w:sz w:val="16"/>
                <w:szCs w:val="16"/>
              </w:rPr>
              <w:t>2015</w:t>
            </w:r>
          </w:p>
        </w:tc>
        <w:tc>
          <w:tcPr>
            <w:tcW w:w="798" w:type="dxa"/>
            <w:vAlign w:val="center"/>
          </w:tcPr>
          <w:p w:rsidR="00D26D57" w:rsidRPr="00B00796" w:rsidRDefault="00D26D57" w:rsidP="00D26D57">
            <w:pPr>
              <w:jc w:val="center"/>
              <w:rPr>
                <w:rFonts w:ascii="Arial" w:hAnsi="Arial" w:cs="Arial"/>
                <w:b/>
                <w:sz w:val="16"/>
                <w:szCs w:val="16"/>
              </w:rPr>
            </w:pPr>
            <w:r w:rsidRPr="00B00796">
              <w:rPr>
                <w:rFonts w:ascii="Arial" w:hAnsi="Arial" w:cs="Arial"/>
                <w:b/>
                <w:sz w:val="16"/>
                <w:szCs w:val="16"/>
              </w:rPr>
              <w:t>2016</w:t>
            </w:r>
          </w:p>
        </w:tc>
        <w:tc>
          <w:tcPr>
            <w:tcW w:w="788" w:type="dxa"/>
            <w:vAlign w:val="center"/>
          </w:tcPr>
          <w:p w:rsidR="00D26D57" w:rsidRPr="00B00796" w:rsidRDefault="00D26D57" w:rsidP="00D26D57">
            <w:pPr>
              <w:jc w:val="center"/>
              <w:rPr>
                <w:rFonts w:ascii="Arial" w:hAnsi="Arial" w:cs="Arial"/>
                <w:b/>
                <w:sz w:val="16"/>
                <w:szCs w:val="16"/>
              </w:rPr>
            </w:pPr>
            <w:r w:rsidRPr="00B00796">
              <w:rPr>
                <w:rFonts w:ascii="Arial" w:hAnsi="Arial" w:cs="Arial"/>
                <w:b/>
                <w:sz w:val="16"/>
                <w:szCs w:val="16"/>
              </w:rPr>
              <w:t>2017</w:t>
            </w:r>
          </w:p>
        </w:tc>
        <w:tc>
          <w:tcPr>
            <w:tcW w:w="762" w:type="dxa"/>
            <w:vAlign w:val="center"/>
          </w:tcPr>
          <w:p w:rsidR="00D26D57" w:rsidRPr="00B00796" w:rsidRDefault="00D26D57" w:rsidP="00D26D57">
            <w:pPr>
              <w:jc w:val="center"/>
              <w:rPr>
                <w:rFonts w:ascii="Arial" w:hAnsi="Arial" w:cs="Arial"/>
                <w:b/>
                <w:sz w:val="16"/>
                <w:szCs w:val="16"/>
              </w:rPr>
            </w:pPr>
            <w:r w:rsidRPr="00B00796">
              <w:rPr>
                <w:rFonts w:ascii="Arial" w:hAnsi="Arial" w:cs="Arial"/>
                <w:b/>
                <w:sz w:val="16"/>
                <w:szCs w:val="16"/>
              </w:rPr>
              <w:t>2018</w:t>
            </w:r>
          </w:p>
        </w:tc>
        <w:tc>
          <w:tcPr>
            <w:tcW w:w="781" w:type="dxa"/>
            <w:vAlign w:val="center"/>
          </w:tcPr>
          <w:p w:rsidR="00D26D57" w:rsidRPr="00B00796" w:rsidRDefault="00D26D57" w:rsidP="00D26D57">
            <w:pPr>
              <w:jc w:val="center"/>
              <w:rPr>
                <w:rFonts w:ascii="Arial" w:hAnsi="Arial" w:cs="Arial"/>
                <w:b/>
                <w:sz w:val="16"/>
                <w:szCs w:val="16"/>
              </w:rPr>
            </w:pPr>
            <w:r w:rsidRPr="00B00796">
              <w:rPr>
                <w:rFonts w:ascii="Arial" w:hAnsi="Arial" w:cs="Arial"/>
                <w:b/>
                <w:sz w:val="16"/>
                <w:szCs w:val="16"/>
              </w:rPr>
              <w:t>2019</w:t>
            </w:r>
          </w:p>
        </w:tc>
        <w:tc>
          <w:tcPr>
            <w:tcW w:w="775" w:type="dxa"/>
            <w:vAlign w:val="center"/>
          </w:tcPr>
          <w:p w:rsidR="00D26D57" w:rsidRPr="00B00796" w:rsidRDefault="00D26D57" w:rsidP="00D26D57">
            <w:pPr>
              <w:jc w:val="center"/>
              <w:rPr>
                <w:rFonts w:ascii="Arial" w:hAnsi="Arial" w:cs="Arial"/>
                <w:b/>
                <w:sz w:val="16"/>
                <w:szCs w:val="16"/>
              </w:rPr>
            </w:pPr>
            <w:r w:rsidRPr="00B00796">
              <w:rPr>
                <w:rFonts w:ascii="Arial" w:hAnsi="Arial" w:cs="Arial"/>
                <w:b/>
                <w:sz w:val="16"/>
                <w:szCs w:val="16"/>
              </w:rPr>
              <w:t>2020</w:t>
            </w:r>
          </w:p>
        </w:tc>
        <w:tc>
          <w:tcPr>
            <w:tcW w:w="775" w:type="dxa"/>
            <w:vAlign w:val="center"/>
          </w:tcPr>
          <w:p w:rsidR="00D26D57" w:rsidRPr="00B00796" w:rsidRDefault="00D26D57" w:rsidP="00D26D57">
            <w:pPr>
              <w:jc w:val="center"/>
              <w:rPr>
                <w:rFonts w:ascii="Arial" w:hAnsi="Arial" w:cs="Arial"/>
                <w:b/>
                <w:sz w:val="16"/>
                <w:szCs w:val="16"/>
              </w:rPr>
            </w:pPr>
            <w:r w:rsidRPr="00B00796">
              <w:rPr>
                <w:rFonts w:ascii="Arial" w:hAnsi="Arial" w:cs="Arial"/>
                <w:b/>
                <w:sz w:val="16"/>
                <w:szCs w:val="16"/>
              </w:rPr>
              <w:t>2021</w:t>
            </w:r>
          </w:p>
        </w:tc>
      </w:tr>
      <w:tr w:rsidR="00D26D57" w:rsidRPr="00B00796" w:rsidTr="00D26D57">
        <w:trPr>
          <w:trHeight w:val="20"/>
        </w:trPr>
        <w:tc>
          <w:tcPr>
            <w:tcW w:w="685" w:type="dxa"/>
            <w:tcBorders>
              <w:bottom w:val="single" w:sz="4" w:space="0" w:color="auto"/>
            </w:tcBorders>
          </w:tcPr>
          <w:p w:rsidR="00D26D57" w:rsidRPr="00B00796" w:rsidRDefault="00D26D57" w:rsidP="00D26D57">
            <w:pPr>
              <w:jc w:val="center"/>
              <w:rPr>
                <w:rFonts w:ascii="Arial" w:hAnsi="Arial" w:cs="Arial"/>
                <w:sz w:val="16"/>
                <w:szCs w:val="16"/>
              </w:rPr>
            </w:pPr>
            <w:r w:rsidRPr="00B00796">
              <w:rPr>
                <w:rFonts w:ascii="Arial" w:hAnsi="Arial" w:cs="Arial"/>
                <w:sz w:val="16"/>
                <w:szCs w:val="16"/>
              </w:rPr>
              <w:t>«5.3.</w:t>
            </w:r>
          </w:p>
        </w:tc>
        <w:tc>
          <w:tcPr>
            <w:tcW w:w="4686" w:type="dxa"/>
            <w:tcBorders>
              <w:bottom w:val="single" w:sz="4" w:space="0" w:color="auto"/>
            </w:tcBorders>
          </w:tcPr>
          <w:p w:rsidR="00D26D57" w:rsidRPr="00B00796" w:rsidRDefault="00D26D57" w:rsidP="00D26D57">
            <w:pPr>
              <w:widowControl w:val="0"/>
              <w:autoSpaceDE w:val="0"/>
              <w:autoSpaceDN w:val="0"/>
              <w:adjustRightInd w:val="0"/>
              <w:rPr>
                <w:rFonts w:ascii="Arial" w:hAnsi="Arial" w:cs="Arial"/>
                <w:sz w:val="16"/>
                <w:szCs w:val="16"/>
              </w:rPr>
            </w:pPr>
            <w:r w:rsidRPr="00B00796">
              <w:rPr>
                <w:rFonts w:ascii="Arial" w:hAnsi="Arial" w:cs="Arial"/>
                <w:sz w:val="16"/>
                <w:szCs w:val="16"/>
              </w:rPr>
              <w:t>Количество молодежи муниципального района, участву</w:t>
            </w:r>
            <w:r w:rsidRPr="00B00796">
              <w:rPr>
                <w:rFonts w:ascii="Arial" w:hAnsi="Arial" w:cs="Arial"/>
                <w:sz w:val="16"/>
                <w:szCs w:val="16"/>
              </w:rPr>
              <w:t>ю</w:t>
            </w:r>
            <w:r w:rsidRPr="00B00796">
              <w:rPr>
                <w:rFonts w:ascii="Arial" w:hAnsi="Arial" w:cs="Arial"/>
                <w:sz w:val="16"/>
                <w:szCs w:val="16"/>
              </w:rPr>
              <w:t>щей в региональных, межрегиональных, всероссийских, международных молодежных образовательных ф</w:t>
            </w:r>
            <w:r w:rsidRPr="00B00796">
              <w:rPr>
                <w:rFonts w:ascii="Arial" w:hAnsi="Arial" w:cs="Arial"/>
                <w:sz w:val="16"/>
                <w:szCs w:val="16"/>
              </w:rPr>
              <w:t>о</w:t>
            </w:r>
            <w:r w:rsidRPr="00B00796">
              <w:rPr>
                <w:rFonts w:ascii="Arial" w:hAnsi="Arial" w:cs="Arial"/>
                <w:sz w:val="16"/>
                <w:szCs w:val="16"/>
              </w:rPr>
              <w:t xml:space="preserve">румах (чел.) </w:t>
            </w:r>
            <w:hyperlink w:anchor="Par927" w:tooltip="Ссылка на текущий документ" w:history="1">
              <w:r w:rsidRPr="00B00796">
                <w:rPr>
                  <w:rFonts w:ascii="Arial" w:hAnsi="Arial" w:cs="Arial"/>
                  <w:sz w:val="16"/>
                  <w:szCs w:val="16"/>
                </w:rPr>
                <w:t>&lt;**&gt;</w:t>
              </w:r>
            </w:hyperlink>
          </w:p>
        </w:tc>
        <w:tc>
          <w:tcPr>
            <w:tcW w:w="796" w:type="dxa"/>
            <w:tcBorders>
              <w:bottom w:val="single" w:sz="4" w:space="0" w:color="auto"/>
            </w:tcBorders>
          </w:tcPr>
          <w:p w:rsidR="00D26D57" w:rsidRPr="00B00796" w:rsidRDefault="00D26D57" w:rsidP="00D26D57">
            <w:pPr>
              <w:jc w:val="center"/>
              <w:rPr>
                <w:rFonts w:ascii="Arial" w:hAnsi="Arial" w:cs="Arial"/>
                <w:sz w:val="16"/>
                <w:szCs w:val="16"/>
              </w:rPr>
            </w:pPr>
            <w:r w:rsidRPr="00B00796">
              <w:rPr>
                <w:rFonts w:ascii="Arial" w:hAnsi="Arial" w:cs="Arial"/>
                <w:sz w:val="16"/>
                <w:szCs w:val="16"/>
              </w:rPr>
              <w:t>6</w:t>
            </w:r>
          </w:p>
        </w:tc>
        <w:tc>
          <w:tcPr>
            <w:tcW w:w="777" w:type="dxa"/>
            <w:tcBorders>
              <w:bottom w:val="single" w:sz="4" w:space="0" w:color="auto"/>
            </w:tcBorders>
          </w:tcPr>
          <w:p w:rsidR="00D26D57" w:rsidRPr="00B00796" w:rsidRDefault="00D26D57" w:rsidP="00D26D57">
            <w:pPr>
              <w:jc w:val="center"/>
              <w:rPr>
                <w:rFonts w:ascii="Arial" w:hAnsi="Arial" w:cs="Arial"/>
                <w:sz w:val="16"/>
                <w:szCs w:val="16"/>
              </w:rPr>
            </w:pPr>
            <w:r w:rsidRPr="00B00796">
              <w:rPr>
                <w:rFonts w:ascii="Arial" w:hAnsi="Arial" w:cs="Arial"/>
                <w:sz w:val="16"/>
                <w:szCs w:val="16"/>
              </w:rPr>
              <w:t>8</w:t>
            </w:r>
          </w:p>
        </w:tc>
        <w:tc>
          <w:tcPr>
            <w:tcW w:w="798" w:type="dxa"/>
            <w:tcBorders>
              <w:bottom w:val="single" w:sz="4" w:space="0" w:color="auto"/>
            </w:tcBorders>
          </w:tcPr>
          <w:p w:rsidR="00D26D57" w:rsidRPr="00B00796" w:rsidRDefault="00D26D57" w:rsidP="00D26D57">
            <w:pPr>
              <w:jc w:val="center"/>
              <w:rPr>
                <w:rFonts w:ascii="Arial" w:hAnsi="Arial" w:cs="Arial"/>
                <w:sz w:val="16"/>
                <w:szCs w:val="16"/>
              </w:rPr>
            </w:pPr>
            <w:r w:rsidRPr="00B00796">
              <w:rPr>
                <w:rFonts w:ascii="Arial" w:hAnsi="Arial" w:cs="Arial"/>
                <w:sz w:val="16"/>
                <w:szCs w:val="16"/>
              </w:rPr>
              <w:t>10</w:t>
            </w:r>
          </w:p>
        </w:tc>
        <w:tc>
          <w:tcPr>
            <w:tcW w:w="788" w:type="dxa"/>
            <w:tcBorders>
              <w:bottom w:val="single" w:sz="4" w:space="0" w:color="auto"/>
            </w:tcBorders>
          </w:tcPr>
          <w:p w:rsidR="00D26D57" w:rsidRPr="00B00796" w:rsidRDefault="00D26D57" w:rsidP="00D26D57">
            <w:pPr>
              <w:jc w:val="center"/>
              <w:rPr>
                <w:rFonts w:ascii="Arial" w:hAnsi="Arial" w:cs="Arial"/>
                <w:sz w:val="16"/>
                <w:szCs w:val="16"/>
              </w:rPr>
            </w:pPr>
            <w:r w:rsidRPr="00B00796">
              <w:rPr>
                <w:rFonts w:ascii="Arial" w:hAnsi="Arial" w:cs="Arial"/>
                <w:sz w:val="16"/>
                <w:szCs w:val="16"/>
              </w:rPr>
              <w:t>12</w:t>
            </w:r>
          </w:p>
        </w:tc>
        <w:tc>
          <w:tcPr>
            <w:tcW w:w="762" w:type="dxa"/>
            <w:tcBorders>
              <w:bottom w:val="single" w:sz="4" w:space="0" w:color="auto"/>
            </w:tcBorders>
          </w:tcPr>
          <w:p w:rsidR="00D26D57" w:rsidRPr="00B00796" w:rsidRDefault="00D26D57" w:rsidP="00D26D57">
            <w:pPr>
              <w:jc w:val="center"/>
              <w:rPr>
                <w:rFonts w:ascii="Arial" w:hAnsi="Arial" w:cs="Arial"/>
                <w:sz w:val="16"/>
                <w:szCs w:val="16"/>
              </w:rPr>
            </w:pPr>
            <w:r w:rsidRPr="00B00796">
              <w:rPr>
                <w:rFonts w:ascii="Arial" w:hAnsi="Arial" w:cs="Arial"/>
                <w:sz w:val="16"/>
                <w:szCs w:val="16"/>
              </w:rPr>
              <w:t>14</w:t>
            </w:r>
          </w:p>
        </w:tc>
        <w:tc>
          <w:tcPr>
            <w:tcW w:w="781" w:type="dxa"/>
            <w:tcBorders>
              <w:bottom w:val="single" w:sz="4" w:space="0" w:color="auto"/>
            </w:tcBorders>
          </w:tcPr>
          <w:p w:rsidR="00D26D57" w:rsidRPr="00B00796" w:rsidRDefault="00D26D57" w:rsidP="00D26D57">
            <w:pPr>
              <w:jc w:val="center"/>
              <w:rPr>
                <w:rFonts w:ascii="Arial" w:hAnsi="Arial" w:cs="Arial"/>
                <w:sz w:val="16"/>
                <w:szCs w:val="16"/>
              </w:rPr>
            </w:pPr>
            <w:r w:rsidRPr="00B00796">
              <w:rPr>
                <w:rFonts w:ascii="Arial" w:hAnsi="Arial" w:cs="Arial"/>
                <w:sz w:val="16"/>
                <w:szCs w:val="16"/>
              </w:rPr>
              <w:t>16</w:t>
            </w:r>
          </w:p>
        </w:tc>
        <w:tc>
          <w:tcPr>
            <w:tcW w:w="775" w:type="dxa"/>
            <w:tcBorders>
              <w:bottom w:val="single" w:sz="4" w:space="0" w:color="auto"/>
            </w:tcBorders>
          </w:tcPr>
          <w:p w:rsidR="00D26D57" w:rsidRPr="00B00796" w:rsidRDefault="00D26D57" w:rsidP="00D26D57">
            <w:pPr>
              <w:jc w:val="center"/>
              <w:rPr>
                <w:rFonts w:ascii="Arial" w:hAnsi="Arial" w:cs="Arial"/>
                <w:sz w:val="16"/>
                <w:szCs w:val="16"/>
              </w:rPr>
            </w:pPr>
            <w:r w:rsidRPr="00B00796">
              <w:rPr>
                <w:rFonts w:ascii="Arial" w:hAnsi="Arial" w:cs="Arial"/>
                <w:sz w:val="16"/>
                <w:szCs w:val="16"/>
              </w:rPr>
              <w:t>18</w:t>
            </w:r>
          </w:p>
        </w:tc>
        <w:tc>
          <w:tcPr>
            <w:tcW w:w="775" w:type="dxa"/>
            <w:tcBorders>
              <w:bottom w:val="single" w:sz="4" w:space="0" w:color="auto"/>
            </w:tcBorders>
          </w:tcPr>
          <w:p w:rsidR="00D26D57" w:rsidRPr="00B00796" w:rsidRDefault="00D26D57" w:rsidP="00D26D57">
            <w:pPr>
              <w:jc w:val="center"/>
              <w:rPr>
                <w:rFonts w:ascii="Arial" w:hAnsi="Arial" w:cs="Arial"/>
                <w:sz w:val="16"/>
                <w:szCs w:val="16"/>
              </w:rPr>
            </w:pPr>
            <w:r w:rsidRPr="00B00796">
              <w:rPr>
                <w:rFonts w:ascii="Arial" w:hAnsi="Arial" w:cs="Arial"/>
                <w:sz w:val="16"/>
                <w:szCs w:val="16"/>
              </w:rPr>
              <w:t>18</w:t>
            </w:r>
          </w:p>
        </w:tc>
      </w:tr>
    </w:tbl>
    <w:p w:rsidR="00D26D57" w:rsidRPr="00B00796" w:rsidRDefault="00D26D57" w:rsidP="00D26D57">
      <w:pPr>
        <w:jc w:val="right"/>
        <w:rPr>
          <w:rFonts w:ascii="Arial" w:hAnsi="Arial" w:cs="Arial"/>
          <w:sz w:val="16"/>
          <w:szCs w:val="16"/>
        </w:rPr>
      </w:pPr>
      <w:r w:rsidRPr="00B00796">
        <w:rPr>
          <w:rFonts w:ascii="Arial" w:hAnsi="Arial" w:cs="Arial"/>
          <w:sz w:val="16"/>
          <w:szCs w:val="16"/>
        </w:rPr>
        <w:t>»;</w:t>
      </w:r>
    </w:p>
    <w:p w:rsidR="00D26D57" w:rsidRPr="00B00796" w:rsidRDefault="00D26D57" w:rsidP="00D26D57">
      <w:pPr>
        <w:pStyle w:val="ConsPlusCel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16"/>
          <w:szCs w:val="16"/>
        </w:rPr>
      </w:pPr>
      <w:r w:rsidRPr="00B00796">
        <w:rPr>
          <w:sz w:val="16"/>
          <w:szCs w:val="16"/>
        </w:rPr>
        <w:t>1.7. Заменить</w:t>
      </w:r>
      <w:r w:rsidRPr="00B00796">
        <w:rPr>
          <w:bCs/>
          <w:sz w:val="16"/>
          <w:szCs w:val="16"/>
        </w:rPr>
        <w:t xml:space="preserve"> в пункте 5 паспорта подпрограммы </w:t>
      </w:r>
      <w:r w:rsidRPr="00B00796">
        <w:rPr>
          <w:sz w:val="16"/>
          <w:szCs w:val="16"/>
        </w:rPr>
        <w:t>«Вовлечение молодежи Валдайского муниципального района в социальную практику» слова «ув</w:t>
      </w:r>
      <w:r w:rsidRPr="00B00796">
        <w:rPr>
          <w:sz w:val="16"/>
          <w:szCs w:val="16"/>
        </w:rPr>
        <w:t>е</w:t>
      </w:r>
      <w:r w:rsidRPr="00B00796">
        <w:rPr>
          <w:sz w:val="16"/>
          <w:szCs w:val="16"/>
        </w:rPr>
        <w:t>личение количества молодежи муниципального района, участвующей в Новгородском областном молодежном форуме до 18 человек;» на «увелич</w:t>
      </w:r>
      <w:r w:rsidRPr="00B00796">
        <w:rPr>
          <w:sz w:val="16"/>
          <w:szCs w:val="16"/>
        </w:rPr>
        <w:t>е</w:t>
      </w:r>
      <w:r w:rsidRPr="00B00796">
        <w:rPr>
          <w:sz w:val="16"/>
          <w:szCs w:val="16"/>
        </w:rPr>
        <w:t>ние количества молодежи муниципального района, участвующей в региональных, межрегиональных, всероссийских, международных мол</w:t>
      </w:r>
      <w:r w:rsidRPr="00B00796">
        <w:rPr>
          <w:sz w:val="16"/>
          <w:szCs w:val="16"/>
        </w:rPr>
        <w:t>о</w:t>
      </w:r>
      <w:r w:rsidRPr="00B00796">
        <w:rPr>
          <w:sz w:val="16"/>
          <w:szCs w:val="16"/>
        </w:rPr>
        <w:t>дежных образовательных форумах, до 18 чел</w:t>
      </w:r>
      <w:r w:rsidRPr="00B00796">
        <w:rPr>
          <w:sz w:val="16"/>
          <w:szCs w:val="16"/>
        </w:rPr>
        <w:t>о</w:t>
      </w:r>
      <w:r w:rsidRPr="00B00796">
        <w:rPr>
          <w:sz w:val="16"/>
          <w:szCs w:val="16"/>
        </w:rPr>
        <w:t>век;»;</w:t>
      </w:r>
    </w:p>
    <w:p w:rsidR="00D26D57" w:rsidRPr="00B00796" w:rsidRDefault="00D26D57" w:rsidP="00D26D57">
      <w:pPr>
        <w:ind w:firstLine="142"/>
        <w:jc w:val="both"/>
        <w:rPr>
          <w:rFonts w:ascii="Arial" w:hAnsi="Arial" w:cs="Arial"/>
          <w:sz w:val="16"/>
          <w:szCs w:val="16"/>
        </w:rPr>
      </w:pPr>
      <w:r w:rsidRPr="00B00796">
        <w:rPr>
          <w:rFonts w:ascii="Arial" w:hAnsi="Arial" w:cs="Arial"/>
          <w:sz w:val="16"/>
          <w:szCs w:val="16"/>
        </w:rPr>
        <w:t>1.8. Изложить мероприятия подпрограммы «Вовлечение молодёжи Валдайского муниципального района в социальную практику» в прилагаемой р</w:t>
      </w:r>
      <w:r w:rsidRPr="00B00796">
        <w:rPr>
          <w:rFonts w:ascii="Arial" w:hAnsi="Arial" w:cs="Arial"/>
          <w:sz w:val="16"/>
          <w:szCs w:val="16"/>
        </w:rPr>
        <w:t>е</w:t>
      </w:r>
      <w:r w:rsidRPr="00B00796">
        <w:rPr>
          <w:rFonts w:ascii="Arial" w:hAnsi="Arial" w:cs="Arial"/>
          <w:sz w:val="16"/>
          <w:szCs w:val="16"/>
        </w:rPr>
        <w:t>дакции (приложение 3);</w:t>
      </w:r>
    </w:p>
    <w:p w:rsidR="00D26D57" w:rsidRPr="00B00796" w:rsidRDefault="00D26D57" w:rsidP="00D26D57">
      <w:pPr>
        <w:ind w:firstLine="142"/>
        <w:jc w:val="both"/>
        <w:rPr>
          <w:rFonts w:ascii="Arial" w:hAnsi="Arial" w:cs="Arial"/>
          <w:sz w:val="16"/>
          <w:szCs w:val="16"/>
        </w:rPr>
      </w:pPr>
      <w:r w:rsidRPr="00B00796">
        <w:rPr>
          <w:rFonts w:ascii="Arial" w:hAnsi="Arial" w:cs="Arial"/>
          <w:sz w:val="16"/>
          <w:szCs w:val="16"/>
        </w:rPr>
        <w:t>1.9. Изложить мероприятия подпрограммы «Патриотическое воспитание населения Валдайского муниципального района в социальную практ</w:t>
      </w:r>
      <w:r w:rsidRPr="00B00796">
        <w:rPr>
          <w:rFonts w:ascii="Arial" w:hAnsi="Arial" w:cs="Arial"/>
          <w:sz w:val="16"/>
          <w:szCs w:val="16"/>
        </w:rPr>
        <w:t>и</w:t>
      </w:r>
      <w:r w:rsidRPr="00B00796">
        <w:rPr>
          <w:rFonts w:ascii="Arial" w:hAnsi="Arial" w:cs="Arial"/>
          <w:sz w:val="16"/>
          <w:szCs w:val="16"/>
        </w:rPr>
        <w:t>ку» в прилагаемой редакции (приложение 4);</w:t>
      </w:r>
    </w:p>
    <w:p w:rsidR="00D26D57" w:rsidRPr="00B00796" w:rsidRDefault="00D26D57" w:rsidP="00D26D57">
      <w:pPr>
        <w:ind w:firstLine="142"/>
        <w:jc w:val="both"/>
        <w:rPr>
          <w:rFonts w:ascii="Arial" w:hAnsi="Arial" w:cs="Arial"/>
          <w:sz w:val="16"/>
          <w:szCs w:val="16"/>
        </w:rPr>
      </w:pPr>
      <w:r w:rsidRPr="00B00796">
        <w:rPr>
          <w:rFonts w:ascii="Arial" w:hAnsi="Arial" w:cs="Arial"/>
          <w:sz w:val="16"/>
          <w:szCs w:val="16"/>
        </w:rPr>
        <w:t xml:space="preserve">1.10. </w:t>
      </w:r>
      <w:r w:rsidRPr="00B00796">
        <w:rPr>
          <w:rFonts w:ascii="Arial" w:hAnsi="Arial" w:cs="Arial"/>
          <w:color w:val="000000"/>
          <w:sz w:val="16"/>
          <w:szCs w:val="16"/>
        </w:rPr>
        <w:t xml:space="preserve">Изложить пункт 4  паспорта подпрограммы </w:t>
      </w:r>
      <w:r w:rsidRPr="00B00796">
        <w:rPr>
          <w:rFonts w:ascii="Arial" w:hAnsi="Arial" w:cs="Arial"/>
          <w:sz w:val="16"/>
          <w:szCs w:val="16"/>
        </w:rPr>
        <w:t>«Обеспечение реализации муниципальной программы и прочие мероприятия в области образов</w:t>
      </w:r>
      <w:r w:rsidRPr="00B00796">
        <w:rPr>
          <w:rFonts w:ascii="Arial" w:hAnsi="Arial" w:cs="Arial"/>
          <w:sz w:val="16"/>
          <w:szCs w:val="16"/>
        </w:rPr>
        <w:t>а</w:t>
      </w:r>
      <w:r w:rsidRPr="00B00796">
        <w:rPr>
          <w:rFonts w:ascii="Arial" w:hAnsi="Arial" w:cs="Arial"/>
          <w:sz w:val="16"/>
          <w:szCs w:val="16"/>
        </w:rPr>
        <w:t>ния и молодежной полит</w:t>
      </w:r>
      <w:r w:rsidRPr="00B00796">
        <w:rPr>
          <w:rFonts w:ascii="Arial" w:hAnsi="Arial" w:cs="Arial"/>
          <w:sz w:val="16"/>
          <w:szCs w:val="16"/>
        </w:rPr>
        <w:t>и</w:t>
      </w:r>
      <w:r w:rsidRPr="00B00796">
        <w:rPr>
          <w:rFonts w:ascii="Arial" w:hAnsi="Arial" w:cs="Arial"/>
          <w:sz w:val="16"/>
          <w:szCs w:val="16"/>
        </w:rPr>
        <w:t>ки»</w:t>
      </w:r>
      <w:r w:rsidRPr="00B00796">
        <w:rPr>
          <w:rFonts w:ascii="Arial" w:hAnsi="Arial" w:cs="Arial"/>
          <w:color w:val="000000"/>
          <w:sz w:val="16"/>
          <w:szCs w:val="16"/>
        </w:rPr>
        <w:t xml:space="preserve"> в редакции:</w:t>
      </w:r>
    </w:p>
    <w:p w:rsidR="00D26D57" w:rsidRPr="00B00796" w:rsidRDefault="00D26D57" w:rsidP="00D26D57">
      <w:pPr>
        <w:ind w:firstLine="142"/>
        <w:jc w:val="both"/>
        <w:rPr>
          <w:rFonts w:ascii="Arial" w:hAnsi="Arial" w:cs="Arial"/>
          <w:sz w:val="16"/>
          <w:szCs w:val="16"/>
        </w:rPr>
      </w:pPr>
      <w:r w:rsidRPr="00B00796">
        <w:rPr>
          <w:rFonts w:ascii="Arial" w:hAnsi="Arial" w:cs="Arial"/>
          <w:color w:val="000000"/>
          <w:sz w:val="16"/>
          <w:szCs w:val="16"/>
        </w:rPr>
        <w:t xml:space="preserve">«4. </w:t>
      </w:r>
      <w:r w:rsidRPr="00B00796">
        <w:rPr>
          <w:rFonts w:ascii="Arial" w:hAnsi="Arial" w:cs="Arial"/>
          <w:sz w:val="16"/>
          <w:szCs w:val="16"/>
        </w:rPr>
        <w:t>Объемы и источники финансирования подпрограммы в ц</w:t>
      </w:r>
      <w:r w:rsidRPr="00B00796">
        <w:rPr>
          <w:rFonts w:ascii="Arial" w:hAnsi="Arial" w:cs="Arial"/>
          <w:sz w:val="16"/>
          <w:szCs w:val="16"/>
        </w:rPr>
        <w:t>е</w:t>
      </w:r>
      <w:r w:rsidRPr="00B00796">
        <w:rPr>
          <w:rFonts w:ascii="Arial" w:hAnsi="Arial" w:cs="Arial"/>
          <w:sz w:val="16"/>
          <w:szCs w:val="16"/>
        </w:rPr>
        <w:t>лом и по годам реализации (тыс. рублей):</w:t>
      </w:r>
    </w:p>
    <w:tbl>
      <w:tblPr>
        <w:tblW w:w="1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1792"/>
        <w:gridCol w:w="2242"/>
        <w:gridCol w:w="2551"/>
        <w:gridCol w:w="2126"/>
        <w:gridCol w:w="1800"/>
      </w:tblGrid>
      <w:tr w:rsidR="00D26D57" w:rsidRPr="00B00796" w:rsidTr="00D26D57">
        <w:trPr>
          <w:trHeight w:val="20"/>
        </w:trPr>
        <w:tc>
          <w:tcPr>
            <w:tcW w:w="912" w:type="dxa"/>
            <w:vMerge w:val="restart"/>
            <w:tcBorders>
              <w:bottom w:val="nil"/>
            </w:tcBorders>
            <w:vAlign w:val="center"/>
          </w:tcPr>
          <w:p w:rsidR="00D26D57" w:rsidRPr="00B00796" w:rsidRDefault="00D26D57" w:rsidP="00D26D57">
            <w:pPr>
              <w:jc w:val="center"/>
              <w:rPr>
                <w:rFonts w:ascii="Arial" w:hAnsi="Arial" w:cs="Arial"/>
                <w:b/>
                <w:sz w:val="16"/>
                <w:szCs w:val="16"/>
              </w:rPr>
            </w:pPr>
            <w:r w:rsidRPr="00B00796">
              <w:rPr>
                <w:rFonts w:ascii="Arial" w:hAnsi="Arial" w:cs="Arial"/>
                <w:b/>
                <w:sz w:val="16"/>
                <w:szCs w:val="16"/>
              </w:rPr>
              <w:t>Год</w:t>
            </w:r>
          </w:p>
        </w:tc>
        <w:tc>
          <w:tcPr>
            <w:tcW w:w="10511" w:type="dxa"/>
            <w:gridSpan w:val="5"/>
            <w:vAlign w:val="center"/>
          </w:tcPr>
          <w:p w:rsidR="00D26D57" w:rsidRPr="00B00796" w:rsidRDefault="00D26D57" w:rsidP="00D26D57">
            <w:pPr>
              <w:jc w:val="center"/>
              <w:rPr>
                <w:rFonts w:ascii="Arial" w:hAnsi="Arial" w:cs="Arial"/>
                <w:b/>
                <w:sz w:val="16"/>
                <w:szCs w:val="16"/>
              </w:rPr>
            </w:pPr>
            <w:r w:rsidRPr="00B00796">
              <w:rPr>
                <w:rFonts w:ascii="Arial" w:hAnsi="Arial" w:cs="Arial"/>
                <w:b/>
                <w:sz w:val="16"/>
                <w:szCs w:val="16"/>
              </w:rPr>
              <w:t>Источник финансирования</w:t>
            </w:r>
          </w:p>
        </w:tc>
      </w:tr>
      <w:tr w:rsidR="00D26D57" w:rsidRPr="00B00796" w:rsidTr="00D26D57">
        <w:trPr>
          <w:trHeight w:val="20"/>
        </w:trPr>
        <w:tc>
          <w:tcPr>
            <w:tcW w:w="912" w:type="dxa"/>
            <w:vMerge/>
            <w:tcBorders>
              <w:bottom w:val="nil"/>
            </w:tcBorders>
            <w:vAlign w:val="center"/>
          </w:tcPr>
          <w:p w:rsidR="00D26D57" w:rsidRPr="00B00796" w:rsidRDefault="00D26D57" w:rsidP="00D26D57">
            <w:pPr>
              <w:rPr>
                <w:rFonts w:ascii="Arial" w:hAnsi="Arial" w:cs="Arial"/>
                <w:b/>
                <w:sz w:val="16"/>
                <w:szCs w:val="16"/>
              </w:rPr>
            </w:pPr>
          </w:p>
        </w:tc>
        <w:tc>
          <w:tcPr>
            <w:tcW w:w="1792" w:type="dxa"/>
            <w:tcBorders>
              <w:bottom w:val="nil"/>
            </w:tcBorders>
            <w:vAlign w:val="center"/>
          </w:tcPr>
          <w:p w:rsidR="00D26D57" w:rsidRPr="00B00796" w:rsidRDefault="00D26D57" w:rsidP="00D26D57">
            <w:pPr>
              <w:jc w:val="center"/>
              <w:rPr>
                <w:rFonts w:ascii="Arial" w:hAnsi="Arial" w:cs="Arial"/>
                <w:b/>
                <w:sz w:val="16"/>
                <w:szCs w:val="16"/>
              </w:rPr>
            </w:pPr>
            <w:r w:rsidRPr="00B00796">
              <w:rPr>
                <w:rFonts w:ascii="Arial" w:hAnsi="Arial" w:cs="Arial"/>
                <w:b/>
                <w:sz w:val="16"/>
                <w:szCs w:val="16"/>
              </w:rPr>
              <w:t>облас</w:t>
            </w:r>
            <w:r w:rsidRPr="00B00796">
              <w:rPr>
                <w:rFonts w:ascii="Arial" w:hAnsi="Arial" w:cs="Arial"/>
                <w:b/>
                <w:sz w:val="16"/>
                <w:szCs w:val="16"/>
              </w:rPr>
              <w:t>т</w:t>
            </w:r>
            <w:r w:rsidRPr="00B00796">
              <w:rPr>
                <w:rFonts w:ascii="Arial" w:hAnsi="Arial" w:cs="Arial"/>
                <w:b/>
                <w:sz w:val="16"/>
                <w:szCs w:val="16"/>
              </w:rPr>
              <w:t>ной</w:t>
            </w:r>
            <w:r w:rsidRPr="00B00796">
              <w:rPr>
                <w:rFonts w:ascii="Arial" w:hAnsi="Arial" w:cs="Arial"/>
                <w:b/>
                <w:sz w:val="16"/>
                <w:szCs w:val="16"/>
              </w:rPr>
              <w:br/>
              <w:t>бюджет</w:t>
            </w:r>
          </w:p>
        </w:tc>
        <w:tc>
          <w:tcPr>
            <w:tcW w:w="2242" w:type="dxa"/>
            <w:tcBorders>
              <w:bottom w:val="nil"/>
            </w:tcBorders>
            <w:vAlign w:val="center"/>
          </w:tcPr>
          <w:p w:rsidR="00D26D57" w:rsidRPr="00B00796" w:rsidRDefault="00D26D57" w:rsidP="00D26D57">
            <w:pPr>
              <w:jc w:val="center"/>
              <w:rPr>
                <w:rFonts w:ascii="Arial" w:hAnsi="Arial" w:cs="Arial"/>
                <w:b/>
                <w:sz w:val="16"/>
                <w:szCs w:val="16"/>
              </w:rPr>
            </w:pPr>
            <w:r w:rsidRPr="00B00796">
              <w:rPr>
                <w:rFonts w:ascii="Arial" w:hAnsi="Arial" w:cs="Arial"/>
                <w:b/>
                <w:sz w:val="16"/>
                <w:szCs w:val="16"/>
              </w:rPr>
              <w:t>фед</w:t>
            </w:r>
            <w:r w:rsidRPr="00B00796">
              <w:rPr>
                <w:rFonts w:ascii="Arial" w:hAnsi="Arial" w:cs="Arial"/>
                <w:b/>
                <w:sz w:val="16"/>
                <w:szCs w:val="16"/>
              </w:rPr>
              <w:t>е</w:t>
            </w:r>
            <w:r w:rsidRPr="00B00796">
              <w:rPr>
                <w:rFonts w:ascii="Arial" w:hAnsi="Arial" w:cs="Arial"/>
                <w:b/>
                <w:sz w:val="16"/>
                <w:szCs w:val="16"/>
              </w:rPr>
              <w:t>ральный</w:t>
            </w:r>
            <w:r w:rsidRPr="00B00796">
              <w:rPr>
                <w:rFonts w:ascii="Arial" w:hAnsi="Arial" w:cs="Arial"/>
                <w:b/>
                <w:sz w:val="16"/>
                <w:szCs w:val="16"/>
              </w:rPr>
              <w:br/>
              <w:t>бю</w:t>
            </w:r>
            <w:r w:rsidRPr="00B00796">
              <w:rPr>
                <w:rFonts w:ascii="Arial" w:hAnsi="Arial" w:cs="Arial"/>
                <w:b/>
                <w:sz w:val="16"/>
                <w:szCs w:val="16"/>
              </w:rPr>
              <w:t>д</w:t>
            </w:r>
            <w:r w:rsidRPr="00B00796">
              <w:rPr>
                <w:rFonts w:ascii="Arial" w:hAnsi="Arial" w:cs="Arial"/>
                <w:b/>
                <w:sz w:val="16"/>
                <w:szCs w:val="16"/>
              </w:rPr>
              <w:t>жет</w:t>
            </w:r>
          </w:p>
        </w:tc>
        <w:tc>
          <w:tcPr>
            <w:tcW w:w="2551" w:type="dxa"/>
            <w:tcBorders>
              <w:bottom w:val="nil"/>
            </w:tcBorders>
            <w:vAlign w:val="center"/>
          </w:tcPr>
          <w:p w:rsidR="00D26D57" w:rsidRPr="00B00796" w:rsidRDefault="00D26D57" w:rsidP="00D26D57">
            <w:pPr>
              <w:jc w:val="center"/>
              <w:rPr>
                <w:rFonts w:ascii="Arial" w:hAnsi="Arial" w:cs="Arial"/>
                <w:b/>
                <w:sz w:val="16"/>
                <w:szCs w:val="16"/>
              </w:rPr>
            </w:pPr>
            <w:r w:rsidRPr="00B00796">
              <w:rPr>
                <w:rFonts w:ascii="Arial" w:hAnsi="Arial" w:cs="Arial"/>
                <w:b/>
                <w:sz w:val="16"/>
                <w:szCs w:val="16"/>
              </w:rPr>
              <w:t xml:space="preserve">местные </w:t>
            </w:r>
            <w:r w:rsidRPr="00B00796">
              <w:rPr>
                <w:rFonts w:ascii="Arial" w:hAnsi="Arial" w:cs="Arial"/>
                <w:b/>
                <w:sz w:val="16"/>
                <w:szCs w:val="16"/>
              </w:rPr>
              <w:br/>
              <w:t>бюджеты</w:t>
            </w:r>
          </w:p>
        </w:tc>
        <w:tc>
          <w:tcPr>
            <w:tcW w:w="2126" w:type="dxa"/>
            <w:tcBorders>
              <w:bottom w:val="nil"/>
            </w:tcBorders>
            <w:vAlign w:val="center"/>
          </w:tcPr>
          <w:p w:rsidR="00D26D57" w:rsidRPr="00B00796" w:rsidRDefault="00D26D57" w:rsidP="00D26D57">
            <w:pPr>
              <w:jc w:val="center"/>
              <w:rPr>
                <w:rFonts w:ascii="Arial" w:hAnsi="Arial" w:cs="Arial"/>
                <w:b/>
                <w:sz w:val="16"/>
                <w:szCs w:val="16"/>
              </w:rPr>
            </w:pPr>
            <w:r w:rsidRPr="00B00796">
              <w:rPr>
                <w:rFonts w:ascii="Arial" w:hAnsi="Arial" w:cs="Arial"/>
                <w:b/>
                <w:sz w:val="16"/>
                <w:szCs w:val="16"/>
              </w:rPr>
              <w:t>внебю</w:t>
            </w:r>
            <w:r w:rsidRPr="00B00796">
              <w:rPr>
                <w:rFonts w:ascii="Arial" w:hAnsi="Arial" w:cs="Arial"/>
                <w:b/>
                <w:sz w:val="16"/>
                <w:szCs w:val="16"/>
              </w:rPr>
              <w:t>д</w:t>
            </w:r>
            <w:r w:rsidRPr="00B00796">
              <w:rPr>
                <w:rFonts w:ascii="Arial" w:hAnsi="Arial" w:cs="Arial"/>
                <w:b/>
                <w:sz w:val="16"/>
                <w:szCs w:val="16"/>
              </w:rPr>
              <w:t>жетные</w:t>
            </w:r>
            <w:r w:rsidRPr="00B00796">
              <w:rPr>
                <w:rFonts w:ascii="Arial" w:hAnsi="Arial" w:cs="Arial"/>
                <w:b/>
                <w:sz w:val="16"/>
                <w:szCs w:val="16"/>
              </w:rPr>
              <w:br/>
              <w:t>средс</w:t>
            </w:r>
            <w:r w:rsidRPr="00B00796">
              <w:rPr>
                <w:rFonts w:ascii="Arial" w:hAnsi="Arial" w:cs="Arial"/>
                <w:b/>
                <w:sz w:val="16"/>
                <w:szCs w:val="16"/>
              </w:rPr>
              <w:t>т</w:t>
            </w:r>
            <w:r w:rsidRPr="00B00796">
              <w:rPr>
                <w:rFonts w:ascii="Arial" w:hAnsi="Arial" w:cs="Arial"/>
                <w:b/>
                <w:sz w:val="16"/>
                <w:szCs w:val="16"/>
              </w:rPr>
              <w:t>ва</w:t>
            </w:r>
          </w:p>
        </w:tc>
        <w:tc>
          <w:tcPr>
            <w:tcW w:w="1800" w:type="dxa"/>
            <w:tcBorders>
              <w:bottom w:val="nil"/>
            </w:tcBorders>
            <w:vAlign w:val="center"/>
          </w:tcPr>
          <w:p w:rsidR="00D26D57" w:rsidRPr="00B00796" w:rsidRDefault="00D26D57" w:rsidP="00D26D57">
            <w:pPr>
              <w:jc w:val="center"/>
              <w:rPr>
                <w:rFonts w:ascii="Arial" w:hAnsi="Arial" w:cs="Arial"/>
                <w:b/>
                <w:sz w:val="16"/>
                <w:szCs w:val="16"/>
              </w:rPr>
            </w:pPr>
            <w:r w:rsidRPr="00B00796">
              <w:rPr>
                <w:rFonts w:ascii="Arial" w:hAnsi="Arial" w:cs="Arial"/>
                <w:b/>
                <w:sz w:val="16"/>
                <w:szCs w:val="16"/>
              </w:rPr>
              <w:t>всего</w:t>
            </w:r>
          </w:p>
        </w:tc>
      </w:tr>
      <w:tr w:rsidR="00D26D57" w:rsidRPr="00B00796" w:rsidTr="00D26D57">
        <w:trPr>
          <w:trHeight w:val="20"/>
          <w:tblHeader/>
        </w:trPr>
        <w:tc>
          <w:tcPr>
            <w:tcW w:w="912"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1</w:t>
            </w:r>
          </w:p>
        </w:tc>
        <w:tc>
          <w:tcPr>
            <w:tcW w:w="1792"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w:t>
            </w:r>
          </w:p>
        </w:tc>
        <w:tc>
          <w:tcPr>
            <w:tcW w:w="2242"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3</w:t>
            </w:r>
          </w:p>
        </w:tc>
        <w:tc>
          <w:tcPr>
            <w:tcW w:w="2551"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4</w:t>
            </w:r>
          </w:p>
        </w:tc>
        <w:tc>
          <w:tcPr>
            <w:tcW w:w="2126"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5</w:t>
            </w:r>
          </w:p>
        </w:tc>
        <w:tc>
          <w:tcPr>
            <w:tcW w:w="1800"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6</w:t>
            </w:r>
          </w:p>
        </w:tc>
      </w:tr>
      <w:tr w:rsidR="00D26D57" w:rsidRPr="00B00796" w:rsidTr="00D26D57">
        <w:trPr>
          <w:trHeight w:val="20"/>
        </w:trPr>
        <w:tc>
          <w:tcPr>
            <w:tcW w:w="912" w:type="dxa"/>
            <w:vAlign w:val="center"/>
          </w:tcPr>
          <w:p w:rsidR="00D26D57" w:rsidRPr="00B00796" w:rsidRDefault="00D26D57" w:rsidP="00D26D57">
            <w:pPr>
              <w:jc w:val="center"/>
              <w:rPr>
                <w:rFonts w:ascii="Arial" w:hAnsi="Arial" w:cs="Arial"/>
                <w:sz w:val="16"/>
                <w:szCs w:val="16"/>
              </w:rPr>
            </w:pPr>
            <w:bookmarkStart w:id="3" w:name="_Hlk185882615"/>
            <w:r w:rsidRPr="00B00796">
              <w:rPr>
                <w:rFonts w:ascii="Arial" w:hAnsi="Arial" w:cs="Arial"/>
                <w:sz w:val="16"/>
                <w:szCs w:val="16"/>
              </w:rPr>
              <w:t>2014</w:t>
            </w:r>
          </w:p>
        </w:tc>
        <w:tc>
          <w:tcPr>
            <w:tcW w:w="1792"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155945,2</w:t>
            </w:r>
          </w:p>
        </w:tc>
        <w:tc>
          <w:tcPr>
            <w:tcW w:w="2242"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1305,8</w:t>
            </w:r>
          </w:p>
        </w:tc>
        <w:tc>
          <w:tcPr>
            <w:tcW w:w="2551"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82833,25057</w:t>
            </w:r>
          </w:p>
        </w:tc>
        <w:tc>
          <w:tcPr>
            <w:tcW w:w="2126"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1800"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240084,25057</w:t>
            </w:r>
          </w:p>
        </w:tc>
      </w:tr>
      <w:tr w:rsidR="00D26D57" w:rsidRPr="00B00796" w:rsidTr="00D26D57">
        <w:trPr>
          <w:trHeight w:val="20"/>
        </w:trPr>
        <w:tc>
          <w:tcPr>
            <w:tcW w:w="912"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2015</w:t>
            </w:r>
          </w:p>
        </w:tc>
        <w:tc>
          <w:tcPr>
            <w:tcW w:w="1792"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184681,507</w:t>
            </w:r>
          </w:p>
        </w:tc>
        <w:tc>
          <w:tcPr>
            <w:tcW w:w="2242"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2551"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59992,664</w:t>
            </w:r>
          </w:p>
        </w:tc>
        <w:tc>
          <w:tcPr>
            <w:tcW w:w="2126"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1800"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244674,171</w:t>
            </w:r>
          </w:p>
        </w:tc>
      </w:tr>
      <w:tr w:rsidR="00D26D57" w:rsidRPr="00B00796" w:rsidTr="00D26D57">
        <w:trPr>
          <w:trHeight w:val="20"/>
        </w:trPr>
        <w:tc>
          <w:tcPr>
            <w:tcW w:w="912"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2016</w:t>
            </w:r>
          </w:p>
        </w:tc>
        <w:tc>
          <w:tcPr>
            <w:tcW w:w="1792"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188744,96506</w:t>
            </w:r>
          </w:p>
        </w:tc>
        <w:tc>
          <w:tcPr>
            <w:tcW w:w="2242"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2551"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60847,74218</w:t>
            </w:r>
          </w:p>
        </w:tc>
        <w:tc>
          <w:tcPr>
            <w:tcW w:w="2126"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1800"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249592,70724</w:t>
            </w:r>
          </w:p>
        </w:tc>
      </w:tr>
      <w:tr w:rsidR="00D26D57" w:rsidRPr="00B00796" w:rsidTr="00D26D57">
        <w:trPr>
          <w:trHeight w:val="20"/>
        </w:trPr>
        <w:tc>
          <w:tcPr>
            <w:tcW w:w="912"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2017</w:t>
            </w:r>
          </w:p>
        </w:tc>
        <w:tc>
          <w:tcPr>
            <w:tcW w:w="1792"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202413,3803</w:t>
            </w:r>
          </w:p>
        </w:tc>
        <w:tc>
          <w:tcPr>
            <w:tcW w:w="2242"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723,1</w:t>
            </w:r>
          </w:p>
        </w:tc>
        <w:tc>
          <w:tcPr>
            <w:tcW w:w="2551"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63742,6768</w:t>
            </w:r>
          </w:p>
        </w:tc>
        <w:tc>
          <w:tcPr>
            <w:tcW w:w="2126"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1800"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266879,15710</w:t>
            </w:r>
          </w:p>
        </w:tc>
      </w:tr>
      <w:tr w:rsidR="00D26D57" w:rsidRPr="00B00796" w:rsidTr="00D26D57">
        <w:trPr>
          <w:trHeight w:val="20"/>
        </w:trPr>
        <w:tc>
          <w:tcPr>
            <w:tcW w:w="912"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2018</w:t>
            </w:r>
          </w:p>
        </w:tc>
        <w:tc>
          <w:tcPr>
            <w:tcW w:w="1792"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413076,1914</w:t>
            </w:r>
          </w:p>
        </w:tc>
        <w:tc>
          <w:tcPr>
            <w:tcW w:w="2242"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2551"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67721,6508</w:t>
            </w:r>
          </w:p>
        </w:tc>
        <w:tc>
          <w:tcPr>
            <w:tcW w:w="2126"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1800"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480797,8422</w:t>
            </w:r>
          </w:p>
        </w:tc>
      </w:tr>
      <w:tr w:rsidR="00D26D57" w:rsidRPr="00B00796" w:rsidTr="00D26D57">
        <w:trPr>
          <w:trHeight w:val="20"/>
        </w:trPr>
        <w:tc>
          <w:tcPr>
            <w:tcW w:w="912"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2019</w:t>
            </w:r>
          </w:p>
        </w:tc>
        <w:tc>
          <w:tcPr>
            <w:tcW w:w="1792"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216110,54078</w:t>
            </w:r>
          </w:p>
        </w:tc>
        <w:tc>
          <w:tcPr>
            <w:tcW w:w="2242"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2551"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72473,5558</w:t>
            </w:r>
          </w:p>
        </w:tc>
        <w:tc>
          <w:tcPr>
            <w:tcW w:w="2126"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1800"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288584,09658</w:t>
            </w:r>
          </w:p>
        </w:tc>
      </w:tr>
      <w:tr w:rsidR="00D26D57" w:rsidRPr="00B00796" w:rsidTr="00D26D57">
        <w:trPr>
          <w:trHeight w:val="20"/>
        </w:trPr>
        <w:tc>
          <w:tcPr>
            <w:tcW w:w="912"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2020</w:t>
            </w:r>
          </w:p>
        </w:tc>
        <w:tc>
          <w:tcPr>
            <w:tcW w:w="1792"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170052,56</w:t>
            </w:r>
          </w:p>
        </w:tc>
        <w:tc>
          <w:tcPr>
            <w:tcW w:w="2242"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2551"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63381,21853</w:t>
            </w:r>
          </w:p>
        </w:tc>
        <w:tc>
          <w:tcPr>
            <w:tcW w:w="2126"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1800"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233433,77853</w:t>
            </w:r>
          </w:p>
        </w:tc>
      </w:tr>
      <w:tr w:rsidR="00D26D57" w:rsidRPr="00B00796" w:rsidTr="00D26D57">
        <w:trPr>
          <w:trHeight w:val="20"/>
        </w:trPr>
        <w:tc>
          <w:tcPr>
            <w:tcW w:w="912"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2021</w:t>
            </w:r>
          </w:p>
        </w:tc>
        <w:tc>
          <w:tcPr>
            <w:tcW w:w="1792"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170052,56</w:t>
            </w:r>
          </w:p>
        </w:tc>
        <w:tc>
          <w:tcPr>
            <w:tcW w:w="2242"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2551"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63381,21853</w:t>
            </w:r>
          </w:p>
        </w:tc>
        <w:tc>
          <w:tcPr>
            <w:tcW w:w="2126"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1800"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233433,77853</w:t>
            </w:r>
          </w:p>
        </w:tc>
      </w:tr>
      <w:tr w:rsidR="00D26D57" w:rsidRPr="00B00796" w:rsidTr="00D26D57">
        <w:trPr>
          <w:trHeight w:val="20"/>
        </w:trPr>
        <w:tc>
          <w:tcPr>
            <w:tcW w:w="912" w:type="dxa"/>
            <w:vAlign w:val="center"/>
          </w:tcPr>
          <w:p w:rsidR="00D26D57" w:rsidRPr="00B00796" w:rsidRDefault="00D26D57" w:rsidP="00D26D57">
            <w:pPr>
              <w:ind w:left="-113" w:right="-113"/>
              <w:jc w:val="center"/>
              <w:rPr>
                <w:rFonts w:ascii="Arial" w:hAnsi="Arial" w:cs="Arial"/>
                <w:sz w:val="16"/>
                <w:szCs w:val="16"/>
              </w:rPr>
            </w:pPr>
            <w:r w:rsidRPr="00B00796">
              <w:rPr>
                <w:rFonts w:ascii="Arial" w:hAnsi="Arial" w:cs="Arial"/>
                <w:sz w:val="16"/>
                <w:szCs w:val="16"/>
              </w:rPr>
              <w:t>ВС</w:t>
            </w:r>
            <w:r w:rsidRPr="00B00796">
              <w:rPr>
                <w:rFonts w:ascii="Arial" w:hAnsi="Arial" w:cs="Arial"/>
                <w:sz w:val="16"/>
                <w:szCs w:val="16"/>
              </w:rPr>
              <w:t>Е</w:t>
            </w:r>
            <w:r w:rsidRPr="00B00796">
              <w:rPr>
                <w:rFonts w:ascii="Arial" w:hAnsi="Arial" w:cs="Arial"/>
                <w:sz w:val="16"/>
                <w:szCs w:val="16"/>
              </w:rPr>
              <w:t>ГО</w:t>
            </w:r>
          </w:p>
        </w:tc>
        <w:tc>
          <w:tcPr>
            <w:tcW w:w="1792"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1701076,90454</w:t>
            </w:r>
          </w:p>
        </w:tc>
        <w:tc>
          <w:tcPr>
            <w:tcW w:w="2242"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2028,90</w:t>
            </w:r>
          </w:p>
        </w:tc>
        <w:tc>
          <w:tcPr>
            <w:tcW w:w="2551"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534373,97721</w:t>
            </w:r>
          </w:p>
        </w:tc>
        <w:tc>
          <w:tcPr>
            <w:tcW w:w="2126"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1800" w:type="dxa"/>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2237479,78175</w:t>
            </w:r>
          </w:p>
        </w:tc>
      </w:tr>
    </w:tbl>
    <w:bookmarkEnd w:id="3"/>
    <w:p w:rsidR="00D26D57" w:rsidRPr="00B00796" w:rsidRDefault="00D26D57" w:rsidP="00D26D57">
      <w:pPr>
        <w:pStyle w:val="ConsPlusNormal"/>
        <w:ind w:left="1069"/>
        <w:jc w:val="right"/>
        <w:rPr>
          <w:bCs/>
          <w:sz w:val="16"/>
          <w:szCs w:val="16"/>
        </w:rPr>
      </w:pPr>
      <w:r w:rsidRPr="00B00796">
        <w:rPr>
          <w:bCs/>
          <w:sz w:val="16"/>
          <w:szCs w:val="16"/>
        </w:rPr>
        <w:t xml:space="preserve">                                                                                            »;</w:t>
      </w:r>
    </w:p>
    <w:p w:rsidR="00D26D57" w:rsidRPr="00B00796" w:rsidRDefault="00D26D57" w:rsidP="00D26D57">
      <w:pPr>
        <w:pStyle w:val="ConsPlusNormal"/>
        <w:ind w:firstLine="142"/>
        <w:jc w:val="both"/>
        <w:rPr>
          <w:sz w:val="16"/>
          <w:szCs w:val="16"/>
        </w:rPr>
      </w:pPr>
      <w:r w:rsidRPr="00B00796">
        <w:rPr>
          <w:sz w:val="16"/>
          <w:szCs w:val="16"/>
        </w:rPr>
        <w:t xml:space="preserve">1.11. </w:t>
      </w:r>
      <w:r w:rsidRPr="00B00796">
        <w:rPr>
          <w:bCs/>
          <w:sz w:val="16"/>
          <w:szCs w:val="16"/>
        </w:rPr>
        <w:t xml:space="preserve">Изложить мероприятия подпрограммы </w:t>
      </w:r>
      <w:r w:rsidRPr="00B00796">
        <w:rPr>
          <w:sz w:val="16"/>
          <w:szCs w:val="16"/>
        </w:rPr>
        <w:t>«Обеспечение реализации муниципальной программы и прочие мероприятия в области образ</w:t>
      </w:r>
      <w:r w:rsidRPr="00B00796">
        <w:rPr>
          <w:sz w:val="16"/>
          <w:szCs w:val="16"/>
        </w:rPr>
        <w:t>о</w:t>
      </w:r>
      <w:r w:rsidRPr="00B00796">
        <w:rPr>
          <w:sz w:val="16"/>
          <w:szCs w:val="16"/>
        </w:rPr>
        <w:t>вания и молодежной политики» в прилагаемой редакции (пр</w:t>
      </w:r>
      <w:r w:rsidRPr="00B00796">
        <w:rPr>
          <w:sz w:val="16"/>
          <w:szCs w:val="16"/>
        </w:rPr>
        <w:t>и</w:t>
      </w:r>
      <w:r w:rsidRPr="00B00796">
        <w:rPr>
          <w:sz w:val="16"/>
          <w:szCs w:val="16"/>
        </w:rPr>
        <w:t>ложение 5).</w:t>
      </w:r>
    </w:p>
    <w:p w:rsidR="00D26D57" w:rsidRPr="00B00796" w:rsidRDefault="00D26D57" w:rsidP="00D26D57">
      <w:pPr>
        <w:ind w:firstLine="142"/>
        <w:jc w:val="both"/>
        <w:rPr>
          <w:rFonts w:ascii="Arial" w:hAnsi="Arial" w:cs="Arial"/>
          <w:color w:val="000000"/>
          <w:sz w:val="16"/>
          <w:szCs w:val="16"/>
        </w:rPr>
      </w:pPr>
      <w:r w:rsidRPr="00B00796">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w:t>
      </w:r>
      <w:r w:rsidRPr="00B00796">
        <w:rPr>
          <w:rFonts w:ascii="Arial" w:hAnsi="Arial" w:cs="Arial"/>
          <w:color w:val="000000"/>
          <w:sz w:val="16"/>
          <w:szCs w:val="16"/>
        </w:rPr>
        <w:t>и</w:t>
      </w:r>
      <w:r w:rsidRPr="00B00796">
        <w:rPr>
          <w:rFonts w:ascii="Arial" w:hAnsi="Arial" w:cs="Arial"/>
          <w:color w:val="000000"/>
          <w:sz w:val="16"/>
          <w:szCs w:val="16"/>
        </w:rPr>
        <w:t>пального района Рудину О.Я.</w:t>
      </w:r>
    </w:p>
    <w:p w:rsidR="00D26D57" w:rsidRPr="00B00796" w:rsidRDefault="00D26D57" w:rsidP="00D26D57">
      <w:pPr>
        <w:ind w:firstLine="142"/>
        <w:jc w:val="both"/>
        <w:rPr>
          <w:rFonts w:ascii="Arial" w:hAnsi="Arial" w:cs="Arial"/>
          <w:color w:val="000000"/>
          <w:sz w:val="16"/>
          <w:szCs w:val="16"/>
        </w:rPr>
      </w:pPr>
      <w:r w:rsidRPr="00B00796">
        <w:rPr>
          <w:rFonts w:ascii="Arial" w:hAnsi="Arial" w:cs="Arial"/>
          <w:color w:val="000000"/>
          <w:sz w:val="16"/>
          <w:szCs w:val="16"/>
        </w:rPr>
        <w:lastRenderedPageBreak/>
        <w:t>3. Опубликовать постановление в бюллетене «Валдайский Вестник» и разместить на официальном сайте Администрации Валдайского муниципал</w:t>
      </w:r>
      <w:r w:rsidRPr="00B00796">
        <w:rPr>
          <w:rFonts w:ascii="Arial" w:hAnsi="Arial" w:cs="Arial"/>
          <w:color w:val="000000"/>
          <w:sz w:val="16"/>
          <w:szCs w:val="16"/>
        </w:rPr>
        <w:t>ь</w:t>
      </w:r>
      <w:r w:rsidRPr="00B00796">
        <w:rPr>
          <w:rFonts w:ascii="Arial" w:hAnsi="Arial" w:cs="Arial"/>
          <w:color w:val="000000"/>
          <w:sz w:val="16"/>
          <w:szCs w:val="16"/>
        </w:rPr>
        <w:t>ного района в сети «И</w:t>
      </w:r>
      <w:r w:rsidRPr="00B00796">
        <w:rPr>
          <w:rFonts w:ascii="Arial" w:hAnsi="Arial" w:cs="Arial"/>
          <w:color w:val="000000"/>
          <w:sz w:val="16"/>
          <w:szCs w:val="16"/>
        </w:rPr>
        <w:t>н</w:t>
      </w:r>
      <w:r w:rsidRPr="00B00796">
        <w:rPr>
          <w:rFonts w:ascii="Arial" w:hAnsi="Arial" w:cs="Arial"/>
          <w:color w:val="000000"/>
          <w:sz w:val="16"/>
          <w:szCs w:val="16"/>
        </w:rPr>
        <w:t>тернет».</w:t>
      </w:r>
    </w:p>
    <w:p w:rsidR="00D26D57" w:rsidRPr="00B00796" w:rsidRDefault="00D26D57" w:rsidP="00D26D57">
      <w:pPr>
        <w:ind w:firstLine="142"/>
        <w:jc w:val="both"/>
        <w:rPr>
          <w:rFonts w:ascii="Arial" w:hAnsi="Arial" w:cs="Arial"/>
          <w:color w:val="000000"/>
          <w:sz w:val="16"/>
          <w:szCs w:val="16"/>
        </w:rPr>
      </w:pPr>
      <w:r w:rsidRPr="00B00796">
        <w:rPr>
          <w:rFonts w:ascii="Arial" w:hAnsi="Arial" w:cs="Arial"/>
          <w:color w:val="000000"/>
          <w:sz w:val="16"/>
          <w:szCs w:val="16"/>
        </w:rPr>
        <w:t>4. Постановление вступает в силу со дня его официального опублик</w:t>
      </w:r>
      <w:r w:rsidRPr="00B00796">
        <w:rPr>
          <w:rFonts w:ascii="Arial" w:hAnsi="Arial" w:cs="Arial"/>
          <w:color w:val="000000"/>
          <w:sz w:val="16"/>
          <w:szCs w:val="16"/>
        </w:rPr>
        <w:t>о</w:t>
      </w:r>
      <w:r w:rsidRPr="00B00796">
        <w:rPr>
          <w:rFonts w:ascii="Arial" w:hAnsi="Arial" w:cs="Arial"/>
          <w:color w:val="000000"/>
          <w:sz w:val="16"/>
          <w:szCs w:val="16"/>
        </w:rPr>
        <w:t>вания.</w:t>
      </w:r>
    </w:p>
    <w:p w:rsidR="00D26D57" w:rsidRPr="00B00796" w:rsidRDefault="00D26D57" w:rsidP="00D26D57">
      <w:pPr>
        <w:jc w:val="both"/>
        <w:rPr>
          <w:rFonts w:ascii="Arial" w:hAnsi="Arial" w:cs="Arial"/>
          <w:sz w:val="16"/>
          <w:szCs w:val="16"/>
        </w:rPr>
      </w:pPr>
      <w:r w:rsidRPr="00B00796">
        <w:rPr>
          <w:rFonts w:ascii="Arial" w:hAnsi="Arial" w:cs="Arial"/>
          <w:b/>
          <w:sz w:val="16"/>
          <w:szCs w:val="16"/>
        </w:rPr>
        <w:t>Глава муниципального района</w:t>
      </w:r>
      <w:r w:rsidRPr="00B00796">
        <w:rPr>
          <w:rFonts w:ascii="Arial" w:hAnsi="Arial" w:cs="Arial"/>
          <w:b/>
          <w:sz w:val="16"/>
          <w:szCs w:val="16"/>
        </w:rPr>
        <w:tab/>
      </w:r>
      <w:r w:rsidRPr="00B00796">
        <w:rPr>
          <w:rFonts w:ascii="Arial" w:hAnsi="Arial" w:cs="Arial"/>
          <w:b/>
          <w:sz w:val="16"/>
          <w:szCs w:val="16"/>
        </w:rPr>
        <w:tab/>
        <w:t>Ю.В.Стадэ</w:t>
      </w:r>
    </w:p>
    <w:p w:rsidR="00253C98" w:rsidRDefault="00253C98" w:rsidP="00E87F79">
      <w:pPr>
        <w:shd w:val="clear" w:color="auto" w:fill="FFFFFF"/>
        <w:suppressAutoHyphens/>
        <w:spacing w:line="240" w:lineRule="exact"/>
        <w:jc w:val="center"/>
        <w:rPr>
          <w:rFonts w:ascii="Arial" w:hAnsi="Arial" w:cs="Arial"/>
          <w:b/>
          <w:sz w:val="16"/>
          <w:szCs w:val="16"/>
        </w:rPr>
      </w:pPr>
    </w:p>
    <w:p w:rsidR="00D26D57" w:rsidRPr="00B00796" w:rsidRDefault="00D26D57" w:rsidP="00D26D57">
      <w:pPr>
        <w:ind w:left="5670"/>
        <w:jc w:val="center"/>
        <w:rPr>
          <w:rFonts w:ascii="Arial" w:hAnsi="Arial" w:cs="Arial"/>
          <w:sz w:val="16"/>
          <w:szCs w:val="16"/>
        </w:rPr>
      </w:pPr>
      <w:r w:rsidRPr="00B00796">
        <w:rPr>
          <w:rFonts w:ascii="Arial" w:hAnsi="Arial" w:cs="Arial"/>
          <w:sz w:val="16"/>
          <w:szCs w:val="16"/>
        </w:rPr>
        <w:t>Прил</w:t>
      </w:r>
      <w:r w:rsidRPr="00B00796">
        <w:rPr>
          <w:rFonts w:ascii="Arial" w:hAnsi="Arial" w:cs="Arial"/>
          <w:sz w:val="16"/>
          <w:szCs w:val="16"/>
        </w:rPr>
        <w:t>о</w:t>
      </w:r>
      <w:r w:rsidRPr="00B00796">
        <w:rPr>
          <w:rFonts w:ascii="Arial" w:hAnsi="Arial" w:cs="Arial"/>
          <w:sz w:val="16"/>
          <w:szCs w:val="16"/>
        </w:rPr>
        <w:t>жение 1</w:t>
      </w:r>
    </w:p>
    <w:p w:rsidR="00D26D57" w:rsidRPr="00B00796" w:rsidRDefault="00D26D57" w:rsidP="00D26D57">
      <w:pPr>
        <w:ind w:left="5670"/>
        <w:jc w:val="center"/>
        <w:rPr>
          <w:rFonts w:ascii="Arial" w:hAnsi="Arial" w:cs="Arial"/>
          <w:sz w:val="16"/>
          <w:szCs w:val="16"/>
        </w:rPr>
      </w:pPr>
      <w:r w:rsidRPr="00B00796">
        <w:rPr>
          <w:rFonts w:ascii="Arial" w:hAnsi="Arial" w:cs="Arial"/>
          <w:sz w:val="16"/>
          <w:szCs w:val="16"/>
        </w:rPr>
        <w:t>к постановлению Администрации</w:t>
      </w:r>
      <w:r>
        <w:rPr>
          <w:rFonts w:ascii="Arial" w:hAnsi="Arial" w:cs="Arial"/>
          <w:sz w:val="16"/>
          <w:szCs w:val="16"/>
        </w:rPr>
        <w:t xml:space="preserve"> </w:t>
      </w:r>
      <w:r w:rsidRPr="00B00796">
        <w:rPr>
          <w:rFonts w:ascii="Arial" w:hAnsi="Arial" w:cs="Arial"/>
          <w:sz w:val="16"/>
          <w:szCs w:val="16"/>
        </w:rPr>
        <w:t>муниц</w:t>
      </w:r>
      <w:r w:rsidRPr="00B00796">
        <w:rPr>
          <w:rFonts w:ascii="Arial" w:hAnsi="Arial" w:cs="Arial"/>
          <w:sz w:val="16"/>
          <w:szCs w:val="16"/>
        </w:rPr>
        <w:t>и</w:t>
      </w:r>
      <w:r w:rsidRPr="00B00796">
        <w:rPr>
          <w:rFonts w:ascii="Arial" w:hAnsi="Arial" w:cs="Arial"/>
          <w:sz w:val="16"/>
          <w:szCs w:val="16"/>
        </w:rPr>
        <w:t>пального района</w:t>
      </w:r>
    </w:p>
    <w:p w:rsidR="00D26D57" w:rsidRPr="00B00796" w:rsidRDefault="00D26D57" w:rsidP="00D26D57">
      <w:pPr>
        <w:ind w:left="5670"/>
        <w:jc w:val="center"/>
        <w:rPr>
          <w:rFonts w:ascii="Arial" w:hAnsi="Arial" w:cs="Arial"/>
          <w:sz w:val="16"/>
          <w:szCs w:val="16"/>
        </w:rPr>
      </w:pPr>
      <w:r w:rsidRPr="00B00796">
        <w:rPr>
          <w:rFonts w:ascii="Arial" w:hAnsi="Arial" w:cs="Arial"/>
          <w:sz w:val="16"/>
          <w:szCs w:val="16"/>
        </w:rPr>
        <w:t>от 03.12.2019 № 2067</w:t>
      </w:r>
    </w:p>
    <w:p w:rsidR="00D26D57" w:rsidRPr="00B00796" w:rsidRDefault="00D26D57" w:rsidP="00D26D57">
      <w:pPr>
        <w:jc w:val="center"/>
        <w:rPr>
          <w:rFonts w:ascii="Arial" w:hAnsi="Arial" w:cs="Arial"/>
          <w:b/>
          <w:color w:val="000000"/>
          <w:sz w:val="16"/>
          <w:szCs w:val="16"/>
        </w:rPr>
      </w:pPr>
      <w:r w:rsidRPr="00B00796">
        <w:rPr>
          <w:rFonts w:ascii="Arial" w:hAnsi="Arial" w:cs="Arial"/>
          <w:b/>
          <w:color w:val="000000"/>
          <w:sz w:val="16"/>
          <w:szCs w:val="16"/>
        </w:rPr>
        <w:t xml:space="preserve"> Мероприятия муниципальной программы</w:t>
      </w:r>
    </w:p>
    <w:tbl>
      <w:tblP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
        <w:gridCol w:w="1843"/>
        <w:gridCol w:w="708"/>
        <w:gridCol w:w="426"/>
        <w:gridCol w:w="567"/>
        <w:gridCol w:w="1002"/>
        <w:gridCol w:w="851"/>
        <w:gridCol w:w="850"/>
        <w:gridCol w:w="851"/>
        <w:gridCol w:w="850"/>
        <w:gridCol w:w="992"/>
        <w:gridCol w:w="709"/>
        <w:gridCol w:w="851"/>
        <w:gridCol w:w="698"/>
      </w:tblGrid>
      <w:tr w:rsidR="00D26D57" w:rsidRPr="00D26D57" w:rsidTr="00D26D57">
        <w:trPr>
          <w:trHeight w:val="20"/>
        </w:trPr>
        <w:tc>
          <w:tcPr>
            <w:tcW w:w="312" w:type="dxa"/>
            <w:vMerge w:val="restart"/>
            <w:tcMar>
              <w:left w:w="28" w:type="dxa"/>
              <w:right w:w="28" w:type="dxa"/>
            </w:tcMar>
            <w:vAlign w:val="center"/>
          </w:tcPr>
          <w:p w:rsidR="00D26D57" w:rsidRPr="00D26D57" w:rsidRDefault="00D26D57" w:rsidP="00D26D57">
            <w:pPr>
              <w:ind w:left="-57" w:right="-57"/>
              <w:jc w:val="center"/>
              <w:rPr>
                <w:rFonts w:ascii="Arial" w:hAnsi="Arial" w:cs="Arial"/>
                <w:b/>
                <w:color w:val="000000"/>
                <w:sz w:val="14"/>
                <w:szCs w:val="14"/>
              </w:rPr>
            </w:pPr>
            <w:r w:rsidRPr="00D26D57">
              <w:rPr>
                <w:rFonts w:ascii="Arial" w:hAnsi="Arial" w:cs="Arial"/>
                <w:b/>
                <w:color w:val="000000"/>
                <w:sz w:val="14"/>
                <w:szCs w:val="14"/>
              </w:rPr>
              <w:t xml:space="preserve">№ </w:t>
            </w:r>
            <w:r w:rsidRPr="00D26D57">
              <w:rPr>
                <w:rFonts w:ascii="Arial" w:hAnsi="Arial" w:cs="Arial"/>
                <w:b/>
                <w:color w:val="000000"/>
                <w:sz w:val="14"/>
                <w:szCs w:val="14"/>
              </w:rPr>
              <w:br/>
              <w:t>п/п</w:t>
            </w:r>
          </w:p>
        </w:tc>
        <w:tc>
          <w:tcPr>
            <w:tcW w:w="1843" w:type="dxa"/>
            <w:vMerge w:val="restart"/>
            <w:tcMar>
              <w:left w:w="28" w:type="dxa"/>
              <w:right w:w="28" w:type="dxa"/>
            </w:tcMar>
            <w:vAlign w:val="center"/>
          </w:tcPr>
          <w:p w:rsidR="00D26D57" w:rsidRPr="00D26D57" w:rsidRDefault="00D26D57" w:rsidP="00D26D57">
            <w:pPr>
              <w:ind w:left="-57" w:right="-57"/>
              <w:jc w:val="center"/>
              <w:rPr>
                <w:rFonts w:ascii="Arial" w:hAnsi="Arial" w:cs="Arial"/>
                <w:b/>
                <w:color w:val="000000"/>
                <w:sz w:val="14"/>
                <w:szCs w:val="14"/>
              </w:rPr>
            </w:pPr>
            <w:r w:rsidRPr="00D26D57">
              <w:rPr>
                <w:rFonts w:ascii="Arial" w:hAnsi="Arial" w:cs="Arial"/>
                <w:b/>
                <w:color w:val="000000"/>
                <w:sz w:val="14"/>
                <w:szCs w:val="14"/>
              </w:rPr>
              <w:t xml:space="preserve">Наименование </w:t>
            </w:r>
            <w:r w:rsidRPr="00D26D57">
              <w:rPr>
                <w:rFonts w:ascii="Arial" w:hAnsi="Arial" w:cs="Arial"/>
                <w:b/>
                <w:color w:val="000000"/>
                <w:sz w:val="14"/>
                <w:szCs w:val="14"/>
              </w:rPr>
              <w:br/>
              <w:t xml:space="preserve">мероприятия </w:t>
            </w:r>
          </w:p>
        </w:tc>
        <w:tc>
          <w:tcPr>
            <w:tcW w:w="708" w:type="dxa"/>
            <w:vMerge w:val="restart"/>
            <w:tcMar>
              <w:left w:w="28" w:type="dxa"/>
              <w:right w:w="28" w:type="dxa"/>
            </w:tcMar>
            <w:vAlign w:val="center"/>
          </w:tcPr>
          <w:p w:rsidR="00D26D57" w:rsidRPr="00D26D57" w:rsidRDefault="00D26D57" w:rsidP="00D26D57">
            <w:pPr>
              <w:ind w:left="-57" w:right="-57"/>
              <w:jc w:val="center"/>
              <w:rPr>
                <w:rFonts w:ascii="Arial" w:hAnsi="Arial" w:cs="Arial"/>
                <w:b/>
                <w:color w:val="000000"/>
                <w:sz w:val="14"/>
                <w:szCs w:val="14"/>
              </w:rPr>
            </w:pPr>
            <w:r w:rsidRPr="00D26D57">
              <w:rPr>
                <w:rFonts w:ascii="Arial" w:hAnsi="Arial" w:cs="Arial"/>
                <w:b/>
                <w:color w:val="000000"/>
                <w:sz w:val="14"/>
                <w:szCs w:val="14"/>
              </w:rPr>
              <w:t>Исполн</w:t>
            </w:r>
            <w:r w:rsidRPr="00D26D57">
              <w:rPr>
                <w:rFonts w:ascii="Arial" w:hAnsi="Arial" w:cs="Arial"/>
                <w:b/>
                <w:color w:val="000000"/>
                <w:sz w:val="14"/>
                <w:szCs w:val="14"/>
              </w:rPr>
              <w:t>и</w:t>
            </w:r>
            <w:r w:rsidRPr="00D26D57">
              <w:rPr>
                <w:rFonts w:ascii="Arial" w:hAnsi="Arial" w:cs="Arial"/>
                <w:b/>
                <w:color w:val="000000"/>
                <w:sz w:val="14"/>
                <w:szCs w:val="14"/>
              </w:rPr>
              <w:t xml:space="preserve">тель </w:t>
            </w:r>
            <w:r w:rsidRPr="00D26D57">
              <w:rPr>
                <w:rFonts w:ascii="Arial" w:hAnsi="Arial" w:cs="Arial"/>
                <w:b/>
                <w:color w:val="000000"/>
                <w:sz w:val="14"/>
                <w:szCs w:val="14"/>
              </w:rPr>
              <w:br/>
              <w:t>меропри</w:t>
            </w:r>
            <w:r w:rsidRPr="00D26D57">
              <w:rPr>
                <w:rFonts w:ascii="Arial" w:hAnsi="Arial" w:cs="Arial"/>
                <w:b/>
                <w:color w:val="000000"/>
                <w:sz w:val="14"/>
                <w:szCs w:val="14"/>
              </w:rPr>
              <w:t>я</w:t>
            </w:r>
            <w:r w:rsidRPr="00D26D57">
              <w:rPr>
                <w:rFonts w:ascii="Arial" w:hAnsi="Arial" w:cs="Arial"/>
                <w:b/>
                <w:color w:val="000000"/>
                <w:sz w:val="14"/>
                <w:szCs w:val="14"/>
              </w:rPr>
              <w:t>тия</w:t>
            </w:r>
          </w:p>
        </w:tc>
        <w:tc>
          <w:tcPr>
            <w:tcW w:w="426" w:type="dxa"/>
            <w:vMerge w:val="restart"/>
            <w:tcMar>
              <w:left w:w="28" w:type="dxa"/>
              <w:right w:w="28" w:type="dxa"/>
            </w:tcMar>
            <w:vAlign w:val="center"/>
          </w:tcPr>
          <w:p w:rsidR="00D26D57" w:rsidRPr="00D26D57" w:rsidRDefault="00D26D57" w:rsidP="00D26D57">
            <w:pPr>
              <w:ind w:left="-57" w:right="-57"/>
              <w:jc w:val="center"/>
              <w:rPr>
                <w:rFonts w:ascii="Arial" w:hAnsi="Arial" w:cs="Arial"/>
                <w:b/>
                <w:color w:val="000000"/>
                <w:sz w:val="14"/>
                <w:szCs w:val="14"/>
              </w:rPr>
            </w:pPr>
            <w:r w:rsidRPr="00D26D57">
              <w:rPr>
                <w:rFonts w:ascii="Arial" w:hAnsi="Arial" w:cs="Arial"/>
                <w:b/>
                <w:color w:val="000000"/>
                <w:sz w:val="14"/>
                <w:szCs w:val="14"/>
              </w:rPr>
              <w:t>Срок ре</w:t>
            </w:r>
            <w:r w:rsidRPr="00D26D57">
              <w:rPr>
                <w:rFonts w:ascii="Arial" w:hAnsi="Arial" w:cs="Arial"/>
                <w:b/>
                <w:color w:val="000000"/>
                <w:sz w:val="14"/>
                <w:szCs w:val="14"/>
              </w:rPr>
              <w:t>а</w:t>
            </w:r>
            <w:r w:rsidRPr="00D26D57">
              <w:rPr>
                <w:rFonts w:ascii="Arial" w:hAnsi="Arial" w:cs="Arial"/>
                <w:b/>
                <w:color w:val="000000"/>
                <w:sz w:val="14"/>
                <w:szCs w:val="14"/>
              </w:rPr>
              <w:t>лиз</w:t>
            </w:r>
            <w:r w:rsidRPr="00D26D57">
              <w:rPr>
                <w:rFonts w:ascii="Arial" w:hAnsi="Arial" w:cs="Arial"/>
                <w:b/>
                <w:color w:val="000000"/>
                <w:sz w:val="14"/>
                <w:szCs w:val="14"/>
              </w:rPr>
              <w:t>а</w:t>
            </w:r>
            <w:r w:rsidRPr="00D26D57">
              <w:rPr>
                <w:rFonts w:ascii="Arial" w:hAnsi="Arial" w:cs="Arial"/>
                <w:b/>
                <w:color w:val="000000"/>
                <w:sz w:val="14"/>
                <w:szCs w:val="14"/>
              </w:rPr>
              <w:t>ции</w:t>
            </w:r>
          </w:p>
        </w:tc>
        <w:tc>
          <w:tcPr>
            <w:tcW w:w="567" w:type="dxa"/>
            <w:vMerge w:val="restart"/>
            <w:tcMar>
              <w:left w:w="28" w:type="dxa"/>
              <w:right w:w="28" w:type="dxa"/>
            </w:tcMar>
            <w:vAlign w:val="center"/>
          </w:tcPr>
          <w:p w:rsidR="00D26D57" w:rsidRPr="00D26D57" w:rsidRDefault="00D26D57" w:rsidP="00D26D57">
            <w:pPr>
              <w:ind w:left="-57" w:right="-57"/>
              <w:jc w:val="center"/>
              <w:rPr>
                <w:rFonts w:ascii="Arial" w:hAnsi="Arial" w:cs="Arial"/>
                <w:b/>
                <w:color w:val="000000"/>
                <w:sz w:val="14"/>
                <w:szCs w:val="14"/>
              </w:rPr>
            </w:pPr>
            <w:r w:rsidRPr="00D26D57">
              <w:rPr>
                <w:rFonts w:ascii="Arial" w:hAnsi="Arial" w:cs="Arial"/>
                <w:b/>
                <w:color w:val="000000"/>
                <w:sz w:val="14"/>
                <w:szCs w:val="14"/>
              </w:rPr>
              <w:t>Ц</w:t>
            </w:r>
            <w:r w:rsidRPr="00D26D57">
              <w:rPr>
                <w:rFonts w:ascii="Arial" w:hAnsi="Arial" w:cs="Arial"/>
                <w:b/>
                <w:color w:val="000000"/>
                <w:sz w:val="14"/>
                <w:szCs w:val="14"/>
              </w:rPr>
              <w:t>е</w:t>
            </w:r>
            <w:r w:rsidRPr="00D26D57">
              <w:rPr>
                <w:rFonts w:ascii="Arial" w:hAnsi="Arial" w:cs="Arial"/>
                <w:b/>
                <w:color w:val="000000"/>
                <w:sz w:val="14"/>
                <w:szCs w:val="14"/>
              </w:rPr>
              <w:t xml:space="preserve">левой </w:t>
            </w:r>
            <w:r w:rsidRPr="00D26D57">
              <w:rPr>
                <w:rFonts w:ascii="Arial" w:hAnsi="Arial" w:cs="Arial"/>
                <w:b/>
                <w:color w:val="000000"/>
                <w:sz w:val="14"/>
                <w:szCs w:val="14"/>
              </w:rPr>
              <w:br/>
              <w:t>показ</w:t>
            </w:r>
            <w:r w:rsidRPr="00D26D57">
              <w:rPr>
                <w:rFonts w:ascii="Arial" w:hAnsi="Arial" w:cs="Arial"/>
                <w:b/>
                <w:color w:val="000000"/>
                <w:sz w:val="14"/>
                <w:szCs w:val="14"/>
              </w:rPr>
              <w:t>а</w:t>
            </w:r>
            <w:r w:rsidRPr="00D26D57">
              <w:rPr>
                <w:rFonts w:ascii="Arial" w:hAnsi="Arial" w:cs="Arial"/>
                <w:b/>
                <w:color w:val="000000"/>
                <w:sz w:val="14"/>
                <w:szCs w:val="14"/>
              </w:rPr>
              <w:t xml:space="preserve">тель </w:t>
            </w:r>
            <w:r w:rsidRPr="00D26D57">
              <w:rPr>
                <w:rFonts w:ascii="Arial" w:hAnsi="Arial" w:cs="Arial"/>
                <w:b/>
                <w:color w:val="000000"/>
                <w:sz w:val="14"/>
                <w:szCs w:val="14"/>
              </w:rPr>
              <w:br/>
            </w:r>
          </w:p>
        </w:tc>
        <w:tc>
          <w:tcPr>
            <w:tcW w:w="1002" w:type="dxa"/>
            <w:vMerge w:val="restart"/>
            <w:tcMar>
              <w:left w:w="28" w:type="dxa"/>
              <w:right w:w="28" w:type="dxa"/>
            </w:tcMar>
            <w:vAlign w:val="center"/>
          </w:tcPr>
          <w:p w:rsidR="00D26D57" w:rsidRPr="00D26D57" w:rsidRDefault="00D26D57" w:rsidP="00D26D57">
            <w:pPr>
              <w:ind w:left="-57" w:right="-57"/>
              <w:jc w:val="center"/>
              <w:rPr>
                <w:rFonts w:ascii="Arial" w:hAnsi="Arial" w:cs="Arial"/>
                <w:b/>
                <w:color w:val="000000"/>
                <w:sz w:val="14"/>
                <w:szCs w:val="14"/>
              </w:rPr>
            </w:pPr>
            <w:r w:rsidRPr="00D26D57">
              <w:rPr>
                <w:rFonts w:ascii="Arial" w:hAnsi="Arial" w:cs="Arial"/>
                <w:b/>
                <w:color w:val="000000"/>
                <w:sz w:val="14"/>
                <w:szCs w:val="14"/>
              </w:rPr>
              <w:t>Источник финансиров</w:t>
            </w:r>
            <w:r w:rsidRPr="00D26D57">
              <w:rPr>
                <w:rFonts w:ascii="Arial" w:hAnsi="Arial" w:cs="Arial"/>
                <w:b/>
                <w:color w:val="000000"/>
                <w:sz w:val="14"/>
                <w:szCs w:val="14"/>
              </w:rPr>
              <w:t>а</w:t>
            </w:r>
            <w:r w:rsidRPr="00D26D57">
              <w:rPr>
                <w:rFonts w:ascii="Arial" w:hAnsi="Arial" w:cs="Arial"/>
                <w:b/>
                <w:color w:val="000000"/>
                <w:sz w:val="14"/>
                <w:szCs w:val="14"/>
              </w:rPr>
              <w:t>ния</w:t>
            </w:r>
          </w:p>
        </w:tc>
        <w:tc>
          <w:tcPr>
            <w:tcW w:w="6652" w:type="dxa"/>
            <w:gridSpan w:val="8"/>
            <w:noWrap/>
            <w:tcMar>
              <w:left w:w="28" w:type="dxa"/>
              <w:right w:w="28" w:type="dxa"/>
            </w:tcMar>
            <w:vAlign w:val="center"/>
          </w:tcPr>
          <w:p w:rsidR="00D26D57" w:rsidRPr="00D26D57" w:rsidRDefault="00D26D57" w:rsidP="00D26D57">
            <w:pPr>
              <w:ind w:left="-57" w:right="-57"/>
              <w:jc w:val="center"/>
              <w:rPr>
                <w:rFonts w:ascii="Arial" w:hAnsi="Arial" w:cs="Arial"/>
                <w:b/>
                <w:color w:val="000000"/>
                <w:sz w:val="14"/>
                <w:szCs w:val="14"/>
              </w:rPr>
            </w:pPr>
            <w:r w:rsidRPr="00D26D57">
              <w:rPr>
                <w:rFonts w:ascii="Arial" w:hAnsi="Arial" w:cs="Arial"/>
                <w:b/>
                <w:color w:val="000000"/>
                <w:sz w:val="14"/>
                <w:szCs w:val="14"/>
              </w:rPr>
              <w:t>Объем финансирования по годам (тыс. руб.)</w:t>
            </w:r>
          </w:p>
        </w:tc>
      </w:tr>
      <w:tr w:rsidR="00D26D57" w:rsidRPr="00D26D57" w:rsidTr="00D26D57">
        <w:trPr>
          <w:trHeight w:val="20"/>
          <w:tblHeader/>
        </w:trPr>
        <w:tc>
          <w:tcPr>
            <w:tcW w:w="312" w:type="dxa"/>
            <w:vMerge/>
            <w:tcMar>
              <w:left w:w="28" w:type="dxa"/>
              <w:right w:w="28" w:type="dxa"/>
            </w:tcMar>
            <w:vAlign w:val="center"/>
          </w:tcPr>
          <w:p w:rsidR="00D26D57" w:rsidRPr="00D26D57" w:rsidRDefault="00D26D57" w:rsidP="00D26D57">
            <w:pPr>
              <w:rPr>
                <w:rFonts w:ascii="Arial" w:hAnsi="Arial" w:cs="Arial"/>
                <w:b/>
                <w:color w:val="000000"/>
                <w:sz w:val="14"/>
                <w:szCs w:val="14"/>
              </w:rPr>
            </w:pPr>
          </w:p>
        </w:tc>
        <w:tc>
          <w:tcPr>
            <w:tcW w:w="1843" w:type="dxa"/>
            <w:vMerge/>
            <w:tcMar>
              <w:left w:w="28" w:type="dxa"/>
              <w:right w:w="28" w:type="dxa"/>
            </w:tcMar>
            <w:vAlign w:val="center"/>
          </w:tcPr>
          <w:p w:rsidR="00D26D57" w:rsidRPr="00D26D57" w:rsidRDefault="00D26D57" w:rsidP="00D26D57">
            <w:pPr>
              <w:rPr>
                <w:rFonts w:ascii="Arial" w:hAnsi="Arial" w:cs="Arial"/>
                <w:b/>
                <w:color w:val="000000"/>
                <w:sz w:val="14"/>
                <w:szCs w:val="14"/>
              </w:rPr>
            </w:pPr>
          </w:p>
        </w:tc>
        <w:tc>
          <w:tcPr>
            <w:tcW w:w="708" w:type="dxa"/>
            <w:vMerge/>
            <w:tcMar>
              <w:left w:w="28" w:type="dxa"/>
              <w:right w:w="28" w:type="dxa"/>
            </w:tcMar>
            <w:vAlign w:val="center"/>
          </w:tcPr>
          <w:p w:rsidR="00D26D57" w:rsidRPr="00D26D57" w:rsidRDefault="00D26D57" w:rsidP="00D26D57">
            <w:pPr>
              <w:rPr>
                <w:rFonts w:ascii="Arial" w:hAnsi="Arial" w:cs="Arial"/>
                <w:b/>
                <w:color w:val="000000"/>
                <w:sz w:val="14"/>
                <w:szCs w:val="14"/>
              </w:rPr>
            </w:pPr>
          </w:p>
        </w:tc>
        <w:tc>
          <w:tcPr>
            <w:tcW w:w="426" w:type="dxa"/>
            <w:vMerge/>
            <w:tcMar>
              <w:left w:w="28" w:type="dxa"/>
              <w:right w:w="28" w:type="dxa"/>
            </w:tcMar>
            <w:vAlign w:val="center"/>
          </w:tcPr>
          <w:p w:rsidR="00D26D57" w:rsidRPr="00D26D57" w:rsidRDefault="00D26D57" w:rsidP="00D26D57">
            <w:pPr>
              <w:rPr>
                <w:rFonts w:ascii="Arial" w:hAnsi="Arial" w:cs="Arial"/>
                <w:b/>
                <w:color w:val="000000"/>
                <w:sz w:val="14"/>
                <w:szCs w:val="14"/>
              </w:rPr>
            </w:pPr>
          </w:p>
        </w:tc>
        <w:tc>
          <w:tcPr>
            <w:tcW w:w="567" w:type="dxa"/>
            <w:vMerge/>
            <w:tcMar>
              <w:left w:w="28" w:type="dxa"/>
              <w:right w:w="28" w:type="dxa"/>
            </w:tcMar>
            <w:vAlign w:val="center"/>
          </w:tcPr>
          <w:p w:rsidR="00D26D57" w:rsidRPr="00D26D57" w:rsidRDefault="00D26D57" w:rsidP="00D26D57">
            <w:pPr>
              <w:rPr>
                <w:rFonts w:ascii="Arial" w:hAnsi="Arial" w:cs="Arial"/>
                <w:b/>
                <w:color w:val="000000"/>
                <w:sz w:val="14"/>
                <w:szCs w:val="14"/>
              </w:rPr>
            </w:pPr>
          </w:p>
        </w:tc>
        <w:tc>
          <w:tcPr>
            <w:tcW w:w="1002" w:type="dxa"/>
            <w:vMerge/>
            <w:tcMar>
              <w:left w:w="28" w:type="dxa"/>
              <w:right w:w="28" w:type="dxa"/>
            </w:tcMar>
            <w:vAlign w:val="center"/>
          </w:tcPr>
          <w:p w:rsidR="00D26D57" w:rsidRPr="00D26D57" w:rsidRDefault="00D26D57" w:rsidP="00D26D57">
            <w:pPr>
              <w:rPr>
                <w:rFonts w:ascii="Arial" w:hAnsi="Arial" w:cs="Arial"/>
                <w:b/>
                <w:color w:val="000000"/>
                <w:sz w:val="14"/>
                <w:szCs w:val="14"/>
              </w:rPr>
            </w:pPr>
          </w:p>
        </w:tc>
        <w:tc>
          <w:tcPr>
            <w:tcW w:w="851" w:type="dxa"/>
            <w:noWrap/>
            <w:tcMar>
              <w:left w:w="28" w:type="dxa"/>
              <w:right w:w="28" w:type="dxa"/>
            </w:tcMar>
            <w:vAlign w:val="center"/>
          </w:tcPr>
          <w:p w:rsidR="00D26D57" w:rsidRPr="00D26D57" w:rsidRDefault="00D26D57" w:rsidP="00D26D57">
            <w:pPr>
              <w:jc w:val="center"/>
              <w:rPr>
                <w:rFonts w:ascii="Arial" w:hAnsi="Arial" w:cs="Arial"/>
                <w:b/>
                <w:color w:val="000000"/>
                <w:spacing w:val="-20"/>
                <w:sz w:val="14"/>
                <w:szCs w:val="14"/>
              </w:rPr>
            </w:pPr>
            <w:r w:rsidRPr="00D26D57">
              <w:rPr>
                <w:rFonts w:ascii="Arial" w:hAnsi="Arial" w:cs="Arial"/>
                <w:b/>
                <w:color w:val="000000"/>
                <w:spacing w:val="-20"/>
                <w:sz w:val="14"/>
                <w:szCs w:val="14"/>
              </w:rPr>
              <w:t>2014</w:t>
            </w:r>
          </w:p>
        </w:tc>
        <w:tc>
          <w:tcPr>
            <w:tcW w:w="850" w:type="dxa"/>
            <w:noWrap/>
            <w:tcMar>
              <w:left w:w="28" w:type="dxa"/>
              <w:right w:w="28" w:type="dxa"/>
            </w:tcMar>
            <w:vAlign w:val="center"/>
          </w:tcPr>
          <w:p w:rsidR="00D26D57" w:rsidRPr="00D26D57" w:rsidRDefault="00D26D57" w:rsidP="00D26D57">
            <w:pPr>
              <w:jc w:val="center"/>
              <w:rPr>
                <w:rFonts w:ascii="Arial" w:hAnsi="Arial" w:cs="Arial"/>
                <w:b/>
                <w:color w:val="000000"/>
                <w:spacing w:val="-20"/>
                <w:sz w:val="14"/>
                <w:szCs w:val="14"/>
              </w:rPr>
            </w:pPr>
            <w:r w:rsidRPr="00D26D57">
              <w:rPr>
                <w:rFonts w:ascii="Arial" w:hAnsi="Arial" w:cs="Arial"/>
                <w:b/>
                <w:color w:val="000000"/>
                <w:spacing w:val="-20"/>
                <w:sz w:val="14"/>
                <w:szCs w:val="14"/>
              </w:rPr>
              <w:t>2015</w:t>
            </w:r>
          </w:p>
        </w:tc>
        <w:tc>
          <w:tcPr>
            <w:tcW w:w="851" w:type="dxa"/>
            <w:noWrap/>
            <w:tcMar>
              <w:left w:w="28" w:type="dxa"/>
              <w:right w:w="28" w:type="dxa"/>
            </w:tcMar>
            <w:vAlign w:val="center"/>
          </w:tcPr>
          <w:p w:rsidR="00D26D57" w:rsidRPr="00D26D57" w:rsidRDefault="00D26D57" w:rsidP="00D26D57">
            <w:pPr>
              <w:jc w:val="center"/>
              <w:rPr>
                <w:rFonts w:ascii="Arial" w:hAnsi="Arial" w:cs="Arial"/>
                <w:b/>
                <w:color w:val="000000"/>
                <w:spacing w:val="-20"/>
                <w:sz w:val="14"/>
                <w:szCs w:val="14"/>
              </w:rPr>
            </w:pPr>
            <w:r w:rsidRPr="00D26D57">
              <w:rPr>
                <w:rFonts w:ascii="Arial" w:hAnsi="Arial" w:cs="Arial"/>
                <w:b/>
                <w:color w:val="000000"/>
                <w:spacing w:val="-20"/>
                <w:sz w:val="14"/>
                <w:szCs w:val="14"/>
              </w:rPr>
              <w:t>2016</w:t>
            </w:r>
          </w:p>
        </w:tc>
        <w:tc>
          <w:tcPr>
            <w:tcW w:w="850" w:type="dxa"/>
            <w:tcMar>
              <w:left w:w="28" w:type="dxa"/>
              <w:right w:w="28" w:type="dxa"/>
            </w:tcMar>
            <w:vAlign w:val="center"/>
          </w:tcPr>
          <w:p w:rsidR="00D26D57" w:rsidRPr="00D26D57" w:rsidRDefault="00D26D57" w:rsidP="00D26D57">
            <w:pPr>
              <w:jc w:val="center"/>
              <w:rPr>
                <w:rFonts w:ascii="Arial" w:hAnsi="Arial" w:cs="Arial"/>
                <w:b/>
                <w:color w:val="000000"/>
                <w:spacing w:val="-20"/>
                <w:sz w:val="14"/>
                <w:szCs w:val="14"/>
              </w:rPr>
            </w:pPr>
            <w:r w:rsidRPr="00D26D57">
              <w:rPr>
                <w:rFonts w:ascii="Arial" w:hAnsi="Arial" w:cs="Arial"/>
                <w:b/>
                <w:color w:val="000000"/>
                <w:spacing w:val="-20"/>
                <w:sz w:val="14"/>
                <w:szCs w:val="14"/>
              </w:rPr>
              <w:t>2017</w:t>
            </w:r>
          </w:p>
        </w:tc>
        <w:tc>
          <w:tcPr>
            <w:tcW w:w="992" w:type="dxa"/>
            <w:tcMar>
              <w:left w:w="28" w:type="dxa"/>
              <w:right w:w="28" w:type="dxa"/>
            </w:tcMar>
            <w:vAlign w:val="center"/>
          </w:tcPr>
          <w:p w:rsidR="00D26D57" w:rsidRPr="00D26D57" w:rsidRDefault="00D26D57" w:rsidP="00D26D57">
            <w:pPr>
              <w:jc w:val="center"/>
              <w:rPr>
                <w:rFonts w:ascii="Arial" w:hAnsi="Arial" w:cs="Arial"/>
                <w:b/>
                <w:color w:val="000000"/>
                <w:spacing w:val="-20"/>
                <w:sz w:val="14"/>
                <w:szCs w:val="14"/>
              </w:rPr>
            </w:pPr>
            <w:r w:rsidRPr="00D26D57">
              <w:rPr>
                <w:rFonts w:ascii="Arial" w:hAnsi="Arial" w:cs="Arial"/>
                <w:b/>
                <w:color w:val="000000"/>
                <w:spacing w:val="-20"/>
                <w:sz w:val="14"/>
                <w:szCs w:val="14"/>
              </w:rPr>
              <w:t>2018</w:t>
            </w:r>
          </w:p>
        </w:tc>
        <w:tc>
          <w:tcPr>
            <w:tcW w:w="709" w:type="dxa"/>
            <w:tcMar>
              <w:left w:w="28" w:type="dxa"/>
              <w:right w:w="28" w:type="dxa"/>
            </w:tcMar>
            <w:vAlign w:val="center"/>
          </w:tcPr>
          <w:p w:rsidR="00D26D57" w:rsidRPr="00D26D57" w:rsidRDefault="00D26D57" w:rsidP="00D26D57">
            <w:pPr>
              <w:jc w:val="center"/>
              <w:rPr>
                <w:rFonts w:ascii="Arial" w:hAnsi="Arial" w:cs="Arial"/>
                <w:b/>
                <w:color w:val="000000"/>
                <w:spacing w:val="-20"/>
                <w:sz w:val="14"/>
                <w:szCs w:val="14"/>
              </w:rPr>
            </w:pPr>
            <w:r w:rsidRPr="00D26D57">
              <w:rPr>
                <w:rFonts w:ascii="Arial" w:hAnsi="Arial" w:cs="Arial"/>
                <w:b/>
                <w:color w:val="000000"/>
                <w:spacing w:val="-20"/>
                <w:sz w:val="14"/>
                <w:szCs w:val="14"/>
              </w:rPr>
              <w:t>2019</w:t>
            </w:r>
          </w:p>
        </w:tc>
        <w:tc>
          <w:tcPr>
            <w:tcW w:w="851" w:type="dxa"/>
            <w:tcMar>
              <w:left w:w="28" w:type="dxa"/>
              <w:right w:w="28" w:type="dxa"/>
            </w:tcMar>
            <w:vAlign w:val="center"/>
          </w:tcPr>
          <w:p w:rsidR="00D26D57" w:rsidRPr="00D26D57" w:rsidRDefault="00D26D57" w:rsidP="00D26D57">
            <w:pPr>
              <w:jc w:val="center"/>
              <w:rPr>
                <w:rFonts w:ascii="Arial" w:hAnsi="Arial" w:cs="Arial"/>
                <w:b/>
                <w:color w:val="000000"/>
                <w:spacing w:val="-20"/>
                <w:sz w:val="14"/>
                <w:szCs w:val="14"/>
              </w:rPr>
            </w:pPr>
            <w:r w:rsidRPr="00D26D57">
              <w:rPr>
                <w:rFonts w:ascii="Arial" w:hAnsi="Arial" w:cs="Arial"/>
                <w:b/>
                <w:color w:val="000000"/>
                <w:spacing w:val="-20"/>
                <w:sz w:val="14"/>
                <w:szCs w:val="14"/>
              </w:rPr>
              <w:t>2020</w:t>
            </w:r>
          </w:p>
        </w:tc>
        <w:tc>
          <w:tcPr>
            <w:tcW w:w="698" w:type="dxa"/>
            <w:tcMar>
              <w:left w:w="28" w:type="dxa"/>
              <w:right w:w="28" w:type="dxa"/>
            </w:tcMar>
            <w:vAlign w:val="center"/>
          </w:tcPr>
          <w:p w:rsidR="00D26D57" w:rsidRPr="00D26D57" w:rsidRDefault="00D26D57" w:rsidP="00D26D57">
            <w:pPr>
              <w:jc w:val="center"/>
              <w:rPr>
                <w:rFonts w:ascii="Arial" w:hAnsi="Arial" w:cs="Arial"/>
                <w:b/>
                <w:color w:val="000000"/>
                <w:spacing w:val="-20"/>
                <w:sz w:val="14"/>
                <w:szCs w:val="14"/>
              </w:rPr>
            </w:pPr>
            <w:r w:rsidRPr="00D26D57">
              <w:rPr>
                <w:rFonts w:ascii="Arial" w:hAnsi="Arial" w:cs="Arial"/>
                <w:b/>
                <w:color w:val="000000"/>
                <w:spacing w:val="-20"/>
                <w:sz w:val="14"/>
                <w:szCs w:val="14"/>
              </w:rPr>
              <w:t>2021</w:t>
            </w:r>
          </w:p>
        </w:tc>
      </w:tr>
      <w:tr w:rsidR="00D26D57" w:rsidRPr="00D26D57" w:rsidTr="00D26D57">
        <w:trPr>
          <w:trHeight w:val="20"/>
          <w:tblHeader/>
        </w:trPr>
        <w:tc>
          <w:tcPr>
            <w:tcW w:w="312" w:type="dxa"/>
            <w:tcMar>
              <w:left w:w="28" w:type="dxa"/>
              <w:right w:w="28" w:type="dxa"/>
            </w:tcMar>
            <w:vAlign w:val="center"/>
          </w:tcPr>
          <w:p w:rsidR="00D26D57" w:rsidRPr="00D26D57" w:rsidRDefault="00D26D57" w:rsidP="00D26D57">
            <w:pPr>
              <w:jc w:val="center"/>
              <w:rPr>
                <w:rFonts w:ascii="Arial" w:hAnsi="Arial" w:cs="Arial"/>
                <w:color w:val="000000"/>
                <w:sz w:val="14"/>
                <w:szCs w:val="14"/>
              </w:rPr>
            </w:pPr>
            <w:r w:rsidRPr="00D26D57">
              <w:rPr>
                <w:rFonts w:ascii="Arial" w:hAnsi="Arial" w:cs="Arial"/>
                <w:color w:val="000000"/>
                <w:sz w:val="14"/>
                <w:szCs w:val="14"/>
              </w:rPr>
              <w:t>1</w:t>
            </w:r>
          </w:p>
        </w:tc>
        <w:tc>
          <w:tcPr>
            <w:tcW w:w="1843" w:type="dxa"/>
            <w:tcMar>
              <w:left w:w="28" w:type="dxa"/>
              <w:right w:w="28" w:type="dxa"/>
            </w:tcMar>
            <w:vAlign w:val="center"/>
          </w:tcPr>
          <w:p w:rsidR="00D26D57" w:rsidRPr="00D26D57" w:rsidRDefault="00D26D57" w:rsidP="00D26D57">
            <w:pPr>
              <w:jc w:val="center"/>
              <w:rPr>
                <w:rFonts w:ascii="Arial" w:hAnsi="Arial" w:cs="Arial"/>
                <w:color w:val="000000"/>
                <w:sz w:val="14"/>
                <w:szCs w:val="14"/>
              </w:rPr>
            </w:pPr>
            <w:r w:rsidRPr="00D26D57">
              <w:rPr>
                <w:rFonts w:ascii="Arial" w:hAnsi="Arial" w:cs="Arial"/>
                <w:color w:val="000000"/>
                <w:sz w:val="14"/>
                <w:szCs w:val="14"/>
              </w:rPr>
              <w:t>2</w:t>
            </w:r>
          </w:p>
        </w:tc>
        <w:tc>
          <w:tcPr>
            <w:tcW w:w="708" w:type="dxa"/>
            <w:tcMar>
              <w:left w:w="28" w:type="dxa"/>
              <w:right w:w="28" w:type="dxa"/>
            </w:tcMar>
            <w:vAlign w:val="center"/>
          </w:tcPr>
          <w:p w:rsidR="00D26D57" w:rsidRPr="00D26D57" w:rsidRDefault="00D26D57" w:rsidP="00D26D57">
            <w:pPr>
              <w:jc w:val="center"/>
              <w:rPr>
                <w:rFonts w:ascii="Arial" w:hAnsi="Arial" w:cs="Arial"/>
                <w:color w:val="000000"/>
                <w:sz w:val="14"/>
                <w:szCs w:val="14"/>
              </w:rPr>
            </w:pPr>
            <w:r w:rsidRPr="00D26D57">
              <w:rPr>
                <w:rFonts w:ascii="Arial" w:hAnsi="Arial" w:cs="Arial"/>
                <w:color w:val="000000"/>
                <w:sz w:val="14"/>
                <w:szCs w:val="14"/>
              </w:rPr>
              <w:t>3</w:t>
            </w:r>
          </w:p>
        </w:tc>
        <w:tc>
          <w:tcPr>
            <w:tcW w:w="426" w:type="dxa"/>
            <w:tcMar>
              <w:left w:w="28" w:type="dxa"/>
              <w:right w:w="28" w:type="dxa"/>
            </w:tcMar>
            <w:vAlign w:val="center"/>
          </w:tcPr>
          <w:p w:rsidR="00D26D57" w:rsidRPr="00D26D57" w:rsidRDefault="00D26D57" w:rsidP="00D26D57">
            <w:pPr>
              <w:jc w:val="center"/>
              <w:rPr>
                <w:rFonts w:ascii="Arial" w:hAnsi="Arial" w:cs="Arial"/>
                <w:color w:val="000000"/>
                <w:sz w:val="14"/>
                <w:szCs w:val="14"/>
              </w:rPr>
            </w:pPr>
            <w:r w:rsidRPr="00D26D57">
              <w:rPr>
                <w:rFonts w:ascii="Arial" w:hAnsi="Arial" w:cs="Arial"/>
                <w:color w:val="000000"/>
                <w:sz w:val="14"/>
                <w:szCs w:val="14"/>
              </w:rPr>
              <w:t>4</w:t>
            </w:r>
          </w:p>
        </w:tc>
        <w:tc>
          <w:tcPr>
            <w:tcW w:w="567" w:type="dxa"/>
            <w:tcMar>
              <w:left w:w="28" w:type="dxa"/>
              <w:right w:w="28" w:type="dxa"/>
            </w:tcMar>
            <w:vAlign w:val="center"/>
          </w:tcPr>
          <w:p w:rsidR="00D26D57" w:rsidRPr="00D26D57" w:rsidRDefault="00D26D57" w:rsidP="00D26D57">
            <w:pPr>
              <w:jc w:val="center"/>
              <w:rPr>
                <w:rFonts w:ascii="Arial" w:hAnsi="Arial" w:cs="Arial"/>
                <w:color w:val="000000"/>
                <w:sz w:val="14"/>
                <w:szCs w:val="14"/>
              </w:rPr>
            </w:pPr>
            <w:r w:rsidRPr="00D26D57">
              <w:rPr>
                <w:rFonts w:ascii="Arial" w:hAnsi="Arial" w:cs="Arial"/>
                <w:color w:val="000000"/>
                <w:sz w:val="14"/>
                <w:szCs w:val="14"/>
              </w:rPr>
              <w:t>5</w:t>
            </w:r>
          </w:p>
        </w:tc>
        <w:tc>
          <w:tcPr>
            <w:tcW w:w="1002" w:type="dxa"/>
            <w:tcMar>
              <w:left w:w="28" w:type="dxa"/>
              <w:right w:w="28" w:type="dxa"/>
            </w:tcMar>
            <w:vAlign w:val="center"/>
          </w:tcPr>
          <w:p w:rsidR="00D26D57" w:rsidRPr="00D26D57" w:rsidRDefault="00D26D57" w:rsidP="00D26D57">
            <w:pPr>
              <w:jc w:val="center"/>
              <w:rPr>
                <w:rFonts w:ascii="Arial" w:hAnsi="Arial" w:cs="Arial"/>
                <w:color w:val="000000"/>
                <w:sz w:val="14"/>
                <w:szCs w:val="14"/>
              </w:rPr>
            </w:pPr>
            <w:r w:rsidRPr="00D26D57">
              <w:rPr>
                <w:rFonts w:ascii="Arial" w:hAnsi="Arial" w:cs="Arial"/>
                <w:color w:val="000000"/>
                <w:sz w:val="14"/>
                <w:szCs w:val="14"/>
              </w:rPr>
              <w:t>6</w:t>
            </w:r>
          </w:p>
        </w:tc>
        <w:tc>
          <w:tcPr>
            <w:tcW w:w="851" w:type="dxa"/>
            <w:noWrap/>
            <w:tcMar>
              <w:left w:w="28" w:type="dxa"/>
              <w:right w:w="28" w:type="dxa"/>
            </w:tcMar>
            <w:vAlign w:val="center"/>
          </w:tcPr>
          <w:p w:rsidR="00D26D57" w:rsidRPr="00D26D57" w:rsidRDefault="00D26D57" w:rsidP="00D26D57">
            <w:pPr>
              <w:jc w:val="center"/>
              <w:rPr>
                <w:rFonts w:ascii="Arial" w:hAnsi="Arial" w:cs="Arial"/>
                <w:color w:val="000000"/>
                <w:spacing w:val="-28"/>
                <w:sz w:val="14"/>
                <w:szCs w:val="14"/>
              </w:rPr>
            </w:pPr>
            <w:r w:rsidRPr="00D26D57">
              <w:rPr>
                <w:rFonts w:ascii="Arial" w:hAnsi="Arial" w:cs="Arial"/>
                <w:color w:val="000000"/>
                <w:spacing w:val="-28"/>
                <w:sz w:val="14"/>
                <w:szCs w:val="14"/>
              </w:rPr>
              <w:t>7</w:t>
            </w:r>
          </w:p>
        </w:tc>
        <w:tc>
          <w:tcPr>
            <w:tcW w:w="850" w:type="dxa"/>
            <w:noWrap/>
            <w:tcMar>
              <w:left w:w="28" w:type="dxa"/>
              <w:right w:w="28" w:type="dxa"/>
            </w:tcMar>
            <w:vAlign w:val="center"/>
          </w:tcPr>
          <w:p w:rsidR="00D26D57" w:rsidRPr="00D26D57" w:rsidRDefault="00D26D57" w:rsidP="00D26D57">
            <w:pPr>
              <w:jc w:val="center"/>
              <w:rPr>
                <w:rFonts w:ascii="Arial" w:hAnsi="Arial" w:cs="Arial"/>
                <w:color w:val="000000"/>
                <w:spacing w:val="-28"/>
                <w:sz w:val="14"/>
                <w:szCs w:val="14"/>
              </w:rPr>
            </w:pPr>
            <w:r w:rsidRPr="00D26D57">
              <w:rPr>
                <w:rFonts w:ascii="Arial" w:hAnsi="Arial" w:cs="Arial"/>
                <w:color w:val="000000"/>
                <w:spacing w:val="-28"/>
                <w:sz w:val="14"/>
                <w:szCs w:val="14"/>
              </w:rPr>
              <w:t>8</w:t>
            </w:r>
          </w:p>
        </w:tc>
        <w:tc>
          <w:tcPr>
            <w:tcW w:w="851" w:type="dxa"/>
            <w:noWrap/>
            <w:tcMar>
              <w:left w:w="28" w:type="dxa"/>
              <w:right w:w="28" w:type="dxa"/>
            </w:tcMar>
            <w:vAlign w:val="center"/>
          </w:tcPr>
          <w:p w:rsidR="00D26D57" w:rsidRPr="00D26D57" w:rsidRDefault="00D26D57" w:rsidP="00D26D57">
            <w:pPr>
              <w:jc w:val="center"/>
              <w:rPr>
                <w:rFonts w:ascii="Arial" w:hAnsi="Arial" w:cs="Arial"/>
                <w:color w:val="000000"/>
                <w:spacing w:val="-28"/>
                <w:sz w:val="14"/>
                <w:szCs w:val="14"/>
              </w:rPr>
            </w:pPr>
            <w:r w:rsidRPr="00D26D57">
              <w:rPr>
                <w:rFonts w:ascii="Arial" w:hAnsi="Arial" w:cs="Arial"/>
                <w:color w:val="000000"/>
                <w:spacing w:val="-28"/>
                <w:sz w:val="14"/>
                <w:szCs w:val="14"/>
              </w:rPr>
              <w:t>9</w:t>
            </w:r>
          </w:p>
        </w:tc>
        <w:tc>
          <w:tcPr>
            <w:tcW w:w="850" w:type="dxa"/>
            <w:tcMar>
              <w:left w:w="28" w:type="dxa"/>
              <w:right w:w="28" w:type="dxa"/>
            </w:tcMar>
          </w:tcPr>
          <w:p w:rsidR="00D26D57" w:rsidRPr="00D26D57" w:rsidRDefault="00D26D57" w:rsidP="00D26D57">
            <w:pPr>
              <w:jc w:val="center"/>
              <w:rPr>
                <w:rFonts w:ascii="Arial" w:hAnsi="Arial" w:cs="Arial"/>
                <w:color w:val="000000"/>
                <w:spacing w:val="-28"/>
                <w:sz w:val="14"/>
                <w:szCs w:val="14"/>
              </w:rPr>
            </w:pPr>
            <w:r w:rsidRPr="00D26D57">
              <w:rPr>
                <w:rFonts w:ascii="Arial" w:hAnsi="Arial" w:cs="Arial"/>
                <w:color w:val="000000"/>
                <w:spacing w:val="-28"/>
                <w:sz w:val="14"/>
                <w:szCs w:val="14"/>
              </w:rPr>
              <w:t>10</w:t>
            </w:r>
          </w:p>
        </w:tc>
        <w:tc>
          <w:tcPr>
            <w:tcW w:w="992" w:type="dxa"/>
            <w:tcMar>
              <w:left w:w="28" w:type="dxa"/>
              <w:right w:w="28" w:type="dxa"/>
            </w:tcMar>
          </w:tcPr>
          <w:p w:rsidR="00D26D57" w:rsidRPr="00D26D57" w:rsidRDefault="00D26D57" w:rsidP="00D26D57">
            <w:pPr>
              <w:jc w:val="center"/>
              <w:rPr>
                <w:rFonts w:ascii="Arial" w:hAnsi="Arial" w:cs="Arial"/>
                <w:color w:val="000000"/>
                <w:spacing w:val="-28"/>
                <w:sz w:val="14"/>
                <w:szCs w:val="14"/>
              </w:rPr>
            </w:pPr>
            <w:r w:rsidRPr="00D26D57">
              <w:rPr>
                <w:rFonts w:ascii="Arial" w:hAnsi="Arial" w:cs="Arial"/>
                <w:color w:val="000000"/>
                <w:spacing w:val="-28"/>
                <w:sz w:val="14"/>
                <w:szCs w:val="14"/>
              </w:rPr>
              <w:t>11</w:t>
            </w:r>
          </w:p>
        </w:tc>
        <w:tc>
          <w:tcPr>
            <w:tcW w:w="709" w:type="dxa"/>
            <w:tcMar>
              <w:left w:w="28" w:type="dxa"/>
              <w:right w:w="28" w:type="dxa"/>
            </w:tcMar>
          </w:tcPr>
          <w:p w:rsidR="00D26D57" w:rsidRPr="00D26D57" w:rsidRDefault="00D26D57" w:rsidP="00D26D57">
            <w:pPr>
              <w:jc w:val="center"/>
              <w:rPr>
                <w:rFonts w:ascii="Arial" w:hAnsi="Arial" w:cs="Arial"/>
                <w:color w:val="000000"/>
                <w:spacing w:val="-28"/>
                <w:sz w:val="14"/>
                <w:szCs w:val="14"/>
              </w:rPr>
            </w:pPr>
            <w:r w:rsidRPr="00D26D57">
              <w:rPr>
                <w:rFonts w:ascii="Arial" w:hAnsi="Arial" w:cs="Arial"/>
                <w:color w:val="000000"/>
                <w:spacing w:val="-28"/>
                <w:sz w:val="14"/>
                <w:szCs w:val="14"/>
              </w:rPr>
              <w:t>12</w:t>
            </w:r>
          </w:p>
        </w:tc>
        <w:tc>
          <w:tcPr>
            <w:tcW w:w="851" w:type="dxa"/>
            <w:tcMar>
              <w:left w:w="28" w:type="dxa"/>
              <w:right w:w="28" w:type="dxa"/>
            </w:tcMar>
          </w:tcPr>
          <w:p w:rsidR="00D26D57" w:rsidRPr="00D26D57" w:rsidRDefault="00D26D57" w:rsidP="00D26D57">
            <w:pPr>
              <w:jc w:val="center"/>
              <w:rPr>
                <w:rFonts w:ascii="Arial" w:hAnsi="Arial" w:cs="Arial"/>
                <w:color w:val="000000"/>
                <w:spacing w:val="-28"/>
                <w:sz w:val="14"/>
                <w:szCs w:val="14"/>
              </w:rPr>
            </w:pPr>
            <w:r w:rsidRPr="00D26D57">
              <w:rPr>
                <w:rFonts w:ascii="Arial" w:hAnsi="Arial" w:cs="Arial"/>
                <w:color w:val="000000"/>
                <w:spacing w:val="-28"/>
                <w:sz w:val="14"/>
                <w:szCs w:val="14"/>
              </w:rPr>
              <w:t>13</w:t>
            </w:r>
          </w:p>
        </w:tc>
        <w:tc>
          <w:tcPr>
            <w:tcW w:w="698" w:type="dxa"/>
            <w:tcMar>
              <w:left w:w="28" w:type="dxa"/>
              <w:right w:w="28" w:type="dxa"/>
            </w:tcMar>
          </w:tcPr>
          <w:p w:rsidR="00D26D57" w:rsidRPr="00D26D57" w:rsidRDefault="00D26D57" w:rsidP="00D26D57">
            <w:pPr>
              <w:jc w:val="center"/>
              <w:rPr>
                <w:rFonts w:ascii="Arial" w:hAnsi="Arial" w:cs="Arial"/>
                <w:color w:val="000000"/>
                <w:spacing w:val="-28"/>
                <w:sz w:val="14"/>
                <w:szCs w:val="14"/>
              </w:rPr>
            </w:pPr>
            <w:r w:rsidRPr="00D26D57">
              <w:rPr>
                <w:rFonts w:ascii="Arial" w:hAnsi="Arial" w:cs="Arial"/>
                <w:color w:val="000000"/>
                <w:spacing w:val="-28"/>
                <w:sz w:val="14"/>
                <w:szCs w:val="14"/>
              </w:rPr>
              <w:t>14</w:t>
            </w:r>
          </w:p>
        </w:tc>
      </w:tr>
      <w:tr w:rsidR="00D26D57" w:rsidRPr="00D26D57" w:rsidTr="00D26D57">
        <w:trPr>
          <w:trHeight w:val="20"/>
        </w:trPr>
        <w:tc>
          <w:tcPr>
            <w:tcW w:w="312" w:type="dxa"/>
            <w:tcMar>
              <w:left w:w="28" w:type="dxa"/>
              <w:right w:w="28" w:type="dxa"/>
            </w:tcMar>
          </w:tcPr>
          <w:p w:rsidR="00D26D57" w:rsidRPr="00D26D57" w:rsidRDefault="00D26D57" w:rsidP="00D26D57">
            <w:pPr>
              <w:jc w:val="center"/>
              <w:rPr>
                <w:rFonts w:ascii="Arial" w:hAnsi="Arial" w:cs="Arial"/>
                <w:color w:val="000000"/>
                <w:sz w:val="14"/>
                <w:szCs w:val="14"/>
              </w:rPr>
            </w:pPr>
            <w:r w:rsidRPr="00D26D57">
              <w:rPr>
                <w:rFonts w:ascii="Arial" w:hAnsi="Arial" w:cs="Arial"/>
                <w:color w:val="000000"/>
                <w:sz w:val="14"/>
                <w:szCs w:val="14"/>
              </w:rPr>
              <w:t>1.</w:t>
            </w:r>
          </w:p>
        </w:tc>
        <w:tc>
          <w:tcPr>
            <w:tcW w:w="1843" w:type="dxa"/>
            <w:tcMar>
              <w:left w:w="28" w:type="dxa"/>
              <w:right w:w="28" w:type="dxa"/>
            </w:tcMar>
          </w:tcPr>
          <w:p w:rsidR="00D26D57" w:rsidRPr="00D26D57" w:rsidRDefault="00D26D57" w:rsidP="00D26D57">
            <w:pPr>
              <w:jc w:val="both"/>
              <w:rPr>
                <w:rFonts w:ascii="Arial" w:hAnsi="Arial" w:cs="Arial"/>
                <w:color w:val="000000"/>
                <w:sz w:val="14"/>
                <w:szCs w:val="14"/>
              </w:rPr>
            </w:pPr>
            <w:r w:rsidRPr="00D26D57">
              <w:rPr>
                <w:rFonts w:ascii="Arial" w:hAnsi="Arial" w:cs="Arial"/>
                <w:sz w:val="14"/>
                <w:szCs w:val="14"/>
              </w:rPr>
              <w:t>Реализация подпрогра</w:t>
            </w:r>
            <w:r w:rsidRPr="00D26D57">
              <w:rPr>
                <w:rFonts w:ascii="Arial" w:hAnsi="Arial" w:cs="Arial"/>
                <w:sz w:val="14"/>
                <w:szCs w:val="14"/>
              </w:rPr>
              <w:t>м</w:t>
            </w:r>
            <w:r w:rsidRPr="00D26D57">
              <w:rPr>
                <w:rFonts w:ascii="Arial" w:hAnsi="Arial" w:cs="Arial"/>
                <w:sz w:val="14"/>
                <w:szCs w:val="14"/>
              </w:rPr>
              <w:t>мы «Развитие дошкольн</w:t>
            </w:r>
            <w:r w:rsidRPr="00D26D57">
              <w:rPr>
                <w:rFonts w:ascii="Arial" w:hAnsi="Arial" w:cs="Arial"/>
                <w:sz w:val="14"/>
                <w:szCs w:val="14"/>
              </w:rPr>
              <w:t>о</w:t>
            </w:r>
            <w:r w:rsidRPr="00D26D57">
              <w:rPr>
                <w:rFonts w:ascii="Arial" w:hAnsi="Arial" w:cs="Arial"/>
                <w:sz w:val="14"/>
                <w:szCs w:val="14"/>
              </w:rPr>
              <w:t>го и общего образования в Валдайском муниципал</w:t>
            </w:r>
            <w:r w:rsidRPr="00D26D57">
              <w:rPr>
                <w:rFonts w:ascii="Arial" w:hAnsi="Arial" w:cs="Arial"/>
                <w:sz w:val="14"/>
                <w:szCs w:val="14"/>
              </w:rPr>
              <w:t>ь</w:t>
            </w:r>
            <w:r w:rsidRPr="00D26D57">
              <w:rPr>
                <w:rFonts w:ascii="Arial" w:hAnsi="Arial" w:cs="Arial"/>
                <w:sz w:val="14"/>
                <w:szCs w:val="14"/>
              </w:rPr>
              <w:t>ном ра</w:t>
            </w:r>
            <w:r w:rsidRPr="00D26D57">
              <w:rPr>
                <w:rFonts w:ascii="Arial" w:hAnsi="Arial" w:cs="Arial"/>
                <w:sz w:val="14"/>
                <w:szCs w:val="14"/>
              </w:rPr>
              <w:t>й</w:t>
            </w:r>
            <w:r w:rsidRPr="00D26D57">
              <w:rPr>
                <w:rFonts w:ascii="Arial" w:hAnsi="Arial" w:cs="Arial"/>
                <w:sz w:val="14"/>
                <w:szCs w:val="14"/>
              </w:rPr>
              <w:t>оне»</w:t>
            </w:r>
          </w:p>
        </w:tc>
        <w:tc>
          <w:tcPr>
            <w:tcW w:w="708" w:type="dxa"/>
            <w:tcMar>
              <w:left w:w="28" w:type="dxa"/>
              <w:right w:w="28" w:type="dxa"/>
            </w:tcMar>
          </w:tcPr>
          <w:p w:rsidR="00D26D57" w:rsidRPr="00D26D57" w:rsidRDefault="00D26D57" w:rsidP="00D26D57">
            <w:pPr>
              <w:rPr>
                <w:rFonts w:ascii="Arial" w:hAnsi="Arial" w:cs="Arial"/>
                <w:color w:val="000000"/>
                <w:sz w:val="14"/>
                <w:szCs w:val="14"/>
              </w:rPr>
            </w:pPr>
            <w:r w:rsidRPr="00D26D57">
              <w:rPr>
                <w:rFonts w:ascii="Arial" w:hAnsi="Arial" w:cs="Arial"/>
                <w:color w:val="000000"/>
                <w:sz w:val="14"/>
                <w:szCs w:val="14"/>
              </w:rPr>
              <w:t>комитет образ</w:t>
            </w:r>
            <w:r w:rsidRPr="00D26D57">
              <w:rPr>
                <w:rFonts w:ascii="Arial" w:hAnsi="Arial" w:cs="Arial"/>
                <w:color w:val="000000"/>
                <w:sz w:val="14"/>
                <w:szCs w:val="14"/>
              </w:rPr>
              <w:t>о</w:t>
            </w:r>
            <w:r w:rsidRPr="00D26D57">
              <w:rPr>
                <w:rFonts w:ascii="Arial" w:hAnsi="Arial" w:cs="Arial"/>
                <w:color w:val="000000"/>
                <w:sz w:val="14"/>
                <w:szCs w:val="14"/>
              </w:rPr>
              <w:t>вания</w:t>
            </w:r>
          </w:p>
        </w:tc>
        <w:tc>
          <w:tcPr>
            <w:tcW w:w="426" w:type="dxa"/>
            <w:tcMar>
              <w:left w:w="28" w:type="dxa"/>
              <w:right w:w="28" w:type="dxa"/>
            </w:tcMar>
          </w:tcPr>
          <w:p w:rsidR="00D26D57" w:rsidRPr="00D26D57" w:rsidRDefault="00D26D57" w:rsidP="00D26D57">
            <w:pPr>
              <w:rPr>
                <w:rFonts w:ascii="Arial" w:hAnsi="Arial" w:cs="Arial"/>
                <w:color w:val="000000"/>
                <w:sz w:val="14"/>
                <w:szCs w:val="14"/>
              </w:rPr>
            </w:pPr>
            <w:r w:rsidRPr="00D26D57">
              <w:rPr>
                <w:rFonts w:ascii="Arial" w:hAnsi="Arial" w:cs="Arial"/>
                <w:color w:val="000000"/>
                <w:sz w:val="14"/>
                <w:szCs w:val="14"/>
              </w:rPr>
              <w:t>2014-2021 годы</w:t>
            </w:r>
          </w:p>
        </w:tc>
        <w:tc>
          <w:tcPr>
            <w:tcW w:w="567" w:type="dxa"/>
            <w:tcMar>
              <w:left w:w="28" w:type="dxa"/>
              <w:right w:w="28" w:type="dxa"/>
            </w:tcMar>
          </w:tcPr>
          <w:p w:rsidR="00D26D57" w:rsidRPr="00D26D57" w:rsidRDefault="00D26D57" w:rsidP="00D26D57">
            <w:pPr>
              <w:rPr>
                <w:rFonts w:ascii="Arial" w:hAnsi="Arial" w:cs="Arial"/>
                <w:color w:val="000000"/>
                <w:sz w:val="14"/>
                <w:szCs w:val="14"/>
              </w:rPr>
            </w:pPr>
            <w:r w:rsidRPr="00D26D57">
              <w:rPr>
                <w:rFonts w:ascii="Arial" w:hAnsi="Arial" w:cs="Arial"/>
                <w:color w:val="000000"/>
                <w:sz w:val="14"/>
                <w:szCs w:val="14"/>
              </w:rPr>
              <w:t>1.1.1-1.1.4</w:t>
            </w:r>
          </w:p>
        </w:tc>
        <w:tc>
          <w:tcPr>
            <w:tcW w:w="1002" w:type="dxa"/>
            <w:tcMar>
              <w:left w:w="28" w:type="dxa"/>
              <w:right w:w="28" w:type="dxa"/>
            </w:tcMar>
          </w:tcPr>
          <w:p w:rsidR="00D26D57" w:rsidRPr="00D26D57" w:rsidRDefault="00D26D57" w:rsidP="00D26D57">
            <w:pPr>
              <w:ind w:left="-12" w:right="-94"/>
              <w:rPr>
                <w:rFonts w:ascii="Arial" w:hAnsi="Arial" w:cs="Arial"/>
                <w:color w:val="000000"/>
                <w:sz w:val="14"/>
                <w:szCs w:val="14"/>
              </w:rPr>
            </w:pPr>
            <w:r w:rsidRPr="00D26D57">
              <w:rPr>
                <w:rFonts w:ascii="Arial" w:hAnsi="Arial" w:cs="Arial"/>
                <w:color w:val="000000"/>
                <w:sz w:val="14"/>
                <w:szCs w:val="14"/>
              </w:rPr>
              <w:t>местный бю</w:t>
            </w:r>
            <w:r w:rsidRPr="00D26D57">
              <w:rPr>
                <w:rFonts w:ascii="Arial" w:hAnsi="Arial" w:cs="Arial"/>
                <w:color w:val="000000"/>
                <w:sz w:val="14"/>
                <w:szCs w:val="14"/>
              </w:rPr>
              <w:t>д</w:t>
            </w:r>
            <w:r w:rsidRPr="00D26D57">
              <w:rPr>
                <w:rFonts w:ascii="Arial" w:hAnsi="Arial" w:cs="Arial"/>
                <w:color w:val="000000"/>
                <w:sz w:val="14"/>
                <w:szCs w:val="14"/>
              </w:rPr>
              <w:t xml:space="preserve">жет </w:t>
            </w:r>
          </w:p>
          <w:p w:rsidR="00D26D57" w:rsidRPr="00D26D57" w:rsidRDefault="00D26D57" w:rsidP="00D26D57">
            <w:pPr>
              <w:ind w:left="-12" w:right="-94"/>
              <w:rPr>
                <w:rFonts w:ascii="Arial" w:hAnsi="Arial" w:cs="Arial"/>
                <w:color w:val="000000"/>
                <w:sz w:val="14"/>
                <w:szCs w:val="14"/>
              </w:rPr>
            </w:pPr>
            <w:r w:rsidRPr="00D26D57">
              <w:rPr>
                <w:rFonts w:ascii="Arial" w:hAnsi="Arial" w:cs="Arial"/>
                <w:color w:val="000000"/>
                <w:sz w:val="14"/>
                <w:szCs w:val="14"/>
              </w:rPr>
              <w:t>облас</w:t>
            </w:r>
            <w:r w:rsidRPr="00D26D57">
              <w:rPr>
                <w:rFonts w:ascii="Arial" w:hAnsi="Arial" w:cs="Arial"/>
                <w:color w:val="000000"/>
                <w:sz w:val="14"/>
                <w:szCs w:val="14"/>
              </w:rPr>
              <w:t>т</w:t>
            </w:r>
            <w:r w:rsidRPr="00D26D57">
              <w:rPr>
                <w:rFonts w:ascii="Arial" w:hAnsi="Arial" w:cs="Arial"/>
                <w:color w:val="000000"/>
                <w:sz w:val="14"/>
                <w:szCs w:val="14"/>
              </w:rPr>
              <w:t>ной</w:t>
            </w:r>
          </w:p>
          <w:p w:rsidR="00D26D57" w:rsidRPr="00D26D57" w:rsidRDefault="00D26D57" w:rsidP="00D26D57">
            <w:pPr>
              <w:ind w:left="-12" w:right="-94"/>
              <w:rPr>
                <w:rFonts w:ascii="Arial" w:hAnsi="Arial" w:cs="Arial"/>
                <w:color w:val="000000"/>
                <w:sz w:val="14"/>
                <w:szCs w:val="14"/>
              </w:rPr>
            </w:pPr>
            <w:r w:rsidRPr="00D26D57">
              <w:rPr>
                <w:rFonts w:ascii="Arial" w:hAnsi="Arial" w:cs="Arial"/>
                <w:color w:val="000000"/>
                <w:sz w:val="14"/>
                <w:szCs w:val="14"/>
              </w:rPr>
              <w:t>бюджет фед</w:t>
            </w:r>
            <w:r w:rsidRPr="00D26D57">
              <w:rPr>
                <w:rFonts w:ascii="Arial" w:hAnsi="Arial" w:cs="Arial"/>
                <w:color w:val="000000"/>
                <w:sz w:val="14"/>
                <w:szCs w:val="14"/>
              </w:rPr>
              <w:t>е</w:t>
            </w:r>
            <w:r w:rsidRPr="00D26D57">
              <w:rPr>
                <w:rFonts w:ascii="Arial" w:hAnsi="Arial" w:cs="Arial"/>
                <w:color w:val="000000"/>
                <w:sz w:val="14"/>
                <w:szCs w:val="14"/>
              </w:rPr>
              <w:t>ральный бю</w:t>
            </w:r>
            <w:r w:rsidRPr="00D26D57">
              <w:rPr>
                <w:rFonts w:ascii="Arial" w:hAnsi="Arial" w:cs="Arial"/>
                <w:color w:val="000000"/>
                <w:sz w:val="14"/>
                <w:szCs w:val="14"/>
              </w:rPr>
              <w:t>д</w:t>
            </w:r>
            <w:r w:rsidRPr="00D26D57">
              <w:rPr>
                <w:rFonts w:ascii="Arial" w:hAnsi="Arial" w:cs="Arial"/>
                <w:color w:val="000000"/>
                <w:sz w:val="14"/>
                <w:szCs w:val="14"/>
              </w:rPr>
              <w:t>жет</w:t>
            </w:r>
          </w:p>
        </w:tc>
        <w:tc>
          <w:tcPr>
            <w:tcW w:w="851" w:type="dxa"/>
            <w:noWrap/>
            <w:tcMar>
              <w:left w:w="28" w:type="dxa"/>
              <w:right w:w="28" w:type="dxa"/>
            </w:tcMar>
          </w:tcPr>
          <w:p w:rsidR="00D26D57" w:rsidRPr="00D26D57" w:rsidRDefault="00D26D57" w:rsidP="00D26D57">
            <w:pPr>
              <w:jc w:val="center"/>
              <w:rPr>
                <w:rFonts w:ascii="Arial" w:hAnsi="Arial" w:cs="Arial"/>
                <w:bCs/>
                <w:spacing w:val="-20"/>
                <w:sz w:val="14"/>
                <w:szCs w:val="14"/>
              </w:rPr>
            </w:pPr>
            <w:r w:rsidRPr="00D26D57">
              <w:rPr>
                <w:rFonts w:ascii="Arial" w:hAnsi="Arial" w:cs="Arial"/>
                <w:bCs/>
                <w:spacing w:val="-20"/>
                <w:sz w:val="14"/>
                <w:szCs w:val="14"/>
              </w:rPr>
              <w:t>570,1</w:t>
            </w:r>
          </w:p>
          <w:p w:rsidR="00D26D57" w:rsidRPr="00D26D57" w:rsidRDefault="00D26D57" w:rsidP="00D26D57">
            <w:pPr>
              <w:jc w:val="center"/>
              <w:rPr>
                <w:rFonts w:ascii="Arial" w:hAnsi="Arial" w:cs="Arial"/>
                <w:bCs/>
                <w:spacing w:val="-20"/>
                <w:sz w:val="14"/>
                <w:szCs w:val="14"/>
              </w:rPr>
            </w:pPr>
          </w:p>
          <w:p w:rsidR="00D26D57" w:rsidRPr="00D26D57" w:rsidRDefault="00D26D57" w:rsidP="00D26D57">
            <w:pPr>
              <w:jc w:val="center"/>
              <w:rPr>
                <w:rFonts w:ascii="Arial" w:hAnsi="Arial" w:cs="Arial"/>
                <w:bCs/>
                <w:spacing w:val="-20"/>
                <w:sz w:val="14"/>
                <w:szCs w:val="14"/>
              </w:rPr>
            </w:pPr>
            <w:r w:rsidRPr="00D26D57">
              <w:rPr>
                <w:rFonts w:ascii="Arial" w:hAnsi="Arial" w:cs="Arial"/>
                <w:bCs/>
                <w:spacing w:val="-20"/>
                <w:sz w:val="14"/>
                <w:szCs w:val="14"/>
              </w:rPr>
              <w:t>3</w:t>
            </w:r>
            <w:r w:rsidRPr="00D26D57">
              <w:rPr>
                <w:rFonts w:ascii="Arial" w:hAnsi="Arial" w:cs="Arial"/>
                <w:bCs/>
                <w:spacing w:val="-20"/>
                <w:sz w:val="14"/>
                <w:szCs w:val="14"/>
                <w:lang w:val="en-US"/>
              </w:rPr>
              <w:t>49</w:t>
            </w:r>
            <w:r w:rsidRPr="00D26D57">
              <w:rPr>
                <w:rFonts w:ascii="Arial" w:hAnsi="Arial" w:cs="Arial"/>
                <w:bCs/>
                <w:spacing w:val="-20"/>
                <w:sz w:val="14"/>
                <w:szCs w:val="14"/>
              </w:rPr>
              <w:t>3,3</w:t>
            </w:r>
          </w:p>
          <w:p w:rsidR="00D26D57" w:rsidRPr="00D26D57" w:rsidRDefault="00D26D57" w:rsidP="00D26D57">
            <w:pPr>
              <w:jc w:val="center"/>
              <w:rPr>
                <w:rFonts w:ascii="Arial" w:hAnsi="Arial" w:cs="Arial"/>
                <w:bCs/>
                <w:spacing w:val="-20"/>
                <w:sz w:val="14"/>
                <w:szCs w:val="14"/>
              </w:rPr>
            </w:pPr>
          </w:p>
          <w:p w:rsidR="00D26D57" w:rsidRPr="00D26D57" w:rsidRDefault="00D26D57" w:rsidP="00D26D57">
            <w:pPr>
              <w:jc w:val="center"/>
              <w:rPr>
                <w:rFonts w:ascii="Arial" w:hAnsi="Arial" w:cs="Arial"/>
                <w:bCs/>
                <w:spacing w:val="-20"/>
                <w:sz w:val="14"/>
                <w:szCs w:val="14"/>
              </w:rPr>
            </w:pPr>
            <w:r w:rsidRPr="00D26D57">
              <w:rPr>
                <w:rFonts w:ascii="Arial" w:hAnsi="Arial" w:cs="Arial"/>
                <w:bCs/>
                <w:spacing w:val="-20"/>
                <w:sz w:val="14"/>
                <w:szCs w:val="14"/>
              </w:rPr>
              <w:t>-</w:t>
            </w:r>
          </w:p>
        </w:tc>
        <w:tc>
          <w:tcPr>
            <w:tcW w:w="850" w:type="dxa"/>
            <w:noWrap/>
            <w:tcMar>
              <w:left w:w="28" w:type="dxa"/>
              <w:right w:w="28" w:type="dxa"/>
            </w:tcMar>
          </w:tcPr>
          <w:p w:rsidR="00D26D57" w:rsidRPr="00D26D57" w:rsidRDefault="00D26D57" w:rsidP="00D26D57">
            <w:pPr>
              <w:jc w:val="center"/>
              <w:rPr>
                <w:rFonts w:ascii="Arial" w:hAnsi="Arial" w:cs="Arial"/>
                <w:bCs/>
                <w:spacing w:val="-20"/>
                <w:sz w:val="14"/>
                <w:szCs w:val="14"/>
              </w:rPr>
            </w:pPr>
            <w:r w:rsidRPr="00D26D57">
              <w:rPr>
                <w:rFonts w:ascii="Arial" w:hAnsi="Arial" w:cs="Arial"/>
                <w:bCs/>
                <w:spacing w:val="-20"/>
                <w:sz w:val="14"/>
                <w:szCs w:val="14"/>
              </w:rPr>
              <w:t>556,2</w:t>
            </w:r>
          </w:p>
          <w:p w:rsidR="00D26D57" w:rsidRPr="00D26D57" w:rsidRDefault="00D26D57" w:rsidP="00D26D57">
            <w:pPr>
              <w:jc w:val="center"/>
              <w:rPr>
                <w:rFonts w:ascii="Arial" w:hAnsi="Arial" w:cs="Arial"/>
                <w:bCs/>
                <w:spacing w:val="-20"/>
                <w:sz w:val="14"/>
                <w:szCs w:val="14"/>
              </w:rPr>
            </w:pPr>
          </w:p>
          <w:p w:rsidR="00D26D57" w:rsidRPr="00D26D57" w:rsidRDefault="00D26D57" w:rsidP="00D26D57">
            <w:pPr>
              <w:jc w:val="center"/>
              <w:rPr>
                <w:rFonts w:ascii="Arial" w:hAnsi="Arial" w:cs="Arial"/>
                <w:bCs/>
                <w:spacing w:val="-20"/>
                <w:sz w:val="14"/>
                <w:szCs w:val="14"/>
              </w:rPr>
            </w:pPr>
            <w:r w:rsidRPr="00D26D57">
              <w:rPr>
                <w:rFonts w:ascii="Arial" w:hAnsi="Arial" w:cs="Arial"/>
                <w:bCs/>
                <w:spacing w:val="-20"/>
                <w:sz w:val="14"/>
                <w:szCs w:val="14"/>
              </w:rPr>
              <w:t>3328,8</w:t>
            </w:r>
          </w:p>
          <w:p w:rsidR="00D26D57" w:rsidRPr="00D26D57" w:rsidRDefault="00D26D57" w:rsidP="00D26D57">
            <w:pPr>
              <w:jc w:val="center"/>
              <w:rPr>
                <w:rFonts w:ascii="Arial" w:hAnsi="Arial" w:cs="Arial"/>
                <w:bCs/>
                <w:spacing w:val="-20"/>
                <w:sz w:val="14"/>
                <w:szCs w:val="14"/>
              </w:rPr>
            </w:pPr>
          </w:p>
          <w:p w:rsidR="00D26D57" w:rsidRPr="00D26D57" w:rsidRDefault="00D26D57" w:rsidP="00D26D57">
            <w:pPr>
              <w:jc w:val="center"/>
              <w:rPr>
                <w:rFonts w:ascii="Arial" w:hAnsi="Arial" w:cs="Arial"/>
                <w:bCs/>
                <w:spacing w:val="-20"/>
                <w:sz w:val="14"/>
                <w:szCs w:val="14"/>
              </w:rPr>
            </w:pPr>
            <w:r w:rsidRPr="00D26D57">
              <w:rPr>
                <w:rFonts w:ascii="Arial" w:hAnsi="Arial" w:cs="Arial"/>
                <w:bCs/>
                <w:spacing w:val="-20"/>
                <w:sz w:val="14"/>
                <w:szCs w:val="14"/>
              </w:rPr>
              <w:t>1031,3</w:t>
            </w:r>
          </w:p>
        </w:tc>
        <w:tc>
          <w:tcPr>
            <w:tcW w:w="851" w:type="dxa"/>
            <w:noWrap/>
            <w:tcMar>
              <w:left w:w="28" w:type="dxa"/>
              <w:right w:w="28" w:type="dxa"/>
            </w:tcMar>
          </w:tcPr>
          <w:p w:rsidR="00D26D57" w:rsidRPr="00D26D57" w:rsidRDefault="00D26D57" w:rsidP="00D26D57">
            <w:pPr>
              <w:jc w:val="center"/>
              <w:rPr>
                <w:rFonts w:ascii="Arial" w:hAnsi="Arial" w:cs="Arial"/>
                <w:bCs/>
                <w:spacing w:val="-20"/>
                <w:sz w:val="14"/>
                <w:szCs w:val="14"/>
              </w:rPr>
            </w:pPr>
            <w:r w:rsidRPr="00D26D57">
              <w:rPr>
                <w:rFonts w:ascii="Arial" w:hAnsi="Arial" w:cs="Arial"/>
                <w:bCs/>
                <w:spacing w:val="-20"/>
                <w:sz w:val="14"/>
                <w:szCs w:val="14"/>
              </w:rPr>
              <w:t>435,1</w:t>
            </w:r>
          </w:p>
          <w:p w:rsidR="00D26D57" w:rsidRPr="00D26D57" w:rsidRDefault="00D26D57" w:rsidP="00D26D57">
            <w:pPr>
              <w:jc w:val="center"/>
              <w:rPr>
                <w:rFonts w:ascii="Arial" w:hAnsi="Arial" w:cs="Arial"/>
                <w:bCs/>
                <w:spacing w:val="-20"/>
                <w:sz w:val="14"/>
                <w:szCs w:val="14"/>
              </w:rPr>
            </w:pPr>
          </w:p>
          <w:p w:rsidR="00D26D57" w:rsidRPr="00D26D57" w:rsidRDefault="00D26D57" w:rsidP="00D26D57">
            <w:pPr>
              <w:jc w:val="center"/>
              <w:rPr>
                <w:rFonts w:ascii="Arial" w:hAnsi="Arial" w:cs="Arial"/>
                <w:bCs/>
                <w:spacing w:val="-20"/>
                <w:sz w:val="14"/>
                <w:szCs w:val="14"/>
              </w:rPr>
            </w:pPr>
            <w:r w:rsidRPr="00D26D57">
              <w:rPr>
                <w:rFonts w:ascii="Arial" w:hAnsi="Arial" w:cs="Arial"/>
                <w:bCs/>
                <w:spacing w:val="-20"/>
                <w:sz w:val="14"/>
                <w:szCs w:val="14"/>
              </w:rPr>
              <w:t>3050,4</w:t>
            </w:r>
          </w:p>
          <w:p w:rsidR="00D26D57" w:rsidRPr="00D26D57" w:rsidRDefault="00D26D57" w:rsidP="00D26D57">
            <w:pPr>
              <w:jc w:val="center"/>
              <w:rPr>
                <w:rFonts w:ascii="Arial" w:hAnsi="Arial" w:cs="Arial"/>
                <w:bCs/>
                <w:spacing w:val="-20"/>
                <w:sz w:val="14"/>
                <w:szCs w:val="14"/>
              </w:rPr>
            </w:pPr>
          </w:p>
          <w:p w:rsidR="00D26D57" w:rsidRPr="00D26D57" w:rsidRDefault="00D26D57" w:rsidP="00D26D57">
            <w:pPr>
              <w:jc w:val="center"/>
              <w:rPr>
                <w:rFonts w:ascii="Arial" w:hAnsi="Arial" w:cs="Arial"/>
                <w:bCs/>
                <w:spacing w:val="-20"/>
                <w:sz w:val="14"/>
                <w:szCs w:val="14"/>
              </w:rPr>
            </w:pPr>
            <w:r w:rsidRPr="00D26D57">
              <w:rPr>
                <w:rFonts w:ascii="Arial" w:hAnsi="Arial" w:cs="Arial"/>
                <w:bCs/>
                <w:spacing w:val="-20"/>
                <w:sz w:val="14"/>
                <w:szCs w:val="14"/>
              </w:rPr>
              <w:t>-</w:t>
            </w:r>
          </w:p>
        </w:tc>
        <w:tc>
          <w:tcPr>
            <w:tcW w:w="850" w:type="dxa"/>
            <w:tcMar>
              <w:left w:w="28" w:type="dxa"/>
              <w:right w:w="28" w:type="dxa"/>
            </w:tcMar>
          </w:tcPr>
          <w:p w:rsidR="00D26D57" w:rsidRPr="00D26D57" w:rsidRDefault="00D26D57" w:rsidP="00D26D57">
            <w:pPr>
              <w:jc w:val="center"/>
              <w:rPr>
                <w:rFonts w:ascii="Arial" w:hAnsi="Arial" w:cs="Arial"/>
                <w:bCs/>
                <w:spacing w:val="-20"/>
                <w:sz w:val="14"/>
                <w:szCs w:val="14"/>
              </w:rPr>
            </w:pPr>
            <w:r w:rsidRPr="00D26D57">
              <w:rPr>
                <w:rFonts w:ascii="Arial" w:hAnsi="Arial" w:cs="Arial"/>
                <w:bCs/>
                <w:spacing w:val="-20"/>
                <w:sz w:val="14"/>
                <w:szCs w:val="14"/>
              </w:rPr>
              <w:t>523,1</w:t>
            </w:r>
          </w:p>
          <w:p w:rsidR="00D26D57" w:rsidRPr="00D26D57" w:rsidRDefault="00D26D57" w:rsidP="00D26D57">
            <w:pPr>
              <w:jc w:val="center"/>
              <w:rPr>
                <w:rFonts w:ascii="Arial" w:hAnsi="Arial" w:cs="Arial"/>
                <w:bCs/>
                <w:spacing w:val="-20"/>
                <w:sz w:val="14"/>
                <w:szCs w:val="14"/>
              </w:rPr>
            </w:pPr>
          </w:p>
          <w:p w:rsidR="00D26D57" w:rsidRPr="00D26D57" w:rsidRDefault="00D26D57" w:rsidP="00D26D57">
            <w:pPr>
              <w:jc w:val="center"/>
              <w:rPr>
                <w:rFonts w:ascii="Arial" w:hAnsi="Arial" w:cs="Arial"/>
                <w:bCs/>
                <w:spacing w:val="-20"/>
                <w:sz w:val="14"/>
                <w:szCs w:val="14"/>
              </w:rPr>
            </w:pPr>
            <w:r w:rsidRPr="00D26D57">
              <w:rPr>
                <w:rFonts w:ascii="Arial" w:hAnsi="Arial" w:cs="Arial"/>
                <w:bCs/>
                <w:spacing w:val="-20"/>
                <w:sz w:val="14"/>
                <w:szCs w:val="14"/>
              </w:rPr>
              <w:t>3323,3</w:t>
            </w:r>
          </w:p>
          <w:p w:rsidR="00D26D57" w:rsidRPr="00D26D57" w:rsidRDefault="00D26D57" w:rsidP="00D26D57">
            <w:pPr>
              <w:jc w:val="center"/>
              <w:rPr>
                <w:rFonts w:ascii="Arial" w:hAnsi="Arial" w:cs="Arial"/>
                <w:bCs/>
                <w:spacing w:val="-20"/>
                <w:sz w:val="14"/>
                <w:szCs w:val="14"/>
              </w:rPr>
            </w:pPr>
          </w:p>
          <w:p w:rsidR="00D26D57" w:rsidRPr="00D26D57" w:rsidRDefault="00D26D57" w:rsidP="00D26D57">
            <w:pPr>
              <w:jc w:val="center"/>
              <w:rPr>
                <w:rFonts w:ascii="Arial" w:hAnsi="Arial" w:cs="Arial"/>
                <w:bCs/>
                <w:spacing w:val="-20"/>
                <w:sz w:val="14"/>
                <w:szCs w:val="14"/>
              </w:rPr>
            </w:pPr>
            <w:r w:rsidRPr="00D26D57">
              <w:rPr>
                <w:rFonts w:ascii="Arial" w:hAnsi="Arial" w:cs="Arial"/>
                <w:bCs/>
                <w:spacing w:val="-20"/>
                <w:sz w:val="14"/>
                <w:szCs w:val="14"/>
              </w:rPr>
              <w:t>614,6</w:t>
            </w:r>
          </w:p>
        </w:tc>
        <w:tc>
          <w:tcPr>
            <w:tcW w:w="992" w:type="dxa"/>
            <w:tcMar>
              <w:left w:w="28" w:type="dxa"/>
              <w:right w:w="28" w:type="dxa"/>
            </w:tcMar>
          </w:tcPr>
          <w:p w:rsidR="00D26D57" w:rsidRPr="00D26D57" w:rsidRDefault="00D26D57" w:rsidP="00D26D57">
            <w:pPr>
              <w:jc w:val="center"/>
              <w:rPr>
                <w:rFonts w:ascii="Arial" w:hAnsi="Arial" w:cs="Arial"/>
                <w:bCs/>
                <w:spacing w:val="-20"/>
                <w:sz w:val="14"/>
                <w:szCs w:val="14"/>
              </w:rPr>
            </w:pPr>
            <w:r w:rsidRPr="00D26D57">
              <w:rPr>
                <w:rFonts w:ascii="Arial" w:hAnsi="Arial" w:cs="Arial"/>
                <w:bCs/>
                <w:spacing w:val="-20"/>
                <w:sz w:val="14"/>
                <w:szCs w:val="14"/>
              </w:rPr>
              <w:t>546,12222</w:t>
            </w:r>
          </w:p>
          <w:p w:rsidR="00D26D57" w:rsidRPr="00D26D57" w:rsidRDefault="00D26D57" w:rsidP="00D26D57">
            <w:pPr>
              <w:jc w:val="center"/>
              <w:rPr>
                <w:rFonts w:ascii="Arial" w:hAnsi="Arial" w:cs="Arial"/>
                <w:bCs/>
                <w:spacing w:val="-20"/>
                <w:sz w:val="14"/>
                <w:szCs w:val="14"/>
              </w:rPr>
            </w:pPr>
          </w:p>
          <w:p w:rsidR="00D26D57" w:rsidRPr="00D26D57" w:rsidRDefault="00D26D57" w:rsidP="00D26D57">
            <w:pPr>
              <w:jc w:val="center"/>
              <w:rPr>
                <w:rFonts w:ascii="Arial" w:hAnsi="Arial" w:cs="Arial"/>
                <w:bCs/>
                <w:spacing w:val="-20"/>
                <w:sz w:val="14"/>
                <w:szCs w:val="14"/>
              </w:rPr>
            </w:pPr>
            <w:r w:rsidRPr="00D26D57">
              <w:rPr>
                <w:rFonts w:ascii="Arial" w:hAnsi="Arial" w:cs="Arial"/>
                <w:bCs/>
                <w:spacing w:val="-20"/>
                <w:sz w:val="14"/>
                <w:szCs w:val="14"/>
              </w:rPr>
              <w:t>3399,17777</w:t>
            </w:r>
          </w:p>
          <w:p w:rsidR="00D26D57" w:rsidRPr="00D26D57" w:rsidRDefault="00D26D57" w:rsidP="00D26D57">
            <w:pPr>
              <w:jc w:val="center"/>
              <w:rPr>
                <w:rFonts w:ascii="Arial" w:hAnsi="Arial" w:cs="Arial"/>
                <w:bCs/>
                <w:spacing w:val="-20"/>
                <w:sz w:val="14"/>
                <w:szCs w:val="14"/>
              </w:rPr>
            </w:pPr>
          </w:p>
          <w:p w:rsidR="00D26D57" w:rsidRPr="00D26D57" w:rsidRDefault="00D26D57" w:rsidP="00D26D57">
            <w:pPr>
              <w:jc w:val="center"/>
              <w:rPr>
                <w:rFonts w:ascii="Arial" w:hAnsi="Arial" w:cs="Arial"/>
                <w:bCs/>
                <w:spacing w:val="-20"/>
                <w:sz w:val="14"/>
                <w:szCs w:val="14"/>
              </w:rPr>
            </w:pPr>
            <w:r w:rsidRPr="00D26D57">
              <w:rPr>
                <w:rFonts w:ascii="Arial" w:hAnsi="Arial" w:cs="Arial"/>
                <w:bCs/>
                <w:spacing w:val="-20"/>
                <w:sz w:val="14"/>
                <w:szCs w:val="14"/>
              </w:rPr>
              <w:t>607,22223</w:t>
            </w:r>
          </w:p>
        </w:tc>
        <w:tc>
          <w:tcPr>
            <w:tcW w:w="709" w:type="dxa"/>
            <w:tcMar>
              <w:left w:w="28" w:type="dxa"/>
              <w:right w:w="28" w:type="dxa"/>
            </w:tcMar>
          </w:tcPr>
          <w:p w:rsidR="00D26D57" w:rsidRPr="00D26D57" w:rsidRDefault="00D26D57" w:rsidP="00D26D57">
            <w:pPr>
              <w:jc w:val="center"/>
              <w:rPr>
                <w:rFonts w:ascii="Arial" w:hAnsi="Arial" w:cs="Arial"/>
                <w:bCs/>
                <w:spacing w:val="-20"/>
                <w:sz w:val="14"/>
                <w:szCs w:val="14"/>
              </w:rPr>
            </w:pPr>
            <w:r w:rsidRPr="00D26D57">
              <w:rPr>
                <w:rFonts w:ascii="Arial" w:hAnsi="Arial" w:cs="Arial"/>
                <w:bCs/>
                <w:spacing w:val="-20"/>
                <w:sz w:val="14"/>
                <w:szCs w:val="14"/>
              </w:rPr>
              <w:t>556,0</w:t>
            </w:r>
          </w:p>
          <w:p w:rsidR="00D26D57" w:rsidRPr="00D26D57" w:rsidRDefault="00D26D57" w:rsidP="00D26D57">
            <w:pPr>
              <w:jc w:val="center"/>
              <w:rPr>
                <w:rFonts w:ascii="Arial" w:hAnsi="Arial" w:cs="Arial"/>
                <w:bCs/>
                <w:spacing w:val="-20"/>
                <w:sz w:val="14"/>
                <w:szCs w:val="14"/>
              </w:rPr>
            </w:pPr>
          </w:p>
          <w:p w:rsidR="00D26D57" w:rsidRPr="00D26D57" w:rsidRDefault="00D26D57" w:rsidP="00D26D57">
            <w:pPr>
              <w:jc w:val="center"/>
              <w:rPr>
                <w:rFonts w:ascii="Arial" w:hAnsi="Arial" w:cs="Arial"/>
                <w:bCs/>
                <w:spacing w:val="-20"/>
                <w:sz w:val="14"/>
                <w:szCs w:val="14"/>
              </w:rPr>
            </w:pPr>
            <w:r w:rsidRPr="00D26D57">
              <w:rPr>
                <w:rFonts w:ascii="Arial" w:hAnsi="Arial" w:cs="Arial"/>
                <w:bCs/>
                <w:spacing w:val="-20"/>
                <w:sz w:val="14"/>
                <w:szCs w:val="14"/>
              </w:rPr>
              <w:t>4079,9375</w:t>
            </w:r>
          </w:p>
          <w:p w:rsidR="00D26D57" w:rsidRPr="00D26D57" w:rsidRDefault="00D26D57" w:rsidP="00D26D57">
            <w:pPr>
              <w:jc w:val="center"/>
              <w:rPr>
                <w:rFonts w:ascii="Arial" w:hAnsi="Arial" w:cs="Arial"/>
                <w:bCs/>
                <w:spacing w:val="-20"/>
                <w:sz w:val="14"/>
                <w:szCs w:val="14"/>
              </w:rPr>
            </w:pPr>
            <w:r w:rsidRPr="00D26D57">
              <w:rPr>
                <w:rFonts w:ascii="Arial" w:hAnsi="Arial" w:cs="Arial"/>
                <w:bCs/>
                <w:spacing w:val="-20"/>
                <w:sz w:val="14"/>
                <w:szCs w:val="14"/>
              </w:rPr>
              <w:t>-</w:t>
            </w:r>
          </w:p>
        </w:tc>
        <w:tc>
          <w:tcPr>
            <w:tcW w:w="851" w:type="dxa"/>
            <w:tcMar>
              <w:left w:w="28" w:type="dxa"/>
              <w:right w:w="28" w:type="dxa"/>
            </w:tcMar>
          </w:tcPr>
          <w:p w:rsidR="00D26D57" w:rsidRPr="00D26D57" w:rsidRDefault="00D26D57" w:rsidP="00D26D57">
            <w:pPr>
              <w:jc w:val="center"/>
              <w:rPr>
                <w:rFonts w:ascii="Arial" w:hAnsi="Arial" w:cs="Arial"/>
                <w:bCs/>
                <w:spacing w:val="-20"/>
                <w:sz w:val="14"/>
                <w:szCs w:val="14"/>
              </w:rPr>
            </w:pPr>
            <w:r w:rsidRPr="00D26D57">
              <w:rPr>
                <w:rFonts w:ascii="Arial" w:hAnsi="Arial" w:cs="Arial"/>
                <w:bCs/>
                <w:spacing w:val="-20"/>
                <w:sz w:val="14"/>
                <w:szCs w:val="14"/>
              </w:rPr>
              <w:t>458,5</w:t>
            </w:r>
          </w:p>
          <w:p w:rsidR="00D26D57" w:rsidRPr="00D26D57" w:rsidRDefault="00D26D57" w:rsidP="00D26D57">
            <w:pPr>
              <w:jc w:val="center"/>
              <w:rPr>
                <w:rFonts w:ascii="Arial" w:hAnsi="Arial" w:cs="Arial"/>
                <w:bCs/>
                <w:spacing w:val="-20"/>
                <w:sz w:val="14"/>
                <w:szCs w:val="14"/>
              </w:rPr>
            </w:pPr>
          </w:p>
          <w:p w:rsidR="00D26D57" w:rsidRPr="00D26D57" w:rsidRDefault="00D26D57" w:rsidP="00D26D57">
            <w:pPr>
              <w:jc w:val="center"/>
              <w:rPr>
                <w:rFonts w:ascii="Arial" w:hAnsi="Arial" w:cs="Arial"/>
                <w:bCs/>
                <w:spacing w:val="-20"/>
                <w:sz w:val="14"/>
                <w:szCs w:val="14"/>
              </w:rPr>
            </w:pPr>
            <w:r w:rsidRPr="00D26D57">
              <w:rPr>
                <w:rFonts w:ascii="Arial" w:hAnsi="Arial" w:cs="Arial"/>
                <w:bCs/>
                <w:spacing w:val="-20"/>
                <w:sz w:val="14"/>
                <w:szCs w:val="14"/>
              </w:rPr>
              <w:t>3202,8</w:t>
            </w:r>
          </w:p>
          <w:p w:rsidR="00D26D57" w:rsidRPr="00D26D57" w:rsidRDefault="00D26D57" w:rsidP="00D26D57">
            <w:pPr>
              <w:jc w:val="center"/>
              <w:rPr>
                <w:rFonts w:ascii="Arial" w:hAnsi="Arial" w:cs="Arial"/>
                <w:bCs/>
                <w:spacing w:val="-20"/>
                <w:sz w:val="14"/>
                <w:szCs w:val="14"/>
              </w:rPr>
            </w:pPr>
          </w:p>
          <w:p w:rsidR="00D26D57" w:rsidRPr="00D26D57" w:rsidRDefault="00D26D57" w:rsidP="00D26D57">
            <w:pPr>
              <w:jc w:val="center"/>
              <w:rPr>
                <w:rFonts w:ascii="Arial" w:hAnsi="Arial" w:cs="Arial"/>
                <w:bCs/>
                <w:spacing w:val="-20"/>
                <w:sz w:val="14"/>
                <w:szCs w:val="14"/>
              </w:rPr>
            </w:pPr>
            <w:r w:rsidRPr="00D26D57">
              <w:rPr>
                <w:rFonts w:ascii="Arial" w:hAnsi="Arial" w:cs="Arial"/>
                <w:bCs/>
                <w:spacing w:val="-20"/>
                <w:sz w:val="14"/>
                <w:szCs w:val="14"/>
              </w:rPr>
              <w:t>-</w:t>
            </w:r>
          </w:p>
        </w:tc>
        <w:tc>
          <w:tcPr>
            <w:tcW w:w="698" w:type="dxa"/>
            <w:tcMar>
              <w:left w:w="28" w:type="dxa"/>
              <w:right w:w="28" w:type="dxa"/>
            </w:tcMar>
          </w:tcPr>
          <w:p w:rsidR="00D26D57" w:rsidRPr="00D26D57" w:rsidRDefault="00D26D57" w:rsidP="00D26D57">
            <w:pPr>
              <w:jc w:val="center"/>
              <w:rPr>
                <w:rFonts w:ascii="Arial" w:hAnsi="Arial" w:cs="Arial"/>
                <w:bCs/>
                <w:spacing w:val="-20"/>
                <w:sz w:val="14"/>
                <w:szCs w:val="14"/>
              </w:rPr>
            </w:pPr>
            <w:r w:rsidRPr="00D26D57">
              <w:rPr>
                <w:rFonts w:ascii="Arial" w:hAnsi="Arial" w:cs="Arial"/>
                <w:bCs/>
                <w:spacing w:val="-20"/>
                <w:sz w:val="14"/>
                <w:szCs w:val="14"/>
              </w:rPr>
              <w:t>458,5</w:t>
            </w:r>
          </w:p>
          <w:p w:rsidR="00D26D57" w:rsidRPr="00D26D57" w:rsidRDefault="00D26D57" w:rsidP="00D26D57">
            <w:pPr>
              <w:jc w:val="center"/>
              <w:rPr>
                <w:rFonts w:ascii="Arial" w:hAnsi="Arial" w:cs="Arial"/>
                <w:bCs/>
                <w:spacing w:val="-20"/>
                <w:sz w:val="14"/>
                <w:szCs w:val="14"/>
              </w:rPr>
            </w:pPr>
          </w:p>
          <w:p w:rsidR="00D26D57" w:rsidRPr="00D26D57" w:rsidRDefault="00D26D57" w:rsidP="00D26D57">
            <w:pPr>
              <w:jc w:val="center"/>
              <w:rPr>
                <w:rFonts w:ascii="Arial" w:hAnsi="Arial" w:cs="Arial"/>
                <w:bCs/>
                <w:spacing w:val="-20"/>
                <w:sz w:val="14"/>
                <w:szCs w:val="14"/>
              </w:rPr>
            </w:pPr>
            <w:r w:rsidRPr="00D26D57">
              <w:rPr>
                <w:rFonts w:ascii="Arial" w:hAnsi="Arial" w:cs="Arial"/>
                <w:bCs/>
                <w:spacing w:val="-20"/>
                <w:sz w:val="14"/>
                <w:szCs w:val="14"/>
              </w:rPr>
              <w:t>3202,8</w:t>
            </w:r>
          </w:p>
          <w:p w:rsidR="00D26D57" w:rsidRPr="00D26D57" w:rsidRDefault="00D26D57" w:rsidP="00D26D57">
            <w:pPr>
              <w:jc w:val="center"/>
              <w:rPr>
                <w:rFonts w:ascii="Arial" w:hAnsi="Arial" w:cs="Arial"/>
                <w:bCs/>
                <w:spacing w:val="-20"/>
                <w:sz w:val="14"/>
                <w:szCs w:val="14"/>
              </w:rPr>
            </w:pPr>
          </w:p>
          <w:p w:rsidR="00D26D57" w:rsidRPr="00D26D57" w:rsidRDefault="00D26D57" w:rsidP="00D26D57">
            <w:pPr>
              <w:jc w:val="center"/>
              <w:rPr>
                <w:rFonts w:ascii="Arial" w:hAnsi="Arial" w:cs="Arial"/>
                <w:bCs/>
                <w:spacing w:val="-20"/>
                <w:sz w:val="14"/>
                <w:szCs w:val="14"/>
              </w:rPr>
            </w:pPr>
            <w:r w:rsidRPr="00D26D57">
              <w:rPr>
                <w:rFonts w:ascii="Arial" w:hAnsi="Arial" w:cs="Arial"/>
                <w:bCs/>
                <w:spacing w:val="-20"/>
                <w:sz w:val="14"/>
                <w:szCs w:val="14"/>
              </w:rPr>
              <w:t>-</w:t>
            </w:r>
          </w:p>
        </w:tc>
      </w:tr>
      <w:tr w:rsidR="00D26D57" w:rsidRPr="00D26D57" w:rsidTr="00D26D57">
        <w:trPr>
          <w:trHeight w:val="20"/>
        </w:trPr>
        <w:tc>
          <w:tcPr>
            <w:tcW w:w="312" w:type="dxa"/>
            <w:tcMar>
              <w:left w:w="28" w:type="dxa"/>
              <w:right w:w="28" w:type="dxa"/>
            </w:tcMar>
          </w:tcPr>
          <w:p w:rsidR="00D26D57" w:rsidRPr="00D26D57" w:rsidRDefault="00D26D57" w:rsidP="00D26D57">
            <w:pPr>
              <w:jc w:val="center"/>
              <w:rPr>
                <w:rFonts w:ascii="Arial" w:hAnsi="Arial" w:cs="Arial"/>
                <w:color w:val="000000"/>
                <w:sz w:val="14"/>
                <w:szCs w:val="14"/>
              </w:rPr>
            </w:pPr>
            <w:r w:rsidRPr="00D26D57">
              <w:rPr>
                <w:rFonts w:ascii="Arial" w:hAnsi="Arial" w:cs="Arial"/>
                <w:color w:val="000000"/>
                <w:sz w:val="14"/>
                <w:szCs w:val="14"/>
              </w:rPr>
              <w:t>2.</w:t>
            </w:r>
          </w:p>
        </w:tc>
        <w:tc>
          <w:tcPr>
            <w:tcW w:w="1843" w:type="dxa"/>
            <w:tcMar>
              <w:left w:w="28" w:type="dxa"/>
              <w:right w:w="28" w:type="dxa"/>
            </w:tcMar>
          </w:tcPr>
          <w:p w:rsidR="00D26D57" w:rsidRPr="00D26D57" w:rsidRDefault="00D26D57" w:rsidP="00D26D57">
            <w:pPr>
              <w:jc w:val="both"/>
              <w:rPr>
                <w:rFonts w:ascii="Arial" w:hAnsi="Arial" w:cs="Arial"/>
                <w:sz w:val="14"/>
                <w:szCs w:val="14"/>
              </w:rPr>
            </w:pPr>
            <w:r w:rsidRPr="00D26D57">
              <w:rPr>
                <w:rFonts w:ascii="Arial" w:hAnsi="Arial" w:cs="Arial"/>
                <w:sz w:val="14"/>
                <w:szCs w:val="14"/>
              </w:rPr>
              <w:t>Реализация подпрогра</w:t>
            </w:r>
            <w:r w:rsidRPr="00D26D57">
              <w:rPr>
                <w:rFonts w:ascii="Arial" w:hAnsi="Arial" w:cs="Arial"/>
                <w:sz w:val="14"/>
                <w:szCs w:val="14"/>
              </w:rPr>
              <w:t>м</w:t>
            </w:r>
            <w:r w:rsidRPr="00D26D57">
              <w:rPr>
                <w:rFonts w:ascii="Arial" w:hAnsi="Arial" w:cs="Arial"/>
                <w:sz w:val="14"/>
                <w:szCs w:val="14"/>
              </w:rPr>
              <w:t>мы «</w:t>
            </w:r>
            <w:r w:rsidRPr="00D26D57">
              <w:rPr>
                <w:rFonts w:ascii="Arial" w:hAnsi="Arial" w:cs="Arial"/>
                <w:spacing w:val="-12"/>
                <w:sz w:val="14"/>
                <w:szCs w:val="14"/>
                <w:lang w:eastAsia="en-US"/>
              </w:rPr>
              <w:t>Развитие дополнительн</w:t>
            </w:r>
            <w:r w:rsidRPr="00D26D57">
              <w:rPr>
                <w:rFonts w:ascii="Arial" w:hAnsi="Arial" w:cs="Arial"/>
                <w:spacing w:val="-12"/>
                <w:sz w:val="14"/>
                <w:szCs w:val="14"/>
                <w:lang w:eastAsia="en-US"/>
              </w:rPr>
              <w:t>о</w:t>
            </w:r>
            <w:r w:rsidRPr="00D26D57">
              <w:rPr>
                <w:rFonts w:ascii="Arial" w:hAnsi="Arial" w:cs="Arial"/>
                <w:spacing w:val="-12"/>
                <w:sz w:val="14"/>
                <w:szCs w:val="14"/>
                <w:lang w:eastAsia="en-US"/>
              </w:rPr>
              <w:t>го образов</w:t>
            </w:r>
            <w:r w:rsidRPr="00D26D57">
              <w:rPr>
                <w:rFonts w:ascii="Arial" w:hAnsi="Arial" w:cs="Arial"/>
                <w:spacing w:val="-12"/>
                <w:sz w:val="14"/>
                <w:szCs w:val="14"/>
                <w:lang w:eastAsia="en-US"/>
              </w:rPr>
              <w:t>а</w:t>
            </w:r>
            <w:r w:rsidRPr="00D26D57">
              <w:rPr>
                <w:rFonts w:ascii="Arial" w:hAnsi="Arial" w:cs="Arial"/>
                <w:spacing w:val="-12"/>
                <w:sz w:val="14"/>
                <w:szCs w:val="14"/>
                <w:lang w:eastAsia="en-US"/>
              </w:rPr>
              <w:t>ния в Валдайском муниц</w:t>
            </w:r>
            <w:r w:rsidRPr="00D26D57">
              <w:rPr>
                <w:rFonts w:ascii="Arial" w:hAnsi="Arial" w:cs="Arial"/>
                <w:spacing w:val="-12"/>
                <w:sz w:val="14"/>
                <w:szCs w:val="14"/>
                <w:lang w:eastAsia="en-US"/>
              </w:rPr>
              <w:t>и</w:t>
            </w:r>
            <w:r w:rsidRPr="00D26D57">
              <w:rPr>
                <w:rFonts w:ascii="Arial" w:hAnsi="Arial" w:cs="Arial"/>
                <w:spacing w:val="-12"/>
                <w:sz w:val="14"/>
                <w:szCs w:val="14"/>
                <w:lang w:eastAsia="en-US"/>
              </w:rPr>
              <w:t>пальном районе</w:t>
            </w:r>
            <w:r w:rsidRPr="00D26D57">
              <w:rPr>
                <w:rFonts w:ascii="Arial" w:hAnsi="Arial" w:cs="Arial"/>
                <w:b/>
                <w:sz w:val="14"/>
                <w:szCs w:val="14"/>
              </w:rPr>
              <w:t>»</w:t>
            </w:r>
          </w:p>
        </w:tc>
        <w:tc>
          <w:tcPr>
            <w:tcW w:w="708" w:type="dxa"/>
            <w:tcMar>
              <w:left w:w="28" w:type="dxa"/>
              <w:right w:w="28" w:type="dxa"/>
            </w:tcMar>
          </w:tcPr>
          <w:p w:rsidR="00D26D57" w:rsidRPr="00D26D57" w:rsidRDefault="00D26D57" w:rsidP="00D26D57">
            <w:pPr>
              <w:rPr>
                <w:rFonts w:ascii="Arial" w:hAnsi="Arial" w:cs="Arial"/>
                <w:color w:val="000000"/>
                <w:sz w:val="14"/>
                <w:szCs w:val="14"/>
              </w:rPr>
            </w:pPr>
            <w:r w:rsidRPr="00D26D57">
              <w:rPr>
                <w:rFonts w:ascii="Arial" w:hAnsi="Arial" w:cs="Arial"/>
                <w:color w:val="000000"/>
                <w:sz w:val="14"/>
                <w:szCs w:val="14"/>
              </w:rPr>
              <w:t>комитет образ</w:t>
            </w:r>
            <w:r w:rsidRPr="00D26D57">
              <w:rPr>
                <w:rFonts w:ascii="Arial" w:hAnsi="Arial" w:cs="Arial"/>
                <w:color w:val="000000"/>
                <w:sz w:val="14"/>
                <w:szCs w:val="14"/>
              </w:rPr>
              <w:t>о</w:t>
            </w:r>
            <w:r w:rsidRPr="00D26D57">
              <w:rPr>
                <w:rFonts w:ascii="Arial" w:hAnsi="Arial" w:cs="Arial"/>
                <w:color w:val="000000"/>
                <w:sz w:val="14"/>
                <w:szCs w:val="14"/>
              </w:rPr>
              <w:t>вания</w:t>
            </w:r>
          </w:p>
        </w:tc>
        <w:tc>
          <w:tcPr>
            <w:tcW w:w="426" w:type="dxa"/>
            <w:tcMar>
              <w:left w:w="28" w:type="dxa"/>
              <w:right w:w="28" w:type="dxa"/>
            </w:tcMar>
          </w:tcPr>
          <w:p w:rsidR="00D26D57" w:rsidRPr="00D26D57" w:rsidRDefault="00D26D57" w:rsidP="00D26D57">
            <w:pPr>
              <w:rPr>
                <w:rFonts w:ascii="Arial" w:hAnsi="Arial" w:cs="Arial"/>
                <w:color w:val="000000"/>
                <w:sz w:val="14"/>
                <w:szCs w:val="14"/>
              </w:rPr>
            </w:pPr>
            <w:r w:rsidRPr="00D26D57">
              <w:rPr>
                <w:rFonts w:ascii="Arial" w:hAnsi="Arial" w:cs="Arial"/>
                <w:color w:val="000000"/>
                <w:sz w:val="14"/>
                <w:szCs w:val="14"/>
              </w:rPr>
              <w:t>2014-2021 годы</w:t>
            </w:r>
          </w:p>
        </w:tc>
        <w:tc>
          <w:tcPr>
            <w:tcW w:w="567" w:type="dxa"/>
            <w:tcMar>
              <w:left w:w="28" w:type="dxa"/>
              <w:right w:w="28" w:type="dxa"/>
            </w:tcMar>
          </w:tcPr>
          <w:p w:rsidR="00D26D57" w:rsidRPr="00D26D57" w:rsidRDefault="00D26D57" w:rsidP="00D26D57">
            <w:pPr>
              <w:rPr>
                <w:rFonts w:ascii="Arial" w:hAnsi="Arial" w:cs="Arial"/>
                <w:color w:val="000000"/>
                <w:sz w:val="14"/>
                <w:szCs w:val="14"/>
              </w:rPr>
            </w:pPr>
            <w:r w:rsidRPr="00D26D57">
              <w:rPr>
                <w:rFonts w:ascii="Arial" w:hAnsi="Arial" w:cs="Arial"/>
                <w:color w:val="000000"/>
                <w:sz w:val="14"/>
                <w:szCs w:val="14"/>
              </w:rPr>
              <w:t>1.2.1-1.2.7</w:t>
            </w:r>
          </w:p>
        </w:tc>
        <w:tc>
          <w:tcPr>
            <w:tcW w:w="1002" w:type="dxa"/>
            <w:tcMar>
              <w:left w:w="28" w:type="dxa"/>
              <w:right w:w="28" w:type="dxa"/>
            </w:tcMar>
          </w:tcPr>
          <w:p w:rsidR="00D26D57" w:rsidRPr="00D26D57" w:rsidRDefault="00D26D57" w:rsidP="00D26D57">
            <w:pPr>
              <w:rPr>
                <w:rFonts w:ascii="Arial" w:hAnsi="Arial" w:cs="Arial"/>
                <w:color w:val="000000"/>
                <w:sz w:val="14"/>
                <w:szCs w:val="14"/>
              </w:rPr>
            </w:pPr>
            <w:r w:rsidRPr="00D26D57">
              <w:rPr>
                <w:rFonts w:ascii="Arial" w:hAnsi="Arial" w:cs="Arial"/>
                <w:color w:val="000000"/>
                <w:sz w:val="14"/>
                <w:szCs w:val="14"/>
              </w:rPr>
              <w:t>местный бю</w:t>
            </w:r>
            <w:r w:rsidRPr="00D26D57">
              <w:rPr>
                <w:rFonts w:ascii="Arial" w:hAnsi="Arial" w:cs="Arial"/>
                <w:color w:val="000000"/>
                <w:sz w:val="14"/>
                <w:szCs w:val="14"/>
              </w:rPr>
              <w:t>д</w:t>
            </w:r>
            <w:r w:rsidRPr="00D26D57">
              <w:rPr>
                <w:rFonts w:ascii="Arial" w:hAnsi="Arial" w:cs="Arial"/>
                <w:color w:val="000000"/>
                <w:sz w:val="14"/>
                <w:szCs w:val="14"/>
              </w:rPr>
              <w:t>жет</w:t>
            </w:r>
          </w:p>
          <w:p w:rsidR="00D26D57" w:rsidRPr="00D26D57" w:rsidRDefault="00D26D57" w:rsidP="00D26D57">
            <w:pPr>
              <w:rPr>
                <w:rFonts w:ascii="Arial" w:hAnsi="Arial" w:cs="Arial"/>
                <w:color w:val="000000"/>
                <w:sz w:val="14"/>
                <w:szCs w:val="14"/>
              </w:rPr>
            </w:pPr>
            <w:r w:rsidRPr="00D26D57">
              <w:rPr>
                <w:rFonts w:ascii="Arial" w:hAnsi="Arial" w:cs="Arial"/>
                <w:color w:val="000000"/>
                <w:sz w:val="14"/>
                <w:szCs w:val="14"/>
              </w:rPr>
              <w:t>облас</w:t>
            </w:r>
            <w:r w:rsidRPr="00D26D57">
              <w:rPr>
                <w:rFonts w:ascii="Arial" w:hAnsi="Arial" w:cs="Arial"/>
                <w:color w:val="000000"/>
                <w:sz w:val="14"/>
                <w:szCs w:val="14"/>
              </w:rPr>
              <w:t>т</w:t>
            </w:r>
            <w:r w:rsidRPr="00D26D57">
              <w:rPr>
                <w:rFonts w:ascii="Arial" w:hAnsi="Arial" w:cs="Arial"/>
                <w:color w:val="000000"/>
                <w:sz w:val="14"/>
                <w:szCs w:val="14"/>
              </w:rPr>
              <w:t>ной бюджет</w:t>
            </w:r>
          </w:p>
        </w:tc>
        <w:tc>
          <w:tcPr>
            <w:tcW w:w="851" w:type="dxa"/>
            <w:noWrap/>
            <w:tcMar>
              <w:left w:w="28" w:type="dxa"/>
              <w:right w:w="28" w:type="dxa"/>
            </w:tcMar>
          </w:tcPr>
          <w:p w:rsidR="00D26D57" w:rsidRPr="00D26D57" w:rsidRDefault="00D26D57" w:rsidP="00D26D57">
            <w:pPr>
              <w:jc w:val="center"/>
              <w:rPr>
                <w:rFonts w:ascii="Arial" w:hAnsi="Arial" w:cs="Arial"/>
                <w:bCs/>
                <w:sz w:val="14"/>
                <w:szCs w:val="14"/>
              </w:rPr>
            </w:pPr>
            <w:r w:rsidRPr="00D26D57">
              <w:rPr>
                <w:rFonts w:ascii="Arial" w:hAnsi="Arial" w:cs="Arial"/>
                <w:bCs/>
                <w:sz w:val="14"/>
                <w:szCs w:val="14"/>
                <w:lang w:val="en-US"/>
              </w:rPr>
              <w:t>7103</w:t>
            </w:r>
            <w:r w:rsidRPr="00D26D57">
              <w:rPr>
                <w:rFonts w:ascii="Arial" w:hAnsi="Arial" w:cs="Arial"/>
                <w:bCs/>
                <w:sz w:val="14"/>
                <w:szCs w:val="14"/>
              </w:rPr>
              <w:t>,1</w:t>
            </w: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w:t>
            </w:r>
          </w:p>
        </w:tc>
        <w:tc>
          <w:tcPr>
            <w:tcW w:w="850" w:type="dxa"/>
            <w:noWrap/>
            <w:tcMar>
              <w:left w:w="28" w:type="dxa"/>
              <w:right w:w="28" w:type="dxa"/>
            </w:tcMar>
          </w:tcPr>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6789,2</w:t>
            </w: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r w:rsidRPr="00D26D57">
              <w:rPr>
                <w:rFonts w:ascii="Arial" w:hAnsi="Arial" w:cs="Arial"/>
                <w:sz w:val="14"/>
                <w:szCs w:val="14"/>
              </w:rPr>
              <w:t>207,511</w:t>
            </w:r>
          </w:p>
        </w:tc>
        <w:tc>
          <w:tcPr>
            <w:tcW w:w="851" w:type="dxa"/>
            <w:noWrap/>
            <w:tcMar>
              <w:left w:w="28" w:type="dxa"/>
              <w:right w:w="28" w:type="dxa"/>
            </w:tcMar>
          </w:tcPr>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6828,47185</w:t>
            </w: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384,7</w:t>
            </w:r>
          </w:p>
        </w:tc>
        <w:tc>
          <w:tcPr>
            <w:tcW w:w="850" w:type="dxa"/>
            <w:tcMar>
              <w:left w:w="28" w:type="dxa"/>
              <w:right w:w="28" w:type="dxa"/>
            </w:tcMar>
          </w:tcPr>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6850,8</w:t>
            </w: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553,73683</w:t>
            </w:r>
          </w:p>
        </w:tc>
        <w:tc>
          <w:tcPr>
            <w:tcW w:w="992" w:type="dxa"/>
            <w:tcMar>
              <w:left w:w="28" w:type="dxa"/>
              <w:right w:w="28" w:type="dxa"/>
            </w:tcMar>
          </w:tcPr>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7254,61242</w:t>
            </w: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733,61532</w:t>
            </w:r>
          </w:p>
        </w:tc>
        <w:tc>
          <w:tcPr>
            <w:tcW w:w="709" w:type="dxa"/>
            <w:tcMar>
              <w:left w:w="28" w:type="dxa"/>
              <w:right w:w="28" w:type="dxa"/>
            </w:tcMar>
          </w:tcPr>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7432,13187</w:t>
            </w: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539,2</w:t>
            </w:r>
          </w:p>
        </w:tc>
        <w:tc>
          <w:tcPr>
            <w:tcW w:w="851" w:type="dxa"/>
            <w:tcMar>
              <w:left w:w="28" w:type="dxa"/>
              <w:right w:w="28" w:type="dxa"/>
            </w:tcMar>
          </w:tcPr>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7319,27</w:t>
            </w: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0</w:t>
            </w:r>
          </w:p>
        </w:tc>
        <w:tc>
          <w:tcPr>
            <w:tcW w:w="698" w:type="dxa"/>
            <w:tcMar>
              <w:left w:w="28" w:type="dxa"/>
              <w:right w:w="28" w:type="dxa"/>
            </w:tcMar>
          </w:tcPr>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7319,27</w:t>
            </w: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0</w:t>
            </w:r>
          </w:p>
        </w:tc>
      </w:tr>
      <w:tr w:rsidR="00D26D57" w:rsidRPr="00D26D57" w:rsidTr="00D26D57">
        <w:trPr>
          <w:trHeight w:val="20"/>
        </w:trPr>
        <w:tc>
          <w:tcPr>
            <w:tcW w:w="312" w:type="dxa"/>
            <w:tcMar>
              <w:left w:w="28" w:type="dxa"/>
              <w:right w:w="28" w:type="dxa"/>
            </w:tcMar>
          </w:tcPr>
          <w:p w:rsidR="00D26D57" w:rsidRPr="00D26D57" w:rsidRDefault="00D26D57" w:rsidP="00D26D57">
            <w:pPr>
              <w:jc w:val="center"/>
              <w:rPr>
                <w:rFonts w:ascii="Arial" w:hAnsi="Arial" w:cs="Arial"/>
                <w:color w:val="000000"/>
                <w:sz w:val="14"/>
                <w:szCs w:val="14"/>
              </w:rPr>
            </w:pPr>
            <w:r w:rsidRPr="00D26D57">
              <w:rPr>
                <w:rFonts w:ascii="Arial" w:hAnsi="Arial" w:cs="Arial"/>
                <w:color w:val="000000"/>
                <w:sz w:val="14"/>
                <w:szCs w:val="14"/>
              </w:rPr>
              <w:t>3.</w:t>
            </w:r>
          </w:p>
        </w:tc>
        <w:tc>
          <w:tcPr>
            <w:tcW w:w="1843" w:type="dxa"/>
            <w:tcMar>
              <w:left w:w="28" w:type="dxa"/>
              <w:right w:w="28" w:type="dxa"/>
            </w:tcMar>
          </w:tcPr>
          <w:p w:rsidR="00D26D57" w:rsidRPr="00D26D57" w:rsidRDefault="00D26D57" w:rsidP="00D26D57">
            <w:pPr>
              <w:jc w:val="both"/>
              <w:rPr>
                <w:rFonts w:ascii="Arial" w:hAnsi="Arial" w:cs="Arial"/>
                <w:sz w:val="14"/>
                <w:szCs w:val="14"/>
              </w:rPr>
            </w:pPr>
            <w:r w:rsidRPr="00D26D57">
              <w:rPr>
                <w:rFonts w:ascii="Arial" w:hAnsi="Arial" w:cs="Arial"/>
                <w:sz w:val="14"/>
                <w:szCs w:val="14"/>
              </w:rPr>
              <w:t>Реализация подпрогра</w:t>
            </w:r>
            <w:r w:rsidRPr="00D26D57">
              <w:rPr>
                <w:rFonts w:ascii="Arial" w:hAnsi="Arial" w:cs="Arial"/>
                <w:sz w:val="14"/>
                <w:szCs w:val="14"/>
              </w:rPr>
              <w:t>м</w:t>
            </w:r>
            <w:r w:rsidRPr="00D26D57">
              <w:rPr>
                <w:rFonts w:ascii="Arial" w:hAnsi="Arial" w:cs="Arial"/>
                <w:sz w:val="14"/>
                <w:szCs w:val="14"/>
              </w:rPr>
              <w:t>мы «</w:t>
            </w:r>
            <w:r w:rsidRPr="00D26D57">
              <w:rPr>
                <w:rFonts w:ascii="Arial" w:hAnsi="Arial" w:cs="Arial"/>
                <w:spacing w:val="-12"/>
                <w:sz w:val="14"/>
                <w:szCs w:val="14"/>
                <w:lang w:eastAsia="en-US"/>
              </w:rPr>
              <w:t>Вовлечение молодежи Валдайского муниципального района в социальную практ</w:t>
            </w:r>
            <w:r w:rsidRPr="00D26D57">
              <w:rPr>
                <w:rFonts w:ascii="Arial" w:hAnsi="Arial" w:cs="Arial"/>
                <w:spacing w:val="-12"/>
                <w:sz w:val="14"/>
                <w:szCs w:val="14"/>
                <w:lang w:eastAsia="en-US"/>
              </w:rPr>
              <w:t>и</w:t>
            </w:r>
            <w:r w:rsidRPr="00D26D57">
              <w:rPr>
                <w:rFonts w:ascii="Arial" w:hAnsi="Arial" w:cs="Arial"/>
                <w:spacing w:val="-12"/>
                <w:sz w:val="14"/>
                <w:szCs w:val="14"/>
                <w:lang w:eastAsia="en-US"/>
              </w:rPr>
              <w:t>ку</w:t>
            </w:r>
            <w:r w:rsidRPr="00D26D57">
              <w:rPr>
                <w:rFonts w:ascii="Arial" w:hAnsi="Arial" w:cs="Arial"/>
                <w:sz w:val="14"/>
                <w:szCs w:val="14"/>
              </w:rPr>
              <w:t>»</w:t>
            </w:r>
          </w:p>
        </w:tc>
        <w:tc>
          <w:tcPr>
            <w:tcW w:w="708" w:type="dxa"/>
            <w:tcMar>
              <w:left w:w="28" w:type="dxa"/>
              <w:right w:w="28" w:type="dxa"/>
            </w:tcMar>
          </w:tcPr>
          <w:p w:rsidR="00D26D57" w:rsidRPr="00D26D57" w:rsidRDefault="00D26D57" w:rsidP="00D26D57">
            <w:pPr>
              <w:rPr>
                <w:rFonts w:ascii="Arial" w:hAnsi="Arial" w:cs="Arial"/>
                <w:color w:val="000000"/>
                <w:sz w:val="14"/>
                <w:szCs w:val="14"/>
              </w:rPr>
            </w:pPr>
            <w:r w:rsidRPr="00D26D57">
              <w:rPr>
                <w:rFonts w:ascii="Arial" w:hAnsi="Arial" w:cs="Arial"/>
                <w:color w:val="000000"/>
                <w:sz w:val="14"/>
                <w:szCs w:val="14"/>
              </w:rPr>
              <w:t>комитет образ</w:t>
            </w:r>
            <w:r w:rsidRPr="00D26D57">
              <w:rPr>
                <w:rFonts w:ascii="Arial" w:hAnsi="Arial" w:cs="Arial"/>
                <w:color w:val="000000"/>
                <w:sz w:val="14"/>
                <w:szCs w:val="14"/>
              </w:rPr>
              <w:t>о</w:t>
            </w:r>
            <w:r w:rsidRPr="00D26D57">
              <w:rPr>
                <w:rFonts w:ascii="Arial" w:hAnsi="Arial" w:cs="Arial"/>
                <w:color w:val="000000"/>
                <w:sz w:val="14"/>
                <w:szCs w:val="14"/>
              </w:rPr>
              <w:t>вания</w:t>
            </w:r>
          </w:p>
        </w:tc>
        <w:tc>
          <w:tcPr>
            <w:tcW w:w="426" w:type="dxa"/>
            <w:tcMar>
              <w:left w:w="28" w:type="dxa"/>
              <w:right w:w="28" w:type="dxa"/>
            </w:tcMar>
          </w:tcPr>
          <w:p w:rsidR="00D26D57" w:rsidRPr="00D26D57" w:rsidRDefault="00D26D57" w:rsidP="00D26D57">
            <w:pPr>
              <w:rPr>
                <w:rFonts w:ascii="Arial" w:hAnsi="Arial" w:cs="Arial"/>
                <w:color w:val="000000"/>
                <w:sz w:val="14"/>
                <w:szCs w:val="14"/>
              </w:rPr>
            </w:pPr>
            <w:r w:rsidRPr="00D26D57">
              <w:rPr>
                <w:rFonts w:ascii="Arial" w:hAnsi="Arial" w:cs="Arial"/>
                <w:color w:val="000000"/>
                <w:sz w:val="14"/>
                <w:szCs w:val="14"/>
              </w:rPr>
              <w:t xml:space="preserve">2014-2021 годы     </w:t>
            </w:r>
          </w:p>
        </w:tc>
        <w:tc>
          <w:tcPr>
            <w:tcW w:w="567" w:type="dxa"/>
            <w:tcMar>
              <w:left w:w="28" w:type="dxa"/>
              <w:right w:w="28" w:type="dxa"/>
            </w:tcMar>
          </w:tcPr>
          <w:p w:rsidR="00D26D57" w:rsidRPr="00D26D57" w:rsidRDefault="00D26D57" w:rsidP="00D26D57">
            <w:pPr>
              <w:rPr>
                <w:rFonts w:ascii="Arial" w:hAnsi="Arial" w:cs="Arial"/>
                <w:color w:val="000000"/>
                <w:sz w:val="14"/>
                <w:szCs w:val="14"/>
              </w:rPr>
            </w:pPr>
            <w:r w:rsidRPr="00D26D57">
              <w:rPr>
                <w:rFonts w:ascii="Arial" w:hAnsi="Arial" w:cs="Arial"/>
                <w:color w:val="000000"/>
                <w:sz w:val="14"/>
                <w:szCs w:val="14"/>
              </w:rPr>
              <w:t>2.1.1-2.1.14</w:t>
            </w:r>
          </w:p>
        </w:tc>
        <w:tc>
          <w:tcPr>
            <w:tcW w:w="1002" w:type="dxa"/>
            <w:tcMar>
              <w:left w:w="28" w:type="dxa"/>
              <w:right w:w="28" w:type="dxa"/>
            </w:tcMar>
          </w:tcPr>
          <w:p w:rsidR="00D26D57" w:rsidRPr="00D26D57" w:rsidRDefault="00D26D57" w:rsidP="00D26D57">
            <w:pPr>
              <w:rPr>
                <w:rFonts w:ascii="Arial" w:hAnsi="Arial" w:cs="Arial"/>
                <w:color w:val="000000"/>
                <w:sz w:val="14"/>
                <w:szCs w:val="14"/>
              </w:rPr>
            </w:pPr>
            <w:r w:rsidRPr="00D26D57">
              <w:rPr>
                <w:rFonts w:ascii="Arial" w:hAnsi="Arial" w:cs="Arial"/>
                <w:color w:val="000000"/>
                <w:sz w:val="14"/>
                <w:szCs w:val="14"/>
              </w:rPr>
              <w:t>местный бю</w:t>
            </w:r>
            <w:r w:rsidRPr="00D26D57">
              <w:rPr>
                <w:rFonts w:ascii="Arial" w:hAnsi="Arial" w:cs="Arial"/>
                <w:color w:val="000000"/>
                <w:sz w:val="14"/>
                <w:szCs w:val="14"/>
              </w:rPr>
              <w:t>д</w:t>
            </w:r>
            <w:r w:rsidRPr="00D26D57">
              <w:rPr>
                <w:rFonts w:ascii="Arial" w:hAnsi="Arial" w:cs="Arial"/>
                <w:color w:val="000000"/>
                <w:sz w:val="14"/>
                <w:szCs w:val="14"/>
              </w:rPr>
              <w:t>жет</w:t>
            </w:r>
          </w:p>
          <w:p w:rsidR="00D26D57" w:rsidRPr="00D26D57" w:rsidRDefault="00D26D57" w:rsidP="00D26D57">
            <w:pPr>
              <w:rPr>
                <w:rFonts w:ascii="Arial" w:hAnsi="Arial" w:cs="Arial"/>
                <w:color w:val="000000"/>
                <w:sz w:val="14"/>
                <w:szCs w:val="14"/>
              </w:rPr>
            </w:pPr>
            <w:r w:rsidRPr="00D26D57">
              <w:rPr>
                <w:rFonts w:ascii="Arial" w:hAnsi="Arial" w:cs="Arial"/>
                <w:color w:val="000000"/>
                <w:sz w:val="14"/>
                <w:szCs w:val="14"/>
              </w:rPr>
              <w:t>облас</w:t>
            </w:r>
            <w:r w:rsidRPr="00D26D57">
              <w:rPr>
                <w:rFonts w:ascii="Arial" w:hAnsi="Arial" w:cs="Arial"/>
                <w:color w:val="000000"/>
                <w:sz w:val="14"/>
                <w:szCs w:val="14"/>
              </w:rPr>
              <w:t>т</w:t>
            </w:r>
            <w:r w:rsidRPr="00D26D57">
              <w:rPr>
                <w:rFonts w:ascii="Arial" w:hAnsi="Arial" w:cs="Arial"/>
                <w:color w:val="000000"/>
                <w:sz w:val="14"/>
                <w:szCs w:val="14"/>
              </w:rPr>
              <w:t>ной бюджет</w:t>
            </w:r>
          </w:p>
        </w:tc>
        <w:tc>
          <w:tcPr>
            <w:tcW w:w="851" w:type="dxa"/>
            <w:noWrap/>
            <w:tcMar>
              <w:left w:w="28" w:type="dxa"/>
              <w:right w:w="28" w:type="dxa"/>
            </w:tcMar>
          </w:tcPr>
          <w:p w:rsidR="00D26D57" w:rsidRPr="00D26D57" w:rsidRDefault="00D26D57" w:rsidP="00D26D57">
            <w:pPr>
              <w:jc w:val="center"/>
              <w:rPr>
                <w:rFonts w:ascii="Arial" w:hAnsi="Arial" w:cs="Arial"/>
                <w:bCs/>
                <w:sz w:val="14"/>
                <w:szCs w:val="14"/>
              </w:rPr>
            </w:pPr>
            <w:r w:rsidRPr="00D26D57">
              <w:rPr>
                <w:rFonts w:ascii="Arial" w:hAnsi="Arial" w:cs="Arial"/>
                <w:bCs/>
                <w:sz w:val="14"/>
                <w:szCs w:val="14"/>
                <w:lang w:val="en-US"/>
              </w:rPr>
              <w:t>2667</w:t>
            </w:r>
            <w:r w:rsidRPr="00D26D57">
              <w:rPr>
                <w:rFonts w:ascii="Arial" w:hAnsi="Arial" w:cs="Arial"/>
                <w:bCs/>
                <w:sz w:val="14"/>
                <w:szCs w:val="14"/>
              </w:rPr>
              <w:t>,14943</w:t>
            </w: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w:t>
            </w:r>
          </w:p>
        </w:tc>
        <w:tc>
          <w:tcPr>
            <w:tcW w:w="850" w:type="dxa"/>
            <w:noWrap/>
            <w:tcMar>
              <w:left w:w="28" w:type="dxa"/>
              <w:right w:w="28" w:type="dxa"/>
            </w:tcMar>
          </w:tcPr>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2505,0</w:t>
            </w: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r w:rsidRPr="00D26D57">
              <w:rPr>
                <w:rFonts w:ascii="Arial" w:hAnsi="Arial" w:cs="Arial"/>
                <w:sz w:val="14"/>
                <w:szCs w:val="14"/>
              </w:rPr>
              <w:t>280,897</w:t>
            </w:r>
          </w:p>
        </w:tc>
        <w:tc>
          <w:tcPr>
            <w:tcW w:w="851" w:type="dxa"/>
            <w:noWrap/>
            <w:tcMar>
              <w:left w:w="28" w:type="dxa"/>
              <w:right w:w="28" w:type="dxa"/>
            </w:tcMar>
          </w:tcPr>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2527,84416</w:t>
            </w: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361,2</w:t>
            </w:r>
          </w:p>
        </w:tc>
        <w:tc>
          <w:tcPr>
            <w:tcW w:w="850" w:type="dxa"/>
            <w:tcMar>
              <w:left w:w="28" w:type="dxa"/>
              <w:right w:w="28" w:type="dxa"/>
            </w:tcMar>
          </w:tcPr>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2604,71938</w:t>
            </w: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995,68163</w:t>
            </w:r>
          </w:p>
        </w:tc>
        <w:tc>
          <w:tcPr>
            <w:tcW w:w="992" w:type="dxa"/>
            <w:tcMar>
              <w:left w:w="28" w:type="dxa"/>
              <w:right w:w="28" w:type="dxa"/>
            </w:tcMar>
          </w:tcPr>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3414,77058</w:t>
            </w: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999,1747</w:t>
            </w:r>
          </w:p>
        </w:tc>
        <w:tc>
          <w:tcPr>
            <w:tcW w:w="709" w:type="dxa"/>
            <w:tcMar>
              <w:left w:w="28" w:type="dxa"/>
              <w:right w:w="28" w:type="dxa"/>
            </w:tcMar>
          </w:tcPr>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4007,914</w:t>
            </w: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413,8</w:t>
            </w:r>
          </w:p>
        </w:tc>
        <w:tc>
          <w:tcPr>
            <w:tcW w:w="851" w:type="dxa"/>
            <w:tcMar>
              <w:left w:w="28" w:type="dxa"/>
              <w:right w:w="28" w:type="dxa"/>
            </w:tcMar>
          </w:tcPr>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3890,7732</w:t>
            </w: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0</w:t>
            </w:r>
          </w:p>
        </w:tc>
        <w:tc>
          <w:tcPr>
            <w:tcW w:w="698" w:type="dxa"/>
            <w:tcMar>
              <w:left w:w="28" w:type="dxa"/>
              <w:right w:w="28" w:type="dxa"/>
            </w:tcMar>
          </w:tcPr>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3890,7732</w:t>
            </w: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0</w:t>
            </w:r>
          </w:p>
        </w:tc>
      </w:tr>
      <w:tr w:rsidR="00D26D57" w:rsidRPr="00D26D57" w:rsidTr="00D26D57">
        <w:trPr>
          <w:trHeight w:val="20"/>
        </w:trPr>
        <w:tc>
          <w:tcPr>
            <w:tcW w:w="312" w:type="dxa"/>
            <w:tcMar>
              <w:left w:w="28" w:type="dxa"/>
              <w:right w:w="28" w:type="dxa"/>
            </w:tcMar>
          </w:tcPr>
          <w:p w:rsidR="00D26D57" w:rsidRPr="00D26D57" w:rsidRDefault="00D26D57" w:rsidP="00D26D57">
            <w:pPr>
              <w:jc w:val="center"/>
              <w:rPr>
                <w:rFonts w:ascii="Arial" w:hAnsi="Arial" w:cs="Arial"/>
                <w:color w:val="000000"/>
                <w:sz w:val="14"/>
                <w:szCs w:val="14"/>
              </w:rPr>
            </w:pPr>
            <w:r w:rsidRPr="00D26D57">
              <w:rPr>
                <w:rFonts w:ascii="Arial" w:hAnsi="Arial" w:cs="Arial"/>
                <w:color w:val="000000"/>
                <w:sz w:val="14"/>
                <w:szCs w:val="14"/>
              </w:rPr>
              <w:t>4.</w:t>
            </w:r>
          </w:p>
        </w:tc>
        <w:tc>
          <w:tcPr>
            <w:tcW w:w="1843" w:type="dxa"/>
            <w:tcMar>
              <w:left w:w="28" w:type="dxa"/>
              <w:right w:w="28" w:type="dxa"/>
            </w:tcMar>
          </w:tcPr>
          <w:p w:rsidR="00D26D57" w:rsidRPr="00D26D57" w:rsidRDefault="00D26D57" w:rsidP="00D26D57">
            <w:pPr>
              <w:rPr>
                <w:rFonts w:ascii="Arial" w:hAnsi="Arial" w:cs="Arial"/>
                <w:spacing w:val="-12"/>
                <w:sz w:val="14"/>
                <w:szCs w:val="14"/>
                <w:lang w:eastAsia="en-US"/>
              </w:rPr>
            </w:pPr>
            <w:r w:rsidRPr="00D26D57">
              <w:rPr>
                <w:rFonts w:ascii="Arial" w:hAnsi="Arial" w:cs="Arial"/>
                <w:sz w:val="14"/>
                <w:szCs w:val="14"/>
              </w:rPr>
              <w:t>Реализация подпрогра</w:t>
            </w:r>
            <w:r w:rsidRPr="00D26D57">
              <w:rPr>
                <w:rFonts w:ascii="Arial" w:hAnsi="Arial" w:cs="Arial"/>
                <w:sz w:val="14"/>
                <w:szCs w:val="14"/>
              </w:rPr>
              <w:t>м</w:t>
            </w:r>
            <w:r w:rsidRPr="00D26D57">
              <w:rPr>
                <w:rFonts w:ascii="Arial" w:hAnsi="Arial" w:cs="Arial"/>
                <w:sz w:val="14"/>
                <w:szCs w:val="14"/>
              </w:rPr>
              <w:t>мы «</w:t>
            </w:r>
            <w:r w:rsidRPr="00D26D57">
              <w:rPr>
                <w:rFonts w:ascii="Arial" w:hAnsi="Arial" w:cs="Arial"/>
                <w:spacing w:val="-12"/>
                <w:sz w:val="14"/>
                <w:szCs w:val="14"/>
                <w:lang w:eastAsia="en-US"/>
              </w:rPr>
              <w:t>Патриотическое воспит</w:t>
            </w:r>
            <w:r w:rsidRPr="00D26D57">
              <w:rPr>
                <w:rFonts w:ascii="Arial" w:hAnsi="Arial" w:cs="Arial"/>
                <w:spacing w:val="-12"/>
                <w:sz w:val="14"/>
                <w:szCs w:val="14"/>
                <w:lang w:eastAsia="en-US"/>
              </w:rPr>
              <w:t>а</w:t>
            </w:r>
            <w:r w:rsidRPr="00D26D57">
              <w:rPr>
                <w:rFonts w:ascii="Arial" w:hAnsi="Arial" w:cs="Arial"/>
                <w:spacing w:val="-12"/>
                <w:sz w:val="14"/>
                <w:szCs w:val="14"/>
                <w:lang w:eastAsia="en-US"/>
              </w:rPr>
              <w:t>ние н</w:t>
            </w:r>
            <w:r w:rsidRPr="00D26D57">
              <w:rPr>
                <w:rFonts w:ascii="Arial" w:hAnsi="Arial" w:cs="Arial"/>
                <w:spacing w:val="-12"/>
                <w:sz w:val="14"/>
                <w:szCs w:val="14"/>
                <w:lang w:eastAsia="en-US"/>
              </w:rPr>
              <w:t>а</w:t>
            </w:r>
            <w:r w:rsidRPr="00D26D57">
              <w:rPr>
                <w:rFonts w:ascii="Arial" w:hAnsi="Arial" w:cs="Arial"/>
                <w:spacing w:val="-12"/>
                <w:sz w:val="14"/>
                <w:szCs w:val="14"/>
                <w:lang w:eastAsia="en-US"/>
              </w:rPr>
              <w:t>селения Валдайского муниципального ра</w:t>
            </w:r>
            <w:r w:rsidRPr="00D26D57">
              <w:rPr>
                <w:rFonts w:ascii="Arial" w:hAnsi="Arial" w:cs="Arial"/>
                <w:spacing w:val="-12"/>
                <w:sz w:val="14"/>
                <w:szCs w:val="14"/>
                <w:lang w:eastAsia="en-US"/>
              </w:rPr>
              <w:t>й</w:t>
            </w:r>
            <w:r w:rsidRPr="00D26D57">
              <w:rPr>
                <w:rFonts w:ascii="Arial" w:hAnsi="Arial" w:cs="Arial"/>
                <w:spacing w:val="-12"/>
                <w:sz w:val="14"/>
                <w:szCs w:val="14"/>
                <w:lang w:eastAsia="en-US"/>
              </w:rPr>
              <w:t>она»</w:t>
            </w:r>
          </w:p>
          <w:p w:rsidR="00D26D57" w:rsidRPr="00D26D57" w:rsidRDefault="00D26D57" w:rsidP="00D26D57">
            <w:pPr>
              <w:rPr>
                <w:rFonts w:ascii="Arial" w:hAnsi="Arial" w:cs="Arial"/>
                <w:spacing w:val="-12"/>
                <w:sz w:val="14"/>
                <w:szCs w:val="14"/>
                <w:lang w:eastAsia="en-US"/>
              </w:rPr>
            </w:pPr>
          </w:p>
          <w:p w:rsidR="00D26D57" w:rsidRPr="00D26D57" w:rsidRDefault="00D26D57" w:rsidP="00D26D57">
            <w:pPr>
              <w:rPr>
                <w:rFonts w:ascii="Arial" w:hAnsi="Arial" w:cs="Arial"/>
                <w:spacing w:val="-12"/>
                <w:sz w:val="14"/>
                <w:szCs w:val="14"/>
                <w:lang w:eastAsia="en-US"/>
              </w:rPr>
            </w:pPr>
          </w:p>
          <w:p w:rsidR="00D26D57" w:rsidRPr="00D26D57" w:rsidRDefault="00D26D57" w:rsidP="00D26D57">
            <w:pPr>
              <w:rPr>
                <w:rFonts w:ascii="Arial" w:hAnsi="Arial" w:cs="Arial"/>
                <w:spacing w:val="-12"/>
                <w:sz w:val="14"/>
                <w:szCs w:val="14"/>
                <w:lang w:eastAsia="en-US"/>
              </w:rPr>
            </w:pPr>
          </w:p>
          <w:p w:rsidR="00D26D57" w:rsidRPr="00D26D57" w:rsidRDefault="00D26D57" w:rsidP="00D26D57">
            <w:pPr>
              <w:rPr>
                <w:rFonts w:ascii="Arial" w:hAnsi="Arial" w:cs="Arial"/>
                <w:spacing w:val="-12"/>
                <w:sz w:val="14"/>
                <w:szCs w:val="14"/>
                <w:lang w:eastAsia="en-US"/>
              </w:rPr>
            </w:pPr>
          </w:p>
          <w:p w:rsidR="00D26D57" w:rsidRPr="00D26D57" w:rsidRDefault="00D26D57" w:rsidP="00D26D57">
            <w:pPr>
              <w:rPr>
                <w:rFonts w:ascii="Arial" w:hAnsi="Arial" w:cs="Arial"/>
                <w:spacing w:val="-12"/>
                <w:sz w:val="14"/>
                <w:szCs w:val="14"/>
                <w:lang w:eastAsia="en-US"/>
              </w:rPr>
            </w:pPr>
          </w:p>
          <w:p w:rsidR="00D26D57" w:rsidRPr="00D26D57" w:rsidRDefault="00D26D57" w:rsidP="00D26D57">
            <w:pPr>
              <w:rPr>
                <w:rFonts w:ascii="Arial" w:hAnsi="Arial" w:cs="Arial"/>
                <w:spacing w:val="-12"/>
                <w:sz w:val="14"/>
                <w:szCs w:val="14"/>
                <w:lang w:eastAsia="en-US"/>
              </w:rPr>
            </w:pPr>
          </w:p>
          <w:p w:rsidR="00D26D57" w:rsidRPr="00D26D57" w:rsidRDefault="00D26D57" w:rsidP="00D26D57">
            <w:pPr>
              <w:rPr>
                <w:rFonts w:ascii="Arial" w:hAnsi="Arial" w:cs="Arial"/>
                <w:spacing w:val="-12"/>
                <w:sz w:val="14"/>
                <w:szCs w:val="14"/>
                <w:lang w:eastAsia="en-US"/>
              </w:rPr>
            </w:pPr>
          </w:p>
          <w:p w:rsidR="00D26D57" w:rsidRPr="00D26D57" w:rsidRDefault="00D26D57" w:rsidP="00D26D57">
            <w:pPr>
              <w:rPr>
                <w:rFonts w:ascii="Arial" w:hAnsi="Arial" w:cs="Arial"/>
                <w:spacing w:val="-12"/>
                <w:sz w:val="14"/>
                <w:szCs w:val="14"/>
                <w:lang w:eastAsia="en-US"/>
              </w:rPr>
            </w:pPr>
          </w:p>
          <w:p w:rsidR="00D26D57" w:rsidRPr="00D26D57" w:rsidRDefault="00D26D57" w:rsidP="00D26D57">
            <w:pPr>
              <w:rPr>
                <w:rFonts w:ascii="Arial" w:hAnsi="Arial" w:cs="Arial"/>
                <w:sz w:val="14"/>
                <w:szCs w:val="14"/>
              </w:rPr>
            </w:pPr>
          </w:p>
        </w:tc>
        <w:tc>
          <w:tcPr>
            <w:tcW w:w="708" w:type="dxa"/>
            <w:tcMar>
              <w:left w:w="28" w:type="dxa"/>
              <w:right w:w="28" w:type="dxa"/>
            </w:tcMar>
          </w:tcPr>
          <w:p w:rsidR="00D26D57" w:rsidRPr="00D26D57" w:rsidRDefault="00D26D57" w:rsidP="00D26D57">
            <w:pPr>
              <w:rPr>
                <w:rFonts w:ascii="Arial" w:hAnsi="Arial" w:cs="Arial"/>
                <w:color w:val="000000"/>
                <w:sz w:val="14"/>
                <w:szCs w:val="14"/>
              </w:rPr>
            </w:pPr>
            <w:r w:rsidRPr="00D26D57">
              <w:rPr>
                <w:rFonts w:ascii="Arial" w:hAnsi="Arial" w:cs="Arial"/>
                <w:color w:val="000000"/>
                <w:sz w:val="14"/>
                <w:szCs w:val="14"/>
              </w:rPr>
              <w:t>комитет образ</w:t>
            </w:r>
            <w:r w:rsidRPr="00D26D57">
              <w:rPr>
                <w:rFonts w:ascii="Arial" w:hAnsi="Arial" w:cs="Arial"/>
                <w:color w:val="000000"/>
                <w:sz w:val="14"/>
                <w:szCs w:val="14"/>
              </w:rPr>
              <w:t>о</w:t>
            </w:r>
            <w:r w:rsidRPr="00D26D57">
              <w:rPr>
                <w:rFonts w:ascii="Arial" w:hAnsi="Arial" w:cs="Arial"/>
                <w:color w:val="000000"/>
                <w:sz w:val="14"/>
                <w:szCs w:val="14"/>
              </w:rPr>
              <w:t>вания</w:t>
            </w:r>
          </w:p>
        </w:tc>
        <w:tc>
          <w:tcPr>
            <w:tcW w:w="426" w:type="dxa"/>
            <w:tcMar>
              <w:left w:w="28" w:type="dxa"/>
              <w:right w:w="28" w:type="dxa"/>
            </w:tcMar>
          </w:tcPr>
          <w:p w:rsidR="00D26D57" w:rsidRPr="00D26D57" w:rsidRDefault="00D26D57" w:rsidP="00D26D57">
            <w:pPr>
              <w:rPr>
                <w:rFonts w:ascii="Arial" w:hAnsi="Arial" w:cs="Arial"/>
                <w:color w:val="000000"/>
                <w:sz w:val="14"/>
                <w:szCs w:val="14"/>
              </w:rPr>
            </w:pPr>
            <w:r w:rsidRPr="00D26D57">
              <w:rPr>
                <w:rFonts w:ascii="Arial" w:hAnsi="Arial" w:cs="Arial"/>
                <w:color w:val="000000"/>
                <w:sz w:val="14"/>
                <w:szCs w:val="14"/>
              </w:rPr>
              <w:t xml:space="preserve">2014-2021 годы     </w:t>
            </w:r>
          </w:p>
        </w:tc>
        <w:tc>
          <w:tcPr>
            <w:tcW w:w="567" w:type="dxa"/>
            <w:tcMar>
              <w:left w:w="28" w:type="dxa"/>
              <w:right w:w="28" w:type="dxa"/>
            </w:tcMar>
          </w:tcPr>
          <w:p w:rsidR="00D26D57" w:rsidRPr="00D26D57" w:rsidRDefault="00D26D57" w:rsidP="00D26D57">
            <w:pPr>
              <w:rPr>
                <w:rFonts w:ascii="Arial" w:hAnsi="Arial" w:cs="Arial"/>
                <w:color w:val="000000"/>
                <w:sz w:val="14"/>
                <w:szCs w:val="14"/>
              </w:rPr>
            </w:pPr>
            <w:r w:rsidRPr="00D26D57">
              <w:rPr>
                <w:rFonts w:ascii="Arial" w:hAnsi="Arial" w:cs="Arial"/>
                <w:color w:val="000000"/>
                <w:sz w:val="14"/>
                <w:szCs w:val="14"/>
              </w:rPr>
              <w:t>3.1.1-3.1.6</w:t>
            </w:r>
          </w:p>
        </w:tc>
        <w:tc>
          <w:tcPr>
            <w:tcW w:w="1002" w:type="dxa"/>
            <w:tcMar>
              <w:left w:w="28" w:type="dxa"/>
              <w:right w:w="28" w:type="dxa"/>
            </w:tcMar>
          </w:tcPr>
          <w:p w:rsidR="00D26D57" w:rsidRPr="00D26D57" w:rsidRDefault="00D26D57" w:rsidP="00D26D57">
            <w:pPr>
              <w:rPr>
                <w:rFonts w:ascii="Arial" w:hAnsi="Arial" w:cs="Arial"/>
                <w:color w:val="000000"/>
                <w:sz w:val="14"/>
                <w:szCs w:val="14"/>
              </w:rPr>
            </w:pPr>
            <w:r w:rsidRPr="00D26D57">
              <w:rPr>
                <w:rFonts w:ascii="Arial" w:hAnsi="Arial" w:cs="Arial"/>
                <w:color w:val="000000"/>
                <w:sz w:val="14"/>
                <w:szCs w:val="14"/>
              </w:rPr>
              <w:t>местный бю</w:t>
            </w:r>
            <w:r w:rsidRPr="00D26D57">
              <w:rPr>
                <w:rFonts w:ascii="Arial" w:hAnsi="Arial" w:cs="Arial"/>
                <w:color w:val="000000"/>
                <w:sz w:val="14"/>
                <w:szCs w:val="14"/>
              </w:rPr>
              <w:t>д</w:t>
            </w:r>
            <w:r w:rsidRPr="00D26D57">
              <w:rPr>
                <w:rFonts w:ascii="Arial" w:hAnsi="Arial" w:cs="Arial"/>
                <w:color w:val="000000"/>
                <w:sz w:val="14"/>
                <w:szCs w:val="14"/>
              </w:rPr>
              <w:t>жет</w:t>
            </w:r>
          </w:p>
          <w:p w:rsidR="00D26D57" w:rsidRPr="00D26D57" w:rsidRDefault="00D26D57" w:rsidP="00D26D57">
            <w:pPr>
              <w:autoSpaceDE w:val="0"/>
              <w:autoSpaceDN w:val="0"/>
              <w:adjustRightInd w:val="0"/>
              <w:jc w:val="center"/>
              <w:rPr>
                <w:rFonts w:ascii="Arial" w:hAnsi="Arial" w:cs="Arial"/>
                <w:sz w:val="14"/>
                <w:szCs w:val="14"/>
              </w:rPr>
            </w:pPr>
            <w:r w:rsidRPr="00D26D57">
              <w:rPr>
                <w:rFonts w:ascii="Arial" w:hAnsi="Arial" w:cs="Arial"/>
                <w:sz w:val="14"/>
                <w:szCs w:val="14"/>
              </w:rPr>
              <w:t>бюджет Ва</w:t>
            </w:r>
            <w:r w:rsidRPr="00D26D57">
              <w:rPr>
                <w:rFonts w:ascii="Arial" w:hAnsi="Arial" w:cs="Arial"/>
                <w:sz w:val="14"/>
                <w:szCs w:val="14"/>
              </w:rPr>
              <w:t>л</w:t>
            </w:r>
            <w:r w:rsidRPr="00D26D57">
              <w:rPr>
                <w:rFonts w:ascii="Arial" w:hAnsi="Arial" w:cs="Arial"/>
                <w:sz w:val="14"/>
                <w:szCs w:val="14"/>
              </w:rPr>
              <w:t>дайск</w:t>
            </w:r>
            <w:r w:rsidRPr="00D26D57">
              <w:rPr>
                <w:rFonts w:ascii="Arial" w:hAnsi="Arial" w:cs="Arial"/>
                <w:sz w:val="14"/>
                <w:szCs w:val="14"/>
              </w:rPr>
              <w:t>о</w:t>
            </w:r>
            <w:r w:rsidRPr="00D26D57">
              <w:rPr>
                <w:rFonts w:ascii="Arial" w:hAnsi="Arial" w:cs="Arial"/>
                <w:sz w:val="14"/>
                <w:szCs w:val="14"/>
              </w:rPr>
              <w:t>го городск</w:t>
            </w:r>
            <w:r w:rsidRPr="00D26D57">
              <w:rPr>
                <w:rFonts w:ascii="Arial" w:hAnsi="Arial" w:cs="Arial"/>
                <w:sz w:val="14"/>
                <w:szCs w:val="14"/>
              </w:rPr>
              <w:t>о</w:t>
            </w:r>
            <w:r w:rsidRPr="00D26D57">
              <w:rPr>
                <w:rFonts w:ascii="Arial" w:hAnsi="Arial" w:cs="Arial"/>
                <w:sz w:val="14"/>
                <w:szCs w:val="14"/>
              </w:rPr>
              <w:t>го посел</w:t>
            </w:r>
            <w:r w:rsidRPr="00D26D57">
              <w:rPr>
                <w:rFonts w:ascii="Arial" w:hAnsi="Arial" w:cs="Arial"/>
                <w:sz w:val="14"/>
                <w:szCs w:val="14"/>
              </w:rPr>
              <w:t>е</w:t>
            </w:r>
            <w:r w:rsidRPr="00D26D57">
              <w:rPr>
                <w:rFonts w:ascii="Arial" w:hAnsi="Arial" w:cs="Arial"/>
                <w:sz w:val="14"/>
                <w:szCs w:val="14"/>
              </w:rPr>
              <w:t>ния</w:t>
            </w:r>
          </w:p>
          <w:p w:rsidR="00D26D57" w:rsidRPr="00D26D57" w:rsidRDefault="00D26D57" w:rsidP="00D26D57">
            <w:pPr>
              <w:autoSpaceDE w:val="0"/>
              <w:autoSpaceDN w:val="0"/>
              <w:adjustRightInd w:val="0"/>
              <w:jc w:val="center"/>
              <w:rPr>
                <w:rFonts w:ascii="Arial" w:hAnsi="Arial" w:cs="Arial"/>
                <w:sz w:val="14"/>
                <w:szCs w:val="14"/>
              </w:rPr>
            </w:pPr>
            <w:r w:rsidRPr="00D26D57">
              <w:rPr>
                <w:rFonts w:ascii="Arial" w:hAnsi="Arial" w:cs="Arial"/>
                <w:sz w:val="14"/>
                <w:szCs w:val="14"/>
              </w:rPr>
              <w:t>бюджет С</w:t>
            </w:r>
            <w:r w:rsidRPr="00D26D57">
              <w:rPr>
                <w:rFonts w:ascii="Arial" w:hAnsi="Arial" w:cs="Arial"/>
                <w:sz w:val="14"/>
                <w:szCs w:val="14"/>
              </w:rPr>
              <w:t>е</w:t>
            </w:r>
            <w:r w:rsidRPr="00D26D57">
              <w:rPr>
                <w:rFonts w:ascii="Arial" w:hAnsi="Arial" w:cs="Arial"/>
                <w:sz w:val="14"/>
                <w:szCs w:val="14"/>
              </w:rPr>
              <w:t>меновщинск</w:t>
            </w:r>
            <w:r w:rsidRPr="00D26D57">
              <w:rPr>
                <w:rFonts w:ascii="Arial" w:hAnsi="Arial" w:cs="Arial"/>
                <w:sz w:val="14"/>
                <w:szCs w:val="14"/>
              </w:rPr>
              <w:t>о</w:t>
            </w:r>
            <w:r w:rsidRPr="00D26D57">
              <w:rPr>
                <w:rFonts w:ascii="Arial" w:hAnsi="Arial" w:cs="Arial"/>
                <w:sz w:val="14"/>
                <w:szCs w:val="14"/>
              </w:rPr>
              <w:t>го сельского п</w:t>
            </w:r>
            <w:r w:rsidRPr="00D26D57">
              <w:rPr>
                <w:rFonts w:ascii="Arial" w:hAnsi="Arial" w:cs="Arial"/>
                <w:sz w:val="14"/>
                <w:szCs w:val="14"/>
              </w:rPr>
              <w:t>о</w:t>
            </w:r>
            <w:r w:rsidRPr="00D26D57">
              <w:rPr>
                <w:rFonts w:ascii="Arial" w:hAnsi="Arial" w:cs="Arial"/>
                <w:sz w:val="14"/>
                <w:szCs w:val="14"/>
              </w:rPr>
              <w:t>селения</w:t>
            </w:r>
          </w:p>
          <w:p w:rsidR="00D26D57" w:rsidRPr="00D26D57" w:rsidRDefault="00D26D57" w:rsidP="00D26D57">
            <w:pPr>
              <w:autoSpaceDE w:val="0"/>
              <w:autoSpaceDN w:val="0"/>
              <w:adjustRightInd w:val="0"/>
              <w:jc w:val="center"/>
              <w:rPr>
                <w:rFonts w:ascii="Arial" w:hAnsi="Arial" w:cs="Arial"/>
                <w:sz w:val="14"/>
                <w:szCs w:val="14"/>
              </w:rPr>
            </w:pPr>
            <w:r w:rsidRPr="00D26D57">
              <w:rPr>
                <w:rFonts w:ascii="Arial" w:hAnsi="Arial" w:cs="Arial"/>
                <w:sz w:val="14"/>
                <w:szCs w:val="14"/>
              </w:rPr>
              <w:t>бюджет Лю</w:t>
            </w:r>
            <w:r w:rsidRPr="00D26D57">
              <w:rPr>
                <w:rFonts w:ascii="Arial" w:hAnsi="Arial" w:cs="Arial"/>
                <w:sz w:val="14"/>
                <w:szCs w:val="14"/>
              </w:rPr>
              <w:t>б</w:t>
            </w:r>
            <w:r w:rsidRPr="00D26D57">
              <w:rPr>
                <w:rFonts w:ascii="Arial" w:hAnsi="Arial" w:cs="Arial"/>
                <w:sz w:val="14"/>
                <w:szCs w:val="14"/>
              </w:rPr>
              <w:t>ницкого сел</w:t>
            </w:r>
            <w:r w:rsidRPr="00D26D57">
              <w:rPr>
                <w:rFonts w:ascii="Arial" w:hAnsi="Arial" w:cs="Arial"/>
                <w:sz w:val="14"/>
                <w:szCs w:val="14"/>
              </w:rPr>
              <w:t>ь</w:t>
            </w:r>
            <w:r w:rsidRPr="00D26D57">
              <w:rPr>
                <w:rFonts w:ascii="Arial" w:hAnsi="Arial" w:cs="Arial"/>
                <w:sz w:val="14"/>
                <w:szCs w:val="14"/>
              </w:rPr>
              <w:t>ского посел</w:t>
            </w:r>
            <w:r w:rsidRPr="00D26D57">
              <w:rPr>
                <w:rFonts w:ascii="Arial" w:hAnsi="Arial" w:cs="Arial"/>
                <w:sz w:val="14"/>
                <w:szCs w:val="14"/>
              </w:rPr>
              <w:t>е</w:t>
            </w:r>
            <w:r w:rsidRPr="00D26D57">
              <w:rPr>
                <w:rFonts w:ascii="Arial" w:hAnsi="Arial" w:cs="Arial"/>
                <w:sz w:val="14"/>
                <w:szCs w:val="14"/>
              </w:rPr>
              <w:t>ния</w:t>
            </w:r>
          </w:p>
          <w:p w:rsidR="00D26D57" w:rsidRPr="00D26D57" w:rsidRDefault="00D26D57" w:rsidP="00D26D57">
            <w:pPr>
              <w:autoSpaceDE w:val="0"/>
              <w:autoSpaceDN w:val="0"/>
              <w:adjustRightInd w:val="0"/>
              <w:jc w:val="center"/>
              <w:rPr>
                <w:rFonts w:ascii="Arial" w:hAnsi="Arial" w:cs="Arial"/>
                <w:sz w:val="14"/>
                <w:szCs w:val="14"/>
              </w:rPr>
            </w:pPr>
            <w:r w:rsidRPr="00D26D57">
              <w:rPr>
                <w:rFonts w:ascii="Arial" w:hAnsi="Arial" w:cs="Arial"/>
                <w:sz w:val="14"/>
                <w:szCs w:val="14"/>
              </w:rPr>
              <w:t>бюджет К</w:t>
            </w:r>
            <w:r w:rsidRPr="00D26D57">
              <w:rPr>
                <w:rFonts w:ascii="Arial" w:hAnsi="Arial" w:cs="Arial"/>
                <w:sz w:val="14"/>
                <w:szCs w:val="14"/>
              </w:rPr>
              <w:t>о</w:t>
            </w:r>
            <w:r w:rsidRPr="00D26D57">
              <w:rPr>
                <w:rFonts w:ascii="Arial" w:hAnsi="Arial" w:cs="Arial"/>
                <w:sz w:val="14"/>
                <w:szCs w:val="14"/>
              </w:rPr>
              <w:t>роцкого сел</w:t>
            </w:r>
            <w:r w:rsidRPr="00D26D57">
              <w:rPr>
                <w:rFonts w:ascii="Arial" w:hAnsi="Arial" w:cs="Arial"/>
                <w:sz w:val="14"/>
                <w:szCs w:val="14"/>
              </w:rPr>
              <w:t>ь</w:t>
            </w:r>
            <w:r w:rsidRPr="00D26D57">
              <w:rPr>
                <w:rFonts w:ascii="Arial" w:hAnsi="Arial" w:cs="Arial"/>
                <w:sz w:val="14"/>
                <w:szCs w:val="14"/>
              </w:rPr>
              <w:t>ского посел</w:t>
            </w:r>
            <w:r w:rsidRPr="00D26D57">
              <w:rPr>
                <w:rFonts w:ascii="Arial" w:hAnsi="Arial" w:cs="Arial"/>
                <w:sz w:val="14"/>
                <w:szCs w:val="14"/>
              </w:rPr>
              <w:t>е</w:t>
            </w:r>
            <w:r w:rsidRPr="00D26D57">
              <w:rPr>
                <w:rFonts w:ascii="Arial" w:hAnsi="Arial" w:cs="Arial"/>
                <w:sz w:val="14"/>
                <w:szCs w:val="14"/>
              </w:rPr>
              <w:t>ния</w:t>
            </w:r>
          </w:p>
          <w:p w:rsidR="00D26D57" w:rsidRPr="00D26D57" w:rsidRDefault="00D26D57" w:rsidP="00D26D57">
            <w:pPr>
              <w:rPr>
                <w:rFonts w:ascii="Arial" w:hAnsi="Arial" w:cs="Arial"/>
                <w:color w:val="000000"/>
                <w:sz w:val="14"/>
                <w:szCs w:val="14"/>
              </w:rPr>
            </w:pPr>
            <w:r w:rsidRPr="00D26D57">
              <w:rPr>
                <w:rFonts w:ascii="Arial" w:hAnsi="Arial" w:cs="Arial"/>
                <w:sz w:val="14"/>
                <w:szCs w:val="14"/>
              </w:rPr>
              <w:t>бюджет Иа</w:t>
            </w:r>
            <w:r w:rsidRPr="00D26D57">
              <w:rPr>
                <w:rFonts w:ascii="Arial" w:hAnsi="Arial" w:cs="Arial"/>
                <w:sz w:val="14"/>
                <w:szCs w:val="14"/>
              </w:rPr>
              <w:t>н</w:t>
            </w:r>
            <w:r w:rsidRPr="00D26D57">
              <w:rPr>
                <w:rFonts w:ascii="Arial" w:hAnsi="Arial" w:cs="Arial"/>
                <w:sz w:val="14"/>
                <w:szCs w:val="14"/>
              </w:rPr>
              <w:t>теевск</w:t>
            </w:r>
            <w:r w:rsidRPr="00D26D57">
              <w:rPr>
                <w:rFonts w:ascii="Arial" w:hAnsi="Arial" w:cs="Arial"/>
                <w:sz w:val="14"/>
                <w:szCs w:val="14"/>
              </w:rPr>
              <w:t>о</w:t>
            </w:r>
            <w:r w:rsidRPr="00D26D57">
              <w:rPr>
                <w:rFonts w:ascii="Arial" w:hAnsi="Arial" w:cs="Arial"/>
                <w:sz w:val="14"/>
                <w:szCs w:val="14"/>
              </w:rPr>
              <w:t>го сельского п</w:t>
            </w:r>
            <w:r w:rsidRPr="00D26D57">
              <w:rPr>
                <w:rFonts w:ascii="Arial" w:hAnsi="Arial" w:cs="Arial"/>
                <w:sz w:val="14"/>
                <w:szCs w:val="14"/>
              </w:rPr>
              <w:t>о</w:t>
            </w:r>
            <w:r w:rsidRPr="00D26D57">
              <w:rPr>
                <w:rFonts w:ascii="Arial" w:hAnsi="Arial" w:cs="Arial"/>
                <w:sz w:val="14"/>
                <w:szCs w:val="14"/>
              </w:rPr>
              <w:t>селения</w:t>
            </w:r>
          </w:p>
        </w:tc>
        <w:tc>
          <w:tcPr>
            <w:tcW w:w="851" w:type="dxa"/>
            <w:noWrap/>
            <w:tcMar>
              <w:left w:w="28" w:type="dxa"/>
              <w:right w:w="28" w:type="dxa"/>
            </w:tcMar>
          </w:tcPr>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113,178</w:t>
            </w: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tc>
        <w:tc>
          <w:tcPr>
            <w:tcW w:w="850" w:type="dxa"/>
            <w:noWrap/>
            <w:tcMar>
              <w:left w:w="28" w:type="dxa"/>
              <w:right w:w="28" w:type="dxa"/>
            </w:tcMar>
          </w:tcPr>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112,35</w:t>
            </w: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tc>
        <w:tc>
          <w:tcPr>
            <w:tcW w:w="851" w:type="dxa"/>
            <w:noWrap/>
            <w:tcMar>
              <w:left w:w="28" w:type="dxa"/>
              <w:right w:w="28" w:type="dxa"/>
            </w:tcMar>
          </w:tcPr>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112,4</w:t>
            </w: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tc>
        <w:tc>
          <w:tcPr>
            <w:tcW w:w="850" w:type="dxa"/>
            <w:tcMar>
              <w:left w:w="28" w:type="dxa"/>
              <w:right w:w="28" w:type="dxa"/>
            </w:tcMar>
          </w:tcPr>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102,4</w:t>
            </w: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tc>
        <w:tc>
          <w:tcPr>
            <w:tcW w:w="992" w:type="dxa"/>
            <w:tcMar>
              <w:left w:w="28" w:type="dxa"/>
              <w:right w:w="28" w:type="dxa"/>
            </w:tcMar>
          </w:tcPr>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134,5156</w:t>
            </w: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tc>
        <w:tc>
          <w:tcPr>
            <w:tcW w:w="709" w:type="dxa"/>
            <w:tcMar>
              <w:left w:w="28" w:type="dxa"/>
              <w:right w:w="28" w:type="dxa"/>
            </w:tcMar>
          </w:tcPr>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200,8</w:t>
            </w: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sz w:val="14"/>
                <w:szCs w:val="14"/>
              </w:rPr>
            </w:pPr>
            <w:r w:rsidRPr="00D26D57">
              <w:rPr>
                <w:rFonts w:ascii="Arial" w:hAnsi="Arial" w:cs="Arial"/>
                <w:sz w:val="14"/>
                <w:szCs w:val="14"/>
              </w:rPr>
              <w:t>70,8</w:t>
            </w:r>
          </w:p>
          <w:p w:rsidR="00D26D57" w:rsidRPr="00D26D57" w:rsidRDefault="00D26D57" w:rsidP="00D26D57">
            <w:pPr>
              <w:jc w:val="center"/>
              <w:rPr>
                <w:rFonts w:ascii="Arial" w:hAnsi="Arial" w:cs="Arial"/>
                <w:sz w:val="14"/>
                <w:szCs w:val="14"/>
              </w:rPr>
            </w:pPr>
          </w:p>
          <w:p w:rsidR="00D26D57" w:rsidRPr="00D26D57" w:rsidRDefault="00D26D57" w:rsidP="00D26D57">
            <w:pPr>
              <w:jc w:val="center"/>
              <w:rPr>
                <w:rFonts w:ascii="Arial" w:hAnsi="Arial" w:cs="Arial"/>
                <w:sz w:val="14"/>
                <w:szCs w:val="14"/>
              </w:rPr>
            </w:pPr>
          </w:p>
          <w:p w:rsidR="00D26D57" w:rsidRPr="00D26D57" w:rsidRDefault="00D26D57" w:rsidP="00D26D57">
            <w:pPr>
              <w:jc w:val="center"/>
              <w:rPr>
                <w:rFonts w:ascii="Arial" w:hAnsi="Arial" w:cs="Arial"/>
                <w:sz w:val="14"/>
                <w:szCs w:val="14"/>
              </w:rPr>
            </w:pPr>
          </w:p>
          <w:p w:rsidR="00D26D57" w:rsidRPr="00D26D57" w:rsidRDefault="00D26D57" w:rsidP="00D26D57">
            <w:pPr>
              <w:jc w:val="center"/>
              <w:rPr>
                <w:rFonts w:ascii="Arial" w:hAnsi="Arial" w:cs="Arial"/>
                <w:sz w:val="14"/>
                <w:szCs w:val="14"/>
              </w:rPr>
            </w:pPr>
            <w:r w:rsidRPr="00D26D57">
              <w:rPr>
                <w:rFonts w:ascii="Arial" w:hAnsi="Arial" w:cs="Arial"/>
                <w:sz w:val="14"/>
                <w:szCs w:val="14"/>
              </w:rPr>
              <w:t>7,4</w:t>
            </w:r>
          </w:p>
          <w:p w:rsidR="00D26D57" w:rsidRPr="00D26D57" w:rsidRDefault="00D26D57" w:rsidP="00D26D57">
            <w:pPr>
              <w:jc w:val="center"/>
              <w:rPr>
                <w:rFonts w:ascii="Arial" w:hAnsi="Arial" w:cs="Arial"/>
                <w:sz w:val="14"/>
                <w:szCs w:val="14"/>
              </w:rPr>
            </w:pPr>
          </w:p>
          <w:p w:rsidR="00D26D57" w:rsidRPr="00D26D57" w:rsidRDefault="00D26D57" w:rsidP="00D26D57">
            <w:pPr>
              <w:jc w:val="center"/>
              <w:rPr>
                <w:rFonts w:ascii="Arial" w:hAnsi="Arial" w:cs="Arial"/>
                <w:sz w:val="14"/>
                <w:szCs w:val="14"/>
              </w:rPr>
            </w:pPr>
          </w:p>
          <w:p w:rsidR="00D26D57" w:rsidRPr="00D26D57" w:rsidRDefault="00D26D57" w:rsidP="00D26D57">
            <w:pPr>
              <w:jc w:val="center"/>
              <w:rPr>
                <w:rFonts w:ascii="Arial" w:hAnsi="Arial" w:cs="Arial"/>
                <w:sz w:val="14"/>
                <w:szCs w:val="14"/>
              </w:rPr>
            </w:pPr>
          </w:p>
          <w:p w:rsidR="00D26D57" w:rsidRPr="00D26D57" w:rsidRDefault="00D26D57" w:rsidP="00D26D57">
            <w:pPr>
              <w:jc w:val="center"/>
              <w:rPr>
                <w:rFonts w:ascii="Arial" w:hAnsi="Arial" w:cs="Arial"/>
                <w:sz w:val="14"/>
                <w:szCs w:val="14"/>
              </w:rPr>
            </w:pPr>
          </w:p>
          <w:p w:rsidR="00D26D57" w:rsidRPr="00D26D57" w:rsidRDefault="00D26D57" w:rsidP="00D26D57">
            <w:pPr>
              <w:jc w:val="center"/>
              <w:rPr>
                <w:rFonts w:ascii="Arial" w:hAnsi="Arial" w:cs="Arial"/>
                <w:sz w:val="14"/>
                <w:szCs w:val="14"/>
              </w:rPr>
            </w:pPr>
            <w:r w:rsidRPr="00D26D57">
              <w:rPr>
                <w:rFonts w:ascii="Arial" w:hAnsi="Arial" w:cs="Arial"/>
                <w:sz w:val="14"/>
                <w:szCs w:val="14"/>
              </w:rPr>
              <w:t>7,4</w:t>
            </w:r>
          </w:p>
          <w:p w:rsidR="00D26D57" w:rsidRPr="00D26D57" w:rsidRDefault="00D26D57" w:rsidP="00D26D57">
            <w:pPr>
              <w:jc w:val="center"/>
              <w:rPr>
                <w:rFonts w:ascii="Arial" w:hAnsi="Arial" w:cs="Arial"/>
                <w:sz w:val="14"/>
                <w:szCs w:val="14"/>
              </w:rPr>
            </w:pPr>
          </w:p>
          <w:p w:rsidR="00D26D57" w:rsidRPr="00D26D57" w:rsidRDefault="00D26D57" w:rsidP="00D26D57">
            <w:pPr>
              <w:jc w:val="center"/>
              <w:rPr>
                <w:rFonts w:ascii="Arial" w:hAnsi="Arial" w:cs="Arial"/>
                <w:sz w:val="14"/>
                <w:szCs w:val="14"/>
              </w:rPr>
            </w:pPr>
          </w:p>
          <w:p w:rsidR="00D26D57" w:rsidRPr="00D26D57" w:rsidRDefault="00D26D57" w:rsidP="00D26D57">
            <w:pPr>
              <w:jc w:val="center"/>
              <w:rPr>
                <w:rFonts w:ascii="Arial" w:hAnsi="Arial" w:cs="Arial"/>
                <w:sz w:val="14"/>
                <w:szCs w:val="14"/>
              </w:rPr>
            </w:pPr>
          </w:p>
          <w:p w:rsidR="00D26D57" w:rsidRPr="00D26D57" w:rsidRDefault="00D26D57" w:rsidP="00D26D57">
            <w:pPr>
              <w:jc w:val="center"/>
              <w:rPr>
                <w:rFonts w:ascii="Arial" w:hAnsi="Arial" w:cs="Arial"/>
                <w:sz w:val="14"/>
                <w:szCs w:val="14"/>
              </w:rPr>
            </w:pPr>
          </w:p>
          <w:p w:rsidR="00D26D57" w:rsidRPr="00D26D57" w:rsidRDefault="00D26D57" w:rsidP="00D26D57">
            <w:pPr>
              <w:jc w:val="center"/>
              <w:rPr>
                <w:rFonts w:ascii="Arial" w:hAnsi="Arial" w:cs="Arial"/>
                <w:sz w:val="14"/>
                <w:szCs w:val="14"/>
              </w:rPr>
            </w:pPr>
            <w:r w:rsidRPr="00D26D57">
              <w:rPr>
                <w:rFonts w:ascii="Arial" w:hAnsi="Arial" w:cs="Arial"/>
                <w:sz w:val="14"/>
                <w:szCs w:val="14"/>
              </w:rPr>
              <w:t>7,4</w:t>
            </w:r>
          </w:p>
          <w:p w:rsidR="00D26D57" w:rsidRPr="00D26D57" w:rsidRDefault="00D26D57" w:rsidP="00D26D57">
            <w:pPr>
              <w:jc w:val="center"/>
              <w:rPr>
                <w:rFonts w:ascii="Arial" w:hAnsi="Arial" w:cs="Arial"/>
                <w:sz w:val="14"/>
                <w:szCs w:val="14"/>
              </w:rPr>
            </w:pPr>
          </w:p>
          <w:p w:rsidR="00D26D57" w:rsidRPr="00D26D57" w:rsidRDefault="00D26D57" w:rsidP="00D26D57">
            <w:pPr>
              <w:jc w:val="center"/>
              <w:rPr>
                <w:rFonts w:ascii="Arial" w:hAnsi="Arial" w:cs="Arial"/>
                <w:sz w:val="14"/>
                <w:szCs w:val="14"/>
              </w:rPr>
            </w:pPr>
          </w:p>
          <w:p w:rsidR="00D26D57" w:rsidRPr="00D26D57" w:rsidRDefault="00D26D57" w:rsidP="00D26D57">
            <w:pPr>
              <w:jc w:val="center"/>
              <w:rPr>
                <w:rFonts w:ascii="Arial" w:hAnsi="Arial" w:cs="Arial"/>
                <w:sz w:val="14"/>
                <w:szCs w:val="14"/>
              </w:rPr>
            </w:pPr>
          </w:p>
          <w:p w:rsidR="00D26D57" w:rsidRPr="00D26D57" w:rsidRDefault="00D26D57" w:rsidP="00D26D57">
            <w:pPr>
              <w:jc w:val="center"/>
              <w:rPr>
                <w:rFonts w:ascii="Arial" w:hAnsi="Arial" w:cs="Arial"/>
                <w:bCs/>
                <w:sz w:val="14"/>
                <w:szCs w:val="14"/>
              </w:rPr>
            </w:pPr>
            <w:r w:rsidRPr="00D26D57">
              <w:rPr>
                <w:rFonts w:ascii="Arial" w:hAnsi="Arial" w:cs="Arial"/>
                <w:sz w:val="14"/>
                <w:szCs w:val="14"/>
              </w:rPr>
              <w:t>7,4</w:t>
            </w:r>
          </w:p>
        </w:tc>
        <w:tc>
          <w:tcPr>
            <w:tcW w:w="851" w:type="dxa"/>
            <w:tcMar>
              <w:left w:w="28" w:type="dxa"/>
              <w:right w:w="28" w:type="dxa"/>
            </w:tcMar>
          </w:tcPr>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112,4</w:t>
            </w: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tc>
        <w:tc>
          <w:tcPr>
            <w:tcW w:w="698" w:type="dxa"/>
            <w:tcMar>
              <w:left w:w="28" w:type="dxa"/>
              <w:right w:w="28" w:type="dxa"/>
            </w:tcMar>
          </w:tcPr>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112,4</w:t>
            </w:r>
          </w:p>
        </w:tc>
      </w:tr>
      <w:tr w:rsidR="00D26D57" w:rsidRPr="00D26D57" w:rsidTr="00D26D57">
        <w:trPr>
          <w:trHeight w:val="20"/>
        </w:trPr>
        <w:tc>
          <w:tcPr>
            <w:tcW w:w="312" w:type="dxa"/>
            <w:tcMar>
              <w:left w:w="28" w:type="dxa"/>
              <w:right w:w="28" w:type="dxa"/>
            </w:tcMar>
          </w:tcPr>
          <w:p w:rsidR="00D26D57" w:rsidRPr="00D26D57" w:rsidRDefault="00D26D57" w:rsidP="00D26D57">
            <w:pPr>
              <w:jc w:val="center"/>
              <w:rPr>
                <w:rFonts w:ascii="Arial" w:hAnsi="Arial" w:cs="Arial"/>
                <w:color w:val="000000"/>
                <w:sz w:val="14"/>
                <w:szCs w:val="14"/>
              </w:rPr>
            </w:pPr>
            <w:r w:rsidRPr="00D26D57">
              <w:rPr>
                <w:rFonts w:ascii="Arial" w:hAnsi="Arial" w:cs="Arial"/>
                <w:color w:val="000000"/>
                <w:sz w:val="14"/>
                <w:szCs w:val="14"/>
              </w:rPr>
              <w:t>5.</w:t>
            </w:r>
          </w:p>
        </w:tc>
        <w:tc>
          <w:tcPr>
            <w:tcW w:w="1843" w:type="dxa"/>
            <w:tcMar>
              <w:left w:w="28" w:type="dxa"/>
              <w:right w:w="28" w:type="dxa"/>
            </w:tcMar>
          </w:tcPr>
          <w:p w:rsidR="00D26D57" w:rsidRPr="00D26D57" w:rsidRDefault="00D26D57" w:rsidP="00D26D57">
            <w:pPr>
              <w:jc w:val="both"/>
              <w:rPr>
                <w:rFonts w:ascii="Arial" w:hAnsi="Arial" w:cs="Arial"/>
                <w:sz w:val="14"/>
                <w:szCs w:val="14"/>
              </w:rPr>
            </w:pPr>
            <w:r w:rsidRPr="00D26D57">
              <w:rPr>
                <w:rFonts w:ascii="Arial" w:hAnsi="Arial" w:cs="Arial"/>
                <w:sz w:val="14"/>
                <w:szCs w:val="14"/>
              </w:rPr>
              <w:t>Реализация подпрогра</w:t>
            </w:r>
            <w:r w:rsidRPr="00D26D57">
              <w:rPr>
                <w:rFonts w:ascii="Arial" w:hAnsi="Arial" w:cs="Arial"/>
                <w:sz w:val="14"/>
                <w:szCs w:val="14"/>
              </w:rPr>
              <w:t>м</w:t>
            </w:r>
            <w:r w:rsidRPr="00D26D57">
              <w:rPr>
                <w:rFonts w:ascii="Arial" w:hAnsi="Arial" w:cs="Arial"/>
                <w:sz w:val="14"/>
                <w:szCs w:val="14"/>
              </w:rPr>
              <w:t>мы «</w:t>
            </w:r>
            <w:r w:rsidRPr="00D26D57">
              <w:rPr>
                <w:rFonts w:ascii="Arial" w:hAnsi="Arial" w:cs="Arial"/>
                <w:spacing w:val="-12"/>
                <w:sz w:val="14"/>
                <w:szCs w:val="14"/>
                <w:lang w:eastAsia="en-US"/>
              </w:rPr>
              <w:t>Соц</w:t>
            </w:r>
            <w:r w:rsidRPr="00D26D57">
              <w:rPr>
                <w:rFonts w:ascii="Arial" w:hAnsi="Arial" w:cs="Arial"/>
                <w:spacing w:val="-12"/>
                <w:sz w:val="14"/>
                <w:szCs w:val="14"/>
                <w:lang w:eastAsia="en-US"/>
              </w:rPr>
              <w:t>и</w:t>
            </w:r>
            <w:r w:rsidRPr="00D26D57">
              <w:rPr>
                <w:rFonts w:ascii="Arial" w:hAnsi="Arial" w:cs="Arial"/>
                <w:spacing w:val="-12"/>
                <w:sz w:val="14"/>
                <w:szCs w:val="14"/>
                <w:lang w:eastAsia="en-US"/>
              </w:rPr>
              <w:t>альная адаптация детей-сирот и детей, оставши</w:t>
            </w:r>
            <w:r w:rsidRPr="00D26D57">
              <w:rPr>
                <w:rFonts w:ascii="Arial" w:hAnsi="Arial" w:cs="Arial"/>
                <w:spacing w:val="-12"/>
                <w:sz w:val="14"/>
                <w:szCs w:val="14"/>
                <w:lang w:eastAsia="en-US"/>
              </w:rPr>
              <w:t>х</w:t>
            </w:r>
            <w:r w:rsidRPr="00D26D57">
              <w:rPr>
                <w:rFonts w:ascii="Arial" w:hAnsi="Arial" w:cs="Arial"/>
                <w:spacing w:val="-12"/>
                <w:sz w:val="14"/>
                <w:szCs w:val="14"/>
                <w:lang w:eastAsia="en-US"/>
              </w:rPr>
              <w:t>ся без попечения родит</w:t>
            </w:r>
            <w:r w:rsidRPr="00D26D57">
              <w:rPr>
                <w:rFonts w:ascii="Arial" w:hAnsi="Arial" w:cs="Arial"/>
                <w:spacing w:val="-12"/>
                <w:sz w:val="14"/>
                <w:szCs w:val="14"/>
                <w:lang w:eastAsia="en-US"/>
              </w:rPr>
              <w:t>е</w:t>
            </w:r>
            <w:r w:rsidRPr="00D26D57">
              <w:rPr>
                <w:rFonts w:ascii="Arial" w:hAnsi="Arial" w:cs="Arial"/>
                <w:spacing w:val="-12"/>
                <w:sz w:val="14"/>
                <w:szCs w:val="14"/>
                <w:lang w:eastAsia="en-US"/>
              </w:rPr>
              <w:t>лей, а также лиц из числа детей-сирот и детей, оставшихся без поп</w:t>
            </w:r>
            <w:r w:rsidRPr="00D26D57">
              <w:rPr>
                <w:rFonts w:ascii="Arial" w:hAnsi="Arial" w:cs="Arial"/>
                <w:spacing w:val="-12"/>
                <w:sz w:val="14"/>
                <w:szCs w:val="14"/>
                <w:lang w:eastAsia="en-US"/>
              </w:rPr>
              <w:t>е</w:t>
            </w:r>
            <w:r w:rsidRPr="00D26D57">
              <w:rPr>
                <w:rFonts w:ascii="Arial" w:hAnsi="Arial" w:cs="Arial"/>
                <w:spacing w:val="-12"/>
                <w:sz w:val="14"/>
                <w:szCs w:val="14"/>
                <w:lang w:eastAsia="en-US"/>
              </w:rPr>
              <w:t>чения родит</w:t>
            </w:r>
            <w:r w:rsidRPr="00D26D57">
              <w:rPr>
                <w:rFonts w:ascii="Arial" w:hAnsi="Arial" w:cs="Arial"/>
                <w:spacing w:val="-12"/>
                <w:sz w:val="14"/>
                <w:szCs w:val="14"/>
                <w:lang w:eastAsia="en-US"/>
              </w:rPr>
              <w:t>е</w:t>
            </w:r>
            <w:r w:rsidRPr="00D26D57">
              <w:rPr>
                <w:rFonts w:ascii="Arial" w:hAnsi="Arial" w:cs="Arial"/>
                <w:spacing w:val="-12"/>
                <w:sz w:val="14"/>
                <w:szCs w:val="14"/>
                <w:lang w:eastAsia="en-US"/>
              </w:rPr>
              <w:t>лей»</w:t>
            </w:r>
          </w:p>
        </w:tc>
        <w:tc>
          <w:tcPr>
            <w:tcW w:w="708" w:type="dxa"/>
            <w:tcMar>
              <w:left w:w="28" w:type="dxa"/>
              <w:right w:w="28" w:type="dxa"/>
            </w:tcMar>
          </w:tcPr>
          <w:p w:rsidR="00D26D57" w:rsidRPr="00D26D57" w:rsidRDefault="00D26D57" w:rsidP="00D26D57">
            <w:pPr>
              <w:rPr>
                <w:rFonts w:ascii="Arial" w:hAnsi="Arial" w:cs="Arial"/>
                <w:color w:val="000000"/>
                <w:sz w:val="14"/>
                <w:szCs w:val="14"/>
              </w:rPr>
            </w:pPr>
            <w:r w:rsidRPr="00D26D57">
              <w:rPr>
                <w:rFonts w:ascii="Arial" w:hAnsi="Arial" w:cs="Arial"/>
                <w:color w:val="000000"/>
                <w:sz w:val="14"/>
                <w:szCs w:val="14"/>
              </w:rPr>
              <w:t>комитет образ</w:t>
            </w:r>
            <w:r w:rsidRPr="00D26D57">
              <w:rPr>
                <w:rFonts w:ascii="Arial" w:hAnsi="Arial" w:cs="Arial"/>
                <w:color w:val="000000"/>
                <w:sz w:val="14"/>
                <w:szCs w:val="14"/>
              </w:rPr>
              <w:t>о</w:t>
            </w:r>
            <w:r w:rsidRPr="00D26D57">
              <w:rPr>
                <w:rFonts w:ascii="Arial" w:hAnsi="Arial" w:cs="Arial"/>
                <w:color w:val="000000"/>
                <w:sz w:val="14"/>
                <w:szCs w:val="14"/>
              </w:rPr>
              <w:t>вания</w:t>
            </w:r>
          </w:p>
        </w:tc>
        <w:tc>
          <w:tcPr>
            <w:tcW w:w="426" w:type="dxa"/>
            <w:tcMar>
              <w:left w:w="28" w:type="dxa"/>
              <w:right w:w="28" w:type="dxa"/>
            </w:tcMar>
          </w:tcPr>
          <w:p w:rsidR="00D26D57" w:rsidRPr="00D26D57" w:rsidRDefault="00D26D57" w:rsidP="00D26D57">
            <w:pPr>
              <w:rPr>
                <w:rFonts w:ascii="Arial" w:hAnsi="Arial" w:cs="Arial"/>
                <w:color w:val="000000"/>
                <w:sz w:val="14"/>
                <w:szCs w:val="14"/>
              </w:rPr>
            </w:pPr>
            <w:r w:rsidRPr="00D26D57">
              <w:rPr>
                <w:rFonts w:ascii="Arial" w:hAnsi="Arial" w:cs="Arial"/>
                <w:color w:val="000000"/>
                <w:sz w:val="14"/>
                <w:szCs w:val="14"/>
              </w:rPr>
              <w:t xml:space="preserve">2014-2021 годы     </w:t>
            </w:r>
          </w:p>
        </w:tc>
        <w:tc>
          <w:tcPr>
            <w:tcW w:w="567" w:type="dxa"/>
            <w:tcMar>
              <w:left w:w="28" w:type="dxa"/>
              <w:right w:w="28" w:type="dxa"/>
            </w:tcMar>
          </w:tcPr>
          <w:p w:rsidR="00D26D57" w:rsidRPr="00D26D57" w:rsidRDefault="00D26D57" w:rsidP="00D26D57">
            <w:pPr>
              <w:rPr>
                <w:rFonts w:ascii="Arial" w:hAnsi="Arial" w:cs="Arial"/>
                <w:color w:val="000000"/>
                <w:sz w:val="14"/>
                <w:szCs w:val="14"/>
              </w:rPr>
            </w:pPr>
            <w:r w:rsidRPr="00D26D57">
              <w:rPr>
                <w:rFonts w:ascii="Arial" w:hAnsi="Arial" w:cs="Arial"/>
                <w:color w:val="000000"/>
                <w:sz w:val="14"/>
                <w:szCs w:val="14"/>
              </w:rPr>
              <w:t>4.1.1-4.1.3</w:t>
            </w:r>
          </w:p>
        </w:tc>
        <w:tc>
          <w:tcPr>
            <w:tcW w:w="1002" w:type="dxa"/>
            <w:tcMar>
              <w:left w:w="28" w:type="dxa"/>
              <w:right w:w="28" w:type="dxa"/>
            </w:tcMar>
          </w:tcPr>
          <w:p w:rsidR="00D26D57" w:rsidRPr="00D26D57" w:rsidRDefault="00D26D57" w:rsidP="00D26D57">
            <w:pPr>
              <w:rPr>
                <w:rFonts w:ascii="Arial" w:hAnsi="Arial" w:cs="Arial"/>
                <w:color w:val="000000"/>
                <w:sz w:val="14"/>
                <w:szCs w:val="14"/>
              </w:rPr>
            </w:pPr>
            <w:r w:rsidRPr="00D26D57">
              <w:rPr>
                <w:rFonts w:ascii="Arial" w:hAnsi="Arial" w:cs="Arial"/>
                <w:color w:val="000000"/>
                <w:sz w:val="14"/>
                <w:szCs w:val="14"/>
              </w:rPr>
              <w:t>облас</w:t>
            </w:r>
            <w:r w:rsidRPr="00D26D57">
              <w:rPr>
                <w:rFonts w:ascii="Arial" w:hAnsi="Arial" w:cs="Arial"/>
                <w:color w:val="000000"/>
                <w:sz w:val="14"/>
                <w:szCs w:val="14"/>
              </w:rPr>
              <w:t>т</w:t>
            </w:r>
            <w:r w:rsidRPr="00D26D57">
              <w:rPr>
                <w:rFonts w:ascii="Arial" w:hAnsi="Arial" w:cs="Arial"/>
                <w:color w:val="000000"/>
                <w:sz w:val="14"/>
                <w:szCs w:val="14"/>
              </w:rPr>
              <w:t>ной бюджет</w:t>
            </w:r>
          </w:p>
          <w:p w:rsidR="00D26D57" w:rsidRPr="00D26D57" w:rsidRDefault="00D26D57" w:rsidP="00D26D57">
            <w:pPr>
              <w:rPr>
                <w:rFonts w:ascii="Arial" w:hAnsi="Arial" w:cs="Arial"/>
                <w:color w:val="000000"/>
                <w:sz w:val="14"/>
                <w:szCs w:val="14"/>
              </w:rPr>
            </w:pPr>
            <w:r w:rsidRPr="00D26D57">
              <w:rPr>
                <w:rFonts w:ascii="Arial" w:hAnsi="Arial" w:cs="Arial"/>
                <w:color w:val="000000"/>
                <w:sz w:val="14"/>
                <w:szCs w:val="14"/>
              </w:rPr>
              <w:t>федерал</w:t>
            </w:r>
            <w:r w:rsidRPr="00D26D57">
              <w:rPr>
                <w:rFonts w:ascii="Arial" w:hAnsi="Arial" w:cs="Arial"/>
                <w:color w:val="000000"/>
                <w:sz w:val="14"/>
                <w:szCs w:val="14"/>
              </w:rPr>
              <w:t>ь</w:t>
            </w:r>
            <w:r w:rsidRPr="00D26D57">
              <w:rPr>
                <w:rFonts w:ascii="Arial" w:hAnsi="Arial" w:cs="Arial"/>
                <w:color w:val="000000"/>
                <w:sz w:val="14"/>
                <w:szCs w:val="14"/>
              </w:rPr>
              <w:t>ный бю</w:t>
            </w:r>
            <w:r w:rsidRPr="00D26D57">
              <w:rPr>
                <w:rFonts w:ascii="Arial" w:hAnsi="Arial" w:cs="Arial"/>
                <w:color w:val="000000"/>
                <w:sz w:val="14"/>
                <w:szCs w:val="14"/>
              </w:rPr>
              <w:t>д</w:t>
            </w:r>
            <w:r w:rsidRPr="00D26D57">
              <w:rPr>
                <w:rFonts w:ascii="Arial" w:hAnsi="Arial" w:cs="Arial"/>
                <w:color w:val="000000"/>
                <w:sz w:val="14"/>
                <w:szCs w:val="14"/>
              </w:rPr>
              <w:t>жет</w:t>
            </w:r>
          </w:p>
        </w:tc>
        <w:tc>
          <w:tcPr>
            <w:tcW w:w="851" w:type="dxa"/>
            <w:noWrap/>
            <w:tcMar>
              <w:left w:w="28" w:type="dxa"/>
              <w:right w:w="28" w:type="dxa"/>
            </w:tcMar>
          </w:tcPr>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4740,617</w:t>
            </w: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942,6</w:t>
            </w:r>
          </w:p>
        </w:tc>
        <w:tc>
          <w:tcPr>
            <w:tcW w:w="850" w:type="dxa"/>
            <w:noWrap/>
            <w:tcMar>
              <w:left w:w="28" w:type="dxa"/>
              <w:right w:w="28" w:type="dxa"/>
            </w:tcMar>
          </w:tcPr>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1599,639</w:t>
            </w: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389,609</w:t>
            </w:r>
          </w:p>
        </w:tc>
        <w:tc>
          <w:tcPr>
            <w:tcW w:w="851" w:type="dxa"/>
            <w:noWrap/>
            <w:tcMar>
              <w:left w:w="28" w:type="dxa"/>
              <w:right w:w="28" w:type="dxa"/>
            </w:tcMar>
          </w:tcPr>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5639,078</w:t>
            </w: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863,337</w:t>
            </w:r>
          </w:p>
        </w:tc>
        <w:tc>
          <w:tcPr>
            <w:tcW w:w="850" w:type="dxa"/>
            <w:tcMar>
              <w:left w:w="28" w:type="dxa"/>
              <w:right w:w="28" w:type="dxa"/>
            </w:tcMar>
          </w:tcPr>
          <w:p w:rsidR="00D26D57" w:rsidRPr="00D26D57" w:rsidRDefault="00D26D57" w:rsidP="00D26D57">
            <w:pPr>
              <w:jc w:val="center"/>
              <w:rPr>
                <w:rFonts w:ascii="Arial" w:hAnsi="Arial" w:cs="Arial"/>
                <w:sz w:val="14"/>
                <w:szCs w:val="14"/>
              </w:rPr>
            </w:pPr>
            <w:r w:rsidRPr="00D26D57">
              <w:rPr>
                <w:rFonts w:ascii="Arial" w:hAnsi="Arial" w:cs="Arial"/>
                <w:sz w:val="14"/>
                <w:szCs w:val="14"/>
              </w:rPr>
              <w:t>4346,0</w:t>
            </w:r>
          </w:p>
          <w:p w:rsidR="00D26D57" w:rsidRPr="00D26D57" w:rsidRDefault="00D26D57" w:rsidP="00D26D57">
            <w:pPr>
              <w:jc w:val="center"/>
              <w:rPr>
                <w:rFonts w:ascii="Arial" w:hAnsi="Arial" w:cs="Arial"/>
                <w:sz w:val="14"/>
                <w:szCs w:val="14"/>
              </w:rPr>
            </w:pPr>
          </w:p>
          <w:p w:rsidR="00D26D57" w:rsidRPr="00D26D57" w:rsidRDefault="00D26D57" w:rsidP="00D26D57">
            <w:pPr>
              <w:jc w:val="center"/>
              <w:rPr>
                <w:rFonts w:ascii="Arial" w:hAnsi="Arial" w:cs="Arial"/>
                <w:sz w:val="14"/>
                <w:szCs w:val="14"/>
              </w:rPr>
            </w:pPr>
          </w:p>
          <w:p w:rsidR="00D26D57" w:rsidRPr="00D26D57" w:rsidRDefault="00D26D57" w:rsidP="00D26D57">
            <w:pPr>
              <w:jc w:val="center"/>
              <w:rPr>
                <w:rFonts w:ascii="Arial" w:hAnsi="Arial" w:cs="Arial"/>
                <w:sz w:val="14"/>
                <w:szCs w:val="14"/>
              </w:rPr>
            </w:pPr>
            <w:r w:rsidRPr="00D26D57">
              <w:rPr>
                <w:rFonts w:ascii="Arial" w:hAnsi="Arial" w:cs="Arial"/>
                <w:sz w:val="14"/>
                <w:szCs w:val="14"/>
              </w:rPr>
              <w:t>965,4</w:t>
            </w:r>
          </w:p>
        </w:tc>
        <w:tc>
          <w:tcPr>
            <w:tcW w:w="992" w:type="dxa"/>
            <w:tcMar>
              <w:left w:w="28" w:type="dxa"/>
              <w:right w:w="28" w:type="dxa"/>
            </w:tcMar>
          </w:tcPr>
          <w:p w:rsidR="00D26D57" w:rsidRPr="00D26D57" w:rsidRDefault="00D26D57" w:rsidP="00D26D57">
            <w:pPr>
              <w:jc w:val="center"/>
              <w:rPr>
                <w:rFonts w:ascii="Arial" w:hAnsi="Arial" w:cs="Arial"/>
                <w:sz w:val="14"/>
                <w:szCs w:val="14"/>
              </w:rPr>
            </w:pPr>
            <w:r w:rsidRPr="00D26D57">
              <w:rPr>
                <w:rFonts w:ascii="Arial" w:hAnsi="Arial" w:cs="Arial"/>
                <w:sz w:val="14"/>
                <w:szCs w:val="14"/>
              </w:rPr>
              <w:t>6677,8</w:t>
            </w:r>
          </w:p>
          <w:p w:rsidR="00D26D57" w:rsidRPr="00D26D57" w:rsidRDefault="00D26D57" w:rsidP="00D26D57">
            <w:pPr>
              <w:jc w:val="center"/>
              <w:rPr>
                <w:rFonts w:ascii="Arial" w:hAnsi="Arial" w:cs="Arial"/>
                <w:sz w:val="14"/>
                <w:szCs w:val="14"/>
              </w:rPr>
            </w:pPr>
          </w:p>
          <w:p w:rsidR="00D26D57" w:rsidRPr="00D26D57" w:rsidRDefault="00D26D57" w:rsidP="00D26D57">
            <w:pPr>
              <w:jc w:val="center"/>
              <w:rPr>
                <w:rFonts w:ascii="Arial" w:hAnsi="Arial" w:cs="Arial"/>
                <w:sz w:val="14"/>
                <w:szCs w:val="14"/>
              </w:rPr>
            </w:pPr>
          </w:p>
          <w:p w:rsidR="00D26D57" w:rsidRPr="00D26D57" w:rsidRDefault="00D26D57" w:rsidP="00D26D57">
            <w:pPr>
              <w:jc w:val="center"/>
              <w:rPr>
                <w:rFonts w:ascii="Arial" w:hAnsi="Arial" w:cs="Arial"/>
                <w:sz w:val="14"/>
                <w:szCs w:val="14"/>
              </w:rPr>
            </w:pPr>
            <w:r w:rsidRPr="00D26D57">
              <w:rPr>
                <w:rFonts w:ascii="Arial" w:hAnsi="Arial" w:cs="Arial"/>
                <w:sz w:val="14"/>
                <w:szCs w:val="14"/>
              </w:rPr>
              <w:t>1354,2</w:t>
            </w:r>
          </w:p>
        </w:tc>
        <w:tc>
          <w:tcPr>
            <w:tcW w:w="709" w:type="dxa"/>
            <w:tcMar>
              <w:left w:w="28" w:type="dxa"/>
              <w:right w:w="28" w:type="dxa"/>
            </w:tcMar>
          </w:tcPr>
          <w:p w:rsidR="00D26D57" w:rsidRPr="00D26D57" w:rsidRDefault="00D26D57" w:rsidP="00D26D57">
            <w:pPr>
              <w:jc w:val="center"/>
              <w:rPr>
                <w:rFonts w:ascii="Arial" w:hAnsi="Arial" w:cs="Arial"/>
                <w:sz w:val="14"/>
                <w:szCs w:val="14"/>
              </w:rPr>
            </w:pPr>
            <w:r w:rsidRPr="00D26D57">
              <w:rPr>
                <w:rFonts w:ascii="Arial" w:hAnsi="Arial" w:cs="Arial"/>
                <w:sz w:val="14"/>
                <w:szCs w:val="14"/>
              </w:rPr>
              <w:t>7216,48664</w:t>
            </w:r>
          </w:p>
          <w:p w:rsidR="00D26D57" w:rsidRPr="00D26D57" w:rsidRDefault="00D26D57" w:rsidP="00D26D57">
            <w:pPr>
              <w:jc w:val="center"/>
              <w:rPr>
                <w:rFonts w:ascii="Arial" w:hAnsi="Arial" w:cs="Arial"/>
                <w:sz w:val="14"/>
                <w:szCs w:val="14"/>
              </w:rPr>
            </w:pPr>
          </w:p>
          <w:p w:rsidR="00D26D57" w:rsidRPr="00D26D57" w:rsidRDefault="00D26D57" w:rsidP="00D26D57">
            <w:pPr>
              <w:jc w:val="center"/>
              <w:rPr>
                <w:rFonts w:ascii="Arial" w:hAnsi="Arial" w:cs="Arial"/>
                <w:sz w:val="14"/>
                <w:szCs w:val="14"/>
              </w:rPr>
            </w:pPr>
          </w:p>
          <w:p w:rsidR="00D26D57" w:rsidRPr="00D26D57" w:rsidRDefault="00D26D57" w:rsidP="00D26D57">
            <w:pPr>
              <w:jc w:val="center"/>
              <w:rPr>
                <w:rFonts w:ascii="Arial" w:hAnsi="Arial" w:cs="Arial"/>
                <w:sz w:val="14"/>
                <w:szCs w:val="14"/>
              </w:rPr>
            </w:pPr>
            <w:r w:rsidRPr="00D26D57">
              <w:rPr>
                <w:rFonts w:ascii="Arial" w:hAnsi="Arial" w:cs="Arial"/>
                <w:sz w:val="14"/>
                <w:szCs w:val="14"/>
              </w:rPr>
              <w:t>1367,1</w:t>
            </w:r>
          </w:p>
        </w:tc>
        <w:tc>
          <w:tcPr>
            <w:tcW w:w="851" w:type="dxa"/>
            <w:tcMar>
              <w:left w:w="28" w:type="dxa"/>
              <w:right w:w="28" w:type="dxa"/>
            </w:tcMar>
          </w:tcPr>
          <w:p w:rsidR="00D26D57" w:rsidRPr="00D26D57" w:rsidRDefault="00D26D57" w:rsidP="00D26D57">
            <w:pPr>
              <w:jc w:val="center"/>
              <w:rPr>
                <w:rFonts w:ascii="Arial" w:hAnsi="Arial" w:cs="Arial"/>
                <w:sz w:val="14"/>
                <w:szCs w:val="14"/>
              </w:rPr>
            </w:pPr>
            <w:r w:rsidRPr="00D26D57">
              <w:rPr>
                <w:rFonts w:ascii="Arial" w:hAnsi="Arial" w:cs="Arial"/>
                <w:sz w:val="14"/>
                <w:szCs w:val="14"/>
              </w:rPr>
              <w:t>6641,89436</w:t>
            </w:r>
          </w:p>
          <w:p w:rsidR="00D26D57" w:rsidRPr="00D26D57" w:rsidRDefault="00D26D57" w:rsidP="00D26D57">
            <w:pPr>
              <w:jc w:val="center"/>
              <w:rPr>
                <w:rFonts w:ascii="Arial" w:hAnsi="Arial" w:cs="Arial"/>
                <w:sz w:val="14"/>
                <w:szCs w:val="14"/>
              </w:rPr>
            </w:pPr>
          </w:p>
          <w:p w:rsidR="00D26D57" w:rsidRPr="00D26D57" w:rsidRDefault="00D26D57" w:rsidP="00D26D57">
            <w:pPr>
              <w:jc w:val="center"/>
              <w:rPr>
                <w:rFonts w:ascii="Arial" w:hAnsi="Arial" w:cs="Arial"/>
                <w:sz w:val="14"/>
                <w:szCs w:val="14"/>
              </w:rPr>
            </w:pPr>
          </w:p>
          <w:p w:rsidR="00D26D57" w:rsidRPr="00D26D57" w:rsidRDefault="00D26D57" w:rsidP="00D26D57">
            <w:pPr>
              <w:jc w:val="center"/>
              <w:rPr>
                <w:rFonts w:ascii="Arial" w:hAnsi="Arial" w:cs="Arial"/>
                <w:sz w:val="14"/>
                <w:szCs w:val="14"/>
              </w:rPr>
            </w:pPr>
            <w:r w:rsidRPr="00D26D57">
              <w:rPr>
                <w:rFonts w:ascii="Arial" w:hAnsi="Arial" w:cs="Arial"/>
                <w:sz w:val="14"/>
                <w:szCs w:val="14"/>
              </w:rPr>
              <w:t>1421,8</w:t>
            </w:r>
          </w:p>
        </w:tc>
        <w:tc>
          <w:tcPr>
            <w:tcW w:w="698" w:type="dxa"/>
            <w:tcMar>
              <w:left w:w="28" w:type="dxa"/>
              <w:right w:w="28" w:type="dxa"/>
            </w:tcMar>
          </w:tcPr>
          <w:p w:rsidR="00D26D57" w:rsidRPr="00D26D57" w:rsidRDefault="00D26D57" w:rsidP="00D26D57">
            <w:pPr>
              <w:jc w:val="center"/>
              <w:rPr>
                <w:rFonts w:ascii="Arial" w:hAnsi="Arial" w:cs="Arial"/>
                <w:sz w:val="14"/>
                <w:szCs w:val="14"/>
              </w:rPr>
            </w:pPr>
            <w:r w:rsidRPr="00D26D57">
              <w:rPr>
                <w:rFonts w:ascii="Arial" w:hAnsi="Arial" w:cs="Arial"/>
                <w:sz w:val="14"/>
                <w:szCs w:val="14"/>
              </w:rPr>
              <w:t>6641,89436</w:t>
            </w:r>
          </w:p>
          <w:p w:rsidR="00D26D57" w:rsidRPr="00D26D57" w:rsidRDefault="00D26D57" w:rsidP="00D26D57">
            <w:pPr>
              <w:jc w:val="center"/>
              <w:rPr>
                <w:rFonts w:ascii="Arial" w:hAnsi="Arial" w:cs="Arial"/>
                <w:sz w:val="14"/>
                <w:szCs w:val="14"/>
              </w:rPr>
            </w:pPr>
          </w:p>
          <w:p w:rsidR="00D26D57" w:rsidRPr="00D26D57" w:rsidRDefault="00D26D57" w:rsidP="00D26D57">
            <w:pPr>
              <w:jc w:val="center"/>
              <w:rPr>
                <w:rFonts w:ascii="Arial" w:hAnsi="Arial" w:cs="Arial"/>
                <w:sz w:val="14"/>
                <w:szCs w:val="14"/>
              </w:rPr>
            </w:pPr>
          </w:p>
          <w:p w:rsidR="00D26D57" w:rsidRPr="00D26D57" w:rsidRDefault="00D26D57" w:rsidP="00D26D57">
            <w:pPr>
              <w:jc w:val="center"/>
              <w:rPr>
                <w:rFonts w:ascii="Arial" w:hAnsi="Arial" w:cs="Arial"/>
                <w:sz w:val="14"/>
                <w:szCs w:val="14"/>
              </w:rPr>
            </w:pPr>
            <w:r w:rsidRPr="00D26D57">
              <w:rPr>
                <w:rFonts w:ascii="Arial" w:hAnsi="Arial" w:cs="Arial"/>
                <w:sz w:val="14"/>
                <w:szCs w:val="14"/>
              </w:rPr>
              <w:t>1421,8</w:t>
            </w:r>
          </w:p>
        </w:tc>
      </w:tr>
      <w:tr w:rsidR="00D26D57" w:rsidRPr="00D26D57" w:rsidTr="00D26D57">
        <w:trPr>
          <w:trHeight w:val="20"/>
        </w:trPr>
        <w:tc>
          <w:tcPr>
            <w:tcW w:w="312" w:type="dxa"/>
            <w:tcMar>
              <w:left w:w="28" w:type="dxa"/>
              <w:right w:w="28" w:type="dxa"/>
            </w:tcMar>
          </w:tcPr>
          <w:p w:rsidR="00D26D57" w:rsidRPr="00D26D57" w:rsidRDefault="00D26D57" w:rsidP="00D26D57">
            <w:pPr>
              <w:jc w:val="center"/>
              <w:rPr>
                <w:rFonts w:ascii="Arial" w:hAnsi="Arial" w:cs="Arial"/>
                <w:color w:val="000000"/>
                <w:sz w:val="14"/>
                <w:szCs w:val="14"/>
              </w:rPr>
            </w:pPr>
            <w:r w:rsidRPr="00D26D57">
              <w:rPr>
                <w:rFonts w:ascii="Arial" w:hAnsi="Arial" w:cs="Arial"/>
                <w:color w:val="000000"/>
                <w:sz w:val="14"/>
                <w:szCs w:val="14"/>
              </w:rPr>
              <w:t>6.</w:t>
            </w:r>
          </w:p>
        </w:tc>
        <w:tc>
          <w:tcPr>
            <w:tcW w:w="1843" w:type="dxa"/>
            <w:tcMar>
              <w:left w:w="28" w:type="dxa"/>
              <w:right w:w="28" w:type="dxa"/>
            </w:tcMar>
          </w:tcPr>
          <w:p w:rsidR="00D26D57" w:rsidRPr="00D26D57" w:rsidRDefault="00D26D57" w:rsidP="00D26D57">
            <w:pPr>
              <w:jc w:val="both"/>
              <w:rPr>
                <w:rFonts w:ascii="Arial" w:hAnsi="Arial" w:cs="Arial"/>
                <w:sz w:val="14"/>
                <w:szCs w:val="14"/>
              </w:rPr>
            </w:pPr>
            <w:r w:rsidRPr="00D26D57">
              <w:rPr>
                <w:rFonts w:ascii="Arial" w:hAnsi="Arial" w:cs="Arial"/>
                <w:sz w:val="14"/>
                <w:szCs w:val="14"/>
              </w:rPr>
              <w:t>Реализация подпрогра</w:t>
            </w:r>
            <w:r w:rsidRPr="00D26D57">
              <w:rPr>
                <w:rFonts w:ascii="Arial" w:hAnsi="Arial" w:cs="Arial"/>
                <w:sz w:val="14"/>
                <w:szCs w:val="14"/>
              </w:rPr>
              <w:t>м</w:t>
            </w:r>
            <w:r w:rsidRPr="00D26D57">
              <w:rPr>
                <w:rFonts w:ascii="Arial" w:hAnsi="Arial" w:cs="Arial"/>
                <w:sz w:val="14"/>
                <w:szCs w:val="14"/>
              </w:rPr>
              <w:t>мы «</w:t>
            </w:r>
            <w:r w:rsidRPr="00D26D57">
              <w:rPr>
                <w:rFonts w:ascii="Arial" w:hAnsi="Arial" w:cs="Arial"/>
                <w:spacing w:val="-12"/>
                <w:sz w:val="14"/>
                <w:szCs w:val="14"/>
                <w:lang w:eastAsia="en-US"/>
              </w:rPr>
              <w:t>Обеспечение реализации муниципальной пр</w:t>
            </w:r>
            <w:r w:rsidRPr="00D26D57">
              <w:rPr>
                <w:rFonts w:ascii="Arial" w:hAnsi="Arial" w:cs="Arial"/>
                <w:spacing w:val="-12"/>
                <w:sz w:val="14"/>
                <w:szCs w:val="14"/>
                <w:lang w:eastAsia="en-US"/>
              </w:rPr>
              <w:t>о</w:t>
            </w:r>
            <w:r w:rsidRPr="00D26D57">
              <w:rPr>
                <w:rFonts w:ascii="Arial" w:hAnsi="Arial" w:cs="Arial"/>
                <w:spacing w:val="-12"/>
                <w:sz w:val="14"/>
                <w:szCs w:val="14"/>
                <w:lang w:eastAsia="en-US"/>
              </w:rPr>
              <w:t>граммы в области образования и мол</w:t>
            </w:r>
            <w:r w:rsidRPr="00D26D57">
              <w:rPr>
                <w:rFonts w:ascii="Arial" w:hAnsi="Arial" w:cs="Arial"/>
                <w:spacing w:val="-12"/>
                <w:sz w:val="14"/>
                <w:szCs w:val="14"/>
                <w:lang w:eastAsia="en-US"/>
              </w:rPr>
              <w:t>о</w:t>
            </w:r>
            <w:r w:rsidRPr="00D26D57">
              <w:rPr>
                <w:rFonts w:ascii="Arial" w:hAnsi="Arial" w:cs="Arial"/>
                <w:spacing w:val="-12"/>
                <w:sz w:val="14"/>
                <w:szCs w:val="14"/>
                <w:lang w:eastAsia="en-US"/>
              </w:rPr>
              <w:t>дежной пол</w:t>
            </w:r>
            <w:r w:rsidRPr="00D26D57">
              <w:rPr>
                <w:rFonts w:ascii="Arial" w:hAnsi="Arial" w:cs="Arial"/>
                <w:spacing w:val="-12"/>
                <w:sz w:val="14"/>
                <w:szCs w:val="14"/>
                <w:lang w:eastAsia="en-US"/>
              </w:rPr>
              <w:t>и</w:t>
            </w:r>
            <w:r w:rsidRPr="00D26D57">
              <w:rPr>
                <w:rFonts w:ascii="Arial" w:hAnsi="Arial" w:cs="Arial"/>
                <w:spacing w:val="-12"/>
                <w:sz w:val="14"/>
                <w:szCs w:val="14"/>
                <w:lang w:eastAsia="en-US"/>
              </w:rPr>
              <w:t>тики в Валдайском муниципальном ра</w:t>
            </w:r>
            <w:r w:rsidRPr="00D26D57">
              <w:rPr>
                <w:rFonts w:ascii="Arial" w:hAnsi="Arial" w:cs="Arial"/>
                <w:spacing w:val="-12"/>
                <w:sz w:val="14"/>
                <w:szCs w:val="14"/>
                <w:lang w:eastAsia="en-US"/>
              </w:rPr>
              <w:t>й</w:t>
            </w:r>
            <w:r w:rsidRPr="00D26D57">
              <w:rPr>
                <w:rFonts w:ascii="Arial" w:hAnsi="Arial" w:cs="Arial"/>
                <w:spacing w:val="-12"/>
                <w:sz w:val="14"/>
                <w:szCs w:val="14"/>
                <w:lang w:eastAsia="en-US"/>
              </w:rPr>
              <w:t>оне</w:t>
            </w:r>
            <w:r w:rsidRPr="00D26D57">
              <w:rPr>
                <w:rFonts w:ascii="Arial" w:hAnsi="Arial" w:cs="Arial"/>
                <w:sz w:val="14"/>
                <w:szCs w:val="14"/>
              </w:rPr>
              <w:t>»</w:t>
            </w:r>
          </w:p>
        </w:tc>
        <w:tc>
          <w:tcPr>
            <w:tcW w:w="708" w:type="dxa"/>
            <w:tcMar>
              <w:left w:w="28" w:type="dxa"/>
              <w:right w:w="28" w:type="dxa"/>
            </w:tcMar>
          </w:tcPr>
          <w:p w:rsidR="00D26D57" w:rsidRPr="00D26D57" w:rsidRDefault="00D26D57" w:rsidP="00D26D57">
            <w:pPr>
              <w:rPr>
                <w:rFonts w:ascii="Arial" w:hAnsi="Arial" w:cs="Arial"/>
                <w:color w:val="000000"/>
                <w:sz w:val="14"/>
                <w:szCs w:val="14"/>
              </w:rPr>
            </w:pPr>
            <w:r w:rsidRPr="00D26D57">
              <w:rPr>
                <w:rFonts w:ascii="Arial" w:hAnsi="Arial" w:cs="Arial"/>
                <w:color w:val="000000"/>
                <w:sz w:val="14"/>
                <w:szCs w:val="14"/>
              </w:rPr>
              <w:t>комитет образ</w:t>
            </w:r>
            <w:r w:rsidRPr="00D26D57">
              <w:rPr>
                <w:rFonts w:ascii="Arial" w:hAnsi="Arial" w:cs="Arial"/>
                <w:color w:val="000000"/>
                <w:sz w:val="14"/>
                <w:szCs w:val="14"/>
              </w:rPr>
              <w:t>о</w:t>
            </w:r>
            <w:r w:rsidRPr="00D26D57">
              <w:rPr>
                <w:rFonts w:ascii="Arial" w:hAnsi="Arial" w:cs="Arial"/>
                <w:color w:val="000000"/>
                <w:sz w:val="14"/>
                <w:szCs w:val="14"/>
              </w:rPr>
              <w:t>вания</w:t>
            </w:r>
          </w:p>
        </w:tc>
        <w:tc>
          <w:tcPr>
            <w:tcW w:w="426" w:type="dxa"/>
            <w:tcMar>
              <w:left w:w="28" w:type="dxa"/>
              <w:right w:w="28" w:type="dxa"/>
            </w:tcMar>
          </w:tcPr>
          <w:p w:rsidR="00D26D57" w:rsidRPr="00D26D57" w:rsidRDefault="00D26D57" w:rsidP="00D26D57">
            <w:pPr>
              <w:rPr>
                <w:rFonts w:ascii="Arial" w:hAnsi="Arial" w:cs="Arial"/>
                <w:color w:val="000000"/>
                <w:sz w:val="14"/>
                <w:szCs w:val="14"/>
              </w:rPr>
            </w:pPr>
            <w:r w:rsidRPr="00D26D57">
              <w:rPr>
                <w:rFonts w:ascii="Arial" w:hAnsi="Arial" w:cs="Arial"/>
                <w:color w:val="000000"/>
                <w:sz w:val="14"/>
                <w:szCs w:val="14"/>
              </w:rPr>
              <w:t xml:space="preserve">2014-2021 годы     </w:t>
            </w:r>
          </w:p>
        </w:tc>
        <w:tc>
          <w:tcPr>
            <w:tcW w:w="567" w:type="dxa"/>
            <w:tcMar>
              <w:left w:w="28" w:type="dxa"/>
              <w:right w:w="28" w:type="dxa"/>
            </w:tcMar>
          </w:tcPr>
          <w:p w:rsidR="00D26D57" w:rsidRPr="00D26D57" w:rsidRDefault="00D26D57" w:rsidP="00D26D57">
            <w:pPr>
              <w:rPr>
                <w:rFonts w:ascii="Arial" w:hAnsi="Arial" w:cs="Arial"/>
                <w:color w:val="000000"/>
                <w:sz w:val="14"/>
                <w:szCs w:val="14"/>
              </w:rPr>
            </w:pPr>
            <w:r w:rsidRPr="00D26D57">
              <w:rPr>
                <w:rFonts w:ascii="Arial" w:hAnsi="Arial" w:cs="Arial"/>
                <w:color w:val="000000"/>
                <w:sz w:val="14"/>
                <w:szCs w:val="14"/>
              </w:rPr>
              <w:t>5.1.1 – 5.1.6</w:t>
            </w:r>
          </w:p>
        </w:tc>
        <w:tc>
          <w:tcPr>
            <w:tcW w:w="1002" w:type="dxa"/>
            <w:tcMar>
              <w:left w:w="28" w:type="dxa"/>
              <w:right w:w="28" w:type="dxa"/>
            </w:tcMar>
          </w:tcPr>
          <w:p w:rsidR="00D26D57" w:rsidRPr="00D26D57" w:rsidRDefault="00D26D57" w:rsidP="00D26D57">
            <w:pPr>
              <w:rPr>
                <w:rFonts w:ascii="Arial" w:hAnsi="Arial" w:cs="Arial"/>
                <w:color w:val="000000"/>
                <w:sz w:val="14"/>
                <w:szCs w:val="14"/>
              </w:rPr>
            </w:pPr>
            <w:r w:rsidRPr="00D26D57">
              <w:rPr>
                <w:rFonts w:ascii="Arial" w:hAnsi="Arial" w:cs="Arial"/>
                <w:color w:val="000000"/>
                <w:sz w:val="14"/>
                <w:szCs w:val="14"/>
              </w:rPr>
              <w:t>местный бю</w:t>
            </w:r>
            <w:r w:rsidRPr="00D26D57">
              <w:rPr>
                <w:rFonts w:ascii="Arial" w:hAnsi="Arial" w:cs="Arial"/>
                <w:color w:val="000000"/>
                <w:sz w:val="14"/>
                <w:szCs w:val="14"/>
              </w:rPr>
              <w:t>д</w:t>
            </w:r>
            <w:r w:rsidRPr="00D26D57">
              <w:rPr>
                <w:rFonts w:ascii="Arial" w:hAnsi="Arial" w:cs="Arial"/>
                <w:color w:val="000000"/>
                <w:sz w:val="14"/>
                <w:szCs w:val="14"/>
              </w:rPr>
              <w:t>жет</w:t>
            </w:r>
          </w:p>
          <w:p w:rsidR="00D26D57" w:rsidRPr="00D26D57" w:rsidRDefault="00D26D57" w:rsidP="00D26D57">
            <w:pPr>
              <w:rPr>
                <w:rFonts w:ascii="Arial" w:hAnsi="Arial" w:cs="Arial"/>
                <w:color w:val="000000"/>
                <w:sz w:val="14"/>
                <w:szCs w:val="14"/>
              </w:rPr>
            </w:pPr>
            <w:r w:rsidRPr="00D26D57">
              <w:rPr>
                <w:rFonts w:ascii="Arial" w:hAnsi="Arial" w:cs="Arial"/>
                <w:color w:val="000000"/>
                <w:sz w:val="14"/>
                <w:szCs w:val="14"/>
              </w:rPr>
              <w:t>облас</w:t>
            </w:r>
            <w:r w:rsidRPr="00D26D57">
              <w:rPr>
                <w:rFonts w:ascii="Arial" w:hAnsi="Arial" w:cs="Arial"/>
                <w:color w:val="000000"/>
                <w:sz w:val="14"/>
                <w:szCs w:val="14"/>
              </w:rPr>
              <w:t>т</w:t>
            </w:r>
            <w:r w:rsidRPr="00D26D57">
              <w:rPr>
                <w:rFonts w:ascii="Arial" w:hAnsi="Arial" w:cs="Arial"/>
                <w:color w:val="000000"/>
                <w:sz w:val="14"/>
                <w:szCs w:val="14"/>
              </w:rPr>
              <w:t>ной бюджет</w:t>
            </w:r>
          </w:p>
          <w:p w:rsidR="00D26D57" w:rsidRPr="00D26D57" w:rsidRDefault="00D26D57" w:rsidP="00D26D57">
            <w:pPr>
              <w:rPr>
                <w:rFonts w:ascii="Arial" w:hAnsi="Arial" w:cs="Arial"/>
                <w:color w:val="000000"/>
                <w:sz w:val="14"/>
                <w:szCs w:val="14"/>
              </w:rPr>
            </w:pPr>
            <w:r w:rsidRPr="00D26D57">
              <w:rPr>
                <w:rFonts w:ascii="Arial" w:hAnsi="Arial" w:cs="Arial"/>
                <w:color w:val="000000"/>
                <w:sz w:val="14"/>
                <w:szCs w:val="14"/>
              </w:rPr>
              <w:t>федерал</w:t>
            </w:r>
            <w:r w:rsidRPr="00D26D57">
              <w:rPr>
                <w:rFonts w:ascii="Arial" w:hAnsi="Arial" w:cs="Arial"/>
                <w:color w:val="000000"/>
                <w:sz w:val="14"/>
                <w:szCs w:val="14"/>
              </w:rPr>
              <w:t>ь</w:t>
            </w:r>
            <w:r w:rsidRPr="00D26D57">
              <w:rPr>
                <w:rFonts w:ascii="Arial" w:hAnsi="Arial" w:cs="Arial"/>
                <w:color w:val="000000"/>
                <w:sz w:val="14"/>
                <w:szCs w:val="14"/>
              </w:rPr>
              <w:t>ный бю</w:t>
            </w:r>
            <w:r w:rsidRPr="00D26D57">
              <w:rPr>
                <w:rFonts w:ascii="Arial" w:hAnsi="Arial" w:cs="Arial"/>
                <w:color w:val="000000"/>
                <w:sz w:val="14"/>
                <w:szCs w:val="14"/>
              </w:rPr>
              <w:t>д</w:t>
            </w:r>
            <w:r w:rsidRPr="00D26D57">
              <w:rPr>
                <w:rFonts w:ascii="Arial" w:hAnsi="Arial" w:cs="Arial"/>
                <w:color w:val="000000"/>
                <w:sz w:val="14"/>
                <w:szCs w:val="14"/>
              </w:rPr>
              <w:t>жет</w:t>
            </w:r>
          </w:p>
        </w:tc>
        <w:tc>
          <w:tcPr>
            <w:tcW w:w="851" w:type="dxa"/>
            <w:noWrap/>
            <w:tcMar>
              <w:left w:w="28" w:type="dxa"/>
              <w:right w:w="28" w:type="dxa"/>
            </w:tcMar>
          </w:tcPr>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82833,25057</w:t>
            </w: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155945,2</w:t>
            </w: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1305,8</w:t>
            </w:r>
          </w:p>
        </w:tc>
        <w:tc>
          <w:tcPr>
            <w:tcW w:w="850" w:type="dxa"/>
            <w:noWrap/>
            <w:tcMar>
              <w:left w:w="28" w:type="dxa"/>
              <w:right w:w="28" w:type="dxa"/>
            </w:tcMar>
          </w:tcPr>
          <w:p w:rsidR="00D26D57" w:rsidRPr="00D26D57" w:rsidRDefault="00D26D57" w:rsidP="00D26D57">
            <w:pPr>
              <w:ind w:left="-123" w:right="-108"/>
              <w:jc w:val="center"/>
              <w:rPr>
                <w:rFonts w:ascii="Arial" w:hAnsi="Arial" w:cs="Arial"/>
                <w:bCs/>
                <w:sz w:val="14"/>
                <w:szCs w:val="14"/>
              </w:rPr>
            </w:pPr>
            <w:r w:rsidRPr="00D26D57">
              <w:rPr>
                <w:rFonts w:ascii="Arial" w:hAnsi="Arial" w:cs="Arial"/>
                <w:bCs/>
                <w:sz w:val="14"/>
                <w:szCs w:val="14"/>
              </w:rPr>
              <w:t>59992,664</w:t>
            </w:r>
          </w:p>
          <w:p w:rsidR="00D26D57" w:rsidRPr="00D26D57" w:rsidRDefault="00D26D57" w:rsidP="00D26D57">
            <w:pPr>
              <w:ind w:left="-123" w:right="-108"/>
              <w:jc w:val="center"/>
              <w:rPr>
                <w:rFonts w:ascii="Arial" w:hAnsi="Arial" w:cs="Arial"/>
                <w:bCs/>
                <w:sz w:val="14"/>
                <w:szCs w:val="14"/>
              </w:rPr>
            </w:pPr>
          </w:p>
          <w:p w:rsidR="00D26D57" w:rsidRPr="00D26D57" w:rsidRDefault="00D26D57" w:rsidP="00D26D57">
            <w:pPr>
              <w:ind w:left="-123" w:right="-108"/>
              <w:jc w:val="center"/>
              <w:rPr>
                <w:rFonts w:ascii="Arial" w:hAnsi="Arial" w:cs="Arial"/>
                <w:bCs/>
                <w:sz w:val="14"/>
                <w:szCs w:val="14"/>
              </w:rPr>
            </w:pPr>
            <w:r w:rsidRPr="00D26D57">
              <w:rPr>
                <w:rFonts w:ascii="Arial" w:hAnsi="Arial" w:cs="Arial"/>
                <w:bCs/>
                <w:sz w:val="14"/>
                <w:szCs w:val="14"/>
              </w:rPr>
              <w:t>184681,507</w:t>
            </w:r>
          </w:p>
          <w:p w:rsidR="00D26D57" w:rsidRPr="00D26D57" w:rsidRDefault="00D26D57" w:rsidP="00D26D57">
            <w:pPr>
              <w:ind w:left="-123" w:right="-108"/>
              <w:jc w:val="center"/>
              <w:rPr>
                <w:rFonts w:ascii="Arial" w:hAnsi="Arial" w:cs="Arial"/>
                <w:bCs/>
                <w:sz w:val="14"/>
                <w:szCs w:val="14"/>
              </w:rPr>
            </w:pPr>
          </w:p>
          <w:p w:rsidR="00D26D57" w:rsidRPr="00D26D57" w:rsidRDefault="00D26D57" w:rsidP="00D26D57">
            <w:pPr>
              <w:ind w:left="-123" w:right="-108"/>
              <w:jc w:val="center"/>
              <w:rPr>
                <w:rFonts w:ascii="Arial" w:hAnsi="Arial" w:cs="Arial"/>
                <w:bCs/>
                <w:sz w:val="14"/>
                <w:szCs w:val="14"/>
              </w:rPr>
            </w:pPr>
            <w:r w:rsidRPr="00D26D57">
              <w:rPr>
                <w:rFonts w:ascii="Arial" w:hAnsi="Arial" w:cs="Arial"/>
                <w:bCs/>
                <w:sz w:val="14"/>
                <w:szCs w:val="14"/>
              </w:rPr>
              <w:t>-</w:t>
            </w:r>
          </w:p>
        </w:tc>
        <w:tc>
          <w:tcPr>
            <w:tcW w:w="851" w:type="dxa"/>
            <w:noWrap/>
            <w:tcMar>
              <w:left w:w="28" w:type="dxa"/>
              <w:right w:w="28" w:type="dxa"/>
            </w:tcMar>
          </w:tcPr>
          <w:p w:rsidR="00D26D57" w:rsidRPr="00D26D57" w:rsidRDefault="00D26D57" w:rsidP="00D26D57">
            <w:pPr>
              <w:ind w:left="-108" w:right="-125"/>
              <w:jc w:val="center"/>
              <w:rPr>
                <w:rFonts w:ascii="Arial" w:hAnsi="Arial" w:cs="Arial"/>
                <w:bCs/>
                <w:sz w:val="14"/>
                <w:szCs w:val="14"/>
              </w:rPr>
            </w:pPr>
            <w:r w:rsidRPr="00D26D57">
              <w:rPr>
                <w:rFonts w:ascii="Arial" w:hAnsi="Arial" w:cs="Arial"/>
                <w:sz w:val="14"/>
                <w:szCs w:val="14"/>
              </w:rPr>
              <w:t>60847,74218</w:t>
            </w:r>
          </w:p>
          <w:p w:rsidR="00D26D57" w:rsidRPr="00D26D57" w:rsidRDefault="00D26D57" w:rsidP="00D26D57">
            <w:pPr>
              <w:ind w:left="-108" w:right="-125"/>
              <w:jc w:val="center"/>
              <w:rPr>
                <w:rFonts w:ascii="Arial" w:hAnsi="Arial" w:cs="Arial"/>
                <w:bCs/>
                <w:sz w:val="14"/>
                <w:szCs w:val="14"/>
              </w:rPr>
            </w:pPr>
          </w:p>
          <w:p w:rsidR="00D26D57" w:rsidRPr="00D26D57" w:rsidRDefault="00D26D57" w:rsidP="00D26D57">
            <w:pPr>
              <w:ind w:left="-108" w:right="-125"/>
              <w:jc w:val="center"/>
              <w:rPr>
                <w:rFonts w:ascii="Arial" w:hAnsi="Arial" w:cs="Arial"/>
                <w:bCs/>
                <w:sz w:val="14"/>
                <w:szCs w:val="14"/>
              </w:rPr>
            </w:pPr>
            <w:r w:rsidRPr="00D26D57">
              <w:rPr>
                <w:rFonts w:ascii="Arial" w:hAnsi="Arial" w:cs="Arial"/>
                <w:bCs/>
                <w:sz w:val="14"/>
                <w:szCs w:val="14"/>
              </w:rPr>
              <w:t>188744,96506</w:t>
            </w: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w:t>
            </w:r>
          </w:p>
        </w:tc>
        <w:tc>
          <w:tcPr>
            <w:tcW w:w="850" w:type="dxa"/>
            <w:tcMar>
              <w:left w:w="28" w:type="dxa"/>
              <w:right w:w="28" w:type="dxa"/>
            </w:tcMar>
          </w:tcPr>
          <w:p w:rsidR="00D26D57" w:rsidRPr="00D26D57" w:rsidRDefault="00D26D57" w:rsidP="00D26D57">
            <w:pPr>
              <w:ind w:left="-91" w:right="-37"/>
              <w:jc w:val="center"/>
              <w:rPr>
                <w:rFonts w:ascii="Arial" w:hAnsi="Arial" w:cs="Arial"/>
                <w:bCs/>
                <w:sz w:val="14"/>
                <w:szCs w:val="14"/>
              </w:rPr>
            </w:pPr>
            <w:r w:rsidRPr="00D26D57">
              <w:rPr>
                <w:rFonts w:ascii="Arial" w:hAnsi="Arial" w:cs="Arial"/>
                <w:bCs/>
                <w:sz w:val="14"/>
                <w:szCs w:val="14"/>
              </w:rPr>
              <w:t>63742,6768</w:t>
            </w:r>
          </w:p>
          <w:p w:rsidR="00D26D57" w:rsidRPr="00D26D57" w:rsidRDefault="00D26D57" w:rsidP="00D26D57">
            <w:pPr>
              <w:ind w:left="-91" w:right="-37"/>
              <w:jc w:val="center"/>
              <w:rPr>
                <w:rFonts w:ascii="Arial" w:hAnsi="Arial" w:cs="Arial"/>
                <w:bCs/>
                <w:sz w:val="14"/>
                <w:szCs w:val="14"/>
              </w:rPr>
            </w:pPr>
          </w:p>
          <w:p w:rsidR="00D26D57" w:rsidRPr="00D26D57" w:rsidRDefault="00D26D57" w:rsidP="00D26D57">
            <w:pPr>
              <w:ind w:left="-91" w:right="-37"/>
              <w:jc w:val="center"/>
              <w:rPr>
                <w:rFonts w:ascii="Arial" w:hAnsi="Arial" w:cs="Arial"/>
                <w:bCs/>
                <w:sz w:val="14"/>
                <w:szCs w:val="14"/>
              </w:rPr>
            </w:pPr>
            <w:r w:rsidRPr="00D26D57">
              <w:rPr>
                <w:rFonts w:ascii="Arial" w:hAnsi="Arial" w:cs="Arial"/>
                <w:bCs/>
                <w:sz w:val="14"/>
                <w:szCs w:val="14"/>
              </w:rPr>
              <w:t>202413,3803</w:t>
            </w: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723,1</w:t>
            </w:r>
          </w:p>
        </w:tc>
        <w:tc>
          <w:tcPr>
            <w:tcW w:w="992" w:type="dxa"/>
            <w:tcMar>
              <w:left w:w="28" w:type="dxa"/>
              <w:right w:w="28" w:type="dxa"/>
            </w:tcMar>
          </w:tcPr>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67721,6508</w:t>
            </w:r>
          </w:p>
          <w:p w:rsidR="00D26D57" w:rsidRPr="00D26D57" w:rsidRDefault="00D26D57" w:rsidP="00D26D57">
            <w:pPr>
              <w:jc w:val="center"/>
              <w:rPr>
                <w:rFonts w:ascii="Arial" w:hAnsi="Arial" w:cs="Arial"/>
                <w:bCs/>
                <w:sz w:val="14"/>
                <w:szCs w:val="14"/>
              </w:rPr>
            </w:pPr>
          </w:p>
          <w:p w:rsidR="00D26D57" w:rsidRPr="00D26D57" w:rsidRDefault="00D26D57" w:rsidP="00D26D57">
            <w:pPr>
              <w:ind w:left="-37" w:right="-113"/>
              <w:jc w:val="center"/>
              <w:rPr>
                <w:rFonts w:ascii="Arial" w:hAnsi="Arial" w:cs="Arial"/>
                <w:bCs/>
                <w:sz w:val="14"/>
                <w:szCs w:val="14"/>
              </w:rPr>
            </w:pPr>
            <w:r w:rsidRPr="00D26D57">
              <w:rPr>
                <w:rFonts w:ascii="Arial" w:hAnsi="Arial" w:cs="Arial"/>
                <w:bCs/>
                <w:sz w:val="14"/>
                <w:szCs w:val="14"/>
              </w:rPr>
              <w:t>413076,1914</w:t>
            </w:r>
          </w:p>
          <w:p w:rsidR="00D26D57" w:rsidRPr="00D26D57" w:rsidRDefault="00D26D57" w:rsidP="00D26D57">
            <w:pPr>
              <w:jc w:val="center"/>
              <w:rPr>
                <w:rFonts w:ascii="Arial" w:hAnsi="Arial" w:cs="Arial"/>
                <w:bCs/>
                <w:sz w:val="14"/>
                <w:szCs w:val="14"/>
              </w:rPr>
            </w:pPr>
          </w:p>
        </w:tc>
        <w:tc>
          <w:tcPr>
            <w:tcW w:w="709" w:type="dxa"/>
            <w:tcMar>
              <w:left w:w="28" w:type="dxa"/>
              <w:right w:w="28" w:type="dxa"/>
            </w:tcMar>
          </w:tcPr>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72473,5558</w:t>
            </w: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216110,54078</w:t>
            </w:r>
          </w:p>
        </w:tc>
        <w:tc>
          <w:tcPr>
            <w:tcW w:w="851" w:type="dxa"/>
            <w:tcMar>
              <w:left w:w="28" w:type="dxa"/>
              <w:right w:w="28" w:type="dxa"/>
            </w:tcMar>
          </w:tcPr>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63381,21853</w:t>
            </w: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170052,56</w:t>
            </w:r>
          </w:p>
        </w:tc>
        <w:tc>
          <w:tcPr>
            <w:tcW w:w="698" w:type="dxa"/>
            <w:tcMar>
              <w:left w:w="28" w:type="dxa"/>
              <w:right w:w="28" w:type="dxa"/>
            </w:tcMar>
          </w:tcPr>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63381,21853</w:t>
            </w:r>
          </w:p>
          <w:p w:rsidR="00D26D57" w:rsidRPr="00D26D57" w:rsidRDefault="00D26D57" w:rsidP="00D26D57">
            <w:pPr>
              <w:jc w:val="center"/>
              <w:rPr>
                <w:rFonts w:ascii="Arial" w:hAnsi="Arial" w:cs="Arial"/>
                <w:bCs/>
                <w:sz w:val="14"/>
                <w:szCs w:val="14"/>
              </w:rPr>
            </w:pPr>
          </w:p>
          <w:p w:rsidR="00D26D57" w:rsidRPr="00D26D57" w:rsidRDefault="00D26D57" w:rsidP="00D26D57">
            <w:pPr>
              <w:jc w:val="center"/>
              <w:rPr>
                <w:rFonts w:ascii="Arial" w:hAnsi="Arial" w:cs="Arial"/>
                <w:bCs/>
                <w:sz w:val="14"/>
                <w:szCs w:val="14"/>
              </w:rPr>
            </w:pPr>
            <w:r w:rsidRPr="00D26D57">
              <w:rPr>
                <w:rFonts w:ascii="Arial" w:hAnsi="Arial" w:cs="Arial"/>
                <w:bCs/>
                <w:sz w:val="14"/>
                <w:szCs w:val="14"/>
              </w:rPr>
              <w:t>170052,56</w:t>
            </w:r>
          </w:p>
        </w:tc>
      </w:tr>
    </w:tbl>
    <w:p w:rsidR="00D26D57" w:rsidRPr="00B00796" w:rsidRDefault="00D26D57" w:rsidP="00D26D57">
      <w:pPr>
        <w:ind w:left="5387"/>
        <w:jc w:val="center"/>
        <w:rPr>
          <w:rFonts w:ascii="Arial" w:hAnsi="Arial" w:cs="Arial"/>
          <w:sz w:val="16"/>
          <w:szCs w:val="16"/>
        </w:rPr>
      </w:pPr>
      <w:r w:rsidRPr="00B00796">
        <w:rPr>
          <w:rFonts w:ascii="Arial" w:hAnsi="Arial" w:cs="Arial"/>
          <w:sz w:val="16"/>
          <w:szCs w:val="16"/>
        </w:rPr>
        <w:t>Прил</w:t>
      </w:r>
      <w:r w:rsidRPr="00B00796">
        <w:rPr>
          <w:rFonts w:ascii="Arial" w:hAnsi="Arial" w:cs="Arial"/>
          <w:sz w:val="16"/>
          <w:szCs w:val="16"/>
        </w:rPr>
        <w:t>о</w:t>
      </w:r>
      <w:r w:rsidRPr="00B00796">
        <w:rPr>
          <w:rFonts w:ascii="Arial" w:hAnsi="Arial" w:cs="Arial"/>
          <w:sz w:val="16"/>
          <w:szCs w:val="16"/>
        </w:rPr>
        <w:t>жение 2</w:t>
      </w:r>
    </w:p>
    <w:p w:rsidR="00D26D57" w:rsidRPr="00B00796" w:rsidRDefault="00D26D57" w:rsidP="00D26D57">
      <w:pPr>
        <w:ind w:left="5387"/>
        <w:jc w:val="center"/>
        <w:rPr>
          <w:rFonts w:ascii="Arial" w:hAnsi="Arial" w:cs="Arial"/>
          <w:sz w:val="16"/>
          <w:szCs w:val="16"/>
        </w:rPr>
      </w:pPr>
      <w:r w:rsidRPr="00B00796">
        <w:rPr>
          <w:rFonts w:ascii="Arial" w:hAnsi="Arial" w:cs="Arial"/>
          <w:sz w:val="16"/>
          <w:szCs w:val="16"/>
        </w:rPr>
        <w:t>к постановлению Администрации</w:t>
      </w:r>
      <w:r>
        <w:rPr>
          <w:rFonts w:ascii="Arial" w:hAnsi="Arial" w:cs="Arial"/>
          <w:sz w:val="16"/>
          <w:szCs w:val="16"/>
        </w:rPr>
        <w:t xml:space="preserve"> </w:t>
      </w:r>
      <w:r w:rsidRPr="00B00796">
        <w:rPr>
          <w:rFonts w:ascii="Arial" w:hAnsi="Arial" w:cs="Arial"/>
          <w:sz w:val="16"/>
          <w:szCs w:val="16"/>
        </w:rPr>
        <w:t>муниц</w:t>
      </w:r>
      <w:r w:rsidRPr="00B00796">
        <w:rPr>
          <w:rFonts w:ascii="Arial" w:hAnsi="Arial" w:cs="Arial"/>
          <w:sz w:val="16"/>
          <w:szCs w:val="16"/>
        </w:rPr>
        <w:t>и</w:t>
      </w:r>
      <w:r w:rsidRPr="00B00796">
        <w:rPr>
          <w:rFonts w:ascii="Arial" w:hAnsi="Arial" w:cs="Arial"/>
          <w:sz w:val="16"/>
          <w:szCs w:val="16"/>
        </w:rPr>
        <w:t>пального района</w:t>
      </w:r>
    </w:p>
    <w:p w:rsidR="00D26D57" w:rsidRPr="00B00796" w:rsidRDefault="00D26D57" w:rsidP="00D26D57">
      <w:pPr>
        <w:ind w:left="5387"/>
        <w:jc w:val="center"/>
        <w:rPr>
          <w:rFonts w:ascii="Arial" w:hAnsi="Arial" w:cs="Arial"/>
          <w:sz w:val="16"/>
          <w:szCs w:val="16"/>
        </w:rPr>
      </w:pPr>
      <w:r w:rsidRPr="00B00796">
        <w:rPr>
          <w:rFonts w:ascii="Arial" w:hAnsi="Arial" w:cs="Arial"/>
          <w:sz w:val="16"/>
          <w:szCs w:val="16"/>
        </w:rPr>
        <w:t>от 03.12.2019 № 2067</w:t>
      </w:r>
    </w:p>
    <w:p w:rsidR="00D26D57" w:rsidRPr="00B00796" w:rsidRDefault="00D26D57" w:rsidP="00D26D57">
      <w:pPr>
        <w:jc w:val="center"/>
        <w:rPr>
          <w:rFonts w:ascii="Arial" w:hAnsi="Arial" w:cs="Arial"/>
          <w:b/>
          <w:caps/>
          <w:sz w:val="16"/>
          <w:szCs w:val="16"/>
        </w:rPr>
      </w:pPr>
      <w:r w:rsidRPr="00B00796">
        <w:rPr>
          <w:rFonts w:ascii="Arial" w:hAnsi="Arial" w:cs="Arial"/>
          <w:b/>
          <w:caps/>
          <w:sz w:val="16"/>
          <w:szCs w:val="16"/>
        </w:rPr>
        <w:t>Мероприятия подпрограммы</w:t>
      </w:r>
    </w:p>
    <w:p w:rsidR="00D26D57" w:rsidRPr="00B00796" w:rsidRDefault="00D26D57" w:rsidP="00D26D57">
      <w:pPr>
        <w:jc w:val="center"/>
        <w:rPr>
          <w:rFonts w:ascii="Arial" w:hAnsi="Arial" w:cs="Arial"/>
          <w:b/>
          <w:sz w:val="16"/>
          <w:szCs w:val="16"/>
        </w:rPr>
      </w:pPr>
      <w:r w:rsidRPr="00B00796">
        <w:rPr>
          <w:rFonts w:ascii="Arial" w:hAnsi="Arial" w:cs="Arial"/>
          <w:b/>
          <w:sz w:val="16"/>
          <w:szCs w:val="16"/>
        </w:rPr>
        <w:t>«Развитие дополнительного образования в Валдайском муниципальном районе»</w:t>
      </w:r>
    </w:p>
    <w:p w:rsidR="00D26D57" w:rsidRPr="00B00796" w:rsidRDefault="00D26D57" w:rsidP="00D26D57">
      <w:pPr>
        <w:jc w:val="center"/>
        <w:rPr>
          <w:rFonts w:ascii="Arial" w:hAnsi="Arial" w:cs="Arial"/>
          <w:b/>
          <w:bCs/>
          <w:sz w:val="16"/>
          <w:szCs w:val="16"/>
        </w:rPr>
      </w:pPr>
      <w:r w:rsidRPr="00B00796">
        <w:rPr>
          <w:rFonts w:ascii="Arial" w:hAnsi="Arial" w:cs="Arial"/>
          <w:b/>
          <w:bCs/>
          <w:sz w:val="16"/>
          <w:szCs w:val="16"/>
        </w:rPr>
        <w:t xml:space="preserve">муниципальной программы Валдайского муниципального района </w:t>
      </w:r>
      <w:r w:rsidRPr="00B00796">
        <w:rPr>
          <w:rFonts w:ascii="Arial" w:hAnsi="Arial" w:cs="Arial"/>
          <w:b/>
          <w:bCs/>
          <w:sz w:val="16"/>
          <w:szCs w:val="16"/>
        </w:rPr>
        <w:br w:type="textWrapping" w:clear="all"/>
        <w:t>«Развитие образования и молодежной пол</w:t>
      </w:r>
      <w:r w:rsidRPr="00B00796">
        <w:rPr>
          <w:rFonts w:ascii="Arial" w:hAnsi="Arial" w:cs="Arial"/>
          <w:b/>
          <w:bCs/>
          <w:sz w:val="16"/>
          <w:szCs w:val="16"/>
        </w:rPr>
        <w:t>и</w:t>
      </w:r>
      <w:r w:rsidRPr="00B00796">
        <w:rPr>
          <w:rFonts w:ascii="Arial" w:hAnsi="Arial" w:cs="Arial"/>
          <w:b/>
          <w:bCs/>
          <w:sz w:val="16"/>
          <w:szCs w:val="16"/>
        </w:rPr>
        <w:t xml:space="preserve">тики </w:t>
      </w:r>
      <w:r w:rsidRPr="00B00796">
        <w:rPr>
          <w:rFonts w:ascii="Arial" w:hAnsi="Arial" w:cs="Arial"/>
          <w:b/>
          <w:bCs/>
          <w:sz w:val="16"/>
          <w:szCs w:val="16"/>
        </w:rPr>
        <w:br w:type="textWrapping" w:clear="all"/>
        <w:t>в Валдайском муниципальном районе на 2014-2021 годы»</w:t>
      </w:r>
    </w:p>
    <w:tbl>
      <w:tblPr>
        <w:tblW w:w="1164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
        <w:gridCol w:w="2435"/>
        <w:gridCol w:w="850"/>
        <w:gridCol w:w="569"/>
        <w:gridCol w:w="992"/>
        <w:gridCol w:w="709"/>
        <w:gridCol w:w="709"/>
        <w:gridCol w:w="709"/>
        <w:gridCol w:w="850"/>
        <w:gridCol w:w="709"/>
        <w:gridCol w:w="89"/>
        <w:gridCol w:w="761"/>
        <w:gridCol w:w="709"/>
        <w:gridCol w:w="547"/>
        <w:gridCol w:w="585"/>
      </w:tblGrid>
      <w:tr w:rsidR="00D26D57" w:rsidRPr="00D26D57" w:rsidTr="00D26D57">
        <w:trPr>
          <w:trHeight w:val="20"/>
        </w:trPr>
        <w:tc>
          <w:tcPr>
            <w:tcW w:w="419" w:type="dxa"/>
            <w:vMerge w:val="restart"/>
            <w:noWrap/>
            <w:tcMar>
              <w:left w:w="28" w:type="dxa"/>
              <w:right w:w="28" w:type="dxa"/>
            </w:tcMar>
            <w:vAlign w:val="center"/>
          </w:tcPr>
          <w:p w:rsidR="00D26D57" w:rsidRPr="00D26D57" w:rsidRDefault="00D26D57" w:rsidP="00D26D57">
            <w:pPr>
              <w:ind w:left="-57" w:right="-57"/>
              <w:jc w:val="center"/>
              <w:rPr>
                <w:rFonts w:ascii="Arial" w:hAnsi="Arial" w:cs="Arial"/>
                <w:b/>
                <w:sz w:val="14"/>
                <w:szCs w:val="14"/>
              </w:rPr>
            </w:pPr>
            <w:r w:rsidRPr="00D26D57">
              <w:rPr>
                <w:rFonts w:ascii="Arial" w:hAnsi="Arial" w:cs="Arial"/>
                <w:b/>
                <w:sz w:val="14"/>
                <w:szCs w:val="14"/>
              </w:rPr>
              <w:t xml:space="preserve">№ </w:t>
            </w:r>
            <w:r w:rsidRPr="00D26D57">
              <w:rPr>
                <w:rFonts w:ascii="Arial" w:hAnsi="Arial" w:cs="Arial"/>
                <w:b/>
                <w:sz w:val="14"/>
                <w:szCs w:val="14"/>
              </w:rPr>
              <w:br/>
              <w:t>п/п</w:t>
            </w:r>
          </w:p>
        </w:tc>
        <w:tc>
          <w:tcPr>
            <w:tcW w:w="2435" w:type="dxa"/>
            <w:vMerge w:val="restart"/>
            <w:noWrap/>
            <w:tcMar>
              <w:left w:w="28" w:type="dxa"/>
              <w:right w:w="28" w:type="dxa"/>
            </w:tcMar>
            <w:vAlign w:val="center"/>
          </w:tcPr>
          <w:p w:rsidR="00D26D57" w:rsidRPr="00D26D57" w:rsidRDefault="00D26D57" w:rsidP="00D26D57">
            <w:pPr>
              <w:ind w:left="-57" w:right="-57"/>
              <w:jc w:val="center"/>
              <w:rPr>
                <w:rFonts w:ascii="Arial" w:hAnsi="Arial" w:cs="Arial"/>
                <w:b/>
                <w:sz w:val="14"/>
                <w:szCs w:val="14"/>
              </w:rPr>
            </w:pPr>
            <w:r w:rsidRPr="00D26D57">
              <w:rPr>
                <w:rFonts w:ascii="Arial" w:hAnsi="Arial" w:cs="Arial"/>
                <w:b/>
                <w:sz w:val="14"/>
                <w:szCs w:val="14"/>
              </w:rPr>
              <w:t xml:space="preserve">Наименование </w:t>
            </w:r>
            <w:r w:rsidRPr="00D26D57">
              <w:rPr>
                <w:rFonts w:ascii="Arial" w:hAnsi="Arial" w:cs="Arial"/>
                <w:b/>
                <w:sz w:val="14"/>
                <w:szCs w:val="14"/>
              </w:rPr>
              <w:br/>
              <w:t>мероприятия</w:t>
            </w:r>
          </w:p>
        </w:tc>
        <w:tc>
          <w:tcPr>
            <w:tcW w:w="850" w:type="dxa"/>
            <w:vMerge w:val="restart"/>
            <w:tcMar>
              <w:left w:w="28" w:type="dxa"/>
              <w:right w:w="28" w:type="dxa"/>
            </w:tcMar>
            <w:vAlign w:val="center"/>
          </w:tcPr>
          <w:p w:rsidR="00D26D57" w:rsidRPr="00D26D57" w:rsidRDefault="00D26D57" w:rsidP="00D26D57">
            <w:pPr>
              <w:ind w:left="-57" w:right="-57"/>
              <w:jc w:val="center"/>
              <w:rPr>
                <w:rFonts w:ascii="Arial" w:hAnsi="Arial" w:cs="Arial"/>
                <w:b/>
                <w:sz w:val="14"/>
                <w:szCs w:val="14"/>
              </w:rPr>
            </w:pPr>
            <w:r w:rsidRPr="00D26D57">
              <w:rPr>
                <w:rFonts w:ascii="Arial" w:hAnsi="Arial" w:cs="Arial"/>
                <w:b/>
                <w:sz w:val="14"/>
                <w:szCs w:val="14"/>
              </w:rPr>
              <w:t>Исполн</w:t>
            </w:r>
            <w:r w:rsidRPr="00D26D57">
              <w:rPr>
                <w:rFonts w:ascii="Arial" w:hAnsi="Arial" w:cs="Arial"/>
                <w:b/>
                <w:sz w:val="14"/>
                <w:szCs w:val="14"/>
              </w:rPr>
              <w:t>и</w:t>
            </w:r>
            <w:r w:rsidRPr="00D26D57">
              <w:rPr>
                <w:rFonts w:ascii="Arial" w:hAnsi="Arial" w:cs="Arial"/>
                <w:b/>
                <w:sz w:val="14"/>
                <w:szCs w:val="14"/>
              </w:rPr>
              <w:t>тель</w:t>
            </w:r>
            <w:r w:rsidRPr="00D26D57">
              <w:rPr>
                <w:rFonts w:ascii="Arial" w:hAnsi="Arial" w:cs="Arial"/>
                <w:b/>
                <w:sz w:val="14"/>
                <w:szCs w:val="14"/>
              </w:rPr>
              <w:br/>
              <w:t>меропри</w:t>
            </w:r>
            <w:r w:rsidRPr="00D26D57">
              <w:rPr>
                <w:rFonts w:ascii="Arial" w:hAnsi="Arial" w:cs="Arial"/>
                <w:b/>
                <w:sz w:val="14"/>
                <w:szCs w:val="14"/>
              </w:rPr>
              <w:t>я</w:t>
            </w:r>
            <w:r w:rsidRPr="00D26D57">
              <w:rPr>
                <w:rFonts w:ascii="Arial" w:hAnsi="Arial" w:cs="Arial"/>
                <w:b/>
                <w:sz w:val="14"/>
                <w:szCs w:val="14"/>
              </w:rPr>
              <w:t>тия</w:t>
            </w:r>
          </w:p>
        </w:tc>
        <w:tc>
          <w:tcPr>
            <w:tcW w:w="569" w:type="dxa"/>
            <w:vMerge w:val="restart"/>
            <w:tcMar>
              <w:left w:w="28" w:type="dxa"/>
              <w:right w:w="28" w:type="dxa"/>
            </w:tcMar>
            <w:vAlign w:val="center"/>
          </w:tcPr>
          <w:p w:rsidR="00D26D57" w:rsidRPr="00D26D57" w:rsidRDefault="00D26D57" w:rsidP="00D26D57">
            <w:pPr>
              <w:ind w:left="-57" w:right="-57"/>
              <w:jc w:val="center"/>
              <w:rPr>
                <w:rFonts w:ascii="Arial" w:hAnsi="Arial" w:cs="Arial"/>
                <w:b/>
                <w:sz w:val="14"/>
                <w:szCs w:val="14"/>
              </w:rPr>
            </w:pPr>
            <w:r w:rsidRPr="00D26D57">
              <w:rPr>
                <w:rFonts w:ascii="Arial" w:hAnsi="Arial" w:cs="Arial"/>
                <w:b/>
                <w:sz w:val="14"/>
                <w:szCs w:val="14"/>
              </w:rPr>
              <w:t>Срок реал</w:t>
            </w:r>
            <w:r w:rsidRPr="00D26D57">
              <w:rPr>
                <w:rFonts w:ascii="Arial" w:hAnsi="Arial" w:cs="Arial"/>
                <w:b/>
                <w:sz w:val="14"/>
                <w:szCs w:val="14"/>
              </w:rPr>
              <w:t>и</w:t>
            </w:r>
            <w:r w:rsidRPr="00D26D57">
              <w:rPr>
                <w:rFonts w:ascii="Arial" w:hAnsi="Arial" w:cs="Arial"/>
                <w:b/>
                <w:sz w:val="14"/>
                <w:szCs w:val="14"/>
              </w:rPr>
              <w:t>зации</w:t>
            </w:r>
          </w:p>
        </w:tc>
        <w:tc>
          <w:tcPr>
            <w:tcW w:w="992" w:type="dxa"/>
            <w:vMerge w:val="restart"/>
            <w:tcMar>
              <w:left w:w="28" w:type="dxa"/>
              <w:right w:w="28" w:type="dxa"/>
            </w:tcMar>
            <w:vAlign w:val="center"/>
          </w:tcPr>
          <w:p w:rsidR="00D26D57" w:rsidRPr="00D26D57" w:rsidRDefault="00D26D57" w:rsidP="00D26D57">
            <w:pPr>
              <w:ind w:left="-57" w:right="-57"/>
              <w:jc w:val="center"/>
              <w:rPr>
                <w:rFonts w:ascii="Arial" w:hAnsi="Arial" w:cs="Arial"/>
                <w:b/>
                <w:sz w:val="14"/>
                <w:szCs w:val="14"/>
              </w:rPr>
            </w:pPr>
            <w:r w:rsidRPr="00D26D57">
              <w:rPr>
                <w:rFonts w:ascii="Arial" w:hAnsi="Arial" w:cs="Arial"/>
                <w:b/>
                <w:sz w:val="14"/>
                <w:szCs w:val="14"/>
              </w:rPr>
              <w:t>Цел</w:t>
            </w:r>
            <w:r w:rsidRPr="00D26D57">
              <w:rPr>
                <w:rFonts w:ascii="Arial" w:hAnsi="Arial" w:cs="Arial"/>
                <w:b/>
                <w:sz w:val="14"/>
                <w:szCs w:val="14"/>
              </w:rPr>
              <w:t>е</w:t>
            </w:r>
            <w:r w:rsidRPr="00D26D57">
              <w:rPr>
                <w:rFonts w:ascii="Arial" w:hAnsi="Arial" w:cs="Arial"/>
                <w:b/>
                <w:sz w:val="14"/>
                <w:szCs w:val="14"/>
              </w:rPr>
              <w:t xml:space="preserve">вой </w:t>
            </w:r>
            <w:r w:rsidRPr="00D26D57">
              <w:rPr>
                <w:rFonts w:ascii="Arial" w:hAnsi="Arial" w:cs="Arial"/>
                <w:b/>
                <w:sz w:val="14"/>
                <w:szCs w:val="14"/>
              </w:rPr>
              <w:br/>
              <w:t>показ</w:t>
            </w:r>
            <w:r w:rsidRPr="00D26D57">
              <w:rPr>
                <w:rFonts w:ascii="Arial" w:hAnsi="Arial" w:cs="Arial"/>
                <w:b/>
                <w:sz w:val="14"/>
                <w:szCs w:val="14"/>
              </w:rPr>
              <w:t>а</w:t>
            </w:r>
            <w:r w:rsidRPr="00D26D57">
              <w:rPr>
                <w:rFonts w:ascii="Arial" w:hAnsi="Arial" w:cs="Arial"/>
                <w:b/>
                <w:sz w:val="14"/>
                <w:szCs w:val="14"/>
              </w:rPr>
              <w:t xml:space="preserve">тель </w:t>
            </w:r>
            <w:r w:rsidRPr="00D26D57">
              <w:rPr>
                <w:rFonts w:ascii="Arial" w:hAnsi="Arial" w:cs="Arial"/>
                <w:b/>
                <w:sz w:val="14"/>
                <w:szCs w:val="14"/>
              </w:rPr>
              <w:br/>
              <w:t>(номер цел</w:t>
            </w:r>
            <w:r w:rsidRPr="00D26D57">
              <w:rPr>
                <w:rFonts w:ascii="Arial" w:hAnsi="Arial" w:cs="Arial"/>
                <w:b/>
                <w:sz w:val="14"/>
                <w:szCs w:val="14"/>
              </w:rPr>
              <w:t>е</w:t>
            </w:r>
            <w:r w:rsidRPr="00D26D57">
              <w:rPr>
                <w:rFonts w:ascii="Arial" w:hAnsi="Arial" w:cs="Arial"/>
                <w:b/>
                <w:sz w:val="14"/>
                <w:szCs w:val="14"/>
              </w:rPr>
              <w:t>вого показ</w:t>
            </w:r>
            <w:r w:rsidRPr="00D26D57">
              <w:rPr>
                <w:rFonts w:ascii="Arial" w:hAnsi="Arial" w:cs="Arial"/>
                <w:b/>
                <w:sz w:val="14"/>
                <w:szCs w:val="14"/>
              </w:rPr>
              <w:t>а</w:t>
            </w:r>
            <w:r w:rsidRPr="00D26D57">
              <w:rPr>
                <w:rFonts w:ascii="Arial" w:hAnsi="Arial" w:cs="Arial"/>
                <w:b/>
                <w:sz w:val="14"/>
                <w:szCs w:val="14"/>
              </w:rPr>
              <w:t>теля из па</w:t>
            </w:r>
            <w:r w:rsidRPr="00D26D57">
              <w:rPr>
                <w:rFonts w:ascii="Arial" w:hAnsi="Arial" w:cs="Arial"/>
                <w:b/>
                <w:sz w:val="14"/>
                <w:szCs w:val="14"/>
              </w:rPr>
              <w:t>с</w:t>
            </w:r>
            <w:r w:rsidRPr="00D26D57">
              <w:rPr>
                <w:rFonts w:ascii="Arial" w:hAnsi="Arial" w:cs="Arial"/>
                <w:b/>
                <w:sz w:val="14"/>
                <w:szCs w:val="14"/>
              </w:rPr>
              <w:t>порта подпр</w:t>
            </w:r>
            <w:r w:rsidRPr="00D26D57">
              <w:rPr>
                <w:rFonts w:ascii="Arial" w:hAnsi="Arial" w:cs="Arial"/>
                <w:b/>
                <w:sz w:val="14"/>
                <w:szCs w:val="14"/>
              </w:rPr>
              <w:t>о</w:t>
            </w:r>
            <w:r w:rsidRPr="00D26D57">
              <w:rPr>
                <w:rFonts w:ascii="Arial" w:hAnsi="Arial" w:cs="Arial"/>
                <w:b/>
                <w:sz w:val="14"/>
                <w:szCs w:val="14"/>
              </w:rPr>
              <w:t>граммы)</w:t>
            </w:r>
          </w:p>
        </w:tc>
        <w:tc>
          <w:tcPr>
            <w:tcW w:w="709" w:type="dxa"/>
            <w:vMerge w:val="restart"/>
            <w:tcMar>
              <w:left w:w="28" w:type="dxa"/>
              <w:right w:w="28" w:type="dxa"/>
            </w:tcMar>
            <w:vAlign w:val="center"/>
          </w:tcPr>
          <w:p w:rsidR="00D26D57" w:rsidRPr="00D26D57" w:rsidRDefault="00D26D57" w:rsidP="00D26D57">
            <w:pPr>
              <w:ind w:left="-57" w:right="-57"/>
              <w:jc w:val="center"/>
              <w:rPr>
                <w:rFonts w:ascii="Arial" w:hAnsi="Arial" w:cs="Arial"/>
                <w:b/>
                <w:sz w:val="14"/>
                <w:szCs w:val="14"/>
              </w:rPr>
            </w:pPr>
            <w:r w:rsidRPr="00D26D57">
              <w:rPr>
                <w:rFonts w:ascii="Arial" w:hAnsi="Arial" w:cs="Arial"/>
                <w:b/>
                <w:sz w:val="14"/>
                <w:szCs w:val="14"/>
              </w:rPr>
              <w:t>Источник финанс</w:t>
            </w:r>
            <w:r w:rsidRPr="00D26D57">
              <w:rPr>
                <w:rFonts w:ascii="Arial" w:hAnsi="Arial" w:cs="Arial"/>
                <w:b/>
                <w:sz w:val="14"/>
                <w:szCs w:val="14"/>
              </w:rPr>
              <w:t>и</w:t>
            </w:r>
            <w:r w:rsidRPr="00D26D57">
              <w:rPr>
                <w:rFonts w:ascii="Arial" w:hAnsi="Arial" w:cs="Arial"/>
                <w:b/>
                <w:sz w:val="14"/>
                <w:szCs w:val="14"/>
              </w:rPr>
              <w:t>ров</w:t>
            </w:r>
            <w:r w:rsidRPr="00D26D57">
              <w:rPr>
                <w:rFonts w:ascii="Arial" w:hAnsi="Arial" w:cs="Arial"/>
                <w:b/>
                <w:sz w:val="14"/>
                <w:szCs w:val="14"/>
              </w:rPr>
              <w:t>а</w:t>
            </w:r>
            <w:r w:rsidRPr="00D26D57">
              <w:rPr>
                <w:rFonts w:ascii="Arial" w:hAnsi="Arial" w:cs="Arial"/>
                <w:b/>
                <w:sz w:val="14"/>
                <w:szCs w:val="14"/>
              </w:rPr>
              <w:t>ния</w:t>
            </w:r>
          </w:p>
        </w:tc>
        <w:tc>
          <w:tcPr>
            <w:tcW w:w="5668" w:type="dxa"/>
            <w:gridSpan w:val="9"/>
            <w:tcMar>
              <w:left w:w="28" w:type="dxa"/>
              <w:right w:w="28" w:type="dxa"/>
            </w:tcMar>
            <w:vAlign w:val="center"/>
          </w:tcPr>
          <w:p w:rsidR="00D26D57" w:rsidRPr="00D26D57" w:rsidRDefault="00D26D57" w:rsidP="00D26D57">
            <w:pPr>
              <w:ind w:left="-57" w:right="-57"/>
              <w:jc w:val="center"/>
              <w:rPr>
                <w:rFonts w:ascii="Arial" w:hAnsi="Arial" w:cs="Arial"/>
                <w:b/>
                <w:sz w:val="14"/>
                <w:szCs w:val="14"/>
              </w:rPr>
            </w:pPr>
            <w:r w:rsidRPr="00D26D57">
              <w:rPr>
                <w:rFonts w:ascii="Arial" w:hAnsi="Arial" w:cs="Arial"/>
                <w:b/>
                <w:sz w:val="14"/>
                <w:szCs w:val="14"/>
              </w:rPr>
              <w:t>Объем финансирования по годам (тыс. руб.)</w:t>
            </w:r>
          </w:p>
        </w:tc>
      </w:tr>
      <w:tr w:rsidR="00D26D57" w:rsidRPr="00D26D57" w:rsidTr="00D26D57">
        <w:trPr>
          <w:trHeight w:val="20"/>
        </w:trPr>
        <w:tc>
          <w:tcPr>
            <w:tcW w:w="419" w:type="dxa"/>
            <w:vMerge/>
            <w:tcMar>
              <w:left w:w="28" w:type="dxa"/>
              <w:right w:w="28" w:type="dxa"/>
            </w:tcMar>
            <w:vAlign w:val="center"/>
          </w:tcPr>
          <w:p w:rsidR="00D26D57" w:rsidRPr="00D26D57" w:rsidRDefault="00D26D57" w:rsidP="00D26D57">
            <w:pPr>
              <w:jc w:val="center"/>
              <w:rPr>
                <w:rFonts w:ascii="Arial" w:hAnsi="Arial" w:cs="Arial"/>
                <w:b/>
                <w:sz w:val="14"/>
                <w:szCs w:val="14"/>
              </w:rPr>
            </w:pPr>
          </w:p>
        </w:tc>
        <w:tc>
          <w:tcPr>
            <w:tcW w:w="2435" w:type="dxa"/>
            <w:vMerge/>
            <w:tcMar>
              <w:left w:w="28" w:type="dxa"/>
              <w:right w:w="28" w:type="dxa"/>
            </w:tcMar>
            <w:vAlign w:val="center"/>
          </w:tcPr>
          <w:p w:rsidR="00D26D57" w:rsidRPr="00D26D57" w:rsidRDefault="00D26D57" w:rsidP="00D26D57">
            <w:pPr>
              <w:jc w:val="center"/>
              <w:rPr>
                <w:rFonts w:ascii="Arial" w:hAnsi="Arial" w:cs="Arial"/>
                <w:b/>
                <w:sz w:val="14"/>
                <w:szCs w:val="14"/>
              </w:rPr>
            </w:pPr>
          </w:p>
        </w:tc>
        <w:tc>
          <w:tcPr>
            <w:tcW w:w="850" w:type="dxa"/>
            <w:vMerge/>
            <w:tcMar>
              <w:left w:w="28" w:type="dxa"/>
              <w:right w:w="28" w:type="dxa"/>
            </w:tcMar>
            <w:vAlign w:val="center"/>
          </w:tcPr>
          <w:p w:rsidR="00D26D57" w:rsidRPr="00D26D57" w:rsidRDefault="00D26D57" w:rsidP="00D26D57">
            <w:pPr>
              <w:jc w:val="center"/>
              <w:rPr>
                <w:rFonts w:ascii="Arial" w:hAnsi="Arial" w:cs="Arial"/>
                <w:b/>
                <w:sz w:val="14"/>
                <w:szCs w:val="14"/>
              </w:rPr>
            </w:pPr>
          </w:p>
        </w:tc>
        <w:tc>
          <w:tcPr>
            <w:tcW w:w="569" w:type="dxa"/>
            <w:vMerge/>
            <w:tcMar>
              <w:left w:w="28" w:type="dxa"/>
              <w:right w:w="28" w:type="dxa"/>
            </w:tcMar>
            <w:vAlign w:val="center"/>
          </w:tcPr>
          <w:p w:rsidR="00D26D57" w:rsidRPr="00D26D57" w:rsidRDefault="00D26D57" w:rsidP="00D26D57">
            <w:pPr>
              <w:jc w:val="center"/>
              <w:rPr>
                <w:rFonts w:ascii="Arial" w:hAnsi="Arial" w:cs="Arial"/>
                <w:b/>
                <w:sz w:val="14"/>
                <w:szCs w:val="14"/>
              </w:rPr>
            </w:pPr>
          </w:p>
        </w:tc>
        <w:tc>
          <w:tcPr>
            <w:tcW w:w="992" w:type="dxa"/>
            <w:vMerge/>
            <w:tcMar>
              <w:left w:w="28" w:type="dxa"/>
              <w:right w:w="28" w:type="dxa"/>
            </w:tcMar>
            <w:vAlign w:val="center"/>
          </w:tcPr>
          <w:p w:rsidR="00D26D57" w:rsidRPr="00D26D57" w:rsidRDefault="00D26D57" w:rsidP="00D26D57">
            <w:pPr>
              <w:jc w:val="center"/>
              <w:rPr>
                <w:rFonts w:ascii="Arial" w:hAnsi="Arial" w:cs="Arial"/>
                <w:b/>
                <w:sz w:val="14"/>
                <w:szCs w:val="14"/>
              </w:rPr>
            </w:pPr>
          </w:p>
        </w:tc>
        <w:tc>
          <w:tcPr>
            <w:tcW w:w="709" w:type="dxa"/>
            <w:vMerge/>
            <w:tcMar>
              <w:left w:w="28" w:type="dxa"/>
              <w:right w:w="28" w:type="dxa"/>
            </w:tcMar>
            <w:vAlign w:val="center"/>
          </w:tcPr>
          <w:p w:rsidR="00D26D57" w:rsidRPr="00D26D57" w:rsidRDefault="00D26D57" w:rsidP="00D26D57">
            <w:pPr>
              <w:jc w:val="center"/>
              <w:rPr>
                <w:rFonts w:ascii="Arial" w:hAnsi="Arial" w:cs="Arial"/>
                <w:b/>
                <w:sz w:val="14"/>
                <w:szCs w:val="14"/>
              </w:rPr>
            </w:pPr>
          </w:p>
        </w:tc>
        <w:tc>
          <w:tcPr>
            <w:tcW w:w="709" w:type="dxa"/>
            <w:noWrap/>
            <w:tcMar>
              <w:left w:w="28" w:type="dxa"/>
              <w:right w:w="28" w:type="dxa"/>
            </w:tcMar>
            <w:vAlign w:val="center"/>
          </w:tcPr>
          <w:p w:rsidR="00D26D57" w:rsidRPr="00D26D57" w:rsidRDefault="00D26D57" w:rsidP="00D26D57">
            <w:pPr>
              <w:jc w:val="center"/>
              <w:rPr>
                <w:rFonts w:ascii="Arial" w:hAnsi="Arial" w:cs="Arial"/>
                <w:b/>
                <w:sz w:val="14"/>
                <w:szCs w:val="14"/>
              </w:rPr>
            </w:pPr>
            <w:r w:rsidRPr="00D26D57">
              <w:rPr>
                <w:rFonts w:ascii="Arial" w:hAnsi="Arial" w:cs="Arial"/>
                <w:b/>
                <w:sz w:val="14"/>
                <w:szCs w:val="14"/>
              </w:rPr>
              <w:t>2014</w:t>
            </w:r>
          </w:p>
        </w:tc>
        <w:tc>
          <w:tcPr>
            <w:tcW w:w="709" w:type="dxa"/>
            <w:noWrap/>
            <w:tcMar>
              <w:left w:w="28" w:type="dxa"/>
              <w:right w:w="28" w:type="dxa"/>
            </w:tcMar>
            <w:vAlign w:val="center"/>
          </w:tcPr>
          <w:p w:rsidR="00D26D57" w:rsidRPr="00D26D57" w:rsidRDefault="00D26D57" w:rsidP="00D26D57">
            <w:pPr>
              <w:jc w:val="center"/>
              <w:rPr>
                <w:rFonts w:ascii="Arial" w:hAnsi="Arial" w:cs="Arial"/>
                <w:b/>
                <w:sz w:val="14"/>
                <w:szCs w:val="14"/>
              </w:rPr>
            </w:pPr>
            <w:r w:rsidRPr="00D26D57">
              <w:rPr>
                <w:rFonts w:ascii="Arial" w:hAnsi="Arial" w:cs="Arial"/>
                <w:b/>
                <w:sz w:val="14"/>
                <w:szCs w:val="14"/>
              </w:rPr>
              <w:t>2015</w:t>
            </w:r>
          </w:p>
        </w:tc>
        <w:tc>
          <w:tcPr>
            <w:tcW w:w="850" w:type="dxa"/>
            <w:noWrap/>
            <w:tcMar>
              <w:left w:w="28" w:type="dxa"/>
              <w:right w:w="28" w:type="dxa"/>
            </w:tcMar>
            <w:vAlign w:val="center"/>
          </w:tcPr>
          <w:p w:rsidR="00D26D57" w:rsidRPr="00D26D57" w:rsidRDefault="00D26D57" w:rsidP="00D26D57">
            <w:pPr>
              <w:jc w:val="center"/>
              <w:rPr>
                <w:rFonts w:ascii="Arial" w:hAnsi="Arial" w:cs="Arial"/>
                <w:b/>
                <w:sz w:val="14"/>
                <w:szCs w:val="14"/>
              </w:rPr>
            </w:pPr>
            <w:r w:rsidRPr="00D26D57">
              <w:rPr>
                <w:rFonts w:ascii="Arial" w:hAnsi="Arial" w:cs="Arial"/>
                <w:b/>
                <w:sz w:val="14"/>
                <w:szCs w:val="14"/>
              </w:rPr>
              <w:t>2016</w:t>
            </w:r>
          </w:p>
        </w:tc>
        <w:tc>
          <w:tcPr>
            <w:tcW w:w="709" w:type="dxa"/>
            <w:tcMar>
              <w:left w:w="28" w:type="dxa"/>
              <w:right w:w="28" w:type="dxa"/>
            </w:tcMar>
            <w:vAlign w:val="center"/>
          </w:tcPr>
          <w:p w:rsidR="00D26D57" w:rsidRPr="00D26D57" w:rsidRDefault="00D26D57" w:rsidP="00D26D57">
            <w:pPr>
              <w:jc w:val="center"/>
              <w:rPr>
                <w:rFonts w:ascii="Arial" w:hAnsi="Arial" w:cs="Arial"/>
                <w:b/>
                <w:sz w:val="14"/>
                <w:szCs w:val="14"/>
              </w:rPr>
            </w:pPr>
            <w:r w:rsidRPr="00D26D57">
              <w:rPr>
                <w:rFonts w:ascii="Arial" w:hAnsi="Arial" w:cs="Arial"/>
                <w:b/>
                <w:sz w:val="14"/>
                <w:szCs w:val="14"/>
              </w:rPr>
              <w:t>2017</w:t>
            </w:r>
          </w:p>
        </w:tc>
        <w:tc>
          <w:tcPr>
            <w:tcW w:w="850" w:type="dxa"/>
            <w:gridSpan w:val="2"/>
            <w:tcMar>
              <w:left w:w="28" w:type="dxa"/>
              <w:right w:w="28" w:type="dxa"/>
            </w:tcMar>
            <w:vAlign w:val="center"/>
          </w:tcPr>
          <w:p w:rsidR="00D26D57" w:rsidRPr="00D26D57" w:rsidRDefault="00D26D57" w:rsidP="00D26D57">
            <w:pPr>
              <w:jc w:val="center"/>
              <w:rPr>
                <w:rFonts w:ascii="Arial" w:hAnsi="Arial" w:cs="Arial"/>
                <w:b/>
                <w:sz w:val="14"/>
                <w:szCs w:val="14"/>
              </w:rPr>
            </w:pPr>
            <w:r w:rsidRPr="00D26D57">
              <w:rPr>
                <w:rFonts w:ascii="Arial" w:hAnsi="Arial" w:cs="Arial"/>
                <w:b/>
                <w:sz w:val="14"/>
                <w:szCs w:val="14"/>
              </w:rPr>
              <w:t>2018</w:t>
            </w:r>
          </w:p>
        </w:tc>
        <w:tc>
          <w:tcPr>
            <w:tcW w:w="709" w:type="dxa"/>
            <w:tcMar>
              <w:left w:w="28" w:type="dxa"/>
              <w:right w:w="28" w:type="dxa"/>
            </w:tcMar>
            <w:vAlign w:val="center"/>
          </w:tcPr>
          <w:p w:rsidR="00D26D57" w:rsidRPr="00D26D57" w:rsidRDefault="00D26D57" w:rsidP="00D26D57">
            <w:pPr>
              <w:jc w:val="center"/>
              <w:rPr>
                <w:rFonts w:ascii="Arial" w:hAnsi="Arial" w:cs="Arial"/>
                <w:b/>
                <w:sz w:val="14"/>
                <w:szCs w:val="14"/>
              </w:rPr>
            </w:pPr>
            <w:r w:rsidRPr="00D26D57">
              <w:rPr>
                <w:rFonts w:ascii="Arial" w:hAnsi="Arial" w:cs="Arial"/>
                <w:b/>
                <w:sz w:val="14"/>
                <w:szCs w:val="14"/>
              </w:rPr>
              <w:t>2019</w:t>
            </w:r>
          </w:p>
        </w:tc>
        <w:tc>
          <w:tcPr>
            <w:tcW w:w="547" w:type="dxa"/>
            <w:tcMar>
              <w:left w:w="28" w:type="dxa"/>
              <w:right w:w="28" w:type="dxa"/>
            </w:tcMar>
            <w:vAlign w:val="center"/>
          </w:tcPr>
          <w:p w:rsidR="00D26D57" w:rsidRPr="00D26D57" w:rsidRDefault="00D26D57" w:rsidP="00D26D57">
            <w:pPr>
              <w:jc w:val="center"/>
              <w:rPr>
                <w:rFonts w:ascii="Arial" w:hAnsi="Arial" w:cs="Arial"/>
                <w:b/>
                <w:sz w:val="14"/>
                <w:szCs w:val="14"/>
              </w:rPr>
            </w:pPr>
            <w:r w:rsidRPr="00D26D57">
              <w:rPr>
                <w:rFonts w:ascii="Arial" w:hAnsi="Arial" w:cs="Arial"/>
                <w:b/>
                <w:sz w:val="14"/>
                <w:szCs w:val="14"/>
              </w:rPr>
              <w:t>2020</w:t>
            </w:r>
          </w:p>
        </w:tc>
        <w:tc>
          <w:tcPr>
            <w:tcW w:w="585" w:type="dxa"/>
            <w:tcMar>
              <w:left w:w="28" w:type="dxa"/>
              <w:right w:w="28" w:type="dxa"/>
            </w:tcMar>
            <w:vAlign w:val="center"/>
          </w:tcPr>
          <w:p w:rsidR="00D26D57" w:rsidRPr="00D26D57" w:rsidRDefault="00D26D57" w:rsidP="00D26D57">
            <w:pPr>
              <w:jc w:val="center"/>
              <w:rPr>
                <w:rFonts w:ascii="Arial" w:hAnsi="Arial" w:cs="Arial"/>
                <w:b/>
                <w:sz w:val="14"/>
                <w:szCs w:val="14"/>
              </w:rPr>
            </w:pPr>
            <w:r w:rsidRPr="00D26D57">
              <w:rPr>
                <w:rFonts w:ascii="Arial" w:hAnsi="Arial" w:cs="Arial"/>
                <w:b/>
                <w:sz w:val="14"/>
                <w:szCs w:val="14"/>
              </w:rPr>
              <w:t>2021</w:t>
            </w:r>
          </w:p>
        </w:tc>
      </w:tr>
      <w:tr w:rsidR="00D26D57" w:rsidRPr="00D26D57" w:rsidTr="00D26D57">
        <w:trPr>
          <w:trHeight w:val="20"/>
        </w:trPr>
        <w:tc>
          <w:tcPr>
            <w:tcW w:w="419" w:type="dxa"/>
            <w:tcMar>
              <w:left w:w="28" w:type="dxa"/>
              <w:right w:w="28" w:type="dxa"/>
            </w:tcMar>
            <w:vAlign w:val="center"/>
          </w:tcPr>
          <w:p w:rsidR="00D26D57" w:rsidRPr="00D26D57" w:rsidRDefault="00D26D57" w:rsidP="00D26D57">
            <w:pPr>
              <w:jc w:val="center"/>
              <w:rPr>
                <w:rFonts w:ascii="Arial" w:hAnsi="Arial" w:cs="Arial"/>
                <w:sz w:val="14"/>
                <w:szCs w:val="14"/>
              </w:rPr>
            </w:pPr>
            <w:r w:rsidRPr="00D26D57">
              <w:rPr>
                <w:rFonts w:ascii="Arial" w:hAnsi="Arial" w:cs="Arial"/>
                <w:sz w:val="14"/>
                <w:szCs w:val="14"/>
              </w:rPr>
              <w:t>1</w:t>
            </w:r>
          </w:p>
        </w:tc>
        <w:tc>
          <w:tcPr>
            <w:tcW w:w="2435" w:type="dxa"/>
            <w:tcMar>
              <w:left w:w="28" w:type="dxa"/>
              <w:right w:w="28" w:type="dxa"/>
            </w:tcMar>
            <w:vAlign w:val="center"/>
          </w:tcPr>
          <w:p w:rsidR="00D26D57" w:rsidRPr="00D26D57" w:rsidRDefault="00D26D57" w:rsidP="00D26D57">
            <w:pPr>
              <w:jc w:val="center"/>
              <w:rPr>
                <w:rFonts w:ascii="Arial" w:hAnsi="Arial" w:cs="Arial"/>
                <w:sz w:val="14"/>
                <w:szCs w:val="14"/>
              </w:rPr>
            </w:pPr>
            <w:r w:rsidRPr="00D26D57">
              <w:rPr>
                <w:rFonts w:ascii="Arial" w:hAnsi="Arial" w:cs="Arial"/>
                <w:sz w:val="14"/>
                <w:szCs w:val="14"/>
              </w:rPr>
              <w:t>2</w:t>
            </w:r>
          </w:p>
        </w:tc>
        <w:tc>
          <w:tcPr>
            <w:tcW w:w="850" w:type="dxa"/>
            <w:tcMar>
              <w:left w:w="28" w:type="dxa"/>
              <w:right w:w="28" w:type="dxa"/>
            </w:tcMar>
            <w:vAlign w:val="center"/>
          </w:tcPr>
          <w:p w:rsidR="00D26D57" w:rsidRPr="00D26D57" w:rsidRDefault="00D26D57" w:rsidP="00D26D57">
            <w:pPr>
              <w:jc w:val="center"/>
              <w:rPr>
                <w:rFonts w:ascii="Arial" w:hAnsi="Arial" w:cs="Arial"/>
                <w:sz w:val="14"/>
                <w:szCs w:val="14"/>
              </w:rPr>
            </w:pPr>
            <w:r w:rsidRPr="00D26D57">
              <w:rPr>
                <w:rFonts w:ascii="Arial" w:hAnsi="Arial" w:cs="Arial"/>
                <w:sz w:val="14"/>
                <w:szCs w:val="14"/>
              </w:rPr>
              <w:t>3</w:t>
            </w:r>
          </w:p>
        </w:tc>
        <w:tc>
          <w:tcPr>
            <w:tcW w:w="569" w:type="dxa"/>
            <w:tcMar>
              <w:left w:w="28" w:type="dxa"/>
              <w:right w:w="28" w:type="dxa"/>
            </w:tcMar>
            <w:vAlign w:val="center"/>
          </w:tcPr>
          <w:p w:rsidR="00D26D57" w:rsidRPr="00D26D57" w:rsidRDefault="00D26D57" w:rsidP="00D26D57">
            <w:pPr>
              <w:jc w:val="center"/>
              <w:rPr>
                <w:rFonts w:ascii="Arial" w:hAnsi="Arial" w:cs="Arial"/>
                <w:sz w:val="14"/>
                <w:szCs w:val="14"/>
              </w:rPr>
            </w:pPr>
            <w:r w:rsidRPr="00D26D57">
              <w:rPr>
                <w:rFonts w:ascii="Arial" w:hAnsi="Arial" w:cs="Arial"/>
                <w:sz w:val="14"/>
                <w:szCs w:val="14"/>
              </w:rPr>
              <w:t>4</w:t>
            </w:r>
          </w:p>
        </w:tc>
        <w:tc>
          <w:tcPr>
            <w:tcW w:w="992" w:type="dxa"/>
            <w:tcMar>
              <w:left w:w="28" w:type="dxa"/>
              <w:right w:w="28" w:type="dxa"/>
            </w:tcMar>
            <w:vAlign w:val="center"/>
          </w:tcPr>
          <w:p w:rsidR="00D26D57" w:rsidRPr="00D26D57" w:rsidRDefault="00D26D57" w:rsidP="00D26D57">
            <w:pPr>
              <w:jc w:val="center"/>
              <w:rPr>
                <w:rFonts w:ascii="Arial" w:hAnsi="Arial" w:cs="Arial"/>
                <w:sz w:val="14"/>
                <w:szCs w:val="14"/>
              </w:rPr>
            </w:pPr>
            <w:r w:rsidRPr="00D26D57">
              <w:rPr>
                <w:rFonts w:ascii="Arial" w:hAnsi="Arial" w:cs="Arial"/>
                <w:sz w:val="14"/>
                <w:szCs w:val="14"/>
              </w:rPr>
              <w:t>5</w:t>
            </w:r>
          </w:p>
        </w:tc>
        <w:tc>
          <w:tcPr>
            <w:tcW w:w="709" w:type="dxa"/>
            <w:tcMar>
              <w:left w:w="28" w:type="dxa"/>
              <w:right w:w="28" w:type="dxa"/>
            </w:tcMar>
            <w:vAlign w:val="center"/>
          </w:tcPr>
          <w:p w:rsidR="00D26D57" w:rsidRPr="00D26D57" w:rsidRDefault="00D26D57" w:rsidP="00D26D57">
            <w:pPr>
              <w:jc w:val="center"/>
              <w:rPr>
                <w:rFonts w:ascii="Arial" w:hAnsi="Arial" w:cs="Arial"/>
                <w:sz w:val="14"/>
                <w:szCs w:val="14"/>
              </w:rPr>
            </w:pPr>
            <w:r w:rsidRPr="00D26D57">
              <w:rPr>
                <w:rFonts w:ascii="Arial" w:hAnsi="Arial" w:cs="Arial"/>
                <w:sz w:val="14"/>
                <w:szCs w:val="14"/>
              </w:rPr>
              <w:t>6</w:t>
            </w:r>
          </w:p>
        </w:tc>
        <w:tc>
          <w:tcPr>
            <w:tcW w:w="709" w:type="dxa"/>
            <w:noWrap/>
            <w:tcMar>
              <w:left w:w="28" w:type="dxa"/>
              <w:right w:w="28" w:type="dxa"/>
            </w:tcMar>
            <w:vAlign w:val="center"/>
          </w:tcPr>
          <w:p w:rsidR="00D26D57" w:rsidRPr="00D26D57" w:rsidRDefault="00D26D57" w:rsidP="00D26D57">
            <w:pPr>
              <w:jc w:val="center"/>
              <w:rPr>
                <w:rFonts w:ascii="Arial" w:hAnsi="Arial" w:cs="Arial"/>
                <w:sz w:val="14"/>
                <w:szCs w:val="14"/>
              </w:rPr>
            </w:pPr>
            <w:r w:rsidRPr="00D26D57">
              <w:rPr>
                <w:rFonts w:ascii="Arial" w:hAnsi="Arial" w:cs="Arial"/>
                <w:sz w:val="14"/>
                <w:szCs w:val="14"/>
              </w:rPr>
              <w:t>7</w:t>
            </w:r>
          </w:p>
        </w:tc>
        <w:tc>
          <w:tcPr>
            <w:tcW w:w="709" w:type="dxa"/>
            <w:noWrap/>
            <w:tcMar>
              <w:left w:w="28" w:type="dxa"/>
              <w:right w:w="28" w:type="dxa"/>
            </w:tcMar>
            <w:vAlign w:val="center"/>
          </w:tcPr>
          <w:p w:rsidR="00D26D57" w:rsidRPr="00D26D57" w:rsidRDefault="00D26D57" w:rsidP="00D26D57">
            <w:pPr>
              <w:jc w:val="center"/>
              <w:rPr>
                <w:rFonts w:ascii="Arial" w:hAnsi="Arial" w:cs="Arial"/>
                <w:sz w:val="14"/>
                <w:szCs w:val="14"/>
              </w:rPr>
            </w:pPr>
            <w:r w:rsidRPr="00D26D57">
              <w:rPr>
                <w:rFonts w:ascii="Arial" w:hAnsi="Arial" w:cs="Arial"/>
                <w:sz w:val="14"/>
                <w:szCs w:val="14"/>
              </w:rPr>
              <w:t>8</w:t>
            </w:r>
          </w:p>
        </w:tc>
        <w:tc>
          <w:tcPr>
            <w:tcW w:w="850" w:type="dxa"/>
            <w:noWrap/>
            <w:tcMar>
              <w:left w:w="28" w:type="dxa"/>
              <w:right w:w="28" w:type="dxa"/>
            </w:tcMar>
            <w:vAlign w:val="center"/>
          </w:tcPr>
          <w:p w:rsidR="00D26D57" w:rsidRPr="00D26D57" w:rsidRDefault="00D26D57" w:rsidP="00D26D57">
            <w:pPr>
              <w:jc w:val="center"/>
              <w:rPr>
                <w:rFonts w:ascii="Arial" w:hAnsi="Arial" w:cs="Arial"/>
                <w:sz w:val="14"/>
                <w:szCs w:val="14"/>
              </w:rPr>
            </w:pPr>
            <w:r w:rsidRPr="00D26D57">
              <w:rPr>
                <w:rFonts w:ascii="Arial" w:hAnsi="Arial" w:cs="Arial"/>
                <w:sz w:val="14"/>
                <w:szCs w:val="14"/>
              </w:rPr>
              <w:t>9</w:t>
            </w:r>
          </w:p>
        </w:tc>
        <w:tc>
          <w:tcPr>
            <w:tcW w:w="709" w:type="dxa"/>
            <w:tcMar>
              <w:left w:w="28" w:type="dxa"/>
              <w:right w:w="28" w:type="dxa"/>
            </w:tcMar>
          </w:tcPr>
          <w:p w:rsidR="00D26D57" w:rsidRPr="00D26D57" w:rsidRDefault="00D26D57" w:rsidP="00D26D57">
            <w:pPr>
              <w:jc w:val="center"/>
              <w:rPr>
                <w:rFonts w:ascii="Arial" w:hAnsi="Arial" w:cs="Arial"/>
                <w:sz w:val="14"/>
                <w:szCs w:val="14"/>
              </w:rPr>
            </w:pPr>
            <w:r w:rsidRPr="00D26D57">
              <w:rPr>
                <w:rFonts w:ascii="Arial" w:hAnsi="Arial" w:cs="Arial"/>
                <w:sz w:val="14"/>
                <w:szCs w:val="14"/>
              </w:rPr>
              <w:t>10</w:t>
            </w:r>
          </w:p>
        </w:tc>
        <w:tc>
          <w:tcPr>
            <w:tcW w:w="850" w:type="dxa"/>
            <w:gridSpan w:val="2"/>
            <w:tcMar>
              <w:left w:w="28" w:type="dxa"/>
              <w:right w:w="28" w:type="dxa"/>
            </w:tcMar>
          </w:tcPr>
          <w:p w:rsidR="00D26D57" w:rsidRPr="00D26D57" w:rsidRDefault="00D26D57" w:rsidP="00D26D57">
            <w:pPr>
              <w:jc w:val="center"/>
              <w:rPr>
                <w:rFonts w:ascii="Arial" w:hAnsi="Arial" w:cs="Arial"/>
                <w:sz w:val="14"/>
                <w:szCs w:val="14"/>
              </w:rPr>
            </w:pPr>
            <w:r w:rsidRPr="00D26D57">
              <w:rPr>
                <w:rFonts w:ascii="Arial" w:hAnsi="Arial" w:cs="Arial"/>
                <w:sz w:val="14"/>
                <w:szCs w:val="14"/>
              </w:rPr>
              <w:t>11</w:t>
            </w:r>
          </w:p>
        </w:tc>
        <w:tc>
          <w:tcPr>
            <w:tcW w:w="709" w:type="dxa"/>
            <w:tcMar>
              <w:left w:w="28" w:type="dxa"/>
              <w:right w:w="28" w:type="dxa"/>
            </w:tcMar>
          </w:tcPr>
          <w:p w:rsidR="00D26D57" w:rsidRPr="00D26D57" w:rsidRDefault="00D26D57" w:rsidP="00D26D57">
            <w:pPr>
              <w:jc w:val="center"/>
              <w:rPr>
                <w:rFonts w:ascii="Arial" w:hAnsi="Arial" w:cs="Arial"/>
                <w:sz w:val="14"/>
                <w:szCs w:val="14"/>
              </w:rPr>
            </w:pPr>
            <w:r w:rsidRPr="00D26D57">
              <w:rPr>
                <w:rFonts w:ascii="Arial" w:hAnsi="Arial" w:cs="Arial"/>
                <w:sz w:val="14"/>
                <w:szCs w:val="14"/>
              </w:rPr>
              <w:t>12</w:t>
            </w:r>
          </w:p>
        </w:tc>
        <w:tc>
          <w:tcPr>
            <w:tcW w:w="547" w:type="dxa"/>
            <w:tcMar>
              <w:left w:w="28" w:type="dxa"/>
              <w:right w:w="28" w:type="dxa"/>
            </w:tcMar>
          </w:tcPr>
          <w:p w:rsidR="00D26D57" w:rsidRPr="00D26D57" w:rsidRDefault="00D26D57" w:rsidP="00D26D57">
            <w:pPr>
              <w:jc w:val="center"/>
              <w:rPr>
                <w:rFonts w:ascii="Arial" w:hAnsi="Arial" w:cs="Arial"/>
                <w:sz w:val="14"/>
                <w:szCs w:val="14"/>
              </w:rPr>
            </w:pPr>
            <w:r w:rsidRPr="00D26D57">
              <w:rPr>
                <w:rFonts w:ascii="Arial" w:hAnsi="Arial" w:cs="Arial"/>
                <w:sz w:val="14"/>
                <w:szCs w:val="14"/>
              </w:rPr>
              <w:t>13</w:t>
            </w:r>
          </w:p>
        </w:tc>
        <w:tc>
          <w:tcPr>
            <w:tcW w:w="585" w:type="dxa"/>
            <w:tcMar>
              <w:left w:w="28" w:type="dxa"/>
              <w:right w:w="28" w:type="dxa"/>
            </w:tcMar>
          </w:tcPr>
          <w:p w:rsidR="00D26D57" w:rsidRPr="00D26D57" w:rsidRDefault="00D26D57" w:rsidP="00D26D57">
            <w:pPr>
              <w:jc w:val="center"/>
              <w:rPr>
                <w:rFonts w:ascii="Arial" w:hAnsi="Arial" w:cs="Arial"/>
                <w:sz w:val="14"/>
                <w:szCs w:val="14"/>
              </w:rPr>
            </w:pPr>
            <w:r w:rsidRPr="00D26D57">
              <w:rPr>
                <w:rFonts w:ascii="Arial" w:hAnsi="Arial" w:cs="Arial"/>
                <w:sz w:val="14"/>
                <w:szCs w:val="14"/>
              </w:rPr>
              <w:t>14</w:t>
            </w:r>
          </w:p>
        </w:tc>
      </w:tr>
      <w:tr w:rsidR="00D26D57" w:rsidRPr="00D26D57" w:rsidTr="00D26D57">
        <w:trPr>
          <w:trHeight w:val="20"/>
        </w:trPr>
        <w:tc>
          <w:tcPr>
            <w:tcW w:w="419" w:type="dxa"/>
            <w:tcMar>
              <w:left w:w="28" w:type="dxa"/>
              <w:right w:w="28" w:type="dxa"/>
            </w:tcMar>
          </w:tcPr>
          <w:p w:rsidR="00D26D57" w:rsidRPr="00D26D57" w:rsidRDefault="00D26D57" w:rsidP="00D26D57">
            <w:pPr>
              <w:jc w:val="center"/>
              <w:rPr>
                <w:rFonts w:ascii="Arial" w:hAnsi="Arial" w:cs="Arial"/>
                <w:sz w:val="14"/>
                <w:szCs w:val="14"/>
              </w:rPr>
            </w:pPr>
            <w:r w:rsidRPr="00D26D57">
              <w:rPr>
                <w:rFonts w:ascii="Arial" w:hAnsi="Arial" w:cs="Arial"/>
                <w:sz w:val="14"/>
                <w:szCs w:val="14"/>
              </w:rPr>
              <w:t>1.</w:t>
            </w:r>
          </w:p>
        </w:tc>
        <w:tc>
          <w:tcPr>
            <w:tcW w:w="11223" w:type="dxa"/>
            <w:gridSpan w:val="14"/>
            <w:tcMar>
              <w:left w:w="28" w:type="dxa"/>
              <w:right w:w="28" w:type="dxa"/>
            </w:tcMar>
          </w:tcPr>
          <w:p w:rsidR="00D26D57" w:rsidRPr="00D26D57" w:rsidRDefault="00D26D57" w:rsidP="00D26D57">
            <w:pPr>
              <w:widowControl w:val="0"/>
              <w:autoSpaceDE w:val="0"/>
              <w:autoSpaceDN w:val="0"/>
              <w:adjustRightInd w:val="0"/>
              <w:rPr>
                <w:rFonts w:ascii="Arial" w:hAnsi="Arial" w:cs="Arial"/>
                <w:sz w:val="14"/>
                <w:szCs w:val="14"/>
              </w:rPr>
            </w:pPr>
            <w:r w:rsidRPr="00D26D57">
              <w:rPr>
                <w:rFonts w:ascii="Arial" w:hAnsi="Arial" w:cs="Arial"/>
                <w:sz w:val="14"/>
                <w:szCs w:val="14"/>
              </w:rPr>
              <w:t>Задача 1. Создание социально-экономических условий для удовлетворения потребностей в интеллектуальном, духовном и физическом развитии детей, их професси</w:t>
            </w:r>
            <w:r w:rsidRPr="00D26D57">
              <w:rPr>
                <w:rFonts w:ascii="Arial" w:hAnsi="Arial" w:cs="Arial"/>
                <w:sz w:val="14"/>
                <w:szCs w:val="14"/>
              </w:rPr>
              <w:t>о</w:t>
            </w:r>
            <w:r w:rsidRPr="00D26D57">
              <w:rPr>
                <w:rFonts w:ascii="Arial" w:hAnsi="Arial" w:cs="Arial"/>
                <w:sz w:val="14"/>
                <w:szCs w:val="14"/>
              </w:rPr>
              <w:t>нального самоопред</w:t>
            </w:r>
            <w:r w:rsidRPr="00D26D57">
              <w:rPr>
                <w:rFonts w:ascii="Arial" w:hAnsi="Arial" w:cs="Arial"/>
                <w:sz w:val="14"/>
                <w:szCs w:val="14"/>
              </w:rPr>
              <w:t>е</w:t>
            </w:r>
            <w:r w:rsidRPr="00D26D57">
              <w:rPr>
                <w:rFonts w:ascii="Arial" w:hAnsi="Arial" w:cs="Arial"/>
                <w:sz w:val="14"/>
                <w:szCs w:val="14"/>
              </w:rPr>
              <w:t xml:space="preserve">ления                                                                        </w:t>
            </w:r>
          </w:p>
        </w:tc>
      </w:tr>
      <w:tr w:rsidR="00D26D57" w:rsidRPr="00D26D57" w:rsidTr="00D26D57">
        <w:trPr>
          <w:trHeight w:val="20"/>
        </w:trPr>
        <w:tc>
          <w:tcPr>
            <w:tcW w:w="419" w:type="dxa"/>
            <w:tcMar>
              <w:left w:w="28" w:type="dxa"/>
              <w:right w:w="28" w:type="dxa"/>
            </w:tcMar>
          </w:tcPr>
          <w:p w:rsidR="00D26D57" w:rsidRPr="00D26D57" w:rsidRDefault="00D26D57" w:rsidP="00D26D57">
            <w:pPr>
              <w:jc w:val="center"/>
              <w:rPr>
                <w:rFonts w:ascii="Arial" w:hAnsi="Arial" w:cs="Arial"/>
                <w:sz w:val="14"/>
                <w:szCs w:val="14"/>
              </w:rPr>
            </w:pPr>
            <w:r w:rsidRPr="00D26D57">
              <w:rPr>
                <w:rFonts w:ascii="Arial" w:hAnsi="Arial" w:cs="Arial"/>
                <w:sz w:val="14"/>
                <w:szCs w:val="14"/>
              </w:rPr>
              <w:t>1.1.</w:t>
            </w:r>
          </w:p>
        </w:tc>
        <w:tc>
          <w:tcPr>
            <w:tcW w:w="2435" w:type="dxa"/>
            <w:tcMar>
              <w:left w:w="28" w:type="dxa"/>
              <w:right w:w="28" w:type="dxa"/>
            </w:tcMar>
          </w:tcPr>
          <w:p w:rsidR="00D26D57" w:rsidRPr="00D26D57" w:rsidRDefault="00D26D57" w:rsidP="00D26D57">
            <w:pPr>
              <w:rPr>
                <w:rFonts w:ascii="Arial" w:hAnsi="Arial" w:cs="Arial"/>
                <w:sz w:val="14"/>
                <w:szCs w:val="14"/>
              </w:rPr>
            </w:pPr>
            <w:r w:rsidRPr="00D26D57">
              <w:rPr>
                <w:rFonts w:ascii="Arial" w:hAnsi="Arial" w:cs="Arial"/>
                <w:sz w:val="14"/>
                <w:szCs w:val="14"/>
              </w:rPr>
              <w:t>Обеспечение деятельности допо</w:t>
            </w:r>
            <w:r w:rsidRPr="00D26D57">
              <w:rPr>
                <w:rFonts w:ascii="Arial" w:hAnsi="Arial" w:cs="Arial"/>
                <w:sz w:val="14"/>
                <w:szCs w:val="14"/>
              </w:rPr>
              <w:t>л</w:t>
            </w:r>
            <w:r w:rsidRPr="00D26D57">
              <w:rPr>
                <w:rFonts w:ascii="Arial" w:hAnsi="Arial" w:cs="Arial"/>
                <w:sz w:val="14"/>
                <w:szCs w:val="14"/>
              </w:rPr>
              <w:t>нительного образования в муниц</w:t>
            </w:r>
            <w:r w:rsidRPr="00D26D57">
              <w:rPr>
                <w:rFonts w:ascii="Arial" w:hAnsi="Arial" w:cs="Arial"/>
                <w:sz w:val="14"/>
                <w:szCs w:val="14"/>
              </w:rPr>
              <w:t>и</w:t>
            </w:r>
            <w:r w:rsidRPr="00D26D57">
              <w:rPr>
                <w:rFonts w:ascii="Arial" w:hAnsi="Arial" w:cs="Arial"/>
                <w:sz w:val="14"/>
                <w:szCs w:val="14"/>
              </w:rPr>
              <w:t>пальных общеобразовател</w:t>
            </w:r>
            <w:r w:rsidRPr="00D26D57">
              <w:rPr>
                <w:rFonts w:ascii="Arial" w:hAnsi="Arial" w:cs="Arial"/>
                <w:sz w:val="14"/>
                <w:szCs w:val="14"/>
              </w:rPr>
              <w:t>ь</w:t>
            </w:r>
            <w:r w:rsidRPr="00D26D57">
              <w:rPr>
                <w:rFonts w:ascii="Arial" w:hAnsi="Arial" w:cs="Arial"/>
                <w:sz w:val="14"/>
                <w:szCs w:val="14"/>
              </w:rPr>
              <w:t>ных учреждениях и муниципального автономного учреждения дополн</w:t>
            </w:r>
            <w:r w:rsidRPr="00D26D57">
              <w:rPr>
                <w:rFonts w:ascii="Arial" w:hAnsi="Arial" w:cs="Arial"/>
                <w:sz w:val="14"/>
                <w:szCs w:val="14"/>
              </w:rPr>
              <w:t>и</w:t>
            </w:r>
            <w:r w:rsidRPr="00D26D57">
              <w:rPr>
                <w:rFonts w:ascii="Arial" w:hAnsi="Arial" w:cs="Arial"/>
                <w:sz w:val="14"/>
                <w:szCs w:val="14"/>
              </w:rPr>
              <w:t>тельного образования «Це</w:t>
            </w:r>
            <w:r w:rsidRPr="00D26D57">
              <w:rPr>
                <w:rFonts w:ascii="Arial" w:hAnsi="Arial" w:cs="Arial"/>
                <w:sz w:val="14"/>
                <w:szCs w:val="14"/>
              </w:rPr>
              <w:t>н</w:t>
            </w:r>
            <w:r w:rsidRPr="00D26D57">
              <w:rPr>
                <w:rFonts w:ascii="Arial" w:hAnsi="Arial" w:cs="Arial"/>
                <w:sz w:val="14"/>
                <w:szCs w:val="14"/>
              </w:rPr>
              <w:t>тра «Пульс» г.Валдай»</w:t>
            </w:r>
          </w:p>
        </w:tc>
        <w:tc>
          <w:tcPr>
            <w:tcW w:w="850" w:type="dxa"/>
            <w:tcMar>
              <w:left w:w="28" w:type="dxa"/>
              <w:right w:w="28" w:type="dxa"/>
            </w:tcMar>
          </w:tcPr>
          <w:p w:rsidR="00D26D57" w:rsidRPr="00D26D57" w:rsidRDefault="00D26D57" w:rsidP="00D26D57">
            <w:pPr>
              <w:rPr>
                <w:rFonts w:ascii="Arial" w:hAnsi="Arial" w:cs="Arial"/>
                <w:sz w:val="14"/>
                <w:szCs w:val="14"/>
              </w:rPr>
            </w:pPr>
            <w:r w:rsidRPr="00D26D57">
              <w:rPr>
                <w:rFonts w:ascii="Arial" w:hAnsi="Arial" w:cs="Arial"/>
                <w:sz w:val="14"/>
                <w:szCs w:val="14"/>
              </w:rPr>
              <w:t>комитет фина</w:t>
            </w:r>
            <w:r w:rsidRPr="00D26D57">
              <w:rPr>
                <w:rFonts w:ascii="Arial" w:hAnsi="Arial" w:cs="Arial"/>
                <w:sz w:val="14"/>
                <w:szCs w:val="14"/>
              </w:rPr>
              <w:t>н</w:t>
            </w:r>
            <w:r w:rsidRPr="00D26D57">
              <w:rPr>
                <w:rFonts w:ascii="Arial" w:hAnsi="Arial" w:cs="Arial"/>
                <w:sz w:val="14"/>
                <w:szCs w:val="14"/>
              </w:rPr>
              <w:t>сов</w:t>
            </w:r>
          </w:p>
          <w:p w:rsidR="00D26D57" w:rsidRPr="00D26D57" w:rsidRDefault="00D26D57" w:rsidP="00D26D57">
            <w:pPr>
              <w:rPr>
                <w:rFonts w:ascii="Arial" w:hAnsi="Arial" w:cs="Arial"/>
                <w:sz w:val="14"/>
                <w:szCs w:val="14"/>
              </w:rPr>
            </w:pPr>
            <w:r w:rsidRPr="00D26D57">
              <w:rPr>
                <w:rFonts w:ascii="Arial" w:hAnsi="Arial" w:cs="Arial"/>
                <w:sz w:val="14"/>
                <w:szCs w:val="14"/>
              </w:rPr>
              <w:t>комитет образов</w:t>
            </w:r>
            <w:r w:rsidRPr="00D26D57">
              <w:rPr>
                <w:rFonts w:ascii="Arial" w:hAnsi="Arial" w:cs="Arial"/>
                <w:sz w:val="14"/>
                <w:szCs w:val="14"/>
              </w:rPr>
              <w:t>а</w:t>
            </w:r>
            <w:r w:rsidRPr="00D26D57">
              <w:rPr>
                <w:rFonts w:ascii="Arial" w:hAnsi="Arial" w:cs="Arial"/>
                <w:sz w:val="14"/>
                <w:szCs w:val="14"/>
              </w:rPr>
              <w:t>ния</w:t>
            </w:r>
          </w:p>
        </w:tc>
        <w:tc>
          <w:tcPr>
            <w:tcW w:w="569" w:type="dxa"/>
            <w:tcMar>
              <w:left w:w="28" w:type="dxa"/>
              <w:right w:w="28" w:type="dxa"/>
            </w:tcMar>
          </w:tcPr>
          <w:p w:rsidR="00D26D57" w:rsidRPr="00D26D57" w:rsidRDefault="00D26D57" w:rsidP="00D26D57">
            <w:pPr>
              <w:rPr>
                <w:rFonts w:ascii="Arial" w:hAnsi="Arial" w:cs="Arial"/>
                <w:sz w:val="14"/>
                <w:szCs w:val="14"/>
              </w:rPr>
            </w:pPr>
            <w:r w:rsidRPr="00D26D57">
              <w:rPr>
                <w:rFonts w:ascii="Arial" w:hAnsi="Arial" w:cs="Arial"/>
                <w:sz w:val="14"/>
                <w:szCs w:val="14"/>
              </w:rPr>
              <w:t xml:space="preserve">2014-2021 годы </w:t>
            </w:r>
          </w:p>
        </w:tc>
        <w:tc>
          <w:tcPr>
            <w:tcW w:w="992" w:type="dxa"/>
            <w:tcMar>
              <w:left w:w="28" w:type="dxa"/>
              <w:right w:w="28" w:type="dxa"/>
            </w:tcMar>
          </w:tcPr>
          <w:p w:rsidR="00D26D57" w:rsidRPr="00D26D57" w:rsidRDefault="00D26D57" w:rsidP="00D26D57">
            <w:pPr>
              <w:rPr>
                <w:rFonts w:ascii="Arial" w:hAnsi="Arial" w:cs="Arial"/>
                <w:sz w:val="14"/>
                <w:szCs w:val="14"/>
              </w:rPr>
            </w:pPr>
            <w:r w:rsidRPr="00D26D57">
              <w:rPr>
                <w:rFonts w:ascii="Arial" w:hAnsi="Arial" w:cs="Arial"/>
                <w:sz w:val="14"/>
                <w:szCs w:val="14"/>
              </w:rPr>
              <w:t>1.1-1.3</w:t>
            </w:r>
          </w:p>
        </w:tc>
        <w:tc>
          <w:tcPr>
            <w:tcW w:w="709" w:type="dxa"/>
            <w:tcMar>
              <w:left w:w="28" w:type="dxa"/>
              <w:right w:w="28" w:type="dxa"/>
            </w:tcMar>
          </w:tcPr>
          <w:p w:rsidR="00D26D57" w:rsidRPr="00D26D57" w:rsidRDefault="00D26D57" w:rsidP="00D26D57">
            <w:pPr>
              <w:jc w:val="center"/>
              <w:rPr>
                <w:rFonts w:ascii="Arial" w:hAnsi="Arial" w:cs="Arial"/>
                <w:sz w:val="14"/>
                <w:szCs w:val="14"/>
              </w:rPr>
            </w:pPr>
            <w:r w:rsidRPr="00D26D57">
              <w:rPr>
                <w:rFonts w:ascii="Arial" w:hAnsi="Arial" w:cs="Arial"/>
                <w:sz w:val="14"/>
                <w:szCs w:val="14"/>
              </w:rPr>
              <w:t>мес</w:t>
            </w:r>
            <w:r w:rsidRPr="00D26D57">
              <w:rPr>
                <w:rFonts w:ascii="Arial" w:hAnsi="Arial" w:cs="Arial"/>
                <w:sz w:val="14"/>
                <w:szCs w:val="14"/>
              </w:rPr>
              <w:t>т</w:t>
            </w:r>
            <w:r w:rsidRPr="00D26D57">
              <w:rPr>
                <w:rFonts w:ascii="Arial" w:hAnsi="Arial" w:cs="Arial"/>
                <w:sz w:val="14"/>
                <w:szCs w:val="14"/>
              </w:rPr>
              <w:t>ный бюджет</w:t>
            </w:r>
          </w:p>
          <w:p w:rsidR="00D26D57" w:rsidRPr="00D26D57" w:rsidRDefault="00D26D57" w:rsidP="00D26D57">
            <w:pPr>
              <w:jc w:val="center"/>
              <w:rPr>
                <w:rFonts w:ascii="Arial" w:hAnsi="Arial" w:cs="Arial"/>
                <w:sz w:val="14"/>
                <w:szCs w:val="14"/>
              </w:rPr>
            </w:pPr>
            <w:r w:rsidRPr="00D26D57">
              <w:rPr>
                <w:rFonts w:ascii="Arial" w:hAnsi="Arial" w:cs="Arial"/>
                <w:sz w:val="14"/>
                <w:szCs w:val="14"/>
              </w:rPr>
              <w:t>облас</w:t>
            </w:r>
            <w:r w:rsidRPr="00D26D57">
              <w:rPr>
                <w:rFonts w:ascii="Arial" w:hAnsi="Arial" w:cs="Arial"/>
                <w:sz w:val="14"/>
                <w:szCs w:val="14"/>
              </w:rPr>
              <w:t>т</w:t>
            </w:r>
            <w:r w:rsidRPr="00D26D57">
              <w:rPr>
                <w:rFonts w:ascii="Arial" w:hAnsi="Arial" w:cs="Arial"/>
                <w:sz w:val="14"/>
                <w:szCs w:val="14"/>
              </w:rPr>
              <w:t>ной бю</w:t>
            </w:r>
            <w:r w:rsidRPr="00D26D57">
              <w:rPr>
                <w:rFonts w:ascii="Arial" w:hAnsi="Arial" w:cs="Arial"/>
                <w:sz w:val="14"/>
                <w:szCs w:val="14"/>
              </w:rPr>
              <w:t>д</w:t>
            </w:r>
            <w:r w:rsidRPr="00D26D57">
              <w:rPr>
                <w:rFonts w:ascii="Arial" w:hAnsi="Arial" w:cs="Arial"/>
                <w:sz w:val="14"/>
                <w:szCs w:val="14"/>
              </w:rPr>
              <w:t>жет</w:t>
            </w:r>
          </w:p>
        </w:tc>
        <w:tc>
          <w:tcPr>
            <w:tcW w:w="709" w:type="dxa"/>
            <w:noWrap/>
            <w:tcMar>
              <w:left w:w="28" w:type="dxa"/>
              <w:right w:w="28" w:type="dxa"/>
            </w:tcMar>
          </w:tcPr>
          <w:p w:rsidR="00D26D57" w:rsidRPr="00D26D57" w:rsidRDefault="00D26D57" w:rsidP="00D26D57">
            <w:pPr>
              <w:jc w:val="center"/>
              <w:rPr>
                <w:rFonts w:ascii="Arial" w:hAnsi="Arial" w:cs="Arial"/>
                <w:sz w:val="14"/>
                <w:szCs w:val="14"/>
              </w:rPr>
            </w:pPr>
            <w:r w:rsidRPr="00D26D57">
              <w:rPr>
                <w:rFonts w:ascii="Arial" w:hAnsi="Arial" w:cs="Arial"/>
                <w:sz w:val="14"/>
                <w:szCs w:val="14"/>
              </w:rPr>
              <w:t>4578,1</w:t>
            </w:r>
          </w:p>
          <w:p w:rsidR="00D26D57" w:rsidRPr="00D26D57" w:rsidRDefault="00D26D57" w:rsidP="00D26D57">
            <w:pPr>
              <w:jc w:val="center"/>
              <w:rPr>
                <w:rFonts w:ascii="Arial" w:hAnsi="Arial" w:cs="Arial"/>
                <w:sz w:val="14"/>
                <w:szCs w:val="14"/>
              </w:rPr>
            </w:pPr>
          </w:p>
          <w:p w:rsidR="00D26D57" w:rsidRPr="00D26D57" w:rsidRDefault="00D26D57" w:rsidP="00D26D57">
            <w:pPr>
              <w:jc w:val="center"/>
              <w:rPr>
                <w:rFonts w:ascii="Arial" w:hAnsi="Arial" w:cs="Arial"/>
                <w:sz w:val="14"/>
                <w:szCs w:val="14"/>
              </w:rPr>
            </w:pPr>
          </w:p>
          <w:p w:rsidR="00D26D57" w:rsidRPr="00D26D57" w:rsidRDefault="00D26D57" w:rsidP="00D26D57">
            <w:pPr>
              <w:jc w:val="center"/>
              <w:rPr>
                <w:rFonts w:ascii="Arial" w:hAnsi="Arial" w:cs="Arial"/>
                <w:sz w:val="14"/>
                <w:szCs w:val="14"/>
              </w:rPr>
            </w:pPr>
          </w:p>
        </w:tc>
        <w:tc>
          <w:tcPr>
            <w:tcW w:w="709" w:type="dxa"/>
            <w:noWrap/>
            <w:tcMar>
              <w:left w:w="28" w:type="dxa"/>
              <w:right w:w="28" w:type="dxa"/>
            </w:tcMar>
          </w:tcPr>
          <w:p w:rsidR="00D26D57" w:rsidRPr="00D26D57" w:rsidRDefault="00D26D57" w:rsidP="00D26D57">
            <w:pPr>
              <w:jc w:val="center"/>
              <w:rPr>
                <w:rFonts w:ascii="Arial" w:hAnsi="Arial" w:cs="Arial"/>
                <w:sz w:val="14"/>
                <w:szCs w:val="14"/>
              </w:rPr>
            </w:pPr>
            <w:r w:rsidRPr="00D26D57">
              <w:rPr>
                <w:rFonts w:ascii="Arial" w:hAnsi="Arial" w:cs="Arial"/>
                <w:sz w:val="14"/>
                <w:szCs w:val="14"/>
              </w:rPr>
              <w:t>4512,2</w:t>
            </w:r>
          </w:p>
          <w:p w:rsidR="00D26D57" w:rsidRPr="00D26D57" w:rsidRDefault="00D26D57" w:rsidP="00D26D57">
            <w:pPr>
              <w:jc w:val="center"/>
              <w:rPr>
                <w:rFonts w:ascii="Arial" w:hAnsi="Arial" w:cs="Arial"/>
                <w:sz w:val="14"/>
                <w:szCs w:val="14"/>
              </w:rPr>
            </w:pPr>
          </w:p>
          <w:p w:rsidR="00D26D57" w:rsidRPr="00D26D57" w:rsidRDefault="00D26D57" w:rsidP="00D26D57">
            <w:pPr>
              <w:jc w:val="center"/>
              <w:rPr>
                <w:rFonts w:ascii="Arial" w:hAnsi="Arial" w:cs="Arial"/>
                <w:sz w:val="14"/>
                <w:szCs w:val="14"/>
              </w:rPr>
            </w:pPr>
          </w:p>
          <w:p w:rsidR="00D26D57" w:rsidRPr="00D26D57" w:rsidRDefault="00D26D57" w:rsidP="00D26D57">
            <w:pPr>
              <w:jc w:val="center"/>
              <w:rPr>
                <w:rFonts w:ascii="Arial" w:hAnsi="Arial" w:cs="Arial"/>
                <w:sz w:val="14"/>
                <w:szCs w:val="14"/>
              </w:rPr>
            </w:pPr>
            <w:r w:rsidRPr="00D26D57">
              <w:rPr>
                <w:rFonts w:ascii="Arial" w:hAnsi="Arial" w:cs="Arial"/>
                <w:sz w:val="14"/>
                <w:szCs w:val="14"/>
              </w:rPr>
              <w:t>207,511</w:t>
            </w:r>
          </w:p>
        </w:tc>
        <w:tc>
          <w:tcPr>
            <w:tcW w:w="850" w:type="dxa"/>
            <w:noWrap/>
            <w:tcMar>
              <w:left w:w="28" w:type="dxa"/>
              <w:right w:w="28" w:type="dxa"/>
            </w:tcMar>
          </w:tcPr>
          <w:p w:rsidR="00D26D57" w:rsidRPr="00D26D57" w:rsidRDefault="00D26D57" w:rsidP="00D26D57">
            <w:pPr>
              <w:jc w:val="center"/>
              <w:rPr>
                <w:rFonts w:ascii="Arial" w:hAnsi="Arial" w:cs="Arial"/>
                <w:sz w:val="14"/>
                <w:szCs w:val="14"/>
              </w:rPr>
            </w:pPr>
            <w:r w:rsidRPr="00D26D57">
              <w:rPr>
                <w:rFonts w:ascii="Arial" w:hAnsi="Arial" w:cs="Arial"/>
                <w:sz w:val="14"/>
                <w:szCs w:val="14"/>
              </w:rPr>
              <w:t>4551,47185</w:t>
            </w:r>
          </w:p>
          <w:p w:rsidR="00D26D57" w:rsidRPr="00D26D57" w:rsidRDefault="00D26D57" w:rsidP="00D26D57">
            <w:pPr>
              <w:jc w:val="center"/>
              <w:rPr>
                <w:rFonts w:ascii="Arial" w:hAnsi="Arial" w:cs="Arial"/>
                <w:sz w:val="14"/>
                <w:szCs w:val="14"/>
              </w:rPr>
            </w:pPr>
          </w:p>
          <w:p w:rsidR="00D26D57" w:rsidRPr="00D26D57" w:rsidRDefault="00D26D57" w:rsidP="00D26D57">
            <w:pPr>
              <w:jc w:val="center"/>
              <w:rPr>
                <w:rFonts w:ascii="Arial" w:hAnsi="Arial" w:cs="Arial"/>
                <w:sz w:val="14"/>
                <w:szCs w:val="14"/>
              </w:rPr>
            </w:pPr>
            <w:r w:rsidRPr="00D26D57">
              <w:rPr>
                <w:rFonts w:ascii="Arial" w:hAnsi="Arial" w:cs="Arial"/>
                <w:sz w:val="14"/>
                <w:szCs w:val="14"/>
              </w:rPr>
              <w:t>384,7</w:t>
            </w:r>
          </w:p>
          <w:p w:rsidR="00D26D57" w:rsidRPr="00D26D57" w:rsidRDefault="00D26D57" w:rsidP="00D26D57">
            <w:pPr>
              <w:jc w:val="center"/>
              <w:rPr>
                <w:rFonts w:ascii="Arial" w:hAnsi="Arial" w:cs="Arial"/>
                <w:sz w:val="14"/>
                <w:szCs w:val="14"/>
              </w:rPr>
            </w:pPr>
          </w:p>
        </w:tc>
        <w:tc>
          <w:tcPr>
            <w:tcW w:w="798" w:type="dxa"/>
            <w:gridSpan w:val="2"/>
            <w:tcMar>
              <w:left w:w="28" w:type="dxa"/>
              <w:right w:w="28" w:type="dxa"/>
            </w:tcMar>
          </w:tcPr>
          <w:p w:rsidR="00D26D57" w:rsidRPr="00D26D57" w:rsidRDefault="00D26D57" w:rsidP="00D26D57">
            <w:pPr>
              <w:jc w:val="center"/>
              <w:rPr>
                <w:rFonts w:ascii="Arial" w:hAnsi="Arial" w:cs="Arial"/>
                <w:sz w:val="14"/>
                <w:szCs w:val="14"/>
              </w:rPr>
            </w:pPr>
            <w:r w:rsidRPr="00D26D57">
              <w:rPr>
                <w:rFonts w:ascii="Arial" w:hAnsi="Arial" w:cs="Arial"/>
                <w:sz w:val="14"/>
                <w:szCs w:val="14"/>
              </w:rPr>
              <w:t>4643,8</w:t>
            </w:r>
          </w:p>
          <w:p w:rsidR="00D26D57" w:rsidRPr="00D26D57" w:rsidRDefault="00D26D57" w:rsidP="00D26D57">
            <w:pPr>
              <w:jc w:val="center"/>
              <w:rPr>
                <w:rFonts w:ascii="Arial" w:hAnsi="Arial" w:cs="Arial"/>
                <w:sz w:val="14"/>
                <w:szCs w:val="14"/>
                <w:highlight w:val="red"/>
              </w:rPr>
            </w:pPr>
          </w:p>
          <w:p w:rsidR="00D26D57" w:rsidRPr="00D26D57" w:rsidRDefault="00D26D57" w:rsidP="00D26D57">
            <w:pPr>
              <w:jc w:val="center"/>
              <w:rPr>
                <w:rFonts w:ascii="Arial" w:hAnsi="Arial" w:cs="Arial"/>
                <w:sz w:val="14"/>
                <w:szCs w:val="14"/>
                <w:highlight w:val="red"/>
              </w:rPr>
            </w:pPr>
          </w:p>
          <w:p w:rsidR="00D26D57" w:rsidRPr="00D26D57" w:rsidRDefault="00D26D57" w:rsidP="00D26D57">
            <w:pPr>
              <w:jc w:val="center"/>
              <w:rPr>
                <w:rFonts w:ascii="Arial" w:hAnsi="Arial" w:cs="Arial"/>
                <w:sz w:val="14"/>
                <w:szCs w:val="14"/>
              </w:rPr>
            </w:pPr>
            <w:r w:rsidRPr="00D26D57">
              <w:rPr>
                <w:rFonts w:ascii="Arial" w:hAnsi="Arial" w:cs="Arial"/>
                <w:sz w:val="14"/>
                <w:szCs w:val="14"/>
              </w:rPr>
              <w:t>553,73683</w:t>
            </w:r>
          </w:p>
        </w:tc>
        <w:tc>
          <w:tcPr>
            <w:tcW w:w="761" w:type="dxa"/>
            <w:tcMar>
              <w:left w:w="28" w:type="dxa"/>
              <w:right w:w="28" w:type="dxa"/>
            </w:tcMar>
          </w:tcPr>
          <w:p w:rsidR="00D26D57" w:rsidRPr="00D26D57" w:rsidRDefault="00D26D57" w:rsidP="00D26D57">
            <w:pPr>
              <w:jc w:val="center"/>
              <w:rPr>
                <w:rFonts w:ascii="Arial" w:hAnsi="Arial" w:cs="Arial"/>
                <w:sz w:val="14"/>
                <w:szCs w:val="14"/>
              </w:rPr>
            </w:pPr>
            <w:r w:rsidRPr="00D26D57">
              <w:rPr>
                <w:rFonts w:ascii="Arial" w:hAnsi="Arial" w:cs="Arial"/>
                <w:sz w:val="14"/>
                <w:szCs w:val="14"/>
              </w:rPr>
              <w:t>4994,09363</w:t>
            </w:r>
          </w:p>
          <w:p w:rsidR="00D26D57" w:rsidRPr="00D26D57" w:rsidRDefault="00D26D57" w:rsidP="00D26D57">
            <w:pPr>
              <w:jc w:val="center"/>
              <w:rPr>
                <w:rFonts w:ascii="Arial" w:hAnsi="Arial" w:cs="Arial"/>
                <w:sz w:val="14"/>
                <w:szCs w:val="14"/>
              </w:rPr>
            </w:pPr>
          </w:p>
          <w:p w:rsidR="00D26D57" w:rsidRPr="00D26D57" w:rsidRDefault="00D26D57" w:rsidP="00D26D57">
            <w:pPr>
              <w:jc w:val="center"/>
              <w:rPr>
                <w:rFonts w:ascii="Arial" w:hAnsi="Arial" w:cs="Arial"/>
                <w:sz w:val="14"/>
                <w:szCs w:val="14"/>
              </w:rPr>
            </w:pPr>
            <w:r w:rsidRPr="00D26D57">
              <w:rPr>
                <w:rFonts w:ascii="Arial" w:hAnsi="Arial" w:cs="Arial"/>
                <w:sz w:val="14"/>
                <w:szCs w:val="14"/>
              </w:rPr>
              <w:t>733,61532</w:t>
            </w:r>
          </w:p>
        </w:tc>
        <w:tc>
          <w:tcPr>
            <w:tcW w:w="709" w:type="dxa"/>
            <w:tcMar>
              <w:left w:w="28" w:type="dxa"/>
              <w:right w:w="28" w:type="dxa"/>
            </w:tcMar>
          </w:tcPr>
          <w:p w:rsidR="00D26D57" w:rsidRPr="00D26D57" w:rsidRDefault="00D26D57" w:rsidP="00D26D57">
            <w:pPr>
              <w:jc w:val="center"/>
              <w:rPr>
                <w:rFonts w:ascii="Arial" w:hAnsi="Arial" w:cs="Arial"/>
                <w:sz w:val="14"/>
                <w:szCs w:val="14"/>
              </w:rPr>
            </w:pPr>
            <w:r w:rsidRPr="00D26D57">
              <w:rPr>
                <w:rFonts w:ascii="Arial" w:hAnsi="Arial" w:cs="Arial"/>
                <w:sz w:val="14"/>
                <w:szCs w:val="14"/>
              </w:rPr>
              <w:t>4792,56687</w:t>
            </w:r>
          </w:p>
          <w:p w:rsidR="00D26D57" w:rsidRPr="00D26D57" w:rsidRDefault="00D26D57" w:rsidP="00D26D57">
            <w:pPr>
              <w:jc w:val="center"/>
              <w:rPr>
                <w:rFonts w:ascii="Arial" w:hAnsi="Arial" w:cs="Arial"/>
                <w:sz w:val="14"/>
                <w:szCs w:val="14"/>
              </w:rPr>
            </w:pPr>
          </w:p>
          <w:p w:rsidR="00D26D57" w:rsidRPr="00D26D57" w:rsidRDefault="00D26D57" w:rsidP="00D26D57">
            <w:pPr>
              <w:jc w:val="center"/>
              <w:rPr>
                <w:rFonts w:ascii="Arial" w:hAnsi="Arial" w:cs="Arial"/>
                <w:sz w:val="14"/>
                <w:szCs w:val="14"/>
              </w:rPr>
            </w:pPr>
            <w:r w:rsidRPr="00D26D57">
              <w:rPr>
                <w:rFonts w:ascii="Arial" w:hAnsi="Arial" w:cs="Arial"/>
                <w:sz w:val="14"/>
                <w:szCs w:val="14"/>
              </w:rPr>
              <w:t>539,2</w:t>
            </w:r>
          </w:p>
        </w:tc>
        <w:tc>
          <w:tcPr>
            <w:tcW w:w="547" w:type="dxa"/>
            <w:tcMar>
              <w:left w:w="28" w:type="dxa"/>
              <w:right w:w="28" w:type="dxa"/>
            </w:tcMar>
          </w:tcPr>
          <w:p w:rsidR="00D26D57" w:rsidRPr="00D26D57" w:rsidRDefault="00D26D57" w:rsidP="00D26D57">
            <w:pPr>
              <w:jc w:val="center"/>
              <w:rPr>
                <w:rFonts w:ascii="Arial" w:hAnsi="Arial" w:cs="Arial"/>
                <w:sz w:val="14"/>
                <w:szCs w:val="14"/>
              </w:rPr>
            </w:pPr>
            <w:r w:rsidRPr="00D26D57">
              <w:rPr>
                <w:rFonts w:ascii="Arial" w:hAnsi="Arial" w:cs="Arial"/>
                <w:sz w:val="14"/>
                <w:szCs w:val="14"/>
              </w:rPr>
              <w:t>4679,705</w:t>
            </w:r>
          </w:p>
          <w:p w:rsidR="00D26D57" w:rsidRPr="00D26D57" w:rsidRDefault="00D26D57" w:rsidP="00D26D57">
            <w:pPr>
              <w:jc w:val="center"/>
              <w:rPr>
                <w:rFonts w:ascii="Arial" w:hAnsi="Arial" w:cs="Arial"/>
                <w:sz w:val="14"/>
                <w:szCs w:val="14"/>
              </w:rPr>
            </w:pPr>
          </w:p>
          <w:p w:rsidR="00D26D57" w:rsidRPr="00D26D57" w:rsidRDefault="00D26D57" w:rsidP="00D26D57">
            <w:pPr>
              <w:jc w:val="center"/>
              <w:rPr>
                <w:rFonts w:ascii="Arial" w:hAnsi="Arial" w:cs="Arial"/>
                <w:sz w:val="14"/>
                <w:szCs w:val="14"/>
              </w:rPr>
            </w:pPr>
          </w:p>
          <w:p w:rsidR="00D26D57" w:rsidRPr="00D26D57" w:rsidRDefault="00D26D57" w:rsidP="00D26D57">
            <w:pPr>
              <w:jc w:val="center"/>
              <w:rPr>
                <w:rFonts w:ascii="Arial" w:hAnsi="Arial" w:cs="Arial"/>
                <w:sz w:val="14"/>
                <w:szCs w:val="14"/>
              </w:rPr>
            </w:pPr>
            <w:r w:rsidRPr="00D26D57">
              <w:rPr>
                <w:rFonts w:ascii="Arial" w:hAnsi="Arial" w:cs="Arial"/>
                <w:sz w:val="14"/>
                <w:szCs w:val="14"/>
              </w:rPr>
              <w:t>0,0</w:t>
            </w:r>
          </w:p>
        </w:tc>
        <w:tc>
          <w:tcPr>
            <w:tcW w:w="585" w:type="dxa"/>
            <w:tcMar>
              <w:left w:w="28" w:type="dxa"/>
              <w:right w:w="28" w:type="dxa"/>
            </w:tcMar>
          </w:tcPr>
          <w:p w:rsidR="00D26D57" w:rsidRPr="00D26D57" w:rsidRDefault="00D26D57" w:rsidP="00D26D57">
            <w:pPr>
              <w:jc w:val="center"/>
              <w:rPr>
                <w:rFonts w:ascii="Arial" w:hAnsi="Arial" w:cs="Arial"/>
                <w:sz w:val="14"/>
                <w:szCs w:val="14"/>
              </w:rPr>
            </w:pPr>
            <w:r w:rsidRPr="00D26D57">
              <w:rPr>
                <w:rFonts w:ascii="Arial" w:hAnsi="Arial" w:cs="Arial"/>
                <w:sz w:val="14"/>
                <w:szCs w:val="14"/>
              </w:rPr>
              <w:t>4679,705</w:t>
            </w:r>
          </w:p>
          <w:p w:rsidR="00D26D57" w:rsidRPr="00D26D57" w:rsidRDefault="00D26D57" w:rsidP="00D26D57">
            <w:pPr>
              <w:jc w:val="center"/>
              <w:rPr>
                <w:rFonts w:ascii="Arial" w:hAnsi="Arial" w:cs="Arial"/>
                <w:sz w:val="14"/>
                <w:szCs w:val="14"/>
              </w:rPr>
            </w:pPr>
          </w:p>
          <w:p w:rsidR="00D26D57" w:rsidRPr="00D26D57" w:rsidRDefault="00D26D57" w:rsidP="00D26D57">
            <w:pPr>
              <w:jc w:val="center"/>
              <w:rPr>
                <w:rFonts w:ascii="Arial" w:hAnsi="Arial" w:cs="Arial"/>
                <w:sz w:val="14"/>
                <w:szCs w:val="14"/>
              </w:rPr>
            </w:pPr>
            <w:r w:rsidRPr="00D26D57">
              <w:rPr>
                <w:rFonts w:ascii="Arial" w:hAnsi="Arial" w:cs="Arial"/>
                <w:sz w:val="14"/>
                <w:szCs w:val="14"/>
              </w:rPr>
              <w:t>0,0</w:t>
            </w:r>
          </w:p>
        </w:tc>
      </w:tr>
      <w:tr w:rsidR="00D26D57" w:rsidRPr="00D26D57" w:rsidTr="00D26D57">
        <w:trPr>
          <w:trHeight w:val="20"/>
        </w:trPr>
        <w:tc>
          <w:tcPr>
            <w:tcW w:w="419" w:type="dxa"/>
            <w:tcMar>
              <w:left w:w="28" w:type="dxa"/>
              <w:right w:w="28" w:type="dxa"/>
            </w:tcMar>
          </w:tcPr>
          <w:p w:rsidR="00D26D57" w:rsidRPr="00D26D57" w:rsidRDefault="00D26D57" w:rsidP="00D26D57">
            <w:pPr>
              <w:jc w:val="center"/>
              <w:rPr>
                <w:rFonts w:ascii="Arial" w:hAnsi="Arial" w:cs="Arial"/>
                <w:sz w:val="14"/>
                <w:szCs w:val="14"/>
              </w:rPr>
            </w:pPr>
            <w:r w:rsidRPr="00D26D57">
              <w:rPr>
                <w:rFonts w:ascii="Arial" w:hAnsi="Arial" w:cs="Arial"/>
                <w:sz w:val="14"/>
                <w:szCs w:val="14"/>
              </w:rPr>
              <w:t>2.</w:t>
            </w:r>
          </w:p>
        </w:tc>
        <w:tc>
          <w:tcPr>
            <w:tcW w:w="11223" w:type="dxa"/>
            <w:gridSpan w:val="14"/>
            <w:tcMar>
              <w:left w:w="28" w:type="dxa"/>
              <w:right w:w="28" w:type="dxa"/>
            </w:tcMar>
          </w:tcPr>
          <w:p w:rsidR="00D26D57" w:rsidRPr="00D26D57" w:rsidRDefault="00D26D57" w:rsidP="00D26D57">
            <w:pPr>
              <w:widowControl w:val="0"/>
              <w:autoSpaceDE w:val="0"/>
              <w:autoSpaceDN w:val="0"/>
              <w:adjustRightInd w:val="0"/>
              <w:rPr>
                <w:rFonts w:ascii="Arial" w:hAnsi="Arial" w:cs="Arial"/>
                <w:sz w:val="14"/>
                <w:szCs w:val="14"/>
              </w:rPr>
            </w:pPr>
            <w:r w:rsidRPr="00D26D57">
              <w:rPr>
                <w:rFonts w:ascii="Arial" w:hAnsi="Arial" w:cs="Arial"/>
                <w:sz w:val="14"/>
                <w:szCs w:val="14"/>
              </w:rPr>
              <w:t xml:space="preserve">Задача 2. Содействие в организации каникулярного образовательного отдыха, здорового образа жизни                            </w:t>
            </w:r>
          </w:p>
        </w:tc>
      </w:tr>
      <w:tr w:rsidR="00D26D57" w:rsidRPr="00D26D57" w:rsidTr="00D26D57">
        <w:trPr>
          <w:trHeight w:val="20"/>
        </w:trPr>
        <w:tc>
          <w:tcPr>
            <w:tcW w:w="419" w:type="dxa"/>
            <w:tcMar>
              <w:left w:w="28" w:type="dxa"/>
              <w:right w:w="28" w:type="dxa"/>
            </w:tcMar>
          </w:tcPr>
          <w:p w:rsidR="00D26D57" w:rsidRPr="00D26D57" w:rsidRDefault="00D26D57" w:rsidP="00D26D57">
            <w:pPr>
              <w:jc w:val="center"/>
              <w:rPr>
                <w:rFonts w:ascii="Arial" w:hAnsi="Arial" w:cs="Arial"/>
                <w:sz w:val="14"/>
                <w:szCs w:val="14"/>
              </w:rPr>
            </w:pPr>
            <w:r w:rsidRPr="00D26D57">
              <w:rPr>
                <w:rFonts w:ascii="Arial" w:hAnsi="Arial" w:cs="Arial"/>
                <w:sz w:val="14"/>
                <w:szCs w:val="14"/>
              </w:rPr>
              <w:t>2.1.</w:t>
            </w:r>
          </w:p>
        </w:tc>
        <w:tc>
          <w:tcPr>
            <w:tcW w:w="2435" w:type="dxa"/>
            <w:tcMar>
              <w:left w:w="28" w:type="dxa"/>
              <w:right w:w="28" w:type="dxa"/>
            </w:tcMar>
          </w:tcPr>
          <w:p w:rsidR="00D26D57" w:rsidRPr="00D26D57" w:rsidRDefault="00D26D57" w:rsidP="00D26D57">
            <w:pPr>
              <w:rPr>
                <w:rFonts w:ascii="Arial" w:hAnsi="Arial" w:cs="Arial"/>
                <w:sz w:val="14"/>
                <w:szCs w:val="14"/>
              </w:rPr>
            </w:pPr>
            <w:r w:rsidRPr="00D26D57">
              <w:rPr>
                <w:rFonts w:ascii="Arial" w:hAnsi="Arial" w:cs="Arial"/>
                <w:sz w:val="14"/>
                <w:szCs w:val="14"/>
              </w:rPr>
              <w:t>Организация отдыха детей в кан</w:t>
            </w:r>
            <w:r w:rsidRPr="00D26D57">
              <w:rPr>
                <w:rFonts w:ascii="Arial" w:hAnsi="Arial" w:cs="Arial"/>
                <w:sz w:val="14"/>
                <w:szCs w:val="14"/>
              </w:rPr>
              <w:t>и</w:t>
            </w:r>
            <w:r w:rsidRPr="00D26D57">
              <w:rPr>
                <w:rFonts w:ascii="Arial" w:hAnsi="Arial" w:cs="Arial"/>
                <w:sz w:val="14"/>
                <w:szCs w:val="14"/>
              </w:rPr>
              <w:t>кулярное время:</w:t>
            </w:r>
          </w:p>
          <w:p w:rsidR="00D26D57" w:rsidRPr="00D26D57" w:rsidRDefault="00D26D57" w:rsidP="00D26D57">
            <w:pPr>
              <w:rPr>
                <w:rFonts w:ascii="Arial" w:hAnsi="Arial" w:cs="Arial"/>
                <w:sz w:val="14"/>
                <w:szCs w:val="14"/>
              </w:rPr>
            </w:pPr>
            <w:r w:rsidRPr="00D26D57">
              <w:rPr>
                <w:rFonts w:ascii="Arial" w:hAnsi="Arial" w:cs="Arial"/>
                <w:sz w:val="14"/>
                <w:szCs w:val="14"/>
              </w:rPr>
              <w:t>организация деятельности лагерей дневного пр</w:t>
            </w:r>
            <w:r w:rsidRPr="00D26D57">
              <w:rPr>
                <w:rFonts w:ascii="Arial" w:hAnsi="Arial" w:cs="Arial"/>
                <w:sz w:val="14"/>
                <w:szCs w:val="14"/>
              </w:rPr>
              <w:t>е</w:t>
            </w:r>
            <w:r w:rsidRPr="00D26D57">
              <w:rPr>
                <w:rFonts w:ascii="Arial" w:hAnsi="Arial" w:cs="Arial"/>
                <w:sz w:val="14"/>
                <w:szCs w:val="14"/>
              </w:rPr>
              <w:t>бывания;</w:t>
            </w:r>
          </w:p>
          <w:p w:rsidR="00D26D57" w:rsidRPr="00D26D57" w:rsidRDefault="00D26D57" w:rsidP="00D26D57">
            <w:pPr>
              <w:rPr>
                <w:rFonts w:ascii="Arial" w:hAnsi="Arial" w:cs="Arial"/>
                <w:sz w:val="14"/>
                <w:szCs w:val="14"/>
              </w:rPr>
            </w:pPr>
            <w:r w:rsidRPr="00D26D57">
              <w:rPr>
                <w:rFonts w:ascii="Arial" w:hAnsi="Arial" w:cs="Arial"/>
                <w:sz w:val="14"/>
                <w:szCs w:val="14"/>
              </w:rPr>
              <w:t>организация профильных смен для од</w:t>
            </w:r>
            <w:r w:rsidRPr="00D26D57">
              <w:rPr>
                <w:rFonts w:ascii="Arial" w:hAnsi="Arial" w:cs="Arial"/>
                <w:sz w:val="14"/>
                <w:szCs w:val="14"/>
              </w:rPr>
              <w:t>а</w:t>
            </w:r>
            <w:r w:rsidRPr="00D26D57">
              <w:rPr>
                <w:rFonts w:ascii="Arial" w:hAnsi="Arial" w:cs="Arial"/>
                <w:sz w:val="14"/>
                <w:szCs w:val="14"/>
              </w:rPr>
              <w:t>ренных школьников;</w:t>
            </w:r>
          </w:p>
          <w:p w:rsidR="00D26D57" w:rsidRPr="00D26D57" w:rsidRDefault="00D26D57" w:rsidP="00D26D57">
            <w:pPr>
              <w:rPr>
                <w:rFonts w:ascii="Arial" w:hAnsi="Arial" w:cs="Arial"/>
                <w:sz w:val="14"/>
                <w:szCs w:val="14"/>
              </w:rPr>
            </w:pPr>
            <w:r w:rsidRPr="00D26D57">
              <w:rPr>
                <w:rFonts w:ascii="Arial" w:hAnsi="Arial" w:cs="Arial"/>
                <w:sz w:val="14"/>
                <w:szCs w:val="14"/>
              </w:rPr>
              <w:lastRenderedPageBreak/>
              <w:t>организация деятельности площ</w:t>
            </w:r>
            <w:r w:rsidRPr="00D26D57">
              <w:rPr>
                <w:rFonts w:ascii="Arial" w:hAnsi="Arial" w:cs="Arial"/>
                <w:sz w:val="14"/>
                <w:szCs w:val="14"/>
              </w:rPr>
              <w:t>а</w:t>
            </w:r>
            <w:r w:rsidRPr="00D26D57">
              <w:rPr>
                <w:rFonts w:ascii="Arial" w:hAnsi="Arial" w:cs="Arial"/>
                <w:sz w:val="14"/>
                <w:szCs w:val="14"/>
              </w:rPr>
              <w:t>док детского отдыха на территории муниципал</w:t>
            </w:r>
            <w:r w:rsidRPr="00D26D57">
              <w:rPr>
                <w:rFonts w:ascii="Arial" w:hAnsi="Arial" w:cs="Arial"/>
                <w:sz w:val="14"/>
                <w:szCs w:val="14"/>
              </w:rPr>
              <w:t>ь</w:t>
            </w:r>
            <w:r w:rsidRPr="00D26D57">
              <w:rPr>
                <w:rFonts w:ascii="Arial" w:hAnsi="Arial" w:cs="Arial"/>
                <w:sz w:val="14"/>
                <w:szCs w:val="14"/>
              </w:rPr>
              <w:t>ного района;</w:t>
            </w:r>
          </w:p>
          <w:p w:rsidR="00D26D57" w:rsidRPr="00D26D57" w:rsidRDefault="00D26D57" w:rsidP="00D26D57">
            <w:pPr>
              <w:rPr>
                <w:rFonts w:ascii="Arial" w:hAnsi="Arial" w:cs="Arial"/>
                <w:sz w:val="14"/>
                <w:szCs w:val="14"/>
              </w:rPr>
            </w:pPr>
            <w:r w:rsidRPr="00D26D57">
              <w:rPr>
                <w:rFonts w:ascii="Arial" w:hAnsi="Arial" w:cs="Arial"/>
                <w:sz w:val="14"/>
                <w:szCs w:val="14"/>
              </w:rPr>
              <w:t>организация отдыха детей, нах</w:t>
            </w:r>
            <w:r w:rsidRPr="00D26D57">
              <w:rPr>
                <w:rFonts w:ascii="Arial" w:hAnsi="Arial" w:cs="Arial"/>
                <w:sz w:val="14"/>
                <w:szCs w:val="14"/>
              </w:rPr>
              <w:t>о</w:t>
            </w:r>
            <w:r w:rsidRPr="00D26D57">
              <w:rPr>
                <w:rFonts w:ascii="Arial" w:hAnsi="Arial" w:cs="Arial"/>
                <w:sz w:val="14"/>
                <w:szCs w:val="14"/>
              </w:rPr>
              <w:t>дящихся в тру</w:t>
            </w:r>
            <w:r w:rsidRPr="00D26D57">
              <w:rPr>
                <w:rFonts w:ascii="Arial" w:hAnsi="Arial" w:cs="Arial"/>
                <w:sz w:val="14"/>
                <w:szCs w:val="14"/>
              </w:rPr>
              <w:t>д</w:t>
            </w:r>
            <w:r w:rsidRPr="00D26D57">
              <w:rPr>
                <w:rFonts w:ascii="Arial" w:hAnsi="Arial" w:cs="Arial"/>
                <w:sz w:val="14"/>
                <w:szCs w:val="14"/>
              </w:rPr>
              <w:t>ной жизненной ситуации, в лагерях дневного пр</w:t>
            </w:r>
            <w:r w:rsidRPr="00D26D57">
              <w:rPr>
                <w:rFonts w:ascii="Arial" w:hAnsi="Arial" w:cs="Arial"/>
                <w:sz w:val="14"/>
                <w:szCs w:val="14"/>
              </w:rPr>
              <w:t>е</w:t>
            </w:r>
            <w:r w:rsidRPr="00D26D57">
              <w:rPr>
                <w:rFonts w:ascii="Arial" w:hAnsi="Arial" w:cs="Arial"/>
                <w:sz w:val="14"/>
                <w:szCs w:val="14"/>
              </w:rPr>
              <w:t>бывания, на базе загородных озд</w:t>
            </w:r>
            <w:r w:rsidRPr="00D26D57">
              <w:rPr>
                <w:rFonts w:ascii="Arial" w:hAnsi="Arial" w:cs="Arial"/>
                <w:sz w:val="14"/>
                <w:szCs w:val="14"/>
              </w:rPr>
              <w:t>о</w:t>
            </w:r>
            <w:r w:rsidRPr="00D26D57">
              <w:rPr>
                <w:rFonts w:ascii="Arial" w:hAnsi="Arial" w:cs="Arial"/>
                <w:sz w:val="14"/>
                <w:szCs w:val="14"/>
              </w:rPr>
              <w:t>ровительных учрежд</w:t>
            </w:r>
            <w:r w:rsidRPr="00D26D57">
              <w:rPr>
                <w:rFonts w:ascii="Arial" w:hAnsi="Arial" w:cs="Arial"/>
                <w:sz w:val="14"/>
                <w:szCs w:val="14"/>
              </w:rPr>
              <w:t>е</w:t>
            </w:r>
            <w:r w:rsidRPr="00D26D57">
              <w:rPr>
                <w:rFonts w:ascii="Arial" w:hAnsi="Arial" w:cs="Arial"/>
                <w:sz w:val="14"/>
                <w:szCs w:val="14"/>
              </w:rPr>
              <w:t>ний</w:t>
            </w:r>
          </w:p>
        </w:tc>
        <w:tc>
          <w:tcPr>
            <w:tcW w:w="850" w:type="dxa"/>
            <w:tcMar>
              <w:left w:w="28" w:type="dxa"/>
              <w:right w:w="28" w:type="dxa"/>
            </w:tcMar>
          </w:tcPr>
          <w:p w:rsidR="00D26D57" w:rsidRPr="00D26D57" w:rsidRDefault="00D26D57" w:rsidP="00D26D57">
            <w:pPr>
              <w:rPr>
                <w:rFonts w:ascii="Arial" w:hAnsi="Arial" w:cs="Arial"/>
                <w:sz w:val="14"/>
                <w:szCs w:val="14"/>
              </w:rPr>
            </w:pPr>
            <w:r w:rsidRPr="00D26D57">
              <w:rPr>
                <w:rFonts w:ascii="Arial" w:hAnsi="Arial" w:cs="Arial"/>
                <w:sz w:val="14"/>
                <w:szCs w:val="14"/>
              </w:rPr>
              <w:lastRenderedPageBreak/>
              <w:t>комитет образов</w:t>
            </w:r>
            <w:r w:rsidRPr="00D26D57">
              <w:rPr>
                <w:rFonts w:ascii="Arial" w:hAnsi="Arial" w:cs="Arial"/>
                <w:sz w:val="14"/>
                <w:szCs w:val="14"/>
              </w:rPr>
              <w:t>а</w:t>
            </w:r>
            <w:r w:rsidRPr="00D26D57">
              <w:rPr>
                <w:rFonts w:ascii="Arial" w:hAnsi="Arial" w:cs="Arial"/>
                <w:sz w:val="14"/>
                <w:szCs w:val="14"/>
              </w:rPr>
              <w:t>ния, ЦО</w:t>
            </w:r>
            <w:r w:rsidRPr="00D26D57">
              <w:rPr>
                <w:rFonts w:ascii="Arial" w:hAnsi="Arial" w:cs="Arial"/>
                <w:sz w:val="14"/>
                <w:szCs w:val="14"/>
              </w:rPr>
              <w:t>М</w:t>
            </w:r>
            <w:r w:rsidRPr="00D26D57">
              <w:rPr>
                <w:rFonts w:ascii="Arial" w:hAnsi="Arial" w:cs="Arial"/>
                <w:sz w:val="14"/>
                <w:szCs w:val="14"/>
              </w:rPr>
              <w:t>СО, о</w:t>
            </w:r>
            <w:r w:rsidRPr="00D26D57">
              <w:rPr>
                <w:rFonts w:ascii="Arial" w:hAnsi="Arial" w:cs="Arial"/>
                <w:sz w:val="14"/>
                <w:szCs w:val="14"/>
              </w:rPr>
              <w:t>т</w:t>
            </w:r>
            <w:r w:rsidRPr="00D26D57">
              <w:rPr>
                <w:rFonts w:ascii="Arial" w:hAnsi="Arial" w:cs="Arial"/>
                <w:sz w:val="14"/>
                <w:szCs w:val="14"/>
              </w:rPr>
              <w:t>дел по физич</w:t>
            </w:r>
            <w:r w:rsidRPr="00D26D57">
              <w:rPr>
                <w:rFonts w:ascii="Arial" w:hAnsi="Arial" w:cs="Arial"/>
                <w:sz w:val="14"/>
                <w:szCs w:val="14"/>
              </w:rPr>
              <w:t>е</w:t>
            </w:r>
            <w:r w:rsidRPr="00D26D57">
              <w:rPr>
                <w:rFonts w:ascii="Arial" w:hAnsi="Arial" w:cs="Arial"/>
                <w:sz w:val="14"/>
                <w:szCs w:val="14"/>
              </w:rPr>
              <w:t>ской кул</w:t>
            </w:r>
            <w:r w:rsidRPr="00D26D57">
              <w:rPr>
                <w:rFonts w:ascii="Arial" w:hAnsi="Arial" w:cs="Arial"/>
                <w:sz w:val="14"/>
                <w:szCs w:val="14"/>
              </w:rPr>
              <w:t>ь</w:t>
            </w:r>
            <w:r w:rsidRPr="00D26D57">
              <w:rPr>
                <w:rFonts w:ascii="Arial" w:hAnsi="Arial" w:cs="Arial"/>
                <w:sz w:val="14"/>
                <w:szCs w:val="14"/>
              </w:rPr>
              <w:lastRenderedPageBreak/>
              <w:t>туре и спорту; комитет по социал</w:t>
            </w:r>
            <w:r w:rsidRPr="00D26D57">
              <w:rPr>
                <w:rFonts w:ascii="Arial" w:hAnsi="Arial" w:cs="Arial"/>
                <w:sz w:val="14"/>
                <w:szCs w:val="14"/>
              </w:rPr>
              <w:t>ь</w:t>
            </w:r>
            <w:r w:rsidRPr="00D26D57">
              <w:rPr>
                <w:rFonts w:ascii="Arial" w:hAnsi="Arial" w:cs="Arial"/>
                <w:sz w:val="14"/>
                <w:szCs w:val="14"/>
              </w:rPr>
              <w:t>ным вопр</w:t>
            </w:r>
            <w:r w:rsidRPr="00D26D57">
              <w:rPr>
                <w:rFonts w:ascii="Arial" w:hAnsi="Arial" w:cs="Arial"/>
                <w:sz w:val="14"/>
                <w:szCs w:val="14"/>
              </w:rPr>
              <w:t>о</w:t>
            </w:r>
            <w:r w:rsidRPr="00D26D57">
              <w:rPr>
                <w:rFonts w:ascii="Arial" w:hAnsi="Arial" w:cs="Arial"/>
                <w:sz w:val="14"/>
                <w:szCs w:val="14"/>
              </w:rPr>
              <w:t>сам; ООУ, Центр «Пульс»</w:t>
            </w:r>
          </w:p>
        </w:tc>
        <w:tc>
          <w:tcPr>
            <w:tcW w:w="569" w:type="dxa"/>
            <w:tcMar>
              <w:left w:w="28" w:type="dxa"/>
              <w:right w:w="28" w:type="dxa"/>
            </w:tcMar>
          </w:tcPr>
          <w:p w:rsidR="00D26D57" w:rsidRPr="00D26D57" w:rsidRDefault="00D26D57" w:rsidP="00D26D57">
            <w:pPr>
              <w:snapToGrid w:val="0"/>
              <w:rPr>
                <w:rFonts w:ascii="Arial" w:hAnsi="Arial" w:cs="Arial"/>
                <w:sz w:val="14"/>
                <w:szCs w:val="14"/>
              </w:rPr>
            </w:pPr>
            <w:r w:rsidRPr="00D26D57">
              <w:rPr>
                <w:rFonts w:ascii="Arial" w:hAnsi="Arial" w:cs="Arial"/>
                <w:sz w:val="14"/>
                <w:szCs w:val="14"/>
              </w:rPr>
              <w:lastRenderedPageBreak/>
              <w:t>2014-2021 годы</w:t>
            </w:r>
          </w:p>
        </w:tc>
        <w:tc>
          <w:tcPr>
            <w:tcW w:w="992" w:type="dxa"/>
            <w:tcMar>
              <w:left w:w="28" w:type="dxa"/>
              <w:right w:w="28" w:type="dxa"/>
            </w:tcMar>
          </w:tcPr>
          <w:p w:rsidR="00D26D57" w:rsidRPr="00D26D57" w:rsidRDefault="00D26D57" w:rsidP="00D26D57">
            <w:pPr>
              <w:snapToGrid w:val="0"/>
              <w:rPr>
                <w:rFonts w:ascii="Arial" w:hAnsi="Arial" w:cs="Arial"/>
                <w:sz w:val="14"/>
                <w:szCs w:val="14"/>
              </w:rPr>
            </w:pPr>
            <w:r w:rsidRPr="00D26D57">
              <w:rPr>
                <w:rFonts w:ascii="Arial" w:hAnsi="Arial" w:cs="Arial"/>
                <w:sz w:val="14"/>
                <w:szCs w:val="14"/>
              </w:rPr>
              <w:t>2.1</w:t>
            </w:r>
          </w:p>
        </w:tc>
        <w:tc>
          <w:tcPr>
            <w:tcW w:w="709" w:type="dxa"/>
            <w:tcMar>
              <w:left w:w="28" w:type="dxa"/>
              <w:right w:w="28" w:type="dxa"/>
            </w:tcMar>
          </w:tcPr>
          <w:p w:rsidR="00D26D57" w:rsidRPr="00D26D57" w:rsidRDefault="00D26D57" w:rsidP="00D26D57">
            <w:pPr>
              <w:ind w:left="-6" w:right="-38"/>
              <w:rPr>
                <w:rFonts w:ascii="Arial" w:hAnsi="Arial" w:cs="Arial"/>
                <w:sz w:val="14"/>
                <w:szCs w:val="14"/>
              </w:rPr>
            </w:pPr>
            <w:r w:rsidRPr="00D26D57">
              <w:rPr>
                <w:rFonts w:ascii="Arial" w:hAnsi="Arial" w:cs="Arial"/>
                <w:sz w:val="14"/>
                <w:szCs w:val="14"/>
              </w:rPr>
              <w:t>мес</w:t>
            </w:r>
            <w:r w:rsidRPr="00D26D57">
              <w:rPr>
                <w:rFonts w:ascii="Arial" w:hAnsi="Arial" w:cs="Arial"/>
                <w:sz w:val="14"/>
                <w:szCs w:val="14"/>
              </w:rPr>
              <w:t>т</w:t>
            </w:r>
            <w:r w:rsidRPr="00D26D57">
              <w:rPr>
                <w:rFonts w:ascii="Arial" w:hAnsi="Arial" w:cs="Arial"/>
                <w:sz w:val="14"/>
                <w:szCs w:val="14"/>
              </w:rPr>
              <w:t>ный бюджет</w:t>
            </w:r>
          </w:p>
        </w:tc>
        <w:tc>
          <w:tcPr>
            <w:tcW w:w="709" w:type="dxa"/>
            <w:noWrap/>
            <w:tcMar>
              <w:left w:w="28" w:type="dxa"/>
              <w:right w:w="28" w:type="dxa"/>
            </w:tcMar>
          </w:tcPr>
          <w:p w:rsidR="00D26D57" w:rsidRPr="00D26D57" w:rsidRDefault="00D26D57" w:rsidP="00D26D57">
            <w:pPr>
              <w:jc w:val="center"/>
              <w:rPr>
                <w:rFonts w:ascii="Arial" w:hAnsi="Arial" w:cs="Arial"/>
                <w:sz w:val="14"/>
                <w:szCs w:val="14"/>
              </w:rPr>
            </w:pPr>
            <w:r w:rsidRPr="00D26D57">
              <w:rPr>
                <w:rFonts w:ascii="Arial" w:hAnsi="Arial" w:cs="Arial"/>
                <w:sz w:val="14"/>
                <w:szCs w:val="14"/>
              </w:rPr>
              <w:t>2480,0</w:t>
            </w:r>
          </w:p>
        </w:tc>
        <w:tc>
          <w:tcPr>
            <w:tcW w:w="709" w:type="dxa"/>
            <w:noWrap/>
            <w:tcMar>
              <w:left w:w="28" w:type="dxa"/>
              <w:right w:w="28" w:type="dxa"/>
            </w:tcMar>
          </w:tcPr>
          <w:p w:rsidR="00D26D57" w:rsidRPr="00D26D57" w:rsidRDefault="00D26D57" w:rsidP="00D26D57">
            <w:pPr>
              <w:jc w:val="center"/>
              <w:rPr>
                <w:rFonts w:ascii="Arial" w:hAnsi="Arial" w:cs="Arial"/>
                <w:sz w:val="14"/>
                <w:szCs w:val="14"/>
              </w:rPr>
            </w:pPr>
            <w:r w:rsidRPr="00D26D57">
              <w:rPr>
                <w:rFonts w:ascii="Arial" w:hAnsi="Arial" w:cs="Arial"/>
                <w:sz w:val="14"/>
                <w:szCs w:val="14"/>
              </w:rPr>
              <w:t>2232,0</w:t>
            </w:r>
          </w:p>
        </w:tc>
        <w:tc>
          <w:tcPr>
            <w:tcW w:w="850" w:type="dxa"/>
            <w:noWrap/>
            <w:tcMar>
              <w:left w:w="28" w:type="dxa"/>
              <w:right w:w="28" w:type="dxa"/>
            </w:tcMar>
          </w:tcPr>
          <w:p w:rsidR="00D26D57" w:rsidRPr="00D26D57" w:rsidRDefault="00D26D57" w:rsidP="00D26D57">
            <w:pPr>
              <w:jc w:val="center"/>
              <w:rPr>
                <w:rFonts w:ascii="Arial" w:hAnsi="Arial" w:cs="Arial"/>
                <w:sz w:val="14"/>
                <w:szCs w:val="14"/>
              </w:rPr>
            </w:pPr>
            <w:r w:rsidRPr="00D26D57">
              <w:rPr>
                <w:rFonts w:ascii="Arial" w:hAnsi="Arial" w:cs="Arial"/>
                <w:sz w:val="14"/>
                <w:szCs w:val="14"/>
              </w:rPr>
              <w:t>2232,0</w:t>
            </w:r>
          </w:p>
        </w:tc>
        <w:tc>
          <w:tcPr>
            <w:tcW w:w="709" w:type="dxa"/>
            <w:tcMar>
              <w:left w:w="28" w:type="dxa"/>
              <w:right w:w="28" w:type="dxa"/>
            </w:tcMar>
          </w:tcPr>
          <w:p w:rsidR="00D26D57" w:rsidRPr="00D26D57" w:rsidRDefault="00D26D57" w:rsidP="00D26D57">
            <w:pPr>
              <w:jc w:val="center"/>
              <w:rPr>
                <w:rFonts w:ascii="Arial" w:hAnsi="Arial" w:cs="Arial"/>
                <w:sz w:val="14"/>
                <w:szCs w:val="14"/>
              </w:rPr>
            </w:pPr>
            <w:r w:rsidRPr="00D26D57">
              <w:rPr>
                <w:rFonts w:ascii="Arial" w:hAnsi="Arial" w:cs="Arial"/>
                <w:sz w:val="14"/>
                <w:szCs w:val="14"/>
              </w:rPr>
              <w:t>2162,0</w:t>
            </w:r>
          </w:p>
        </w:tc>
        <w:tc>
          <w:tcPr>
            <w:tcW w:w="850" w:type="dxa"/>
            <w:gridSpan w:val="2"/>
            <w:tcMar>
              <w:left w:w="28" w:type="dxa"/>
              <w:right w:w="28" w:type="dxa"/>
            </w:tcMar>
          </w:tcPr>
          <w:p w:rsidR="00D26D57" w:rsidRPr="00D26D57" w:rsidRDefault="00D26D57" w:rsidP="00D26D57">
            <w:pPr>
              <w:jc w:val="center"/>
              <w:rPr>
                <w:rFonts w:ascii="Arial" w:hAnsi="Arial" w:cs="Arial"/>
                <w:sz w:val="14"/>
                <w:szCs w:val="14"/>
              </w:rPr>
            </w:pPr>
            <w:r w:rsidRPr="00D26D57">
              <w:rPr>
                <w:rFonts w:ascii="Arial" w:hAnsi="Arial" w:cs="Arial"/>
                <w:sz w:val="14"/>
                <w:szCs w:val="14"/>
              </w:rPr>
              <w:t>2042,12396</w:t>
            </w:r>
          </w:p>
        </w:tc>
        <w:tc>
          <w:tcPr>
            <w:tcW w:w="709" w:type="dxa"/>
            <w:tcMar>
              <w:left w:w="28" w:type="dxa"/>
              <w:right w:w="28" w:type="dxa"/>
            </w:tcMar>
          </w:tcPr>
          <w:p w:rsidR="00D26D57" w:rsidRPr="00D26D57" w:rsidRDefault="00D26D57" w:rsidP="00D26D57">
            <w:pPr>
              <w:jc w:val="center"/>
              <w:rPr>
                <w:rFonts w:ascii="Arial" w:hAnsi="Arial" w:cs="Arial"/>
                <w:sz w:val="14"/>
                <w:szCs w:val="14"/>
              </w:rPr>
            </w:pPr>
            <w:r w:rsidRPr="00D26D57">
              <w:rPr>
                <w:rFonts w:ascii="Arial" w:hAnsi="Arial" w:cs="Arial"/>
                <w:sz w:val="14"/>
                <w:szCs w:val="14"/>
              </w:rPr>
              <w:t>2232,0</w:t>
            </w:r>
          </w:p>
        </w:tc>
        <w:tc>
          <w:tcPr>
            <w:tcW w:w="547" w:type="dxa"/>
            <w:tcMar>
              <w:left w:w="28" w:type="dxa"/>
              <w:right w:w="28" w:type="dxa"/>
            </w:tcMar>
          </w:tcPr>
          <w:p w:rsidR="00D26D57" w:rsidRPr="00D26D57" w:rsidRDefault="00D26D57" w:rsidP="00D26D57">
            <w:pPr>
              <w:jc w:val="center"/>
              <w:rPr>
                <w:rFonts w:ascii="Arial" w:hAnsi="Arial" w:cs="Arial"/>
                <w:sz w:val="14"/>
                <w:szCs w:val="14"/>
              </w:rPr>
            </w:pPr>
            <w:r w:rsidRPr="00D26D57">
              <w:rPr>
                <w:rFonts w:ascii="Arial" w:hAnsi="Arial" w:cs="Arial"/>
                <w:sz w:val="14"/>
                <w:szCs w:val="14"/>
              </w:rPr>
              <w:t>2232,0</w:t>
            </w:r>
          </w:p>
        </w:tc>
        <w:tc>
          <w:tcPr>
            <w:tcW w:w="585" w:type="dxa"/>
            <w:tcMar>
              <w:left w:w="28" w:type="dxa"/>
              <w:right w:w="28" w:type="dxa"/>
            </w:tcMar>
          </w:tcPr>
          <w:p w:rsidR="00D26D57" w:rsidRPr="00D26D57" w:rsidRDefault="00D26D57" w:rsidP="00D26D57">
            <w:pPr>
              <w:jc w:val="center"/>
              <w:rPr>
                <w:rFonts w:ascii="Arial" w:hAnsi="Arial" w:cs="Arial"/>
                <w:sz w:val="14"/>
                <w:szCs w:val="14"/>
              </w:rPr>
            </w:pPr>
            <w:r w:rsidRPr="00D26D57">
              <w:rPr>
                <w:rFonts w:ascii="Arial" w:hAnsi="Arial" w:cs="Arial"/>
                <w:sz w:val="14"/>
                <w:szCs w:val="14"/>
              </w:rPr>
              <w:t>2232,0</w:t>
            </w:r>
          </w:p>
        </w:tc>
      </w:tr>
      <w:tr w:rsidR="00D26D57" w:rsidRPr="00D26D57" w:rsidTr="00D26D57">
        <w:trPr>
          <w:trHeight w:val="20"/>
        </w:trPr>
        <w:tc>
          <w:tcPr>
            <w:tcW w:w="419" w:type="dxa"/>
            <w:tcMar>
              <w:left w:w="28" w:type="dxa"/>
              <w:right w:w="28" w:type="dxa"/>
            </w:tcMar>
          </w:tcPr>
          <w:p w:rsidR="00D26D57" w:rsidRPr="00D26D57" w:rsidRDefault="00D26D57" w:rsidP="00D26D57">
            <w:pPr>
              <w:jc w:val="center"/>
              <w:rPr>
                <w:rFonts w:ascii="Arial" w:hAnsi="Arial" w:cs="Arial"/>
                <w:sz w:val="14"/>
                <w:szCs w:val="14"/>
              </w:rPr>
            </w:pPr>
            <w:r w:rsidRPr="00D26D57">
              <w:rPr>
                <w:rFonts w:ascii="Arial" w:hAnsi="Arial" w:cs="Arial"/>
                <w:sz w:val="14"/>
                <w:szCs w:val="14"/>
              </w:rPr>
              <w:t>3.</w:t>
            </w:r>
          </w:p>
        </w:tc>
        <w:tc>
          <w:tcPr>
            <w:tcW w:w="11223" w:type="dxa"/>
            <w:gridSpan w:val="14"/>
            <w:tcMar>
              <w:left w:w="28" w:type="dxa"/>
              <w:right w:w="28" w:type="dxa"/>
            </w:tcMar>
          </w:tcPr>
          <w:p w:rsidR="00D26D57" w:rsidRPr="00D26D57" w:rsidRDefault="00D26D57" w:rsidP="00D26D57">
            <w:pPr>
              <w:widowControl w:val="0"/>
              <w:autoSpaceDE w:val="0"/>
              <w:autoSpaceDN w:val="0"/>
              <w:adjustRightInd w:val="0"/>
              <w:rPr>
                <w:rFonts w:ascii="Arial" w:hAnsi="Arial" w:cs="Arial"/>
                <w:sz w:val="14"/>
                <w:szCs w:val="14"/>
              </w:rPr>
            </w:pPr>
            <w:r w:rsidRPr="00D26D57">
              <w:rPr>
                <w:rFonts w:ascii="Arial" w:hAnsi="Arial" w:cs="Arial"/>
                <w:sz w:val="14"/>
                <w:szCs w:val="14"/>
              </w:rPr>
              <w:t>Задача 3. Формирование целостной системы выявления, продвижения и поддержки одаренных детей, инициативной и талантливой м</w:t>
            </w:r>
            <w:r w:rsidRPr="00D26D57">
              <w:rPr>
                <w:rFonts w:ascii="Arial" w:hAnsi="Arial" w:cs="Arial"/>
                <w:sz w:val="14"/>
                <w:szCs w:val="14"/>
              </w:rPr>
              <w:t>о</w:t>
            </w:r>
            <w:r w:rsidRPr="00D26D57">
              <w:rPr>
                <w:rFonts w:ascii="Arial" w:hAnsi="Arial" w:cs="Arial"/>
                <w:sz w:val="14"/>
                <w:szCs w:val="14"/>
              </w:rPr>
              <w:t xml:space="preserve">лодежи                                                                                                                    </w:t>
            </w:r>
          </w:p>
        </w:tc>
      </w:tr>
      <w:tr w:rsidR="00D26D57" w:rsidRPr="00D26D57" w:rsidTr="00D26D57">
        <w:trPr>
          <w:trHeight w:val="20"/>
        </w:trPr>
        <w:tc>
          <w:tcPr>
            <w:tcW w:w="419" w:type="dxa"/>
            <w:tcMar>
              <w:left w:w="28" w:type="dxa"/>
              <w:right w:w="28" w:type="dxa"/>
            </w:tcMar>
          </w:tcPr>
          <w:p w:rsidR="00D26D57" w:rsidRPr="00D26D57" w:rsidRDefault="00D26D57" w:rsidP="00D26D57">
            <w:pPr>
              <w:jc w:val="center"/>
              <w:rPr>
                <w:rFonts w:ascii="Arial" w:hAnsi="Arial" w:cs="Arial"/>
                <w:sz w:val="14"/>
                <w:szCs w:val="14"/>
              </w:rPr>
            </w:pPr>
            <w:r w:rsidRPr="00D26D57">
              <w:rPr>
                <w:rFonts w:ascii="Arial" w:hAnsi="Arial" w:cs="Arial"/>
                <w:sz w:val="14"/>
                <w:szCs w:val="14"/>
              </w:rPr>
              <w:t>3.1.</w:t>
            </w:r>
          </w:p>
        </w:tc>
        <w:tc>
          <w:tcPr>
            <w:tcW w:w="2435" w:type="dxa"/>
            <w:tcMar>
              <w:left w:w="28" w:type="dxa"/>
              <w:right w:w="28" w:type="dxa"/>
            </w:tcMar>
          </w:tcPr>
          <w:p w:rsidR="00D26D57" w:rsidRPr="00D26D57" w:rsidRDefault="00D26D57" w:rsidP="00D26D57">
            <w:pPr>
              <w:pStyle w:val="ConsPlusCell"/>
              <w:rPr>
                <w:sz w:val="14"/>
                <w:szCs w:val="14"/>
              </w:rPr>
            </w:pPr>
            <w:r w:rsidRPr="00D26D57">
              <w:rPr>
                <w:sz w:val="14"/>
                <w:szCs w:val="14"/>
              </w:rPr>
              <w:t>Поддержка одаренных детей, ставших стипендиатами Главы муниц</w:t>
            </w:r>
            <w:r w:rsidRPr="00D26D57">
              <w:rPr>
                <w:sz w:val="14"/>
                <w:szCs w:val="14"/>
              </w:rPr>
              <w:t>и</w:t>
            </w:r>
            <w:r w:rsidRPr="00D26D57">
              <w:rPr>
                <w:sz w:val="14"/>
                <w:szCs w:val="14"/>
              </w:rPr>
              <w:t>пального района</w:t>
            </w:r>
          </w:p>
        </w:tc>
        <w:tc>
          <w:tcPr>
            <w:tcW w:w="850" w:type="dxa"/>
            <w:tcMar>
              <w:left w:w="28" w:type="dxa"/>
              <w:right w:w="28" w:type="dxa"/>
            </w:tcMar>
          </w:tcPr>
          <w:p w:rsidR="00D26D57" w:rsidRPr="00D26D57" w:rsidRDefault="00D26D57" w:rsidP="00D26D57">
            <w:pPr>
              <w:rPr>
                <w:rFonts w:ascii="Arial" w:hAnsi="Arial" w:cs="Arial"/>
                <w:sz w:val="14"/>
                <w:szCs w:val="14"/>
              </w:rPr>
            </w:pPr>
            <w:r w:rsidRPr="00D26D57">
              <w:rPr>
                <w:rFonts w:ascii="Arial" w:hAnsi="Arial" w:cs="Arial"/>
                <w:sz w:val="14"/>
                <w:szCs w:val="14"/>
              </w:rPr>
              <w:t>комитет фина</w:t>
            </w:r>
            <w:r w:rsidRPr="00D26D57">
              <w:rPr>
                <w:rFonts w:ascii="Arial" w:hAnsi="Arial" w:cs="Arial"/>
                <w:sz w:val="14"/>
                <w:szCs w:val="14"/>
              </w:rPr>
              <w:t>н</w:t>
            </w:r>
            <w:r w:rsidRPr="00D26D57">
              <w:rPr>
                <w:rFonts w:ascii="Arial" w:hAnsi="Arial" w:cs="Arial"/>
                <w:sz w:val="14"/>
                <w:szCs w:val="14"/>
              </w:rPr>
              <w:t>сов, ком</w:t>
            </w:r>
            <w:r w:rsidRPr="00D26D57">
              <w:rPr>
                <w:rFonts w:ascii="Arial" w:hAnsi="Arial" w:cs="Arial"/>
                <w:sz w:val="14"/>
                <w:szCs w:val="14"/>
              </w:rPr>
              <w:t>и</w:t>
            </w:r>
            <w:r w:rsidRPr="00D26D57">
              <w:rPr>
                <w:rFonts w:ascii="Arial" w:hAnsi="Arial" w:cs="Arial"/>
                <w:sz w:val="14"/>
                <w:szCs w:val="14"/>
              </w:rPr>
              <w:t>тет образов</w:t>
            </w:r>
            <w:r w:rsidRPr="00D26D57">
              <w:rPr>
                <w:rFonts w:ascii="Arial" w:hAnsi="Arial" w:cs="Arial"/>
                <w:sz w:val="14"/>
                <w:szCs w:val="14"/>
              </w:rPr>
              <w:t>а</w:t>
            </w:r>
            <w:r w:rsidRPr="00D26D57">
              <w:rPr>
                <w:rFonts w:ascii="Arial" w:hAnsi="Arial" w:cs="Arial"/>
                <w:sz w:val="14"/>
                <w:szCs w:val="14"/>
              </w:rPr>
              <w:t>ния</w:t>
            </w:r>
          </w:p>
        </w:tc>
        <w:tc>
          <w:tcPr>
            <w:tcW w:w="569" w:type="dxa"/>
            <w:tcMar>
              <w:left w:w="28" w:type="dxa"/>
              <w:right w:w="28" w:type="dxa"/>
            </w:tcMar>
          </w:tcPr>
          <w:p w:rsidR="00D26D57" w:rsidRPr="00D26D57" w:rsidRDefault="00D26D57" w:rsidP="00D26D57">
            <w:pPr>
              <w:rPr>
                <w:rFonts w:ascii="Arial" w:hAnsi="Arial" w:cs="Arial"/>
                <w:sz w:val="14"/>
                <w:szCs w:val="14"/>
              </w:rPr>
            </w:pPr>
            <w:r w:rsidRPr="00D26D57">
              <w:rPr>
                <w:rFonts w:ascii="Arial" w:hAnsi="Arial" w:cs="Arial"/>
                <w:sz w:val="14"/>
                <w:szCs w:val="14"/>
              </w:rPr>
              <w:t>2014-2021 годы</w:t>
            </w:r>
          </w:p>
        </w:tc>
        <w:tc>
          <w:tcPr>
            <w:tcW w:w="992" w:type="dxa"/>
            <w:tcMar>
              <w:left w:w="28" w:type="dxa"/>
              <w:right w:w="28" w:type="dxa"/>
            </w:tcMar>
          </w:tcPr>
          <w:p w:rsidR="00D26D57" w:rsidRPr="00D26D57" w:rsidRDefault="00D26D57" w:rsidP="00D26D57">
            <w:pPr>
              <w:rPr>
                <w:rFonts w:ascii="Arial" w:hAnsi="Arial" w:cs="Arial"/>
                <w:sz w:val="14"/>
                <w:szCs w:val="14"/>
              </w:rPr>
            </w:pPr>
            <w:r w:rsidRPr="00D26D57">
              <w:rPr>
                <w:rFonts w:ascii="Arial" w:hAnsi="Arial" w:cs="Arial"/>
                <w:sz w:val="14"/>
                <w:szCs w:val="14"/>
              </w:rPr>
              <w:t>3.1</w:t>
            </w:r>
          </w:p>
        </w:tc>
        <w:tc>
          <w:tcPr>
            <w:tcW w:w="709" w:type="dxa"/>
            <w:tcMar>
              <w:left w:w="28" w:type="dxa"/>
              <w:right w:w="28" w:type="dxa"/>
            </w:tcMar>
          </w:tcPr>
          <w:p w:rsidR="00D26D57" w:rsidRPr="00D26D57" w:rsidRDefault="00D26D57" w:rsidP="00D26D57">
            <w:pPr>
              <w:rPr>
                <w:rFonts w:ascii="Arial" w:hAnsi="Arial" w:cs="Arial"/>
                <w:sz w:val="14"/>
                <w:szCs w:val="14"/>
              </w:rPr>
            </w:pPr>
            <w:r w:rsidRPr="00D26D57">
              <w:rPr>
                <w:rFonts w:ascii="Arial" w:hAnsi="Arial" w:cs="Arial"/>
                <w:sz w:val="14"/>
                <w:szCs w:val="14"/>
              </w:rPr>
              <w:t>мес</w:t>
            </w:r>
            <w:r w:rsidRPr="00D26D57">
              <w:rPr>
                <w:rFonts w:ascii="Arial" w:hAnsi="Arial" w:cs="Arial"/>
                <w:sz w:val="14"/>
                <w:szCs w:val="14"/>
              </w:rPr>
              <w:t>т</w:t>
            </w:r>
            <w:r w:rsidRPr="00D26D57">
              <w:rPr>
                <w:rFonts w:ascii="Arial" w:hAnsi="Arial" w:cs="Arial"/>
                <w:sz w:val="14"/>
                <w:szCs w:val="14"/>
              </w:rPr>
              <w:t xml:space="preserve">ный бюджет  </w:t>
            </w:r>
          </w:p>
        </w:tc>
        <w:tc>
          <w:tcPr>
            <w:tcW w:w="709" w:type="dxa"/>
            <w:noWrap/>
            <w:tcMar>
              <w:left w:w="28" w:type="dxa"/>
              <w:right w:w="28" w:type="dxa"/>
            </w:tcMar>
            <w:vAlign w:val="center"/>
          </w:tcPr>
          <w:p w:rsidR="00D26D57" w:rsidRPr="00D26D57" w:rsidRDefault="00D26D57" w:rsidP="00D26D57">
            <w:pPr>
              <w:pStyle w:val="ConsPlusCell"/>
              <w:jc w:val="center"/>
              <w:rPr>
                <w:sz w:val="14"/>
                <w:szCs w:val="14"/>
              </w:rPr>
            </w:pPr>
            <w:r w:rsidRPr="00D26D57">
              <w:rPr>
                <w:sz w:val="14"/>
                <w:szCs w:val="14"/>
              </w:rPr>
              <w:t>45,0</w:t>
            </w:r>
          </w:p>
        </w:tc>
        <w:tc>
          <w:tcPr>
            <w:tcW w:w="709" w:type="dxa"/>
            <w:noWrap/>
            <w:tcMar>
              <w:left w:w="28" w:type="dxa"/>
              <w:right w:w="28" w:type="dxa"/>
            </w:tcMar>
            <w:vAlign w:val="center"/>
          </w:tcPr>
          <w:p w:rsidR="00D26D57" w:rsidRPr="00D26D57" w:rsidRDefault="00D26D57" w:rsidP="00D26D57">
            <w:pPr>
              <w:pStyle w:val="ConsPlusCell"/>
              <w:jc w:val="center"/>
              <w:rPr>
                <w:sz w:val="14"/>
                <w:szCs w:val="14"/>
              </w:rPr>
            </w:pPr>
            <w:r w:rsidRPr="00D26D57">
              <w:rPr>
                <w:sz w:val="14"/>
                <w:szCs w:val="14"/>
              </w:rPr>
              <w:t>45,0</w:t>
            </w:r>
          </w:p>
        </w:tc>
        <w:tc>
          <w:tcPr>
            <w:tcW w:w="850" w:type="dxa"/>
            <w:noWrap/>
            <w:tcMar>
              <w:left w:w="28" w:type="dxa"/>
              <w:right w:w="28" w:type="dxa"/>
            </w:tcMar>
            <w:vAlign w:val="center"/>
          </w:tcPr>
          <w:p w:rsidR="00D26D57" w:rsidRPr="00D26D57" w:rsidRDefault="00D26D57" w:rsidP="00D26D57">
            <w:pPr>
              <w:pStyle w:val="ConsPlusCell"/>
              <w:jc w:val="center"/>
              <w:rPr>
                <w:sz w:val="14"/>
                <w:szCs w:val="14"/>
              </w:rPr>
            </w:pPr>
            <w:r w:rsidRPr="00D26D57">
              <w:rPr>
                <w:sz w:val="14"/>
                <w:szCs w:val="14"/>
              </w:rPr>
              <w:t>45,0</w:t>
            </w:r>
          </w:p>
        </w:tc>
        <w:tc>
          <w:tcPr>
            <w:tcW w:w="709" w:type="dxa"/>
            <w:tcMar>
              <w:left w:w="28" w:type="dxa"/>
              <w:right w:w="28" w:type="dxa"/>
            </w:tcMar>
            <w:vAlign w:val="center"/>
          </w:tcPr>
          <w:p w:rsidR="00D26D57" w:rsidRPr="00D26D57" w:rsidRDefault="00D26D57" w:rsidP="00D26D57">
            <w:pPr>
              <w:pStyle w:val="ConsPlusCell"/>
              <w:jc w:val="center"/>
              <w:rPr>
                <w:sz w:val="14"/>
                <w:szCs w:val="14"/>
              </w:rPr>
            </w:pPr>
            <w:r w:rsidRPr="00D26D57">
              <w:rPr>
                <w:sz w:val="14"/>
                <w:szCs w:val="14"/>
              </w:rPr>
              <w:t>45,0</w:t>
            </w:r>
          </w:p>
        </w:tc>
        <w:tc>
          <w:tcPr>
            <w:tcW w:w="850" w:type="dxa"/>
            <w:gridSpan w:val="2"/>
            <w:tcMar>
              <w:left w:w="28" w:type="dxa"/>
              <w:right w:w="28" w:type="dxa"/>
            </w:tcMar>
            <w:vAlign w:val="center"/>
          </w:tcPr>
          <w:p w:rsidR="00D26D57" w:rsidRPr="00D26D57" w:rsidRDefault="00D26D57" w:rsidP="00D26D57">
            <w:pPr>
              <w:pStyle w:val="ConsPlusCell"/>
              <w:jc w:val="center"/>
              <w:rPr>
                <w:sz w:val="14"/>
                <w:szCs w:val="14"/>
              </w:rPr>
            </w:pPr>
            <w:r w:rsidRPr="00D26D57">
              <w:rPr>
                <w:sz w:val="14"/>
                <w:szCs w:val="14"/>
              </w:rPr>
              <w:t>45,0</w:t>
            </w:r>
          </w:p>
        </w:tc>
        <w:tc>
          <w:tcPr>
            <w:tcW w:w="709" w:type="dxa"/>
            <w:tcMar>
              <w:left w:w="28" w:type="dxa"/>
              <w:right w:w="28" w:type="dxa"/>
            </w:tcMar>
            <w:vAlign w:val="center"/>
          </w:tcPr>
          <w:p w:rsidR="00D26D57" w:rsidRPr="00D26D57" w:rsidRDefault="00D26D57" w:rsidP="00D26D57">
            <w:pPr>
              <w:pStyle w:val="ConsPlusCell"/>
              <w:jc w:val="center"/>
              <w:rPr>
                <w:sz w:val="14"/>
                <w:szCs w:val="14"/>
              </w:rPr>
            </w:pPr>
            <w:r w:rsidRPr="00D26D57">
              <w:rPr>
                <w:sz w:val="14"/>
                <w:szCs w:val="14"/>
              </w:rPr>
              <w:t>45,0</w:t>
            </w:r>
          </w:p>
        </w:tc>
        <w:tc>
          <w:tcPr>
            <w:tcW w:w="547" w:type="dxa"/>
            <w:tcMar>
              <w:left w:w="28" w:type="dxa"/>
              <w:right w:w="28" w:type="dxa"/>
            </w:tcMar>
            <w:vAlign w:val="center"/>
          </w:tcPr>
          <w:p w:rsidR="00D26D57" w:rsidRPr="00D26D57" w:rsidRDefault="00D26D57" w:rsidP="00D26D57">
            <w:pPr>
              <w:pStyle w:val="ConsPlusCell"/>
              <w:jc w:val="center"/>
              <w:rPr>
                <w:sz w:val="14"/>
                <w:szCs w:val="14"/>
              </w:rPr>
            </w:pPr>
            <w:r w:rsidRPr="00D26D57">
              <w:rPr>
                <w:sz w:val="14"/>
                <w:szCs w:val="14"/>
              </w:rPr>
              <w:t>45,0</w:t>
            </w:r>
          </w:p>
        </w:tc>
        <w:tc>
          <w:tcPr>
            <w:tcW w:w="585" w:type="dxa"/>
            <w:tcMar>
              <w:left w:w="28" w:type="dxa"/>
              <w:right w:w="28" w:type="dxa"/>
            </w:tcMar>
            <w:vAlign w:val="center"/>
          </w:tcPr>
          <w:p w:rsidR="00D26D57" w:rsidRPr="00D26D57" w:rsidRDefault="00D26D57" w:rsidP="00D26D57">
            <w:pPr>
              <w:pStyle w:val="ConsPlusCell"/>
              <w:jc w:val="center"/>
              <w:rPr>
                <w:sz w:val="14"/>
                <w:szCs w:val="14"/>
              </w:rPr>
            </w:pPr>
            <w:r w:rsidRPr="00D26D57">
              <w:rPr>
                <w:sz w:val="14"/>
                <w:szCs w:val="14"/>
              </w:rPr>
              <w:t>45,00</w:t>
            </w:r>
          </w:p>
        </w:tc>
      </w:tr>
      <w:tr w:rsidR="00D26D57" w:rsidRPr="00D26D57" w:rsidTr="00D26D57">
        <w:trPr>
          <w:trHeight w:val="20"/>
        </w:trPr>
        <w:tc>
          <w:tcPr>
            <w:tcW w:w="419" w:type="dxa"/>
            <w:tcMar>
              <w:left w:w="28" w:type="dxa"/>
              <w:right w:w="28" w:type="dxa"/>
            </w:tcMar>
            <w:vAlign w:val="center"/>
          </w:tcPr>
          <w:p w:rsidR="00D26D57" w:rsidRPr="00D26D57" w:rsidRDefault="00D26D57" w:rsidP="00D26D57">
            <w:pPr>
              <w:jc w:val="center"/>
              <w:rPr>
                <w:rFonts w:ascii="Arial" w:hAnsi="Arial" w:cs="Arial"/>
                <w:sz w:val="14"/>
                <w:szCs w:val="14"/>
              </w:rPr>
            </w:pPr>
            <w:r w:rsidRPr="00D26D57">
              <w:rPr>
                <w:rFonts w:ascii="Arial" w:hAnsi="Arial" w:cs="Arial"/>
                <w:sz w:val="14"/>
                <w:szCs w:val="14"/>
              </w:rPr>
              <w:t>4.</w:t>
            </w:r>
          </w:p>
        </w:tc>
        <w:tc>
          <w:tcPr>
            <w:tcW w:w="11223" w:type="dxa"/>
            <w:gridSpan w:val="14"/>
            <w:tcMar>
              <w:left w:w="28" w:type="dxa"/>
              <w:right w:w="28" w:type="dxa"/>
            </w:tcMar>
            <w:vAlign w:val="center"/>
          </w:tcPr>
          <w:p w:rsidR="00D26D57" w:rsidRPr="00D26D57" w:rsidRDefault="00D26D57" w:rsidP="00D26D57">
            <w:pPr>
              <w:widowControl w:val="0"/>
              <w:autoSpaceDE w:val="0"/>
              <w:autoSpaceDN w:val="0"/>
              <w:adjustRightInd w:val="0"/>
              <w:rPr>
                <w:rFonts w:ascii="Arial" w:hAnsi="Arial" w:cs="Arial"/>
                <w:sz w:val="14"/>
                <w:szCs w:val="14"/>
              </w:rPr>
            </w:pPr>
            <w:r w:rsidRPr="00D26D57">
              <w:rPr>
                <w:rFonts w:ascii="Arial" w:hAnsi="Arial" w:cs="Arial"/>
                <w:sz w:val="14"/>
                <w:szCs w:val="14"/>
              </w:rPr>
              <w:t>Задача 4. Ведение персонифицированного финансирования дополнительного образования детей</w:t>
            </w:r>
          </w:p>
        </w:tc>
      </w:tr>
      <w:tr w:rsidR="00D26D57" w:rsidRPr="00D26D57" w:rsidTr="00D26D57">
        <w:trPr>
          <w:trHeight w:val="20"/>
        </w:trPr>
        <w:tc>
          <w:tcPr>
            <w:tcW w:w="419" w:type="dxa"/>
            <w:tcMar>
              <w:left w:w="28" w:type="dxa"/>
              <w:right w:w="28" w:type="dxa"/>
            </w:tcMar>
          </w:tcPr>
          <w:p w:rsidR="00D26D57" w:rsidRPr="00D26D57" w:rsidRDefault="00D26D57" w:rsidP="00D26D57">
            <w:pPr>
              <w:jc w:val="center"/>
              <w:rPr>
                <w:rFonts w:ascii="Arial" w:hAnsi="Arial" w:cs="Arial"/>
                <w:sz w:val="14"/>
                <w:szCs w:val="14"/>
              </w:rPr>
            </w:pPr>
            <w:r w:rsidRPr="00D26D57">
              <w:rPr>
                <w:rFonts w:ascii="Arial" w:hAnsi="Arial" w:cs="Arial"/>
                <w:sz w:val="14"/>
                <w:szCs w:val="14"/>
              </w:rPr>
              <w:t>4.1.</w:t>
            </w:r>
          </w:p>
        </w:tc>
        <w:tc>
          <w:tcPr>
            <w:tcW w:w="2435" w:type="dxa"/>
            <w:tcMar>
              <w:left w:w="28" w:type="dxa"/>
              <w:right w:w="28" w:type="dxa"/>
            </w:tcMar>
          </w:tcPr>
          <w:p w:rsidR="00D26D57" w:rsidRPr="00D26D57" w:rsidRDefault="00D26D57" w:rsidP="00D26D57">
            <w:pPr>
              <w:jc w:val="both"/>
              <w:rPr>
                <w:rFonts w:ascii="Arial" w:hAnsi="Arial" w:cs="Arial"/>
                <w:color w:val="000000"/>
                <w:sz w:val="14"/>
                <w:szCs w:val="14"/>
              </w:rPr>
            </w:pPr>
            <w:r w:rsidRPr="00D26D57">
              <w:rPr>
                <w:rFonts w:ascii="Arial" w:hAnsi="Arial" w:cs="Arial"/>
                <w:color w:val="000000"/>
                <w:sz w:val="14"/>
                <w:szCs w:val="14"/>
              </w:rPr>
              <w:t>Ведение персонифицированного ф</w:t>
            </w:r>
            <w:r w:rsidRPr="00D26D57">
              <w:rPr>
                <w:rFonts w:ascii="Arial" w:hAnsi="Arial" w:cs="Arial"/>
                <w:color w:val="000000"/>
                <w:sz w:val="14"/>
                <w:szCs w:val="14"/>
              </w:rPr>
              <w:t>и</w:t>
            </w:r>
            <w:r w:rsidRPr="00D26D57">
              <w:rPr>
                <w:rFonts w:ascii="Arial" w:hAnsi="Arial" w:cs="Arial"/>
                <w:color w:val="000000"/>
                <w:sz w:val="14"/>
                <w:szCs w:val="14"/>
              </w:rPr>
              <w:t>нансирования дополнительного образ</w:t>
            </w:r>
            <w:r w:rsidRPr="00D26D57">
              <w:rPr>
                <w:rFonts w:ascii="Arial" w:hAnsi="Arial" w:cs="Arial"/>
                <w:color w:val="000000"/>
                <w:sz w:val="14"/>
                <w:szCs w:val="14"/>
              </w:rPr>
              <w:t>о</w:t>
            </w:r>
            <w:r w:rsidRPr="00D26D57">
              <w:rPr>
                <w:rFonts w:ascii="Arial" w:hAnsi="Arial" w:cs="Arial"/>
                <w:color w:val="000000"/>
                <w:sz w:val="14"/>
                <w:szCs w:val="14"/>
              </w:rPr>
              <w:t>вания детей</w:t>
            </w:r>
          </w:p>
        </w:tc>
        <w:tc>
          <w:tcPr>
            <w:tcW w:w="850" w:type="dxa"/>
            <w:tcMar>
              <w:left w:w="28" w:type="dxa"/>
              <w:right w:w="28" w:type="dxa"/>
            </w:tcMar>
          </w:tcPr>
          <w:p w:rsidR="00D26D57" w:rsidRPr="00D26D57" w:rsidRDefault="00D26D57" w:rsidP="00D26D57">
            <w:pPr>
              <w:rPr>
                <w:rFonts w:ascii="Arial" w:hAnsi="Arial" w:cs="Arial"/>
                <w:sz w:val="14"/>
                <w:szCs w:val="14"/>
              </w:rPr>
            </w:pPr>
            <w:r w:rsidRPr="00D26D57">
              <w:rPr>
                <w:rFonts w:ascii="Arial" w:hAnsi="Arial" w:cs="Arial"/>
                <w:sz w:val="14"/>
                <w:szCs w:val="14"/>
              </w:rPr>
              <w:t>комитет фина</w:t>
            </w:r>
            <w:r w:rsidRPr="00D26D57">
              <w:rPr>
                <w:rFonts w:ascii="Arial" w:hAnsi="Arial" w:cs="Arial"/>
                <w:sz w:val="14"/>
                <w:szCs w:val="14"/>
              </w:rPr>
              <w:t>н</w:t>
            </w:r>
            <w:r w:rsidRPr="00D26D57">
              <w:rPr>
                <w:rFonts w:ascii="Arial" w:hAnsi="Arial" w:cs="Arial"/>
                <w:sz w:val="14"/>
                <w:szCs w:val="14"/>
              </w:rPr>
              <w:t>сов, ком</w:t>
            </w:r>
            <w:r w:rsidRPr="00D26D57">
              <w:rPr>
                <w:rFonts w:ascii="Arial" w:hAnsi="Arial" w:cs="Arial"/>
                <w:sz w:val="14"/>
                <w:szCs w:val="14"/>
              </w:rPr>
              <w:t>и</w:t>
            </w:r>
            <w:r w:rsidRPr="00D26D57">
              <w:rPr>
                <w:rFonts w:ascii="Arial" w:hAnsi="Arial" w:cs="Arial"/>
                <w:sz w:val="14"/>
                <w:szCs w:val="14"/>
              </w:rPr>
              <w:t>тет образов</w:t>
            </w:r>
            <w:r w:rsidRPr="00D26D57">
              <w:rPr>
                <w:rFonts w:ascii="Arial" w:hAnsi="Arial" w:cs="Arial"/>
                <w:sz w:val="14"/>
                <w:szCs w:val="14"/>
              </w:rPr>
              <w:t>а</w:t>
            </w:r>
            <w:r w:rsidRPr="00D26D57">
              <w:rPr>
                <w:rFonts w:ascii="Arial" w:hAnsi="Arial" w:cs="Arial"/>
                <w:sz w:val="14"/>
                <w:szCs w:val="14"/>
              </w:rPr>
              <w:t>ния</w:t>
            </w:r>
          </w:p>
        </w:tc>
        <w:tc>
          <w:tcPr>
            <w:tcW w:w="569" w:type="dxa"/>
            <w:tcMar>
              <w:left w:w="28" w:type="dxa"/>
              <w:right w:w="28" w:type="dxa"/>
            </w:tcMar>
          </w:tcPr>
          <w:p w:rsidR="00D26D57" w:rsidRPr="00D26D57" w:rsidRDefault="00D26D57" w:rsidP="00D26D57">
            <w:pPr>
              <w:rPr>
                <w:rFonts w:ascii="Arial" w:hAnsi="Arial" w:cs="Arial"/>
                <w:sz w:val="14"/>
                <w:szCs w:val="14"/>
              </w:rPr>
            </w:pPr>
            <w:r w:rsidRPr="00D26D57">
              <w:rPr>
                <w:rFonts w:ascii="Arial" w:hAnsi="Arial" w:cs="Arial"/>
                <w:sz w:val="14"/>
                <w:szCs w:val="14"/>
              </w:rPr>
              <w:t>2014-2021 годы</w:t>
            </w:r>
          </w:p>
        </w:tc>
        <w:tc>
          <w:tcPr>
            <w:tcW w:w="992" w:type="dxa"/>
            <w:tcMar>
              <w:left w:w="28" w:type="dxa"/>
              <w:right w:w="28" w:type="dxa"/>
            </w:tcMar>
          </w:tcPr>
          <w:p w:rsidR="00D26D57" w:rsidRPr="00D26D57" w:rsidRDefault="00D26D57" w:rsidP="00D26D57">
            <w:pPr>
              <w:rPr>
                <w:rFonts w:ascii="Arial" w:hAnsi="Arial" w:cs="Arial"/>
                <w:sz w:val="14"/>
                <w:szCs w:val="14"/>
              </w:rPr>
            </w:pPr>
            <w:r w:rsidRPr="00D26D57">
              <w:rPr>
                <w:rFonts w:ascii="Arial" w:hAnsi="Arial" w:cs="Arial"/>
                <w:sz w:val="14"/>
                <w:szCs w:val="14"/>
              </w:rPr>
              <w:t>4.1, 4.2</w:t>
            </w:r>
          </w:p>
        </w:tc>
        <w:tc>
          <w:tcPr>
            <w:tcW w:w="709" w:type="dxa"/>
            <w:tcMar>
              <w:left w:w="28" w:type="dxa"/>
              <w:right w:w="28" w:type="dxa"/>
            </w:tcMar>
          </w:tcPr>
          <w:p w:rsidR="00D26D57" w:rsidRPr="00D26D57" w:rsidRDefault="00D26D57" w:rsidP="00D26D57">
            <w:pPr>
              <w:rPr>
                <w:rFonts w:ascii="Arial" w:hAnsi="Arial" w:cs="Arial"/>
                <w:sz w:val="14"/>
                <w:szCs w:val="14"/>
              </w:rPr>
            </w:pPr>
            <w:r w:rsidRPr="00D26D57">
              <w:rPr>
                <w:rFonts w:ascii="Arial" w:hAnsi="Arial" w:cs="Arial"/>
                <w:sz w:val="14"/>
                <w:szCs w:val="14"/>
              </w:rPr>
              <w:t>мес</w:t>
            </w:r>
            <w:r w:rsidRPr="00D26D57">
              <w:rPr>
                <w:rFonts w:ascii="Arial" w:hAnsi="Arial" w:cs="Arial"/>
                <w:sz w:val="14"/>
                <w:szCs w:val="14"/>
              </w:rPr>
              <w:t>т</w:t>
            </w:r>
            <w:r w:rsidRPr="00D26D57">
              <w:rPr>
                <w:rFonts w:ascii="Arial" w:hAnsi="Arial" w:cs="Arial"/>
                <w:sz w:val="14"/>
                <w:szCs w:val="14"/>
              </w:rPr>
              <w:t xml:space="preserve">ный бюджет  </w:t>
            </w:r>
          </w:p>
        </w:tc>
        <w:tc>
          <w:tcPr>
            <w:tcW w:w="709" w:type="dxa"/>
            <w:noWrap/>
            <w:tcMar>
              <w:left w:w="28" w:type="dxa"/>
              <w:right w:w="28" w:type="dxa"/>
            </w:tcMar>
            <w:vAlign w:val="center"/>
          </w:tcPr>
          <w:p w:rsidR="00D26D57" w:rsidRPr="00D26D57" w:rsidRDefault="00D26D57" w:rsidP="00D26D57">
            <w:pPr>
              <w:pStyle w:val="ConsPlusCell"/>
              <w:jc w:val="center"/>
              <w:rPr>
                <w:sz w:val="14"/>
                <w:szCs w:val="14"/>
              </w:rPr>
            </w:pPr>
            <w:r w:rsidRPr="00D26D57">
              <w:rPr>
                <w:sz w:val="14"/>
                <w:szCs w:val="14"/>
              </w:rPr>
              <w:t>0</w:t>
            </w:r>
          </w:p>
        </w:tc>
        <w:tc>
          <w:tcPr>
            <w:tcW w:w="709" w:type="dxa"/>
            <w:noWrap/>
            <w:tcMar>
              <w:left w:w="28" w:type="dxa"/>
              <w:right w:w="28" w:type="dxa"/>
            </w:tcMar>
            <w:vAlign w:val="center"/>
          </w:tcPr>
          <w:p w:rsidR="00D26D57" w:rsidRPr="00D26D57" w:rsidRDefault="00D26D57" w:rsidP="00D26D57">
            <w:pPr>
              <w:pStyle w:val="ConsPlusCell"/>
              <w:jc w:val="center"/>
              <w:rPr>
                <w:sz w:val="14"/>
                <w:szCs w:val="14"/>
              </w:rPr>
            </w:pPr>
            <w:r w:rsidRPr="00D26D57">
              <w:rPr>
                <w:sz w:val="14"/>
                <w:szCs w:val="14"/>
              </w:rPr>
              <w:t>0</w:t>
            </w:r>
          </w:p>
        </w:tc>
        <w:tc>
          <w:tcPr>
            <w:tcW w:w="850" w:type="dxa"/>
            <w:noWrap/>
            <w:tcMar>
              <w:left w:w="28" w:type="dxa"/>
              <w:right w:w="28" w:type="dxa"/>
            </w:tcMar>
            <w:vAlign w:val="center"/>
          </w:tcPr>
          <w:p w:rsidR="00D26D57" w:rsidRPr="00D26D57" w:rsidRDefault="00D26D57" w:rsidP="00D26D57">
            <w:pPr>
              <w:pStyle w:val="ConsPlusCell"/>
              <w:jc w:val="center"/>
              <w:rPr>
                <w:sz w:val="14"/>
                <w:szCs w:val="14"/>
              </w:rPr>
            </w:pPr>
            <w:r w:rsidRPr="00D26D57">
              <w:rPr>
                <w:sz w:val="14"/>
                <w:szCs w:val="14"/>
              </w:rPr>
              <w:t>0</w:t>
            </w:r>
          </w:p>
        </w:tc>
        <w:tc>
          <w:tcPr>
            <w:tcW w:w="709" w:type="dxa"/>
            <w:tcMar>
              <w:left w:w="28" w:type="dxa"/>
              <w:right w:w="28" w:type="dxa"/>
            </w:tcMar>
            <w:vAlign w:val="center"/>
          </w:tcPr>
          <w:p w:rsidR="00D26D57" w:rsidRPr="00D26D57" w:rsidRDefault="00D26D57" w:rsidP="00D26D57">
            <w:pPr>
              <w:pStyle w:val="ConsPlusCell"/>
              <w:jc w:val="center"/>
              <w:rPr>
                <w:sz w:val="14"/>
                <w:szCs w:val="14"/>
              </w:rPr>
            </w:pPr>
            <w:r w:rsidRPr="00D26D57">
              <w:rPr>
                <w:sz w:val="14"/>
                <w:szCs w:val="14"/>
              </w:rPr>
              <w:t>0</w:t>
            </w:r>
          </w:p>
        </w:tc>
        <w:tc>
          <w:tcPr>
            <w:tcW w:w="850" w:type="dxa"/>
            <w:gridSpan w:val="2"/>
            <w:tcMar>
              <w:left w:w="28" w:type="dxa"/>
              <w:right w:w="28" w:type="dxa"/>
            </w:tcMar>
            <w:vAlign w:val="center"/>
          </w:tcPr>
          <w:p w:rsidR="00D26D57" w:rsidRPr="00D26D57" w:rsidRDefault="00D26D57" w:rsidP="00D26D57">
            <w:pPr>
              <w:pStyle w:val="ConsPlusCell"/>
              <w:jc w:val="center"/>
              <w:rPr>
                <w:sz w:val="14"/>
                <w:szCs w:val="14"/>
              </w:rPr>
            </w:pPr>
            <w:r w:rsidRPr="00D26D57">
              <w:rPr>
                <w:sz w:val="14"/>
                <w:szCs w:val="14"/>
              </w:rPr>
              <w:t>173,39483</w:t>
            </w:r>
          </w:p>
        </w:tc>
        <w:tc>
          <w:tcPr>
            <w:tcW w:w="709" w:type="dxa"/>
            <w:tcMar>
              <w:left w:w="28" w:type="dxa"/>
              <w:right w:w="28" w:type="dxa"/>
            </w:tcMar>
            <w:vAlign w:val="center"/>
          </w:tcPr>
          <w:p w:rsidR="00D26D57" w:rsidRPr="00D26D57" w:rsidRDefault="00D26D57" w:rsidP="00D26D57">
            <w:pPr>
              <w:pStyle w:val="ConsPlusCell"/>
              <w:jc w:val="center"/>
              <w:rPr>
                <w:sz w:val="14"/>
                <w:szCs w:val="14"/>
              </w:rPr>
            </w:pPr>
            <w:r w:rsidRPr="00D26D57">
              <w:rPr>
                <w:sz w:val="14"/>
                <w:szCs w:val="14"/>
              </w:rPr>
              <w:t>362,565</w:t>
            </w:r>
          </w:p>
        </w:tc>
        <w:tc>
          <w:tcPr>
            <w:tcW w:w="547" w:type="dxa"/>
            <w:tcMar>
              <w:left w:w="28" w:type="dxa"/>
              <w:right w:w="28" w:type="dxa"/>
            </w:tcMar>
            <w:vAlign w:val="center"/>
          </w:tcPr>
          <w:p w:rsidR="00D26D57" w:rsidRPr="00D26D57" w:rsidRDefault="00D26D57" w:rsidP="00D26D57">
            <w:pPr>
              <w:pStyle w:val="ConsPlusCell"/>
              <w:jc w:val="center"/>
              <w:rPr>
                <w:sz w:val="14"/>
                <w:szCs w:val="14"/>
              </w:rPr>
            </w:pPr>
            <w:r w:rsidRPr="00D26D57">
              <w:rPr>
                <w:sz w:val="14"/>
                <w:szCs w:val="14"/>
              </w:rPr>
              <w:t>362,565</w:t>
            </w:r>
          </w:p>
        </w:tc>
        <w:tc>
          <w:tcPr>
            <w:tcW w:w="585" w:type="dxa"/>
            <w:tcMar>
              <w:left w:w="28" w:type="dxa"/>
              <w:right w:w="28" w:type="dxa"/>
            </w:tcMar>
            <w:vAlign w:val="center"/>
          </w:tcPr>
          <w:p w:rsidR="00D26D57" w:rsidRPr="00D26D57" w:rsidRDefault="00D26D57" w:rsidP="00D26D57">
            <w:pPr>
              <w:pStyle w:val="ConsPlusCell"/>
              <w:jc w:val="center"/>
              <w:rPr>
                <w:sz w:val="14"/>
                <w:szCs w:val="14"/>
              </w:rPr>
            </w:pPr>
            <w:r w:rsidRPr="00D26D57">
              <w:rPr>
                <w:sz w:val="14"/>
                <w:szCs w:val="14"/>
              </w:rPr>
              <w:t>362,565</w:t>
            </w:r>
          </w:p>
        </w:tc>
      </w:tr>
    </w:tbl>
    <w:p w:rsidR="00D26D57" w:rsidRPr="00B00796" w:rsidRDefault="00D26D57" w:rsidP="00D26D57">
      <w:pPr>
        <w:ind w:left="6237"/>
        <w:jc w:val="center"/>
        <w:rPr>
          <w:rFonts w:ascii="Arial" w:hAnsi="Arial" w:cs="Arial"/>
          <w:sz w:val="16"/>
          <w:szCs w:val="16"/>
        </w:rPr>
      </w:pPr>
      <w:r w:rsidRPr="00B00796">
        <w:rPr>
          <w:rFonts w:ascii="Arial" w:hAnsi="Arial" w:cs="Arial"/>
          <w:sz w:val="16"/>
          <w:szCs w:val="16"/>
        </w:rPr>
        <w:t>Прил</w:t>
      </w:r>
      <w:r w:rsidRPr="00B00796">
        <w:rPr>
          <w:rFonts w:ascii="Arial" w:hAnsi="Arial" w:cs="Arial"/>
          <w:sz w:val="16"/>
          <w:szCs w:val="16"/>
        </w:rPr>
        <w:t>о</w:t>
      </w:r>
      <w:r w:rsidRPr="00B00796">
        <w:rPr>
          <w:rFonts w:ascii="Arial" w:hAnsi="Arial" w:cs="Arial"/>
          <w:sz w:val="16"/>
          <w:szCs w:val="16"/>
        </w:rPr>
        <w:t>жение 3</w:t>
      </w:r>
    </w:p>
    <w:p w:rsidR="00D26D57" w:rsidRPr="00B00796" w:rsidRDefault="00D26D57" w:rsidP="00D26D57">
      <w:pPr>
        <w:ind w:left="6237"/>
        <w:jc w:val="center"/>
        <w:rPr>
          <w:rFonts w:ascii="Arial" w:hAnsi="Arial" w:cs="Arial"/>
          <w:sz w:val="16"/>
          <w:szCs w:val="16"/>
        </w:rPr>
      </w:pPr>
      <w:r w:rsidRPr="00B00796">
        <w:rPr>
          <w:rFonts w:ascii="Arial" w:hAnsi="Arial" w:cs="Arial"/>
          <w:sz w:val="16"/>
          <w:szCs w:val="16"/>
        </w:rPr>
        <w:t>к постановлению Администрации</w:t>
      </w:r>
      <w:r>
        <w:rPr>
          <w:rFonts w:ascii="Arial" w:hAnsi="Arial" w:cs="Arial"/>
          <w:sz w:val="16"/>
          <w:szCs w:val="16"/>
        </w:rPr>
        <w:t xml:space="preserve"> </w:t>
      </w:r>
      <w:r w:rsidRPr="00B00796">
        <w:rPr>
          <w:rFonts w:ascii="Arial" w:hAnsi="Arial" w:cs="Arial"/>
          <w:sz w:val="16"/>
          <w:szCs w:val="16"/>
        </w:rPr>
        <w:t>муниц</w:t>
      </w:r>
      <w:r w:rsidRPr="00B00796">
        <w:rPr>
          <w:rFonts w:ascii="Arial" w:hAnsi="Arial" w:cs="Arial"/>
          <w:sz w:val="16"/>
          <w:szCs w:val="16"/>
        </w:rPr>
        <w:t>и</w:t>
      </w:r>
      <w:r w:rsidRPr="00B00796">
        <w:rPr>
          <w:rFonts w:ascii="Arial" w:hAnsi="Arial" w:cs="Arial"/>
          <w:sz w:val="16"/>
          <w:szCs w:val="16"/>
        </w:rPr>
        <w:t>пального района</w:t>
      </w:r>
    </w:p>
    <w:p w:rsidR="00D26D57" w:rsidRPr="00B00796" w:rsidRDefault="00D26D57" w:rsidP="00D26D57">
      <w:pPr>
        <w:ind w:left="6237"/>
        <w:jc w:val="center"/>
        <w:rPr>
          <w:rFonts w:ascii="Arial" w:hAnsi="Arial" w:cs="Arial"/>
          <w:sz w:val="16"/>
          <w:szCs w:val="16"/>
        </w:rPr>
      </w:pPr>
      <w:r w:rsidRPr="00B00796">
        <w:rPr>
          <w:rFonts w:ascii="Arial" w:hAnsi="Arial" w:cs="Arial"/>
          <w:sz w:val="16"/>
          <w:szCs w:val="16"/>
        </w:rPr>
        <w:t>от 03.12.2019 № 2067</w:t>
      </w:r>
    </w:p>
    <w:p w:rsidR="00D26D57" w:rsidRPr="00B00796" w:rsidRDefault="00D26D57" w:rsidP="00D26D57">
      <w:pPr>
        <w:shd w:val="clear" w:color="auto" w:fill="FFFFFF"/>
        <w:jc w:val="center"/>
        <w:rPr>
          <w:rFonts w:ascii="Arial" w:hAnsi="Arial" w:cs="Arial"/>
          <w:b/>
          <w:caps/>
          <w:sz w:val="16"/>
          <w:szCs w:val="16"/>
        </w:rPr>
      </w:pPr>
      <w:r w:rsidRPr="00B00796">
        <w:rPr>
          <w:rFonts w:ascii="Arial" w:hAnsi="Arial" w:cs="Arial"/>
          <w:b/>
          <w:caps/>
          <w:sz w:val="16"/>
          <w:szCs w:val="16"/>
        </w:rPr>
        <w:t>Мероприятия подпрограммы</w:t>
      </w:r>
    </w:p>
    <w:p w:rsidR="00D26D57" w:rsidRPr="00B00796" w:rsidRDefault="00D26D57" w:rsidP="00D26D57">
      <w:pPr>
        <w:jc w:val="center"/>
        <w:rPr>
          <w:rFonts w:ascii="Arial" w:hAnsi="Arial" w:cs="Arial"/>
          <w:b/>
          <w:bCs/>
          <w:sz w:val="16"/>
          <w:szCs w:val="16"/>
        </w:rPr>
      </w:pPr>
      <w:r w:rsidRPr="00B00796">
        <w:rPr>
          <w:rFonts w:ascii="Arial" w:hAnsi="Arial" w:cs="Arial"/>
          <w:b/>
          <w:bCs/>
          <w:sz w:val="16"/>
          <w:szCs w:val="16"/>
        </w:rPr>
        <w:t>муниципальной  программы Валдайского муниципального района</w:t>
      </w:r>
      <w:r w:rsidRPr="00B00796">
        <w:rPr>
          <w:rFonts w:ascii="Arial" w:hAnsi="Arial" w:cs="Arial"/>
          <w:b/>
          <w:bCs/>
          <w:sz w:val="16"/>
          <w:szCs w:val="16"/>
        </w:rPr>
        <w:br w:type="textWrapping" w:clear="all"/>
        <w:t>«Развитие образования и молодежной пол</w:t>
      </w:r>
      <w:r w:rsidRPr="00B00796">
        <w:rPr>
          <w:rFonts w:ascii="Arial" w:hAnsi="Arial" w:cs="Arial"/>
          <w:b/>
          <w:bCs/>
          <w:sz w:val="16"/>
          <w:szCs w:val="16"/>
        </w:rPr>
        <w:t>и</w:t>
      </w:r>
      <w:r w:rsidRPr="00B00796">
        <w:rPr>
          <w:rFonts w:ascii="Arial" w:hAnsi="Arial" w:cs="Arial"/>
          <w:b/>
          <w:bCs/>
          <w:sz w:val="16"/>
          <w:szCs w:val="16"/>
        </w:rPr>
        <w:t>тики  Валдайском муниципальном районе на 2014-2021 годы»</w:t>
      </w:r>
    </w:p>
    <w:p w:rsidR="00D26D57" w:rsidRPr="00B00796" w:rsidRDefault="00D26D57" w:rsidP="00D26D57">
      <w:pPr>
        <w:jc w:val="center"/>
        <w:rPr>
          <w:rFonts w:ascii="Arial" w:hAnsi="Arial" w:cs="Arial"/>
          <w:color w:val="000000"/>
          <w:sz w:val="16"/>
          <w:szCs w:val="16"/>
        </w:rPr>
      </w:pPr>
      <w:r w:rsidRPr="00B00796">
        <w:rPr>
          <w:rFonts w:ascii="Arial" w:hAnsi="Arial" w:cs="Arial"/>
          <w:b/>
          <w:sz w:val="16"/>
          <w:szCs w:val="16"/>
        </w:rPr>
        <w:t>«Вовлечение молодежи Валдайского муниципального района в соц</w:t>
      </w:r>
      <w:r w:rsidRPr="00B00796">
        <w:rPr>
          <w:rFonts w:ascii="Arial" w:hAnsi="Arial" w:cs="Arial"/>
          <w:b/>
          <w:sz w:val="16"/>
          <w:szCs w:val="16"/>
        </w:rPr>
        <w:t>и</w:t>
      </w:r>
      <w:r w:rsidRPr="00B00796">
        <w:rPr>
          <w:rFonts w:ascii="Arial" w:hAnsi="Arial" w:cs="Arial"/>
          <w:b/>
          <w:sz w:val="16"/>
          <w:szCs w:val="16"/>
        </w:rPr>
        <w:t>альную практику»</w:t>
      </w:r>
    </w:p>
    <w:tbl>
      <w:tblPr>
        <w:tblW w:w="11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
        <w:gridCol w:w="2250"/>
        <w:gridCol w:w="992"/>
        <w:gridCol w:w="804"/>
        <w:gridCol w:w="614"/>
        <w:gridCol w:w="880"/>
        <w:gridCol w:w="8"/>
        <w:gridCol w:w="790"/>
        <w:gridCol w:w="8"/>
        <w:gridCol w:w="701"/>
        <w:gridCol w:w="8"/>
        <w:gridCol w:w="700"/>
        <w:gridCol w:w="8"/>
        <w:gridCol w:w="701"/>
        <w:gridCol w:w="8"/>
        <w:gridCol w:w="701"/>
        <w:gridCol w:w="8"/>
        <w:gridCol w:w="701"/>
        <w:gridCol w:w="8"/>
        <w:gridCol w:w="700"/>
        <w:gridCol w:w="8"/>
        <w:gridCol w:w="583"/>
      </w:tblGrid>
      <w:tr w:rsidR="00D26D57" w:rsidRPr="00B00796" w:rsidTr="00D26D57">
        <w:trPr>
          <w:trHeight w:val="20"/>
        </w:trPr>
        <w:tc>
          <w:tcPr>
            <w:tcW w:w="330" w:type="dxa"/>
            <w:vMerge w:val="restart"/>
            <w:tcMar>
              <w:left w:w="28" w:type="dxa"/>
              <w:right w:w="28" w:type="dxa"/>
            </w:tcMar>
            <w:vAlign w:val="center"/>
          </w:tcPr>
          <w:p w:rsidR="00D26D57" w:rsidRPr="00B00796" w:rsidRDefault="00D26D57" w:rsidP="00D26D57">
            <w:pPr>
              <w:jc w:val="center"/>
              <w:rPr>
                <w:rFonts w:ascii="Arial" w:hAnsi="Arial" w:cs="Arial"/>
                <w:b/>
                <w:sz w:val="16"/>
                <w:szCs w:val="16"/>
              </w:rPr>
            </w:pPr>
            <w:r w:rsidRPr="00B00796">
              <w:rPr>
                <w:rFonts w:ascii="Arial" w:hAnsi="Arial" w:cs="Arial"/>
                <w:b/>
                <w:sz w:val="16"/>
                <w:szCs w:val="16"/>
              </w:rPr>
              <w:t xml:space="preserve">№ </w:t>
            </w:r>
            <w:r w:rsidRPr="00B00796">
              <w:rPr>
                <w:rFonts w:ascii="Arial" w:hAnsi="Arial" w:cs="Arial"/>
                <w:b/>
                <w:sz w:val="16"/>
                <w:szCs w:val="16"/>
              </w:rPr>
              <w:br/>
              <w:t>п/п</w:t>
            </w:r>
          </w:p>
        </w:tc>
        <w:tc>
          <w:tcPr>
            <w:tcW w:w="2250" w:type="dxa"/>
            <w:vMerge w:val="restart"/>
            <w:tcMar>
              <w:left w:w="28" w:type="dxa"/>
              <w:right w:w="28" w:type="dxa"/>
            </w:tcMar>
            <w:vAlign w:val="center"/>
          </w:tcPr>
          <w:p w:rsidR="00D26D57" w:rsidRPr="00B00796" w:rsidRDefault="00D26D57" w:rsidP="00D26D57">
            <w:pPr>
              <w:jc w:val="center"/>
              <w:rPr>
                <w:rFonts w:ascii="Arial" w:hAnsi="Arial" w:cs="Arial"/>
                <w:b/>
                <w:sz w:val="16"/>
                <w:szCs w:val="16"/>
              </w:rPr>
            </w:pPr>
            <w:r w:rsidRPr="00B00796">
              <w:rPr>
                <w:rFonts w:ascii="Arial" w:hAnsi="Arial" w:cs="Arial"/>
                <w:b/>
                <w:sz w:val="16"/>
                <w:szCs w:val="16"/>
              </w:rPr>
              <w:t xml:space="preserve">Наименование </w:t>
            </w:r>
            <w:r w:rsidRPr="00B00796">
              <w:rPr>
                <w:rFonts w:ascii="Arial" w:hAnsi="Arial" w:cs="Arial"/>
                <w:b/>
                <w:sz w:val="16"/>
                <w:szCs w:val="16"/>
              </w:rPr>
              <w:br/>
              <w:t>мероприятия</w:t>
            </w:r>
          </w:p>
        </w:tc>
        <w:tc>
          <w:tcPr>
            <w:tcW w:w="992" w:type="dxa"/>
            <w:vMerge w:val="restart"/>
            <w:tcMar>
              <w:left w:w="28" w:type="dxa"/>
              <w:right w:w="28" w:type="dxa"/>
            </w:tcMar>
            <w:vAlign w:val="center"/>
          </w:tcPr>
          <w:p w:rsidR="00D26D57" w:rsidRPr="00B00796" w:rsidRDefault="00D26D57" w:rsidP="00D26D57">
            <w:pPr>
              <w:jc w:val="center"/>
              <w:rPr>
                <w:rFonts w:ascii="Arial" w:hAnsi="Arial" w:cs="Arial"/>
                <w:b/>
                <w:sz w:val="16"/>
                <w:szCs w:val="16"/>
              </w:rPr>
            </w:pPr>
            <w:r w:rsidRPr="00B00796">
              <w:rPr>
                <w:rFonts w:ascii="Arial" w:hAnsi="Arial" w:cs="Arial"/>
                <w:b/>
                <w:sz w:val="16"/>
                <w:szCs w:val="16"/>
              </w:rPr>
              <w:t>Исполн</w:t>
            </w:r>
            <w:r w:rsidRPr="00B00796">
              <w:rPr>
                <w:rFonts w:ascii="Arial" w:hAnsi="Arial" w:cs="Arial"/>
                <w:b/>
                <w:sz w:val="16"/>
                <w:szCs w:val="16"/>
              </w:rPr>
              <w:t>и</w:t>
            </w:r>
            <w:r w:rsidRPr="00B00796">
              <w:rPr>
                <w:rFonts w:ascii="Arial" w:hAnsi="Arial" w:cs="Arial"/>
                <w:b/>
                <w:sz w:val="16"/>
                <w:szCs w:val="16"/>
              </w:rPr>
              <w:t xml:space="preserve">тель </w:t>
            </w:r>
            <w:r w:rsidRPr="00B00796">
              <w:rPr>
                <w:rFonts w:ascii="Arial" w:hAnsi="Arial" w:cs="Arial"/>
                <w:b/>
                <w:sz w:val="16"/>
                <w:szCs w:val="16"/>
              </w:rPr>
              <w:br/>
              <w:t>меропри</w:t>
            </w:r>
            <w:r w:rsidRPr="00B00796">
              <w:rPr>
                <w:rFonts w:ascii="Arial" w:hAnsi="Arial" w:cs="Arial"/>
                <w:b/>
                <w:sz w:val="16"/>
                <w:szCs w:val="16"/>
              </w:rPr>
              <w:t>я</w:t>
            </w:r>
            <w:r w:rsidRPr="00B00796">
              <w:rPr>
                <w:rFonts w:ascii="Arial" w:hAnsi="Arial" w:cs="Arial"/>
                <w:b/>
                <w:sz w:val="16"/>
                <w:szCs w:val="16"/>
              </w:rPr>
              <w:t>тия</w:t>
            </w:r>
          </w:p>
        </w:tc>
        <w:tc>
          <w:tcPr>
            <w:tcW w:w="804" w:type="dxa"/>
            <w:vMerge w:val="restart"/>
            <w:tcMar>
              <w:left w:w="28" w:type="dxa"/>
              <w:right w:w="28" w:type="dxa"/>
            </w:tcMar>
            <w:vAlign w:val="center"/>
          </w:tcPr>
          <w:p w:rsidR="00D26D57" w:rsidRPr="00B00796" w:rsidRDefault="00D26D57" w:rsidP="00D26D57">
            <w:pPr>
              <w:ind w:left="-117" w:right="-146"/>
              <w:jc w:val="center"/>
              <w:rPr>
                <w:rFonts w:ascii="Arial" w:hAnsi="Arial" w:cs="Arial"/>
                <w:b/>
                <w:sz w:val="16"/>
                <w:szCs w:val="16"/>
              </w:rPr>
            </w:pPr>
            <w:r w:rsidRPr="00B00796">
              <w:rPr>
                <w:rFonts w:ascii="Arial" w:hAnsi="Arial" w:cs="Arial"/>
                <w:b/>
                <w:sz w:val="16"/>
                <w:szCs w:val="16"/>
              </w:rPr>
              <w:t>Срок реал</w:t>
            </w:r>
            <w:r w:rsidRPr="00B00796">
              <w:rPr>
                <w:rFonts w:ascii="Arial" w:hAnsi="Arial" w:cs="Arial"/>
                <w:b/>
                <w:sz w:val="16"/>
                <w:szCs w:val="16"/>
              </w:rPr>
              <w:t>и</w:t>
            </w:r>
            <w:r w:rsidRPr="00B00796">
              <w:rPr>
                <w:rFonts w:ascii="Arial" w:hAnsi="Arial" w:cs="Arial"/>
                <w:b/>
                <w:sz w:val="16"/>
                <w:szCs w:val="16"/>
              </w:rPr>
              <w:t>зации</w:t>
            </w:r>
          </w:p>
        </w:tc>
        <w:tc>
          <w:tcPr>
            <w:tcW w:w="614" w:type="dxa"/>
            <w:vMerge w:val="restart"/>
            <w:tcMar>
              <w:left w:w="28" w:type="dxa"/>
              <w:right w:w="28" w:type="dxa"/>
            </w:tcMar>
            <w:vAlign w:val="center"/>
          </w:tcPr>
          <w:p w:rsidR="00D26D57" w:rsidRPr="00B00796" w:rsidRDefault="00D26D57" w:rsidP="00D26D57">
            <w:pPr>
              <w:ind w:left="-70" w:right="-26"/>
              <w:jc w:val="center"/>
              <w:rPr>
                <w:rFonts w:ascii="Arial" w:hAnsi="Arial" w:cs="Arial"/>
                <w:b/>
                <w:sz w:val="16"/>
                <w:szCs w:val="16"/>
              </w:rPr>
            </w:pPr>
            <w:r w:rsidRPr="00B00796">
              <w:rPr>
                <w:rFonts w:ascii="Arial" w:hAnsi="Arial" w:cs="Arial"/>
                <w:b/>
                <w:sz w:val="16"/>
                <w:szCs w:val="16"/>
              </w:rPr>
              <w:t>Цел</w:t>
            </w:r>
            <w:r w:rsidRPr="00B00796">
              <w:rPr>
                <w:rFonts w:ascii="Arial" w:hAnsi="Arial" w:cs="Arial"/>
                <w:b/>
                <w:sz w:val="16"/>
                <w:szCs w:val="16"/>
              </w:rPr>
              <w:t>е</w:t>
            </w:r>
            <w:r w:rsidRPr="00B00796">
              <w:rPr>
                <w:rFonts w:ascii="Arial" w:hAnsi="Arial" w:cs="Arial"/>
                <w:b/>
                <w:sz w:val="16"/>
                <w:szCs w:val="16"/>
              </w:rPr>
              <w:t xml:space="preserve">вой </w:t>
            </w:r>
            <w:r w:rsidRPr="00B00796">
              <w:rPr>
                <w:rFonts w:ascii="Arial" w:hAnsi="Arial" w:cs="Arial"/>
                <w:b/>
                <w:sz w:val="16"/>
                <w:szCs w:val="16"/>
              </w:rPr>
              <w:br/>
              <w:t>показ</w:t>
            </w:r>
            <w:r w:rsidRPr="00B00796">
              <w:rPr>
                <w:rFonts w:ascii="Arial" w:hAnsi="Arial" w:cs="Arial"/>
                <w:b/>
                <w:sz w:val="16"/>
                <w:szCs w:val="16"/>
              </w:rPr>
              <w:t>а</w:t>
            </w:r>
            <w:r w:rsidRPr="00B00796">
              <w:rPr>
                <w:rFonts w:ascii="Arial" w:hAnsi="Arial" w:cs="Arial"/>
                <w:b/>
                <w:sz w:val="16"/>
                <w:szCs w:val="16"/>
              </w:rPr>
              <w:t xml:space="preserve">тель </w:t>
            </w:r>
            <w:r w:rsidRPr="00B00796">
              <w:rPr>
                <w:rFonts w:ascii="Arial" w:hAnsi="Arial" w:cs="Arial"/>
                <w:b/>
                <w:sz w:val="16"/>
                <w:szCs w:val="16"/>
              </w:rPr>
              <w:br/>
              <w:t>(номер целев</w:t>
            </w:r>
            <w:r w:rsidRPr="00B00796">
              <w:rPr>
                <w:rFonts w:ascii="Arial" w:hAnsi="Arial" w:cs="Arial"/>
                <w:b/>
                <w:sz w:val="16"/>
                <w:szCs w:val="16"/>
              </w:rPr>
              <w:t>о</w:t>
            </w:r>
            <w:r w:rsidRPr="00B00796">
              <w:rPr>
                <w:rFonts w:ascii="Arial" w:hAnsi="Arial" w:cs="Arial"/>
                <w:b/>
                <w:sz w:val="16"/>
                <w:szCs w:val="16"/>
              </w:rPr>
              <w:t>го пок</w:t>
            </w:r>
            <w:r w:rsidRPr="00B00796">
              <w:rPr>
                <w:rFonts w:ascii="Arial" w:hAnsi="Arial" w:cs="Arial"/>
                <w:b/>
                <w:sz w:val="16"/>
                <w:szCs w:val="16"/>
              </w:rPr>
              <w:t>а</w:t>
            </w:r>
            <w:r w:rsidRPr="00B00796">
              <w:rPr>
                <w:rFonts w:ascii="Arial" w:hAnsi="Arial" w:cs="Arial"/>
                <w:b/>
                <w:sz w:val="16"/>
                <w:szCs w:val="16"/>
              </w:rPr>
              <w:t>зателя из па</w:t>
            </w:r>
            <w:r w:rsidRPr="00B00796">
              <w:rPr>
                <w:rFonts w:ascii="Arial" w:hAnsi="Arial" w:cs="Arial"/>
                <w:b/>
                <w:sz w:val="16"/>
                <w:szCs w:val="16"/>
              </w:rPr>
              <w:t>с</w:t>
            </w:r>
            <w:r w:rsidRPr="00B00796">
              <w:rPr>
                <w:rFonts w:ascii="Arial" w:hAnsi="Arial" w:cs="Arial"/>
                <w:b/>
                <w:sz w:val="16"/>
                <w:szCs w:val="16"/>
              </w:rPr>
              <w:t>по</w:t>
            </w:r>
            <w:r w:rsidRPr="00B00796">
              <w:rPr>
                <w:rFonts w:ascii="Arial" w:hAnsi="Arial" w:cs="Arial"/>
                <w:b/>
                <w:sz w:val="16"/>
                <w:szCs w:val="16"/>
              </w:rPr>
              <w:t>р</w:t>
            </w:r>
            <w:r w:rsidRPr="00B00796">
              <w:rPr>
                <w:rFonts w:ascii="Arial" w:hAnsi="Arial" w:cs="Arial"/>
                <w:b/>
                <w:sz w:val="16"/>
                <w:szCs w:val="16"/>
              </w:rPr>
              <w:t>та по</w:t>
            </w:r>
            <w:r w:rsidRPr="00B00796">
              <w:rPr>
                <w:rFonts w:ascii="Arial" w:hAnsi="Arial" w:cs="Arial"/>
                <w:b/>
                <w:sz w:val="16"/>
                <w:szCs w:val="16"/>
              </w:rPr>
              <w:t>д</w:t>
            </w:r>
            <w:r w:rsidRPr="00B00796">
              <w:rPr>
                <w:rFonts w:ascii="Arial" w:hAnsi="Arial" w:cs="Arial"/>
                <w:b/>
                <w:sz w:val="16"/>
                <w:szCs w:val="16"/>
              </w:rPr>
              <w:t>пр</w:t>
            </w:r>
            <w:r w:rsidRPr="00B00796">
              <w:rPr>
                <w:rFonts w:ascii="Arial" w:hAnsi="Arial" w:cs="Arial"/>
                <w:b/>
                <w:sz w:val="16"/>
                <w:szCs w:val="16"/>
              </w:rPr>
              <w:t>о</w:t>
            </w:r>
            <w:r w:rsidRPr="00B00796">
              <w:rPr>
                <w:rFonts w:ascii="Arial" w:hAnsi="Arial" w:cs="Arial"/>
                <w:b/>
                <w:sz w:val="16"/>
                <w:szCs w:val="16"/>
              </w:rPr>
              <w:t>гра</w:t>
            </w:r>
            <w:r w:rsidRPr="00B00796">
              <w:rPr>
                <w:rFonts w:ascii="Arial" w:hAnsi="Arial" w:cs="Arial"/>
                <w:b/>
                <w:sz w:val="16"/>
                <w:szCs w:val="16"/>
              </w:rPr>
              <w:t>м</w:t>
            </w:r>
            <w:r w:rsidRPr="00B00796">
              <w:rPr>
                <w:rFonts w:ascii="Arial" w:hAnsi="Arial" w:cs="Arial"/>
                <w:b/>
                <w:sz w:val="16"/>
                <w:szCs w:val="16"/>
              </w:rPr>
              <w:t>мы)</w:t>
            </w:r>
          </w:p>
        </w:tc>
        <w:tc>
          <w:tcPr>
            <w:tcW w:w="888" w:type="dxa"/>
            <w:gridSpan w:val="2"/>
            <w:vMerge w:val="restart"/>
            <w:tcMar>
              <w:left w:w="28" w:type="dxa"/>
              <w:right w:w="28" w:type="dxa"/>
            </w:tcMar>
            <w:vAlign w:val="center"/>
          </w:tcPr>
          <w:p w:rsidR="00D26D57" w:rsidRPr="00B00796" w:rsidRDefault="00D26D57" w:rsidP="00D26D57">
            <w:pPr>
              <w:jc w:val="center"/>
              <w:rPr>
                <w:rFonts w:ascii="Arial" w:hAnsi="Arial" w:cs="Arial"/>
                <w:b/>
                <w:sz w:val="16"/>
                <w:szCs w:val="16"/>
              </w:rPr>
            </w:pPr>
            <w:r w:rsidRPr="00B00796">
              <w:rPr>
                <w:rFonts w:ascii="Arial" w:hAnsi="Arial" w:cs="Arial"/>
                <w:b/>
                <w:sz w:val="16"/>
                <w:szCs w:val="16"/>
              </w:rPr>
              <w:t>И</w:t>
            </w:r>
            <w:r w:rsidRPr="00B00796">
              <w:rPr>
                <w:rFonts w:ascii="Arial" w:hAnsi="Arial" w:cs="Arial"/>
                <w:b/>
                <w:sz w:val="16"/>
                <w:szCs w:val="16"/>
              </w:rPr>
              <w:t>с</w:t>
            </w:r>
            <w:r w:rsidRPr="00B00796">
              <w:rPr>
                <w:rFonts w:ascii="Arial" w:hAnsi="Arial" w:cs="Arial"/>
                <w:b/>
                <w:sz w:val="16"/>
                <w:szCs w:val="16"/>
              </w:rPr>
              <w:t>точник финанс</w:t>
            </w:r>
            <w:r w:rsidRPr="00B00796">
              <w:rPr>
                <w:rFonts w:ascii="Arial" w:hAnsi="Arial" w:cs="Arial"/>
                <w:b/>
                <w:sz w:val="16"/>
                <w:szCs w:val="16"/>
              </w:rPr>
              <w:t>и</w:t>
            </w:r>
            <w:r w:rsidRPr="00B00796">
              <w:rPr>
                <w:rFonts w:ascii="Arial" w:hAnsi="Arial" w:cs="Arial"/>
                <w:b/>
                <w:sz w:val="16"/>
                <w:szCs w:val="16"/>
              </w:rPr>
              <w:t>рования</w:t>
            </w:r>
          </w:p>
        </w:tc>
        <w:tc>
          <w:tcPr>
            <w:tcW w:w="5633" w:type="dxa"/>
            <w:gridSpan w:val="15"/>
            <w:tcMar>
              <w:left w:w="28" w:type="dxa"/>
              <w:right w:w="28" w:type="dxa"/>
            </w:tcMar>
            <w:vAlign w:val="center"/>
          </w:tcPr>
          <w:p w:rsidR="00D26D57" w:rsidRPr="00B00796" w:rsidRDefault="00D26D57" w:rsidP="00D26D57">
            <w:pPr>
              <w:jc w:val="center"/>
              <w:rPr>
                <w:rFonts w:ascii="Arial" w:hAnsi="Arial" w:cs="Arial"/>
                <w:b/>
                <w:sz w:val="16"/>
                <w:szCs w:val="16"/>
              </w:rPr>
            </w:pPr>
            <w:r w:rsidRPr="00B00796">
              <w:rPr>
                <w:rFonts w:ascii="Arial" w:hAnsi="Arial" w:cs="Arial"/>
                <w:b/>
                <w:sz w:val="16"/>
                <w:szCs w:val="16"/>
              </w:rPr>
              <w:t>Объем финансирования по годам (тыс.руб.)</w:t>
            </w:r>
          </w:p>
        </w:tc>
      </w:tr>
      <w:tr w:rsidR="00D26D57" w:rsidRPr="00B00796" w:rsidTr="00D26D57">
        <w:trPr>
          <w:trHeight w:val="20"/>
        </w:trPr>
        <w:tc>
          <w:tcPr>
            <w:tcW w:w="330" w:type="dxa"/>
            <w:vMerge/>
            <w:tcMar>
              <w:left w:w="28" w:type="dxa"/>
              <w:right w:w="28" w:type="dxa"/>
            </w:tcMar>
            <w:vAlign w:val="center"/>
          </w:tcPr>
          <w:p w:rsidR="00D26D57" w:rsidRPr="00B00796" w:rsidRDefault="00D26D57" w:rsidP="00D26D57">
            <w:pPr>
              <w:jc w:val="center"/>
              <w:rPr>
                <w:rFonts w:ascii="Arial" w:hAnsi="Arial" w:cs="Arial"/>
                <w:b/>
                <w:sz w:val="16"/>
                <w:szCs w:val="16"/>
              </w:rPr>
            </w:pPr>
          </w:p>
        </w:tc>
        <w:tc>
          <w:tcPr>
            <w:tcW w:w="2250" w:type="dxa"/>
            <w:vMerge/>
            <w:tcMar>
              <w:left w:w="28" w:type="dxa"/>
              <w:right w:w="28" w:type="dxa"/>
            </w:tcMar>
            <w:vAlign w:val="center"/>
          </w:tcPr>
          <w:p w:rsidR="00D26D57" w:rsidRPr="00B00796" w:rsidRDefault="00D26D57" w:rsidP="00D26D57">
            <w:pPr>
              <w:jc w:val="center"/>
              <w:rPr>
                <w:rFonts w:ascii="Arial" w:hAnsi="Arial" w:cs="Arial"/>
                <w:b/>
                <w:sz w:val="16"/>
                <w:szCs w:val="16"/>
              </w:rPr>
            </w:pPr>
          </w:p>
        </w:tc>
        <w:tc>
          <w:tcPr>
            <w:tcW w:w="992" w:type="dxa"/>
            <w:vMerge/>
            <w:tcMar>
              <w:left w:w="28" w:type="dxa"/>
              <w:right w:w="28" w:type="dxa"/>
            </w:tcMar>
            <w:vAlign w:val="center"/>
          </w:tcPr>
          <w:p w:rsidR="00D26D57" w:rsidRPr="00B00796" w:rsidRDefault="00D26D57" w:rsidP="00D26D57">
            <w:pPr>
              <w:jc w:val="center"/>
              <w:rPr>
                <w:rFonts w:ascii="Arial" w:hAnsi="Arial" w:cs="Arial"/>
                <w:b/>
                <w:sz w:val="16"/>
                <w:szCs w:val="16"/>
              </w:rPr>
            </w:pPr>
          </w:p>
        </w:tc>
        <w:tc>
          <w:tcPr>
            <w:tcW w:w="804" w:type="dxa"/>
            <w:vMerge/>
            <w:tcMar>
              <w:left w:w="28" w:type="dxa"/>
              <w:right w:w="28" w:type="dxa"/>
            </w:tcMar>
            <w:vAlign w:val="center"/>
          </w:tcPr>
          <w:p w:rsidR="00D26D57" w:rsidRPr="00B00796" w:rsidRDefault="00D26D57" w:rsidP="00D26D57">
            <w:pPr>
              <w:jc w:val="center"/>
              <w:rPr>
                <w:rFonts w:ascii="Arial" w:hAnsi="Arial" w:cs="Arial"/>
                <w:b/>
                <w:sz w:val="16"/>
                <w:szCs w:val="16"/>
              </w:rPr>
            </w:pPr>
          </w:p>
        </w:tc>
        <w:tc>
          <w:tcPr>
            <w:tcW w:w="614" w:type="dxa"/>
            <w:vMerge/>
            <w:tcMar>
              <w:left w:w="28" w:type="dxa"/>
              <w:right w:w="28" w:type="dxa"/>
            </w:tcMar>
            <w:vAlign w:val="center"/>
          </w:tcPr>
          <w:p w:rsidR="00D26D57" w:rsidRPr="00B00796" w:rsidRDefault="00D26D57" w:rsidP="00D26D57">
            <w:pPr>
              <w:jc w:val="center"/>
              <w:rPr>
                <w:rFonts w:ascii="Arial" w:hAnsi="Arial" w:cs="Arial"/>
                <w:b/>
                <w:sz w:val="16"/>
                <w:szCs w:val="16"/>
              </w:rPr>
            </w:pPr>
          </w:p>
        </w:tc>
        <w:tc>
          <w:tcPr>
            <w:tcW w:w="888" w:type="dxa"/>
            <w:gridSpan w:val="2"/>
            <w:vMerge/>
            <w:tcMar>
              <w:left w:w="28" w:type="dxa"/>
              <w:right w:w="28" w:type="dxa"/>
            </w:tcMar>
            <w:vAlign w:val="center"/>
          </w:tcPr>
          <w:p w:rsidR="00D26D57" w:rsidRPr="00B00796" w:rsidRDefault="00D26D57" w:rsidP="00D26D57">
            <w:pPr>
              <w:jc w:val="center"/>
              <w:rPr>
                <w:rFonts w:ascii="Arial" w:hAnsi="Arial" w:cs="Arial"/>
                <w:b/>
                <w:sz w:val="16"/>
                <w:szCs w:val="16"/>
              </w:rPr>
            </w:pPr>
          </w:p>
        </w:tc>
        <w:tc>
          <w:tcPr>
            <w:tcW w:w="798" w:type="dxa"/>
            <w:gridSpan w:val="2"/>
            <w:tcMar>
              <w:left w:w="28" w:type="dxa"/>
              <w:right w:w="28" w:type="dxa"/>
            </w:tcMar>
            <w:vAlign w:val="center"/>
          </w:tcPr>
          <w:p w:rsidR="00D26D57" w:rsidRPr="00B00796" w:rsidRDefault="00D26D57" w:rsidP="00D26D57">
            <w:pPr>
              <w:jc w:val="center"/>
              <w:rPr>
                <w:rFonts w:ascii="Arial" w:hAnsi="Arial" w:cs="Arial"/>
                <w:b/>
                <w:sz w:val="16"/>
                <w:szCs w:val="16"/>
              </w:rPr>
            </w:pPr>
            <w:r w:rsidRPr="00B00796">
              <w:rPr>
                <w:rFonts w:ascii="Arial" w:hAnsi="Arial" w:cs="Arial"/>
                <w:b/>
                <w:sz w:val="16"/>
                <w:szCs w:val="16"/>
              </w:rPr>
              <w:t>2014</w:t>
            </w:r>
          </w:p>
        </w:tc>
        <w:tc>
          <w:tcPr>
            <w:tcW w:w="709" w:type="dxa"/>
            <w:gridSpan w:val="2"/>
            <w:tcMar>
              <w:left w:w="28" w:type="dxa"/>
              <w:right w:w="28" w:type="dxa"/>
            </w:tcMar>
            <w:vAlign w:val="center"/>
          </w:tcPr>
          <w:p w:rsidR="00D26D57" w:rsidRPr="00B00796" w:rsidRDefault="00D26D57" w:rsidP="00D26D57">
            <w:pPr>
              <w:jc w:val="center"/>
              <w:rPr>
                <w:rFonts w:ascii="Arial" w:hAnsi="Arial" w:cs="Arial"/>
                <w:b/>
                <w:sz w:val="16"/>
                <w:szCs w:val="16"/>
              </w:rPr>
            </w:pPr>
            <w:r w:rsidRPr="00B00796">
              <w:rPr>
                <w:rFonts w:ascii="Arial" w:hAnsi="Arial" w:cs="Arial"/>
                <w:b/>
                <w:sz w:val="16"/>
                <w:szCs w:val="16"/>
              </w:rPr>
              <w:t>2015</w:t>
            </w:r>
          </w:p>
        </w:tc>
        <w:tc>
          <w:tcPr>
            <w:tcW w:w="708" w:type="dxa"/>
            <w:gridSpan w:val="2"/>
            <w:tcMar>
              <w:left w:w="28" w:type="dxa"/>
              <w:right w:w="28" w:type="dxa"/>
            </w:tcMar>
            <w:vAlign w:val="center"/>
          </w:tcPr>
          <w:p w:rsidR="00D26D57" w:rsidRPr="00B00796" w:rsidRDefault="00D26D57" w:rsidP="00D26D57">
            <w:pPr>
              <w:jc w:val="center"/>
              <w:rPr>
                <w:rFonts w:ascii="Arial" w:hAnsi="Arial" w:cs="Arial"/>
                <w:b/>
                <w:sz w:val="16"/>
                <w:szCs w:val="16"/>
              </w:rPr>
            </w:pPr>
            <w:r w:rsidRPr="00B00796">
              <w:rPr>
                <w:rFonts w:ascii="Arial" w:hAnsi="Arial" w:cs="Arial"/>
                <w:b/>
                <w:sz w:val="16"/>
                <w:szCs w:val="16"/>
              </w:rPr>
              <w:t>2016</w:t>
            </w:r>
          </w:p>
        </w:tc>
        <w:tc>
          <w:tcPr>
            <w:tcW w:w="709" w:type="dxa"/>
            <w:gridSpan w:val="2"/>
            <w:tcMar>
              <w:left w:w="28" w:type="dxa"/>
              <w:right w:w="28" w:type="dxa"/>
            </w:tcMar>
            <w:vAlign w:val="center"/>
          </w:tcPr>
          <w:p w:rsidR="00D26D57" w:rsidRPr="00B00796" w:rsidRDefault="00D26D57" w:rsidP="00D26D57">
            <w:pPr>
              <w:jc w:val="center"/>
              <w:rPr>
                <w:rFonts w:ascii="Arial" w:hAnsi="Arial" w:cs="Arial"/>
                <w:b/>
                <w:sz w:val="16"/>
                <w:szCs w:val="16"/>
              </w:rPr>
            </w:pPr>
            <w:r w:rsidRPr="00B00796">
              <w:rPr>
                <w:rFonts w:ascii="Arial" w:hAnsi="Arial" w:cs="Arial"/>
                <w:b/>
                <w:sz w:val="16"/>
                <w:szCs w:val="16"/>
              </w:rPr>
              <w:t>2017</w:t>
            </w:r>
          </w:p>
        </w:tc>
        <w:tc>
          <w:tcPr>
            <w:tcW w:w="709" w:type="dxa"/>
            <w:gridSpan w:val="2"/>
            <w:tcMar>
              <w:left w:w="28" w:type="dxa"/>
              <w:right w:w="28" w:type="dxa"/>
            </w:tcMar>
            <w:vAlign w:val="center"/>
          </w:tcPr>
          <w:p w:rsidR="00D26D57" w:rsidRPr="00B00796" w:rsidRDefault="00D26D57" w:rsidP="00D26D57">
            <w:pPr>
              <w:jc w:val="center"/>
              <w:rPr>
                <w:rFonts w:ascii="Arial" w:hAnsi="Arial" w:cs="Arial"/>
                <w:b/>
                <w:sz w:val="16"/>
                <w:szCs w:val="16"/>
              </w:rPr>
            </w:pPr>
            <w:r w:rsidRPr="00B00796">
              <w:rPr>
                <w:rFonts w:ascii="Arial" w:hAnsi="Arial" w:cs="Arial"/>
                <w:b/>
                <w:sz w:val="16"/>
                <w:szCs w:val="16"/>
              </w:rPr>
              <w:t>2018</w:t>
            </w:r>
          </w:p>
        </w:tc>
        <w:tc>
          <w:tcPr>
            <w:tcW w:w="709" w:type="dxa"/>
            <w:gridSpan w:val="2"/>
            <w:tcMar>
              <w:left w:w="28" w:type="dxa"/>
              <w:right w:w="28" w:type="dxa"/>
            </w:tcMar>
            <w:vAlign w:val="center"/>
          </w:tcPr>
          <w:p w:rsidR="00D26D57" w:rsidRPr="00B00796" w:rsidRDefault="00D26D57" w:rsidP="00D26D57">
            <w:pPr>
              <w:jc w:val="center"/>
              <w:rPr>
                <w:rFonts w:ascii="Arial" w:hAnsi="Arial" w:cs="Arial"/>
                <w:b/>
                <w:sz w:val="16"/>
                <w:szCs w:val="16"/>
              </w:rPr>
            </w:pPr>
            <w:r w:rsidRPr="00B00796">
              <w:rPr>
                <w:rFonts w:ascii="Arial" w:hAnsi="Arial" w:cs="Arial"/>
                <w:b/>
                <w:sz w:val="16"/>
                <w:szCs w:val="16"/>
              </w:rPr>
              <w:t>2019</w:t>
            </w:r>
          </w:p>
        </w:tc>
        <w:tc>
          <w:tcPr>
            <w:tcW w:w="708" w:type="dxa"/>
            <w:gridSpan w:val="2"/>
            <w:tcMar>
              <w:left w:w="28" w:type="dxa"/>
              <w:right w:w="28" w:type="dxa"/>
            </w:tcMar>
            <w:vAlign w:val="center"/>
          </w:tcPr>
          <w:p w:rsidR="00D26D57" w:rsidRPr="00B00796" w:rsidRDefault="00D26D57" w:rsidP="00D26D57">
            <w:pPr>
              <w:jc w:val="center"/>
              <w:rPr>
                <w:rFonts w:ascii="Arial" w:hAnsi="Arial" w:cs="Arial"/>
                <w:b/>
                <w:sz w:val="16"/>
                <w:szCs w:val="16"/>
              </w:rPr>
            </w:pPr>
            <w:r w:rsidRPr="00B00796">
              <w:rPr>
                <w:rFonts w:ascii="Arial" w:hAnsi="Arial" w:cs="Arial"/>
                <w:b/>
                <w:sz w:val="16"/>
                <w:szCs w:val="16"/>
              </w:rPr>
              <w:t>2020</w:t>
            </w:r>
          </w:p>
        </w:tc>
        <w:tc>
          <w:tcPr>
            <w:tcW w:w="583" w:type="dxa"/>
            <w:tcMar>
              <w:left w:w="28" w:type="dxa"/>
              <w:right w:w="28" w:type="dxa"/>
            </w:tcMar>
            <w:vAlign w:val="center"/>
          </w:tcPr>
          <w:p w:rsidR="00D26D57" w:rsidRPr="00B00796" w:rsidRDefault="00D26D57" w:rsidP="00D26D57">
            <w:pPr>
              <w:jc w:val="center"/>
              <w:rPr>
                <w:rFonts w:ascii="Arial" w:hAnsi="Arial" w:cs="Arial"/>
                <w:b/>
                <w:sz w:val="16"/>
                <w:szCs w:val="16"/>
              </w:rPr>
            </w:pPr>
            <w:r w:rsidRPr="00B00796">
              <w:rPr>
                <w:rFonts w:ascii="Arial" w:hAnsi="Arial" w:cs="Arial"/>
                <w:b/>
                <w:sz w:val="16"/>
                <w:szCs w:val="16"/>
              </w:rPr>
              <w:t>2021</w:t>
            </w:r>
          </w:p>
        </w:tc>
      </w:tr>
      <w:tr w:rsidR="00D26D57" w:rsidRPr="00B00796" w:rsidTr="00D26D57">
        <w:trPr>
          <w:trHeight w:val="20"/>
        </w:trPr>
        <w:tc>
          <w:tcPr>
            <w:tcW w:w="330" w:type="dxa"/>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1</w:t>
            </w:r>
          </w:p>
        </w:tc>
        <w:tc>
          <w:tcPr>
            <w:tcW w:w="2250" w:type="dxa"/>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2</w:t>
            </w:r>
          </w:p>
        </w:tc>
        <w:tc>
          <w:tcPr>
            <w:tcW w:w="992" w:type="dxa"/>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3</w:t>
            </w:r>
          </w:p>
        </w:tc>
        <w:tc>
          <w:tcPr>
            <w:tcW w:w="804" w:type="dxa"/>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4</w:t>
            </w:r>
          </w:p>
        </w:tc>
        <w:tc>
          <w:tcPr>
            <w:tcW w:w="614" w:type="dxa"/>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5</w:t>
            </w:r>
          </w:p>
        </w:tc>
        <w:tc>
          <w:tcPr>
            <w:tcW w:w="888" w:type="dxa"/>
            <w:gridSpan w:val="2"/>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6</w:t>
            </w:r>
          </w:p>
        </w:tc>
        <w:tc>
          <w:tcPr>
            <w:tcW w:w="798" w:type="dxa"/>
            <w:gridSpan w:val="2"/>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7</w:t>
            </w:r>
          </w:p>
        </w:tc>
        <w:tc>
          <w:tcPr>
            <w:tcW w:w="709" w:type="dxa"/>
            <w:gridSpan w:val="2"/>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8</w:t>
            </w:r>
          </w:p>
        </w:tc>
        <w:tc>
          <w:tcPr>
            <w:tcW w:w="708" w:type="dxa"/>
            <w:gridSpan w:val="2"/>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9</w:t>
            </w:r>
          </w:p>
        </w:tc>
        <w:tc>
          <w:tcPr>
            <w:tcW w:w="709" w:type="dxa"/>
            <w:gridSpan w:val="2"/>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10</w:t>
            </w:r>
          </w:p>
        </w:tc>
        <w:tc>
          <w:tcPr>
            <w:tcW w:w="709" w:type="dxa"/>
            <w:gridSpan w:val="2"/>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11</w:t>
            </w:r>
          </w:p>
        </w:tc>
        <w:tc>
          <w:tcPr>
            <w:tcW w:w="709" w:type="dxa"/>
            <w:gridSpan w:val="2"/>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12</w:t>
            </w:r>
          </w:p>
        </w:tc>
        <w:tc>
          <w:tcPr>
            <w:tcW w:w="708" w:type="dxa"/>
            <w:gridSpan w:val="2"/>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13</w:t>
            </w:r>
          </w:p>
        </w:tc>
        <w:tc>
          <w:tcPr>
            <w:tcW w:w="583" w:type="dxa"/>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14</w:t>
            </w:r>
          </w:p>
        </w:tc>
      </w:tr>
      <w:tr w:rsidR="00D26D57" w:rsidRPr="00B00796" w:rsidTr="00D26D57">
        <w:trPr>
          <w:trHeight w:val="20"/>
        </w:trPr>
        <w:tc>
          <w:tcPr>
            <w:tcW w:w="11511" w:type="dxa"/>
            <w:gridSpan w:val="22"/>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1. Задача 1: Кадровое и информационное обеспечение молодежной политики Валдайского муниципального района</w:t>
            </w:r>
          </w:p>
        </w:tc>
      </w:tr>
      <w:tr w:rsidR="00D26D57" w:rsidRPr="00B00796" w:rsidTr="00D26D57">
        <w:trPr>
          <w:trHeight w:val="20"/>
        </w:trPr>
        <w:tc>
          <w:tcPr>
            <w:tcW w:w="330" w:type="dxa"/>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1.1.</w:t>
            </w:r>
          </w:p>
        </w:tc>
        <w:tc>
          <w:tcPr>
            <w:tcW w:w="2250" w:type="dxa"/>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Организация издания и ра</w:t>
            </w:r>
            <w:r w:rsidRPr="00B00796">
              <w:rPr>
                <w:rFonts w:ascii="Arial" w:hAnsi="Arial" w:cs="Arial"/>
                <w:sz w:val="16"/>
                <w:szCs w:val="16"/>
              </w:rPr>
              <w:t>с</w:t>
            </w:r>
            <w:r w:rsidRPr="00B00796">
              <w:rPr>
                <w:rFonts w:ascii="Arial" w:hAnsi="Arial" w:cs="Arial"/>
                <w:sz w:val="16"/>
                <w:szCs w:val="16"/>
              </w:rPr>
              <w:t>пространения информац</w:t>
            </w:r>
            <w:r w:rsidRPr="00B00796">
              <w:rPr>
                <w:rFonts w:ascii="Arial" w:hAnsi="Arial" w:cs="Arial"/>
                <w:sz w:val="16"/>
                <w:szCs w:val="16"/>
              </w:rPr>
              <w:t>и</w:t>
            </w:r>
            <w:r w:rsidRPr="00B00796">
              <w:rPr>
                <w:rFonts w:ascii="Arial" w:hAnsi="Arial" w:cs="Arial"/>
                <w:sz w:val="16"/>
                <w:szCs w:val="16"/>
              </w:rPr>
              <w:t>онных, м</w:t>
            </w:r>
            <w:r w:rsidRPr="00B00796">
              <w:rPr>
                <w:rFonts w:ascii="Arial" w:hAnsi="Arial" w:cs="Arial"/>
                <w:sz w:val="16"/>
                <w:szCs w:val="16"/>
              </w:rPr>
              <w:t>е</w:t>
            </w:r>
            <w:r w:rsidRPr="00B00796">
              <w:rPr>
                <w:rFonts w:ascii="Arial" w:hAnsi="Arial" w:cs="Arial"/>
                <w:sz w:val="16"/>
                <w:szCs w:val="16"/>
              </w:rPr>
              <w:t xml:space="preserve">тодических </w:t>
            </w:r>
            <w:r w:rsidRPr="00B00796">
              <w:rPr>
                <w:rFonts w:ascii="Arial" w:hAnsi="Arial" w:cs="Arial"/>
                <w:sz w:val="16"/>
                <w:szCs w:val="16"/>
                <w:lang w:val="en-US"/>
              </w:rPr>
              <w:t>CD</w:t>
            </w:r>
            <w:r w:rsidRPr="00B00796">
              <w:rPr>
                <w:rFonts w:ascii="Arial" w:hAnsi="Arial" w:cs="Arial"/>
                <w:sz w:val="16"/>
                <w:szCs w:val="16"/>
              </w:rPr>
              <w:t>-дисков, сборников, буклетов и прочей печатной проду</w:t>
            </w:r>
            <w:r w:rsidRPr="00B00796">
              <w:rPr>
                <w:rFonts w:ascii="Arial" w:hAnsi="Arial" w:cs="Arial"/>
                <w:sz w:val="16"/>
                <w:szCs w:val="16"/>
              </w:rPr>
              <w:t>к</w:t>
            </w:r>
            <w:r w:rsidRPr="00B00796">
              <w:rPr>
                <w:rFonts w:ascii="Arial" w:hAnsi="Arial" w:cs="Arial"/>
                <w:sz w:val="16"/>
                <w:szCs w:val="16"/>
              </w:rPr>
              <w:t>ции по приоритетным н</w:t>
            </w:r>
            <w:r w:rsidRPr="00B00796">
              <w:rPr>
                <w:rFonts w:ascii="Arial" w:hAnsi="Arial" w:cs="Arial"/>
                <w:sz w:val="16"/>
                <w:szCs w:val="16"/>
              </w:rPr>
              <w:t>а</w:t>
            </w:r>
            <w:r w:rsidRPr="00B00796">
              <w:rPr>
                <w:rFonts w:ascii="Arial" w:hAnsi="Arial" w:cs="Arial"/>
                <w:sz w:val="16"/>
                <w:szCs w:val="16"/>
              </w:rPr>
              <w:t>правлениям государстве</w:t>
            </w:r>
            <w:r w:rsidRPr="00B00796">
              <w:rPr>
                <w:rFonts w:ascii="Arial" w:hAnsi="Arial" w:cs="Arial"/>
                <w:sz w:val="16"/>
                <w:szCs w:val="16"/>
              </w:rPr>
              <w:t>н</w:t>
            </w:r>
            <w:r w:rsidRPr="00B00796">
              <w:rPr>
                <w:rFonts w:ascii="Arial" w:hAnsi="Arial" w:cs="Arial"/>
                <w:sz w:val="16"/>
                <w:szCs w:val="16"/>
              </w:rPr>
              <w:t>ной мол</w:t>
            </w:r>
            <w:r w:rsidRPr="00B00796">
              <w:rPr>
                <w:rFonts w:ascii="Arial" w:hAnsi="Arial" w:cs="Arial"/>
                <w:sz w:val="16"/>
                <w:szCs w:val="16"/>
              </w:rPr>
              <w:t>о</w:t>
            </w:r>
            <w:r w:rsidRPr="00B00796">
              <w:rPr>
                <w:rFonts w:ascii="Arial" w:hAnsi="Arial" w:cs="Arial"/>
                <w:sz w:val="16"/>
                <w:szCs w:val="16"/>
              </w:rPr>
              <w:t>дежной политики</w:t>
            </w:r>
          </w:p>
        </w:tc>
        <w:tc>
          <w:tcPr>
            <w:tcW w:w="992" w:type="dxa"/>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комитет образов</w:t>
            </w:r>
            <w:r w:rsidRPr="00B00796">
              <w:rPr>
                <w:rFonts w:ascii="Arial" w:hAnsi="Arial" w:cs="Arial"/>
                <w:sz w:val="16"/>
                <w:szCs w:val="16"/>
              </w:rPr>
              <w:t>а</w:t>
            </w:r>
            <w:r w:rsidRPr="00B00796">
              <w:rPr>
                <w:rFonts w:ascii="Arial" w:hAnsi="Arial" w:cs="Arial"/>
                <w:sz w:val="16"/>
                <w:szCs w:val="16"/>
              </w:rPr>
              <w:t>ния, МЦ «Юность»</w:t>
            </w:r>
          </w:p>
        </w:tc>
        <w:tc>
          <w:tcPr>
            <w:tcW w:w="804" w:type="dxa"/>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2014-2021 годы</w:t>
            </w:r>
          </w:p>
        </w:tc>
        <w:tc>
          <w:tcPr>
            <w:tcW w:w="614" w:type="dxa"/>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1.1</w:t>
            </w:r>
          </w:p>
        </w:tc>
        <w:tc>
          <w:tcPr>
            <w:tcW w:w="888" w:type="dxa"/>
            <w:gridSpan w:val="2"/>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мес</w:t>
            </w:r>
            <w:r w:rsidRPr="00B00796">
              <w:rPr>
                <w:rFonts w:ascii="Arial" w:hAnsi="Arial" w:cs="Arial"/>
                <w:sz w:val="16"/>
                <w:szCs w:val="16"/>
              </w:rPr>
              <w:t>т</w:t>
            </w:r>
            <w:r w:rsidRPr="00B00796">
              <w:rPr>
                <w:rFonts w:ascii="Arial" w:hAnsi="Arial" w:cs="Arial"/>
                <w:sz w:val="16"/>
                <w:szCs w:val="16"/>
              </w:rPr>
              <w:t>ный бю</w:t>
            </w:r>
            <w:r w:rsidRPr="00B00796">
              <w:rPr>
                <w:rFonts w:ascii="Arial" w:hAnsi="Arial" w:cs="Arial"/>
                <w:sz w:val="16"/>
                <w:szCs w:val="16"/>
              </w:rPr>
              <w:t>д</w:t>
            </w:r>
            <w:r w:rsidRPr="00B00796">
              <w:rPr>
                <w:rFonts w:ascii="Arial" w:hAnsi="Arial" w:cs="Arial"/>
                <w:sz w:val="16"/>
                <w:szCs w:val="16"/>
              </w:rPr>
              <w:t>жет</w:t>
            </w:r>
          </w:p>
        </w:tc>
        <w:tc>
          <w:tcPr>
            <w:tcW w:w="798"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3,5</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3,5</w:t>
            </w:r>
          </w:p>
        </w:tc>
        <w:tc>
          <w:tcPr>
            <w:tcW w:w="708"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3,5</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3,5</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3,5</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4,78</w:t>
            </w:r>
          </w:p>
        </w:tc>
        <w:tc>
          <w:tcPr>
            <w:tcW w:w="708"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3,5</w:t>
            </w:r>
          </w:p>
        </w:tc>
        <w:tc>
          <w:tcPr>
            <w:tcW w:w="583" w:type="dxa"/>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3,5</w:t>
            </w:r>
          </w:p>
        </w:tc>
      </w:tr>
      <w:tr w:rsidR="00D26D57" w:rsidRPr="00B00796" w:rsidTr="00D26D57">
        <w:trPr>
          <w:trHeight w:val="20"/>
        </w:trPr>
        <w:tc>
          <w:tcPr>
            <w:tcW w:w="330" w:type="dxa"/>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1.2.</w:t>
            </w:r>
          </w:p>
        </w:tc>
        <w:tc>
          <w:tcPr>
            <w:tcW w:w="2250" w:type="dxa"/>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Участие в областном конку</w:t>
            </w:r>
            <w:r w:rsidRPr="00B00796">
              <w:rPr>
                <w:rFonts w:ascii="Arial" w:hAnsi="Arial" w:cs="Arial"/>
                <w:sz w:val="16"/>
                <w:szCs w:val="16"/>
              </w:rPr>
              <w:t>р</w:t>
            </w:r>
            <w:r w:rsidRPr="00B00796">
              <w:rPr>
                <w:rFonts w:ascii="Arial" w:hAnsi="Arial" w:cs="Arial"/>
                <w:sz w:val="16"/>
                <w:szCs w:val="16"/>
              </w:rPr>
              <w:t>се профессионального ма</w:t>
            </w:r>
            <w:r w:rsidRPr="00B00796">
              <w:rPr>
                <w:rFonts w:ascii="Arial" w:hAnsi="Arial" w:cs="Arial"/>
                <w:sz w:val="16"/>
                <w:szCs w:val="16"/>
              </w:rPr>
              <w:t>с</w:t>
            </w:r>
            <w:r w:rsidRPr="00B00796">
              <w:rPr>
                <w:rFonts w:ascii="Arial" w:hAnsi="Arial" w:cs="Arial"/>
                <w:sz w:val="16"/>
                <w:szCs w:val="16"/>
              </w:rPr>
              <w:t>терства специалистов, ос</w:t>
            </w:r>
            <w:r w:rsidRPr="00B00796">
              <w:rPr>
                <w:rFonts w:ascii="Arial" w:hAnsi="Arial" w:cs="Arial"/>
                <w:sz w:val="16"/>
                <w:szCs w:val="16"/>
              </w:rPr>
              <w:t>у</w:t>
            </w:r>
            <w:r w:rsidRPr="00B00796">
              <w:rPr>
                <w:rFonts w:ascii="Arial" w:hAnsi="Arial" w:cs="Arial"/>
                <w:sz w:val="16"/>
                <w:szCs w:val="16"/>
              </w:rPr>
              <w:t>щест</w:t>
            </w:r>
            <w:r w:rsidRPr="00B00796">
              <w:rPr>
                <w:rFonts w:ascii="Arial" w:hAnsi="Arial" w:cs="Arial"/>
                <w:sz w:val="16"/>
                <w:szCs w:val="16"/>
              </w:rPr>
              <w:t>в</w:t>
            </w:r>
            <w:r w:rsidRPr="00B00796">
              <w:rPr>
                <w:rFonts w:ascii="Arial" w:hAnsi="Arial" w:cs="Arial"/>
                <w:sz w:val="16"/>
                <w:szCs w:val="16"/>
              </w:rPr>
              <w:t>ляющих деятельность по приоритетным направл</w:t>
            </w:r>
            <w:r w:rsidRPr="00B00796">
              <w:rPr>
                <w:rFonts w:ascii="Arial" w:hAnsi="Arial" w:cs="Arial"/>
                <w:sz w:val="16"/>
                <w:szCs w:val="16"/>
              </w:rPr>
              <w:t>е</w:t>
            </w:r>
            <w:r w:rsidRPr="00B00796">
              <w:rPr>
                <w:rFonts w:ascii="Arial" w:hAnsi="Arial" w:cs="Arial"/>
                <w:sz w:val="16"/>
                <w:szCs w:val="16"/>
              </w:rPr>
              <w:t>ниям государственной м</w:t>
            </w:r>
            <w:r w:rsidRPr="00B00796">
              <w:rPr>
                <w:rFonts w:ascii="Arial" w:hAnsi="Arial" w:cs="Arial"/>
                <w:sz w:val="16"/>
                <w:szCs w:val="16"/>
              </w:rPr>
              <w:t>о</w:t>
            </w:r>
            <w:r w:rsidRPr="00B00796">
              <w:rPr>
                <w:rFonts w:ascii="Arial" w:hAnsi="Arial" w:cs="Arial"/>
                <w:sz w:val="16"/>
                <w:szCs w:val="16"/>
              </w:rPr>
              <w:t>лодежной пол</w:t>
            </w:r>
            <w:r w:rsidRPr="00B00796">
              <w:rPr>
                <w:rFonts w:ascii="Arial" w:hAnsi="Arial" w:cs="Arial"/>
                <w:sz w:val="16"/>
                <w:szCs w:val="16"/>
              </w:rPr>
              <w:t>и</w:t>
            </w:r>
            <w:r w:rsidRPr="00B00796">
              <w:rPr>
                <w:rFonts w:ascii="Arial" w:hAnsi="Arial" w:cs="Arial"/>
                <w:sz w:val="16"/>
                <w:szCs w:val="16"/>
              </w:rPr>
              <w:t>тики</w:t>
            </w:r>
          </w:p>
        </w:tc>
        <w:tc>
          <w:tcPr>
            <w:tcW w:w="992" w:type="dxa"/>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МЦ «Юность»</w:t>
            </w:r>
          </w:p>
        </w:tc>
        <w:tc>
          <w:tcPr>
            <w:tcW w:w="804" w:type="dxa"/>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2014- 2021 годы</w:t>
            </w:r>
          </w:p>
        </w:tc>
        <w:tc>
          <w:tcPr>
            <w:tcW w:w="614" w:type="dxa"/>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 xml:space="preserve">1.2, 1.3 </w:t>
            </w:r>
          </w:p>
        </w:tc>
        <w:tc>
          <w:tcPr>
            <w:tcW w:w="888" w:type="dxa"/>
            <w:gridSpan w:val="2"/>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мес</w:t>
            </w:r>
            <w:r w:rsidRPr="00B00796">
              <w:rPr>
                <w:rFonts w:ascii="Arial" w:hAnsi="Arial" w:cs="Arial"/>
                <w:sz w:val="16"/>
                <w:szCs w:val="16"/>
              </w:rPr>
              <w:t>т</w:t>
            </w:r>
            <w:r w:rsidRPr="00B00796">
              <w:rPr>
                <w:rFonts w:ascii="Arial" w:hAnsi="Arial" w:cs="Arial"/>
                <w:sz w:val="16"/>
                <w:szCs w:val="16"/>
              </w:rPr>
              <w:t>ный бю</w:t>
            </w:r>
            <w:r w:rsidRPr="00B00796">
              <w:rPr>
                <w:rFonts w:ascii="Arial" w:hAnsi="Arial" w:cs="Arial"/>
                <w:sz w:val="16"/>
                <w:szCs w:val="16"/>
              </w:rPr>
              <w:t>д</w:t>
            </w:r>
            <w:r w:rsidRPr="00B00796">
              <w:rPr>
                <w:rFonts w:ascii="Arial" w:hAnsi="Arial" w:cs="Arial"/>
                <w:sz w:val="16"/>
                <w:szCs w:val="16"/>
              </w:rPr>
              <w:t>жет</w:t>
            </w:r>
          </w:p>
        </w:tc>
        <w:tc>
          <w:tcPr>
            <w:tcW w:w="798"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0,6</w:t>
            </w:r>
          </w:p>
        </w:tc>
        <w:tc>
          <w:tcPr>
            <w:tcW w:w="708"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0,64</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0,64</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0,64</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0</w:t>
            </w:r>
          </w:p>
        </w:tc>
        <w:tc>
          <w:tcPr>
            <w:tcW w:w="708"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0,64</w:t>
            </w:r>
          </w:p>
        </w:tc>
        <w:tc>
          <w:tcPr>
            <w:tcW w:w="583" w:type="dxa"/>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0,64</w:t>
            </w:r>
          </w:p>
        </w:tc>
      </w:tr>
      <w:tr w:rsidR="00D26D57" w:rsidRPr="00B00796" w:rsidTr="00D26D57">
        <w:trPr>
          <w:trHeight w:val="20"/>
        </w:trPr>
        <w:tc>
          <w:tcPr>
            <w:tcW w:w="330" w:type="dxa"/>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1.3.</w:t>
            </w:r>
          </w:p>
        </w:tc>
        <w:tc>
          <w:tcPr>
            <w:tcW w:w="2250" w:type="dxa"/>
            <w:shd w:val="clear" w:color="auto" w:fill="FFFFFF"/>
            <w:tcMar>
              <w:left w:w="28" w:type="dxa"/>
              <w:right w:w="28" w:type="dxa"/>
            </w:tcMar>
          </w:tcPr>
          <w:p w:rsidR="00D26D57" w:rsidRPr="00B00796" w:rsidRDefault="00D26D57" w:rsidP="00D26D57">
            <w:pPr>
              <w:tabs>
                <w:tab w:val="left" w:pos="2520"/>
              </w:tabs>
              <w:rPr>
                <w:rFonts w:ascii="Arial" w:hAnsi="Arial" w:cs="Arial"/>
                <w:sz w:val="16"/>
                <w:szCs w:val="16"/>
              </w:rPr>
            </w:pPr>
            <w:r w:rsidRPr="00B00796">
              <w:rPr>
                <w:rFonts w:ascii="Arial" w:hAnsi="Arial" w:cs="Arial"/>
                <w:sz w:val="16"/>
                <w:szCs w:val="16"/>
              </w:rPr>
              <w:t>Участие в семинаре для специалистов сферы мол</w:t>
            </w:r>
            <w:r w:rsidRPr="00B00796">
              <w:rPr>
                <w:rFonts w:ascii="Arial" w:hAnsi="Arial" w:cs="Arial"/>
                <w:sz w:val="16"/>
                <w:szCs w:val="16"/>
              </w:rPr>
              <w:t>о</w:t>
            </w:r>
            <w:r w:rsidRPr="00B00796">
              <w:rPr>
                <w:rFonts w:ascii="Arial" w:hAnsi="Arial" w:cs="Arial"/>
                <w:sz w:val="16"/>
                <w:szCs w:val="16"/>
              </w:rPr>
              <w:t>дежной политики по орган</w:t>
            </w:r>
            <w:r w:rsidRPr="00B00796">
              <w:rPr>
                <w:rFonts w:ascii="Arial" w:hAnsi="Arial" w:cs="Arial"/>
                <w:sz w:val="16"/>
                <w:szCs w:val="16"/>
              </w:rPr>
              <w:t>и</w:t>
            </w:r>
            <w:r w:rsidRPr="00B00796">
              <w:rPr>
                <w:rFonts w:ascii="Arial" w:hAnsi="Arial" w:cs="Arial"/>
                <w:sz w:val="16"/>
                <w:szCs w:val="16"/>
              </w:rPr>
              <w:t>зации деятельности мол</w:t>
            </w:r>
            <w:r w:rsidRPr="00B00796">
              <w:rPr>
                <w:rFonts w:ascii="Arial" w:hAnsi="Arial" w:cs="Arial"/>
                <w:sz w:val="16"/>
                <w:szCs w:val="16"/>
              </w:rPr>
              <w:t>о</w:t>
            </w:r>
            <w:r w:rsidRPr="00B00796">
              <w:rPr>
                <w:rFonts w:ascii="Arial" w:hAnsi="Arial" w:cs="Arial"/>
                <w:sz w:val="16"/>
                <w:szCs w:val="16"/>
              </w:rPr>
              <w:t>дежных профильных лаг</w:t>
            </w:r>
            <w:r w:rsidRPr="00B00796">
              <w:rPr>
                <w:rFonts w:ascii="Arial" w:hAnsi="Arial" w:cs="Arial"/>
                <w:sz w:val="16"/>
                <w:szCs w:val="16"/>
              </w:rPr>
              <w:t>е</w:t>
            </w:r>
            <w:r w:rsidRPr="00B00796">
              <w:rPr>
                <w:rFonts w:ascii="Arial" w:hAnsi="Arial" w:cs="Arial"/>
                <w:sz w:val="16"/>
                <w:szCs w:val="16"/>
              </w:rPr>
              <w:t>рей</w:t>
            </w:r>
          </w:p>
        </w:tc>
        <w:tc>
          <w:tcPr>
            <w:tcW w:w="992" w:type="dxa"/>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МЦ «Юность»</w:t>
            </w:r>
          </w:p>
        </w:tc>
        <w:tc>
          <w:tcPr>
            <w:tcW w:w="804" w:type="dxa"/>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2014-2021 годы</w:t>
            </w:r>
          </w:p>
        </w:tc>
        <w:tc>
          <w:tcPr>
            <w:tcW w:w="614" w:type="dxa"/>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1.2, 1.3</w:t>
            </w:r>
          </w:p>
        </w:tc>
        <w:tc>
          <w:tcPr>
            <w:tcW w:w="888" w:type="dxa"/>
            <w:gridSpan w:val="2"/>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мес</w:t>
            </w:r>
            <w:r w:rsidRPr="00B00796">
              <w:rPr>
                <w:rFonts w:ascii="Arial" w:hAnsi="Arial" w:cs="Arial"/>
                <w:sz w:val="16"/>
                <w:szCs w:val="16"/>
              </w:rPr>
              <w:t>т</w:t>
            </w:r>
            <w:r w:rsidRPr="00B00796">
              <w:rPr>
                <w:rFonts w:ascii="Arial" w:hAnsi="Arial" w:cs="Arial"/>
                <w:sz w:val="16"/>
                <w:szCs w:val="16"/>
              </w:rPr>
              <w:t>ный бю</w:t>
            </w:r>
            <w:r w:rsidRPr="00B00796">
              <w:rPr>
                <w:rFonts w:ascii="Arial" w:hAnsi="Arial" w:cs="Arial"/>
                <w:sz w:val="16"/>
                <w:szCs w:val="16"/>
              </w:rPr>
              <w:t>д</w:t>
            </w:r>
            <w:r w:rsidRPr="00B00796">
              <w:rPr>
                <w:rFonts w:ascii="Arial" w:hAnsi="Arial" w:cs="Arial"/>
                <w:sz w:val="16"/>
                <w:szCs w:val="16"/>
              </w:rPr>
              <w:t xml:space="preserve">жет </w:t>
            </w:r>
          </w:p>
        </w:tc>
        <w:tc>
          <w:tcPr>
            <w:tcW w:w="798"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1,1</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0,5</w:t>
            </w:r>
          </w:p>
        </w:tc>
        <w:tc>
          <w:tcPr>
            <w:tcW w:w="708"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0,64</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0,64</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0,64</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0</w:t>
            </w:r>
          </w:p>
        </w:tc>
        <w:tc>
          <w:tcPr>
            <w:tcW w:w="708"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0,64</w:t>
            </w:r>
          </w:p>
        </w:tc>
        <w:tc>
          <w:tcPr>
            <w:tcW w:w="583" w:type="dxa"/>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0,64</w:t>
            </w:r>
          </w:p>
        </w:tc>
      </w:tr>
      <w:tr w:rsidR="00D26D57" w:rsidRPr="00B00796" w:rsidTr="00D26D57">
        <w:trPr>
          <w:trHeight w:val="20"/>
        </w:trPr>
        <w:tc>
          <w:tcPr>
            <w:tcW w:w="11511" w:type="dxa"/>
            <w:gridSpan w:val="22"/>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2. Задача 2: Поддержка молодой семьи в Валдайском муниципальном районе</w:t>
            </w:r>
          </w:p>
        </w:tc>
      </w:tr>
      <w:tr w:rsidR="00D26D57" w:rsidRPr="00B00796" w:rsidTr="00D26D57">
        <w:trPr>
          <w:trHeight w:val="20"/>
        </w:trPr>
        <w:tc>
          <w:tcPr>
            <w:tcW w:w="330" w:type="dxa"/>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2.1.</w:t>
            </w:r>
          </w:p>
        </w:tc>
        <w:tc>
          <w:tcPr>
            <w:tcW w:w="2250" w:type="dxa"/>
            <w:shd w:val="clear" w:color="auto" w:fill="FFFFFF"/>
            <w:tcMar>
              <w:left w:w="28" w:type="dxa"/>
              <w:right w:w="28" w:type="dxa"/>
            </w:tcMar>
          </w:tcPr>
          <w:p w:rsidR="00D26D57" w:rsidRPr="00B00796" w:rsidRDefault="00D26D57" w:rsidP="00D26D57">
            <w:pPr>
              <w:pStyle w:val="Style7"/>
              <w:widowControl/>
              <w:jc w:val="both"/>
              <w:rPr>
                <w:rFonts w:ascii="Arial" w:hAnsi="Arial" w:cs="Arial"/>
                <w:sz w:val="16"/>
                <w:szCs w:val="16"/>
              </w:rPr>
            </w:pPr>
            <w:r w:rsidRPr="00B00796">
              <w:rPr>
                <w:rFonts w:ascii="Arial" w:hAnsi="Arial" w:cs="Arial"/>
                <w:sz w:val="16"/>
                <w:szCs w:val="16"/>
              </w:rPr>
              <w:t>Участие в областном конку</w:t>
            </w:r>
            <w:r w:rsidRPr="00B00796">
              <w:rPr>
                <w:rFonts w:ascii="Arial" w:hAnsi="Arial" w:cs="Arial"/>
                <w:sz w:val="16"/>
                <w:szCs w:val="16"/>
              </w:rPr>
              <w:t>р</w:t>
            </w:r>
            <w:r w:rsidRPr="00B00796">
              <w:rPr>
                <w:rFonts w:ascii="Arial" w:hAnsi="Arial" w:cs="Arial"/>
                <w:sz w:val="16"/>
                <w:szCs w:val="16"/>
              </w:rPr>
              <w:t>се клубов молодых с</w:t>
            </w:r>
            <w:r w:rsidRPr="00B00796">
              <w:rPr>
                <w:rFonts w:ascii="Arial" w:hAnsi="Arial" w:cs="Arial"/>
                <w:sz w:val="16"/>
                <w:szCs w:val="16"/>
              </w:rPr>
              <w:t>е</w:t>
            </w:r>
            <w:r w:rsidRPr="00B00796">
              <w:rPr>
                <w:rFonts w:ascii="Arial" w:hAnsi="Arial" w:cs="Arial"/>
                <w:sz w:val="16"/>
                <w:szCs w:val="16"/>
              </w:rPr>
              <w:t>мей</w:t>
            </w:r>
          </w:p>
        </w:tc>
        <w:tc>
          <w:tcPr>
            <w:tcW w:w="992" w:type="dxa"/>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МЦ «Юность»</w:t>
            </w:r>
          </w:p>
        </w:tc>
        <w:tc>
          <w:tcPr>
            <w:tcW w:w="804" w:type="dxa"/>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2014- 2021 годы</w:t>
            </w:r>
          </w:p>
        </w:tc>
        <w:tc>
          <w:tcPr>
            <w:tcW w:w="614" w:type="dxa"/>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2.3</w:t>
            </w:r>
          </w:p>
        </w:tc>
        <w:tc>
          <w:tcPr>
            <w:tcW w:w="888" w:type="dxa"/>
            <w:gridSpan w:val="2"/>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мес</w:t>
            </w:r>
            <w:r w:rsidRPr="00B00796">
              <w:rPr>
                <w:rFonts w:ascii="Arial" w:hAnsi="Arial" w:cs="Arial"/>
                <w:sz w:val="16"/>
                <w:szCs w:val="16"/>
              </w:rPr>
              <w:t>т</w:t>
            </w:r>
            <w:r w:rsidRPr="00B00796">
              <w:rPr>
                <w:rFonts w:ascii="Arial" w:hAnsi="Arial" w:cs="Arial"/>
                <w:sz w:val="16"/>
                <w:szCs w:val="16"/>
              </w:rPr>
              <w:t>ный бю</w:t>
            </w:r>
            <w:r w:rsidRPr="00B00796">
              <w:rPr>
                <w:rFonts w:ascii="Arial" w:hAnsi="Arial" w:cs="Arial"/>
                <w:sz w:val="16"/>
                <w:szCs w:val="16"/>
              </w:rPr>
              <w:t>д</w:t>
            </w:r>
            <w:r w:rsidRPr="00B00796">
              <w:rPr>
                <w:rFonts w:ascii="Arial" w:hAnsi="Arial" w:cs="Arial"/>
                <w:sz w:val="16"/>
                <w:szCs w:val="16"/>
              </w:rPr>
              <w:t>жет</w:t>
            </w:r>
          </w:p>
        </w:tc>
        <w:tc>
          <w:tcPr>
            <w:tcW w:w="798"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2,6</w:t>
            </w:r>
          </w:p>
        </w:tc>
        <w:tc>
          <w:tcPr>
            <w:tcW w:w="708"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2,78</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2,78</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2,78</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2,78</w:t>
            </w:r>
          </w:p>
        </w:tc>
        <w:tc>
          <w:tcPr>
            <w:tcW w:w="708"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2,78</w:t>
            </w:r>
          </w:p>
        </w:tc>
        <w:tc>
          <w:tcPr>
            <w:tcW w:w="583" w:type="dxa"/>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2,78</w:t>
            </w:r>
          </w:p>
        </w:tc>
      </w:tr>
      <w:tr w:rsidR="00D26D57" w:rsidRPr="00B00796" w:rsidTr="00D26D57">
        <w:trPr>
          <w:trHeight w:val="20"/>
        </w:trPr>
        <w:tc>
          <w:tcPr>
            <w:tcW w:w="330" w:type="dxa"/>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2.2.</w:t>
            </w:r>
          </w:p>
        </w:tc>
        <w:tc>
          <w:tcPr>
            <w:tcW w:w="2250" w:type="dxa"/>
            <w:shd w:val="clear" w:color="auto" w:fill="FFFFFF"/>
            <w:tcMar>
              <w:left w:w="28" w:type="dxa"/>
              <w:right w:w="28" w:type="dxa"/>
            </w:tcMar>
          </w:tcPr>
          <w:p w:rsidR="00D26D57" w:rsidRPr="00B00796" w:rsidRDefault="00D26D57" w:rsidP="00D26D57">
            <w:pPr>
              <w:pStyle w:val="ListParagraph"/>
              <w:spacing w:after="0" w:line="240" w:lineRule="auto"/>
              <w:ind w:left="0"/>
              <w:rPr>
                <w:rFonts w:ascii="Arial" w:hAnsi="Arial" w:cs="Arial"/>
                <w:sz w:val="16"/>
                <w:szCs w:val="16"/>
              </w:rPr>
            </w:pPr>
            <w:r w:rsidRPr="00B00796">
              <w:rPr>
                <w:rFonts w:ascii="Arial" w:hAnsi="Arial" w:cs="Arial"/>
                <w:sz w:val="16"/>
                <w:szCs w:val="16"/>
              </w:rPr>
              <w:t>Организация и проведение Дня семьи, любви и верн</w:t>
            </w:r>
            <w:r w:rsidRPr="00B00796">
              <w:rPr>
                <w:rFonts w:ascii="Arial" w:hAnsi="Arial" w:cs="Arial"/>
                <w:sz w:val="16"/>
                <w:szCs w:val="16"/>
              </w:rPr>
              <w:t>о</w:t>
            </w:r>
            <w:r w:rsidRPr="00B00796">
              <w:rPr>
                <w:rFonts w:ascii="Arial" w:hAnsi="Arial" w:cs="Arial"/>
                <w:sz w:val="16"/>
                <w:szCs w:val="16"/>
              </w:rPr>
              <w:t>сти (день святых Петра и Февронии М</w:t>
            </w:r>
            <w:r w:rsidRPr="00B00796">
              <w:rPr>
                <w:rFonts w:ascii="Arial" w:hAnsi="Arial" w:cs="Arial"/>
                <w:sz w:val="16"/>
                <w:szCs w:val="16"/>
              </w:rPr>
              <w:t>у</w:t>
            </w:r>
            <w:r w:rsidRPr="00B00796">
              <w:rPr>
                <w:rFonts w:ascii="Arial" w:hAnsi="Arial" w:cs="Arial"/>
                <w:sz w:val="16"/>
                <w:szCs w:val="16"/>
              </w:rPr>
              <w:t>ромских)</w:t>
            </w:r>
          </w:p>
        </w:tc>
        <w:tc>
          <w:tcPr>
            <w:tcW w:w="992" w:type="dxa"/>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комитет образов</w:t>
            </w:r>
            <w:r w:rsidRPr="00B00796">
              <w:rPr>
                <w:rFonts w:ascii="Arial" w:hAnsi="Arial" w:cs="Arial"/>
                <w:sz w:val="16"/>
                <w:szCs w:val="16"/>
              </w:rPr>
              <w:t>а</w:t>
            </w:r>
            <w:r w:rsidRPr="00B00796">
              <w:rPr>
                <w:rFonts w:ascii="Arial" w:hAnsi="Arial" w:cs="Arial"/>
                <w:sz w:val="16"/>
                <w:szCs w:val="16"/>
              </w:rPr>
              <w:t>ния, МЦ «Юность», отдел ЗАГС</w:t>
            </w:r>
          </w:p>
        </w:tc>
        <w:tc>
          <w:tcPr>
            <w:tcW w:w="804" w:type="dxa"/>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2014-2021 годы</w:t>
            </w:r>
          </w:p>
        </w:tc>
        <w:tc>
          <w:tcPr>
            <w:tcW w:w="614" w:type="dxa"/>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2.1 – 2.3</w:t>
            </w:r>
          </w:p>
        </w:tc>
        <w:tc>
          <w:tcPr>
            <w:tcW w:w="888" w:type="dxa"/>
            <w:gridSpan w:val="2"/>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мес</w:t>
            </w:r>
            <w:r w:rsidRPr="00B00796">
              <w:rPr>
                <w:rFonts w:ascii="Arial" w:hAnsi="Arial" w:cs="Arial"/>
                <w:sz w:val="16"/>
                <w:szCs w:val="16"/>
              </w:rPr>
              <w:t>т</w:t>
            </w:r>
            <w:r w:rsidRPr="00B00796">
              <w:rPr>
                <w:rFonts w:ascii="Arial" w:hAnsi="Arial" w:cs="Arial"/>
                <w:sz w:val="16"/>
                <w:szCs w:val="16"/>
              </w:rPr>
              <w:t>ный бю</w:t>
            </w:r>
            <w:r w:rsidRPr="00B00796">
              <w:rPr>
                <w:rFonts w:ascii="Arial" w:hAnsi="Arial" w:cs="Arial"/>
                <w:sz w:val="16"/>
                <w:szCs w:val="16"/>
              </w:rPr>
              <w:t>д</w:t>
            </w:r>
            <w:r w:rsidRPr="00B00796">
              <w:rPr>
                <w:rFonts w:ascii="Arial" w:hAnsi="Arial" w:cs="Arial"/>
                <w:sz w:val="16"/>
                <w:szCs w:val="16"/>
              </w:rPr>
              <w:t xml:space="preserve">жет </w:t>
            </w:r>
          </w:p>
        </w:tc>
        <w:tc>
          <w:tcPr>
            <w:tcW w:w="798"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1,5</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3,0</w:t>
            </w:r>
          </w:p>
        </w:tc>
        <w:tc>
          <w:tcPr>
            <w:tcW w:w="708"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3,0</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3,0</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3,0</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3,0</w:t>
            </w:r>
          </w:p>
        </w:tc>
        <w:tc>
          <w:tcPr>
            <w:tcW w:w="708"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3,0</w:t>
            </w:r>
          </w:p>
        </w:tc>
        <w:tc>
          <w:tcPr>
            <w:tcW w:w="583" w:type="dxa"/>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3,0</w:t>
            </w:r>
          </w:p>
        </w:tc>
      </w:tr>
      <w:tr w:rsidR="00D26D57" w:rsidRPr="00B00796" w:rsidTr="00D26D57">
        <w:trPr>
          <w:trHeight w:val="20"/>
        </w:trPr>
        <w:tc>
          <w:tcPr>
            <w:tcW w:w="330" w:type="dxa"/>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2.3.</w:t>
            </w:r>
          </w:p>
        </w:tc>
        <w:tc>
          <w:tcPr>
            <w:tcW w:w="2250" w:type="dxa"/>
            <w:shd w:val="clear" w:color="auto" w:fill="FFFFFF"/>
            <w:tcMar>
              <w:left w:w="28" w:type="dxa"/>
              <w:right w:w="28" w:type="dxa"/>
            </w:tcMar>
          </w:tcPr>
          <w:p w:rsidR="00D26D57" w:rsidRPr="00B00796" w:rsidRDefault="00D26D57" w:rsidP="00D26D57">
            <w:pPr>
              <w:pStyle w:val="ListParagraph"/>
              <w:spacing w:after="0" w:line="240" w:lineRule="auto"/>
              <w:ind w:left="0"/>
              <w:jc w:val="both"/>
              <w:rPr>
                <w:rFonts w:ascii="Arial" w:hAnsi="Arial" w:cs="Arial"/>
                <w:sz w:val="16"/>
                <w:szCs w:val="16"/>
              </w:rPr>
            </w:pPr>
            <w:r w:rsidRPr="00B00796">
              <w:rPr>
                <w:rFonts w:ascii="Arial" w:hAnsi="Arial" w:cs="Arial"/>
                <w:sz w:val="16"/>
                <w:szCs w:val="16"/>
              </w:rPr>
              <w:t>Организация и проведение торжественных меропри</w:t>
            </w:r>
            <w:r w:rsidRPr="00B00796">
              <w:rPr>
                <w:rFonts w:ascii="Arial" w:hAnsi="Arial" w:cs="Arial"/>
                <w:sz w:val="16"/>
                <w:szCs w:val="16"/>
              </w:rPr>
              <w:t>я</w:t>
            </w:r>
            <w:r w:rsidRPr="00B00796">
              <w:rPr>
                <w:rFonts w:ascii="Arial" w:hAnsi="Arial" w:cs="Arial"/>
                <w:sz w:val="16"/>
                <w:szCs w:val="16"/>
              </w:rPr>
              <w:t>тий, направленных на укр</w:t>
            </w:r>
            <w:r w:rsidRPr="00B00796">
              <w:rPr>
                <w:rFonts w:ascii="Arial" w:hAnsi="Arial" w:cs="Arial"/>
                <w:sz w:val="16"/>
                <w:szCs w:val="16"/>
              </w:rPr>
              <w:t>е</w:t>
            </w:r>
            <w:r w:rsidRPr="00B00796">
              <w:rPr>
                <w:rFonts w:ascii="Arial" w:hAnsi="Arial" w:cs="Arial"/>
                <w:sz w:val="16"/>
                <w:szCs w:val="16"/>
              </w:rPr>
              <w:t>пление и развитие семейных ценностей и тр</w:t>
            </w:r>
            <w:r w:rsidRPr="00B00796">
              <w:rPr>
                <w:rFonts w:ascii="Arial" w:hAnsi="Arial" w:cs="Arial"/>
                <w:sz w:val="16"/>
                <w:szCs w:val="16"/>
              </w:rPr>
              <w:t>а</w:t>
            </w:r>
            <w:r w:rsidRPr="00B00796">
              <w:rPr>
                <w:rFonts w:ascii="Arial" w:hAnsi="Arial" w:cs="Arial"/>
                <w:sz w:val="16"/>
                <w:szCs w:val="16"/>
              </w:rPr>
              <w:t>диций</w:t>
            </w:r>
          </w:p>
        </w:tc>
        <w:tc>
          <w:tcPr>
            <w:tcW w:w="992" w:type="dxa"/>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 xml:space="preserve">МЦ «Юность», ЗАГС, </w:t>
            </w:r>
          </w:p>
        </w:tc>
        <w:tc>
          <w:tcPr>
            <w:tcW w:w="804" w:type="dxa"/>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2014-2021 годы</w:t>
            </w:r>
          </w:p>
        </w:tc>
        <w:tc>
          <w:tcPr>
            <w:tcW w:w="614" w:type="dxa"/>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2.1,</w:t>
            </w:r>
          </w:p>
          <w:p w:rsidR="00D26D57" w:rsidRPr="00B00796" w:rsidRDefault="00D26D57" w:rsidP="00D26D57">
            <w:pPr>
              <w:jc w:val="center"/>
              <w:rPr>
                <w:rFonts w:ascii="Arial" w:hAnsi="Arial" w:cs="Arial"/>
                <w:sz w:val="16"/>
                <w:szCs w:val="16"/>
              </w:rPr>
            </w:pPr>
            <w:r w:rsidRPr="00B00796">
              <w:rPr>
                <w:rFonts w:ascii="Arial" w:hAnsi="Arial" w:cs="Arial"/>
                <w:sz w:val="16"/>
                <w:szCs w:val="16"/>
              </w:rPr>
              <w:t>2.2</w:t>
            </w:r>
          </w:p>
        </w:tc>
        <w:tc>
          <w:tcPr>
            <w:tcW w:w="888" w:type="dxa"/>
            <w:gridSpan w:val="2"/>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мес</w:t>
            </w:r>
            <w:r w:rsidRPr="00B00796">
              <w:rPr>
                <w:rFonts w:ascii="Arial" w:hAnsi="Arial" w:cs="Arial"/>
                <w:sz w:val="16"/>
                <w:szCs w:val="16"/>
              </w:rPr>
              <w:t>т</w:t>
            </w:r>
            <w:r w:rsidRPr="00B00796">
              <w:rPr>
                <w:rFonts w:ascii="Arial" w:hAnsi="Arial" w:cs="Arial"/>
                <w:sz w:val="16"/>
                <w:szCs w:val="16"/>
              </w:rPr>
              <w:t>ный бю</w:t>
            </w:r>
            <w:r w:rsidRPr="00B00796">
              <w:rPr>
                <w:rFonts w:ascii="Arial" w:hAnsi="Arial" w:cs="Arial"/>
                <w:sz w:val="16"/>
                <w:szCs w:val="16"/>
              </w:rPr>
              <w:t>д</w:t>
            </w:r>
            <w:r w:rsidRPr="00B00796">
              <w:rPr>
                <w:rFonts w:ascii="Arial" w:hAnsi="Arial" w:cs="Arial"/>
                <w:sz w:val="16"/>
                <w:szCs w:val="16"/>
              </w:rPr>
              <w:t xml:space="preserve">жет </w:t>
            </w:r>
          </w:p>
        </w:tc>
        <w:tc>
          <w:tcPr>
            <w:tcW w:w="798"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12,7</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708"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708"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583" w:type="dxa"/>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p>
        </w:tc>
      </w:tr>
      <w:tr w:rsidR="00D26D57" w:rsidRPr="00B00796" w:rsidTr="00D26D57">
        <w:trPr>
          <w:trHeight w:val="20"/>
        </w:trPr>
        <w:tc>
          <w:tcPr>
            <w:tcW w:w="11511" w:type="dxa"/>
            <w:gridSpan w:val="22"/>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3. Задача 3: Поддержка молодежи, оказавшейся в трудной жизненной ситуации</w:t>
            </w:r>
          </w:p>
        </w:tc>
      </w:tr>
      <w:tr w:rsidR="00D26D57" w:rsidRPr="00B00796" w:rsidTr="00D26D57">
        <w:trPr>
          <w:trHeight w:val="20"/>
        </w:trPr>
        <w:tc>
          <w:tcPr>
            <w:tcW w:w="330" w:type="dxa"/>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3.1.</w:t>
            </w:r>
          </w:p>
        </w:tc>
        <w:tc>
          <w:tcPr>
            <w:tcW w:w="2250" w:type="dxa"/>
            <w:shd w:val="clear" w:color="auto" w:fill="FFFFFF"/>
            <w:tcMar>
              <w:left w:w="28" w:type="dxa"/>
              <w:right w:w="28" w:type="dxa"/>
            </w:tcMar>
          </w:tcPr>
          <w:p w:rsidR="00D26D57" w:rsidRPr="00B00796" w:rsidRDefault="00D26D57" w:rsidP="00D26D57">
            <w:pPr>
              <w:pStyle w:val="Style7"/>
              <w:widowControl/>
              <w:rPr>
                <w:rStyle w:val="FontStyle15"/>
                <w:rFonts w:ascii="Arial" w:hAnsi="Arial" w:cs="Arial"/>
                <w:sz w:val="16"/>
                <w:szCs w:val="16"/>
              </w:rPr>
            </w:pPr>
            <w:r w:rsidRPr="00B00796">
              <w:rPr>
                <w:rStyle w:val="FontStyle15"/>
                <w:rFonts w:ascii="Arial" w:hAnsi="Arial" w:cs="Arial"/>
                <w:sz w:val="16"/>
                <w:szCs w:val="16"/>
              </w:rPr>
              <w:t>Организация и провед</w:t>
            </w:r>
            <w:r w:rsidRPr="00B00796">
              <w:rPr>
                <w:rStyle w:val="FontStyle15"/>
                <w:rFonts w:ascii="Arial" w:hAnsi="Arial" w:cs="Arial"/>
                <w:sz w:val="16"/>
                <w:szCs w:val="16"/>
              </w:rPr>
              <w:t>е</w:t>
            </w:r>
            <w:r w:rsidRPr="00B00796">
              <w:rPr>
                <w:rStyle w:val="FontStyle15"/>
                <w:rFonts w:ascii="Arial" w:hAnsi="Arial" w:cs="Arial"/>
                <w:sz w:val="16"/>
                <w:szCs w:val="16"/>
              </w:rPr>
              <w:t>ние мероприятий для семей с детьми, оказавшихся в тру</w:t>
            </w:r>
            <w:r w:rsidRPr="00B00796">
              <w:rPr>
                <w:rStyle w:val="FontStyle15"/>
                <w:rFonts w:ascii="Arial" w:hAnsi="Arial" w:cs="Arial"/>
                <w:sz w:val="16"/>
                <w:szCs w:val="16"/>
              </w:rPr>
              <w:t>д</w:t>
            </w:r>
            <w:r w:rsidRPr="00B00796">
              <w:rPr>
                <w:rStyle w:val="FontStyle15"/>
                <w:rFonts w:ascii="Arial" w:hAnsi="Arial" w:cs="Arial"/>
                <w:sz w:val="16"/>
                <w:szCs w:val="16"/>
              </w:rPr>
              <w:t>ной жизненной ситу</w:t>
            </w:r>
            <w:r w:rsidRPr="00B00796">
              <w:rPr>
                <w:rStyle w:val="FontStyle15"/>
                <w:rFonts w:ascii="Arial" w:hAnsi="Arial" w:cs="Arial"/>
                <w:sz w:val="16"/>
                <w:szCs w:val="16"/>
              </w:rPr>
              <w:t>а</w:t>
            </w:r>
            <w:r w:rsidRPr="00B00796">
              <w:rPr>
                <w:rStyle w:val="FontStyle15"/>
                <w:rFonts w:ascii="Arial" w:hAnsi="Arial" w:cs="Arial"/>
                <w:sz w:val="16"/>
                <w:szCs w:val="16"/>
              </w:rPr>
              <w:t>ции</w:t>
            </w:r>
          </w:p>
        </w:tc>
        <w:tc>
          <w:tcPr>
            <w:tcW w:w="992" w:type="dxa"/>
            <w:shd w:val="clear" w:color="auto" w:fill="FFFFFF"/>
            <w:tcMar>
              <w:left w:w="28" w:type="dxa"/>
              <w:right w:w="28" w:type="dxa"/>
            </w:tcMar>
          </w:tcPr>
          <w:p w:rsidR="00D26D57" w:rsidRPr="00B00796" w:rsidRDefault="00D26D57" w:rsidP="00D26D57">
            <w:pPr>
              <w:pStyle w:val="afc"/>
              <w:spacing w:after="0" w:line="240" w:lineRule="auto"/>
              <w:rPr>
                <w:rFonts w:ascii="Arial" w:hAnsi="Arial" w:cs="Arial"/>
                <w:sz w:val="16"/>
                <w:szCs w:val="16"/>
                <w:lang w:val="ru-RU"/>
              </w:rPr>
            </w:pPr>
            <w:r w:rsidRPr="00B00796">
              <w:rPr>
                <w:rFonts w:ascii="Arial" w:hAnsi="Arial" w:cs="Arial"/>
                <w:sz w:val="16"/>
                <w:szCs w:val="16"/>
                <w:lang w:val="ru-RU"/>
              </w:rPr>
              <w:t>МЦ «Юность», Центр с</w:t>
            </w:r>
            <w:r w:rsidRPr="00B00796">
              <w:rPr>
                <w:rFonts w:ascii="Arial" w:hAnsi="Arial" w:cs="Arial"/>
                <w:sz w:val="16"/>
                <w:szCs w:val="16"/>
                <w:lang w:val="ru-RU"/>
              </w:rPr>
              <w:t>о</w:t>
            </w:r>
            <w:r w:rsidRPr="00B00796">
              <w:rPr>
                <w:rFonts w:ascii="Arial" w:hAnsi="Arial" w:cs="Arial"/>
                <w:sz w:val="16"/>
                <w:szCs w:val="16"/>
                <w:lang w:val="ru-RU"/>
              </w:rPr>
              <w:t>циальной п</w:t>
            </w:r>
            <w:r w:rsidRPr="00B00796">
              <w:rPr>
                <w:rFonts w:ascii="Arial" w:hAnsi="Arial" w:cs="Arial"/>
                <w:sz w:val="16"/>
                <w:szCs w:val="16"/>
                <w:lang w:val="ru-RU"/>
              </w:rPr>
              <w:t>о</w:t>
            </w:r>
            <w:r w:rsidRPr="00B00796">
              <w:rPr>
                <w:rFonts w:ascii="Arial" w:hAnsi="Arial" w:cs="Arial"/>
                <w:sz w:val="16"/>
                <w:szCs w:val="16"/>
                <w:lang w:val="ru-RU"/>
              </w:rPr>
              <w:t xml:space="preserve">мощи </w:t>
            </w:r>
          </w:p>
        </w:tc>
        <w:tc>
          <w:tcPr>
            <w:tcW w:w="804" w:type="dxa"/>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2014-2021 годы</w:t>
            </w:r>
          </w:p>
        </w:tc>
        <w:tc>
          <w:tcPr>
            <w:tcW w:w="614" w:type="dxa"/>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3.1</w:t>
            </w:r>
          </w:p>
        </w:tc>
        <w:tc>
          <w:tcPr>
            <w:tcW w:w="888" w:type="dxa"/>
            <w:gridSpan w:val="2"/>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мес</w:t>
            </w:r>
            <w:r w:rsidRPr="00B00796">
              <w:rPr>
                <w:rFonts w:ascii="Arial" w:hAnsi="Arial" w:cs="Arial"/>
                <w:sz w:val="16"/>
                <w:szCs w:val="16"/>
              </w:rPr>
              <w:t>т</w:t>
            </w:r>
            <w:r w:rsidRPr="00B00796">
              <w:rPr>
                <w:rFonts w:ascii="Arial" w:hAnsi="Arial" w:cs="Arial"/>
                <w:sz w:val="16"/>
                <w:szCs w:val="16"/>
              </w:rPr>
              <w:t>ный бю</w:t>
            </w:r>
            <w:r w:rsidRPr="00B00796">
              <w:rPr>
                <w:rFonts w:ascii="Arial" w:hAnsi="Arial" w:cs="Arial"/>
                <w:sz w:val="16"/>
                <w:szCs w:val="16"/>
              </w:rPr>
              <w:t>д</w:t>
            </w:r>
            <w:r w:rsidRPr="00B00796">
              <w:rPr>
                <w:rFonts w:ascii="Arial" w:hAnsi="Arial" w:cs="Arial"/>
                <w:sz w:val="16"/>
                <w:szCs w:val="16"/>
              </w:rPr>
              <w:t>жет</w:t>
            </w:r>
          </w:p>
          <w:p w:rsidR="00D26D57" w:rsidRPr="00B00796" w:rsidRDefault="00D26D57" w:rsidP="00D26D57">
            <w:pPr>
              <w:jc w:val="center"/>
              <w:rPr>
                <w:rFonts w:ascii="Arial" w:hAnsi="Arial" w:cs="Arial"/>
                <w:sz w:val="16"/>
                <w:szCs w:val="16"/>
              </w:rPr>
            </w:pPr>
          </w:p>
        </w:tc>
        <w:tc>
          <w:tcPr>
            <w:tcW w:w="798"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5,0</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3,0</w:t>
            </w:r>
          </w:p>
        </w:tc>
        <w:tc>
          <w:tcPr>
            <w:tcW w:w="708"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3,0</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3,0</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3,0</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3,0</w:t>
            </w:r>
          </w:p>
        </w:tc>
        <w:tc>
          <w:tcPr>
            <w:tcW w:w="708"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3,0</w:t>
            </w:r>
          </w:p>
        </w:tc>
        <w:tc>
          <w:tcPr>
            <w:tcW w:w="583" w:type="dxa"/>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3,0</w:t>
            </w:r>
          </w:p>
        </w:tc>
      </w:tr>
      <w:tr w:rsidR="00D26D57" w:rsidRPr="00B00796" w:rsidTr="00D26D57">
        <w:trPr>
          <w:trHeight w:val="20"/>
        </w:trPr>
        <w:tc>
          <w:tcPr>
            <w:tcW w:w="330" w:type="dxa"/>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3.2.</w:t>
            </w:r>
          </w:p>
        </w:tc>
        <w:tc>
          <w:tcPr>
            <w:tcW w:w="2250" w:type="dxa"/>
            <w:shd w:val="clear" w:color="auto" w:fill="FFFFFF"/>
            <w:tcMar>
              <w:left w:w="28" w:type="dxa"/>
              <w:right w:w="28" w:type="dxa"/>
            </w:tcMar>
          </w:tcPr>
          <w:p w:rsidR="00D26D57" w:rsidRPr="00B00796" w:rsidRDefault="00D26D57" w:rsidP="00D26D57">
            <w:pPr>
              <w:pStyle w:val="Style7"/>
              <w:widowControl/>
              <w:rPr>
                <w:rStyle w:val="FontStyle15"/>
                <w:rFonts w:ascii="Arial" w:hAnsi="Arial" w:cs="Arial"/>
                <w:sz w:val="16"/>
                <w:szCs w:val="16"/>
              </w:rPr>
            </w:pPr>
            <w:r w:rsidRPr="00B00796">
              <w:rPr>
                <w:rFonts w:ascii="Arial" w:hAnsi="Arial" w:cs="Arial"/>
                <w:sz w:val="16"/>
                <w:szCs w:val="16"/>
              </w:rPr>
              <w:t>Издание информационных буклетов, н</w:t>
            </w:r>
            <w:r w:rsidRPr="00B00796">
              <w:rPr>
                <w:rFonts w:ascii="Arial" w:hAnsi="Arial" w:cs="Arial"/>
                <w:sz w:val="16"/>
                <w:szCs w:val="16"/>
              </w:rPr>
              <w:t>а</w:t>
            </w:r>
            <w:r w:rsidRPr="00B00796">
              <w:rPr>
                <w:rFonts w:ascii="Arial" w:hAnsi="Arial" w:cs="Arial"/>
                <w:sz w:val="16"/>
                <w:szCs w:val="16"/>
              </w:rPr>
              <w:t xml:space="preserve">правленных на </w:t>
            </w:r>
            <w:r w:rsidRPr="00B00796">
              <w:rPr>
                <w:rFonts w:ascii="Arial" w:hAnsi="Arial" w:cs="Arial"/>
                <w:sz w:val="16"/>
                <w:szCs w:val="16"/>
              </w:rPr>
              <w:lastRenderedPageBreak/>
              <w:t>профилактику асоц</w:t>
            </w:r>
            <w:r w:rsidRPr="00B00796">
              <w:rPr>
                <w:rFonts w:ascii="Arial" w:hAnsi="Arial" w:cs="Arial"/>
                <w:sz w:val="16"/>
                <w:szCs w:val="16"/>
              </w:rPr>
              <w:t>и</w:t>
            </w:r>
            <w:r w:rsidRPr="00B00796">
              <w:rPr>
                <w:rFonts w:ascii="Arial" w:hAnsi="Arial" w:cs="Arial"/>
                <w:sz w:val="16"/>
                <w:szCs w:val="16"/>
              </w:rPr>
              <w:t>альных явлений, пропаганду здор</w:t>
            </w:r>
            <w:r w:rsidRPr="00B00796">
              <w:rPr>
                <w:rFonts w:ascii="Arial" w:hAnsi="Arial" w:cs="Arial"/>
                <w:sz w:val="16"/>
                <w:szCs w:val="16"/>
              </w:rPr>
              <w:t>о</w:t>
            </w:r>
            <w:r w:rsidRPr="00B00796">
              <w:rPr>
                <w:rFonts w:ascii="Arial" w:hAnsi="Arial" w:cs="Arial"/>
                <w:sz w:val="16"/>
                <w:szCs w:val="16"/>
              </w:rPr>
              <w:t>вого образа жизни среди мол</w:t>
            </w:r>
            <w:r w:rsidRPr="00B00796">
              <w:rPr>
                <w:rFonts w:ascii="Arial" w:hAnsi="Arial" w:cs="Arial"/>
                <w:sz w:val="16"/>
                <w:szCs w:val="16"/>
              </w:rPr>
              <w:t>о</w:t>
            </w:r>
            <w:r w:rsidRPr="00B00796">
              <w:rPr>
                <w:rFonts w:ascii="Arial" w:hAnsi="Arial" w:cs="Arial"/>
                <w:sz w:val="16"/>
                <w:szCs w:val="16"/>
              </w:rPr>
              <w:t>дежи</w:t>
            </w:r>
          </w:p>
        </w:tc>
        <w:tc>
          <w:tcPr>
            <w:tcW w:w="992" w:type="dxa"/>
            <w:shd w:val="clear" w:color="auto" w:fill="FFFFFF"/>
            <w:tcMar>
              <w:left w:w="28" w:type="dxa"/>
              <w:right w:w="28" w:type="dxa"/>
            </w:tcMar>
          </w:tcPr>
          <w:p w:rsidR="00D26D57" w:rsidRPr="00B00796" w:rsidRDefault="00D26D57" w:rsidP="00D26D57">
            <w:pPr>
              <w:pStyle w:val="Style1"/>
              <w:widowControl/>
              <w:rPr>
                <w:rFonts w:ascii="Arial" w:hAnsi="Arial" w:cs="Arial"/>
                <w:sz w:val="16"/>
                <w:szCs w:val="16"/>
              </w:rPr>
            </w:pPr>
            <w:r w:rsidRPr="00B00796">
              <w:rPr>
                <w:rFonts w:ascii="Arial" w:hAnsi="Arial" w:cs="Arial"/>
                <w:sz w:val="16"/>
                <w:szCs w:val="16"/>
              </w:rPr>
              <w:lastRenderedPageBreak/>
              <w:t>комитет образов</w:t>
            </w:r>
            <w:r w:rsidRPr="00B00796">
              <w:rPr>
                <w:rFonts w:ascii="Arial" w:hAnsi="Arial" w:cs="Arial"/>
                <w:sz w:val="16"/>
                <w:szCs w:val="16"/>
              </w:rPr>
              <w:t>а</w:t>
            </w:r>
            <w:r w:rsidRPr="00B00796">
              <w:rPr>
                <w:rFonts w:ascii="Arial" w:hAnsi="Arial" w:cs="Arial"/>
                <w:sz w:val="16"/>
                <w:szCs w:val="16"/>
              </w:rPr>
              <w:lastRenderedPageBreak/>
              <w:t>ния,  МЦ «Юность»</w:t>
            </w:r>
          </w:p>
        </w:tc>
        <w:tc>
          <w:tcPr>
            <w:tcW w:w="804" w:type="dxa"/>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lastRenderedPageBreak/>
              <w:t xml:space="preserve">2014-2021 </w:t>
            </w:r>
            <w:r w:rsidRPr="00B00796">
              <w:rPr>
                <w:rFonts w:ascii="Arial" w:hAnsi="Arial" w:cs="Arial"/>
                <w:sz w:val="16"/>
                <w:szCs w:val="16"/>
              </w:rPr>
              <w:lastRenderedPageBreak/>
              <w:t>годы</w:t>
            </w:r>
          </w:p>
        </w:tc>
        <w:tc>
          <w:tcPr>
            <w:tcW w:w="614" w:type="dxa"/>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lastRenderedPageBreak/>
              <w:t>3.1</w:t>
            </w:r>
          </w:p>
        </w:tc>
        <w:tc>
          <w:tcPr>
            <w:tcW w:w="888" w:type="dxa"/>
            <w:gridSpan w:val="2"/>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мес</w:t>
            </w:r>
            <w:r w:rsidRPr="00B00796">
              <w:rPr>
                <w:rFonts w:ascii="Arial" w:hAnsi="Arial" w:cs="Arial"/>
                <w:sz w:val="16"/>
                <w:szCs w:val="16"/>
              </w:rPr>
              <w:t>т</w:t>
            </w:r>
            <w:r w:rsidRPr="00B00796">
              <w:rPr>
                <w:rFonts w:ascii="Arial" w:hAnsi="Arial" w:cs="Arial"/>
                <w:sz w:val="16"/>
                <w:szCs w:val="16"/>
              </w:rPr>
              <w:t>ный бю</w:t>
            </w:r>
            <w:r w:rsidRPr="00B00796">
              <w:rPr>
                <w:rFonts w:ascii="Arial" w:hAnsi="Arial" w:cs="Arial"/>
                <w:sz w:val="16"/>
                <w:szCs w:val="16"/>
              </w:rPr>
              <w:t>д</w:t>
            </w:r>
            <w:r w:rsidRPr="00B00796">
              <w:rPr>
                <w:rFonts w:ascii="Arial" w:hAnsi="Arial" w:cs="Arial"/>
                <w:sz w:val="16"/>
                <w:szCs w:val="16"/>
              </w:rPr>
              <w:t>жет</w:t>
            </w:r>
          </w:p>
        </w:tc>
        <w:tc>
          <w:tcPr>
            <w:tcW w:w="798"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3,0</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3,0</w:t>
            </w:r>
          </w:p>
        </w:tc>
        <w:tc>
          <w:tcPr>
            <w:tcW w:w="708"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3,0</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3,0</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3,0</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3,0</w:t>
            </w:r>
          </w:p>
        </w:tc>
        <w:tc>
          <w:tcPr>
            <w:tcW w:w="708"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3,0</w:t>
            </w:r>
          </w:p>
        </w:tc>
        <w:tc>
          <w:tcPr>
            <w:tcW w:w="583" w:type="dxa"/>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3,0</w:t>
            </w:r>
          </w:p>
        </w:tc>
      </w:tr>
      <w:tr w:rsidR="00D26D57" w:rsidRPr="00B00796" w:rsidTr="00D26D57">
        <w:trPr>
          <w:trHeight w:val="20"/>
        </w:trPr>
        <w:tc>
          <w:tcPr>
            <w:tcW w:w="330" w:type="dxa"/>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3.3.</w:t>
            </w:r>
          </w:p>
        </w:tc>
        <w:tc>
          <w:tcPr>
            <w:tcW w:w="2250" w:type="dxa"/>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Организация бесплатного посещения м</w:t>
            </w:r>
            <w:r w:rsidRPr="00B00796">
              <w:rPr>
                <w:rFonts w:ascii="Arial" w:hAnsi="Arial" w:cs="Arial"/>
                <w:sz w:val="16"/>
                <w:szCs w:val="16"/>
              </w:rPr>
              <w:t>е</w:t>
            </w:r>
            <w:r w:rsidRPr="00B00796">
              <w:rPr>
                <w:rFonts w:ascii="Arial" w:hAnsi="Arial" w:cs="Arial"/>
                <w:sz w:val="16"/>
                <w:szCs w:val="16"/>
              </w:rPr>
              <w:t>роприятий для подростков и молодежи, оказавшихся в трудной жи</w:t>
            </w:r>
            <w:r w:rsidRPr="00B00796">
              <w:rPr>
                <w:rFonts w:ascii="Arial" w:hAnsi="Arial" w:cs="Arial"/>
                <w:sz w:val="16"/>
                <w:szCs w:val="16"/>
              </w:rPr>
              <w:t>з</w:t>
            </w:r>
            <w:r w:rsidRPr="00B00796">
              <w:rPr>
                <w:rFonts w:ascii="Arial" w:hAnsi="Arial" w:cs="Arial"/>
                <w:sz w:val="16"/>
                <w:szCs w:val="16"/>
              </w:rPr>
              <w:t>ненной ситу</w:t>
            </w:r>
            <w:r w:rsidRPr="00B00796">
              <w:rPr>
                <w:rFonts w:ascii="Arial" w:hAnsi="Arial" w:cs="Arial"/>
                <w:sz w:val="16"/>
                <w:szCs w:val="16"/>
              </w:rPr>
              <w:t>а</w:t>
            </w:r>
            <w:r w:rsidRPr="00B00796">
              <w:rPr>
                <w:rFonts w:ascii="Arial" w:hAnsi="Arial" w:cs="Arial"/>
                <w:sz w:val="16"/>
                <w:szCs w:val="16"/>
              </w:rPr>
              <w:t>ции</w:t>
            </w:r>
          </w:p>
        </w:tc>
        <w:tc>
          <w:tcPr>
            <w:tcW w:w="992" w:type="dxa"/>
            <w:shd w:val="clear" w:color="auto" w:fill="FFFFFF"/>
            <w:tcMar>
              <w:left w:w="28" w:type="dxa"/>
              <w:right w:w="28" w:type="dxa"/>
            </w:tcMar>
          </w:tcPr>
          <w:p w:rsidR="00D26D57" w:rsidRPr="00B00796" w:rsidRDefault="00D26D57" w:rsidP="00D26D57">
            <w:pPr>
              <w:pStyle w:val="afc"/>
              <w:spacing w:after="0" w:line="240" w:lineRule="auto"/>
              <w:jc w:val="center"/>
              <w:rPr>
                <w:rFonts w:ascii="Arial" w:hAnsi="Arial" w:cs="Arial"/>
                <w:sz w:val="16"/>
                <w:szCs w:val="16"/>
                <w:lang w:val="ru-RU"/>
              </w:rPr>
            </w:pPr>
            <w:r w:rsidRPr="00B00796">
              <w:rPr>
                <w:rFonts w:ascii="Arial" w:hAnsi="Arial" w:cs="Arial"/>
                <w:sz w:val="16"/>
                <w:szCs w:val="16"/>
                <w:lang w:val="ru-RU"/>
              </w:rPr>
              <w:t>Центр с</w:t>
            </w:r>
            <w:r w:rsidRPr="00B00796">
              <w:rPr>
                <w:rFonts w:ascii="Arial" w:hAnsi="Arial" w:cs="Arial"/>
                <w:sz w:val="16"/>
                <w:szCs w:val="16"/>
                <w:lang w:val="ru-RU"/>
              </w:rPr>
              <w:t>о</w:t>
            </w:r>
            <w:r w:rsidRPr="00B00796">
              <w:rPr>
                <w:rFonts w:ascii="Arial" w:hAnsi="Arial" w:cs="Arial"/>
                <w:sz w:val="16"/>
                <w:szCs w:val="16"/>
                <w:lang w:val="ru-RU"/>
              </w:rPr>
              <w:t>циальной п</w:t>
            </w:r>
            <w:r w:rsidRPr="00B00796">
              <w:rPr>
                <w:rFonts w:ascii="Arial" w:hAnsi="Arial" w:cs="Arial"/>
                <w:sz w:val="16"/>
                <w:szCs w:val="16"/>
                <w:lang w:val="ru-RU"/>
              </w:rPr>
              <w:t>о</w:t>
            </w:r>
            <w:r w:rsidRPr="00B00796">
              <w:rPr>
                <w:rFonts w:ascii="Arial" w:hAnsi="Arial" w:cs="Arial"/>
                <w:sz w:val="16"/>
                <w:szCs w:val="16"/>
                <w:lang w:val="ru-RU"/>
              </w:rPr>
              <w:t>мощи</w:t>
            </w:r>
          </w:p>
        </w:tc>
        <w:tc>
          <w:tcPr>
            <w:tcW w:w="804" w:type="dxa"/>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2014-2021 годы</w:t>
            </w:r>
          </w:p>
        </w:tc>
        <w:tc>
          <w:tcPr>
            <w:tcW w:w="614" w:type="dxa"/>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3.1</w:t>
            </w:r>
          </w:p>
        </w:tc>
        <w:tc>
          <w:tcPr>
            <w:tcW w:w="888" w:type="dxa"/>
            <w:gridSpan w:val="2"/>
            <w:shd w:val="clear" w:color="auto" w:fill="FFFFFF"/>
            <w:tcMar>
              <w:left w:w="28" w:type="dxa"/>
              <w:right w:w="28" w:type="dxa"/>
            </w:tcMar>
          </w:tcPr>
          <w:p w:rsidR="00D26D57" w:rsidRPr="00B00796" w:rsidRDefault="00D26D57" w:rsidP="00D26D57">
            <w:pPr>
              <w:jc w:val="center"/>
              <w:rPr>
                <w:rFonts w:ascii="Arial" w:hAnsi="Arial" w:cs="Arial"/>
                <w:sz w:val="16"/>
                <w:szCs w:val="16"/>
              </w:rPr>
            </w:pPr>
          </w:p>
        </w:tc>
        <w:tc>
          <w:tcPr>
            <w:tcW w:w="798" w:type="dxa"/>
            <w:gridSpan w:val="2"/>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10,4</w:t>
            </w:r>
          </w:p>
        </w:tc>
        <w:tc>
          <w:tcPr>
            <w:tcW w:w="709" w:type="dxa"/>
            <w:gridSpan w:val="2"/>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708" w:type="dxa"/>
            <w:gridSpan w:val="2"/>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709" w:type="dxa"/>
            <w:gridSpan w:val="2"/>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709" w:type="dxa"/>
            <w:gridSpan w:val="2"/>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709" w:type="dxa"/>
            <w:gridSpan w:val="2"/>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708" w:type="dxa"/>
            <w:gridSpan w:val="2"/>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583" w:type="dxa"/>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r>
      <w:tr w:rsidR="00D26D57" w:rsidRPr="00B00796" w:rsidTr="00D26D57">
        <w:trPr>
          <w:trHeight w:val="20"/>
        </w:trPr>
        <w:tc>
          <w:tcPr>
            <w:tcW w:w="11511" w:type="dxa"/>
            <w:gridSpan w:val="22"/>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4. Задача 4. Содействие в организации летнего отдыха, здорового образа жизни, молодежного туризма</w:t>
            </w:r>
          </w:p>
        </w:tc>
      </w:tr>
      <w:tr w:rsidR="00D26D57" w:rsidRPr="00B00796" w:rsidTr="00D26D57">
        <w:trPr>
          <w:trHeight w:val="20"/>
        </w:trPr>
        <w:tc>
          <w:tcPr>
            <w:tcW w:w="330" w:type="dxa"/>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4.1.</w:t>
            </w:r>
          </w:p>
        </w:tc>
        <w:tc>
          <w:tcPr>
            <w:tcW w:w="2250" w:type="dxa"/>
            <w:shd w:val="clear" w:color="auto" w:fill="FFFFFF"/>
            <w:tcMar>
              <w:left w:w="28" w:type="dxa"/>
              <w:right w:w="28" w:type="dxa"/>
            </w:tcMar>
          </w:tcPr>
          <w:p w:rsidR="00D26D57" w:rsidRPr="00B00796" w:rsidRDefault="00D26D57" w:rsidP="00D26D57">
            <w:pPr>
              <w:tabs>
                <w:tab w:val="left" w:pos="2520"/>
              </w:tabs>
              <w:rPr>
                <w:rFonts w:ascii="Arial" w:hAnsi="Arial" w:cs="Arial"/>
                <w:sz w:val="16"/>
                <w:szCs w:val="16"/>
              </w:rPr>
            </w:pPr>
            <w:r w:rsidRPr="00B00796">
              <w:rPr>
                <w:rFonts w:ascii="Arial" w:hAnsi="Arial" w:cs="Arial"/>
                <w:sz w:val="16"/>
                <w:szCs w:val="16"/>
              </w:rPr>
              <w:t>Участие в областном конку</w:t>
            </w:r>
            <w:r w:rsidRPr="00B00796">
              <w:rPr>
                <w:rFonts w:ascii="Arial" w:hAnsi="Arial" w:cs="Arial"/>
                <w:sz w:val="16"/>
                <w:szCs w:val="16"/>
              </w:rPr>
              <w:t>р</w:t>
            </w:r>
            <w:r w:rsidRPr="00B00796">
              <w:rPr>
                <w:rFonts w:ascii="Arial" w:hAnsi="Arial" w:cs="Arial"/>
                <w:sz w:val="16"/>
                <w:szCs w:val="16"/>
              </w:rPr>
              <w:t>се «Лучший в</w:t>
            </w:r>
            <w:r w:rsidRPr="00B00796">
              <w:rPr>
                <w:rFonts w:ascii="Arial" w:hAnsi="Arial" w:cs="Arial"/>
                <w:sz w:val="16"/>
                <w:szCs w:val="16"/>
              </w:rPr>
              <w:t>о</w:t>
            </w:r>
            <w:r w:rsidRPr="00B00796">
              <w:rPr>
                <w:rFonts w:ascii="Arial" w:hAnsi="Arial" w:cs="Arial"/>
                <w:sz w:val="16"/>
                <w:szCs w:val="16"/>
              </w:rPr>
              <w:t>жатый»</w:t>
            </w:r>
          </w:p>
        </w:tc>
        <w:tc>
          <w:tcPr>
            <w:tcW w:w="992" w:type="dxa"/>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комитет образов</w:t>
            </w:r>
            <w:r w:rsidRPr="00B00796">
              <w:rPr>
                <w:rFonts w:ascii="Arial" w:hAnsi="Arial" w:cs="Arial"/>
                <w:sz w:val="16"/>
                <w:szCs w:val="16"/>
              </w:rPr>
              <w:t>а</w:t>
            </w:r>
            <w:r w:rsidRPr="00B00796">
              <w:rPr>
                <w:rFonts w:ascii="Arial" w:hAnsi="Arial" w:cs="Arial"/>
                <w:sz w:val="16"/>
                <w:szCs w:val="16"/>
              </w:rPr>
              <w:t>ния, МЦ «Юность»</w:t>
            </w:r>
          </w:p>
        </w:tc>
        <w:tc>
          <w:tcPr>
            <w:tcW w:w="804" w:type="dxa"/>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2014-2021 годы</w:t>
            </w:r>
          </w:p>
        </w:tc>
        <w:tc>
          <w:tcPr>
            <w:tcW w:w="614" w:type="dxa"/>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4.1</w:t>
            </w:r>
          </w:p>
        </w:tc>
        <w:tc>
          <w:tcPr>
            <w:tcW w:w="888" w:type="dxa"/>
            <w:gridSpan w:val="2"/>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мес</w:t>
            </w:r>
            <w:r w:rsidRPr="00B00796">
              <w:rPr>
                <w:rFonts w:ascii="Arial" w:hAnsi="Arial" w:cs="Arial"/>
                <w:sz w:val="16"/>
                <w:szCs w:val="16"/>
              </w:rPr>
              <w:t>т</w:t>
            </w:r>
            <w:r w:rsidRPr="00B00796">
              <w:rPr>
                <w:rFonts w:ascii="Arial" w:hAnsi="Arial" w:cs="Arial"/>
                <w:sz w:val="16"/>
                <w:szCs w:val="16"/>
              </w:rPr>
              <w:t>ный бю</w:t>
            </w:r>
            <w:r w:rsidRPr="00B00796">
              <w:rPr>
                <w:rFonts w:ascii="Arial" w:hAnsi="Arial" w:cs="Arial"/>
                <w:sz w:val="16"/>
                <w:szCs w:val="16"/>
              </w:rPr>
              <w:t>д</w:t>
            </w:r>
            <w:r w:rsidRPr="00B00796">
              <w:rPr>
                <w:rFonts w:ascii="Arial" w:hAnsi="Arial" w:cs="Arial"/>
                <w:sz w:val="16"/>
                <w:szCs w:val="16"/>
              </w:rPr>
              <w:t>жет</w:t>
            </w:r>
          </w:p>
        </w:tc>
        <w:tc>
          <w:tcPr>
            <w:tcW w:w="798" w:type="dxa"/>
            <w:gridSpan w:val="2"/>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7,0</w:t>
            </w:r>
          </w:p>
        </w:tc>
        <w:tc>
          <w:tcPr>
            <w:tcW w:w="708"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8,0</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3,4</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0,57</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8,0</w:t>
            </w:r>
          </w:p>
        </w:tc>
        <w:tc>
          <w:tcPr>
            <w:tcW w:w="708"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8,0</w:t>
            </w:r>
          </w:p>
        </w:tc>
        <w:tc>
          <w:tcPr>
            <w:tcW w:w="583" w:type="dxa"/>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8,0</w:t>
            </w:r>
          </w:p>
        </w:tc>
      </w:tr>
      <w:tr w:rsidR="00D26D57" w:rsidRPr="00B00796" w:rsidTr="00D26D57">
        <w:trPr>
          <w:trHeight w:val="20"/>
        </w:trPr>
        <w:tc>
          <w:tcPr>
            <w:tcW w:w="330" w:type="dxa"/>
            <w:shd w:val="clear" w:color="auto" w:fill="FFFFFF"/>
            <w:tcMar>
              <w:left w:w="28" w:type="dxa"/>
              <w:right w:w="28" w:type="dxa"/>
            </w:tcMar>
          </w:tcPr>
          <w:p w:rsidR="00D26D57" w:rsidRPr="00B00796" w:rsidRDefault="00D26D57" w:rsidP="00D26D57">
            <w:pPr>
              <w:jc w:val="both"/>
              <w:rPr>
                <w:rFonts w:ascii="Arial" w:hAnsi="Arial" w:cs="Arial"/>
                <w:sz w:val="16"/>
                <w:szCs w:val="16"/>
              </w:rPr>
            </w:pPr>
            <w:r w:rsidRPr="00B00796">
              <w:rPr>
                <w:rFonts w:ascii="Arial" w:hAnsi="Arial" w:cs="Arial"/>
                <w:sz w:val="16"/>
                <w:szCs w:val="16"/>
              </w:rPr>
              <w:t>4.2.</w:t>
            </w:r>
          </w:p>
          <w:p w:rsidR="00D26D57" w:rsidRPr="00B00796" w:rsidRDefault="00D26D57" w:rsidP="00D26D57">
            <w:pPr>
              <w:jc w:val="both"/>
              <w:rPr>
                <w:rFonts w:ascii="Arial" w:hAnsi="Arial" w:cs="Arial"/>
                <w:sz w:val="16"/>
                <w:szCs w:val="16"/>
              </w:rPr>
            </w:pPr>
          </w:p>
        </w:tc>
        <w:tc>
          <w:tcPr>
            <w:tcW w:w="2250" w:type="dxa"/>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Проведение районных м</w:t>
            </w:r>
            <w:r w:rsidRPr="00B00796">
              <w:rPr>
                <w:rFonts w:ascii="Arial" w:hAnsi="Arial" w:cs="Arial"/>
                <w:sz w:val="16"/>
                <w:szCs w:val="16"/>
              </w:rPr>
              <w:t>е</w:t>
            </w:r>
            <w:r w:rsidRPr="00B00796">
              <w:rPr>
                <w:rFonts w:ascii="Arial" w:hAnsi="Arial" w:cs="Arial"/>
                <w:sz w:val="16"/>
                <w:szCs w:val="16"/>
              </w:rPr>
              <w:t>роприятий, участие в обл</w:t>
            </w:r>
            <w:r w:rsidRPr="00B00796">
              <w:rPr>
                <w:rFonts w:ascii="Arial" w:hAnsi="Arial" w:cs="Arial"/>
                <w:sz w:val="16"/>
                <w:szCs w:val="16"/>
              </w:rPr>
              <w:t>а</w:t>
            </w:r>
            <w:r w:rsidRPr="00B00796">
              <w:rPr>
                <w:rFonts w:ascii="Arial" w:hAnsi="Arial" w:cs="Arial"/>
                <w:sz w:val="16"/>
                <w:szCs w:val="16"/>
              </w:rPr>
              <w:t>стных мероприятиях по пр</w:t>
            </w:r>
            <w:r w:rsidRPr="00B00796">
              <w:rPr>
                <w:rFonts w:ascii="Arial" w:hAnsi="Arial" w:cs="Arial"/>
                <w:sz w:val="16"/>
                <w:szCs w:val="16"/>
              </w:rPr>
              <w:t>о</w:t>
            </w:r>
            <w:r w:rsidRPr="00B00796">
              <w:rPr>
                <w:rFonts w:ascii="Arial" w:hAnsi="Arial" w:cs="Arial"/>
                <w:sz w:val="16"/>
                <w:szCs w:val="16"/>
              </w:rPr>
              <w:t>паганде здоров</w:t>
            </w:r>
            <w:r w:rsidRPr="00B00796">
              <w:rPr>
                <w:rFonts w:ascii="Arial" w:hAnsi="Arial" w:cs="Arial"/>
                <w:sz w:val="16"/>
                <w:szCs w:val="16"/>
              </w:rPr>
              <w:t>о</w:t>
            </w:r>
            <w:r w:rsidRPr="00B00796">
              <w:rPr>
                <w:rFonts w:ascii="Arial" w:hAnsi="Arial" w:cs="Arial"/>
                <w:sz w:val="16"/>
                <w:szCs w:val="16"/>
              </w:rPr>
              <w:t>го образа жизни</w:t>
            </w:r>
          </w:p>
        </w:tc>
        <w:tc>
          <w:tcPr>
            <w:tcW w:w="992" w:type="dxa"/>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комитет образов</w:t>
            </w:r>
            <w:r w:rsidRPr="00B00796">
              <w:rPr>
                <w:rFonts w:ascii="Arial" w:hAnsi="Arial" w:cs="Arial"/>
                <w:sz w:val="16"/>
                <w:szCs w:val="16"/>
              </w:rPr>
              <w:t>а</w:t>
            </w:r>
            <w:r w:rsidRPr="00B00796">
              <w:rPr>
                <w:rFonts w:ascii="Arial" w:hAnsi="Arial" w:cs="Arial"/>
                <w:sz w:val="16"/>
                <w:szCs w:val="16"/>
              </w:rPr>
              <w:t>ния, МЦ «Юность»</w:t>
            </w:r>
          </w:p>
        </w:tc>
        <w:tc>
          <w:tcPr>
            <w:tcW w:w="804" w:type="dxa"/>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2016-2021 годы</w:t>
            </w:r>
          </w:p>
        </w:tc>
        <w:tc>
          <w:tcPr>
            <w:tcW w:w="614" w:type="dxa"/>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4.2</w:t>
            </w:r>
          </w:p>
        </w:tc>
        <w:tc>
          <w:tcPr>
            <w:tcW w:w="880" w:type="dxa"/>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мес</w:t>
            </w:r>
            <w:r w:rsidRPr="00B00796">
              <w:rPr>
                <w:rFonts w:ascii="Arial" w:hAnsi="Arial" w:cs="Arial"/>
                <w:sz w:val="16"/>
                <w:szCs w:val="16"/>
              </w:rPr>
              <w:t>т</w:t>
            </w:r>
            <w:r w:rsidRPr="00B00796">
              <w:rPr>
                <w:rFonts w:ascii="Arial" w:hAnsi="Arial" w:cs="Arial"/>
                <w:sz w:val="16"/>
                <w:szCs w:val="16"/>
              </w:rPr>
              <w:t>ный бю</w:t>
            </w:r>
            <w:r w:rsidRPr="00B00796">
              <w:rPr>
                <w:rFonts w:ascii="Arial" w:hAnsi="Arial" w:cs="Arial"/>
                <w:sz w:val="16"/>
                <w:szCs w:val="16"/>
              </w:rPr>
              <w:t>д</w:t>
            </w:r>
            <w:r w:rsidRPr="00B00796">
              <w:rPr>
                <w:rFonts w:ascii="Arial" w:hAnsi="Arial" w:cs="Arial"/>
                <w:sz w:val="16"/>
                <w:szCs w:val="16"/>
              </w:rPr>
              <w:t>жет</w:t>
            </w:r>
          </w:p>
        </w:tc>
        <w:tc>
          <w:tcPr>
            <w:tcW w:w="798"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708"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9,48</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16,91</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9,48</w:t>
            </w:r>
          </w:p>
        </w:tc>
        <w:tc>
          <w:tcPr>
            <w:tcW w:w="708"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9,48</w:t>
            </w:r>
          </w:p>
        </w:tc>
        <w:tc>
          <w:tcPr>
            <w:tcW w:w="591"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9,48</w:t>
            </w:r>
          </w:p>
        </w:tc>
      </w:tr>
      <w:tr w:rsidR="00D26D57" w:rsidRPr="00B00796" w:rsidTr="00D26D57">
        <w:trPr>
          <w:trHeight w:val="20"/>
        </w:trPr>
        <w:tc>
          <w:tcPr>
            <w:tcW w:w="11511" w:type="dxa"/>
            <w:gridSpan w:val="22"/>
            <w:shd w:val="clear" w:color="auto" w:fill="FFFFFF"/>
            <w:tcMar>
              <w:left w:w="28" w:type="dxa"/>
              <w:right w:w="28" w:type="dxa"/>
            </w:tcMar>
          </w:tcPr>
          <w:p w:rsidR="00D26D57" w:rsidRPr="00B00796" w:rsidRDefault="00D26D57" w:rsidP="00D26D57">
            <w:pPr>
              <w:jc w:val="both"/>
              <w:rPr>
                <w:rFonts w:ascii="Arial" w:hAnsi="Arial" w:cs="Arial"/>
                <w:sz w:val="16"/>
                <w:szCs w:val="16"/>
              </w:rPr>
            </w:pPr>
            <w:r w:rsidRPr="00B00796">
              <w:rPr>
                <w:rFonts w:ascii="Arial" w:hAnsi="Arial" w:cs="Arial"/>
                <w:sz w:val="16"/>
                <w:szCs w:val="16"/>
              </w:rPr>
              <w:t>5. Задача 5: Выявление, продвижение и поддержка активности молодежи и ее достижений в различных сферах деятельности, в дом числе по воло</w:t>
            </w:r>
            <w:r w:rsidRPr="00B00796">
              <w:rPr>
                <w:rFonts w:ascii="Arial" w:hAnsi="Arial" w:cs="Arial"/>
                <w:sz w:val="16"/>
                <w:szCs w:val="16"/>
              </w:rPr>
              <w:t>н</w:t>
            </w:r>
            <w:r w:rsidRPr="00B00796">
              <w:rPr>
                <w:rFonts w:ascii="Arial" w:hAnsi="Arial" w:cs="Arial"/>
                <w:sz w:val="16"/>
                <w:szCs w:val="16"/>
              </w:rPr>
              <w:t>терскому дв</w:t>
            </w:r>
            <w:r w:rsidRPr="00B00796">
              <w:rPr>
                <w:rFonts w:ascii="Arial" w:hAnsi="Arial" w:cs="Arial"/>
                <w:sz w:val="16"/>
                <w:szCs w:val="16"/>
              </w:rPr>
              <w:t>и</w:t>
            </w:r>
            <w:r w:rsidRPr="00B00796">
              <w:rPr>
                <w:rFonts w:ascii="Arial" w:hAnsi="Arial" w:cs="Arial"/>
                <w:sz w:val="16"/>
                <w:szCs w:val="16"/>
              </w:rPr>
              <w:t>жению</w:t>
            </w:r>
          </w:p>
        </w:tc>
      </w:tr>
      <w:tr w:rsidR="00D26D57" w:rsidRPr="00B00796" w:rsidTr="00D26D57">
        <w:trPr>
          <w:trHeight w:val="20"/>
        </w:trPr>
        <w:tc>
          <w:tcPr>
            <w:tcW w:w="330" w:type="dxa"/>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5.1.</w:t>
            </w:r>
          </w:p>
        </w:tc>
        <w:tc>
          <w:tcPr>
            <w:tcW w:w="2250" w:type="dxa"/>
            <w:shd w:val="clear" w:color="auto" w:fill="FFFFFF"/>
            <w:tcMar>
              <w:left w:w="28" w:type="dxa"/>
              <w:right w:w="28" w:type="dxa"/>
            </w:tcMar>
          </w:tcPr>
          <w:p w:rsidR="00D26D57" w:rsidRPr="00B00796" w:rsidRDefault="00D26D57" w:rsidP="00D26D57">
            <w:pPr>
              <w:jc w:val="both"/>
              <w:rPr>
                <w:rFonts w:ascii="Arial" w:hAnsi="Arial" w:cs="Arial"/>
                <w:sz w:val="16"/>
                <w:szCs w:val="16"/>
              </w:rPr>
            </w:pPr>
            <w:r w:rsidRPr="00B00796">
              <w:rPr>
                <w:rFonts w:ascii="Arial" w:hAnsi="Arial" w:cs="Arial"/>
                <w:sz w:val="16"/>
                <w:szCs w:val="16"/>
              </w:rPr>
              <w:t>Организация и проведение конкурсов, конференций, ф</w:t>
            </w:r>
            <w:r w:rsidRPr="00B00796">
              <w:rPr>
                <w:rFonts w:ascii="Arial" w:hAnsi="Arial" w:cs="Arial"/>
                <w:sz w:val="16"/>
                <w:szCs w:val="16"/>
              </w:rPr>
              <w:t>о</w:t>
            </w:r>
            <w:r w:rsidRPr="00B00796">
              <w:rPr>
                <w:rFonts w:ascii="Arial" w:hAnsi="Arial" w:cs="Arial"/>
                <w:sz w:val="16"/>
                <w:szCs w:val="16"/>
              </w:rPr>
              <w:t>румов, фестивалей и прочих мероприятий по н</w:t>
            </w:r>
            <w:r w:rsidRPr="00B00796">
              <w:rPr>
                <w:rFonts w:ascii="Arial" w:hAnsi="Arial" w:cs="Arial"/>
                <w:sz w:val="16"/>
                <w:szCs w:val="16"/>
              </w:rPr>
              <w:t>а</w:t>
            </w:r>
            <w:r w:rsidRPr="00B00796">
              <w:rPr>
                <w:rFonts w:ascii="Arial" w:hAnsi="Arial" w:cs="Arial"/>
                <w:sz w:val="16"/>
                <w:szCs w:val="16"/>
              </w:rPr>
              <w:t>правлениям государстве</w:t>
            </w:r>
            <w:r w:rsidRPr="00B00796">
              <w:rPr>
                <w:rFonts w:ascii="Arial" w:hAnsi="Arial" w:cs="Arial"/>
                <w:sz w:val="16"/>
                <w:szCs w:val="16"/>
              </w:rPr>
              <w:t>н</w:t>
            </w:r>
            <w:r w:rsidRPr="00B00796">
              <w:rPr>
                <w:rFonts w:ascii="Arial" w:hAnsi="Arial" w:cs="Arial"/>
                <w:sz w:val="16"/>
                <w:szCs w:val="16"/>
              </w:rPr>
              <w:t>ной молодежной пол</w:t>
            </w:r>
            <w:r w:rsidRPr="00B00796">
              <w:rPr>
                <w:rFonts w:ascii="Arial" w:hAnsi="Arial" w:cs="Arial"/>
                <w:sz w:val="16"/>
                <w:szCs w:val="16"/>
              </w:rPr>
              <w:t>и</w:t>
            </w:r>
            <w:r w:rsidRPr="00B00796">
              <w:rPr>
                <w:rFonts w:ascii="Arial" w:hAnsi="Arial" w:cs="Arial"/>
                <w:sz w:val="16"/>
                <w:szCs w:val="16"/>
              </w:rPr>
              <w:t>тики:</w:t>
            </w:r>
          </w:p>
          <w:p w:rsidR="00D26D57" w:rsidRPr="00B00796" w:rsidRDefault="00D26D57" w:rsidP="00D26D57">
            <w:pPr>
              <w:rPr>
                <w:rFonts w:ascii="Arial" w:hAnsi="Arial" w:cs="Arial"/>
                <w:sz w:val="16"/>
                <w:szCs w:val="16"/>
              </w:rPr>
            </w:pPr>
            <w:r w:rsidRPr="00B00796">
              <w:rPr>
                <w:rFonts w:ascii="Arial" w:hAnsi="Arial" w:cs="Arial"/>
                <w:sz w:val="16"/>
                <w:szCs w:val="16"/>
              </w:rPr>
              <w:t>ежегодное подведение ит</w:t>
            </w:r>
            <w:r w:rsidRPr="00B00796">
              <w:rPr>
                <w:rFonts w:ascii="Arial" w:hAnsi="Arial" w:cs="Arial"/>
                <w:sz w:val="16"/>
                <w:szCs w:val="16"/>
              </w:rPr>
              <w:t>о</w:t>
            </w:r>
            <w:r w:rsidRPr="00B00796">
              <w:rPr>
                <w:rFonts w:ascii="Arial" w:hAnsi="Arial" w:cs="Arial"/>
                <w:sz w:val="16"/>
                <w:szCs w:val="16"/>
              </w:rPr>
              <w:t>гов по реализации приор</w:t>
            </w:r>
            <w:r w:rsidRPr="00B00796">
              <w:rPr>
                <w:rFonts w:ascii="Arial" w:hAnsi="Arial" w:cs="Arial"/>
                <w:sz w:val="16"/>
                <w:szCs w:val="16"/>
              </w:rPr>
              <w:t>и</w:t>
            </w:r>
            <w:r w:rsidRPr="00B00796">
              <w:rPr>
                <w:rFonts w:ascii="Arial" w:hAnsi="Arial" w:cs="Arial"/>
                <w:sz w:val="16"/>
                <w:szCs w:val="16"/>
              </w:rPr>
              <w:t>тетных направлений в сфере государственной молоде</w:t>
            </w:r>
            <w:r w:rsidRPr="00B00796">
              <w:rPr>
                <w:rFonts w:ascii="Arial" w:hAnsi="Arial" w:cs="Arial"/>
                <w:sz w:val="16"/>
                <w:szCs w:val="16"/>
              </w:rPr>
              <w:t>ж</w:t>
            </w:r>
            <w:r w:rsidRPr="00B00796">
              <w:rPr>
                <w:rFonts w:ascii="Arial" w:hAnsi="Arial" w:cs="Arial"/>
                <w:sz w:val="16"/>
                <w:szCs w:val="16"/>
              </w:rPr>
              <w:t>ной полит</w:t>
            </w:r>
            <w:r w:rsidRPr="00B00796">
              <w:rPr>
                <w:rFonts w:ascii="Arial" w:hAnsi="Arial" w:cs="Arial"/>
                <w:sz w:val="16"/>
                <w:szCs w:val="16"/>
              </w:rPr>
              <w:t>и</w:t>
            </w:r>
            <w:r w:rsidRPr="00B00796">
              <w:rPr>
                <w:rFonts w:ascii="Arial" w:hAnsi="Arial" w:cs="Arial"/>
                <w:sz w:val="16"/>
                <w:szCs w:val="16"/>
              </w:rPr>
              <w:t>ки на территории района, чествование актив</w:t>
            </w:r>
            <w:r w:rsidRPr="00B00796">
              <w:rPr>
                <w:rFonts w:ascii="Arial" w:hAnsi="Arial" w:cs="Arial"/>
                <w:sz w:val="16"/>
                <w:szCs w:val="16"/>
              </w:rPr>
              <w:t>и</w:t>
            </w:r>
            <w:r w:rsidRPr="00B00796">
              <w:rPr>
                <w:rFonts w:ascii="Arial" w:hAnsi="Arial" w:cs="Arial"/>
                <w:sz w:val="16"/>
                <w:szCs w:val="16"/>
              </w:rPr>
              <w:t>стов, талантливой молод</w:t>
            </w:r>
            <w:r w:rsidRPr="00B00796">
              <w:rPr>
                <w:rFonts w:ascii="Arial" w:hAnsi="Arial" w:cs="Arial"/>
                <w:sz w:val="16"/>
                <w:szCs w:val="16"/>
              </w:rPr>
              <w:t>е</w:t>
            </w:r>
            <w:r w:rsidRPr="00B00796">
              <w:rPr>
                <w:rFonts w:ascii="Arial" w:hAnsi="Arial" w:cs="Arial"/>
                <w:sz w:val="16"/>
                <w:szCs w:val="16"/>
              </w:rPr>
              <w:t>жи, п</w:t>
            </w:r>
            <w:r w:rsidRPr="00B00796">
              <w:rPr>
                <w:rFonts w:ascii="Arial" w:hAnsi="Arial" w:cs="Arial"/>
                <w:sz w:val="16"/>
                <w:szCs w:val="16"/>
              </w:rPr>
              <w:t>о</w:t>
            </w:r>
            <w:r w:rsidRPr="00B00796">
              <w:rPr>
                <w:rFonts w:ascii="Arial" w:hAnsi="Arial" w:cs="Arial"/>
                <w:sz w:val="16"/>
                <w:szCs w:val="16"/>
              </w:rPr>
              <w:t>бедителей областных, всероссийских и междун</w:t>
            </w:r>
            <w:r w:rsidRPr="00B00796">
              <w:rPr>
                <w:rFonts w:ascii="Arial" w:hAnsi="Arial" w:cs="Arial"/>
                <w:sz w:val="16"/>
                <w:szCs w:val="16"/>
              </w:rPr>
              <w:t>а</w:t>
            </w:r>
            <w:r w:rsidRPr="00B00796">
              <w:rPr>
                <w:rFonts w:ascii="Arial" w:hAnsi="Arial" w:cs="Arial"/>
                <w:sz w:val="16"/>
                <w:szCs w:val="16"/>
              </w:rPr>
              <w:t>родных конкурсных мер</w:t>
            </w:r>
            <w:r w:rsidRPr="00B00796">
              <w:rPr>
                <w:rFonts w:ascii="Arial" w:hAnsi="Arial" w:cs="Arial"/>
                <w:sz w:val="16"/>
                <w:szCs w:val="16"/>
              </w:rPr>
              <w:t>о</w:t>
            </w:r>
            <w:r w:rsidRPr="00B00796">
              <w:rPr>
                <w:rFonts w:ascii="Arial" w:hAnsi="Arial" w:cs="Arial"/>
                <w:sz w:val="16"/>
                <w:szCs w:val="16"/>
              </w:rPr>
              <w:t>приятий;</w:t>
            </w:r>
          </w:p>
          <w:p w:rsidR="00D26D57" w:rsidRPr="00B00796" w:rsidRDefault="00D26D57" w:rsidP="00D26D57">
            <w:pPr>
              <w:rPr>
                <w:rFonts w:ascii="Arial" w:hAnsi="Arial" w:cs="Arial"/>
                <w:sz w:val="16"/>
                <w:szCs w:val="16"/>
              </w:rPr>
            </w:pPr>
            <w:r w:rsidRPr="00B00796">
              <w:rPr>
                <w:rFonts w:ascii="Arial" w:hAnsi="Arial" w:cs="Arial"/>
                <w:sz w:val="16"/>
                <w:szCs w:val="16"/>
              </w:rPr>
              <w:t>районный фестиваль мол</w:t>
            </w:r>
            <w:r w:rsidRPr="00B00796">
              <w:rPr>
                <w:rFonts w:ascii="Arial" w:hAnsi="Arial" w:cs="Arial"/>
                <w:sz w:val="16"/>
                <w:szCs w:val="16"/>
              </w:rPr>
              <w:t>о</w:t>
            </w:r>
            <w:r w:rsidRPr="00B00796">
              <w:rPr>
                <w:rFonts w:ascii="Arial" w:hAnsi="Arial" w:cs="Arial"/>
                <w:sz w:val="16"/>
                <w:szCs w:val="16"/>
              </w:rPr>
              <w:t>дежных инициатив «Жизнь в дв</w:t>
            </w:r>
            <w:r w:rsidRPr="00B00796">
              <w:rPr>
                <w:rFonts w:ascii="Arial" w:hAnsi="Arial" w:cs="Arial"/>
                <w:sz w:val="16"/>
                <w:szCs w:val="16"/>
              </w:rPr>
              <w:t>и</w:t>
            </w:r>
            <w:r w:rsidRPr="00B00796">
              <w:rPr>
                <w:rFonts w:ascii="Arial" w:hAnsi="Arial" w:cs="Arial"/>
                <w:sz w:val="16"/>
                <w:szCs w:val="16"/>
              </w:rPr>
              <w:t>жении»;</w:t>
            </w:r>
          </w:p>
          <w:p w:rsidR="00D26D57" w:rsidRPr="00B00796" w:rsidRDefault="00D26D57" w:rsidP="00D26D57">
            <w:pPr>
              <w:rPr>
                <w:rFonts w:ascii="Arial" w:hAnsi="Arial" w:cs="Arial"/>
                <w:sz w:val="16"/>
                <w:szCs w:val="16"/>
              </w:rPr>
            </w:pPr>
            <w:r w:rsidRPr="00B00796">
              <w:rPr>
                <w:rFonts w:ascii="Arial" w:hAnsi="Arial" w:cs="Arial"/>
                <w:sz w:val="16"/>
                <w:szCs w:val="16"/>
              </w:rPr>
              <w:t>районный праздник «День м</w:t>
            </w:r>
            <w:r w:rsidRPr="00B00796">
              <w:rPr>
                <w:rFonts w:ascii="Arial" w:hAnsi="Arial" w:cs="Arial"/>
                <w:sz w:val="16"/>
                <w:szCs w:val="16"/>
              </w:rPr>
              <w:t>о</w:t>
            </w:r>
            <w:r w:rsidRPr="00B00796">
              <w:rPr>
                <w:rFonts w:ascii="Arial" w:hAnsi="Arial" w:cs="Arial"/>
                <w:sz w:val="16"/>
                <w:szCs w:val="16"/>
              </w:rPr>
              <w:t xml:space="preserve">лодежи»; </w:t>
            </w:r>
          </w:p>
          <w:p w:rsidR="00D26D57" w:rsidRPr="00B00796" w:rsidRDefault="00D26D57" w:rsidP="00D26D57">
            <w:pPr>
              <w:rPr>
                <w:rFonts w:ascii="Arial" w:hAnsi="Arial" w:cs="Arial"/>
                <w:sz w:val="16"/>
                <w:szCs w:val="16"/>
              </w:rPr>
            </w:pPr>
            <w:r w:rsidRPr="00B00796">
              <w:rPr>
                <w:rFonts w:ascii="Arial" w:hAnsi="Arial" w:cs="Arial"/>
                <w:sz w:val="16"/>
                <w:szCs w:val="16"/>
              </w:rPr>
              <w:t>спортивно-развлекательные мероприятия среди мол</w:t>
            </w:r>
            <w:r w:rsidRPr="00B00796">
              <w:rPr>
                <w:rFonts w:ascii="Arial" w:hAnsi="Arial" w:cs="Arial"/>
                <w:sz w:val="16"/>
                <w:szCs w:val="16"/>
              </w:rPr>
              <w:t>о</w:t>
            </w:r>
            <w:r w:rsidRPr="00B00796">
              <w:rPr>
                <w:rFonts w:ascii="Arial" w:hAnsi="Arial" w:cs="Arial"/>
                <w:sz w:val="16"/>
                <w:szCs w:val="16"/>
              </w:rPr>
              <w:t>дых, многодетных с</w:t>
            </w:r>
            <w:r w:rsidRPr="00B00796">
              <w:rPr>
                <w:rFonts w:ascii="Arial" w:hAnsi="Arial" w:cs="Arial"/>
                <w:sz w:val="16"/>
                <w:szCs w:val="16"/>
              </w:rPr>
              <w:t>е</w:t>
            </w:r>
            <w:r w:rsidRPr="00B00796">
              <w:rPr>
                <w:rFonts w:ascii="Arial" w:hAnsi="Arial" w:cs="Arial"/>
                <w:sz w:val="16"/>
                <w:szCs w:val="16"/>
              </w:rPr>
              <w:t>мей;</w:t>
            </w:r>
          </w:p>
          <w:p w:rsidR="00D26D57" w:rsidRPr="00B00796" w:rsidRDefault="00D26D57" w:rsidP="00D26D57">
            <w:pPr>
              <w:jc w:val="both"/>
              <w:rPr>
                <w:rFonts w:ascii="Arial" w:hAnsi="Arial" w:cs="Arial"/>
                <w:sz w:val="16"/>
                <w:szCs w:val="16"/>
              </w:rPr>
            </w:pPr>
            <w:r w:rsidRPr="00B00796">
              <w:rPr>
                <w:rFonts w:ascii="Arial" w:hAnsi="Arial" w:cs="Arial"/>
                <w:sz w:val="16"/>
                <w:szCs w:val="16"/>
              </w:rPr>
              <w:t>организация и проведение конференций, молодежных форумов молодежных и детских объединений, де</w:t>
            </w:r>
            <w:r w:rsidRPr="00B00796">
              <w:rPr>
                <w:rFonts w:ascii="Arial" w:hAnsi="Arial" w:cs="Arial"/>
                <w:sz w:val="16"/>
                <w:szCs w:val="16"/>
              </w:rPr>
              <w:t>й</w:t>
            </w:r>
            <w:r w:rsidRPr="00B00796">
              <w:rPr>
                <w:rFonts w:ascii="Arial" w:hAnsi="Arial" w:cs="Arial"/>
                <w:sz w:val="16"/>
                <w:szCs w:val="16"/>
              </w:rPr>
              <w:t>ству</w:t>
            </w:r>
            <w:r w:rsidRPr="00B00796">
              <w:rPr>
                <w:rFonts w:ascii="Arial" w:hAnsi="Arial" w:cs="Arial"/>
                <w:sz w:val="16"/>
                <w:szCs w:val="16"/>
              </w:rPr>
              <w:t>ю</w:t>
            </w:r>
            <w:r w:rsidRPr="00B00796">
              <w:rPr>
                <w:rFonts w:ascii="Arial" w:hAnsi="Arial" w:cs="Arial"/>
                <w:sz w:val="16"/>
                <w:szCs w:val="16"/>
              </w:rPr>
              <w:t>щих на территории муниципального ра</w:t>
            </w:r>
            <w:r w:rsidRPr="00B00796">
              <w:rPr>
                <w:rFonts w:ascii="Arial" w:hAnsi="Arial" w:cs="Arial"/>
                <w:sz w:val="16"/>
                <w:szCs w:val="16"/>
              </w:rPr>
              <w:t>й</w:t>
            </w:r>
            <w:r w:rsidRPr="00B00796">
              <w:rPr>
                <w:rFonts w:ascii="Arial" w:hAnsi="Arial" w:cs="Arial"/>
                <w:sz w:val="16"/>
                <w:szCs w:val="16"/>
              </w:rPr>
              <w:t>она и др.</w:t>
            </w:r>
          </w:p>
        </w:tc>
        <w:tc>
          <w:tcPr>
            <w:tcW w:w="992" w:type="dxa"/>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комитет образов</w:t>
            </w:r>
            <w:r w:rsidRPr="00B00796">
              <w:rPr>
                <w:rFonts w:ascii="Arial" w:hAnsi="Arial" w:cs="Arial"/>
                <w:sz w:val="16"/>
                <w:szCs w:val="16"/>
              </w:rPr>
              <w:t>а</w:t>
            </w:r>
            <w:r w:rsidRPr="00B00796">
              <w:rPr>
                <w:rFonts w:ascii="Arial" w:hAnsi="Arial" w:cs="Arial"/>
                <w:sz w:val="16"/>
                <w:szCs w:val="16"/>
              </w:rPr>
              <w:t>ния, МЦ «Юность»</w:t>
            </w:r>
          </w:p>
        </w:tc>
        <w:tc>
          <w:tcPr>
            <w:tcW w:w="804" w:type="dxa"/>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2014-2021 годы</w:t>
            </w:r>
          </w:p>
        </w:tc>
        <w:tc>
          <w:tcPr>
            <w:tcW w:w="614" w:type="dxa"/>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5.1</w:t>
            </w:r>
          </w:p>
        </w:tc>
        <w:tc>
          <w:tcPr>
            <w:tcW w:w="888" w:type="dxa"/>
            <w:gridSpan w:val="2"/>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мес</w:t>
            </w:r>
            <w:r w:rsidRPr="00B00796">
              <w:rPr>
                <w:rFonts w:ascii="Arial" w:hAnsi="Arial" w:cs="Arial"/>
                <w:sz w:val="16"/>
                <w:szCs w:val="16"/>
              </w:rPr>
              <w:t>т</w:t>
            </w:r>
            <w:r w:rsidRPr="00B00796">
              <w:rPr>
                <w:rFonts w:ascii="Arial" w:hAnsi="Arial" w:cs="Arial"/>
                <w:sz w:val="16"/>
                <w:szCs w:val="16"/>
              </w:rPr>
              <w:t>ный бю</w:t>
            </w:r>
            <w:r w:rsidRPr="00B00796">
              <w:rPr>
                <w:rFonts w:ascii="Arial" w:hAnsi="Arial" w:cs="Arial"/>
                <w:sz w:val="16"/>
                <w:szCs w:val="16"/>
              </w:rPr>
              <w:t>д</w:t>
            </w:r>
            <w:r w:rsidRPr="00B00796">
              <w:rPr>
                <w:rFonts w:ascii="Arial" w:hAnsi="Arial" w:cs="Arial"/>
                <w:sz w:val="16"/>
                <w:szCs w:val="16"/>
              </w:rPr>
              <w:t>жет</w:t>
            </w:r>
          </w:p>
          <w:p w:rsidR="00D26D57" w:rsidRPr="00B00796" w:rsidRDefault="00D26D57" w:rsidP="00D26D57">
            <w:pPr>
              <w:jc w:val="center"/>
              <w:rPr>
                <w:rFonts w:ascii="Arial" w:hAnsi="Arial" w:cs="Arial"/>
                <w:b/>
                <w:sz w:val="16"/>
                <w:szCs w:val="16"/>
              </w:rPr>
            </w:pPr>
          </w:p>
        </w:tc>
        <w:tc>
          <w:tcPr>
            <w:tcW w:w="798" w:type="dxa"/>
            <w:gridSpan w:val="2"/>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38,9</w:t>
            </w:r>
          </w:p>
        </w:tc>
        <w:tc>
          <w:tcPr>
            <w:tcW w:w="709" w:type="dxa"/>
            <w:gridSpan w:val="2"/>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39,8</w:t>
            </w:r>
          </w:p>
        </w:tc>
        <w:tc>
          <w:tcPr>
            <w:tcW w:w="708" w:type="dxa"/>
            <w:gridSpan w:val="2"/>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37,76</w:t>
            </w:r>
          </w:p>
        </w:tc>
        <w:tc>
          <w:tcPr>
            <w:tcW w:w="709" w:type="dxa"/>
            <w:gridSpan w:val="2"/>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44,78</w:t>
            </w:r>
          </w:p>
        </w:tc>
        <w:tc>
          <w:tcPr>
            <w:tcW w:w="709" w:type="dxa"/>
            <w:gridSpan w:val="2"/>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30,31</w:t>
            </w:r>
          </w:p>
        </w:tc>
        <w:tc>
          <w:tcPr>
            <w:tcW w:w="709" w:type="dxa"/>
            <w:gridSpan w:val="2"/>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27,78</w:t>
            </w:r>
          </w:p>
        </w:tc>
        <w:tc>
          <w:tcPr>
            <w:tcW w:w="708" w:type="dxa"/>
            <w:gridSpan w:val="2"/>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27,78</w:t>
            </w:r>
          </w:p>
        </w:tc>
        <w:tc>
          <w:tcPr>
            <w:tcW w:w="583" w:type="dxa"/>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27,78</w:t>
            </w:r>
          </w:p>
        </w:tc>
      </w:tr>
      <w:tr w:rsidR="00D26D57" w:rsidRPr="00B00796" w:rsidTr="00D26D57">
        <w:trPr>
          <w:trHeight w:val="20"/>
        </w:trPr>
        <w:tc>
          <w:tcPr>
            <w:tcW w:w="330" w:type="dxa"/>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5.2.</w:t>
            </w:r>
          </w:p>
        </w:tc>
        <w:tc>
          <w:tcPr>
            <w:tcW w:w="2250" w:type="dxa"/>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Проведение районных м</w:t>
            </w:r>
            <w:r w:rsidRPr="00B00796">
              <w:rPr>
                <w:rFonts w:ascii="Arial" w:hAnsi="Arial" w:cs="Arial"/>
                <w:sz w:val="16"/>
                <w:szCs w:val="16"/>
              </w:rPr>
              <w:t>е</w:t>
            </w:r>
            <w:r w:rsidRPr="00B00796">
              <w:rPr>
                <w:rFonts w:ascii="Arial" w:hAnsi="Arial" w:cs="Arial"/>
                <w:sz w:val="16"/>
                <w:szCs w:val="16"/>
              </w:rPr>
              <w:t>роприятий, участие в обл</w:t>
            </w:r>
            <w:r w:rsidRPr="00B00796">
              <w:rPr>
                <w:rFonts w:ascii="Arial" w:hAnsi="Arial" w:cs="Arial"/>
                <w:sz w:val="16"/>
                <w:szCs w:val="16"/>
              </w:rPr>
              <w:t>а</w:t>
            </w:r>
            <w:r w:rsidRPr="00B00796">
              <w:rPr>
                <w:rFonts w:ascii="Arial" w:hAnsi="Arial" w:cs="Arial"/>
                <w:sz w:val="16"/>
                <w:szCs w:val="16"/>
              </w:rPr>
              <w:t>стных мероприятиях по ра</w:t>
            </w:r>
            <w:r w:rsidRPr="00B00796">
              <w:rPr>
                <w:rFonts w:ascii="Arial" w:hAnsi="Arial" w:cs="Arial"/>
                <w:sz w:val="16"/>
                <w:szCs w:val="16"/>
              </w:rPr>
              <w:t>з</w:t>
            </w:r>
            <w:r w:rsidRPr="00B00796">
              <w:rPr>
                <w:rFonts w:ascii="Arial" w:hAnsi="Arial" w:cs="Arial"/>
                <w:sz w:val="16"/>
                <w:szCs w:val="16"/>
              </w:rPr>
              <w:t>витию волонтерской де</w:t>
            </w:r>
            <w:r w:rsidRPr="00B00796">
              <w:rPr>
                <w:rFonts w:ascii="Arial" w:hAnsi="Arial" w:cs="Arial"/>
                <w:sz w:val="16"/>
                <w:szCs w:val="16"/>
              </w:rPr>
              <w:t>я</w:t>
            </w:r>
            <w:r w:rsidRPr="00B00796">
              <w:rPr>
                <w:rFonts w:ascii="Arial" w:hAnsi="Arial" w:cs="Arial"/>
                <w:sz w:val="16"/>
                <w:szCs w:val="16"/>
              </w:rPr>
              <w:t>тельности</w:t>
            </w:r>
          </w:p>
        </w:tc>
        <w:tc>
          <w:tcPr>
            <w:tcW w:w="992" w:type="dxa"/>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МЦ «Юность»</w:t>
            </w:r>
          </w:p>
        </w:tc>
        <w:tc>
          <w:tcPr>
            <w:tcW w:w="804" w:type="dxa"/>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2014-2021 годы</w:t>
            </w:r>
          </w:p>
        </w:tc>
        <w:tc>
          <w:tcPr>
            <w:tcW w:w="614" w:type="dxa"/>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5.2</w:t>
            </w:r>
          </w:p>
          <w:p w:rsidR="00D26D57" w:rsidRPr="00B00796" w:rsidRDefault="00D26D57" w:rsidP="00D26D57">
            <w:pPr>
              <w:jc w:val="center"/>
              <w:rPr>
                <w:rFonts w:ascii="Arial" w:hAnsi="Arial" w:cs="Arial"/>
                <w:sz w:val="16"/>
                <w:szCs w:val="16"/>
              </w:rPr>
            </w:pPr>
            <w:r w:rsidRPr="00B00796">
              <w:rPr>
                <w:rFonts w:ascii="Arial" w:hAnsi="Arial" w:cs="Arial"/>
                <w:sz w:val="16"/>
                <w:szCs w:val="16"/>
              </w:rPr>
              <w:t>5.5</w:t>
            </w:r>
          </w:p>
        </w:tc>
        <w:tc>
          <w:tcPr>
            <w:tcW w:w="888" w:type="dxa"/>
            <w:gridSpan w:val="2"/>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мес</w:t>
            </w:r>
            <w:r w:rsidRPr="00B00796">
              <w:rPr>
                <w:rFonts w:ascii="Arial" w:hAnsi="Arial" w:cs="Arial"/>
                <w:sz w:val="16"/>
                <w:szCs w:val="16"/>
              </w:rPr>
              <w:t>т</w:t>
            </w:r>
            <w:r w:rsidRPr="00B00796">
              <w:rPr>
                <w:rFonts w:ascii="Arial" w:hAnsi="Arial" w:cs="Arial"/>
                <w:sz w:val="16"/>
                <w:szCs w:val="16"/>
              </w:rPr>
              <w:t>ный бю</w:t>
            </w:r>
            <w:r w:rsidRPr="00B00796">
              <w:rPr>
                <w:rFonts w:ascii="Arial" w:hAnsi="Arial" w:cs="Arial"/>
                <w:sz w:val="16"/>
                <w:szCs w:val="16"/>
              </w:rPr>
              <w:t>д</w:t>
            </w:r>
            <w:r w:rsidRPr="00B00796">
              <w:rPr>
                <w:rFonts w:ascii="Arial" w:hAnsi="Arial" w:cs="Arial"/>
                <w:sz w:val="16"/>
                <w:szCs w:val="16"/>
              </w:rPr>
              <w:t>жет</w:t>
            </w:r>
          </w:p>
        </w:tc>
        <w:tc>
          <w:tcPr>
            <w:tcW w:w="798"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7,0</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7,0</w:t>
            </w:r>
          </w:p>
        </w:tc>
        <w:tc>
          <w:tcPr>
            <w:tcW w:w="708"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8,0</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0</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8,0</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8,0</w:t>
            </w:r>
          </w:p>
        </w:tc>
        <w:tc>
          <w:tcPr>
            <w:tcW w:w="708"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8,0</w:t>
            </w:r>
          </w:p>
        </w:tc>
        <w:tc>
          <w:tcPr>
            <w:tcW w:w="583" w:type="dxa"/>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8,0</w:t>
            </w:r>
          </w:p>
        </w:tc>
      </w:tr>
      <w:tr w:rsidR="00D26D57" w:rsidRPr="00B00796" w:rsidTr="00D26D57">
        <w:trPr>
          <w:trHeight w:val="20"/>
        </w:trPr>
        <w:tc>
          <w:tcPr>
            <w:tcW w:w="330" w:type="dxa"/>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5.3.</w:t>
            </w:r>
          </w:p>
        </w:tc>
        <w:tc>
          <w:tcPr>
            <w:tcW w:w="2250" w:type="dxa"/>
            <w:shd w:val="clear" w:color="auto" w:fill="FFFFFF"/>
            <w:tcMar>
              <w:left w:w="28" w:type="dxa"/>
              <w:right w:w="28" w:type="dxa"/>
            </w:tcMar>
          </w:tcPr>
          <w:p w:rsidR="00D26D57" w:rsidRPr="00B00796" w:rsidRDefault="00D26D57" w:rsidP="00D26D57">
            <w:pPr>
              <w:tabs>
                <w:tab w:val="left" w:pos="900"/>
              </w:tabs>
              <w:rPr>
                <w:rFonts w:ascii="Arial" w:hAnsi="Arial" w:cs="Arial"/>
                <w:sz w:val="16"/>
                <w:szCs w:val="16"/>
              </w:rPr>
            </w:pPr>
            <w:r w:rsidRPr="00B00796">
              <w:rPr>
                <w:rFonts w:ascii="Arial" w:hAnsi="Arial" w:cs="Arial"/>
                <w:sz w:val="16"/>
                <w:szCs w:val="16"/>
              </w:rPr>
              <w:t>Организация участия мол</w:t>
            </w:r>
            <w:r w:rsidRPr="00B00796">
              <w:rPr>
                <w:rFonts w:ascii="Arial" w:hAnsi="Arial" w:cs="Arial"/>
                <w:sz w:val="16"/>
                <w:szCs w:val="16"/>
              </w:rPr>
              <w:t>о</w:t>
            </w:r>
            <w:r w:rsidRPr="00B00796">
              <w:rPr>
                <w:rFonts w:ascii="Arial" w:hAnsi="Arial" w:cs="Arial"/>
                <w:sz w:val="16"/>
                <w:szCs w:val="16"/>
              </w:rPr>
              <w:t>дежи в областных, междун</w:t>
            </w:r>
            <w:r w:rsidRPr="00B00796">
              <w:rPr>
                <w:rFonts w:ascii="Arial" w:hAnsi="Arial" w:cs="Arial"/>
                <w:sz w:val="16"/>
                <w:szCs w:val="16"/>
              </w:rPr>
              <w:t>а</w:t>
            </w:r>
            <w:r w:rsidRPr="00B00796">
              <w:rPr>
                <w:rFonts w:ascii="Arial" w:hAnsi="Arial" w:cs="Arial"/>
                <w:sz w:val="16"/>
                <w:szCs w:val="16"/>
              </w:rPr>
              <w:t>ро</w:t>
            </w:r>
            <w:r w:rsidRPr="00B00796">
              <w:rPr>
                <w:rFonts w:ascii="Arial" w:hAnsi="Arial" w:cs="Arial"/>
                <w:sz w:val="16"/>
                <w:szCs w:val="16"/>
              </w:rPr>
              <w:t>д</w:t>
            </w:r>
            <w:r w:rsidRPr="00B00796">
              <w:rPr>
                <w:rFonts w:ascii="Arial" w:hAnsi="Arial" w:cs="Arial"/>
                <w:sz w:val="16"/>
                <w:szCs w:val="16"/>
              </w:rPr>
              <w:t>ных, всероссийских и межрегиональных мер</w:t>
            </w:r>
            <w:r w:rsidRPr="00B00796">
              <w:rPr>
                <w:rFonts w:ascii="Arial" w:hAnsi="Arial" w:cs="Arial"/>
                <w:sz w:val="16"/>
                <w:szCs w:val="16"/>
              </w:rPr>
              <w:t>о</w:t>
            </w:r>
            <w:r w:rsidRPr="00B00796">
              <w:rPr>
                <w:rFonts w:ascii="Arial" w:hAnsi="Arial" w:cs="Arial"/>
                <w:sz w:val="16"/>
                <w:szCs w:val="16"/>
              </w:rPr>
              <w:t>приятиях по направлениям государственной молоде</w:t>
            </w:r>
            <w:r w:rsidRPr="00B00796">
              <w:rPr>
                <w:rFonts w:ascii="Arial" w:hAnsi="Arial" w:cs="Arial"/>
                <w:sz w:val="16"/>
                <w:szCs w:val="16"/>
              </w:rPr>
              <w:t>ж</w:t>
            </w:r>
            <w:r w:rsidRPr="00B00796">
              <w:rPr>
                <w:rFonts w:ascii="Arial" w:hAnsi="Arial" w:cs="Arial"/>
                <w:sz w:val="16"/>
                <w:szCs w:val="16"/>
              </w:rPr>
              <w:t>ной политики; проектах, реализуемых Фед</w:t>
            </w:r>
            <w:r w:rsidRPr="00B00796">
              <w:rPr>
                <w:rFonts w:ascii="Arial" w:hAnsi="Arial" w:cs="Arial"/>
                <w:sz w:val="16"/>
                <w:szCs w:val="16"/>
              </w:rPr>
              <w:t>е</w:t>
            </w:r>
            <w:r w:rsidRPr="00B00796">
              <w:rPr>
                <w:rFonts w:ascii="Arial" w:hAnsi="Arial" w:cs="Arial"/>
                <w:sz w:val="16"/>
                <w:szCs w:val="16"/>
              </w:rPr>
              <w:t>ральным агентством по делам мол</w:t>
            </w:r>
            <w:r w:rsidRPr="00B00796">
              <w:rPr>
                <w:rFonts w:ascii="Arial" w:hAnsi="Arial" w:cs="Arial"/>
                <w:sz w:val="16"/>
                <w:szCs w:val="16"/>
              </w:rPr>
              <w:t>о</w:t>
            </w:r>
            <w:r w:rsidRPr="00B00796">
              <w:rPr>
                <w:rFonts w:ascii="Arial" w:hAnsi="Arial" w:cs="Arial"/>
                <w:sz w:val="16"/>
                <w:szCs w:val="16"/>
              </w:rPr>
              <w:t>дежи</w:t>
            </w:r>
          </w:p>
        </w:tc>
        <w:tc>
          <w:tcPr>
            <w:tcW w:w="992" w:type="dxa"/>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комитет образов</w:t>
            </w:r>
            <w:r w:rsidRPr="00B00796">
              <w:rPr>
                <w:rFonts w:ascii="Arial" w:hAnsi="Arial" w:cs="Arial"/>
                <w:sz w:val="16"/>
                <w:szCs w:val="16"/>
              </w:rPr>
              <w:t>а</w:t>
            </w:r>
            <w:r w:rsidRPr="00B00796">
              <w:rPr>
                <w:rFonts w:ascii="Arial" w:hAnsi="Arial" w:cs="Arial"/>
                <w:sz w:val="16"/>
                <w:szCs w:val="16"/>
              </w:rPr>
              <w:t>ния, МЦ «Юность»</w:t>
            </w:r>
          </w:p>
        </w:tc>
        <w:tc>
          <w:tcPr>
            <w:tcW w:w="804" w:type="dxa"/>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2014-2021 годы</w:t>
            </w:r>
          </w:p>
        </w:tc>
        <w:tc>
          <w:tcPr>
            <w:tcW w:w="614" w:type="dxa"/>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5.4</w:t>
            </w:r>
          </w:p>
          <w:p w:rsidR="00D26D57" w:rsidRPr="00B00796" w:rsidRDefault="00D26D57" w:rsidP="00D26D57">
            <w:pPr>
              <w:jc w:val="center"/>
              <w:rPr>
                <w:rFonts w:ascii="Arial" w:hAnsi="Arial" w:cs="Arial"/>
                <w:sz w:val="16"/>
                <w:szCs w:val="16"/>
              </w:rPr>
            </w:pPr>
            <w:r w:rsidRPr="00B00796">
              <w:rPr>
                <w:rFonts w:ascii="Arial" w:hAnsi="Arial" w:cs="Arial"/>
                <w:sz w:val="16"/>
                <w:szCs w:val="16"/>
              </w:rPr>
              <w:t>5.5</w:t>
            </w:r>
          </w:p>
        </w:tc>
        <w:tc>
          <w:tcPr>
            <w:tcW w:w="888" w:type="dxa"/>
            <w:gridSpan w:val="2"/>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мес</w:t>
            </w:r>
            <w:r w:rsidRPr="00B00796">
              <w:rPr>
                <w:rFonts w:ascii="Arial" w:hAnsi="Arial" w:cs="Arial"/>
                <w:sz w:val="16"/>
                <w:szCs w:val="16"/>
              </w:rPr>
              <w:t>т</w:t>
            </w:r>
            <w:r w:rsidRPr="00B00796">
              <w:rPr>
                <w:rFonts w:ascii="Arial" w:hAnsi="Arial" w:cs="Arial"/>
                <w:sz w:val="16"/>
                <w:szCs w:val="16"/>
              </w:rPr>
              <w:t>ный бю</w:t>
            </w:r>
            <w:r w:rsidRPr="00B00796">
              <w:rPr>
                <w:rFonts w:ascii="Arial" w:hAnsi="Arial" w:cs="Arial"/>
                <w:sz w:val="16"/>
                <w:szCs w:val="16"/>
              </w:rPr>
              <w:t>д</w:t>
            </w:r>
            <w:r w:rsidRPr="00B00796">
              <w:rPr>
                <w:rFonts w:ascii="Arial" w:hAnsi="Arial" w:cs="Arial"/>
                <w:sz w:val="16"/>
                <w:szCs w:val="16"/>
              </w:rPr>
              <w:t>жет</w:t>
            </w:r>
          </w:p>
          <w:p w:rsidR="00D26D57" w:rsidRPr="00B00796" w:rsidRDefault="00D26D57" w:rsidP="00D26D57">
            <w:pPr>
              <w:rPr>
                <w:rFonts w:ascii="Arial" w:hAnsi="Arial" w:cs="Arial"/>
                <w:sz w:val="16"/>
                <w:szCs w:val="16"/>
              </w:rPr>
            </w:pPr>
          </w:p>
        </w:tc>
        <w:tc>
          <w:tcPr>
            <w:tcW w:w="798"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11,4</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13,0</w:t>
            </w:r>
          </w:p>
        </w:tc>
        <w:tc>
          <w:tcPr>
            <w:tcW w:w="708"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10,2</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10,2</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17,15</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10,2</w:t>
            </w:r>
          </w:p>
        </w:tc>
        <w:tc>
          <w:tcPr>
            <w:tcW w:w="708"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10,2</w:t>
            </w:r>
          </w:p>
        </w:tc>
        <w:tc>
          <w:tcPr>
            <w:tcW w:w="583" w:type="dxa"/>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10,2</w:t>
            </w:r>
          </w:p>
        </w:tc>
      </w:tr>
      <w:tr w:rsidR="00D26D57" w:rsidRPr="00B00796" w:rsidTr="00D26D57">
        <w:trPr>
          <w:trHeight w:val="20"/>
        </w:trPr>
        <w:tc>
          <w:tcPr>
            <w:tcW w:w="330" w:type="dxa"/>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5.4.</w:t>
            </w:r>
          </w:p>
          <w:p w:rsidR="00D26D57" w:rsidRPr="00B00796" w:rsidRDefault="00D26D57" w:rsidP="00D26D57">
            <w:pPr>
              <w:jc w:val="center"/>
              <w:rPr>
                <w:rFonts w:ascii="Arial" w:hAnsi="Arial" w:cs="Arial"/>
                <w:sz w:val="16"/>
                <w:szCs w:val="16"/>
              </w:rPr>
            </w:pPr>
          </w:p>
          <w:p w:rsidR="00D26D57" w:rsidRPr="00B00796" w:rsidRDefault="00D26D57" w:rsidP="00D26D57">
            <w:pPr>
              <w:jc w:val="center"/>
              <w:rPr>
                <w:rFonts w:ascii="Arial" w:hAnsi="Arial" w:cs="Arial"/>
                <w:sz w:val="16"/>
                <w:szCs w:val="16"/>
              </w:rPr>
            </w:pPr>
          </w:p>
        </w:tc>
        <w:tc>
          <w:tcPr>
            <w:tcW w:w="2250" w:type="dxa"/>
            <w:shd w:val="clear" w:color="auto" w:fill="FFFFFF"/>
            <w:tcMar>
              <w:left w:w="28" w:type="dxa"/>
              <w:right w:w="28" w:type="dxa"/>
            </w:tcMar>
          </w:tcPr>
          <w:p w:rsidR="00D26D57" w:rsidRPr="00B00796" w:rsidRDefault="00D26D57" w:rsidP="00D26D57">
            <w:pPr>
              <w:tabs>
                <w:tab w:val="left" w:pos="900"/>
              </w:tabs>
              <w:rPr>
                <w:rFonts w:ascii="Arial" w:hAnsi="Arial" w:cs="Arial"/>
                <w:sz w:val="16"/>
                <w:szCs w:val="16"/>
              </w:rPr>
            </w:pPr>
            <w:r w:rsidRPr="00B00796">
              <w:rPr>
                <w:rFonts w:ascii="Arial" w:hAnsi="Arial" w:cs="Arial"/>
                <w:sz w:val="16"/>
                <w:szCs w:val="16"/>
              </w:rPr>
              <w:t>Участие молодежной дел</w:t>
            </w:r>
            <w:r w:rsidRPr="00B00796">
              <w:rPr>
                <w:rFonts w:ascii="Arial" w:hAnsi="Arial" w:cs="Arial"/>
                <w:sz w:val="16"/>
                <w:szCs w:val="16"/>
              </w:rPr>
              <w:t>е</w:t>
            </w:r>
            <w:r w:rsidRPr="00B00796">
              <w:rPr>
                <w:rFonts w:ascii="Arial" w:hAnsi="Arial" w:cs="Arial"/>
                <w:sz w:val="16"/>
                <w:szCs w:val="16"/>
              </w:rPr>
              <w:t>гации муниципального ра</w:t>
            </w:r>
            <w:r w:rsidRPr="00B00796">
              <w:rPr>
                <w:rFonts w:ascii="Arial" w:hAnsi="Arial" w:cs="Arial"/>
                <w:sz w:val="16"/>
                <w:szCs w:val="16"/>
              </w:rPr>
              <w:t>й</w:t>
            </w:r>
            <w:r w:rsidRPr="00B00796">
              <w:rPr>
                <w:rFonts w:ascii="Arial" w:hAnsi="Arial" w:cs="Arial"/>
                <w:sz w:val="16"/>
                <w:szCs w:val="16"/>
              </w:rPr>
              <w:t>она в Новгородском облас</w:t>
            </w:r>
            <w:r w:rsidRPr="00B00796">
              <w:rPr>
                <w:rFonts w:ascii="Arial" w:hAnsi="Arial" w:cs="Arial"/>
                <w:sz w:val="16"/>
                <w:szCs w:val="16"/>
              </w:rPr>
              <w:t>т</w:t>
            </w:r>
            <w:r w:rsidRPr="00B00796">
              <w:rPr>
                <w:rFonts w:ascii="Arial" w:hAnsi="Arial" w:cs="Arial"/>
                <w:sz w:val="16"/>
                <w:szCs w:val="16"/>
              </w:rPr>
              <w:t>ном м</w:t>
            </w:r>
            <w:r w:rsidRPr="00B00796">
              <w:rPr>
                <w:rFonts w:ascii="Arial" w:hAnsi="Arial" w:cs="Arial"/>
                <w:sz w:val="16"/>
                <w:szCs w:val="16"/>
              </w:rPr>
              <w:t>о</w:t>
            </w:r>
            <w:r w:rsidRPr="00B00796">
              <w:rPr>
                <w:rFonts w:ascii="Arial" w:hAnsi="Arial" w:cs="Arial"/>
                <w:sz w:val="16"/>
                <w:szCs w:val="16"/>
              </w:rPr>
              <w:t>лодежном форуме</w:t>
            </w:r>
          </w:p>
        </w:tc>
        <w:tc>
          <w:tcPr>
            <w:tcW w:w="992" w:type="dxa"/>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МЦ «Юность»</w:t>
            </w:r>
          </w:p>
        </w:tc>
        <w:tc>
          <w:tcPr>
            <w:tcW w:w="804" w:type="dxa"/>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2014-2021 годы</w:t>
            </w:r>
          </w:p>
        </w:tc>
        <w:tc>
          <w:tcPr>
            <w:tcW w:w="614" w:type="dxa"/>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5.3</w:t>
            </w:r>
          </w:p>
        </w:tc>
        <w:tc>
          <w:tcPr>
            <w:tcW w:w="888" w:type="dxa"/>
            <w:gridSpan w:val="2"/>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мес</w:t>
            </w:r>
            <w:r w:rsidRPr="00B00796">
              <w:rPr>
                <w:rFonts w:ascii="Arial" w:hAnsi="Arial" w:cs="Arial"/>
                <w:sz w:val="16"/>
                <w:szCs w:val="16"/>
              </w:rPr>
              <w:t>т</w:t>
            </w:r>
            <w:r w:rsidRPr="00B00796">
              <w:rPr>
                <w:rFonts w:ascii="Arial" w:hAnsi="Arial" w:cs="Arial"/>
                <w:sz w:val="16"/>
                <w:szCs w:val="16"/>
              </w:rPr>
              <w:t>ный бю</w:t>
            </w:r>
            <w:r w:rsidRPr="00B00796">
              <w:rPr>
                <w:rFonts w:ascii="Arial" w:hAnsi="Arial" w:cs="Arial"/>
                <w:sz w:val="16"/>
                <w:szCs w:val="16"/>
              </w:rPr>
              <w:t>д</w:t>
            </w:r>
            <w:r w:rsidRPr="00B00796">
              <w:rPr>
                <w:rFonts w:ascii="Arial" w:hAnsi="Arial" w:cs="Arial"/>
                <w:sz w:val="16"/>
                <w:szCs w:val="16"/>
              </w:rPr>
              <w:t>жет</w:t>
            </w:r>
          </w:p>
        </w:tc>
        <w:tc>
          <w:tcPr>
            <w:tcW w:w="798"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5,5</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7,0</w:t>
            </w:r>
          </w:p>
        </w:tc>
        <w:tc>
          <w:tcPr>
            <w:tcW w:w="708"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9,48</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5,58</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0,0</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9,48</w:t>
            </w:r>
          </w:p>
        </w:tc>
        <w:tc>
          <w:tcPr>
            <w:tcW w:w="708"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9,48</w:t>
            </w:r>
          </w:p>
        </w:tc>
        <w:tc>
          <w:tcPr>
            <w:tcW w:w="583" w:type="dxa"/>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9,48</w:t>
            </w:r>
          </w:p>
        </w:tc>
      </w:tr>
      <w:tr w:rsidR="00D26D57" w:rsidRPr="00B00796" w:rsidTr="00D26D57">
        <w:trPr>
          <w:trHeight w:val="20"/>
        </w:trPr>
        <w:tc>
          <w:tcPr>
            <w:tcW w:w="330" w:type="dxa"/>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5.5.</w:t>
            </w:r>
          </w:p>
        </w:tc>
        <w:tc>
          <w:tcPr>
            <w:tcW w:w="2250" w:type="dxa"/>
            <w:shd w:val="clear" w:color="auto" w:fill="FFFFFF"/>
            <w:tcMar>
              <w:left w:w="28" w:type="dxa"/>
              <w:right w:w="28" w:type="dxa"/>
            </w:tcMar>
          </w:tcPr>
          <w:p w:rsidR="00D26D57" w:rsidRPr="00B00796" w:rsidRDefault="00D26D57" w:rsidP="00D26D57">
            <w:pPr>
              <w:tabs>
                <w:tab w:val="left" w:pos="900"/>
              </w:tabs>
              <w:rPr>
                <w:rFonts w:ascii="Arial" w:hAnsi="Arial" w:cs="Arial"/>
                <w:sz w:val="16"/>
                <w:szCs w:val="16"/>
              </w:rPr>
            </w:pPr>
            <w:r w:rsidRPr="00B00796">
              <w:rPr>
                <w:rFonts w:ascii="Arial" w:hAnsi="Arial" w:cs="Arial"/>
                <w:sz w:val="16"/>
                <w:szCs w:val="16"/>
              </w:rPr>
              <w:t>Муниципальный конкурс по грантовой поддержке мол</w:t>
            </w:r>
            <w:r w:rsidRPr="00B00796">
              <w:rPr>
                <w:rFonts w:ascii="Arial" w:hAnsi="Arial" w:cs="Arial"/>
                <w:sz w:val="16"/>
                <w:szCs w:val="16"/>
              </w:rPr>
              <w:t>о</w:t>
            </w:r>
            <w:r w:rsidRPr="00B00796">
              <w:rPr>
                <w:rFonts w:ascii="Arial" w:hAnsi="Arial" w:cs="Arial"/>
                <w:sz w:val="16"/>
                <w:szCs w:val="16"/>
              </w:rPr>
              <w:t>дежных социальных прое</w:t>
            </w:r>
            <w:r w:rsidRPr="00B00796">
              <w:rPr>
                <w:rFonts w:ascii="Arial" w:hAnsi="Arial" w:cs="Arial"/>
                <w:sz w:val="16"/>
                <w:szCs w:val="16"/>
              </w:rPr>
              <w:t>к</w:t>
            </w:r>
            <w:r w:rsidRPr="00B00796">
              <w:rPr>
                <w:rFonts w:ascii="Arial" w:hAnsi="Arial" w:cs="Arial"/>
                <w:sz w:val="16"/>
                <w:szCs w:val="16"/>
              </w:rPr>
              <w:t>тов</w:t>
            </w:r>
          </w:p>
        </w:tc>
        <w:tc>
          <w:tcPr>
            <w:tcW w:w="992" w:type="dxa"/>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комитет образов</w:t>
            </w:r>
            <w:r w:rsidRPr="00B00796">
              <w:rPr>
                <w:rFonts w:ascii="Arial" w:hAnsi="Arial" w:cs="Arial"/>
                <w:sz w:val="16"/>
                <w:szCs w:val="16"/>
              </w:rPr>
              <w:t>а</w:t>
            </w:r>
            <w:r w:rsidRPr="00B00796">
              <w:rPr>
                <w:rFonts w:ascii="Arial" w:hAnsi="Arial" w:cs="Arial"/>
                <w:sz w:val="16"/>
                <w:szCs w:val="16"/>
              </w:rPr>
              <w:t xml:space="preserve">ния </w:t>
            </w:r>
          </w:p>
        </w:tc>
        <w:tc>
          <w:tcPr>
            <w:tcW w:w="804" w:type="dxa"/>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2016-2021 годы</w:t>
            </w:r>
          </w:p>
        </w:tc>
        <w:tc>
          <w:tcPr>
            <w:tcW w:w="614" w:type="dxa"/>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5.1</w:t>
            </w:r>
          </w:p>
        </w:tc>
        <w:tc>
          <w:tcPr>
            <w:tcW w:w="888" w:type="dxa"/>
            <w:gridSpan w:val="2"/>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мес</w:t>
            </w:r>
            <w:r w:rsidRPr="00B00796">
              <w:rPr>
                <w:rFonts w:ascii="Arial" w:hAnsi="Arial" w:cs="Arial"/>
                <w:sz w:val="16"/>
                <w:szCs w:val="16"/>
              </w:rPr>
              <w:t>т</w:t>
            </w:r>
            <w:r w:rsidRPr="00B00796">
              <w:rPr>
                <w:rFonts w:ascii="Arial" w:hAnsi="Arial" w:cs="Arial"/>
                <w:sz w:val="16"/>
                <w:szCs w:val="16"/>
              </w:rPr>
              <w:t>ный бю</w:t>
            </w:r>
            <w:r w:rsidRPr="00B00796">
              <w:rPr>
                <w:rFonts w:ascii="Arial" w:hAnsi="Arial" w:cs="Arial"/>
                <w:sz w:val="16"/>
                <w:szCs w:val="16"/>
              </w:rPr>
              <w:t>д</w:t>
            </w:r>
            <w:r w:rsidRPr="00B00796">
              <w:rPr>
                <w:rFonts w:ascii="Arial" w:hAnsi="Arial" w:cs="Arial"/>
                <w:sz w:val="16"/>
                <w:szCs w:val="16"/>
              </w:rPr>
              <w:t>жет</w:t>
            </w:r>
          </w:p>
        </w:tc>
        <w:tc>
          <w:tcPr>
            <w:tcW w:w="798"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708"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10,0</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0</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10,5</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10,5</w:t>
            </w:r>
          </w:p>
        </w:tc>
        <w:tc>
          <w:tcPr>
            <w:tcW w:w="708"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10,5</w:t>
            </w:r>
          </w:p>
        </w:tc>
        <w:tc>
          <w:tcPr>
            <w:tcW w:w="583" w:type="dxa"/>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10,5</w:t>
            </w:r>
          </w:p>
        </w:tc>
      </w:tr>
      <w:tr w:rsidR="00D26D57" w:rsidRPr="00B00796" w:rsidTr="00D26D57">
        <w:trPr>
          <w:trHeight w:val="20"/>
        </w:trPr>
        <w:tc>
          <w:tcPr>
            <w:tcW w:w="330" w:type="dxa"/>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5.6.</w:t>
            </w:r>
          </w:p>
          <w:p w:rsidR="00D26D57" w:rsidRPr="00B00796" w:rsidRDefault="00D26D57" w:rsidP="00D26D57">
            <w:pPr>
              <w:jc w:val="center"/>
              <w:rPr>
                <w:rFonts w:ascii="Arial" w:hAnsi="Arial" w:cs="Arial"/>
                <w:sz w:val="16"/>
                <w:szCs w:val="16"/>
              </w:rPr>
            </w:pPr>
          </w:p>
        </w:tc>
        <w:tc>
          <w:tcPr>
            <w:tcW w:w="2250" w:type="dxa"/>
            <w:shd w:val="clear" w:color="auto" w:fill="FFFFFF"/>
            <w:tcMar>
              <w:left w:w="28" w:type="dxa"/>
              <w:right w:w="28" w:type="dxa"/>
            </w:tcMar>
          </w:tcPr>
          <w:p w:rsidR="00D26D57" w:rsidRPr="00B00796" w:rsidRDefault="00D26D57" w:rsidP="00D26D57">
            <w:pPr>
              <w:tabs>
                <w:tab w:val="left" w:pos="900"/>
              </w:tabs>
              <w:rPr>
                <w:rFonts w:ascii="Arial" w:hAnsi="Arial" w:cs="Arial"/>
                <w:sz w:val="16"/>
                <w:szCs w:val="16"/>
              </w:rPr>
            </w:pPr>
            <w:r w:rsidRPr="00B00796">
              <w:rPr>
                <w:rFonts w:ascii="Arial" w:hAnsi="Arial" w:cs="Arial"/>
                <w:sz w:val="16"/>
                <w:szCs w:val="16"/>
              </w:rPr>
              <w:t>Погашение кредиторской з</w:t>
            </w:r>
            <w:r w:rsidRPr="00B00796">
              <w:rPr>
                <w:rFonts w:ascii="Arial" w:hAnsi="Arial" w:cs="Arial"/>
                <w:sz w:val="16"/>
                <w:szCs w:val="16"/>
              </w:rPr>
              <w:t>а</w:t>
            </w:r>
            <w:r w:rsidRPr="00B00796">
              <w:rPr>
                <w:rFonts w:ascii="Arial" w:hAnsi="Arial" w:cs="Arial"/>
                <w:sz w:val="16"/>
                <w:szCs w:val="16"/>
              </w:rPr>
              <w:t>долженности за 2015 год за услуги по организации поездок молодёжи на обл</w:t>
            </w:r>
            <w:r w:rsidRPr="00B00796">
              <w:rPr>
                <w:rFonts w:ascii="Arial" w:hAnsi="Arial" w:cs="Arial"/>
                <w:sz w:val="16"/>
                <w:szCs w:val="16"/>
              </w:rPr>
              <w:t>а</w:t>
            </w:r>
            <w:r w:rsidRPr="00B00796">
              <w:rPr>
                <w:rFonts w:ascii="Arial" w:hAnsi="Arial" w:cs="Arial"/>
                <w:sz w:val="16"/>
                <w:szCs w:val="16"/>
              </w:rPr>
              <w:t>стные меропри</w:t>
            </w:r>
            <w:r w:rsidRPr="00B00796">
              <w:rPr>
                <w:rFonts w:ascii="Arial" w:hAnsi="Arial" w:cs="Arial"/>
                <w:sz w:val="16"/>
                <w:szCs w:val="16"/>
              </w:rPr>
              <w:t>я</w:t>
            </w:r>
            <w:r w:rsidRPr="00B00796">
              <w:rPr>
                <w:rFonts w:ascii="Arial" w:hAnsi="Arial" w:cs="Arial"/>
                <w:sz w:val="16"/>
                <w:szCs w:val="16"/>
              </w:rPr>
              <w:t>тия</w:t>
            </w:r>
          </w:p>
        </w:tc>
        <w:tc>
          <w:tcPr>
            <w:tcW w:w="992" w:type="dxa"/>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комитет образов</w:t>
            </w:r>
            <w:r w:rsidRPr="00B00796">
              <w:rPr>
                <w:rFonts w:ascii="Arial" w:hAnsi="Arial" w:cs="Arial"/>
                <w:sz w:val="16"/>
                <w:szCs w:val="16"/>
              </w:rPr>
              <w:t>а</w:t>
            </w:r>
            <w:r w:rsidRPr="00B00796">
              <w:rPr>
                <w:rFonts w:ascii="Arial" w:hAnsi="Arial" w:cs="Arial"/>
                <w:sz w:val="16"/>
                <w:szCs w:val="16"/>
              </w:rPr>
              <w:t>ния,  МЦ «Юность»</w:t>
            </w:r>
          </w:p>
        </w:tc>
        <w:tc>
          <w:tcPr>
            <w:tcW w:w="804" w:type="dxa"/>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2018 год</w:t>
            </w:r>
          </w:p>
        </w:tc>
        <w:tc>
          <w:tcPr>
            <w:tcW w:w="614" w:type="dxa"/>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5.4</w:t>
            </w:r>
          </w:p>
          <w:p w:rsidR="00D26D57" w:rsidRPr="00B00796" w:rsidRDefault="00D26D57" w:rsidP="00D26D57">
            <w:pPr>
              <w:jc w:val="center"/>
              <w:rPr>
                <w:rFonts w:ascii="Arial" w:hAnsi="Arial" w:cs="Arial"/>
                <w:sz w:val="16"/>
                <w:szCs w:val="16"/>
              </w:rPr>
            </w:pPr>
            <w:r w:rsidRPr="00B00796">
              <w:rPr>
                <w:rFonts w:ascii="Arial" w:hAnsi="Arial" w:cs="Arial"/>
                <w:sz w:val="16"/>
                <w:szCs w:val="16"/>
              </w:rPr>
              <w:t>5.5</w:t>
            </w:r>
          </w:p>
        </w:tc>
        <w:tc>
          <w:tcPr>
            <w:tcW w:w="888" w:type="dxa"/>
            <w:gridSpan w:val="2"/>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мес</w:t>
            </w:r>
            <w:r w:rsidRPr="00B00796">
              <w:rPr>
                <w:rFonts w:ascii="Arial" w:hAnsi="Arial" w:cs="Arial"/>
                <w:sz w:val="16"/>
                <w:szCs w:val="16"/>
              </w:rPr>
              <w:t>т</w:t>
            </w:r>
            <w:r w:rsidRPr="00B00796">
              <w:rPr>
                <w:rFonts w:ascii="Arial" w:hAnsi="Arial" w:cs="Arial"/>
                <w:sz w:val="16"/>
                <w:szCs w:val="16"/>
              </w:rPr>
              <w:t>ный бю</w:t>
            </w:r>
            <w:r w:rsidRPr="00B00796">
              <w:rPr>
                <w:rFonts w:ascii="Arial" w:hAnsi="Arial" w:cs="Arial"/>
                <w:sz w:val="16"/>
                <w:szCs w:val="16"/>
              </w:rPr>
              <w:t>д</w:t>
            </w:r>
            <w:r w:rsidRPr="00B00796">
              <w:rPr>
                <w:rFonts w:ascii="Arial" w:hAnsi="Arial" w:cs="Arial"/>
                <w:sz w:val="16"/>
                <w:szCs w:val="16"/>
              </w:rPr>
              <w:t>жет</w:t>
            </w:r>
          </w:p>
        </w:tc>
        <w:tc>
          <w:tcPr>
            <w:tcW w:w="798"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708"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9,4799</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708"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583" w:type="dxa"/>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r>
      <w:tr w:rsidR="00D26D57" w:rsidRPr="00B00796" w:rsidTr="00D26D57">
        <w:trPr>
          <w:trHeight w:val="20"/>
        </w:trPr>
        <w:tc>
          <w:tcPr>
            <w:tcW w:w="11511" w:type="dxa"/>
            <w:gridSpan w:val="22"/>
            <w:shd w:val="clear" w:color="auto" w:fill="FFFFFF"/>
            <w:tcMar>
              <w:left w:w="28" w:type="dxa"/>
              <w:right w:w="28" w:type="dxa"/>
            </w:tcMar>
          </w:tcPr>
          <w:p w:rsidR="00D26D57" w:rsidRPr="00B00796" w:rsidRDefault="00D26D57" w:rsidP="00D26D57">
            <w:pPr>
              <w:jc w:val="both"/>
              <w:rPr>
                <w:rFonts w:ascii="Arial" w:hAnsi="Arial" w:cs="Arial"/>
                <w:sz w:val="16"/>
                <w:szCs w:val="16"/>
              </w:rPr>
            </w:pPr>
            <w:r w:rsidRPr="00B00796">
              <w:rPr>
                <w:rFonts w:ascii="Arial" w:hAnsi="Arial" w:cs="Arial"/>
                <w:sz w:val="16"/>
                <w:szCs w:val="16"/>
              </w:rPr>
              <w:t>6. Задача 6: Развитие молодежного предпринимательства и научно-исследовательской деятельности молодежи</w:t>
            </w:r>
          </w:p>
        </w:tc>
      </w:tr>
      <w:tr w:rsidR="00D26D57" w:rsidRPr="00B00796" w:rsidTr="00D26D57">
        <w:trPr>
          <w:trHeight w:val="20"/>
        </w:trPr>
        <w:tc>
          <w:tcPr>
            <w:tcW w:w="330" w:type="dxa"/>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6.1.</w:t>
            </w:r>
          </w:p>
        </w:tc>
        <w:tc>
          <w:tcPr>
            <w:tcW w:w="2250" w:type="dxa"/>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Участие в областном конку</w:t>
            </w:r>
            <w:r w:rsidRPr="00B00796">
              <w:rPr>
                <w:rFonts w:ascii="Arial" w:hAnsi="Arial" w:cs="Arial"/>
                <w:sz w:val="16"/>
                <w:szCs w:val="16"/>
              </w:rPr>
              <w:t>р</w:t>
            </w:r>
            <w:r w:rsidRPr="00B00796">
              <w:rPr>
                <w:rFonts w:ascii="Arial" w:hAnsi="Arial" w:cs="Arial"/>
                <w:sz w:val="16"/>
                <w:szCs w:val="16"/>
              </w:rPr>
              <w:t>се среди молодых людей - авт</w:t>
            </w:r>
            <w:r w:rsidRPr="00B00796">
              <w:rPr>
                <w:rFonts w:ascii="Arial" w:hAnsi="Arial" w:cs="Arial"/>
                <w:sz w:val="16"/>
                <w:szCs w:val="16"/>
              </w:rPr>
              <w:t>о</w:t>
            </w:r>
            <w:r w:rsidRPr="00B00796">
              <w:rPr>
                <w:rFonts w:ascii="Arial" w:hAnsi="Arial" w:cs="Arial"/>
                <w:sz w:val="16"/>
                <w:szCs w:val="16"/>
              </w:rPr>
              <w:t xml:space="preserve">ров научно-технических </w:t>
            </w:r>
            <w:r w:rsidRPr="00B00796">
              <w:rPr>
                <w:rFonts w:ascii="Arial" w:hAnsi="Arial" w:cs="Arial"/>
                <w:sz w:val="16"/>
                <w:szCs w:val="16"/>
              </w:rPr>
              <w:lastRenderedPageBreak/>
              <w:t>ра</w:t>
            </w:r>
            <w:r w:rsidRPr="00B00796">
              <w:rPr>
                <w:rFonts w:ascii="Arial" w:hAnsi="Arial" w:cs="Arial"/>
                <w:sz w:val="16"/>
                <w:szCs w:val="16"/>
              </w:rPr>
              <w:t>з</w:t>
            </w:r>
            <w:r w:rsidRPr="00B00796">
              <w:rPr>
                <w:rFonts w:ascii="Arial" w:hAnsi="Arial" w:cs="Arial"/>
                <w:sz w:val="16"/>
                <w:szCs w:val="16"/>
              </w:rPr>
              <w:t>работок и научно-исследовательских прое</w:t>
            </w:r>
            <w:r w:rsidRPr="00B00796">
              <w:rPr>
                <w:rFonts w:ascii="Arial" w:hAnsi="Arial" w:cs="Arial"/>
                <w:sz w:val="16"/>
                <w:szCs w:val="16"/>
              </w:rPr>
              <w:t>к</w:t>
            </w:r>
            <w:r w:rsidRPr="00B00796">
              <w:rPr>
                <w:rFonts w:ascii="Arial" w:hAnsi="Arial" w:cs="Arial"/>
                <w:sz w:val="16"/>
                <w:szCs w:val="16"/>
              </w:rPr>
              <w:t>тов</w:t>
            </w:r>
          </w:p>
        </w:tc>
        <w:tc>
          <w:tcPr>
            <w:tcW w:w="992" w:type="dxa"/>
            <w:shd w:val="clear" w:color="auto" w:fill="FFFFFF"/>
            <w:tcMar>
              <w:left w:w="28" w:type="dxa"/>
              <w:right w:w="28" w:type="dxa"/>
            </w:tcMar>
          </w:tcPr>
          <w:p w:rsidR="00D26D57" w:rsidRPr="00B00796" w:rsidRDefault="00D26D57" w:rsidP="00D26D57">
            <w:pPr>
              <w:jc w:val="both"/>
              <w:rPr>
                <w:rFonts w:ascii="Arial" w:hAnsi="Arial" w:cs="Arial"/>
                <w:sz w:val="16"/>
                <w:szCs w:val="16"/>
              </w:rPr>
            </w:pPr>
            <w:r w:rsidRPr="00B00796">
              <w:rPr>
                <w:rFonts w:ascii="Arial" w:hAnsi="Arial" w:cs="Arial"/>
                <w:sz w:val="16"/>
                <w:szCs w:val="16"/>
              </w:rPr>
              <w:lastRenderedPageBreak/>
              <w:t>комитет образов</w:t>
            </w:r>
            <w:r w:rsidRPr="00B00796">
              <w:rPr>
                <w:rFonts w:ascii="Arial" w:hAnsi="Arial" w:cs="Arial"/>
                <w:sz w:val="16"/>
                <w:szCs w:val="16"/>
              </w:rPr>
              <w:t>а</w:t>
            </w:r>
            <w:r w:rsidRPr="00B00796">
              <w:rPr>
                <w:rFonts w:ascii="Arial" w:hAnsi="Arial" w:cs="Arial"/>
                <w:sz w:val="16"/>
                <w:szCs w:val="16"/>
              </w:rPr>
              <w:t xml:space="preserve">ния,  МЦ </w:t>
            </w:r>
            <w:r w:rsidRPr="00B00796">
              <w:rPr>
                <w:rFonts w:ascii="Arial" w:hAnsi="Arial" w:cs="Arial"/>
                <w:sz w:val="16"/>
                <w:szCs w:val="16"/>
              </w:rPr>
              <w:lastRenderedPageBreak/>
              <w:t>«Юность»</w:t>
            </w:r>
          </w:p>
        </w:tc>
        <w:tc>
          <w:tcPr>
            <w:tcW w:w="804" w:type="dxa"/>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lastRenderedPageBreak/>
              <w:t>2015 год</w:t>
            </w:r>
          </w:p>
        </w:tc>
        <w:tc>
          <w:tcPr>
            <w:tcW w:w="614" w:type="dxa"/>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6.1</w:t>
            </w:r>
          </w:p>
        </w:tc>
        <w:tc>
          <w:tcPr>
            <w:tcW w:w="888" w:type="dxa"/>
            <w:gridSpan w:val="2"/>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мес</w:t>
            </w:r>
            <w:r w:rsidRPr="00B00796">
              <w:rPr>
                <w:rFonts w:ascii="Arial" w:hAnsi="Arial" w:cs="Arial"/>
                <w:sz w:val="16"/>
                <w:szCs w:val="16"/>
              </w:rPr>
              <w:t>т</w:t>
            </w:r>
            <w:r w:rsidRPr="00B00796">
              <w:rPr>
                <w:rFonts w:ascii="Arial" w:hAnsi="Arial" w:cs="Arial"/>
                <w:sz w:val="16"/>
                <w:szCs w:val="16"/>
              </w:rPr>
              <w:t>ный бю</w:t>
            </w:r>
            <w:r w:rsidRPr="00B00796">
              <w:rPr>
                <w:rFonts w:ascii="Arial" w:hAnsi="Arial" w:cs="Arial"/>
                <w:sz w:val="16"/>
                <w:szCs w:val="16"/>
              </w:rPr>
              <w:t>д</w:t>
            </w:r>
            <w:r w:rsidRPr="00B00796">
              <w:rPr>
                <w:rFonts w:ascii="Arial" w:hAnsi="Arial" w:cs="Arial"/>
                <w:sz w:val="16"/>
                <w:szCs w:val="16"/>
              </w:rPr>
              <w:t>жет</w:t>
            </w:r>
          </w:p>
        </w:tc>
        <w:tc>
          <w:tcPr>
            <w:tcW w:w="798"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10,0</w:t>
            </w:r>
          </w:p>
        </w:tc>
        <w:tc>
          <w:tcPr>
            <w:tcW w:w="708"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709"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708" w:type="dxa"/>
            <w:gridSpan w:val="2"/>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c>
          <w:tcPr>
            <w:tcW w:w="583" w:type="dxa"/>
            <w:shd w:val="clear" w:color="auto" w:fill="FFFFFF"/>
            <w:tcMar>
              <w:left w:w="28" w:type="dxa"/>
              <w:right w:w="28" w:type="dxa"/>
            </w:tcMar>
            <w:vAlign w:val="center"/>
          </w:tcPr>
          <w:p w:rsidR="00D26D57" w:rsidRPr="00B00796" w:rsidRDefault="00D26D57" w:rsidP="00D26D57">
            <w:pPr>
              <w:jc w:val="center"/>
              <w:rPr>
                <w:rFonts w:ascii="Arial" w:hAnsi="Arial" w:cs="Arial"/>
                <w:sz w:val="16"/>
                <w:szCs w:val="16"/>
              </w:rPr>
            </w:pPr>
            <w:r w:rsidRPr="00B00796">
              <w:rPr>
                <w:rFonts w:ascii="Arial" w:hAnsi="Arial" w:cs="Arial"/>
                <w:sz w:val="16"/>
                <w:szCs w:val="16"/>
              </w:rPr>
              <w:t>-</w:t>
            </w:r>
          </w:p>
        </w:tc>
      </w:tr>
      <w:tr w:rsidR="00D26D57" w:rsidRPr="00B00796" w:rsidTr="00D26D57">
        <w:trPr>
          <w:trHeight w:val="20"/>
        </w:trPr>
        <w:tc>
          <w:tcPr>
            <w:tcW w:w="11511" w:type="dxa"/>
            <w:gridSpan w:val="22"/>
            <w:shd w:val="clear" w:color="auto" w:fill="FFFFFF"/>
            <w:tcMar>
              <w:left w:w="28" w:type="dxa"/>
              <w:right w:w="28" w:type="dxa"/>
            </w:tcMar>
          </w:tcPr>
          <w:p w:rsidR="00D26D57" w:rsidRPr="00B00796" w:rsidRDefault="00D26D57" w:rsidP="00D26D57">
            <w:pPr>
              <w:jc w:val="both"/>
              <w:rPr>
                <w:rFonts w:ascii="Arial" w:hAnsi="Arial" w:cs="Arial"/>
                <w:sz w:val="16"/>
                <w:szCs w:val="16"/>
              </w:rPr>
            </w:pPr>
            <w:r w:rsidRPr="00B00796">
              <w:rPr>
                <w:rFonts w:ascii="Arial" w:hAnsi="Arial" w:cs="Arial"/>
                <w:sz w:val="16"/>
                <w:szCs w:val="16"/>
              </w:rPr>
              <w:t>7. Задача 7: Развитие инфраструктуры учреждений по работе с молодежью</w:t>
            </w:r>
          </w:p>
        </w:tc>
      </w:tr>
      <w:tr w:rsidR="00D26D57" w:rsidRPr="00B00796" w:rsidTr="00D26D57">
        <w:trPr>
          <w:trHeight w:val="20"/>
        </w:trPr>
        <w:tc>
          <w:tcPr>
            <w:tcW w:w="330" w:type="dxa"/>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7.1.</w:t>
            </w:r>
          </w:p>
        </w:tc>
        <w:tc>
          <w:tcPr>
            <w:tcW w:w="2250" w:type="dxa"/>
            <w:shd w:val="clear" w:color="auto" w:fill="FFFFFF"/>
            <w:tcMar>
              <w:left w:w="28" w:type="dxa"/>
              <w:right w:w="28" w:type="dxa"/>
            </w:tcMar>
          </w:tcPr>
          <w:p w:rsidR="00D26D57" w:rsidRPr="00B00796" w:rsidRDefault="00D26D57" w:rsidP="00D26D57">
            <w:pPr>
              <w:jc w:val="both"/>
              <w:rPr>
                <w:rFonts w:ascii="Arial" w:hAnsi="Arial" w:cs="Arial"/>
                <w:sz w:val="16"/>
                <w:szCs w:val="16"/>
              </w:rPr>
            </w:pPr>
            <w:r w:rsidRPr="00B00796">
              <w:rPr>
                <w:rFonts w:ascii="Arial" w:hAnsi="Arial" w:cs="Arial"/>
                <w:sz w:val="16"/>
                <w:szCs w:val="16"/>
              </w:rPr>
              <w:t>Обеспечение деятельн</w:t>
            </w:r>
            <w:r w:rsidRPr="00B00796">
              <w:rPr>
                <w:rFonts w:ascii="Arial" w:hAnsi="Arial" w:cs="Arial"/>
                <w:sz w:val="16"/>
                <w:szCs w:val="16"/>
              </w:rPr>
              <w:t>о</w:t>
            </w:r>
            <w:r w:rsidRPr="00B00796">
              <w:rPr>
                <w:rFonts w:ascii="Arial" w:hAnsi="Arial" w:cs="Arial"/>
                <w:sz w:val="16"/>
                <w:szCs w:val="16"/>
              </w:rPr>
              <w:t>сти МАУ Молодежн</w:t>
            </w:r>
            <w:r w:rsidRPr="00B00796">
              <w:rPr>
                <w:rFonts w:ascii="Arial" w:hAnsi="Arial" w:cs="Arial"/>
                <w:sz w:val="16"/>
                <w:szCs w:val="16"/>
              </w:rPr>
              <w:t>о</w:t>
            </w:r>
            <w:r w:rsidRPr="00B00796">
              <w:rPr>
                <w:rFonts w:ascii="Arial" w:hAnsi="Arial" w:cs="Arial"/>
                <w:sz w:val="16"/>
                <w:szCs w:val="16"/>
              </w:rPr>
              <w:t>го Центра «Юность»</w:t>
            </w:r>
          </w:p>
        </w:tc>
        <w:tc>
          <w:tcPr>
            <w:tcW w:w="992" w:type="dxa"/>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комитет образов</w:t>
            </w:r>
            <w:r w:rsidRPr="00B00796">
              <w:rPr>
                <w:rFonts w:ascii="Arial" w:hAnsi="Arial" w:cs="Arial"/>
                <w:sz w:val="16"/>
                <w:szCs w:val="16"/>
              </w:rPr>
              <w:t>а</w:t>
            </w:r>
            <w:r w:rsidRPr="00B00796">
              <w:rPr>
                <w:rFonts w:ascii="Arial" w:hAnsi="Arial" w:cs="Arial"/>
                <w:sz w:val="16"/>
                <w:szCs w:val="16"/>
              </w:rPr>
              <w:t xml:space="preserve">ния  </w:t>
            </w:r>
          </w:p>
        </w:tc>
        <w:tc>
          <w:tcPr>
            <w:tcW w:w="804" w:type="dxa"/>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2014-2021 годы</w:t>
            </w:r>
          </w:p>
          <w:p w:rsidR="00D26D57" w:rsidRPr="00B00796" w:rsidRDefault="00D26D57" w:rsidP="00D26D57">
            <w:pPr>
              <w:rPr>
                <w:rFonts w:ascii="Arial" w:hAnsi="Arial" w:cs="Arial"/>
                <w:sz w:val="16"/>
                <w:szCs w:val="16"/>
              </w:rPr>
            </w:pPr>
          </w:p>
          <w:p w:rsidR="00D26D57" w:rsidRPr="00B00796" w:rsidRDefault="00D26D57" w:rsidP="00D26D57">
            <w:pPr>
              <w:rPr>
                <w:rFonts w:ascii="Arial" w:hAnsi="Arial" w:cs="Arial"/>
                <w:sz w:val="16"/>
                <w:szCs w:val="16"/>
              </w:rPr>
            </w:pPr>
          </w:p>
        </w:tc>
        <w:tc>
          <w:tcPr>
            <w:tcW w:w="614" w:type="dxa"/>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7.1</w:t>
            </w:r>
          </w:p>
        </w:tc>
        <w:tc>
          <w:tcPr>
            <w:tcW w:w="888" w:type="dxa"/>
            <w:gridSpan w:val="2"/>
            <w:shd w:val="clear" w:color="auto" w:fill="FFFFFF"/>
            <w:tcMar>
              <w:left w:w="28" w:type="dxa"/>
              <w:right w:w="28" w:type="dxa"/>
            </w:tcMar>
          </w:tcPr>
          <w:p w:rsidR="00D26D57" w:rsidRPr="00B00796" w:rsidRDefault="00D26D57" w:rsidP="00D26D57">
            <w:pPr>
              <w:rPr>
                <w:rFonts w:ascii="Arial" w:hAnsi="Arial" w:cs="Arial"/>
                <w:sz w:val="16"/>
                <w:szCs w:val="16"/>
              </w:rPr>
            </w:pPr>
            <w:r w:rsidRPr="00B00796">
              <w:rPr>
                <w:rFonts w:ascii="Arial" w:hAnsi="Arial" w:cs="Arial"/>
                <w:sz w:val="16"/>
                <w:szCs w:val="16"/>
              </w:rPr>
              <w:t>мес</w:t>
            </w:r>
            <w:r w:rsidRPr="00B00796">
              <w:rPr>
                <w:rFonts w:ascii="Arial" w:hAnsi="Arial" w:cs="Arial"/>
                <w:sz w:val="16"/>
                <w:szCs w:val="16"/>
              </w:rPr>
              <w:t>т</w:t>
            </w:r>
            <w:r w:rsidRPr="00B00796">
              <w:rPr>
                <w:rFonts w:ascii="Arial" w:hAnsi="Arial" w:cs="Arial"/>
                <w:sz w:val="16"/>
                <w:szCs w:val="16"/>
              </w:rPr>
              <w:t>ный бю</w:t>
            </w:r>
            <w:r w:rsidRPr="00B00796">
              <w:rPr>
                <w:rFonts w:ascii="Arial" w:hAnsi="Arial" w:cs="Arial"/>
                <w:sz w:val="16"/>
                <w:szCs w:val="16"/>
              </w:rPr>
              <w:t>д</w:t>
            </w:r>
            <w:r w:rsidRPr="00B00796">
              <w:rPr>
                <w:rFonts w:ascii="Arial" w:hAnsi="Arial" w:cs="Arial"/>
                <w:sz w:val="16"/>
                <w:szCs w:val="16"/>
              </w:rPr>
              <w:t>жет</w:t>
            </w:r>
          </w:p>
          <w:p w:rsidR="00D26D57" w:rsidRPr="00B00796" w:rsidRDefault="00D26D57" w:rsidP="00D26D57">
            <w:pPr>
              <w:rPr>
                <w:rFonts w:ascii="Arial" w:hAnsi="Arial" w:cs="Arial"/>
                <w:sz w:val="16"/>
                <w:szCs w:val="16"/>
              </w:rPr>
            </w:pPr>
            <w:r w:rsidRPr="00B00796">
              <w:rPr>
                <w:rFonts w:ascii="Arial" w:hAnsi="Arial" w:cs="Arial"/>
                <w:sz w:val="16"/>
                <w:szCs w:val="16"/>
              </w:rPr>
              <w:t>обл</w:t>
            </w:r>
            <w:r w:rsidRPr="00B00796">
              <w:rPr>
                <w:rFonts w:ascii="Arial" w:hAnsi="Arial" w:cs="Arial"/>
                <w:sz w:val="16"/>
                <w:szCs w:val="16"/>
              </w:rPr>
              <w:t>а</w:t>
            </w:r>
            <w:r w:rsidRPr="00B00796">
              <w:rPr>
                <w:rFonts w:ascii="Arial" w:hAnsi="Arial" w:cs="Arial"/>
                <w:sz w:val="16"/>
                <w:szCs w:val="16"/>
              </w:rPr>
              <w:t>стной бю</w:t>
            </w:r>
            <w:r w:rsidRPr="00B00796">
              <w:rPr>
                <w:rFonts w:ascii="Arial" w:hAnsi="Arial" w:cs="Arial"/>
                <w:sz w:val="16"/>
                <w:szCs w:val="16"/>
              </w:rPr>
              <w:t>д</w:t>
            </w:r>
            <w:r w:rsidRPr="00B00796">
              <w:rPr>
                <w:rFonts w:ascii="Arial" w:hAnsi="Arial" w:cs="Arial"/>
                <w:sz w:val="16"/>
                <w:szCs w:val="16"/>
              </w:rPr>
              <w:t>жет</w:t>
            </w:r>
          </w:p>
        </w:tc>
        <w:tc>
          <w:tcPr>
            <w:tcW w:w="798" w:type="dxa"/>
            <w:gridSpan w:val="2"/>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2567,14943</w:t>
            </w:r>
          </w:p>
        </w:tc>
        <w:tc>
          <w:tcPr>
            <w:tcW w:w="709" w:type="dxa"/>
            <w:gridSpan w:val="2"/>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2405,0</w:t>
            </w:r>
          </w:p>
          <w:p w:rsidR="00D26D57" w:rsidRPr="00B00796" w:rsidRDefault="00D26D57" w:rsidP="00D26D57">
            <w:pPr>
              <w:jc w:val="center"/>
              <w:rPr>
                <w:rFonts w:ascii="Arial" w:hAnsi="Arial" w:cs="Arial"/>
                <w:sz w:val="16"/>
                <w:szCs w:val="16"/>
              </w:rPr>
            </w:pPr>
          </w:p>
          <w:p w:rsidR="00D26D57" w:rsidRPr="00B00796" w:rsidRDefault="00D26D57" w:rsidP="00D26D57">
            <w:pPr>
              <w:jc w:val="center"/>
              <w:rPr>
                <w:rFonts w:ascii="Arial" w:hAnsi="Arial" w:cs="Arial"/>
                <w:sz w:val="16"/>
                <w:szCs w:val="16"/>
              </w:rPr>
            </w:pPr>
          </w:p>
          <w:p w:rsidR="00D26D57" w:rsidRPr="00B00796" w:rsidRDefault="00D26D57" w:rsidP="00D26D57">
            <w:pPr>
              <w:jc w:val="center"/>
              <w:rPr>
                <w:rFonts w:ascii="Arial" w:hAnsi="Arial" w:cs="Arial"/>
                <w:sz w:val="16"/>
                <w:szCs w:val="16"/>
              </w:rPr>
            </w:pPr>
            <w:r w:rsidRPr="00B00796">
              <w:rPr>
                <w:rFonts w:ascii="Arial" w:hAnsi="Arial" w:cs="Arial"/>
                <w:sz w:val="16"/>
                <w:szCs w:val="16"/>
              </w:rPr>
              <w:t>280,897</w:t>
            </w:r>
          </w:p>
        </w:tc>
        <w:tc>
          <w:tcPr>
            <w:tcW w:w="708" w:type="dxa"/>
            <w:gridSpan w:val="2"/>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2427,84416</w:t>
            </w:r>
          </w:p>
          <w:p w:rsidR="00D26D57" w:rsidRPr="00B00796" w:rsidRDefault="00D26D57" w:rsidP="00D26D57">
            <w:pPr>
              <w:jc w:val="center"/>
              <w:rPr>
                <w:rFonts w:ascii="Arial" w:hAnsi="Arial" w:cs="Arial"/>
                <w:sz w:val="16"/>
                <w:szCs w:val="16"/>
              </w:rPr>
            </w:pPr>
          </w:p>
          <w:p w:rsidR="00D26D57" w:rsidRPr="00B00796" w:rsidRDefault="00D26D57" w:rsidP="00D26D57">
            <w:pPr>
              <w:jc w:val="center"/>
              <w:rPr>
                <w:rFonts w:ascii="Arial" w:hAnsi="Arial" w:cs="Arial"/>
                <w:sz w:val="16"/>
                <w:szCs w:val="16"/>
              </w:rPr>
            </w:pPr>
            <w:r w:rsidRPr="00B00796">
              <w:rPr>
                <w:rFonts w:ascii="Arial" w:hAnsi="Arial" w:cs="Arial"/>
                <w:sz w:val="16"/>
                <w:szCs w:val="16"/>
              </w:rPr>
              <w:t>361,2</w:t>
            </w:r>
          </w:p>
        </w:tc>
        <w:tc>
          <w:tcPr>
            <w:tcW w:w="709" w:type="dxa"/>
            <w:gridSpan w:val="2"/>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2514,71938</w:t>
            </w:r>
          </w:p>
          <w:p w:rsidR="00D26D57" w:rsidRPr="00B00796" w:rsidRDefault="00D26D57" w:rsidP="00D26D57">
            <w:pPr>
              <w:jc w:val="center"/>
              <w:rPr>
                <w:rFonts w:ascii="Arial" w:hAnsi="Arial" w:cs="Arial"/>
                <w:sz w:val="16"/>
                <w:szCs w:val="16"/>
              </w:rPr>
            </w:pPr>
          </w:p>
          <w:p w:rsidR="00D26D57" w:rsidRPr="00B00796" w:rsidRDefault="00D26D57" w:rsidP="00D26D57">
            <w:pPr>
              <w:jc w:val="center"/>
              <w:rPr>
                <w:rFonts w:ascii="Arial" w:hAnsi="Arial" w:cs="Arial"/>
                <w:sz w:val="16"/>
                <w:szCs w:val="16"/>
              </w:rPr>
            </w:pPr>
            <w:r w:rsidRPr="00B00796">
              <w:rPr>
                <w:rFonts w:ascii="Arial" w:hAnsi="Arial" w:cs="Arial"/>
                <w:sz w:val="16"/>
                <w:szCs w:val="16"/>
              </w:rPr>
              <w:t>995,68163</w:t>
            </w:r>
          </w:p>
        </w:tc>
        <w:tc>
          <w:tcPr>
            <w:tcW w:w="709" w:type="dxa"/>
            <w:gridSpan w:val="2"/>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3305,29068</w:t>
            </w:r>
          </w:p>
          <w:p w:rsidR="00D26D57" w:rsidRPr="00B00796" w:rsidRDefault="00D26D57" w:rsidP="00D26D57">
            <w:pPr>
              <w:jc w:val="center"/>
              <w:rPr>
                <w:rFonts w:ascii="Arial" w:hAnsi="Arial" w:cs="Arial"/>
                <w:sz w:val="16"/>
                <w:szCs w:val="16"/>
              </w:rPr>
            </w:pPr>
          </w:p>
          <w:p w:rsidR="00D26D57" w:rsidRPr="00B00796" w:rsidRDefault="00D26D57" w:rsidP="00D26D57">
            <w:pPr>
              <w:jc w:val="center"/>
              <w:rPr>
                <w:rFonts w:ascii="Arial" w:hAnsi="Arial" w:cs="Arial"/>
                <w:sz w:val="16"/>
                <w:szCs w:val="16"/>
              </w:rPr>
            </w:pPr>
            <w:r w:rsidRPr="00B00796">
              <w:rPr>
                <w:rFonts w:ascii="Arial" w:hAnsi="Arial" w:cs="Arial"/>
                <w:sz w:val="16"/>
                <w:szCs w:val="16"/>
              </w:rPr>
              <w:t>999,1747</w:t>
            </w:r>
          </w:p>
        </w:tc>
        <w:tc>
          <w:tcPr>
            <w:tcW w:w="709" w:type="dxa"/>
            <w:gridSpan w:val="2"/>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3907,914</w:t>
            </w:r>
          </w:p>
          <w:p w:rsidR="00D26D57" w:rsidRPr="00B00796" w:rsidRDefault="00D26D57" w:rsidP="00D26D57">
            <w:pPr>
              <w:jc w:val="center"/>
              <w:rPr>
                <w:rFonts w:ascii="Arial" w:hAnsi="Arial" w:cs="Arial"/>
                <w:sz w:val="16"/>
                <w:szCs w:val="16"/>
              </w:rPr>
            </w:pPr>
          </w:p>
          <w:p w:rsidR="00D26D57" w:rsidRPr="00B00796" w:rsidRDefault="00D26D57" w:rsidP="00D26D57">
            <w:pPr>
              <w:jc w:val="center"/>
              <w:rPr>
                <w:rFonts w:ascii="Arial" w:hAnsi="Arial" w:cs="Arial"/>
                <w:sz w:val="16"/>
                <w:szCs w:val="16"/>
              </w:rPr>
            </w:pPr>
            <w:r w:rsidRPr="00B00796">
              <w:rPr>
                <w:rFonts w:ascii="Arial" w:hAnsi="Arial" w:cs="Arial"/>
                <w:sz w:val="16"/>
                <w:szCs w:val="16"/>
              </w:rPr>
              <w:t>413,8</w:t>
            </w:r>
          </w:p>
        </w:tc>
        <w:tc>
          <w:tcPr>
            <w:tcW w:w="708" w:type="dxa"/>
            <w:gridSpan w:val="2"/>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3790,7732</w:t>
            </w:r>
          </w:p>
          <w:p w:rsidR="00D26D57" w:rsidRPr="00B00796" w:rsidRDefault="00D26D57" w:rsidP="00D26D57">
            <w:pPr>
              <w:jc w:val="center"/>
              <w:rPr>
                <w:rFonts w:ascii="Arial" w:hAnsi="Arial" w:cs="Arial"/>
                <w:sz w:val="16"/>
                <w:szCs w:val="16"/>
              </w:rPr>
            </w:pPr>
          </w:p>
          <w:p w:rsidR="00D26D57" w:rsidRPr="00B00796" w:rsidRDefault="00D26D57" w:rsidP="00D26D57">
            <w:pPr>
              <w:jc w:val="center"/>
              <w:rPr>
                <w:rFonts w:ascii="Arial" w:hAnsi="Arial" w:cs="Arial"/>
                <w:sz w:val="16"/>
                <w:szCs w:val="16"/>
              </w:rPr>
            </w:pPr>
            <w:r w:rsidRPr="00B00796">
              <w:rPr>
                <w:rFonts w:ascii="Arial" w:hAnsi="Arial" w:cs="Arial"/>
                <w:sz w:val="16"/>
                <w:szCs w:val="16"/>
              </w:rPr>
              <w:t>0,0</w:t>
            </w:r>
          </w:p>
        </w:tc>
        <w:tc>
          <w:tcPr>
            <w:tcW w:w="583" w:type="dxa"/>
            <w:shd w:val="clear" w:color="auto" w:fill="FFFFFF"/>
            <w:tcMar>
              <w:left w:w="28" w:type="dxa"/>
              <w:right w:w="28" w:type="dxa"/>
            </w:tcMar>
          </w:tcPr>
          <w:p w:rsidR="00D26D57" w:rsidRPr="00B00796" w:rsidRDefault="00D26D57" w:rsidP="00D26D57">
            <w:pPr>
              <w:jc w:val="center"/>
              <w:rPr>
                <w:rFonts w:ascii="Arial" w:hAnsi="Arial" w:cs="Arial"/>
                <w:sz w:val="16"/>
                <w:szCs w:val="16"/>
              </w:rPr>
            </w:pPr>
            <w:r w:rsidRPr="00B00796">
              <w:rPr>
                <w:rFonts w:ascii="Arial" w:hAnsi="Arial" w:cs="Arial"/>
                <w:sz w:val="16"/>
                <w:szCs w:val="16"/>
              </w:rPr>
              <w:t>3790,7732</w:t>
            </w:r>
          </w:p>
          <w:p w:rsidR="00D26D57" w:rsidRPr="00B00796" w:rsidRDefault="00D26D57" w:rsidP="00D26D57">
            <w:pPr>
              <w:jc w:val="center"/>
              <w:rPr>
                <w:rFonts w:ascii="Arial" w:hAnsi="Arial" w:cs="Arial"/>
                <w:sz w:val="16"/>
                <w:szCs w:val="16"/>
              </w:rPr>
            </w:pPr>
          </w:p>
          <w:p w:rsidR="00D26D57" w:rsidRPr="00B00796" w:rsidRDefault="00D26D57" w:rsidP="00D26D57">
            <w:pPr>
              <w:jc w:val="center"/>
              <w:rPr>
                <w:rFonts w:ascii="Arial" w:hAnsi="Arial" w:cs="Arial"/>
                <w:sz w:val="16"/>
                <w:szCs w:val="16"/>
              </w:rPr>
            </w:pPr>
            <w:r w:rsidRPr="00B00796">
              <w:rPr>
                <w:rFonts w:ascii="Arial" w:hAnsi="Arial" w:cs="Arial"/>
                <w:sz w:val="16"/>
                <w:szCs w:val="16"/>
              </w:rPr>
              <w:t>0,0</w:t>
            </w:r>
          </w:p>
        </w:tc>
      </w:tr>
    </w:tbl>
    <w:p w:rsidR="00D26D57" w:rsidRPr="00B00796" w:rsidRDefault="00D26D57" w:rsidP="00D26D57">
      <w:pPr>
        <w:ind w:left="11280"/>
        <w:rPr>
          <w:rFonts w:ascii="Arial" w:hAnsi="Arial" w:cs="Arial"/>
          <w:sz w:val="16"/>
          <w:szCs w:val="16"/>
          <w:lang w:val="en-US"/>
        </w:rPr>
      </w:pPr>
    </w:p>
    <w:p w:rsidR="00D26D57" w:rsidRPr="00B00796" w:rsidRDefault="00D26D57" w:rsidP="00D26D57">
      <w:pPr>
        <w:ind w:left="4820"/>
        <w:jc w:val="center"/>
        <w:rPr>
          <w:rFonts w:ascii="Arial" w:hAnsi="Arial" w:cs="Arial"/>
          <w:sz w:val="16"/>
          <w:szCs w:val="16"/>
        </w:rPr>
      </w:pPr>
      <w:r w:rsidRPr="00B00796">
        <w:rPr>
          <w:rFonts w:ascii="Arial" w:hAnsi="Arial" w:cs="Arial"/>
          <w:sz w:val="16"/>
          <w:szCs w:val="16"/>
        </w:rPr>
        <w:t>Прил</w:t>
      </w:r>
      <w:r w:rsidRPr="00B00796">
        <w:rPr>
          <w:rFonts w:ascii="Arial" w:hAnsi="Arial" w:cs="Arial"/>
          <w:sz w:val="16"/>
          <w:szCs w:val="16"/>
        </w:rPr>
        <w:t>о</w:t>
      </w:r>
      <w:r w:rsidRPr="00B00796">
        <w:rPr>
          <w:rFonts w:ascii="Arial" w:hAnsi="Arial" w:cs="Arial"/>
          <w:sz w:val="16"/>
          <w:szCs w:val="16"/>
        </w:rPr>
        <w:t>жение 4</w:t>
      </w:r>
    </w:p>
    <w:p w:rsidR="00D26D57" w:rsidRPr="00B00796" w:rsidRDefault="00D26D57" w:rsidP="00D26D57">
      <w:pPr>
        <w:ind w:left="4820"/>
        <w:jc w:val="center"/>
        <w:rPr>
          <w:rFonts w:ascii="Arial" w:hAnsi="Arial" w:cs="Arial"/>
          <w:sz w:val="16"/>
          <w:szCs w:val="16"/>
        </w:rPr>
      </w:pPr>
      <w:r w:rsidRPr="00B00796">
        <w:rPr>
          <w:rFonts w:ascii="Arial" w:hAnsi="Arial" w:cs="Arial"/>
          <w:sz w:val="16"/>
          <w:szCs w:val="16"/>
        </w:rPr>
        <w:t>к постановлению Администрации</w:t>
      </w:r>
      <w:r>
        <w:rPr>
          <w:rFonts w:ascii="Arial" w:hAnsi="Arial" w:cs="Arial"/>
          <w:sz w:val="16"/>
          <w:szCs w:val="16"/>
        </w:rPr>
        <w:t xml:space="preserve"> </w:t>
      </w:r>
      <w:r w:rsidRPr="00B00796">
        <w:rPr>
          <w:rFonts w:ascii="Arial" w:hAnsi="Arial" w:cs="Arial"/>
          <w:sz w:val="16"/>
          <w:szCs w:val="16"/>
        </w:rPr>
        <w:t>муниц</w:t>
      </w:r>
      <w:r w:rsidRPr="00B00796">
        <w:rPr>
          <w:rFonts w:ascii="Arial" w:hAnsi="Arial" w:cs="Arial"/>
          <w:sz w:val="16"/>
          <w:szCs w:val="16"/>
        </w:rPr>
        <w:t>и</w:t>
      </w:r>
      <w:r w:rsidRPr="00B00796">
        <w:rPr>
          <w:rFonts w:ascii="Arial" w:hAnsi="Arial" w:cs="Arial"/>
          <w:sz w:val="16"/>
          <w:szCs w:val="16"/>
        </w:rPr>
        <w:t>пального района</w:t>
      </w:r>
    </w:p>
    <w:p w:rsidR="00D26D57" w:rsidRPr="00B00796" w:rsidRDefault="00D26D57" w:rsidP="00D26D57">
      <w:pPr>
        <w:ind w:left="4820"/>
        <w:jc w:val="center"/>
        <w:rPr>
          <w:rFonts w:ascii="Arial" w:hAnsi="Arial" w:cs="Arial"/>
          <w:sz w:val="16"/>
          <w:szCs w:val="16"/>
        </w:rPr>
      </w:pPr>
      <w:r w:rsidRPr="00B00796">
        <w:rPr>
          <w:rFonts w:ascii="Arial" w:hAnsi="Arial" w:cs="Arial"/>
          <w:sz w:val="16"/>
          <w:szCs w:val="16"/>
        </w:rPr>
        <w:t>от 03.12.2019 № 2067</w:t>
      </w:r>
    </w:p>
    <w:p w:rsidR="00D26D57" w:rsidRPr="00B00796" w:rsidRDefault="00D26D57" w:rsidP="00D26D57">
      <w:pPr>
        <w:ind w:left="11280"/>
        <w:rPr>
          <w:rFonts w:ascii="Arial" w:hAnsi="Arial" w:cs="Arial"/>
          <w:sz w:val="16"/>
          <w:szCs w:val="16"/>
        </w:rPr>
      </w:pPr>
    </w:p>
    <w:p w:rsidR="00D26D57" w:rsidRPr="00B00796" w:rsidRDefault="00D26D57" w:rsidP="00D26D57">
      <w:pPr>
        <w:jc w:val="center"/>
        <w:rPr>
          <w:rFonts w:ascii="Arial" w:hAnsi="Arial" w:cs="Arial"/>
          <w:bCs/>
          <w:sz w:val="16"/>
          <w:szCs w:val="16"/>
        </w:rPr>
      </w:pPr>
      <w:r w:rsidRPr="00B00796">
        <w:rPr>
          <w:rFonts w:ascii="Arial" w:hAnsi="Arial" w:cs="Arial"/>
          <w:b/>
          <w:sz w:val="16"/>
          <w:szCs w:val="16"/>
          <w:lang w:val="en-US"/>
        </w:rPr>
        <w:t>IV</w:t>
      </w:r>
      <w:r w:rsidRPr="00B00796">
        <w:rPr>
          <w:rFonts w:ascii="Arial" w:hAnsi="Arial" w:cs="Arial"/>
          <w:b/>
          <w:sz w:val="16"/>
          <w:szCs w:val="16"/>
        </w:rPr>
        <w:t>.Мероприятия подпрограммы</w:t>
      </w:r>
      <w:r w:rsidRPr="00B00796">
        <w:rPr>
          <w:rFonts w:ascii="Arial" w:hAnsi="Arial" w:cs="Arial"/>
          <w:sz w:val="16"/>
          <w:szCs w:val="16"/>
        </w:rPr>
        <w:t xml:space="preserve"> </w:t>
      </w:r>
    </w:p>
    <w:p w:rsidR="00D26D57" w:rsidRPr="00B00796" w:rsidRDefault="00D26D57" w:rsidP="00D26D57">
      <w:pPr>
        <w:pStyle w:val="1"/>
        <w:rPr>
          <w:rFonts w:ascii="Arial" w:hAnsi="Arial" w:cs="Arial"/>
          <w:sz w:val="16"/>
          <w:szCs w:val="16"/>
        </w:rPr>
      </w:pPr>
      <w:r w:rsidRPr="00B00796">
        <w:rPr>
          <w:rFonts w:ascii="Arial" w:hAnsi="Arial" w:cs="Arial"/>
          <w:sz w:val="16"/>
          <w:szCs w:val="16"/>
        </w:rPr>
        <w:t>«Патриотическое воспитание населения Валдайского муниципального района»</w:t>
      </w:r>
    </w:p>
    <w:p w:rsidR="00D26D57" w:rsidRPr="00B00796" w:rsidRDefault="00D26D57" w:rsidP="00D26D57">
      <w:pPr>
        <w:jc w:val="center"/>
        <w:rPr>
          <w:rFonts w:ascii="Arial" w:hAnsi="Arial" w:cs="Arial"/>
          <w:bCs/>
          <w:sz w:val="16"/>
          <w:szCs w:val="16"/>
        </w:rPr>
      </w:pPr>
      <w:r w:rsidRPr="00B00796">
        <w:rPr>
          <w:rFonts w:ascii="Arial" w:hAnsi="Arial" w:cs="Arial"/>
          <w:bCs/>
          <w:sz w:val="16"/>
          <w:szCs w:val="16"/>
        </w:rPr>
        <w:t>муниципальной  программы Валдайского муниципального района</w:t>
      </w:r>
      <w:r w:rsidRPr="00B00796">
        <w:rPr>
          <w:rFonts w:ascii="Arial" w:hAnsi="Arial" w:cs="Arial"/>
          <w:bCs/>
          <w:sz w:val="16"/>
          <w:szCs w:val="16"/>
        </w:rPr>
        <w:br w:type="textWrapping" w:clear="all"/>
        <w:t>«Развитие образования и молодежной пол</w:t>
      </w:r>
      <w:r w:rsidRPr="00B00796">
        <w:rPr>
          <w:rFonts w:ascii="Arial" w:hAnsi="Arial" w:cs="Arial"/>
          <w:bCs/>
          <w:sz w:val="16"/>
          <w:szCs w:val="16"/>
        </w:rPr>
        <w:t>и</w:t>
      </w:r>
      <w:r w:rsidRPr="00B00796">
        <w:rPr>
          <w:rFonts w:ascii="Arial" w:hAnsi="Arial" w:cs="Arial"/>
          <w:bCs/>
          <w:sz w:val="16"/>
          <w:szCs w:val="16"/>
        </w:rPr>
        <w:t xml:space="preserve">тики </w:t>
      </w:r>
      <w:r w:rsidRPr="00B00796">
        <w:rPr>
          <w:rFonts w:ascii="Arial" w:hAnsi="Arial" w:cs="Arial"/>
          <w:bCs/>
          <w:sz w:val="16"/>
          <w:szCs w:val="16"/>
        </w:rPr>
        <w:br w:type="textWrapping" w:clear="all"/>
        <w:t>в Валдайском муниципальном районе на 2014-2021 годы»</w:t>
      </w:r>
    </w:p>
    <w:tbl>
      <w:tblPr>
        <w:tblW w:w="11521"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
        <w:gridCol w:w="2835"/>
        <w:gridCol w:w="992"/>
        <w:gridCol w:w="443"/>
        <w:gridCol w:w="851"/>
        <w:gridCol w:w="1116"/>
        <w:gridCol w:w="425"/>
        <w:gridCol w:w="709"/>
        <w:gridCol w:w="851"/>
        <w:gridCol w:w="708"/>
        <w:gridCol w:w="567"/>
        <w:gridCol w:w="709"/>
        <w:gridCol w:w="425"/>
        <w:gridCol w:w="549"/>
      </w:tblGrid>
      <w:tr w:rsidR="00D26D57" w:rsidRPr="006E486E" w:rsidTr="006E486E">
        <w:trPr>
          <w:trHeight w:val="20"/>
        </w:trPr>
        <w:tc>
          <w:tcPr>
            <w:tcW w:w="341"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b/>
                <w:bCs/>
                <w:sz w:val="14"/>
                <w:szCs w:val="14"/>
              </w:rPr>
            </w:pPr>
            <w:r w:rsidRPr="006E486E">
              <w:rPr>
                <w:rFonts w:ascii="Arial" w:hAnsi="Arial" w:cs="Arial"/>
                <w:b/>
                <w:bCs/>
                <w:sz w:val="14"/>
                <w:szCs w:val="14"/>
              </w:rPr>
              <w:t>№ п/п</w:t>
            </w:r>
          </w:p>
        </w:tc>
        <w:tc>
          <w:tcPr>
            <w:tcW w:w="2835"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b/>
                <w:bCs/>
                <w:sz w:val="14"/>
                <w:szCs w:val="14"/>
              </w:rPr>
            </w:pPr>
            <w:r w:rsidRPr="006E486E">
              <w:rPr>
                <w:rFonts w:ascii="Arial" w:hAnsi="Arial" w:cs="Arial"/>
                <w:b/>
                <w:bCs/>
                <w:sz w:val="14"/>
                <w:szCs w:val="14"/>
              </w:rPr>
              <w:t xml:space="preserve">Наименование </w:t>
            </w:r>
            <w:r w:rsidRPr="006E486E">
              <w:rPr>
                <w:rFonts w:ascii="Arial" w:hAnsi="Arial" w:cs="Arial"/>
                <w:b/>
                <w:bCs/>
                <w:sz w:val="14"/>
                <w:szCs w:val="14"/>
              </w:rPr>
              <w:br/>
              <w:t>меропри</w:t>
            </w:r>
            <w:r w:rsidRPr="006E486E">
              <w:rPr>
                <w:rFonts w:ascii="Arial" w:hAnsi="Arial" w:cs="Arial"/>
                <w:b/>
                <w:bCs/>
                <w:sz w:val="14"/>
                <w:szCs w:val="14"/>
              </w:rPr>
              <w:t>я</w:t>
            </w:r>
            <w:r w:rsidRPr="006E486E">
              <w:rPr>
                <w:rFonts w:ascii="Arial" w:hAnsi="Arial" w:cs="Arial"/>
                <w:b/>
                <w:bCs/>
                <w:sz w:val="14"/>
                <w:szCs w:val="14"/>
              </w:rPr>
              <w:t>тия</w:t>
            </w:r>
          </w:p>
        </w:tc>
        <w:tc>
          <w:tcPr>
            <w:tcW w:w="992"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b/>
                <w:bCs/>
                <w:sz w:val="14"/>
                <w:szCs w:val="14"/>
              </w:rPr>
            </w:pPr>
            <w:r w:rsidRPr="006E486E">
              <w:rPr>
                <w:rFonts w:ascii="Arial" w:hAnsi="Arial" w:cs="Arial"/>
                <w:b/>
                <w:bCs/>
                <w:sz w:val="14"/>
                <w:szCs w:val="14"/>
              </w:rPr>
              <w:t>Исполн</w:t>
            </w:r>
            <w:r w:rsidRPr="006E486E">
              <w:rPr>
                <w:rFonts w:ascii="Arial" w:hAnsi="Arial" w:cs="Arial"/>
                <w:b/>
                <w:bCs/>
                <w:sz w:val="14"/>
                <w:szCs w:val="14"/>
              </w:rPr>
              <w:t>и</w:t>
            </w:r>
            <w:r w:rsidRPr="006E486E">
              <w:rPr>
                <w:rFonts w:ascii="Arial" w:hAnsi="Arial" w:cs="Arial"/>
                <w:b/>
                <w:bCs/>
                <w:sz w:val="14"/>
                <w:szCs w:val="14"/>
              </w:rPr>
              <w:t>тель мер</w:t>
            </w:r>
            <w:r w:rsidRPr="006E486E">
              <w:rPr>
                <w:rFonts w:ascii="Arial" w:hAnsi="Arial" w:cs="Arial"/>
                <w:b/>
                <w:bCs/>
                <w:sz w:val="14"/>
                <w:szCs w:val="14"/>
              </w:rPr>
              <w:t>о</w:t>
            </w:r>
            <w:r w:rsidRPr="006E486E">
              <w:rPr>
                <w:rFonts w:ascii="Arial" w:hAnsi="Arial" w:cs="Arial"/>
                <w:b/>
                <w:bCs/>
                <w:sz w:val="14"/>
                <w:szCs w:val="14"/>
              </w:rPr>
              <w:t>приятия</w:t>
            </w:r>
          </w:p>
        </w:tc>
        <w:tc>
          <w:tcPr>
            <w:tcW w:w="443"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b/>
                <w:bCs/>
                <w:sz w:val="14"/>
                <w:szCs w:val="14"/>
              </w:rPr>
            </w:pPr>
            <w:r w:rsidRPr="006E486E">
              <w:rPr>
                <w:rFonts w:ascii="Arial" w:hAnsi="Arial" w:cs="Arial"/>
                <w:b/>
                <w:bCs/>
                <w:sz w:val="14"/>
                <w:szCs w:val="14"/>
              </w:rPr>
              <w:t>Срок ре</w:t>
            </w:r>
            <w:r w:rsidRPr="006E486E">
              <w:rPr>
                <w:rFonts w:ascii="Arial" w:hAnsi="Arial" w:cs="Arial"/>
                <w:b/>
                <w:bCs/>
                <w:sz w:val="14"/>
                <w:szCs w:val="14"/>
              </w:rPr>
              <w:t>а</w:t>
            </w:r>
            <w:r w:rsidRPr="006E486E">
              <w:rPr>
                <w:rFonts w:ascii="Arial" w:hAnsi="Arial" w:cs="Arial"/>
                <w:b/>
                <w:bCs/>
                <w:sz w:val="14"/>
                <w:szCs w:val="14"/>
              </w:rPr>
              <w:t>л</w:t>
            </w:r>
            <w:r w:rsidRPr="006E486E">
              <w:rPr>
                <w:rFonts w:ascii="Arial" w:hAnsi="Arial" w:cs="Arial"/>
                <w:b/>
                <w:bCs/>
                <w:sz w:val="14"/>
                <w:szCs w:val="14"/>
              </w:rPr>
              <w:t>и</w:t>
            </w:r>
            <w:r w:rsidRPr="006E486E">
              <w:rPr>
                <w:rFonts w:ascii="Arial" w:hAnsi="Arial" w:cs="Arial"/>
                <w:b/>
                <w:bCs/>
                <w:sz w:val="14"/>
                <w:szCs w:val="14"/>
              </w:rPr>
              <w:t>з</w:t>
            </w:r>
            <w:r w:rsidRPr="006E486E">
              <w:rPr>
                <w:rFonts w:ascii="Arial" w:hAnsi="Arial" w:cs="Arial"/>
                <w:b/>
                <w:bCs/>
                <w:sz w:val="14"/>
                <w:szCs w:val="14"/>
              </w:rPr>
              <w:t>а</w:t>
            </w:r>
            <w:r w:rsidRPr="006E486E">
              <w:rPr>
                <w:rFonts w:ascii="Arial" w:hAnsi="Arial" w:cs="Arial"/>
                <w:b/>
                <w:bCs/>
                <w:sz w:val="14"/>
                <w:szCs w:val="14"/>
              </w:rPr>
              <w:t>ции</w:t>
            </w:r>
          </w:p>
        </w:tc>
        <w:tc>
          <w:tcPr>
            <w:tcW w:w="851"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b/>
                <w:bCs/>
                <w:sz w:val="14"/>
                <w:szCs w:val="14"/>
              </w:rPr>
            </w:pPr>
            <w:r w:rsidRPr="006E486E">
              <w:rPr>
                <w:rFonts w:ascii="Arial" w:hAnsi="Arial" w:cs="Arial"/>
                <w:b/>
                <w:bCs/>
                <w:sz w:val="14"/>
                <w:szCs w:val="14"/>
              </w:rPr>
              <w:t>Целевой показ</w:t>
            </w:r>
            <w:r w:rsidRPr="006E486E">
              <w:rPr>
                <w:rFonts w:ascii="Arial" w:hAnsi="Arial" w:cs="Arial"/>
                <w:b/>
                <w:bCs/>
                <w:sz w:val="14"/>
                <w:szCs w:val="14"/>
              </w:rPr>
              <w:t>а</w:t>
            </w:r>
            <w:r w:rsidRPr="006E486E">
              <w:rPr>
                <w:rFonts w:ascii="Arial" w:hAnsi="Arial" w:cs="Arial"/>
                <w:b/>
                <w:bCs/>
                <w:sz w:val="14"/>
                <w:szCs w:val="14"/>
              </w:rPr>
              <w:t>тель (номер ц</w:t>
            </w:r>
            <w:r w:rsidRPr="006E486E">
              <w:rPr>
                <w:rFonts w:ascii="Arial" w:hAnsi="Arial" w:cs="Arial"/>
                <w:b/>
                <w:bCs/>
                <w:sz w:val="14"/>
                <w:szCs w:val="14"/>
              </w:rPr>
              <w:t>е</w:t>
            </w:r>
            <w:r w:rsidRPr="006E486E">
              <w:rPr>
                <w:rFonts w:ascii="Arial" w:hAnsi="Arial" w:cs="Arial"/>
                <w:b/>
                <w:bCs/>
                <w:sz w:val="14"/>
                <w:szCs w:val="14"/>
              </w:rPr>
              <w:t>левого показ</w:t>
            </w:r>
            <w:r w:rsidRPr="006E486E">
              <w:rPr>
                <w:rFonts w:ascii="Arial" w:hAnsi="Arial" w:cs="Arial"/>
                <w:b/>
                <w:bCs/>
                <w:sz w:val="14"/>
                <w:szCs w:val="14"/>
              </w:rPr>
              <w:t>а</w:t>
            </w:r>
            <w:r w:rsidRPr="006E486E">
              <w:rPr>
                <w:rFonts w:ascii="Arial" w:hAnsi="Arial" w:cs="Arial"/>
                <w:b/>
                <w:bCs/>
                <w:sz w:val="14"/>
                <w:szCs w:val="14"/>
              </w:rPr>
              <w:t>теля из паспо</w:t>
            </w:r>
            <w:r w:rsidRPr="006E486E">
              <w:rPr>
                <w:rFonts w:ascii="Arial" w:hAnsi="Arial" w:cs="Arial"/>
                <w:b/>
                <w:bCs/>
                <w:sz w:val="14"/>
                <w:szCs w:val="14"/>
              </w:rPr>
              <w:t>р</w:t>
            </w:r>
            <w:r w:rsidRPr="006E486E">
              <w:rPr>
                <w:rFonts w:ascii="Arial" w:hAnsi="Arial" w:cs="Arial"/>
                <w:b/>
                <w:bCs/>
                <w:sz w:val="14"/>
                <w:szCs w:val="14"/>
              </w:rPr>
              <w:t>та подпр</w:t>
            </w:r>
            <w:r w:rsidRPr="006E486E">
              <w:rPr>
                <w:rFonts w:ascii="Arial" w:hAnsi="Arial" w:cs="Arial"/>
                <w:b/>
                <w:bCs/>
                <w:sz w:val="14"/>
                <w:szCs w:val="14"/>
              </w:rPr>
              <w:t>о</w:t>
            </w:r>
            <w:r w:rsidRPr="006E486E">
              <w:rPr>
                <w:rFonts w:ascii="Arial" w:hAnsi="Arial" w:cs="Arial"/>
                <w:b/>
                <w:bCs/>
                <w:sz w:val="14"/>
                <w:szCs w:val="14"/>
              </w:rPr>
              <w:t>гра</w:t>
            </w:r>
            <w:r w:rsidRPr="006E486E">
              <w:rPr>
                <w:rFonts w:ascii="Arial" w:hAnsi="Arial" w:cs="Arial"/>
                <w:b/>
                <w:bCs/>
                <w:sz w:val="14"/>
                <w:szCs w:val="14"/>
              </w:rPr>
              <w:t>м</w:t>
            </w:r>
            <w:r w:rsidRPr="006E486E">
              <w:rPr>
                <w:rFonts w:ascii="Arial" w:hAnsi="Arial" w:cs="Arial"/>
                <w:b/>
                <w:bCs/>
                <w:sz w:val="14"/>
                <w:szCs w:val="14"/>
              </w:rPr>
              <w:t>мы)</w:t>
            </w:r>
          </w:p>
        </w:tc>
        <w:tc>
          <w:tcPr>
            <w:tcW w:w="1116"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b/>
                <w:bCs/>
                <w:sz w:val="14"/>
                <w:szCs w:val="14"/>
              </w:rPr>
            </w:pPr>
            <w:r w:rsidRPr="006E486E">
              <w:rPr>
                <w:rFonts w:ascii="Arial" w:hAnsi="Arial" w:cs="Arial"/>
                <w:b/>
                <w:bCs/>
                <w:sz w:val="14"/>
                <w:szCs w:val="14"/>
              </w:rPr>
              <w:t>Источник ф</w:t>
            </w:r>
            <w:r w:rsidRPr="006E486E">
              <w:rPr>
                <w:rFonts w:ascii="Arial" w:hAnsi="Arial" w:cs="Arial"/>
                <w:b/>
                <w:bCs/>
                <w:sz w:val="14"/>
                <w:szCs w:val="14"/>
              </w:rPr>
              <w:t>и</w:t>
            </w:r>
            <w:r w:rsidRPr="006E486E">
              <w:rPr>
                <w:rFonts w:ascii="Arial" w:hAnsi="Arial" w:cs="Arial"/>
                <w:b/>
                <w:bCs/>
                <w:sz w:val="14"/>
                <w:szCs w:val="14"/>
              </w:rPr>
              <w:t>нансир</w:t>
            </w:r>
            <w:r w:rsidRPr="006E486E">
              <w:rPr>
                <w:rFonts w:ascii="Arial" w:hAnsi="Arial" w:cs="Arial"/>
                <w:b/>
                <w:bCs/>
                <w:sz w:val="14"/>
                <w:szCs w:val="14"/>
              </w:rPr>
              <w:t>о</w:t>
            </w:r>
            <w:r w:rsidRPr="006E486E">
              <w:rPr>
                <w:rFonts w:ascii="Arial" w:hAnsi="Arial" w:cs="Arial"/>
                <w:b/>
                <w:bCs/>
                <w:sz w:val="14"/>
                <w:szCs w:val="14"/>
              </w:rPr>
              <w:t>вания</w:t>
            </w:r>
          </w:p>
        </w:tc>
        <w:tc>
          <w:tcPr>
            <w:tcW w:w="4943" w:type="dxa"/>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ind w:left="27"/>
              <w:jc w:val="center"/>
              <w:rPr>
                <w:rFonts w:ascii="Arial" w:hAnsi="Arial" w:cs="Arial"/>
                <w:b/>
                <w:bCs/>
                <w:sz w:val="14"/>
                <w:szCs w:val="14"/>
              </w:rPr>
            </w:pPr>
            <w:r w:rsidRPr="006E486E">
              <w:rPr>
                <w:rFonts w:ascii="Arial" w:hAnsi="Arial" w:cs="Arial"/>
                <w:b/>
                <w:bCs/>
                <w:sz w:val="14"/>
                <w:szCs w:val="14"/>
              </w:rPr>
              <w:t>Объем финансирования по годам (тыс. руб.):</w:t>
            </w:r>
          </w:p>
        </w:tc>
      </w:tr>
      <w:tr w:rsidR="00D26D57" w:rsidRPr="006E486E" w:rsidTr="006E486E">
        <w:trPr>
          <w:trHeight w:val="20"/>
          <w:tblHeader/>
        </w:trPr>
        <w:tc>
          <w:tcPr>
            <w:tcW w:w="34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b/>
                <w:bCs/>
                <w:sz w:val="14"/>
                <w:szCs w:val="14"/>
              </w:rPr>
            </w:pPr>
          </w:p>
        </w:tc>
        <w:tc>
          <w:tcPr>
            <w:tcW w:w="283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b/>
                <w:bCs/>
                <w:sz w:val="14"/>
                <w:szCs w:val="14"/>
              </w:rPr>
            </w:pPr>
          </w:p>
        </w:tc>
        <w:tc>
          <w:tcPr>
            <w:tcW w:w="99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b/>
                <w:bCs/>
                <w:sz w:val="14"/>
                <w:szCs w:val="14"/>
              </w:rPr>
            </w:pPr>
          </w:p>
        </w:tc>
        <w:tc>
          <w:tcPr>
            <w:tcW w:w="44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b/>
                <w:bCs/>
                <w:sz w:val="14"/>
                <w:szCs w:val="14"/>
              </w:rPr>
            </w:pPr>
          </w:p>
        </w:tc>
        <w:tc>
          <w:tcPr>
            <w:tcW w:w="85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b/>
                <w:bCs/>
                <w:sz w:val="14"/>
                <w:szCs w:val="14"/>
              </w:rPr>
            </w:pPr>
          </w:p>
        </w:tc>
        <w:tc>
          <w:tcPr>
            <w:tcW w:w="111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b/>
                <w:bCs/>
                <w:sz w:val="14"/>
                <w:szCs w:val="14"/>
              </w:rPr>
            </w:pP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b/>
                <w:bCs/>
                <w:sz w:val="14"/>
                <w:szCs w:val="14"/>
              </w:rPr>
            </w:pPr>
            <w:r w:rsidRPr="006E486E">
              <w:rPr>
                <w:rFonts w:ascii="Arial" w:hAnsi="Arial" w:cs="Arial"/>
                <w:b/>
                <w:bCs/>
                <w:sz w:val="14"/>
                <w:szCs w:val="14"/>
              </w:rPr>
              <w:t>2014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b/>
                <w:bCs/>
                <w:sz w:val="14"/>
                <w:szCs w:val="14"/>
              </w:rPr>
            </w:pPr>
            <w:r w:rsidRPr="006E486E">
              <w:rPr>
                <w:rFonts w:ascii="Arial" w:hAnsi="Arial" w:cs="Arial"/>
                <w:b/>
                <w:bCs/>
                <w:sz w:val="14"/>
                <w:szCs w:val="14"/>
              </w:rPr>
              <w:t>2015</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b/>
                <w:bCs/>
                <w:sz w:val="14"/>
                <w:szCs w:val="14"/>
              </w:rPr>
            </w:pPr>
            <w:r w:rsidRPr="006E486E">
              <w:rPr>
                <w:rFonts w:ascii="Arial" w:hAnsi="Arial" w:cs="Arial"/>
                <w:b/>
                <w:bCs/>
                <w:sz w:val="14"/>
                <w:szCs w:val="14"/>
              </w:rPr>
              <w:t>2016</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b/>
                <w:bCs/>
                <w:sz w:val="14"/>
                <w:szCs w:val="14"/>
              </w:rPr>
            </w:pPr>
            <w:r w:rsidRPr="006E486E">
              <w:rPr>
                <w:rFonts w:ascii="Arial" w:hAnsi="Arial" w:cs="Arial"/>
                <w:b/>
                <w:bCs/>
                <w:sz w:val="14"/>
                <w:szCs w:val="14"/>
              </w:rPr>
              <w:t>2017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b/>
                <w:bCs/>
                <w:sz w:val="14"/>
                <w:szCs w:val="14"/>
              </w:rPr>
            </w:pPr>
            <w:r w:rsidRPr="006E486E">
              <w:rPr>
                <w:rFonts w:ascii="Arial" w:hAnsi="Arial" w:cs="Arial"/>
                <w:b/>
                <w:bCs/>
                <w:sz w:val="14"/>
                <w:szCs w:val="14"/>
              </w:rPr>
              <w:t>2018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b/>
                <w:bCs/>
                <w:sz w:val="14"/>
                <w:szCs w:val="14"/>
              </w:rPr>
            </w:pPr>
            <w:r w:rsidRPr="006E486E">
              <w:rPr>
                <w:rFonts w:ascii="Arial" w:hAnsi="Arial" w:cs="Arial"/>
                <w:b/>
                <w:bCs/>
                <w:sz w:val="14"/>
                <w:szCs w:val="14"/>
              </w:rPr>
              <w:t>2019</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b/>
                <w:bCs/>
                <w:sz w:val="14"/>
                <w:szCs w:val="14"/>
              </w:rPr>
            </w:pPr>
            <w:r w:rsidRPr="006E486E">
              <w:rPr>
                <w:rFonts w:ascii="Arial" w:hAnsi="Arial" w:cs="Arial"/>
                <w:b/>
                <w:bCs/>
                <w:sz w:val="14"/>
                <w:szCs w:val="14"/>
              </w:rPr>
              <w:t>2020</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b/>
                <w:bCs/>
                <w:sz w:val="14"/>
                <w:szCs w:val="14"/>
              </w:rPr>
            </w:pPr>
            <w:r w:rsidRPr="006E486E">
              <w:rPr>
                <w:rFonts w:ascii="Arial" w:hAnsi="Arial" w:cs="Arial"/>
                <w:b/>
                <w:bCs/>
                <w:sz w:val="14"/>
                <w:szCs w:val="14"/>
              </w:rPr>
              <w:t>2021</w:t>
            </w:r>
          </w:p>
        </w:tc>
      </w:tr>
      <w:tr w:rsidR="00D26D57" w:rsidRPr="006E486E" w:rsidTr="006E486E">
        <w:trPr>
          <w:trHeight w:val="20"/>
          <w:tblHeader/>
        </w:trPr>
        <w:tc>
          <w:tcPr>
            <w:tcW w:w="34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bCs/>
                <w:sz w:val="14"/>
                <w:szCs w:val="14"/>
              </w:rPr>
            </w:pPr>
            <w:r w:rsidRPr="006E486E">
              <w:rPr>
                <w:rFonts w:ascii="Arial" w:hAnsi="Arial" w:cs="Arial"/>
                <w:bCs/>
                <w:sz w:val="14"/>
                <w:szCs w:val="14"/>
              </w:rPr>
              <w:t>1</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bCs/>
                <w:sz w:val="14"/>
                <w:szCs w:val="14"/>
              </w:rPr>
            </w:pPr>
            <w:r w:rsidRPr="006E486E">
              <w:rPr>
                <w:rFonts w:ascii="Arial" w:hAnsi="Arial" w:cs="Arial"/>
                <w:bCs/>
                <w:sz w:val="14"/>
                <w:szCs w:val="14"/>
              </w:rPr>
              <w:t>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bCs/>
                <w:sz w:val="14"/>
                <w:szCs w:val="14"/>
              </w:rPr>
            </w:pPr>
            <w:r w:rsidRPr="006E486E">
              <w:rPr>
                <w:rFonts w:ascii="Arial" w:hAnsi="Arial" w:cs="Arial"/>
                <w:bCs/>
                <w:sz w:val="14"/>
                <w:szCs w:val="14"/>
              </w:rPr>
              <w:t>3</w:t>
            </w:r>
          </w:p>
        </w:tc>
        <w:tc>
          <w:tcPr>
            <w:tcW w:w="443"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bCs/>
                <w:sz w:val="14"/>
                <w:szCs w:val="14"/>
              </w:rPr>
            </w:pPr>
            <w:r w:rsidRPr="006E486E">
              <w:rPr>
                <w:rFonts w:ascii="Arial" w:hAnsi="Arial" w:cs="Arial"/>
                <w:bCs/>
                <w:sz w:val="14"/>
                <w:szCs w:val="14"/>
              </w:rPr>
              <w:t>4</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bCs/>
                <w:sz w:val="14"/>
                <w:szCs w:val="14"/>
              </w:rPr>
            </w:pPr>
            <w:r w:rsidRPr="006E486E">
              <w:rPr>
                <w:rFonts w:ascii="Arial" w:hAnsi="Arial" w:cs="Arial"/>
                <w:bCs/>
                <w:sz w:val="14"/>
                <w:szCs w:val="14"/>
              </w:rPr>
              <w:t>5</w:t>
            </w:r>
          </w:p>
        </w:tc>
        <w:tc>
          <w:tcPr>
            <w:tcW w:w="1116"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bCs/>
                <w:sz w:val="14"/>
                <w:szCs w:val="14"/>
              </w:rPr>
            </w:pPr>
            <w:r w:rsidRPr="006E486E">
              <w:rPr>
                <w:rFonts w:ascii="Arial" w:hAnsi="Arial" w:cs="Arial"/>
                <w:bCs/>
                <w:sz w:val="14"/>
                <w:szCs w:val="14"/>
              </w:rPr>
              <w:t>6</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bCs/>
                <w:sz w:val="14"/>
                <w:szCs w:val="14"/>
              </w:rPr>
            </w:pPr>
            <w:r w:rsidRPr="006E486E">
              <w:rPr>
                <w:rFonts w:ascii="Arial" w:hAnsi="Arial" w:cs="Arial"/>
                <w:bCs/>
                <w:sz w:val="14"/>
                <w:szCs w:val="14"/>
              </w:rPr>
              <w:t>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bCs/>
                <w:sz w:val="14"/>
                <w:szCs w:val="14"/>
              </w:rPr>
            </w:pPr>
            <w:r w:rsidRPr="006E486E">
              <w:rPr>
                <w:rFonts w:ascii="Arial" w:hAnsi="Arial" w:cs="Arial"/>
                <w:bCs/>
                <w:sz w:val="14"/>
                <w:szCs w:val="14"/>
              </w:rPr>
              <w:t>8</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bCs/>
                <w:sz w:val="14"/>
                <w:szCs w:val="14"/>
              </w:rPr>
            </w:pPr>
            <w:r w:rsidRPr="006E486E">
              <w:rPr>
                <w:rFonts w:ascii="Arial" w:hAnsi="Arial" w:cs="Arial"/>
                <w:bCs/>
                <w:sz w:val="14"/>
                <w:szCs w:val="14"/>
              </w:rPr>
              <w:t>9</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bCs/>
                <w:sz w:val="14"/>
                <w:szCs w:val="14"/>
              </w:rPr>
            </w:pPr>
            <w:r w:rsidRPr="006E486E">
              <w:rPr>
                <w:rFonts w:ascii="Arial" w:hAnsi="Arial" w:cs="Arial"/>
                <w:bCs/>
                <w:sz w:val="14"/>
                <w:szCs w:val="14"/>
              </w:rPr>
              <w:t>10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bCs/>
                <w:sz w:val="14"/>
                <w:szCs w:val="14"/>
              </w:rPr>
            </w:pPr>
            <w:r w:rsidRPr="006E486E">
              <w:rPr>
                <w:rFonts w:ascii="Arial" w:hAnsi="Arial" w:cs="Arial"/>
                <w:bCs/>
                <w:sz w:val="14"/>
                <w:szCs w:val="14"/>
              </w:rPr>
              <w:t>11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bCs/>
                <w:sz w:val="14"/>
                <w:szCs w:val="14"/>
              </w:rPr>
            </w:pPr>
            <w:r w:rsidRPr="006E486E">
              <w:rPr>
                <w:rFonts w:ascii="Arial" w:hAnsi="Arial" w:cs="Arial"/>
                <w:bCs/>
                <w:sz w:val="14"/>
                <w:szCs w:val="14"/>
              </w:rPr>
              <w:t>12</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bCs/>
                <w:sz w:val="14"/>
                <w:szCs w:val="14"/>
              </w:rPr>
            </w:pPr>
            <w:r w:rsidRPr="006E486E">
              <w:rPr>
                <w:rFonts w:ascii="Arial" w:hAnsi="Arial" w:cs="Arial"/>
                <w:bCs/>
                <w:sz w:val="14"/>
                <w:szCs w:val="14"/>
              </w:rPr>
              <w:t>13</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bCs/>
                <w:sz w:val="14"/>
                <w:szCs w:val="14"/>
              </w:rPr>
            </w:pPr>
            <w:r w:rsidRPr="006E486E">
              <w:rPr>
                <w:rFonts w:ascii="Arial" w:hAnsi="Arial" w:cs="Arial"/>
                <w:bCs/>
                <w:sz w:val="14"/>
                <w:szCs w:val="14"/>
              </w:rPr>
              <w:t>14</w:t>
            </w:r>
          </w:p>
        </w:tc>
      </w:tr>
      <w:tr w:rsidR="00D26D57" w:rsidRPr="006E486E" w:rsidTr="006E486E">
        <w:trPr>
          <w:trHeight w:val="20"/>
        </w:trPr>
        <w:tc>
          <w:tcPr>
            <w:tcW w:w="11521" w:type="dxa"/>
            <w:gridSpan w:val="14"/>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bCs/>
                <w:sz w:val="14"/>
                <w:szCs w:val="14"/>
              </w:rPr>
              <w:t>1. Задача 1: Совершенствование информационно-методического обеспечения системы патриотического воспитания населения муниципального района и допризывной по</w:t>
            </w:r>
            <w:r w:rsidRPr="006E486E">
              <w:rPr>
                <w:rFonts w:ascii="Arial" w:hAnsi="Arial" w:cs="Arial"/>
                <w:bCs/>
                <w:sz w:val="14"/>
                <w:szCs w:val="14"/>
              </w:rPr>
              <w:t>д</w:t>
            </w:r>
            <w:r w:rsidRPr="006E486E">
              <w:rPr>
                <w:rFonts w:ascii="Arial" w:hAnsi="Arial" w:cs="Arial"/>
                <w:bCs/>
                <w:sz w:val="14"/>
                <w:szCs w:val="14"/>
              </w:rPr>
              <w:t>готовки мол</w:t>
            </w:r>
            <w:r w:rsidRPr="006E486E">
              <w:rPr>
                <w:rFonts w:ascii="Arial" w:hAnsi="Arial" w:cs="Arial"/>
                <w:bCs/>
                <w:sz w:val="14"/>
                <w:szCs w:val="14"/>
              </w:rPr>
              <w:t>о</w:t>
            </w:r>
            <w:r w:rsidRPr="006E486E">
              <w:rPr>
                <w:rFonts w:ascii="Arial" w:hAnsi="Arial" w:cs="Arial"/>
                <w:bCs/>
                <w:sz w:val="14"/>
                <w:szCs w:val="14"/>
              </w:rPr>
              <w:t>дежи к военной службе</w:t>
            </w:r>
          </w:p>
        </w:tc>
      </w:tr>
      <w:tr w:rsidR="00D26D57" w:rsidRPr="006E486E" w:rsidTr="006E486E">
        <w:trPr>
          <w:trHeight w:val="20"/>
        </w:trPr>
        <w:tc>
          <w:tcPr>
            <w:tcW w:w="34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both"/>
              <w:rPr>
                <w:rFonts w:ascii="Arial" w:hAnsi="Arial" w:cs="Arial"/>
                <w:sz w:val="14"/>
                <w:szCs w:val="14"/>
              </w:rPr>
            </w:pPr>
            <w:r w:rsidRPr="006E486E">
              <w:rPr>
                <w:rFonts w:ascii="Arial" w:hAnsi="Arial" w:cs="Arial"/>
                <w:sz w:val="14"/>
                <w:szCs w:val="14"/>
              </w:rPr>
              <w:t>1.1.</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Организация и проведение райо</w:t>
            </w:r>
            <w:r w:rsidRPr="006E486E">
              <w:rPr>
                <w:rFonts w:ascii="Arial" w:hAnsi="Arial" w:cs="Arial"/>
                <w:sz w:val="14"/>
                <w:szCs w:val="14"/>
              </w:rPr>
              <w:t>н</w:t>
            </w:r>
            <w:r w:rsidRPr="006E486E">
              <w:rPr>
                <w:rFonts w:ascii="Arial" w:hAnsi="Arial" w:cs="Arial"/>
                <w:sz w:val="14"/>
                <w:szCs w:val="14"/>
              </w:rPr>
              <w:t>ных, участие в областных конф</w:t>
            </w:r>
            <w:r w:rsidRPr="006E486E">
              <w:rPr>
                <w:rFonts w:ascii="Arial" w:hAnsi="Arial" w:cs="Arial"/>
                <w:sz w:val="14"/>
                <w:szCs w:val="14"/>
              </w:rPr>
              <w:t>е</w:t>
            </w:r>
            <w:r w:rsidRPr="006E486E">
              <w:rPr>
                <w:rFonts w:ascii="Arial" w:hAnsi="Arial" w:cs="Arial"/>
                <w:sz w:val="14"/>
                <w:szCs w:val="14"/>
              </w:rPr>
              <w:t>ренциях, семинарах, «круглых столах» по вопр</w:t>
            </w:r>
            <w:r w:rsidRPr="006E486E">
              <w:rPr>
                <w:rFonts w:ascii="Arial" w:hAnsi="Arial" w:cs="Arial"/>
                <w:sz w:val="14"/>
                <w:szCs w:val="14"/>
              </w:rPr>
              <w:t>о</w:t>
            </w:r>
            <w:r w:rsidRPr="006E486E">
              <w:rPr>
                <w:rFonts w:ascii="Arial" w:hAnsi="Arial" w:cs="Arial"/>
                <w:sz w:val="14"/>
                <w:szCs w:val="14"/>
              </w:rPr>
              <w:t>сам гражданско-патриотического восп</w:t>
            </w:r>
            <w:r w:rsidRPr="006E486E">
              <w:rPr>
                <w:rFonts w:ascii="Arial" w:hAnsi="Arial" w:cs="Arial"/>
                <w:sz w:val="14"/>
                <w:szCs w:val="14"/>
              </w:rPr>
              <w:t>и</w:t>
            </w:r>
            <w:r w:rsidRPr="006E486E">
              <w:rPr>
                <w:rFonts w:ascii="Arial" w:hAnsi="Arial" w:cs="Arial"/>
                <w:sz w:val="14"/>
                <w:szCs w:val="14"/>
              </w:rPr>
              <w:t>тания нас</w:t>
            </w:r>
            <w:r w:rsidRPr="006E486E">
              <w:rPr>
                <w:rFonts w:ascii="Arial" w:hAnsi="Arial" w:cs="Arial"/>
                <w:sz w:val="14"/>
                <w:szCs w:val="14"/>
              </w:rPr>
              <w:t>е</w:t>
            </w:r>
            <w:r w:rsidRPr="006E486E">
              <w:rPr>
                <w:rFonts w:ascii="Arial" w:hAnsi="Arial" w:cs="Arial"/>
                <w:sz w:val="14"/>
                <w:szCs w:val="14"/>
              </w:rPr>
              <w:t>ления области и допризывной подготовки молодежи к военной слу</w:t>
            </w:r>
            <w:r w:rsidRPr="006E486E">
              <w:rPr>
                <w:rFonts w:ascii="Arial" w:hAnsi="Arial" w:cs="Arial"/>
                <w:sz w:val="14"/>
                <w:szCs w:val="14"/>
              </w:rPr>
              <w:t>ж</w:t>
            </w:r>
            <w:r w:rsidRPr="006E486E">
              <w:rPr>
                <w:rFonts w:ascii="Arial" w:hAnsi="Arial" w:cs="Arial"/>
                <w:sz w:val="14"/>
                <w:szCs w:val="14"/>
              </w:rPr>
              <w:t>бе</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color w:val="000000"/>
                <w:sz w:val="14"/>
                <w:szCs w:val="14"/>
              </w:rPr>
            </w:pPr>
            <w:r w:rsidRPr="006E486E">
              <w:rPr>
                <w:rFonts w:ascii="Arial" w:hAnsi="Arial" w:cs="Arial"/>
                <w:sz w:val="14"/>
                <w:szCs w:val="14"/>
              </w:rPr>
              <w:t>комитет о</w:t>
            </w:r>
            <w:r w:rsidRPr="006E486E">
              <w:rPr>
                <w:rFonts w:ascii="Arial" w:hAnsi="Arial" w:cs="Arial"/>
                <w:sz w:val="14"/>
                <w:szCs w:val="14"/>
              </w:rPr>
              <w:t>б</w:t>
            </w:r>
            <w:r w:rsidRPr="006E486E">
              <w:rPr>
                <w:rFonts w:ascii="Arial" w:hAnsi="Arial" w:cs="Arial"/>
                <w:sz w:val="14"/>
                <w:szCs w:val="14"/>
              </w:rPr>
              <w:t xml:space="preserve">разования,  </w:t>
            </w:r>
            <w:r w:rsidRPr="006E486E">
              <w:rPr>
                <w:rFonts w:ascii="Arial" w:hAnsi="Arial" w:cs="Arial"/>
                <w:color w:val="000000"/>
                <w:sz w:val="14"/>
                <w:szCs w:val="14"/>
              </w:rPr>
              <w:t>Д</w:t>
            </w:r>
            <w:r w:rsidRPr="006E486E">
              <w:rPr>
                <w:rFonts w:ascii="Arial" w:hAnsi="Arial" w:cs="Arial"/>
                <w:color w:val="000000"/>
                <w:sz w:val="14"/>
                <w:szCs w:val="14"/>
              </w:rPr>
              <w:t>О</w:t>
            </w:r>
            <w:r w:rsidRPr="006E486E">
              <w:rPr>
                <w:rFonts w:ascii="Arial" w:hAnsi="Arial" w:cs="Arial"/>
                <w:color w:val="000000"/>
                <w:sz w:val="14"/>
                <w:szCs w:val="14"/>
              </w:rPr>
              <w:t>СААФ, УМВД, вое</w:t>
            </w:r>
            <w:r w:rsidRPr="006E486E">
              <w:rPr>
                <w:rFonts w:ascii="Arial" w:hAnsi="Arial" w:cs="Arial"/>
                <w:color w:val="000000"/>
                <w:sz w:val="14"/>
                <w:szCs w:val="14"/>
              </w:rPr>
              <w:t>н</w:t>
            </w:r>
            <w:r w:rsidRPr="006E486E">
              <w:rPr>
                <w:rFonts w:ascii="Arial" w:hAnsi="Arial" w:cs="Arial"/>
                <w:color w:val="000000"/>
                <w:sz w:val="14"/>
                <w:szCs w:val="14"/>
              </w:rPr>
              <w:t xml:space="preserve">комат, </w:t>
            </w:r>
            <w:r w:rsidRPr="006E486E">
              <w:rPr>
                <w:rFonts w:ascii="Arial" w:hAnsi="Arial" w:cs="Arial"/>
                <w:sz w:val="14"/>
                <w:szCs w:val="14"/>
              </w:rPr>
              <w:t>МЦ «Юность»</w:t>
            </w:r>
          </w:p>
        </w:tc>
        <w:tc>
          <w:tcPr>
            <w:tcW w:w="443"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2014-2016 годы</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autoSpaceDE w:val="0"/>
              <w:autoSpaceDN w:val="0"/>
              <w:adjustRightInd w:val="0"/>
              <w:jc w:val="center"/>
              <w:rPr>
                <w:rFonts w:ascii="Arial" w:hAnsi="Arial" w:cs="Arial"/>
                <w:sz w:val="14"/>
                <w:szCs w:val="14"/>
              </w:rPr>
            </w:pPr>
            <w:r w:rsidRPr="006E486E">
              <w:rPr>
                <w:rFonts w:ascii="Arial" w:hAnsi="Arial" w:cs="Arial"/>
                <w:sz w:val="14"/>
                <w:szCs w:val="14"/>
              </w:rPr>
              <w:t>1.1</w:t>
            </w:r>
          </w:p>
        </w:tc>
        <w:tc>
          <w:tcPr>
            <w:tcW w:w="1116"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местный бю</w:t>
            </w:r>
            <w:r w:rsidRPr="006E486E">
              <w:rPr>
                <w:rFonts w:ascii="Arial" w:hAnsi="Arial" w:cs="Arial"/>
                <w:sz w:val="14"/>
                <w:szCs w:val="14"/>
              </w:rPr>
              <w:t>д</w:t>
            </w:r>
            <w:r w:rsidRPr="006E486E">
              <w:rPr>
                <w:rFonts w:ascii="Arial" w:hAnsi="Arial" w:cs="Arial"/>
                <w:sz w:val="14"/>
                <w:szCs w:val="14"/>
              </w:rPr>
              <w:t>жет</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15,3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7,0</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3,84</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r>
      <w:tr w:rsidR="00D26D57" w:rsidRPr="006E486E" w:rsidTr="006E486E">
        <w:trPr>
          <w:trHeight w:val="20"/>
        </w:trPr>
        <w:tc>
          <w:tcPr>
            <w:tcW w:w="11521" w:type="dxa"/>
            <w:gridSpan w:val="14"/>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2. Задача 2: Организация патриотического воспитания населения муниципального района и допризывной подготовки молодежи к военной службе в ходе подготовки и пров</w:t>
            </w:r>
            <w:r w:rsidRPr="006E486E">
              <w:rPr>
                <w:rFonts w:ascii="Arial" w:hAnsi="Arial" w:cs="Arial"/>
                <w:sz w:val="14"/>
                <w:szCs w:val="14"/>
              </w:rPr>
              <w:t>е</w:t>
            </w:r>
            <w:r w:rsidRPr="006E486E">
              <w:rPr>
                <w:rFonts w:ascii="Arial" w:hAnsi="Arial" w:cs="Arial"/>
                <w:sz w:val="14"/>
                <w:szCs w:val="14"/>
              </w:rPr>
              <w:t>дения мероприятий патриотич</w:t>
            </w:r>
            <w:r w:rsidRPr="006E486E">
              <w:rPr>
                <w:rFonts w:ascii="Arial" w:hAnsi="Arial" w:cs="Arial"/>
                <w:sz w:val="14"/>
                <w:szCs w:val="14"/>
              </w:rPr>
              <w:t>е</w:t>
            </w:r>
            <w:r w:rsidRPr="006E486E">
              <w:rPr>
                <w:rFonts w:ascii="Arial" w:hAnsi="Arial" w:cs="Arial"/>
                <w:sz w:val="14"/>
                <w:szCs w:val="14"/>
              </w:rPr>
              <w:t>ской направленности</w:t>
            </w:r>
          </w:p>
        </w:tc>
      </w:tr>
      <w:tr w:rsidR="00D26D57" w:rsidRPr="006E486E" w:rsidTr="006E486E">
        <w:trPr>
          <w:trHeight w:val="20"/>
        </w:trPr>
        <w:tc>
          <w:tcPr>
            <w:tcW w:w="34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both"/>
              <w:rPr>
                <w:rFonts w:ascii="Arial" w:hAnsi="Arial" w:cs="Arial"/>
                <w:sz w:val="14"/>
                <w:szCs w:val="14"/>
              </w:rPr>
            </w:pPr>
            <w:r w:rsidRPr="006E486E">
              <w:rPr>
                <w:rFonts w:ascii="Arial" w:hAnsi="Arial" w:cs="Arial"/>
                <w:sz w:val="14"/>
                <w:szCs w:val="14"/>
              </w:rPr>
              <w:t>2.1.</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autoSpaceDE w:val="0"/>
              <w:autoSpaceDN w:val="0"/>
              <w:adjustRightInd w:val="0"/>
              <w:jc w:val="both"/>
              <w:rPr>
                <w:rFonts w:ascii="Arial" w:hAnsi="Arial" w:cs="Arial"/>
                <w:sz w:val="14"/>
                <w:szCs w:val="14"/>
              </w:rPr>
            </w:pPr>
            <w:r w:rsidRPr="006E486E">
              <w:rPr>
                <w:rFonts w:ascii="Arial" w:hAnsi="Arial" w:cs="Arial"/>
                <w:sz w:val="14"/>
                <w:szCs w:val="14"/>
              </w:rPr>
              <w:t>Организация различных форм провед</w:t>
            </w:r>
            <w:r w:rsidRPr="006E486E">
              <w:rPr>
                <w:rFonts w:ascii="Arial" w:hAnsi="Arial" w:cs="Arial"/>
                <w:sz w:val="14"/>
                <w:szCs w:val="14"/>
              </w:rPr>
              <w:t>е</w:t>
            </w:r>
            <w:r w:rsidRPr="006E486E">
              <w:rPr>
                <w:rFonts w:ascii="Arial" w:hAnsi="Arial" w:cs="Arial"/>
                <w:sz w:val="14"/>
                <w:szCs w:val="14"/>
              </w:rPr>
              <w:t>ния Дней воинской славы, государстве</w:t>
            </w:r>
            <w:r w:rsidRPr="006E486E">
              <w:rPr>
                <w:rFonts w:ascii="Arial" w:hAnsi="Arial" w:cs="Arial"/>
                <w:sz w:val="14"/>
                <w:szCs w:val="14"/>
              </w:rPr>
              <w:t>н</w:t>
            </w:r>
            <w:r w:rsidRPr="006E486E">
              <w:rPr>
                <w:rFonts w:ascii="Arial" w:hAnsi="Arial" w:cs="Arial"/>
                <w:sz w:val="14"/>
                <w:szCs w:val="14"/>
              </w:rPr>
              <w:t>ных праздников и п</w:t>
            </w:r>
            <w:r w:rsidRPr="006E486E">
              <w:rPr>
                <w:rFonts w:ascii="Arial" w:hAnsi="Arial" w:cs="Arial"/>
                <w:sz w:val="14"/>
                <w:szCs w:val="14"/>
              </w:rPr>
              <w:t>а</w:t>
            </w:r>
            <w:r w:rsidRPr="006E486E">
              <w:rPr>
                <w:rFonts w:ascii="Arial" w:hAnsi="Arial" w:cs="Arial"/>
                <w:sz w:val="14"/>
                <w:szCs w:val="14"/>
              </w:rPr>
              <w:t>мятных дат истории России и Новгоро</w:t>
            </w:r>
            <w:r w:rsidRPr="006E486E">
              <w:rPr>
                <w:rFonts w:ascii="Arial" w:hAnsi="Arial" w:cs="Arial"/>
                <w:sz w:val="14"/>
                <w:szCs w:val="14"/>
              </w:rPr>
              <w:t>д</w:t>
            </w:r>
            <w:r w:rsidRPr="006E486E">
              <w:rPr>
                <w:rFonts w:ascii="Arial" w:hAnsi="Arial" w:cs="Arial"/>
                <w:sz w:val="14"/>
                <w:szCs w:val="14"/>
              </w:rPr>
              <w:t xml:space="preserve">ской земли </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комитет о</w:t>
            </w:r>
            <w:r w:rsidRPr="006E486E">
              <w:rPr>
                <w:rFonts w:ascii="Arial" w:hAnsi="Arial" w:cs="Arial"/>
                <w:sz w:val="14"/>
                <w:szCs w:val="14"/>
              </w:rPr>
              <w:t>б</w:t>
            </w:r>
            <w:r w:rsidRPr="006E486E">
              <w:rPr>
                <w:rFonts w:ascii="Arial" w:hAnsi="Arial" w:cs="Arial"/>
                <w:sz w:val="14"/>
                <w:szCs w:val="14"/>
              </w:rPr>
              <w:t>разов</w:t>
            </w:r>
            <w:r w:rsidRPr="006E486E">
              <w:rPr>
                <w:rFonts w:ascii="Arial" w:hAnsi="Arial" w:cs="Arial"/>
                <w:sz w:val="14"/>
                <w:szCs w:val="14"/>
              </w:rPr>
              <w:t>а</w:t>
            </w:r>
            <w:r w:rsidRPr="006E486E">
              <w:rPr>
                <w:rFonts w:ascii="Arial" w:hAnsi="Arial" w:cs="Arial"/>
                <w:sz w:val="14"/>
                <w:szCs w:val="14"/>
              </w:rPr>
              <w:t>ния,  МЦ «Юность»</w:t>
            </w:r>
          </w:p>
        </w:tc>
        <w:tc>
          <w:tcPr>
            <w:tcW w:w="443"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2014-2016 годы</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pStyle w:val="Style7"/>
              <w:widowControl/>
              <w:autoSpaceDE/>
              <w:adjustRightInd/>
              <w:jc w:val="center"/>
              <w:rPr>
                <w:rFonts w:ascii="Arial" w:hAnsi="Arial" w:cs="Arial"/>
                <w:sz w:val="14"/>
                <w:szCs w:val="14"/>
              </w:rPr>
            </w:pPr>
            <w:r w:rsidRPr="006E486E">
              <w:rPr>
                <w:rFonts w:ascii="Arial" w:hAnsi="Arial" w:cs="Arial"/>
                <w:sz w:val="14"/>
                <w:szCs w:val="14"/>
              </w:rPr>
              <w:t>2.1</w:t>
            </w:r>
          </w:p>
        </w:tc>
        <w:tc>
          <w:tcPr>
            <w:tcW w:w="1116"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местный бю</w:t>
            </w:r>
            <w:r w:rsidRPr="006E486E">
              <w:rPr>
                <w:rFonts w:ascii="Arial" w:hAnsi="Arial" w:cs="Arial"/>
                <w:sz w:val="14"/>
                <w:szCs w:val="14"/>
              </w:rPr>
              <w:t>д</w:t>
            </w:r>
            <w:r w:rsidRPr="006E486E">
              <w:rPr>
                <w:rFonts w:ascii="Arial" w:hAnsi="Arial" w:cs="Arial"/>
                <w:sz w:val="14"/>
                <w:szCs w:val="14"/>
              </w:rPr>
              <w:t>жет</w:t>
            </w:r>
          </w:p>
          <w:p w:rsidR="00D26D57" w:rsidRPr="006E486E" w:rsidRDefault="00D26D57" w:rsidP="00D26D57">
            <w:pPr>
              <w:jc w:val="center"/>
              <w:rPr>
                <w:rFonts w:ascii="Arial" w:hAnsi="Arial" w:cs="Arial"/>
                <w:sz w:val="14"/>
                <w:szCs w:val="14"/>
              </w:rPr>
            </w:pP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4,1</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10,05</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r>
      <w:tr w:rsidR="00D26D57" w:rsidRPr="006E486E" w:rsidTr="006E486E">
        <w:trPr>
          <w:trHeight w:val="20"/>
        </w:trPr>
        <w:tc>
          <w:tcPr>
            <w:tcW w:w="34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both"/>
              <w:rPr>
                <w:rFonts w:ascii="Arial" w:hAnsi="Arial" w:cs="Arial"/>
                <w:sz w:val="14"/>
                <w:szCs w:val="14"/>
              </w:rPr>
            </w:pPr>
            <w:r w:rsidRPr="006E486E">
              <w:rPr>
                <w:rFonts w:ascii="Arial" w:hAnsi="Arial" w:cs="Arial"/>
                <w:sz w:val="14"/>
                <w:szCs w:val="14"/>
              </w:rPr>
              <w:t>2.2.</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pStyle w:val="Style6"/>
              <w:widowControl/>
              <w:autoSpaceDE/>
              <w:adjustRightInd/>
              <w:spacing w:line="240" w:lineRule="auto"/>
              <w:rPr>
                <w:rFonts w:ascii="Arial" w:hAnsi="Arial" w:cs="Arial"/>
                <w:sz w:val="14"/>
                <w:szCs w:val="14"/>
              </w:rPr>
            </w:pPr>
            <w:r w:rsidRPr="006E486E">
              <w:rPr>
                <w:rFonts w:ascii="Arial" w:hAnsi="Arial" w:cs="Arial"/>
                <w:sz w:val="14"/>
                <w:szCs w:val="14"/>
              </w:rPr>
              <w:t>Организация и проведение а</w:t>
            </w:r>
            <w:r w:rsidRPr="006E486E">
              <w:rPr>
                <w:rFonts w:ascii="Arial" w:hAnsi="Arial" w:cs="Arial"/>
                <w:sz w:val="14"/>
                <w:szCs w:val="14"/>
              </w:rPr>
              <w:t>к</w:t>
            </w:r>
            <w:r w:rsidRPr="006E486E">
              <w:rPr>
                <w:rFonts w:ascii="Arial" w:hAnsi="Arial" w:cs="Arial"/>
                <w:sz w:val="14"/>
                <w:szCs w:val="14"/>
              </w:rPr>
              <w:t>ций, направленных на  патриот</w:t>
            </w:r>
            <w:r w:rsidRPr="006E486E">
              <w:rPr>
                <w:rFonts w:ascii="Arial" w:hAnsi="Arial" w:cs="Arial"/>
                <w:sz w:val="14"/>
                <w:szCs w:val="14"/>
              </w:rPr>
              <w:t>и</w:t>
            </w:r>
            <w:r w:rsidRPr="006E486E">
              <w:rPr>
                <w:rFonts w:ascii="Arial" w:hAnsi="Arial" w:cs="Arial"/>
                <w:sz w:val="14"/>
                <w:szCs w:val="14"/>
              </w:rPr>
              <w:t>ческое воспитание населения области («Георг</w:t>
            </w:r>
            <w:r w:rsidRPr="006E486E">
              <w:rPr>
                <w:rFonts w:ascii="Arial" w:hAnsi="Arial" w:cs="Arial"/>
                <w:sz w:val="14"/>
                <w:szCs w:val="14"/>
              </w:rPr>
              <w:t>и</w:t>
            </w:r>
            <w:r w:rsidRPr="006E486E">
              <w:rPr>
                <w:rFonts w:ascii="Arial" w:hAnsi="Arial" w:cs="Arial"/>
                <w:sz w:val="14"/>
                <w:szCs w:val="14"/>
              </w:rPr>
              <w:t>евская ленточка», «Поклонимся великим тем г</w:t>
            </w:r>
            <w:r w:rsidRPr="006E486E">
              <w:rPr>
                <w:rFonts w:ascii="Arial" w:hAnsi="Arial" w:cs="Arial"/>
                <w:sz w:val="14"/>
                <w:szCs w:val="14"/>
              </w:rPr>
              <w:t>о</w:t>
            </w:r>
            <w:r w:rsidRPr="006E486E">
              <w:rPr>
                <w:rFonts w:ascii="Arial" w:hAnsi="Arial" w:cs="Arial"/>
                <w:sz w:val="14"/>
                <w:szCs w:val="14"/>
              </w:rPr>
              <w:t>дам», «Знамя Победы»)</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комитет о</w:t>
            </w:r>
            <w:r w:rsidRPr="006E486E">
              <w:rPr>
                <w:rFonts w:ascii="Arial" w:hAnsi="Arial" w:cs="Arial"/>
                <w:sz w:val="14"/>
                <w:szCs w:val="14"/>
              </w:rPr>
              <w:t>б</w:t>
            </w:r>
            <w:r w:rsidRPr="006E486E">
              <w:rPr>
                <w:rFonts w:ascii="Arial" w:hAnsi="Arial" w:cs="Arial"/>
                <w:sz w:val="14"/>
                <w:szCs w:val="14"/>
              </w:rPr>
              <w:t>разов</w:t>
            </w:r>
            <w:r w:rsidRPr="006E486E">
              <w:rPr>
                <w:rFonts w:ascii="Arial" w:hAnsi="Arial" w:cs="Arial"/>
                <w:sz w:val="14"/>
                <w:szCs w:val="14"/>
              </w:rPr>
              <w:t>а</w:t>
            </w:r>
            <w:r w:rsidRPr="006E486E">
              <w:rPr>
                <w:rFonts w:ascii="Arial" w:hAnsi="Arial" w:cs="Arial"/>
                <w:sz w:val="14"/>
                <w:szCs w:val="14"/>
              </w:rPr>
              <w:t>ния,   МЦ «Юность», ОУ</w:t>
            </w:r>
          </w:p>
        </w:tc>
        <w:tc>
          <w:tcPr>
            <w:tcW w:w="443"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2014-2016 годы</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 xml:space="preserve">2.1 </w:t>
            </w:r>
          </w:p>
        </w:tc>
        <w:tc>
          <w:tcPr>
            <w:tcW w:w="1116"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местный бю</w:t>
            </w:r>
            <w:r w:rsidRPr="006E486E">
              <w:rPr>
                <w:rFonts w:ascii="Arial" w:hAnsi="Arial" w:cs="Arial"/>
                <w:sz w:val="14"/>
                <w:szCs w:val="14"/>
              </w:rPr>
              <w:t>д</w:t>
            </w:r>
            <w:r w:rsidRPr="006E486E">
              <w:rPr>
                <w:rFonts w:ascii="Arial" w:hAnsi="Arial" w:cs="Arial"/>
                <w:sz w:val="14"/>
                <w:szCs w:val="14"/>
              </w:rPr>
              <w:t>жет</w:t>
            </w:r>
          </w:p>
          <w:p w:rsidR="00D26D57" w:rsidRPr="006E486E" w:rsidRDefault="00D26D57" w:rsidP="00D26D57">
            <w:pPr>
              <w:autoSpaceDE w:val="0"/>
              <w:autoSpaceDN w:val="0"/>
              <w:adjustRightInd w:val="0"/>
              <w:jc w:val="center"/>
              <w:rPr>
                <w:rFonts w:ascii="Arial" w:hAnsi="Arial" w:cs="Arial"/>
                <w:sz w:val="14"/>
                <w:szCs w:val="14"/>
              </w:rPr>
            </w:pP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3,0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3,0</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5,04</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color w:val="000000"/>
                <w:sz w:val="14"/>
                <w:szCs w:val="14"/>
              </w:rPr>
              <w:t>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color w:val="000000"/>
                <w:sz w:val="14"/>
                <w:szCs w:val="14"/>
              </w:rPr>
              <w:t>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color w:val="000000"/>
                <w:sz w:val="14"/>
                <w:szCs w:val="14"/>
              </w:rPr>
              <w:t>0</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color w:val="000000"/>
                <w:sz w:val="14"/>
                <w:szCs w:val="14"/>
              </w:rPr>
              <w:t>0</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0</w:t>
            </w:r>
          </w:p>
        </w:tc>
      </w:tr>
      <w:tr w:rsidR="00D26D57" w:rsidRPr="006E486E" w:rsidTr="006E486E">
        <w:trPr>
          <w:trHeight w:val="20"/>
        </w:trPr>
        <w:tc>
          <w:tcPr>
            <w:tcW w:w="34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both"/>
              <w:rPr>
                <w:rFonts w:ascii="Arial" w:hAnsi="Arial" w:cs="Arial"/>
                <w:sz w:val="14"/>
                <w:szCs w:val="14"/>
              </w:rPr>
            </w:pPr>
            <w:r w:rsidRPr="006E486E">
              <w:rPr>
                <w:rFonts w:ascii="Arial" w:hAnsi="Arial" w:cs="Arial"/>
                <w:sz w:val="14"/>
                <w:szCs w:val="14"/>
              </w:rPr>
              <w:t xml:space="preserve">2.3. </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Проведение районного, участие в обл</w:t>
            </w:r>
            <w:r w:rsidRPr="006E486E">
              <w:rPr>
                <w:rFonts w:ascii="Arial" w:hAnsi="Arial" w:cs="Arial"/>
                <w:sz w:val="14"/>
                <w:szCs w:val="14"/>
              </w:rPr>
              <w:t>а</w:t>
            </w:r>
            <w:r w:rsidRPr="006E486E">
              <w:rPr>
                <w:rFonts w:ascii="Arial" w:hAnsi="Arial" w:cs="Arial"/>
                <w:sz w:val="14"/>
                <w:szCs w:val="14"/>
              </w:rPr>
              <w:t>стном молодежном фестивале патриот</w:t>
            </w:r>
            <w:r w:rsidRPr="006E486E">
              <w:rPr>
                <w:rFonts w:ascii="Arial" w:hAnsi="Arial" w:cs="Arial"/>
                <w:sz w:val="14"/>
                <w:szCs w:val="14"/>
              </w:rPr>
              <w:t>и</w:t>
            </w:r>
            <w:r w:rsidRPr="006E486E">
              <w:rPr>
                <w:rFonts w:ascii="Arial" w:hAnsi="Arial" w:cs="Arial"/>
                <w:sz w:val="14"/>
                <w:szCs w:val="14"/>
              </w:rPr>
              <w:t>ческой песни "Россия"</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color w:val="0000FF"/>
                <w:sz w:val="14"/>
                <w:szCs w:val="14"/>
              </w:rPr>
            </w:pPr>
            <w:r w:rsidRPr="006E486E">
              <w:rPr>
                <w:rFonts w:ascii="Arial" w:hAnsi="Arial" w:cs="Arial"/>
                <w:sz w:val="14"/>
                <w:szCs w:val="14"/>
              </w:rPr>
              <w:t>комитет о</w:t>
            </w:r>
            <w:r w:rsidRPr="006E486E">
              <w:rPr>
                <w:rFonts w:ascii="Arial" w:hAnsi="Arial" w:cs="Arial"/>
                <w:sz w:val="14"/>
                <w:szCs w:val="14"/>
              </w:rPr>
              <w:t>б</w:t>
            </w:r>
            <w:r w:rsidRPr="006E486E">
              <w:rPr>
                <w:rFonts w:ascii="Arial" w:hAnsi="Arial" w:cs="Arial"/>
                <w:sz w:val="14"/>
                <w:szCs w:val="14"/>
              </w:rPr>
              <w:t>разов</w:t>
            </w:r>
            <w:r w:rsidRPr="006E486E">
              <w:rPr>
                <w:rFonts w:ascii="Arial" w:hAnsi="Arial" w:cs="Arial"/>
                <w:sz w:val="14"/>
                <w:szCs w:val="14"/>
              </w:rPr>
              <w:t>а</w:t>
            </w:r>
            <w:r w:rsidRPr="006E486E">
              <w:rPr>
                <w:rFonts w:ascii="Arial" w:hAnsi="Arial" w:cs="Arial"/>
                <w:sz w:val="14"/>
                <w:szCs w:val="14"/>
              </w:rPr>
              <w:t>ния,  МЦ «Юность»</w:t>
            </w:r>
          </w:p>
        </w:tc>
        <w:tc>
          <w:tcPr>
            <w:tcW w:w="443"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pStyle w:val="ConsPlusNormal"/>
              <w:ind w:firstLine="0"/>
              <w:jc w:val="center"/>
              <w:rPr>
                <w:sz w:val="14"/>
                <w:szCs w:val="14"/>
              </w:rPr>
            </w:pPr>
            <w:r w:rsidRPr="006E486E">
              <w:rPr>
                <w:sz w:val="14"/>
                <w:szCs w:val="14"/>
              </w:rPr>
              <w:t>2014-2016 годы</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2.1</w:t>
            </w:r>
          </w:p>
          <w:p w:rsidR="00D26D57" w:rsidRPr="006E486E" w:rsidRDefault="00D26D57" w:rsidP="00D26D57">
            <w:pPr>
              <w:jc w:val="center"/>
              <w:rPr>
                <w:rFonts w:ascii="Arial" w:hAnsi="Arial" w:cs="Arial"/>
                <w:sz w:val="14"/>
                <w:szCs w:val="14"/>
              </w:rPr>
            </w:pPr>
            <w:r w:rsidRPr="006E486E">
              <w:rPr>
                <w:rFonts w:ascii="Arial" w:hAnsi="Arial" w:cs="Arial"/>
                <w:sz w:val="14"/>
                <w:szCs w:val="14"/>
              </w:rPr>
              <w:t>2.2</w:t>
            </w:r>
          </w:p>
        </w:tc>
        <w:tc>
          <w:tcPr>
            <w:tcW w:w="1116"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местный бю</w:t>
            </w:r>
            <w:r w:rsidRPr="006E486E">
              <w:rPr>
                <w:rFonts w:ascii="Arial" w:hAnsi="Arial" w:cs="Arial"/>
                <w:sz w:val="14"/>
                <w:szCs w:val="14"/>
              </w:rPr>
              <w:t>д</w:t>
            </w:r>
            <w:r w:rsidRPr="006E486E">
              <w:rPr>
                <w:rFonts w:ascii="Arial" w:hAnsi="Arial" w:cs="Arial"/>
                <w:sz w:val="14"/>
                <w:szCs w:val="14"/>
              </w:rPr>
              <w:t>жет</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4,9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7,0</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7,0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r>
      <w:tr w:rsidR="00D26D57" w:rsidRPr="006E486E" w:rsidTr="006E486E">
        <w:trPr>
          <w:trHeight w:val="20"/>
        </w:trPr>
        <w:tc>
          <w:tcPr>
            <w:tcW w:w="34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both"/>
              <w:rPr>
                <w:rFonts w:ascii="Arial" w:hAnsi="Arial" w:cs="Arial"/>
                <w:sz w:val="14"/>
                <w:szCs w:val="14"/>
              </w:rPr>
            </w:pPr>
            <w:r w:rsidRPr="006E486E">
              <w:rPr>
                <w:rFonts w:ascii="Arial" w:hAnsi="Arial" w:cs="Arial"/>
                <w:sz w:val="14"/>
                <w:szCs w:val="14"/>
              </w:rPr>
              <w:t>2.4.</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both"/>
              <w:rPr>
                <w:rFonts w:ascii="Arial" w:hAnsi="Arial" w:cs="Arial"/>
                <w:sz w:val="14"/>
                <w:szCs w:val="14"/>
              </w:rPr>
            </w:pPr>
            <w:r w:rsidRPr="006E486E">
              <w:rPr>
                <w:rFonts w:ascii="Arial" w:hAnsi="Arial" w:cs="Arial"/>
                <w:sz w:val="14"/>
                <w:szCs w:val="14"/>
              </w:rPr>
              <w:t>Проведение районной, участие в облас</w:t>
            </w:r>
            <w:r w:rsidRPr="006E486E">
              <w:rPr>
                <w:rFonts w:ascii="Arial" w:hAnsi="Arial" w:cs="Arial"/>
                <w:sz w:val="14"/>
                <w:szCs w:val="14"/>
              </w:rPr>
              <w:t>т</w:t>
            </w:r>
            <w:r w:rsidRPr="006E486E">
              <w:rPr>
                <w:rFonts w:ascii="Arial" w:hAnsi="Arial" w:cs="Arial"/>
                <w:sz w:val="14"/>
                <w:szCs w:val="14"/>
              </w:rPr>
              <w:t>ной спартакиаде допризывной и призы</w:t>
            </w:r>
            <w:r w:rsidRPr="006E486E">
              <w:rPr>
                <w:rFonts w:ascii="Arial" w:hAnsi="Arial" w:cs="Arial"/>
                <w:sz w:val="14"/>
                <w:szCs w:val="14"/>
              </w:rPr>
              <w:t>в</w:t>
            </w:r>
            <w:r w:rsidRPr="006E486E">
              <w:rPr>
                <w:rFonts w:ascii="Arial" w:hAnsi="Arial" w:cs="Arial"/>
                <w:sz w:val="14"/>
                <w:szCs w:val="14"/>
              </w:rPr>
              <w:t>ной молодежи области «К защите Родины г</w:t>
            </w:r>
            <w:r w:rsidRPr="006E486E">
              <w:rPr>
                <w:rFonts w:ascii="Arial" w:hAnsi="Arial" w:cs="Arial"/>
                <w:sz w:val="14"/>
                <w:szCs w:val="14"/>
              </w:rPr>
              <w:t>о</w:t>
            </w:r>
            <w:r w:rsidRPr="006E486E">
              <w:rPr>
                <w:rFonts w:ascii="Arial" w:hAnsi="Arial" w:cs="Arial"/>
                <w:sz w:val="14"/>
                <w:szCs w:val="14"/>
              </w:rPr>
              <w:t>тов»</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Отдел по физ</w:t>
            </w:r>
            <w:r w:rsidRPr="006E486E">
              <w:rPr>
                <w:rFonts w:ascii="Arial" w:hAnsi="Arial" w:cs="Arial"/>
                <w:sz w:val="14"/>
                <w:szCs w:val="14"/>
              </w:rPr>
              <w:t>и</w:t>
            </w:r>
            <w:r w:rsidRPr="006E486E">
              <w:rPr>
                <w:rFonts w:ascii="Arial" w:hAnsi="Arial" w:cs="Arial"/>
                <w:sz w:val="14"/>
                <w:szCs w:val="14"/>
              </w:rPr>
              <w:t>ческой кул</w:t>
            </w:r>
            <w:r w:rsidRPr="006E486E">
              <w:rPr>
                <w:rFonts w:ascii="Arial" w:hAnsi="Arial" w:cs="Arial"/>
                <w:sz w:val="14"/>
                <w:szCs w:val="14"/>
              </w:rPr>
              <w:t>ь</w:t>
            </w:r>
            <w:r w:rsidRPr="006E486E">
              <w:rPr>
                <w:rFonts w:ascii="Arial" w:hAnsi="Arial" w:cs="Arial"/>
                <w:sz w:val="14"/>
                <w:szCs w:val="14"/>
              </w:rPr>
              <w:t>туре и спорту, МЦ «Юность», вое</w:t>
            </w:r>
            <w:r w:rsidRPr="006E486E">
              <w:rPr>
                <w:rFonts w:ascii="Arial" w:hAnsi="Arial" w:cs="Arial"/>
                <w:sz w:val="14"/>
                <w:szCs w:val="14"/>
              </w:rPr>
              <w:t>н</w:t>
            </w:r>
            <w:r w:rsidRPr="006E486E">
              <w:rPr>
                <w:rFonts w:ascii="Arial" w:hAnsi="Arial" w:cs="Arial"/>
                <w:sz w:val="14"/>
                <w:szCs w:val="14"/>
              </w:rPr>
              <w:t>комат, ДОСААФ</w:t>
            </w:r>
          </w:p>
        </w:tc>
        <w:tc>
          <w:tcPr>
            <w:tcW w:w="443"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2014-2016 годы</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autoSpaceDE w:val="0"/>
              <w:autoSpaceDN w:val="0"/>
              <w:adjustRightInd w:val="0"/>
              <w:jc w:val="center"/>
              <w:rPr>
                <w:rFonts w:ascii="Arial" w:hAnsi="Arial" w:cs="Arial"/>
                <w:sz w:val="14"/>
                <w:szCs w:val="14"/>
              </w:rPr>
            </w:pPr>
            <w:r w:rsidRPr="006E486E">
              <w:rPr>
                <w:rFonts w:ascii="Arial" w:hAnsi="Arial" w:cs="Arial"/>
                <w:sz w:val="14"/>
                <w:szCs w:val="14"/>
              </w:rPr>
              <w:t>2.1</w:t>
            </w:r>
          </w:p>
          <w:p w:rsidR="00D26D57" w:rsidRPr="006E486E" w:rsidRDefault="00D26D57" w:rsidP="00D26D57">
            <w:pPr>
              <w:autoSpaceDE w:val="0"/>
              <w:autoSpaceDN w:val="0"/>
              <w:adjustRightInd w:val="0"/>
              <w:jc w:val="center"/>
              <w:rPr>
                <w:rFonts w:ascii="Arial" w:hAnsi="Arial" w:cs="Arial"/>
                <w:sz w:val="14"/>
                <w:szCs w:val="14"/>
              </w:rPr>
            </w:pPr>
            <w:r w:rsidRPr="006E486E">
              <w:rPr>
                <w:rFonts w:ascii="Arial" w:hAnsi="Arial" w:cs="Arial"/>
                <w:sz w:val="14"/>
                <w:szCs w:val="14"/>
              </w:rPr>
              <w:t>2.2</w:t>
            </w:r>
          </w:p>
        </w:tc>
        <w:tc>
          <w:tcPr>
            <w:tcW w:w="1116"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местный бю</w:t>
            </w:r>
            <w:r w:rsidRPr="006E486E">
              <w:rPr>
                <w:rFonts w:ascii="Arial" w:hAnsi="Arial" w:cs="Arial"/>
                <w:sz w:val="14"/>
                <w:szCs w:val="14"/>
              </w:rPr>
              <w:t>д</w:t>
            </w:r>
            <w:r w:rsidRPr="006E486E">
              <w:rPr>
                <w:rFonts w:ascii="Arial" w:hAnsi="Arial" w:cs="Arial"/>
                <w:sz w:val="14"/>
                <w:szCs w:val="14"/>
              </w:rPr>
              <w:t>жет</w:t>
            </w:r>
          </w:p>
          <w:p w:rsidR="00D26D57" w:rsidRPr="006E486E" w:rsidRDefault="00D26D57" w:rsidP="00D26D57">
            <w:pPr>
              <w:autoSpaceDE w:val="0"/>
              <w:autoSpaceDN w:val="0"/>
              <w:adjustRightInd w:val="0"/>
              <w:jc w:val="center"/>
              <w:rPr>
                <w:rFonts w:ascii="Arial" w:hAnsi="Arial" w:cs="Arial"/>
                <w:sz w:val="14"/>
                <w:szCs w:val="14"/>
              </w:rPr>
            </w:pP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7,0</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10,0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r>
      <w:tr w:rsidR="00D26D57" w:rsidRPr="006E486E" w:rsidTr="006E486E">
        <w:trPr>
          <w:trHeight w:val="20"/>
        </w:trPr>
        <w:tc>
          <w:tcPr>
            <w:tcW w:w="34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both"/>
              <w:rPr>
                <w:rFonts w:ascii="Arial" w:hAnsi="Arial" w:cs="Arial"/>
                <w:sz w:val="14"/>
                <w:szCs w:val="14"/>
              </w:rPr>
            </w:pPr>
            <w:r w:rsidRPr="006E486E">
              <w:rPr>
                <w:rFonts w:ascii="Arial" w:hAnsi="Arial" w:cs="Arial"/>
                <w:sz w:val="14"/>
                <w:szCs w:val="14"/>
              </w:rPr>
              <w:t>2.5.</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both"/>
              <w:rPr>
                <w:rFonts w:ascii="Arial" w:hAnsi="Arial" w:cs="Arial"/>
                <w:sz w:val="14"/>
                <w:szCs w:val="14"/>
              </w:rPr>
            </w:pPr>
            <w:r w:rsidRPr="006E486E">
              <w:rPr>
                <w:rFonts w:ascii="Arial" w:hAnsi="Arial" w:cs="Arial"/>
                <w:sz w:val="14"/>
                <w:szCs w:val="14"/>
              </w:rPr>
              <w:t>Организация и проведение «дней пр</w:t>
            </w:r>
            <w:r w:rsidRPr="006E486E">
              <w:rPr>
                <w:rFonts w:ascii="Arial" w:hAnsi="Arial" w:cs="Arial"/>
                <w:sz w:val="14"/>
                <w:szCs w:val="14"/>
              </w:rPr>
              <w:t>и</w:t>
            </w:r>
            <w:r w:rsidRPr="006E486E">
              <w:rPr>
                <w:rFonts w:ascii="Arial" w:hAnsi="Arial" w:cs="Arial"/>
                <w:sz w:val="14"/>
                <w:szCs w:val="14"/>
              </w:rPr>
              <w:t>зывника», «дней открытых дв</w:t>
            </w:r>
            <w:r w:rsidRPr="006E486E">
              <w:rPr>
                <w:rFonts w:ascii="Arial" w:hAnsi="Arial" w:cs="Arial"/>
                <w:sz w:val="14"/>
                <w:szCs w:val="14"/>
              </w:rPr>
              <w:t>е</w:t>
            </w:r>
            <w:r w:rsidRPr="006E486E">
              <w:rPr>
                <w:rFonts w:ascii="Arial" w:hAnsi="Arial" w:cs="Arial"/>
                <w:sz w:val="14"/>
                <w:szCs w:val="14"/>
              </w:rPr>
              <w:t>рей» в войсковых частях Валдайского ра</w:t>
            </w:r>
            <w:r w:rsidRPr="006E486E">
              <w:rPr>
                <w:rFonts w:ascii="Arial" w:hAnsi="Arial" w:cs="Arial"/>
                <w:sz w:val="14"/>
                <w:szCs w:val="14"/>
              </w:rPr>
              <w:t>й</w:t>
            </w:r>
            <w:r w:rsidRPr="006E486E">
              <w:rPr>
                <w:rFonts w:ascii="Arial" w:hAnsi="Arial" w:cs="Arial"/>
                <w:sz w:val="14"/>
                <w:szCs w:val="14"/>
              </w:rPr>
              <w:t>она</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комитет о</w:t>
            </w:r>
            <w:r w:rsidRPr="006E486E">
              <w:rPr>
                <w:rFonts w:ascii="Arial" w:hAnsi="Arial" w:cs="Arial"/>
                <w:sz w:val="14"/>
                <w:szCs w:val="14"/>
              </w:rPr>
              <w:t>б</w:t>
            </w:r>
            <w:r w:rsidRPr="006E486E">
              <w:rPr>
                <w:rFonts w:ascii="Arial" w:hAnsi="Arial" w:cs="Arial"/>
                <w:sz w:val="14"/>
                <w:szCs w:val="14"/>
              </w:rPr>
              <w:t>разов</w:t>
            </w:r>
            <w:r w:rsidRPr="006E486E">
              <w:rPr>
                <w:rFonts w:ascii="Arial" w:hAnsi="Arial" w:cs="Arial"/>
                <w:sz w:val="14"/>
                <w:szCs w:val="14"/>
              </w:rPr>
              <w:t>а</w:t>
            </w:r>
            <w:r w:rsidRPr="006E486E">
              <w:rPr>
                <w:rFonts w:ascii="Arial" w:hAnsi="Arial" w:cs="Arial"/>
                <w:sz w:val="14"/>
                <w:szCs w:val="14"/>
              </w:rPr>
              <w:t>ния,  МЦ «Юность», вое</w:t>
            </w:r>
            <w:r w:rsidRPr="006E486E">
              <w:rPr>
                <w:rFonts w:ascii="Arial" w:hAnsi="Arial" w:cs="Arial"/>
                <w:sz w:val="14"/>
                <w:szCs w:val="14"/>
              </w:rPr>
              <w:t>н</w:t>
            </w:r>
            <w:r w:rsidRPr="006E486E">
              <w:rPr>
                <w:rFonts w:ascii="Arial" w:hAnsi="Arial" w:cs="Arial"/>
                <w:sz w:val="14"/>
                <w:szCs w:val="14"/>
              </w:rPr>
              <w:t>комат</w:t>
            </w:r>
          </w:p>
        </w:tc>
        <w:tc>
          <w:tcPr>
            <w:tcW w:w="443"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autoSpaceDE w:val="0"/>
              <w:autoSpaceDN w:val="0"/>
              <w:adjustRightInd w:val="0"/>
              <w:jc w:val="center"/>
              <w:rPr>
                <w:rFonts w:ascii="Arial" w:hAnsi="Arial" w:cs="Arial"/>
                <w:sz w:val="14"/>
                <w:szCs w:val="14"/>
              </w:rPr>
            </w:pPr>
            <w:r w:rsidRPr="006E486E">
              <w:rPr>
                <w:rFonts w:ascii="Arial" w:hAnsi="Arial" w:cs="Arial"/>
                <w:sz w:val="14"/>
                <w:szCs w:val="14"/>
              </w:rPr>
              <w:t>2014-2016 годы</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bCs/>
                <w:sz w:val="14"/>
                <w:szCs w:val="14"/>
              </w:rPr>
              <w:t>2.1</w:t>
            </w:r>
          </w:p>
        </w:tc>
        <w:tc>
          <w:tcPr>
            <w:tcW w:w="1116"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местный бю</w:t>
            </w:r>
            <w:r w:rsidRPr="006E486E">
              <w:rPr>
                <w:rFonts w:ascii="Arial" w:hAnsi="Arial" w:cs="Arial"/>
                <w:sz w:val="14"/>
                <w:szCs w:val="14"/>
              </w:rPr>
              <w:t>д</w:t>
            </w:r>
            <w:r w:rsidRPr="006E486E">
              <w:rPr>
                <w:rFonts w:ascii="Arial" w:hAnsi="Arial" w:cs="Arial"/>
                <w:sz w:val="14"/>
                <w:szCs w:val="14"/>
              </w:rPr>
              <w:t>жет</w:t>
            </w:r>
          </w:p>
          <w:p w:rsidR="00D26D57" w:rsidRPr="006E486E" w:rsidRDefault="00D26D57" w:rsidP="00D26D57">
            <w:pPr>
              <w:jc w:val="center"/>
              <w:rPr>
                <w:rFonts w:ascii="Arial" w:hAnsi="Arial" w:cs="Arial"/>
                <w:bCs/>
                <w:sz w:val="14"/>
                <w:szCs w:val="14"/>
              </w:rPr>
            </w:pP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bCs/>
                <w:sz w:val="14"/>
                <w:szCs w:val="14"/>
              </w:rPr>
            </w:pPr>
            <w:r w:rsidRPr="006E486E">
              <w:rPr>
                <w:rFonts w:ascii="Arial" w:hAnsi="Arial" w:cs="Arial"/>
                <w:bCs/>
                <w:sz w:val="14"/>
                <w:szCs w:val="14"/>
              </w:rPr>
              <w:t>4,0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bCs/>
                <w:sz w:val="14"/>
                <w:szCs w:val="14"/>
              </w:rPr>
            </w:pPr>
            <w:r w:rsidRPr="006E486E">
              <w:rPr>
                <w:rFonts w:ascii="Arial" w:hAnsi="Arial" w:cs="Arial"/>
                <w:bCs/>
                <w:sz w:val="14"/>
                <w:szCs w:val="14"/>
              </w:rPr>
              <w:t>3,5</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bCs/>
                <w:sz w:val="14"/>
                <w:szCs w:val="14"/>
              </w:rPr>
              <w:t>2,5</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bCs/>
                <w:sz w:val="14"/>
                <w:szCs w:val="14"/>
              </w:rPr>
              <w:t>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bCs/>
                <w:sz w:val="14"/>
                <w:szCs w:val="14"/>
              </w:rPr>
              <w:t>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bCs/>
                <w:sz w:val="14"/>
                <w:szCs w:val="14"/>
              </w:rPr>
              <w:t>0</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bCs/>
                <w:sz w:val="14"/>
                <w:szCs w:val="14"/>
              </w:rPr>
              <w:t>0</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bCs/>
                <w:sz w:val="14"/>
                <w:szCs w:val="14"/>
              </w:rPr>
            </w:pPr>
            <w:r w:rsidRPr="006E486E">
              <w:rPr>
                <w:rFonts w:ascii="Arial" w:hAnsi="Arial" w:cs="Arial"/>
                <w:bCs/>
                <w:sz w:val="14"/>
                <w:szCs w:val="14"/>
              </w:rPr>
              <w:t>0</w:t>
            </w:r>
          </w:p>
        </w:tc>
      </w:tr>
      <w:tr w:rsidR="00D26D57" w:rsidRPr="006E486E" w:rsidTr="006E486E">
        <w:trPr>
          <w:trHeight w:val="20"/>
        </w:trPr>
        <w:tc>
          <w:tcPr>
            <w:tcW w:w="34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both"/>
              <w:rPr>
                <w:rFonts w:ascii="Arial" w:hAnsi="Arial" w:cs="Arial"/>
                <w:sz w:val="14"/>
                <w:szCs w:val="14"/>
              </w:rPr>
            </w:pPr>
            <w:r w:rsidRPr="006E486E">
              <w:rPr>
                <w:rFonts w:ascii="Arial" w:hAnsi="Arial" w:cs="Arial"/>
                <w:sz w:val="14"/>
                <w:szCs w:val="14"/>
              </w:rPr>
              <w:t>2.6.</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Организация и проведение торжестве</w:t>
            </w:r>
            <w:r w:rsidRPr="006E486E">
              <w:rPr>
                <w:rFonts w:ascii="Arial" w:hAnsi="Arial" w:cs="Arial"/>
                <w:sz w:val="14"/>
                <w:szCs w:val="14"/>
              </w:rPr>
              <w:t>н</w:t>
            </w:r>
            <w:r w:rsidRPr="006E486E">
              <w:rPr>
                <w:rFonts w:ascii="Arial" w:hAnsi="Arial" w:cs="Arial"/>
                <w:sz w:val="14"/>
                <w:szCs w:val="14"/>
              </w:rPr>
              <w:t>ного вручения паспортов гра</w:t>
            </w:r>
            <w:r w:rsidRPr="006E486E">
              <w:rPr>
                <w:rFonts w:ascii="Arial" w:hAnsi="Arial" w:cs="Arial"/>
                <w:sz w:val="14"/>
                <w:szCs w:val="14"/>
              </w:rPr>
              <w:t>ж</w:t>
            </w:r>
            <w:r w:rsidRPr="006E486E">
              <w:rPr>
                <w:rFonts w:ascii="Arial" w:hAnsi="Arial" w:cs="Arial"/>
                <w:sz w:val="14"/>
                <w:szCs w:val="14"/>
              </w:rPr>
              <w:t>данам Российской Федерации, до</w:t>
            </w:r>
            <w:r w:rsidRPr="006E486E">
              <w:rPr>
                <w:rFonts w:ascii="Arial" w:hAnsi="Arial" w:cs="Arial"/>
                <w:sz w:val="14"/>
                <w:szCs w:val="14"/>
              </w:rPr>
              <w:t>с</w:t>
            </w:r>
            <w:r w:rsidRPr="006E486E">
              <w:rPr>
                <w:rFonts w:ascii="Arial" w:hAnsi="Arial" w:cs="Arial"/>
                <w:sz w:val="14"/>
                <w:szCs w:val="14"/>
              </w:rPr>
              <w:t>тигшим 14 – летнего во</w:t>
            </w:r>
            <w:r w:rsidRPr="006E486E">
              <w:rPr>
                <w:rFonts w:ascii="Arial" w:hAnsi="Arial" w:cs="Arial"/>
                <w:sz w:val="14"/>
                <w:szCs w:val="14"/>
              </w:rPr>
              <w:t>з</w:t>
            </w:r>
            <w:r w:rsidRPr="006E486E">
              <w:rPr>
                <w:rFonts w:ascii="Arial" w:hAnsi="Arial" w:cs="Arial"/>
                <w:sz w:val="14"/>
                <w:szCs w:val="14"/>
              </w:rPr>
              <w:t>раста</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комитет о</w:t>
            </w:r>
            <w:r w:rsidRPr="006E486E">
              <w:rPr>
                <w:rFonts w:ascii="Arial" w:hAnsi="Arial" w:cs="Arial"/>
                <w:sz w:val="14"/>
                <w:szCs w:val="14"/>
              </w:rPr>
              <w:t>б</w:t>
            </w:r>
            <w:r w:rsidRPr="006E486E">
              <w:rPr>
                <w:rFonts w:ascii="Arial" w:hAnsi="Arial" w:cs="Arial"/>
                <w:sz w:val="14"/>
                <w:szCs w:val="14"/>
              </w:rPr>
              <w:t>разов</w:t>
            </w:r>
            <w:r w:rsidRPr="006E486E">
              <w:rPr>
                <w:rFonts w:ascii="Arial" w:hAnsi="Arial" w:cs="Arial"/>
                <w:sz w:val="14"/>
                <w:szCs w:val="14"/>
              </w:rPr>
              <w:t>а</w:t>
            </w:r>
            <w:r w:rsidRPr="006E486E">
              <w:rPr>
                <w:rFonts w:ascii="Arial" w:hAnsi="Arial" w:cs="Arial"/>
                <w:sz w:val="14"/>
                <w:szCs w:val="14"/>
              </w:rPr>
              <w:t xml:space="preserve">ния, МЦ «Юность», ОУФМС </w:t>
            </w:r>
          </w:p>
        </w:tc>
        <w:tc>
          <w:tcPr>
            <w:tcW w:w="443"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 xml:space="preserve"> 2014-2016 годы</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autoSpaceDE w:val="0"/>
              <w:autoSpaceDN w:val="0"/>
              <w:adjustRightInd w:val="0"/>
              <w:jc w:val="center"/>
              <w:rPr>
                <w:rFonts w:ascii="Arial" w:hAnsi="Arial" w:cs="Arial"/>
                <w:sz w:val="14"/>
                <w:szCs w:val="14"/>
              </w:rPr>
            </w:pPr>
            <w:r w:rsidRPr="006E486E">
              <w:rPr>
                <w:rFonts w:ascii="Arial" w:hAnsi="Arial" w:cs="Arial"/>
                <w:sz w:val="14"/>
                <w:szCs w:val="14"/>
              </w:rPr>
              <w:t>2.1</w:t>
            </w:r>
          </w:p>
        </w:tc>
        <w:tc>
          <w:tcPr>
            <w:tcW w:w="1116"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местный бю</w:t>
            </w:r>
            <w:r w:rsidRPr="006E486E">
              <w:rPr>
                <w:rFonts w:ascii="Arial" w:hAnsi="Arial" w:cs="Arial"/>
                <w:sz w:val="14"/>
                <w:szCs w:val="14"/>
              </w:rPr>
              <w:t>д</w:t>
            </w:r>
            <w:r w:rsidRPr="006E486E">
              <w:rPr>
                <w:rFonts w:ascii="Arial" w:hAnsi="Arial" w:cs="Arial"/>
                <w:sz w:val="14"/>
                <w:szCs w:val="14"/>
              </w:rPr>
              <w:t>жет</w:t>
            </w:r>
          </w:p>
          <w:p w:rsidR="00D26D57" w:rsidRPr="006E486E" w:rsidRDefault="00D26D57" w:rsidP="00D26D57">
            <w:pPr>
              <w:autoSpaceDE w:val="0"/>
              <w:autoSpaceDN w:val="0"/>
              <w:adjustRightInd w:val="0"/>
              <w:jc w:val="center"/>
              <w:rPr>
                <w:rFonts w:ascii="Arial" w:hAnsi="Arial" w:cs="Arial"/>
                <w:sz w:val="14"/>
                <w:szCs w:val="14"/>
              </w:rPr>
            </w:pP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autoSpaceDE w:val="0"/>
              <w:autoSpaceDN w:val="0"/>
              <w:adjustRightInd w:val="0"/>
              <w:jc w:val="center"/>
              <w:rPr>
                <w:rFonts w:ascii="Arial" w:hAnsi="Arial" w:cs="Arial"/>
                <w:sz w:val="14"/>
                <w:szCs w:val="14"/>
              </w:rPr>
            </w:pPr>
            <w:r w:rsidRPr="006E486E">
              <w:rPr>
                <w:rFonts w:ascii="Arial" w:hAnsi="Arial" w:cs="Arial"/>
                <w:sz w:val="14"/>
                <w:szCs w:val="14"/>
              </w:rPr>
              <w:t>3,5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4,8</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4,65</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r>
      <w:tr w:rsidR="00D26D57" w:rsidRPr="006E486E" w:rsidTr="006E486E">
        <w:trPr>
          <w:trHeight w:val="20"/>
        </w:trPr>
        <w:tc>
          <w:tcPr>
            <w:tcW w:w="34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both"/>
              <w:rPr>
                <w:rFonts w:ascii="Arial" w:hAnsi="Arial" w:cs="Arial"/>
                <w:sz w:val="14"/>
                <w:szCs w:val="14"/>
              </w:rPr>
            </w:pPr>
            <w:r w:rsidRPr="006E486E">
              <w:rPr>
                <w:rFonts w:ascii="Arial" w:hAnsi="Arial" w:cs="Arial"/>
                <w:sz w:val="14"/>
                <w:szCs w:val="14"/>
              </w:rPr>
              <w:t>2.7.</w:t>
            </w:r>
          </w:p>
          <w:p w:rsidR="00D26D57" w:rsidRPr="006E486E" w:rsidRDefault="00D26D57" w:rsidP="00D26D57">
            <w:pPr>
              <w:jc w:val="both"/>
              <w:rPr>
                <w:rFonts w:ascii="Arial" w:hAnsi="Arial" w:cs="Arial"/>
                <w:sz w:val="14"/>
                <w:szCs w:val="14"/>
              </w:rPr>
            </w:pPr>
          </w:p>
          <w:p w:rsidR="00D26D57" w:rsidRPr="006E486E" w:rsidRDefault="00D26D57" w:rsidP="00D26D57">
            <w:pPr>
              <w:jc w:val="both"/>
              <w:rPr>
                <w:rFonts w:ascii="Arial" w:hAnsi="Arial" w:cs="Arial"/>
                <w:sz w:val="14"/>
                <w:szCs w:val="14"/>
              </w:rPr>
            </w:pPr>
          </w:p>
          <w:p w:rsidR="00D26D57" w:rsidRPr="006E486E" w:rsidRDefault="00D26D57" w:rsidP="00D26D57">
            <w:pPr>
              <w:jc w:val="both"/>
              <w:rPr>
                <w:rFonts w:ascii="Arial" w:hAnsi="Arial" w:cs="Arial"/>
                <w:sz w:val="14"/>
                <w:szCs w:val="14"/>
              </w:rPr>
            </w:pPr>
          </w:p>
          <w:p w:rsidR="00D26D57" w:rsidRPr="006E486E" w:rsidRDefault="00D26D57" w:rsidP="00D26D57">
            <w:pPr>
              <w:jc w:val="both"/>
              <w:rPr>
                <w:rFonts w:ascii="Arial" w:hAnsi="Arial" w:cs="Arial"/>
                <w:sz w:val="14"/>
                <w:szCs w:val="14"/>
              </w:rPr>
            </w:pPr>
          </w:p>
          <w:p w:rsidR="00D26D57" w:rsidRPr="006E486E" w:rsidRDefault="00D26D57" w:rsidP="00D26D57">
            <w:pPr>
              <w:jc w:val="both"/>
              <w:rPr>
                <w:rFonts w:ascii="Arial" w:hAnsi="Arial" w:cs="Arial"/>
                <w:sz w:val="14"/>
                <w:szCs w:val="14"/>
              </w:rPr>
            </w:pPr>
          </w:p>
          <w:p w:rsidR="00D26D57" w:rsidRPr="006E486E" w:rsidRDefault="00D26D57" w:rsidP="00D26D57">
            <w:pPr>
              <w:jc w:val="both"/>
              <w:rPr>
                <w:rFonts w:ascii="Arial" w:hAnsi="Arial" w:cs="Arial"/>
                <w:sz w:val="14"/>
                <w:szCs w:val="14"/>
              </w:rPr>
            </w:pP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Участие в реализации проекта Росмол</w:t>
            </w:r>
            <w:r w:rsidRPr="006E486E">
              <w:rPr>
                <w:rFonts w:ascii="Arial" w:hAnsi="Arial" w:cs="Arial"/>
                <w:sz w:val="14"/>
                <w:szCs w:val="14"/>
              </w:rPr>
              <w:t>о</w:t>
            </w:r>
            <w:r w:rsidRPr="006E486E">
              <w:rPr>
                <w:rFonts w:ascii="Arial" w:hAnsi="Arial" w:cs="Arial"/>
                <w:sz w:val="14"/>
                <w:szCs w:val="14"/>
              </w:rPr>
              <w:t>дежи «Наша общая П</w:t>
            </w:r>
            <w:r w:rsidRPr="006E486E">
              <w:rPr>
                <w:rFonts w:ascii="Arial" w:hAnsi="Arial" w:cs="Arial"/>
                <w:sz w:val="14"/>
                <w:szCs w:val="14"/>
              </w:rPr>
              <w:t>о</w:t>
            </w:r>
            <w:r w:rsidRPr="006E486E">
              <w:rPr>
                <w:rFonts w:ascii="Arial" w:hAnsi="Arial" w:cs="Arial"/>
                <w:sz w:val="14"/>
                <w:szCs w:val="14"/>
              </w:rPr>
              <w:t>беда» - создание архива видео-, аудио- и фотоматериалов       с воспомин</w:t>
            </w:r>
            <w:r w:rsidRPr="006E486E">
              <w:rPr>
                <w:rFonts w:ascii="Arial" w:hAnsi="Arial" w:cs="Arial"/>
                <w:sz w:val="14"/>
                <w:szCs w:val="14"/>
              </w:rPr>
              <w:t>а</w:t>
            </w:r>
            <w:r w:rsidRPr="006E486E">
              <w:rPr>
                <w:rFonts w:ascii="Arial" w:hAnsi="Arial" w:cs="Arial"/>
                <w:sz w:val="14"/>
                <w:szCs w:val="14"/>
              </w:rPr>
              <w:t>ниями ветеранов Великой Отечественной войны, «детей войны», интервьюирование ветеранов Вел</w:t>
            </w:r>
            <w:r w:rsidRPr="006E486E">
              <w:rPr>
                <w:rFonts w:ascii="Arial" w:hAnsi="Arial" w:cs="Arial"/>
                <w:sz w:val="14"/>
                <w:szCs w:val="14"/>
              </w:rPr>
              <w:t>и</w:t>
            </w:r>
            <w:r w:rsidRPr="006E486E">
              <w:rPr>
                <w:rFonts w:ascii="Arial" w:hAnsi="Arial" w:cs="Arial"/>
                <w:sz w:val="14"/>
                <w:szCs w:val="14"/>
              </w:rPr>
              <w:t>кой Отечественной войны, «детей войны» с з</w:t>
            </w:r>
            <w:r w:rsidRPr="006E486E">
              <w:rPr>
                <w:rFonts w:ascii="Arial" w:hAnsi="Arial" w:cs="Arial"/>
                <w:sz w:val="14"/>
                <w:szCs w:val="14"/>
              </w:rPr>
              <w:t>а</w:t>
            </w:r>
            <w:r w:rsidRPr="006E486E">
              <w:rPr>
                <w:rFonts w:ascii="Arial" w:hAnsi="Arial" w:cs="Arial"/>
                <w:sz w:val="14"/>
                <w:szCs w:val="14"/>
              </w:rPr>
              <w:t xml:space="preserve">писью на видеокамеру </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комитет о</w:t>
            </w:r>
            <w:r w:rsidRPr="006E486E">
              <w:rPr>
                <w:rFonts w:ascii="Arial" w:hAnsi="Arial" w:cs="Arial"/>
                <w:sz w:val="14"/>
                <w:szCs w:val="14"/>
              </w:rPr>
              <w:t>б</w:t>
            </w:r>
            <w:r w:rsidRPr="006E486E">
              <w:rPr>
                <w:rFonts w:ascii="Arial" w:hAnsi="Arial" w:cs="Arial"/>
                <w:sz w:val="14"/>
                <w:szCs w:val="14"/>
              </w:rPr>
              <w:t>разов</w:t>
            </w:r>
            <w:r w:rsidRPr="006E486E">
              <w:rPr>
                <w:rFonts w:ascii="Arial" w:hAnsi="Arial" w:cs="Arial"/>
                <w:sz w:val="14"/>
                <w:szCs w:val="14"/>
              </w:rPr>
              <w:t>а</w:t>
            </w:r>
            <w:r w:rsidRPr="006E486E">
              <w:rPr>
                <w:rFonts w:ascii="Arial" w:hAnsi="Arial" w:cs="Arial"/>
                <w:sz w:val="14"/>
                <w:szCs w:val="14"/>
              </w:rPr>
              <w:t xml:space="preserve">ния, МЦ «Юность», </w:t>
            </w:r>
          </w:p>
        </w:tc>
        <w:tc>
          <w:tcPr>
            <w:tcW w:w="443"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 xml:space="preserve"> 2014-2016 годы</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autoSpaceDE w:val="0"/>
              <w:autoSpaceDN w:val="0"/>
              <w:adjustRightInd w:val="0"/>
              <w:jc w:val="center"/>
              <w:rPr>
                <w:rFonts w:ascii="Arial" w:hAnsi="Arial" w:cs="Arial"/>
                <w:sz w:val="14"/>
                <w:szCs w:val="14"/>
              </w:rPr>
            </w:pPr>
            <w:r w:rsidRPr="006E486E">
              <w:rPr>
                <w:rFonts w:ascii="Arial" w:hAnsi="Arial" w:cs="Arial"/>
                <w:sz w:val="14"/>
                <w:szCs w:val="14"/>
              </w:rPr>
              <w:t>2.2</w:t>
            </w:r>
          </w:p>
        </w:tc>
        <w:tc>
          <w:tcPr>
            <w:tcW w:w="1116"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местный бю</w:t>
            </w:r>
            <w:r w:rsidRPr="006E486E">
              <w:rPr>
                <w:rFonts w:ascii="Arial" w:hAnsi="Arial" w:cs="Arial"/>
                <w:sz w:val="14"/>
                <w:szCs w:val="14"/>
              </w:rPr>
              <w:t>д</w:t>
            </w:r>
            <w:r w:rsidRPr="006E486E">
              <w:rPr>
                <w:rFonts w:ascii="Arial" w:hAnsi="Arial" w:cs="Arial"/>
                <w:sz w:val="14"/>
                <w:szCs w:val="14"/>
              </w:rPr>
              <w:t>жет</w:t>
            </w:r>
          </w:p>
          <w:p w:rsidR="00D26D57" w:rsidRPr="006E486E" w:rsidRDefault="00D26D57" w:rsidP="00D26D57">
            <w:pPr>
              <w:autoSpaceDE w:val="0"/>
              <w:autoSpaceDN w:val="0"/>
              <w:adjustRightInd w:val="0"/>
              <w:jc w:val="center"/>
              <w:rPr>
                <w:rFonts w:ascii="Arial" w:hAnsi="Arial" w:cs="Arial"/>
                <w:sz w:val="14"/>
                <w:szCs w:val="14"/>
              </w:rPr>
            </w:pP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autoSpaceDE w:val="0"/>
              <w:autoSpaceDN w:val="0"/>
              <w:adjustRightInd w:val="0"/>
              <w:jc w:val="center"/>
              <w:rPr>
                <w:rFonts w:ascii="Arial" w:hAnsi="Arial" w:cs="Arial"/>
                <w:sz w:val="14"/>
                <w:szCs w:val="14"/>
              </w:rPr>
            </w:pPr>
            <w:r w:rsidRPr="006E486E">
              <w:rPr>
                <w:rFonts w:ascii="Arial" w:hAnsi="Arial" w:cs="Arial"/>
                <w:sz w:val="14"/>
                <w:szCs w:val="14"/>
              </w:rPr>
              <w:t>7,0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7,0</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7,0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r>
      <w:tr w:rsidR="00D26D57" w:rsidRPr="006E486E" w:rsidTr="006E486E">
        <w:trPr>
          <w:trHeight w:val="20"/>
        </w:trPr>
        <w:tc>
          <w:tcPr>
            <w:tcW w:w="11521" w:type="dxa"/>
            <w:gridSpan w:val="14"/>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autoSpaceDE w:val="0"/>
              <w:autoSpaceDN w:val="0"/>
              <w:adjustRightInd w:val="0"/>
              <w:rPr>
                <w:rFonts w:ascii="Arial" w:hAnsi="Arial" w:cs="Arial"/>
                <w:sz w:val="14"/>
                <w:szCs w:val="14"/>
              </w:rPr>
            </w:pPr>
            <w:r w:rsidRPr="006E486E">
              <w:rPr>
                <w:rFonts w:ascii="Arial" w:hAnsi="Arial" w:cs="Arial"/>
                <w:sz w:val="14"/>
                <w:szCs w:val="14"/>
              </w:rPr>
              <w:t>3. Задача 3: Координация деятельности патриотических формирований, общественных объединений, различных организаций по патриотическому воспитанию населения муниципального района и д</w:t>
            </w:r>
            <w:r w:rsidRPr="006E486E">
              <w:rPr>
                <w:rFonts w:ascii="Arial" w:hAnsi="Arial" w:cs="Arial"/>
                <w:sz w:val="14"/>
                <w:szCs w:val="14"/>
              </w:rPr>
              <w:t>о</w:t>
            </w:r>
            <w:r w:rsidRPr="006E486E">
              <w:rPr>
                <w:rFonts w:ascii="Arial" w:hAnsi="Arial" w:cs="Arial"/>
                <w:sz w:val="14"/>
                <w:szCs w:val="14"/>
              </w:rPr>
              <w:t>призывной подготовке молодежи к военной службе</w:t>
            </w:r>
          </w:p>
        </w:tc>
      </w:tr>
      <w:tr w:rsidR="00D26D57" w:rsidRPr="006E486E" w:rsidTr="006E486E">
        <w:trPr>
          <w:trHeight w:val="20"/>
        </w:trPr>
        <w:tc>
          <w:tcPr>
            <w:tcW w:w="34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both"/>
              <w:rPr>
                <w:rFonts w:ascii="Arial" w:hAnsi="Arial" w:cs="Arial"/>
                <w:sz w:val="14"/>
                <w:szCs w:val="14"/>
              </w:rPr>
            </w:pPr>
            <w:r w:rsidRPr="006E486E">
              <w:rPr>
                <w:rFonts w:ascii="Arial" w:hAnsi="Arial" w:cs="Arial"/>
                <w:sz w:val="14"/>
                <w:szCs w:val="14"/>
              </w:rPr>
              <w:t>3.1.</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Участие в областной вое</w:t>
            </w:r>
            <w:r w:rsidRPr="006E486E">
              <w:rPr>
                <w:rFonts w:ascii="Arial" w:hAnsi="Arial" w:cs="Arial"/>
                <w:sz w:val="14"/>
                <w:szCs w:val="14"/>
              </w:rPr>
              <w:t>н</w:t>
            </w:r>
            <w:r w:rsidRPr="006E486E">
              <w:rPr>
                <w:rFonts w:ascii="Arial" w:hAnsi="Arial" w:cs="Arial"/>
                <w:sz w:val="14"/>
                <w:szCs w:val="14"/>
              </w:rPr>
              <w:t>но-патриотической смене «Отечество» для воспита</w:t>
            </w:r>
            <w:r w:rsidRPr="006E486E">
              <w:rPr>
                <w:rFonts w:ascii="Arial" w:hAnsi="Arial" w:cs="Arial"/>
                <w:sz w:val="14"/>
                <w:szCs w:val="14"/>
              </w:rPr>
              <w:t>н</w:t>
            </w:r>
            <w:r w:rsidRPr="006E486E">
              <w:rPr>
                <w:rFonts w:ascii="Arial" w:hAnsi="Arial" w:cs="Arial"/>
                <w:sz w:val="14"/>
                <w:szCs w:val="14"/>
              </w:rPr>
              <w:t>ников военно-патриотических клубов, центров и объединений, расп</w:t>
            </w:r>
            <w:r w:rsidRPr="006E486E">
              <w:rPr>
                <w:rFonts w:ascii="Arial" w:hAnsi="Arial" w:cs="Arial"/>
                <w:sz w:val="14"/>
                <w:szCs w:val="14"/>
              </w:rPr>
              <w:t>о</w:t>
            </w:r>
            <w:r w:rsidRPr="006E486E">
              <w:rPr>
                <w:rFonts w:ascii="Arial" w:hAnsi="Arial" w:cs="Arial"/>
                <w:sz w:val="14"/>
                <w:szCs w:val="14"/>
              </w:rPr>
              <w:t>ложенных на территории обла</w:t>
            </w:r>
            <w:r w:rsidRPr="006E486E">
              <w:rPr>
                <w:rFonts w:ascii="Arial" w:hAnsi="Arial" w:cs="Arial"/>
                <w:sz w:val="14"/>
                <w:szCs w:val="14"/>
              </w:rPr>
              <w:t>с</w:t>
            </w:r>
            <w:r w:rsidRPr="006E486E">
              <w:rPr>
                <w:rFonts w:ascii="Arial" w:hAnsi="Arial" w:cs="Arial"/>
                <w:sz w:val="14"/>
                <w:szCs w:val="14"/>
              </w:rPr>
              <w:t>ти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both"/>
              <w:rPr>
                <w:rFonts w:ascii="Arial" w:hAnsi="Arial" w:cs="Arial"/>
                <w:sz w:val="14"/>
                <w:szCs w:val="14"/>
              </w:rPr>
            </w:pPr>
            <w:r w:rsidRPr="006E486E">
              <w:rPr>
                <w:rFonts w:ascii="Arial" w:hAnsi="Arial" w:cs="Arial"/>
                <w:sz w:val="14"/>
                <w:szCs w:val="14"/>
              </w:rPr>
              <w:t>комитет о</w:t>
            </w:r>
            <w:r w:rsidRPr="006E486E">
              <w:rPr>
                <w:rFonts w:ascii="Arial" w:hAnsi="Arial" w:cs="Arial"/>
                <w:sz w:val="14"/>
                <w:szCs w:val="14"/>
              </w:rPr>
              <w:t>б</w:t>
            </w:r>
            <w:r w:rsidRPr="006E486E">
              <w:rPr>
                <w:rFonts w:ascii="Arial" w:hAnsi="Arial" w:cs="Arial"/>
                <w:sz w:val="14"/>
                <w:szCs w:val="14"/>
              </w:rPr>
              <w:t>разов</w:t>
            </w:r>
            <w:r w:rsidRPr="006E486E">
              <w:rPr>
                <w:rFonts w:ascii="Arial" w:hAnsi="Arial" w:cs="Arial"/>
                <w:sz w:val="14"/>
                <w:szCs w:val="14"/>
              </w:rPr>
              <w:t>а</w:t>
            </w:r>
            <w:r w:rsidRPr="006E486E">
              <w:rPr>
                <w:rFonts w:ascii="Arial" w:hAnsi="Arial" w:cs="Arial"/>
                <w:sz w:val="14"/>
                <w:szCs w:val="14"/>
              </w:rPr>
              <w:t>ния, МЦ «Юность»</w:t>
            </w:r>
          </w:p>
        </w:tc>
        <w:tc>
          <w:tcPr>
            <w:tcW w:w="443"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pStyle w:val="ConsPlusTitle"/>
              <w:widowControl/>
              <w:jc w:val="center"/>
              <w:rPr>
                <w:rFonts w:ascii="Arial" w:hAnsi="Arial" w:cs="Arial"/>
                <w:b w:val="0"/>
                <w:bCs w:val="0"/>
                <w:sz w:val="14"/>
                <w:szCs w:val="14"/>
              </w:rPr>
            </w:pPr>
            <w:r w:rsidRPr="006E486E">
              <w:rPr>
                <w:rFonts w:ascii="Arial" w:hAnsi="Arial" w:cs="Arial"/>
                <w:b w:val="0"/>
                <w:bCs w:val="0"/>
                <w:sz w:val="14"/>
                <w:szCs w:val="14"/>
              </w:rPr>
              <w:t>2014-2016 годы</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3.1, 3.2</w:t>
            </w:r>
          </w:p>
        </w:tc>
        <w:tc>
          <w:tcPr>
            <w:tcW w:w="1116"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местный бю</w:t>
            </w:r>
            <w:r w:rsidRPr="006E486E">
              <w:rPr>
                <w:rFonts w:ascii="Arial" w:hAnsi="Arial" w:cs="Arial"/>
                <w:sz w:val="14"/>
                <w:szCs w:val="14"/>
              </w:rPr>
              <w:t>д</w:t>
            </w:r>
            <w:r w:rsidRPr="006E486E">
              <w:rPr>
                <w:rFonts w:ascii="Arial" w:hAnsi="Arial" w:cs="Arial"/>
                <w:sz w:val="14"/>
                <w:szCs w:val="14"/>
              </w:rPr>
              <w:t>жет</w:t>
            </w:r>
          </w:p>
          <w:p w:rsidR="00D26D57" w:rsidRPr="006E486E" w:rsidRDefault="00D26D57" w:rsidP="00D26D57">
            <w:pPr>
              <w:autoSpaceDE w:val="0"/>
              <w:autoSpaceDN w:val="0"/>
              <w:adjustRightInd w:val="0"/>
              <w:jc w:val="center"/>
              <w:rPr>
                <w:rFonts w:ascii="Arial" w:hAnsi="Arial" w:cs="Arial"/>
                <w:sz w:val="14"/>
                <w:szCs w:val="14"/>
              </w:rPr>
            </w:pP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1,7</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1,92</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r>
      <w:tr w:rsidR="00D26D57" w:rsidRPr="006E486E" w:rsidTr="006E486E">
        <w:trPr>
          <w:trHeight w:val="20"/>
        </w:trPr>
        <w:tc>
          <w:tcPr>
            <w:tcW w:w="34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both"/>
              <w:rPr>
                <w:rFonts w:ascii="Arial" w:hAnsi="Arial" w:cs="Arial"/>
                <w:sz w:val="14"/>
                <w:szCs w:val="14"/>
              </w:rPr>
            </w:pPr>
            <w:r w:rsidRPr="006E486E">
              <w:rPr>
                <w:rFonts w:ascii="Arial" w:hAnsi="Arial" w:cs="Arial"/>
                <w:sz w:val="14"/>
                <w:szCs w:val="14"/>
              </w:rPr>
              <w:t>3.2.</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Участие в областном ко</w:t>
            </w:r>
            <w:r w:rsidRPr="006E486E">
              <w:rPr>
                <w:rFonts w:ascii="Arial" w:hAnsi="Arial" w:cs="Arial"/>
                <w:sz w:val="14"/>
                <w:szCs w:val="14"/>
              </w:rPr>
              <w:t>н</w:t>
            </w:r>
            <w:r w:rsidRPr="006E486E">
              <w:rPr>
                <w:rFonts w:ascii="Arial" w:hAnsi="Arial" w:cs="Arial"/>
                <w:sz w:val="14"/>
                <w:szCs w:val="14"/>
              </w:rPr>
              <w:t>курсе на лучшую организацию деятельн</w:t>
            </w:r>
            <w:r w:rsidRPr="006E486E">
              <w:rPr>
                <w:rFonts w:ascii="Arial" w:hAnsi="Arial" w:cs="Arial"/>
                <w:sz w:val="14"/>
                <w:szCs w:val="14"/>
              </w:rPr>
              <w:t>о</w:t>
            </w:r>
            <w:r w:rsidRPr="006E486E">
              <w:rPr>
                <w:rFonts w:ascii="Arial" w:hAnsi="Arial" w:cs="Arial"/>
                <w:sz w:val="14"/>
                <w:szCs w:val="14"/>
              </w:rPr>
              <w:t>сти военно-патриотических кл</w:t>
            </w:r>
            <w:r w:rsidRPr="006E486E">
              <w:rPr>
                <w:rFonts w:ascii="Arial" w:hAnsi="Arial" w:cs="Arial"/>
                <w:sz w:val="14"/>
                <w:szCs w:val="14"/>
              </w:rPr>
              <w:t>у</w:t>
            </w:r>
            <w:r w:rsidRPr="006E486E">
              <w:rPr>
                <w:rFonts w:ascii="Arial" w:hAnsi="Arial" w:cs="Arial"/>
                <w:sz w:val="14"/>
                <w:szCs w:val="14"/>
              </w:rPr>
              <w:t>бов</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МЦ «Юность»</w:t>
            </w:r>
          </w:p>
        </w:tc>
        <w:tc>
          <w:tcPr>
            <w:tcW w:w="443"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2014, 2015 годы</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bCs/>
                <w:sz w:val="14"/>
                <w:szCs w:val="14"/>
              </w:rPr>
            </w:pPr>
            <w:r w:rsidRPr="006E486E">
              <w:rPr>
                <w:rFonts w:ascii="Arial" w:hAnsi="Arial" w:cs="Arial"/>
                <w:sz w:val="14"/>
                <w:szCs w:val="14"/>
              </w:rPr>
              <w:t>3.1, 3.2</w:t>
            </w:r>
          </w:p>
        </w:tc>
        <w:tc>
          <w:tcPr>
            <w:tcW w:w="1116"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местный бю</w:t>
            </w:r>
            <w:r w:rsidRPr="006E486E">
              <w:rPr>
                <w:rFonts w:ascii="Arial" w:hAnsi="Arial" w:cs="Arial"/>
                <w:sz w:val="14"/>
                <w:szCs w:val="14"/>
              </w:rPr>
              <w:t>д</w:t>
            </w:r>
            <w:r w:rsidRPr="006E486E">
              <w:rPr>
                <w:rFonts w:ascii="Arial" w:hAnsi="Arial" w:cs="Arial"/>
                <w:sz w:val="14"/>
                <w:szCs w:val="14"/>
              </w:rPr>
              <w:t>жет</w:t>
            </w:r>
          </w:p>
          <w:p w:rsidR="00D26D57" w:rsidRPr="006E486E" w:rsidRDefault="00D26D57" w:rsidP="00D26D57">
            <w:pPr>
              <w:autoSpaceDE w:val="0"/>
              <w:autoSpaceDN w:val="0"/>
              <w:adjustRightInd w:val="0"/>
              <w:jc w:val="center"/>
              <w:rPr>
                <w:rFonts w:ascii="Arial" w:hAnsi="Arial" w:cs="Arial"/>
                <w:sz w:val="14"/>
                <w:szCs w:val="14"/>
              </w:rPr>
            </w:pP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12,6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6,9</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r>
      <w:tr w:rsidR="00D26D57" w:rsidRPr="006E486E" w:rsidTr="006E486E">
        <w:trPr>
          <w:trHeight w:val="20"/>
        </w:trPr>
        <w:tc>
          <w:tcPr>
            <w:tcW w:w="11521" w:type="dxa"/>
            <w:gridSpan w:val="14"/>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autoSpaceDE w:val="0"/>
              <w:autoSpaceDN w:val="0"/>
              <w:adjustRightInd w:val="0"/>
              <w:rPr>
                <w:rFonts w:ascii="Arial" w:hAnsi="Arial" w:cs="Arial"/>
                <w:sz w:val="14"/>
                <w:szCs w:val="14"/>
              </w:rPr>
            </w:pPr>
            <w:r w:rsidRPr="006E486E">
              <w:rPr>
                <w:rFonts w:ascii="Arial" w:hAnsi="Arial" w:cs="Arial"/>
                <w:sz w:val="14"/>
                <w:szCs w:val="14"/>
              </w:rPr>
              <w:t>4. Задача 4: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w:t>
            </w:r>
            <w:r w:rsidRPr="006E486E">
              <w:rPr>
                <w:rFonts w:ascii="Arial" w:hAnsi="Arial" w:cs="Arial"/>
                <w:sz w:val="14"/>
                <w:szCs w:val="14"/>
              </w:rPr>
              <w:t>с</w:t>
            </w:r>
            <w:r w:rsidRPr="006E486E">
              <w:rPr>
                <w:rFonts w:ascii="Arial" w:hAnsi="Arial" w:cs="Arial"/>
                <w:sz w:val="14"/>
                <w:szCs w:val="14"/>
              </w:rPr>
              <w:t>питания</w:t>
            </w:r>
          </w:p>
        </w:tc>
      </w:tr>
      <w:tr w:rsidR="00D26D57" w:rsidRPr="006E486E" w:rsidTr="006E486E">
        <w:trPr>
          <w:trHeight w:val="20"/>
        </w:trPr>
        <w:tc>
          <w:tcPr>
            <w:tcW w:w="34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both"/>
              <w:rPr>
                <w:rFonts w:ascii="Arial" w:hAnsi="Arial" w:cs="Arial"/>
                <w:sz w:val="14"/>
                <w:szCs w:val="14"/>
              </w:rPr>
            </w:pPr>
            <w:r w:rsidRPr="006E486E">
              <w:rPr>
                <w:rFonts w:ascii="Arial" w:hAnsi="Arial" w:cs="Arial"/>
                <w:sz w:val="14"/>
                <w:szCs w:val="14"/>
              </w:rPr>
              <w:t>4.1.</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pStyle w:val="ConsPlusNormal"/>
              <w:ind w:firstLine="0"/>
              <w:rPr>
                <w:sz w:val="14"/>
                <w:szCs w:val="14"/>
              </w:rPr>
            </w:pPr>
            <w:r w:rsidRPr="006E486E">
              <w:rPr>
                <w:sz w:val="14"/>
                <w:szCs w:val="14"/>
              </w:rPr>
              <w:t>Организация и проведение церем</w:t>
            </w:r>
            <w:r w:rsidRPr="006E486E">
              <w:rPr>
                <w:sz w:val="14"/>
                <w:szCs w:val="14"/>
              </w:rPr>
              <w:t>о</w:t>
            </w:r>
            <w:r w:rsidRPr="006E486E">
              <w:rPr>
                <w:sz w:val="14"/>
                <w:szCs w:val="14"/>
              </w:rPr>
              <w:t>ний захоронения останков воинов, обнар</w:t>
            </w:r>
            <w:r w:rsidRPr="006E486E">
              <w:rPr>
                <w:sz w:val="14"/>
                <w:szCs w:val="14"/>
              </w:rPr>
              <w:t>у</w:t>
            </w:r>
            <w:r w:rsidRPr="006E486E">
              <w:rPr>
                <w:sz w:val="14"/>
                <w:szCs w:val="14"/>
              </w:rPr>
              <w:t>женных в ходе пои</w:t>
            </w:r>
            <w:r w:rsidRPr="006E486E">
              <w:rPr>
                <w:sz w:val="14"/>
                <w:szCs w:val="14"/>
              </w:rPr>
              <w:t>с</w:t>
            </w:r>
            <w:r w:rsidRPr="006E486E">
              <w:rPr>
                <w:sz w:val="14"/>
                <w:szCs w:val="14"/>
              </w:rPr>
              <w:t>ковых работ</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pStyle w:val="ConsPlusNormal"/>
              <w:ind w:firstLine="0"/>
              <w:rPr>
                <w:sz w:val="14"/>
                <w:szCs w:val="14"/>
              </w:rPr>
            </w:pPr>
            <w:r w:rsidRPr="006E486E">
              <w:rPr>
                <w:sz w:val="14"/>
                <w:szCs w:val="14"/>
              </w:rPr>
              <w:t>Центр «Юность»</w:t>
            </w:r>
          </w:p>
        </w:tc>
        <w:tc>
          <w:tcPr>
            <w:tcW w:w="443"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pStyle w:val="ConsPlusNormal"/>
              <w:ind w:firstLine="0"/>
              <w:jc w:val="center"/>
              <w:rPr>
                <w:sz w:val="14"/>
                <w:szCs w:val="14"/>
              </w:rPr>
            </w:pPr>
            <w:r w:rsidRPr="006E486E">
              <w:rPr>
                <w:sz w:val="14"/>
                <w:szCs w:val="14"/>
              </w:rPr>
              <w:t>2014-2020 г</w:t>
            </w:r>
            <w:r w:rsidRPr="006E486E">
              <w:rPr>
                <w:sz w:val="14"/>
                <w:szCs w:val="14"/>
              </w:rPr>
              <w:t>о</w:t>
            </w:r>
            <w:r w:rsidRPr="006E486E">
              <w:rPr>
                <w:sz w:val="14"/>
                <w:szCs w:val="14"/>
              </w:rPr>
              <w:t>ды</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b/>
                <w:sz w:val="14"/>
                <w:szCs w:val="14"/>
              </w:rPr>
            </w:pPr>
            <w:r w:rsidRPr="006E486E">
              <w:rPr>
                <w:rFonts w:ascii="Arial" w:hAnsi="Arial" w:cs="Arial"/>
                <w:sz w:val="14"/>
                <w:szCs w:val="14"/>
              </w:rPr>
              <w:t xml:space="preserve">4.1 </w:t>
            </w:r>
          </w:p>
        </w:tc>
        <w:tc>
          <w:tcPr>
            <w:tcW w:w="1116"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местный бю</w:t>
            </w:r>
            <w:r w:rsidRPr="006E486E">
              <w:rPr>
                <w:rFonts w:ascii="Arial" w:hAnsi="Arial" w:cs="Arial"/>
                <w:sz w:val="14"/>
                <w:szCs w:val="14"/>
              </w:rPr>
              <w:t>д</w:t>
            </w:r>
            <w:r w:rsidRPr="006E486E">
              <w:rPr>
                <w:rFonts w:ascii="Arial" w:hAnsi="Arial" w:cs="Arial"/>
                <w:sz w:val="14"/>
                <w:szCs w:val="14"/>
              </w:rPr>
              <w:t>жет</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41,178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40,35</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40,4</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40,4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40,4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40,4</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40,4</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40,4</w:t>
            </w:r>
          </w:p>
        </w:tc>
      </w:tr>
      <w:tr w:rsidR="00D26D57" w:rsidRPr="006E486E" w:rsidTr="006E486E">
        <w:trPr>
          <w:trHeight w:val="20"/>
        </w:trPr>
        <w:tc>
          <w:tcPr>
            <w:tcW w:w="34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both"/>
              <w:rPr>
                <w:rFonts w:ascii="Arial" w:hAnsi="Arial" w:cs="Arial"/>
                <w:sz w:val="14"/>
                <w:szCs w:val="14"/>
              </w:rPr>
            </w:pPr>
            <w:r w:rsidRPr="006E486E">
              <w:rPr>
                <w:rFonts w:ascii="Arial" w:hAnsi="Arial" w:cs="Arial"/>
                <w:sz w:val="14"/>
                <w:szCs w:val="14"/>
              </w:rPr>
              <w:t>4.2.</w:t>
            </w:r>
          </w:p>
          <w:p w:rsidR="00D26D57" w:rsidRPr="006E486E" w:rsidRDefault="00D26D57" w:rsidP="00D26D57">
            <w:pPr>
              <w:jc w:val="both"/>
              <w:rPr>
                <w:rFonts w:ascii="Arial" w:hAnsi="Arial" w:cs="Arial"/>
                <w:sz w:val="14"/>
                <w:szCs w:val="14"/>
              </w:rPr>
            </w:pP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bCs/>
                <w:sz w:val="14"/>
                <w:szCs w:val="14"/>
              </w:rPr>
            </w:pPr>
            <w:r w:rsidRPr="006E486E">
              <w:rPr>
                <w:rFonts w:ascii="Arial" w:hAnsi="Arial" w:cs="Arial"/>
                <w:bCs/>
                <w:sz w:val="14"/>
                <w:szCs w:val="14"/>
              </w:rPr>
              <w:t>Оказание содействия в экипировке чл</w:t>
            </w:r>
            <w:r w:rsidRPr="006E486E">
              <w:rPr>
                <w:rFonts w:ascii="Arial" w:hAnsi="Arial" w:cs="Arial"/>
                <w:bCs/>
                <w:sz w:val="14"/>
                <w:szCs w:val="14"/>
              </w:rPr>
              <w:t>е</w:t>
            </w:r>
            <w:r w:rsidRPr="006E486E">
              <w:rPr>
                <w:rFonts w:ascii="Arial" w:hAnsi="Arial" w:cs="Arial"/>
                <w:bCs/>
                <w:sz w:val="14"/>
                <w:szCs w:val="14"/>
              </w:rPr>
              <w:t>нов поисковых отрядов области, обесп</w:t>
            </w:r>
            <w:r w:rsidRPr="006E486E">
              <w:rPr>
                <w:rFonts w:ascii="Arial" w:hAnsi="Arial" w:cs="Arial"/>
                <w:bCs/>
                <w:sz w:val="14"/>
                <w:szCs w:val="14"/>
              </w:rPr>
              <w:t>е</w:t>
            </w:r>
            <w:r w:rsidRPr="006E486E">
              <w:rPr>
                <w:rFonts w:ascii="Arial" w:hAnsi="Arial" w:cs="Arial"/>
                <w:bCs/>
                <w:sz w:val="14"/>
                <w:szCs w:val="14"/>
              </w:rPr>
              <w:t>чении питанием и транспо</w:t>
            </w:r>
            <w:r w:rsidRPr="006E486E">
              <w:rPr>
                <w:rFonts w:ascii="Arial" w:hAnsi="Arial" w:cs="Arial"/>
                <w:bCs/>
                <w:sz w:val="14"/>
                <w:szCs w:val="14"/>
              </w:rPr>
              <w:t>р</w:t>
            </w:r>
            <w:r w:rsidRPr="006E486E">
              <w:rPr>
                <w:rFonts w:ascii="Arial" w:hAnsi="Arial" w:cs="Arial"/>
                <w:bCs/>
                <w:sz w:val="14"/>
                <w:szCs w:val="14"/>
              </w:rPr>
              <w:t>том</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both"/>
              <w:rPr>
                <w:rFonts w:ascii="Arial" w:hAnsi="Arial" w:cs="Arial"/>
                <w:sz w:val="14"/>
                <w:szCs w:val="14"/>
              </w:rPr>
            </w:pPr>
            <w:r w:rsidRPr="006E486E">
              <w:rPr>
                <w:rFonts w:ascii="Arial" w:hAnsi="Arial" w:cs="Arial"/>
                <w:sz w:val="14"/>
                <w:szCs w:val="14"/>
              </w:rPr>
              <w:t>комитет о</w:t>
            </w:r>
            <w:r w:rsidRPr="006E486E">
              <w:rPr>
                <w:rFonts w:ascii="Arial" w:hAnsi="Arial" w:cs="Arial"/>
                <w:sz w:val="14"/>
                <w:szCs w:val="14"/>
              </w:rPr>
              <w:t>б</w:t>
            </w:r>
            <w:r w:rsidRPr="006E486E">
              <w:rPr>
                <w:rFonts w:ascii="Arial" w:hAnsi="Arial" w:cs="Arial"/>
                <w:sz w:val="14"/>
                <w:szCs w:val="14"/>
              </w:rPr>
              <w:t>разов</w:t>
            </w:r>
            <w:r w:rsidRPr="006E486E">
              <w:rPr>
                <w:rFonts w:ascii="Arial" w:hAnsi="Arial" w:cs="Arial"/>
                <w:sz w:val="14"/>
                <w:szCs w:val="14"/>
              </w:rPr>
              <w:t>а</w:t>
            </w:r>
            <w:r w:rsidRPr="006E486E">
              <w:rPr>
                <w:rFonts w:ascii="Arial" w:hAnsi="Arial" w:cs="Arial"/>
                <w:sz w:val="14"/>
                <w:szCs w:val="14"/>
              </w:rPr>
              <w:t>ния</w:t>
            </w:r>
          </w:p>
        </w:tc>
        <w:tc>
          <w:tcPr>
            <w:tcW w:w="443"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2014-2016 г</w:t>
            </w:r>
            <w:r w:rsidRPr="006E486E">
              <w:rPr>
                <w:rFonts w:ascii="Arial" w:hAnsi="Arial" w:cs="Arial"/>
                <w:sz w:val="14"/>
                <w:szCs w:val="14"/>
              </w:rPr>
              <w:t>о</w:t>
            </w:r>
            <w:r w:rsidRPr="006E486E">
              <w:rPr>
                <w:rFonts w:ascii="Arial" w:hAnsi="Arial" w:cs="Arial"/>
                <w:sz w:val="14"/>
                <w:szCs w:val="14"/>
              </w:rPr>
              <w:t>ды</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4.1</w:t>
            </w:r>
          </w:p>
        </w:tc>
        <w:tc>
          <w:tcPr>
            <w:tcW w:w="1116"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местный бю</w:t>
            </w:r>
            <w:r w:rsidRPr="006E486E">
              <w:rPr>
                <w:rFonts w:ascii="Arial" w:hAnsi="Arial" w:cs="Arial"/>
                <w:sz w:val="14"/>
                <w:szCs w:val="14"/>
              </w:rPr>
              <w:t>д</w:t>
            </w:r>
            <w:r w:rsidRPr="006E486E">
              <w:rPr>
                <w:rFonts w:ascii="Arial" w:hAnsi="Arial" w:cs="Arial"/>
                <w:sz w:val="14"/>
                <w:szCs w:val="14"/>
              </w:rPr>
              <w:t>жет</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20,0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20,0</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20,0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r>
      <w:tr w:rsidR="00D26D57" w:rsidRPr="006E486E" w:rsidTr="006E486E">
        <w:trPr>
          <w:trHeight w:val="20"/>
        </w:trPr>
        <w:tc>
          <w:tcPr>
            <w:tcW w:w="34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both"/>
              <w:rPr>
                <w:rFonts w:ascii="Arial" w:hAnsi="Arial" w:cs="Arial"/>
                <w:sz w:val="14"/>
                <w:szCs w:val="14"/>
              </w:rPr>
            </w:pPr>
            <w:r w:rsidRPr="006E486E">
              <w:rPr>
                <w:rFonts w:ascii="Arial" w:hAnsi="Arial" w:cs="Arial"/>
                <w:sz w:val="14"/>
                <w:szCs w:val="14"/>
              </w:rPr>
              <w:t>4.3.</w:t>
            </w:r>
          </w:p>
          <w:p w:rsidR="00D26D57" w:rsidRPr="006E486E" w:rsidRDefault="00D26D57" w:rsidP="00D26D57">
            <w:pPr>
              <w:jc w:val="both"/>
              <w:rPr>
                <w:rFonts w:ascii="Arial" w:hAnsi="Arial" w:cs="Arial"/>
                <w:sz w:val="14"/>
                <w:szCs w:val="14"/>
              </w:rPr>
            </w:pPr>
          </w:p>
          <w:p w:rsidR="00D26D57" w:rsidRPr="006E486E" w:rsidRDefault="00D26D57" w:rsidP="00D26D57">
            <w:pPr>
              <w:jc w:val="both"/>
              <w:rPr>
                <w:rFonts w:ascii="Arial" w:hAnsi="Arial" w:cs="Arial"/>
                <w:sz w:val="14"/>
                <w:szCs w:val="14"/>
              </w:rPr>
            </w:pPr>
          </w:p>
          <w:p w:rsidR="00D26D57" w:rsidRPr="006E486E" w:rsidRDefault="00D26D57" w:rsidP="00D26D57">
            <w:pPr>
              <w:jc w:val="both"/>
              <w:rPr>
                <w:rFonts w:ascii="Arial" w:hAnsi="Arial" w:cs="Arial"/>
                <w:sz w:val="14"/>
                <w:szCs w:val="14"/>
              </w:rPr>
            </w:pPr>
          </w:p>
          <w:p w:rsidR="00D26D57" w:rsidRPr="006E486E" w:rsidRDefault="00D26D57" w:rsidP="00D26D57">
            <w:pPr>
              <w:jc w:val="both"/>
              <w:rPr>
                <w:rFonts w:ascii="Arial" w:hAnsi="Arial" w:cs="Arial"/>
                <w:sz w:val="14"/>
                <w:szCs w:val="14"/>
              </w:rPr>
            </w:pP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lastRenderedPageBreak/>
              <w:t>Реализация приоритетного проекта «</w:t>
            </w:r>
            <w:r w:rsidRPr="006E486E">
              <w:rPr>
                <w:rFonts w:ascii="Arial" w:hAnsi="Arial" w:cs="Arial"/>
                <w:bCs/>
                <w:sz w:val="14"/>
                <w:szCs w:val="14"/>
              </w:rPr>
              <w:t>Д</w:t>
            </w:r>
            <w:r w:rsidRPr="006E486E">
              <w:rPr>
                <w:rFonts w:ascii="Arial" w:hAnsi="Arial" w:cs="Arial"/>
                <w:bCs/>
                <w:sz w:val="14"/>
                <w:szCs w:val="14"/>
              </w:rPr>
              <w:t>о</w:t>
            </w:r>
            <w:r w:rsidRPr="006E486E">
              <w:rPr>
                <w:rFonts w:ascii="Arial" w:hAnsi="Arial" w:cs="Arial"/>
                <w:bCs/>
                <w:sz w:val="14"/>
                <w:szCs w:val="14"/>
              </w:rPr>
              <w:t>рогами Вел</w:t>
            </w:r>
            <w:r w:rsidRPr="006E486E">
              <w:rPr>
                <w:rFonts w:ascii="Arial" w:hAnsi="Arial" w:cs="Arial"/>
                <w:bCs/>
                <w:sz w:val="14"/>
                <w:szCs w:val="14"/>
              </w:rPr>
              <w:t>и</w:t>
            </w:r>
            <w:r w:rsidRPr="006E486E">
              <w:rPr>
                <w:rFonts w:ascii="Arial" w:hAnsi="Arial" w:cs="Arial"/>
                <w:bCs/>
                <w:sz w:val="14"/>
                <w:szCs w:val="14"/>
              </w:rPr>
              <w:t>кой Отечественной войны. Валдайский рубеж</w:t>
            </w:r>
            <w:r w:rsidRPr="006E486E">
              <w:rPr>
                <w:rFonts w:ascii="Arial" w:hAnsi="Arial" w:cs="Arial"/>
                <w:sz w:val="14"/>
                <w:szCs w:val="14"/>
              </w:rPr>
              <w:t>» по развитию мол</w:t>
            </w:r>
            <w:r w:rsidRPr="006E486E">
              <w:rPr>
                <w:rFonts w:ascii="Arial" w:hAnsi="Arial" w:cs="Arial"/>
                <w:sz w:val="14"/>
                <w:szCs w:val="14"/>
              </w:rPr>
              <w:t>о</w:t>
            </w:r>
            <w:r w:rsidRPr="006E486E">
              <w:rPr>
                <w:rFonts w:ascii="Arial" w:hAnsi="Arial" w:cs="Arial"/>
                <w:sz w:val="14"/>
                <w:szCs w:val="14"/>
              </w:rPr>
              <w:t>дежного пои</w:t>
            </w:r>
            <w:r w:rsidRPr="006E486E">
              <w:rPr>
                <w:rFonts w:ascii="Arial" w:hAnsi="Arial" w:cs="Arial"/>
                <w:sz w:val="14"/>
                <w:szCs w:val="14"/>
              </w:rPr>
              <w:t>с</w:t>
            </w:r>
            <w:r w:rsidRPr="006E486E">
              <w:rPr>
                <w:rFonts w:ascii="Arial" w:hAnsi="Arial" w:cs="Arial"/>
                <w:sz w:val="14"/>
                <w:szCs w:val="14"/>
              </w:rPr>
              <w:t xml:space="preserve">ково-исследовательского, </w:t>
            </w:r>
            <w:r w:rsidRPr="006E486E">
              <w:rPr>
                <w:rFonts w:ascii="Arial" w:hAnsi="Arial" w:cs="Arial"/>
                <w:sz w:val="14"/>
                <w:szCs w:val="14"/>
              </w:rPr>
              <w:lastRenderedPageBreak/>
              <w:t>поклонного туризма на территории Ва</w:t>
            </w:r>
            <w:r w:rsidRPr="006E486E">
              <w:rPr>
                <w:rFonts w:ascii="Arial" w:hAnsi="Arial" w:cs="Arial"/>
                <w:sz w:val="14"/>
                <w:szCs w:val="14"/>
              </w:rPr>
              <w:t>л</w:t>
            </w:r>
            <w:r w:rsidRPr="006E486E">
              <w:rPr>
                <w:rFonts w:ascii="Arial" w:hAnsi="Arial" w:cs="Arial"/>
                <w:sz w:val="14"/>
                <w:szCs w:val="14"/>
              </w:rPr>
              <w:t>дайского муниципального района (далее пр</w:t>
            </w:r>
            <w:r w:rsidRPr="006E486E">
              <w:rPr>
                <w:rFonts w:ascii="Arial" w:hAnsi="Arial" w:cs="Arial"/>
                <w:sz w:val="14"/>
                <w:szCs w:val="14"/>
              </w:rPr>
              <w:t>и</w:t>
            </w:r>
            <w:r w:rsidRPr="006E486E">
              <w:rPr>
                <w:rFonts w:ascii="Arial" w:hAnsi="Arial" w:cs="Arial"/>
                <w:sz w:val="14"/>
                <w:szCs w:val="14"/>
              </w:rPr>
              <w:t>оритетный проект), в том числе:</w:t>
            </w:r>
          </w:p>
          <w:p w:rsidR="00D26D57" w:rsidRPr="006E486E" w:rsidRDefault="00D26D57" w:rsidP="00D26D57">
            <w:pPr>
              <w:rPr>
                <w:rFonts w:ascii="Arial" w:hAnsi="Arial" w:cs="Arial"/>
                <w:sz w:val="14"/>
                <w:szCs w:val="14"/>
              </w:rPr>
            </w:pPr>
            <w:r w:rsidRPr="006E486E">
              <w:rPr>
                <w:rFonts w:ascii="Arial" w:hAnsi="Arial" w:cs="Arial"/>
                <w:sz w:val="14"/>
                <w:szCs w:val="14"/>
              </w:rPr>
              <w:t>изготовление и установка информацио</w:t>
            </w:r>
            <w:r w:rsidRPr="006E486E">
              <w:rPr>
                <w:rFonts w:ascii="Arial" w:hAnsi="Arial" w:cs="Arial"/>
                <w:sz w:val="14"/>
                <w:szCs w:val="14"/>
              </w:rPr>
              <w:t>н</w:t>
            </w:r>
            <w:r w:rsidRPr="006E486E">
              <w:rPr>
                <w:rFonts w:ascii="Arial" w:hAnsi="Arial" w:cs="Arial"/>
                <w:sz w:val="14"/>
                <w:szCs w:val="14"/>
              </w:rPr>
              <w:t>ных щитов по маршруту пр</w:t>
            </w:r>
            <w:r w:rsidRPr="006E486E">
              <w:rPr>
                <w:rFonts w:ascii="Arial" w:hAnsi="Arial" w:cs="Arial"/>
                <w:sz w:val="14"/>
                <w:szCs w:val="14"/>
              </w:rPr>
              <w:t>и</w:t>
            </w:r>
            <w:r w:rsidRPr="006E486E">
              <w:rPr>
                <w:rFonts w:ascii="Arial" w:hAnsi="Arial" w:cs="Arial"/>
                <w:sz w:val="14"/>
                <w:szCs w:val="14"/>
              </w:rPr>
              <w:t>оритетного проекта,</w:t>
            </w:r>
          </w:p>
          <w:p w:rsidR="00D26D57" w:rsidRPr="006E486E" w:rsidRDefault="00D26D57" w:rsidP="00D26D57">
            <w:pPr>
              <w:rPr>
                <w:rFonts w:ascii="Arial" w:hAnsi="Arial" w:cs="Arial"/>
                <w:bCs/>
                <w:sz w:val="14"/>
                <w:szCs w:val="14"/>
              </w:rPr>
            </w:pPr>
            <w:r w:rsidRPr="006E486E">
              <w:rPr>
                <w:rFonts w:ascii="Arial" w:hAnsi="Arial" w:cs="Arial"/>
                <w:sz w:val="14"/>
                <w:szCs w:val="14"/>
              </w:rPr>
              <w:t>возведение блиндажа в д. Сухая Нива Семеновщи</w:t>
            </w:r>
            <w:r w:rsidRPr="006E486E">
              <w:rPr>
                <w:rFonts w:ascii="Arial" w:hAnsi="Arial" w:cs="Arial"/>
                <w:sz w:val="14"/>
                <w:szCs w:val="14"/>
              </w:rPr>
              <w:t>н</w:t>
            </w:r>
            <w:r w:rsidRPr="006E486E">
              <w:rPr>
                <w:rFonts w:ascii="Arial" w:hAnsi="Arial" w:cs="Arial"/>
                <w:sz w:val="14"/>
                <w:szCs w:val="14"/>
              </w:rPr>
              <w:t>ского сельского поселения, приобретение  витрины для Музея бо</w:t>
            </w:r>
            <w:r w:rsidRPr="006E486E">
              <w:rPr>
                <w:rFonts w:ascii="Arial" w:hAnsi="Arial" w:cs="Arial"/>
                <w:sz w:val="14"/>
                <w:szCs w:val="14"/>
              </w:rPr>
              <w:t>е</w:t>
            </w:r>
            <w:r w:rsidRPr="006E486E">
              <w:rPr>
                <w:rFonts w:ascii="Arial" w:hAnsi="Arial" w:cs="Arial"/>
                <w:sz w:val="14"/>
                <w:szCs w:val="14"/>
              </w:rPr>
              <w:t>вой Славы им. Я.Ф. Павлова, материальное обеспечение поисковой деятельности поискового отряда «П</w:t>
            </w:r>
            <w:r w:rsidRPr="006E486E">
              <w:rPr>
                <w:rFonts w:ascii="Arial" w:hAnsi="Arial" w:cs="Arial"/>
                <w:sz w:val="14"/>
                <w:szCs w:val="14"/>
              </w:rPr>
              <w:t>а</w:t>
            </w:r>
            <w:r w:rsidRPr="006E486E">
              <w:rPr>
                <w:rFonts w:ascii="Arial" w:hAnsi="Arial" w:cs="Arial"/>
                <w:sz w:val="14"/>
                <w:szCs w:val="14"/>
              </w:rPr>
              <w:t>мять»</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both"/>
              <w:rPr>
                <w:rFonts w:ascii="Arial" w:hAnsi="Arial" w:cs="Arial"/>
                <w:sz w:val="14"/>
                <w:szCs w:val="14"/>
              </w:rPr>
            </w:pPr>
            <w:r w:rsidRPr="006E486E">
              <w:rPr>
                <w:rFonts w:ascii="Arial" w:hAnsi="Arial" w:cs="Arial"/>
                <w:sz w:val="14"/>
                <w:szCs w:val="14"/>
              </w:rPr>
              <w:lastRenderedPageBreak/>
              <w:t>Центр «Юность»</w:t>
            </w:r>
          </w:p>
        </w:tc>
        <w:tc>
          <w:tcPr>
            <w:tcW w:w="443"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2019-2021 г</w:t>
            </w:r>
            <w:r w:rsidRPr="006E486E">
              <w:rPr>
                <w:rFonts w:ascii="Arial" w:hAnsi="Arial" w:cs="Arial"/>
                <w:sz w:val="14"/>
                <w:szCs w:val="14"/>
              </w:rPr>
              <w:t>о</w:t>
            </w:r>
            <w:r w:rsidRPr="006E486E">
              <w:rPr>
                <w:rFonts w:ascii="Arial" w:hAnsi="Arial" w:cs="Arial"/>
                <w:sz w:val="14"/>
                <w:szCs w:val="14"/>
              </w:rPr>
              <w:t>ды</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4.2-4.5</w:t>
            </w:r>
          </w:p>
        </w:tc>
        <w:tc>
          <w:tcPr>
            <w:tcW w:w="1116"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местный бю</w:t>
            </w:r>
            <w:r w:rsidRPr="006E486E">
              <w:rPr>
                <w:rFonts w:ascii="Arial" w:hAnsi="Arial" w:cs="Arial"/>
                <w:sz w:val="14"/>
                <w:szCs w:val="14"/>
              </w:rPr>
              <w:t>д</w:t>
            </w:r>
            <w:r w:rsidRPr="006E486E">
              <w:rPr>
                <w:rFonts w:ascii="Arial" w:hAnsi="Arial" w:cs="Arial"/>
                <w:sz w:val="14"/>
                <w:szCs w:val="14"/>
              </w:rPr>
              <w:t>жет</w:t>
            </w:r>
          </w:p>
          <w:p w:rsidR="00D26D57" w:rsidRPr="006E486E" w:rsidRDefault="00D26D57" w:rsidP="00D26D57">
            <w:pPr>
              <w:autoSpaceDE w:val="0"/>
              <w:autoSpaceDN w:val="0"/>
              <w:adjustRightInd w:val="0"/>
              <w:jc w:val="center"/>
              <w:rPr>
                <w:rFonts w:ascii="Arial" w:hAnsi="Arial" w:cs="Arial"/>
                <w:sz w:val="14"/>
                <w:szCs w:val="14"/>
              </w:rPr>
            </w:pPr>
            <w:r w:rsidRPr="006E486E">
              <w:rPr>
                <w:rFonts w:ascii="Arial" w:hAnsi="Arial" w:cs="Arial"/>
                <w:sz w:val="14"/>
                <w:szCs w:val="14"/>
              </w:rPr>
              <w:t>бюджет Ва</w:t>
            </w:r>
            <w:r w:rsidRPr="006E486E">
              <w:rPr>
                <w:rFonts w:ascii="Arial" w:hAnsi="Arial" w:cs="Arial"/>
                <w:sz w:val="14"/>
                <w:szCs w:val="14"/>
              </w:rPr>
              <w:t>л</w:t>
            </w:r>
            <w:r w:rsidRPr="006E486E">
              <w:rPr>
                <w:rFonts w:ascii="Arial" w:hAnsi="Arial" w:cs="Arial"/>
                <w:sz w:val="14"/>
                <w:szCs w:val="14"/>
              </w:rPr>
              <w:t>дайского горо</w:t>
            </w:r>
            <w:r w:rsidRPr="006E486E">
              <w:rPr>
                <w:rFonts w:ascii="Arial" w:hAnsi="Arial" w:cs="Arial"/>
                <w:sz w:val="14"/>
                <w:szCs w:val="14"/>
              </w:rPr>
              <w:t>д</w:t>
            </w:r>
            <w:r w:rsidRPr="006E486E">
              <w:rPr>
                <w:rFonts w:ascii="Arial" w:hAnsi="Arial" w:cs="Arial"/>
                <w:sz w:val="14"/>
                <w:szCs w:val="14"/>
              </w:rPr>
              <w:lastRenderedPageBreak/>
              <w:t>ского посел</w:t>
            </w:r>
            <w:r w:rsidRPr="006E486E">
              <w:rPr>
                <w:rFonts w:ascii="Arial" w:hAnsi="Arial" w:cs="Arial"/>
                <w:sz w:val="14"/>
                <w:szCs w:val="14"/>
              </w:rPr>
              <w:t>е</w:t>
            </w:r>
            <w:r w:rsidRPr="006E486E">
              <w:rPr>
                <w:rFonts w:ascii="Arial" w:hAnsi="Arial" w:cs="Arial"/>
                <w:sz w:val="14"/>
                <w:szCs w:val="14"/>
              </w:rPr>
              <w:t>ния</w:t>
            </w:r>
          </w:p>
          <w:p w:rsidR="00D26D57" w:rsidRPr="006E486E" w:rsidRDefault="00D26D57" w:rsidP="00D26D57">
            <w:pPr>
              <w:autoSpaceDE w:val="0"/>
              <w:autoSpaceDN w:val="0"/>
              <w:adjustRightInd w:val="0"/>
              <w:jc w:val="center"/>
              <w:rPr>
                <w:rFonts w:ascii="Arial" w:hAnsi="Arial" w:cs="Arial"/>
                <w:sz w:val="14"/>
                <w:szCs w:val="14"/>
              </w:rPr>
            </w:pPr>
            <w:r w:rsidRPr="006E486E">
              <w:rPr>
                <w:rFonts w:ascii="Arial" w:hAnsi="Arial" w:cs="Arial"/>
                <w:sz w:val="14"/>
                <w:szCs w:val="14"/>
              </w:rPr>
              <w:t>бюджет Сем</w:t>
            </w:r>
            <w:r w:rsidRPr="006E486E">
              <w:rPr>
                <w:rFonts w:ascii="Arial" w:hAnsi="Arial" w:cs="Arial"/>
                <w:sz w:val="14"/>
                <w:szCs w:val="14"/>
              </w:rPr>
              <w:t>е</w:t>
            </w:r>
            <w:r w:rsidRPr="006E486E">
              <w:rPr>
                <w:rFonts w:ascii="Arial" w:hAnsi="Arial" w:cs="Arial"/>
                <w:sz w:val="14"/>
                <w:szCs w:val="14"/>
              </w:rPr>
              <w:t>новщинск</w:t>
            </w:r>
            <w:r w:rsidRPr="006E486E">
              <w:rPr>
                <w:rFonts w:ascii="Arial" w:hAnsi="Arial" w:cs="Arial"/>
                <w:sz w:val="14"/>
                <w:szCs w:val="14"/>
              </w:rPr>
              <w:t>о</w:t>
            </w:r>
            <w:r w:rsidRPr="006E486E">
              <w:rPr>
                <w:rFonts w:ascii="Arial" w:hAnsi="Arial" w:cs="Arial"/>
                <w:sz w:val="14"/>
                <w:szCs w:val="14"/>
              </w:rPr>
              <w:t>го сельского п</w:t>
            </w:r>
            <w:r w:rsidRPr="006E486E">
              <w:rPr>
                <w:rFonts w:ascii="Arial" w:hAnsi="Arial" w:cs="Arial"/>
                <w:sz w:val="14"/>
                <w:szCs w:val="14"/>
              </w:rPr>
              <w:t>о</w:t>
            </w:r>
            <w:r w:rsidRPr="006E486E">
              <w:rPr>
                <w:rFonts w:ascii="Arial" w:hAnsi="Arial" w:cs="Arial"/>
                <w:sz w:val="14"/>
                <w:szCs w:val="14"/>
              </w:rPr>
              <w:t>селения</w:t>
            </w:r>
          </w:p>
          <w:p w:rsidR="00D26D57" w:rsidRPr="006E486E" w:rsidRDefault="00D26D57" w:rsidP="00D26D57">
            <w:pPr>
              <w:autoSpaceDE w:val="0"/>
              <w:autoSpaceDN w:val="0"/>
              <w:adjustRightInd w:val="0"/>
              <w:jc w:val="center"/>
              <w:rPr>
                <w:rFonts w:ascii="Arial" w:hAnsi="Arial" w:cs="Arial"/>
                <w:sz w:val="14"/>
                <w:szCs w:val="14"/>
              </w:rPr>
            </w:pPr>
            <w:r w:rsidRPr="006E486E">
              <w:rPr>
                <w:rFonts w:ascii="Arial" w:hAnsi="Arial" w:cs="Arial"/>
                <w:sz w:val="14"/>
                <w:szCs w:val="14"/>
              </w:rPr>
              <w:t>бюджет Лю</w:t>
            </w:r>
            <w:r w:rsidRPr="006E486E">
              <w:rPr>
                <w:rFonts w:ascii="Arial" w:hAnsi="Arial" w:cs="Arial"/>
                <w:sz w:val="14"/>
                <w:szCs w:val="14"/>
              </w:rPr>
              <w:t>б</w:t>
            </w:r>
            <w:r w:rsidRPr="006E486E">
              <w:rPr>
                <w:rFonts w:ascii="Arial" w:hAnsi="Arial" w:cs="Arial"/>
                <w:sz w:val="14"/>
                <w:szCs w:val="14"/>
              </w:rPr>
              <w:t>ницкого сел</w:t>
            </w:r>
            <w:r w:rsidRPr="006E486E">
              <w:rPr>
                <w:rFonts w:ascii="Arial" w:hAnsi="Arial" w:cs="Arial"/>
                <w:sz w:val="14"/>
                <w:szCs w:val="14"/>
              </w:rPr>
              <w:t>ь</w:t>
            </w:r>
            <w:r w:rsidRPr="006E486E">
              <w:rPr>
                <w:rFonts w:ascii="Arial" w:hAnsi="Arial" w:cs="Arial"/>
                <w:sz w:val="14"/>
                <w:szCs w:val="14"/>
              </w:rPr>
              <w:t>ского посел</w:t>
            </w:r>
            <w:r w:rsidRPr="006E486E">
              <w:rPr>
                <w:rFonts w:ascii="Arial" w:hAnsi="Arial" w:cs="Arial"/>
                <w:sz w:val="14"/>
                <w:szCs w:val="14"/>
              </w:rPr>
              <w:t>е</w:t>
            </w:r>
            <w:r w:rsidRPr="006E486E">
              <w:rPr>
                <w:rFonts w:ascii="Arial" w:hAnsi="Arial" w:cs="Arial"/>
                <w:sz w:val="14"/>
                <w:szCs w:val="14"/>
              </w:rPr>
              <w:t>ния</w:t>
            </w:r>
          </w:p>
          <w:p w:rsidR="00D26D57" w:rsidRPr="006E486E" w:rsidRDefault="00D26D57" w:rsidP="00D26D57">
            <w:pPr>
              <w:autoSpaceDE w:val="0"/>
              <w:autoSpaceDN w:val="0"/>
              <w:adjustRightInd w:val="0"/>
              <w:jc w:val="center"/>
              <w:rPr>
                <w:rFonts w:ascii="Arial" w:hAnsi="Arial" w:cs="Arial"/>
                <w:sz w:val="14"/>
                <w:szCs w:val="14"/>
              </w:rPr>
            </w:pPr>
            <w:r w:rsidRPr="006E486E">
              <w:rPr>
                <w:rFonts w:ascii="Arial" w:hAnsi="Arial" w:cs="Arial"/>
                <w:sz w:val="14"/>
                <w:szCs w:val="14"/>
              </w:rPr>
              <w:t>бюджет Коро</w:t>
            </w:r>
            <w:r w:rsidRPr="006E486E">
              <w:rPr>
                <w:rFonts w:ascii="Arial" w:hAnsi="Arial" w:cs="Arial"/>
                <w:sz w:val="14"/>
                <w:szCs w:val="14"/>
              </w:rPr>
              <w:t>ц</w:t>
            </w:r>
            <w:r w:rsidRPr="006E486E">
              <w:rPr>
                <w:rFonts w:ascii="Arial" w:hAnsi="Arial" w:cs="Arial"/>
                <w:sz w:val="14"/>
                <w:szCs w:val="14"/>
              </w:rPr>
              <w:t>кого сел</w:t>
            </w:r>
            <w:r w:rsidRPr="006E486E">
              <w:rPr>
                <w:rFonts w:ascii="Arial" w:hAnsi="Arial" w:cs="Arial"/>
                <w:sz w:val="14"/>
                <w:szCs w:val="14"/>
              </w:rPr>
              <w:t>ь</w:t>
            </w:r>
            <w:r w:rsidRPr="006E486E">
              <w:rPr>
                <w:rFonts w:ascii="Arial" w:hAnsi="Arial" w:cs="Arial"/>
                <w:sz w:val="14"/>
                <w:szCs w:val="14"/>
              </w:rPr>
              <w:t>ского посел</w:t>
            </w:r>
            <w:r w:rsidRPr="006E486E">
              <w:rPr>
                <w:rFonts w:ascii="Arial" w:hAnsi="Arial" w:cs="Arial"/>
                <w:sz w:val="14"/>
                <w:szCs w:val="14"/>
              </w:rPr>
              <w:t>е</w:t>
            </w:r>
            <w:r w:rsidRPr="006E486E">
              <w:rPr>
                <w:rFonts w:ascii="Arial" w:hAnsi="Arial" w:cs="Arial"/>
                <w:sz w:val="14"/>
                <w:szCs w:val="14"/>
              </w:rPr>
              <w:t>ния</w:t>
            </w:r>
          </w:p>
          <w:p w:rsidR="00D26D57" w:rsidRPr="006E486E" w:rsidRDefault="00D26D57" w:rsidP="00D26D57">
            <w:pPr>
              <w:autoSpaceDE w:val="0"/>
              <w:autoSpaceDN w:val="0"/>
              <w:adjustRightInd w:val="0"/>
              <w:jc w:val="center"/>
              <w:rPr>
                <w:rFonts w:ascii="Arial" w:hAnsi="Arial" w:cs="Arial"/>
                <w:sz w:val="14"/>
                <w:szCs w:val="14"/>
              </w:rPr>
            </w:pPr>
            <w:r w:rsidRPr="006E486E">
              <w:rPr>
                <w:rFonts w:ascii="Arial" w:hAnsi="Arial" w:cs="Arial"/>
                <w:sz w:val="14"/>
                <w:szCs w:val="14"/>
              </w:rPr>
              <w:t>бюджет Иант</w:t>
            </w:r>
            <w:r w:rsidRPr="006E486E">
              <w:rPr>
                <w:rFonts w:ascii="Arial" w:hAnsi="Arial" w:cs="Arial"/>
                <w:sz w:val="14"/>
                <w:szCs w:val="14"/>
              </w:rPr>
              <w:t>е</w:t>
            </w:r>
            <w:r w:rsidRPr="006E486E">
              <w:rPr>
                <w:rFonts w:ascii="Arial" w:hAnsi="Arial" w:cs="Arial"/>
                <w:sz w:val="14"/>
                <w:szCs w:val="14"/>
              </w:rPr>
              <w:t>евского сел</w:t>
            </w:r>
            <w:r w:rsidRPr="006E486E">
              <w:rPr>
                <w:rFonts w:ascii="Arial" w:hAnsi="Arial" w:cs="Arial"/>
                <w:sz w:val="14"/>
                <w:szCs w:val="14"/>
              </w:rPr>
              <w:t>ь</w:t>
            </w:r>
            <w:r w:rsidRPr="006E486E">
              <w:rPr>
                <w:rFonts w:ascii="Arial" w:hAnsi="Arial" w:cs="Arial"/>
                <w:sz w:val="14"/>
                <w:szCs w:val="14"/>
              </w:rPr>
              <w:t>ского посел</w:t>
            </w:r>
            <w:r w:rsidRPr="006E486E">
              <w:rPr>
                <w:rFonts w:ascii="Arial" w:hAnsi="Arial" w:cs="Arial"/>
                <w:sz w:val="14"/>
                <w:szCs w:val="14"/>
              </w:rPr>
              <w:t>е</w:t>
            </w:r>
            <w:r w:rsidRPr="006E486E">
              <w:rPr>
                <w:rFonts w:ascii="Arial" w:hAnsi="Arial" w:cs="Arial"/>
                <w:sz w:val="14"/>
                <w:szCs w:val="14"/>
              </w:rPr>
              <w:t>ния</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lastRenderedPageBreak/>
              <w:t>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88,4</w:t>
            </w:r>
          </w:p>
          <w:p w:rsidR="00D26D57" w:rsidRPr="006E486E" w:rsidRDefault="00D26D57" w:rsidP="00D26D57">
            <w:pPr>
              <w:jc w:val="center"/>
              <w:rPr>
                <w:rFonts w:ascii="Arial" w:hAnsi="Arial" w:cs="Arial"/>
                <w:sz w:val="14"/>
                <w:szCs w:val="14"/>
              </w:rPr>
            </w:pPr>
          </w:p>
          <w:p w:rsidR="00D26D57" w:rsidRPr="006E486E" w:rsidRDefault="00D26D57" w:rsidP="00D26D57">
            <w:pPr>
              <w:jc w:val="center"/>
              <w:rPr>
                <w:rFonts w:ascii="Arial" w:hAnsi="Arial" w:cs="Arial"/>
                <w:sz w:val="14"/>
                <w:szCs w:val="14"/>
              </w:rPr>
            </w:pPr>
            <w:r w:rsidRPr="006E486E">
              <w:rPr>
                <w:rFonts w:ascii="Arial" w:hAnsi="Arial" w:cs="Arial"/>
                <w:sz w:val="14"/>
                <w:szCs w:val="14"/>
              </w:rPr>
              <w:t>70,8</w:t>
            </w:r>
          </w:p>
          <w:p w:rsidR="00D26D57" w:rsidRPr="006E486E" w:rsidRDefault="00D26D57" w:rsidP="00D26D57">
            <w:pPr>
              <w:jc w:val="center"/>
              <w:rPr>
                <w:rFonts w:ascii="Arial" w:hAnsi="Arial" w:cs="Arial"/>
                <w:sz w:val="14"/>
                <w:szCs w:val="14"/>
              </w:rPr>
            </w:pPr>
          </w:p>
          <w:p w:rsidR="00D26D57" w:rsidRPr="006E486E" w:rsidRDefault="00D26D57" w:rsidP="00D26D57">
            <w:pPr>
              <w:jc w:val="center"/>
              <w:rPr>
                <w:rFonts w:ascii="Arial" w:hAnsi="Arial" w:cs="Arial"/>
                <w:sz w:val="14"/>
                <w:szCs w:val="14"/>
              </w:rPr>
            </w:pPr>
          </w:p>
          <w:p w:rsidR="00D26D57" w:rsidRPr="006E486E" w:rsidRDefault="00D26D57" w:rsidP="00D26D57">
            <w:pPr>
              <w:jc w:val="center"/>
              <w:rPr>
                <w:rFonts w:ascii="Arial" w:hAnsi="Arial" w:cs="Arial"/>
                <w:sz w:val="14"/>
                <w:szCs w:val="14"/>
              </w:rPr>
            </w:pPr>
          </w:p>
          <w:p w:rsidR="00D26D57" w:rsidRPr="006E486E" w:rsidRDefault="00D26D57" w:rsidP="00D26D57">
            <w:pPr>
              <w:jc w:val="center"/>
              <w:rPr>
                <w:rFonts w:ascii="Arial" w:hAnsi="Arial" w:cs="Arial"/>
                <w:sz w:val="14"/>
                <w:szCs w:val="14"/>
              </w:rPr>
            </w:pPr>
            <w:r w:rsidRPr="006E486E">
              <w:rPr>
                <w:rFonts w:ascii="Arial" w:hAnsi="Arial" w:cs="Arial"/>
                <w:sz w:val="14"/>
                <w:szCs w:val="14"/>
              </w:rPr>
              <w:t>7,4</w:t>
            </w:r>
          </w:p>
          <w:p w:rsidR="00D26D57" w:rsidRPr="006E486E" w:rsidRDefault="00D26D57" w:rsidP="00D26D57">
            <w:pPr>
              <w:jc w:val="center"/>
              <w:rPr>
                <w:rFonts w:ascii="Arial" w:hAnsi="Arial" w:cs="Arial"/>
                <w:sz w:val="14"/>
                <w:szCs w:val="14"/>
              </w:rPr>
            </w:pPr>
          </w:p>
          <w:p w:rsidR="00D26D57" w:rsidRPr="006E486E" w:rsidRDefault="00D26D57" w:rsidP="00D26D57">
            <w:pPr>
              <w:jc w:val="center"/>
              <w:rPr>
                <w:rFonts w:ascii="Arial" w:hAnsi="Arial" w:cs="Arial"/>
                <w:sz w:val="14"/>
                <w:szCs w:val="14"/>
              </w:rPr>
            </w:pPr>
          </w:p>
          <w:p w:rsidR="00D26D57" w:rsidRPr="006E486E" w:rsidRDefault="00D26D57" w:rsidP="00D26D57">
            <w:pPr>
              <w:jc w:val="center"/>
              <w:rPr>
                <w:rFonts w:ascii="Arial" w:hAnsi="Arial" w:cs="Arial"/>
                <w:sz w:val="14"/>
                <w:szCs w:val="14"/>
              </w:rPr>
            </w:pPr>
            <w:r w:rsidRPr="006E486E">
              <w:rPr>
                <w:rFonts w:ascii="Arial" w:hAnsi="Arial" w:cs="Arial"/>
                <w:sz w:val="14"/>
                <w:szCs w:val="14"/>
              </w:rPr>
              <w:t>7,4</w:t>
            </w:r>
          </w:p>
          <w:p w:rsidR="00D26D57" w:rsidRPr="006E486E" w:rsidRDefault="00D26D57" w:rsidP="00D26D57">
            <w:pPr>
              <w:jc w:val="center"/>
              <w:rPr>
                <w:rFonts w:ascii="Arial" w:hAnsi="Arial" w:cs="Arial"/>
                <w:sz w:val="14"/>
                <w:szCs w:val="14"/>
              </w:rPr>
            </w:pPr>
          </w:p>
          <w:p w:rsidR="00D26D57" w:rsidRPr="006E486E" w:rsidRDefault="00D26D57" w:rsidP="00D26D57">
            <w:pPr>
              <w:jc w:val="center"/>
              <w:rPr>
                <w:rFonts w:ascii="Arial" w:hAnsi="Arial" w:cs="Arial"/>
                <w:sz w:val="14"/>
                <w:szCs w:val="14"/>
              </w:rPr>
            </w:pPr>
          </w:p>
          <w:p w:rsidR="00D26D57" w:rsidRPr="006E486E" w:rsidRDefault="00D26D57" w:rsidP="00D26D57">
            <w:pPr>
              <w:jc w:val="center"/>
              <w:rPr>
                <w:rFonts w:ascii="Arial" w:hAnsi="Arial" w:cs="Arial"/>
                <w:sz w:val="14"/>
                <w:szCs w:val="14"/>
              </w:rPr>
            </w:pPr>
            <w:r w:rsidRPr="006E486E">
              <w:rPr>
                <w:rFonts w:ascii="Arial" w:hAnsi="Arial" w:cs="Arial"/>
                <w:sz w:val="14"/>
                <w:szCs w:val="14"/>
              </w:rPr>
              <w:t>7,4</w:t>
            </w:r>
          </w:p>
          <w:p w:rsidR="00D26D57" w:rsidRPr="006E486E" w:rsidRDefault="00D26D57" w:rsidP="00D26D57">
            <w:pPr>
              <w:jc w:val="center"/>
              <w:rPr>
                <w:rFonts w:ascii="Arial" w:hAnsi="Arial" w:cs="Arial"/>
                <w:sz w:val="14"/>
                <w:szCs w:val="14"/>
              </w:rPr>
            </w:pPr>
          </w:p>
          <w:p w:rsidR="00D26D57" w:rsidRPr="006E486E" w:rsidRDefault="00D26D57" w:rsidP="00D26D57">
            <w:pPr>
              <w:jc w:val="center"/>
              <w:rPr>
                <w:rFonts w:ascii="Arial" w:hAnsi="Arial" w:cs="Arial"/>
                <w:sz w:val="14"/>
                <w:szCs w:val="14"/>
              </w:rPr>
            </w:pPr>
          </w:p>
          <w:p w:rsidR="00D26D57" w:rsidRPr="006E486E" w:rsidRDefault="00D26D57" w:rsidP="00D26D57">
            <w:pPr>
              <w:jc w:val="center"/>
              <w:rPr>
                <w:rFonts w:ascii="Arial" w:hAnsi="Arial" w:cs="Arial"/>
                <w:sz w:val="14"/>
                <w:szCs w:val="14"/>
              </w:rPr>
            </w:pPr>
          </w:p>
          <w:p w:rsidR="00D26D57" w:rsidRPr="006E486E" w:rsidRDefault="00D26D57" w:rsidP="00D26D57">
            <w:pPr>
              <w:jc w:val="center"/>
              <w:rPr>
                <w:rFonts w:ascii="Arial" w:hAnsi="Arial" w:cs="Arial"/>
                <w:sz w:val="14"/>
                <w:szCs w:val="14"/>
              </w:rPr>
            </w:pPr>
            <w:r w:rsidRPr="006E486E">
              <w:rPr>
                <w:rFonts w:ascii="Arial" w:hAnsi="Arial" w:cs="Arial"/>
                <w:sz w:val="14"/>
                <w:szCs w:val="14"/>
              </w:rPr>
              <w:t>7,4</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lastRenderedPageBreak/>
              <w:t>0</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r>
      <w:tr w:rsidR="00D26D57" w:rsidRPr="006E486E" w:rsidTr="006E486E">
        <w:trPr>
          <w:trHeight w:val="20"/>
        </w:trPr>
        <w:tc>
          <w:tcPr>
            <w:tcW w:w="11521" w:type="dxa"/>
            <w:gridSpan w:val="14"/>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5. Задача 5: Информационно</w:t>
            </w:r>
            <w:r w:rsidRPr="006E486E">
              <w:rPr>
                <w:rFonts w:ascii="Arial" w:hAnsi="Arial" w:cs="Arial"/>
                <w:color w:val="000000"/>
                <w:spacing w:val="-1"/>
                <w:sz w:val="14"/>
                <w:szCs w:val="14"/>
              </w:rPr>
              <w:t>-методическое сопровождение патриотического воспитания граждан</w:t>
            </w:r>
          </w:p>
        </w:tc>
      </w:tr>
      <w:tr w:rsidR="00D26D57" w:rsidRPr="006E486E" w:rsidTr="006E486E">
        <w:trPr>
          <w:trHeight w:val="20"/>
        </w:trPr>
        <w:tc>
          <w:tcPr>
            <w:tcW w:w="34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both"/>
              <w:rPr>
                <w:rFonts w:ascii="Arial" w:hAnsi="Arial" w:cs="Arial"/>
                <w:color w:val="000000"/>
                <w:sz w:val="14"/>
                <w:szCs w:val="14"/>
              </w:rPr>
            </w:pPr>
            <w:r w:rsidRPr="006E486E">
              <w:rPr>
                <w:rFonts w:ascii="Arial" w:hAnsi="Arial" w:cs="Arial"/>
                <w:color w:val="000000"/>
                <w:sz w:val="14"/>
                <w:szCs w:val="14"/>
              </w:rPr>
              <w:t>5.1.</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color w:val="000000"/>
                <w:sz w:val="14"/>
                <w:szCs w:val="14"/>
              </w:rPr>
            </w:pPr>
            <w:r w:rsidRPr="006E486E">
              <w:rPr>
                <w:rFonts w:ascii="Arial" w:hAnsi="Arial" w:cs="Arial"/>
                <w:color w:val="000000"/>
                <w:sz w:val="14"/>
                <w:szCs w:val="14"/>
              </w:rPr>
              <w:t>Организация и проведение райо</w:t>
            </w:r>
            <w:r w:rsidRPr="006E486E">
              <w:rPr>
                <w:rFonts w:ascii="Arial" w:hAnsi="Arial" w:cs="Arial"/>
                <w:color w:val="000000"/>
                <w:sz w:val="14"/>
                <w:szCs w:val="14"/>
              </w:rPr>
              <w:t>н</w:t>
            </w:r>
            <w:r w:rsidRPr="006E486E">
              <w:rPr>
                <w:rFonts w:ascii="Arial" w:hAnsi="Arial" w:cs="Arial"/>
                <w:color w:val="000000"/>
                <w:sz w:val="14"/>
                <w:szCs w:val="14"/>
              </w:rPr>
              <w:t>ных, участие в областных конф</w:t>
            </w:r>
            <w:r w:rsidRPr="006E486E">
              <w:rPr>
                <w:rFonts w:ascii="Arial" w:hAnsi="Arial" w:cs="Arial"/>
                <w:color w:val="000000"/>
                <w:sz w:val="14"/>
                <w:szCs w:val="14"/>
              </w:rPr>
              <w:t>е</w:t>
            </w:r>
            <w:r w:rsidRPr="006E486E">
              <w:rPr>
                <w:rFonts w:ascii="Arial" w:hAnsi="Arial" w:cs="Arial"/>
                <w:color w:val="000000"/>
                <w:sz w:val="14"/>
                <w:szCs w:val="14"/>
              </w:rPr>
              <w:t>ренциях, семинарах, «круглых столах» по вопр</w:t>
            </w:r>
            <w:r w:rsidRPr="006E486E">
              <w:rPr>
                <w:rFonts w:ascii="Arial" w:hAnsi="Arial" w:cs="Arial"/>
                <w:color w:val="000000"/>
                <w:sz w:val="14"/>
                <w:szCs w:val="14"/>
              </w:rPr>
              <w:t>о</w:t>
            </w:r>
            <w:r w:rsidRPr="006E486E">
              <w:rPr>
                <w:rFonts w:ascii="Arial" w:hAnsi="Arial" w:cs="Arial"/>
                <w:color w:val="000000"/>
                <w:sz w:val="14"/>
                <w:szCs w:val="14"/>
              </w:rPr>
              <w:t>сам гражданско-патриотического восп</w:t>
            </w:r>
            <w:r w:rsidRPr="006E486E">
              <w:rPr>
                <w:rFonts w:ascii="Arial" w:hAnsi="Arial" w:cs="Arial"/>
                <w:color w:val="000000"/>
                <w:sz w:val="14"/>
                <w:szCs w:val="14"/>
              </w:rPr>
              <w:t>и</w:t>
            </w:r>
            <w:r w:rsidRPr="006E486E">
              <w:rPr>
                <w:rFonts w:ascii="Arial" w:hAnsi="Arial" w:cs="Arial"/>
                <w:color w:val="000000"/>
                <w:sz w:val="14"/>
                <w:szCs w:val="14"/>
              </w:rPr>
              <w:t>тания нас</w:t>
            </w:r>
            <w:r w:rsidRPr="006E486E">
              <w:rPr>
                <w:rFonts w:ascii="Arial" w:hAnsi="Arial" w:cs="Arial"/>
                <w:color w:val="000000"/>
                <w:sz w:val="14"/>
                <w:szCs w:val="14"/>
              </w:rPr>
              <w:t>е</w:t>
            </w:r>
            <w:r w:rsidRPr="006E486E">
              <w:rPr>
                <w:rFonts w:ascii="Arial" w:hAnsi="Arial" w:cs="Arial"/>
                <w:color w:val="000000"/>
                <w:sz w:val="14"/>
                <w:szCs w:val="14"/>
              </w:rPr>
              <w:t>ления области и допризывной подготовки молодежи к военной слу</w:t>
            </w:r>
            <w:r w:rsidRPr="006E486E">
              <w:rPr>
                <w:rFonts w:ascii="Arial" w:hAnsi="Arial" w:cs="Arial"/>
                <w:color w:val="000000"/>
                <w:sz w:val="14"/>
                <w:szCs w:val="14"/>
              </w:rPr>
              <w:t>ж</w:t>
            </w:r>
            <w:r w:rsidRPr="006E486E">
              <w:rPr>
                <w:rFonts w:ascii="Arial" w:hAnsi="Arial" w:cs="Arial"/>
                <w:color w:val="000000"/>
                <w:sz w:val="14"/>
                <w:szCs w:val="14"/>
              </w:rPr>
              <w:t>бе</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color w:val="000000"/>
                <w:sz w:val="14"/>
                <w:szCs w:val="14"/>
              </w:rPr>
            </w:pPr>
            <w:r w:rsidRPr="006E486E">
              <w:rPr>
                <w:rFonts w:ascii="Arial" w:hAnsi="Arial" w:cs="Arial"/>
                <w:color w:val="000000"/>
                <w:sz w:val="14"/>
                <w:szCs w:val="14"/>
              </w:rPr>
              <w:t>комитет о</w:t>
            </w:r>
            <w:r w:rsidRPr="006E486E">
              <w:rPr>
                <w:rFonts w:ascii="Arial" w:hAnsi="Arial" w:cs="Arial"/>
                <w:color w:val="000000"/>
                <w:sz w:val="14"/>
                <w:szCs w:val="14"/>
              </w:rPr>
              <w:t>б</w:t>
            </w:r>
            <w:r w:rsidRPr="006E486E">
              <w:rPr>
                <w:rFonts w:ascii="Arial" w:hAnsi="Arial" w:cs="Arial"/>
                <w:color w:val="000000"/>
                <w:sz w:val="14"/>
                <w:szCs w:val="14"/>
              </w:rPr>
              <w:t>разов</w:t>
            </w:r>
            <w:r w:rsidRPr="006E486E">
              <w:rPr>
                <w:rFonts w:ascii="Arial" w:hAnsi="Arial" w:cs="Arial"/>
                <w:color w:val="000000"/>
                <w:sz w:val="14"/>
                <w:szCs w:val="14"/>
              </w:rPr>
              <w:t>а</w:t>
            </w:r>
            <w:r w:rsidRPr="006E486E">
              <w:rPr>
                <w:rFonts w:ascii="Arial" w:hAnsi="Arial" w:cs="Arial"/>
                <w:color w:val="000000"/>
                <w:sz w:val="14"/>
                <w:szCs w:val="14"/>
              </w:rPr>
              <w:t>ния, ДОС</w:t>
            </w:r>
            <w:r w:rsidRPr="006E486E">
              <w:rPr>
                <w:rFonts w:ascii="Arial" w:hAnsi="Arial" w:cs="Arial"/>
                <w:color w:val="000000"/>
                <w:sz w:val="14"/>
                <w:szCs w:val="14"/>
              </w:rPr>
              <w:t>А</w:t>
            </w:r>
            <w:r w:rsidRPr="006E486E">
              <w:rPr>
                <w:rFonts w:ascii="Arial" w:hAnsi="Arial" w:cs="Arial"/>
                <w:color w:val="000000"/>
                <w:sz w:val="14"/>
                <w:szCs w:val="14"/>
              </w:rPr>
              <w:t>АФ, ОМВД, вое</w:t>
            </w:r>
            <w:r w:rsidRPr="006E486E">
              <w:rPr>
                <w:rFonts w:ascii="Arial" w:hAnsi="Arial" w:cs="Arial"/>
                <w:color w:val="000000"/>
                <w:sz w:val="14"/>
                <w:szCs w:val="14"/>
              </w:rPr>
              <w:t>н</w:t>
            </w:r>
            <w:r w:rsidRPr="006E486E">
              <w:rPr>
                <w:rFonts w:ascii="Arial" w:hAnsi="Arial" w:cs="Arial"/>
                <w:color w:val="000000"/>
                <w:sz w:val="14"/>
                <w:szCs w:val="14"/>
              </w:rPr>
              <w:t xml:space="preserve">комат, </w:t>
            </w:r>
            <w:r w:rsidRPr="006E486E">
              <w:rPr>
                <w:rFonts w:ascii="Arial" w:hAnsi="Arial" w:cs="Arial"/>
                <w:sz w:val="14"/>
                <w:szCs w:val="14"/>
              </w:rPr>
              <w:t>МЦ «Юность»</w:t>
            </w:r>
          </w:p>
        </w:tc>
        <w:tc>
          <w:tcPr>
            <w:tcW w:w="443"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2017-2021 годы</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autoSpaceDE w:val="0"/>
              <w:autoSpaceDN w:val="0"/>
              <w:adjustRightInd w:val="0"/>
              <w:jc w:val="center"/>
              <w:rPr>
                <w:rFonts w:ascii="Arial" w:hAnsi="Arial" w:cs="Arial"/>
                <w:color w:val="000000"/>
                <w:sz w:val="14"/>
                <w:szCs w:val="14"/>
              </w:rPr>
            </w:pPr>
            <w:r w:rsidRPr="006E486E">
              <w:rPr>
                <w:rFonts w:ascii="Arial" w:hAnsi="Arial" w:cs="Arial"/>
                <w:color w:val="000000"/>
                <w:sz w:val="14"/>
                <w:szCs w:val="14"/>
              </w:rPr>
              <w:t>5.1</w:t>
            </w:r>
          </w:p>
          <w:p w:rsidR="00D26D57" w:rsidRPr="006E486E" w:rsidRDefault="00D26D57" w:rsidP="00D26D57">
            <w:pPr>
              <w:autoSpaceDE w:val="0"/>
              <w:autoSpaceDN w:val="0"/>
              <w:adjustRightInd w:val="0"/>
              <w:jc w:val="center"/>
              <w:rPr>
                <w:rFonts w:ascii="Arial" w:hAnsi="Arial" w:cs="Arial"/>
                <w:color w:val="000000"/>
                <w:sz w:val="14"/>
                <w:szCs w:val="14"/>
              </w:rPr>
            </w:pPr>
            <w:r w:rsidRPr="006E486E">
              <w:rPr>
                <w:rFonts w:ascii="Arial" w:hAnsi="Arial" w:cs="Arial"/>
                <w:color w:val="000000"/>
                <w:sz w:val="14"/>
                <w:szCs w:val="14"/>
              </w:rPr>
              <w:t>5.3</w:t>
            </w:r>
          </w:p>
          <w:p w:rsidR="00D26D57" w:rsidRPr="006E486E" w:rsidRDefault="00D26D57" w:rsidP="00D26D57">
            <w:pPr>
              <w:autoSpaceDE w:val="0"/>
              <w:autoSpaceDN w:val="0"/>
              <w:adjustRightInd w:val="0"/>
              <w:jc w:val="center"/>
              <w:rPr>
                <w:rFonts w:ascii="Arial" w:hAnsi="Arial" w:cs="Arial"/>
                <w:color w:val="000000"/>
                <w:sz w:val="14"/>
                <w:szCs w:val="14"/>
              </w:rPr>
            </w:pPr>
            <w:r w:rsidRPr="006E486E">
              <w:rPr>
                <w:rFonts w:ascii="Arial" w:hAnsi="Arial" w:cs="Arial"/>
                <w:color w:val="000000"/>
                <w:sz w:val="14"/>
                <w:szCs w:val="14"/>
              </w:rPr>
              <w:t>5.4</w:t>
            </w:r>
          </w:p>
        </w:tc>
        <w:tc>
          <w:tcPr>
            <w:tcW w:w="1116"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местный бю</w:t>
            </w:r>
            <w:r w:rsidRPr="006E486E">
              <w:rPr>
                <w:rFonts w:ascii="Arial" w:hAnsi="Arial" w:cs="Arial"/>
                <w:color w:val="000000"/>
                <w:sz w:val="14"/>
                <w:szCs w:val="14"/>
              </w:rPr>
              <w:t>д</w:t>
            </w:r>
            <w:r w:rsidRPr="006E486E">
              <w:rPr>
                <w:rFonts w:ascii="Arial" w:hAnsi="Arial" w:cs="Arial"/>
                <w:color w:val="000000"/>
                <w:sz w:val="14"/>
                <w:szCs w:val="14"/>
              </w:rPr>
              <w:t>жет</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autoSpaceDE w:val="0"/>
              <w:autoSpaceDN w:val="0"/>
              <w:adjustRightInd w:val="0"/>
              <w:jc w:val="center"/>
              <w:rPr>
                <w:rFonts w:ascii="Arial" w:hAnsi="Arial" w:cs="Arial"/>
                <w:color w:val="000000"/>
                <w:sz w:val="14"/>
                <w:szCs w:val="14"/>
              </w:rPr>
            </w:pPr>
            <w:r w:rsidRPr="006E486E">
              <w:rPr>
                <w:rFonts w:ascii="Arial" w:hAnsi="Arial" w:cs="Arial"/>
                <w:color w:val="000000"/>
                <w:sz w:val="14"/>
                <w:szCs w:val="14"/>
              </w:rPr>
              <w:t>-</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autoSpaceDE w:val="0"/>
              <w:autoSpaceDN w:val="0"/>
              <w:adjustRightInd w:val="0"/>
              <w:jc w:val="center"/>
              <w:rPr>
                <w:rFonts w:ascii="Arial" w:hAnsi="Arial" w:cs="Arial"/>
                <w:color w:val="000000"/>
                <w:sz w:val="14"/>
                <w:szCs w:val="14"/>
              </w:rPr>
            </w:pPr>
            <w:r w:rsidRPr="006E486E">
              <w:rPr>
                <w:rFonts w:ascii="Arial" w:hAnsi="Arial" w:cs="Arial"/>
                <w:color w:val="000000"/>
                <w:sz w:val="14"/>
                <w:szCs w:val="14"/>
              </w:rPr>
              <w:t>-</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autoSpaceDE w:val="0"/>
              <w:autoSpaceDN w:val="0"/>
              <w:adjustRightInd w:val="0"/>
              <w:jc w:val="center"/>
              <w:rPr>
                <w:rFonts w:ascii="Arial" w:hAnsi="Arial" w:cs="Arial"/>
                <w:color w:val="000000"/>
                <w:sz w:val="14"/>
                <w:szCs w:val="14"/>
              </w:rPr>
            </w:pPr>
            <w:r w:rsidRPr="006E486E">
              <w:rPr>
                <w:rFonts w:ascii="Arial" w:hAnsi="Arial" w:cs="Arial"/>
                <w:color w:val="000000"/>
                <w:sz w:val="14"/>
                <w:szCs w:val="14"/>
              </w:rPr>
              <w:t>-</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13,9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7,0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7,0</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7,0</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7,0</w:t>
            </w:r>
          </w:p>
        </w:tc>
      </w:tr>
      <w:tr w:rsidR="00D26D57" w:rsidRPr="006E486E" w:rsidTr="006E486E">
        <w:trPr>
          <w:trHeight w:val="20"/>
        </w:trPr>
        <w:tc>
          <w:tcPr>
            <w:tcW w:w="34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both"/>
              <w:rPr>
                <w:rFonts w:ascii="Arial" w:hAnsi="Arial" w:cs="Arial"/>
                <w:color w:val="000000"/>
                <w:sz w:val="14"/>
                <w:szCs w:val="14"/>
              </w:rPr>
            </w:pPr>
            <w:r w:rsidRPr="006E486E">
              <w:rPr>
                <w:rFonts w:ascii="Arial" w:hAnsi="Arial" w:cs="Arial"/>
                <w:color w:val="000000"/>
                <w:sz w:val="14"/>
                <w:szCs w:val="14"/>
              </w:rPr>
              <w:t>5.2.</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autoSpaceDE w:val="0"/>
              <w:autoSpaceDN w:val="0"/>
              <w:adjustRightInd w:val="0"/>
              <w:rPr>
                <w:rFonts w:ascii="Arial" w:hAnsi="Arial" w:cs="Arial"/>
                <w:color w:val="000000"/>
                <w:sz w:val="14"/>
                <w:szCs w:val="14"/>
              </w:rPr>
            </w:pPr>
            <w:r w:rsidRPr="006E486E">
              <w:rPr>
                <w:rFonts w:ascii="Arial" w:hAnsi="Arial" w:cs="Arial"/>
                <w:color w:val="000000"/>
                <w:sz w:val="14"/>
                <w:szCs w:val="14"/>
              </w:rPr>
              <w:t>Выпуск информационно-методических материалов, буклетов по патриотическ</w:t>
            </w:r>
            <w:r w:rsidRPr="006E486E">
              <w:rPr>
                <w:rFonts w:ascii="Arial" w:hAnsi="Arial" w:cs="Arial"/>
                <w:color w:val="000000"/>
                <w:sz w:val="14"/>
                <w:szCs w:val="14"/>
              </w:rPr>
              <w:t>о</w:t>
            </w:r>
            <w:r w:rsidRPr="006E486E">
              <w:rPr>
                <w:rFonts w:ascii="Arial" w:hAnsi="Arial" w:cs="Arial"/>
                <w:color w:val="000000"/>
                <w:sz w:val="14"/>
                <w:szCs w:val="14"/>
              </w:rPr>
              <w:t>му воспитанию населения муниципальн</w:t>
            </w:r>
            <w:r w:rsidRPr="006E486E">
              <w:rPr>
                <w:rFonts w:ascii="Arial" w:hAnsi="Arial" w:cs="Arial"/>
                <w:color w:val="000000"/>
                <w:sz w:val="14"/>
                <w:szCs w:val="14"/>
              </w:rPr>
              <w:t>о</w:t>
            </w:r>
            <w:r w:rsidRPr="006E486E">
              <w:rPr>
                <w:rFonts w:ascii="Arial" w:hAnsi="Arial" w:cs="Arial"/>
                <w:color w:val="000000"/>
                <w:sz w:val="14"/>
                <w:szCs w:val="14"/>
              </w:rPr>
              <w:t>го района и допризывной подготовке молодежи к вои</w:t>
            </w:r>
            <w:r w:rsidRPr="006E486E">
              <w:rPr>
                <w:rFonts w:ascii="Arial" w:hAnsi="Arial" w:cs="Arial"/>
                <w:color w:val="000000"/>
                <w:sz w:val="14"/>
                <w:szCs w:val="14"/>
              </w:rPr>
              <w:t>н</w:t>
            </w:r>
            <w:r w:rsidRPr="006E486E">
              <w:rPr>
                <w:rFonts w:ascii="Arial" w:hAnsi="Arial" w:cs="Arial"/>
                <w:color w:val="000000"/>
                <w:sz w:val="14"/>
                <w:szCs w:val="14"/>
              </w:rPr>
              <w:t>ской службе</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autoSpaceDE w:val="0"/>
              <w:autoSpaceDN w:val="0"/>
              <w:adjustRightInd w:val="0"/>
              <w:rPr>
                <w:rFonts w:ascii="Arial" w:hAnsi="Arial" w:cs="Arial"/>
                <w:color w:val="000000"/>
                <w:sz w:val="14"/>
                <w:szCs w:val="14"/>
              </w:rPr>
            </w:pPr>
            <w:r w:rsidRPr="006E486E">
              <w:rPr>
                <w:rFonts w:ascii="Arial" w:hAnsi="Arial" w:cs="Arial"/>
                <w:color w:val="000000"/>
                <w:sz w:val="14"/>
                <w:szCs w:val="14"/>
              </w:rPr>
              <w:t>комитет о</w:t>
            </w:r>
            <w:r w:rsidRPr="006E486E">
              <w:rPr>
                <w:rFonts w:ascii="Arial" w:hAnsi="Arial" w:cs="Arial"/>
                <w:color w:val="000000"/>
                <w:sz w:val="14"/>
                <w:szCs w:val="14"/>
              </w:rPr>
              <w:t>б</w:t>
            </w:r>
            <w:r w:rsidRPr="006E486E">
              <w:rPr>
                <w:rFonts w:ascii="Arial" w:hAnsi="Arial" w:cs="Arial"/>
                <w:color w:val="000000"/>
                <w:sz w:val="14"/>
                <w:szCs w:val="14"/>
              </w:rPr>
              <w:t>разов</w:t>
            </w:r>
            <w:r w:rsidRPr="006E486E">
              <w:rPr>
                <w:rFonts w:ascii="Arial" w:hAnsi="Arial" w:cs="Arial"/>
                <w:color w:val="000000"/>
                <w:sz w:val="14"/>
                <w:szCs w:val="14"/>
              </w:rPr>
              <w:t>а</w:t>
            </w:r>
            <w:r w:rsidRPr="006E486E">
              <w:rPr>
                <w:rFonts w:ascii="Arial" w:hAnsi="Arial" w:cs="Arial"/>
                <w:color w:val="000000"/>
                <w:sz w:val="14"/>
                <w:szCs w:val="14"/>
              </w:rPr>
              <w:t>ния, МЦ</w:t>
            </w:r>
            <w:r w:rsidRPr="006E486E">
              <w:rPr>
                <w:rFonts w:ascii="Arial" w:hAnsi="Arial" w:cs="Arial"/>
                <w:sz w:val="14"/>
                <w:szCs w:val="14"/>
              </w:rPr>
              <w:t xml:space="preserve"> «Юность»</w:t>
            </w:r>
          </w:p>
        </w:tc>
        <w:tc>
          <w:tcPr>
            <w:tcW w:w="443"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autoSpaceDE w:val="0"/>
              <w:autoSpaceDN w:val="0"/>
              <w:adjustRightInd w:val="0"/>
              <w:jc w:val="center"/>
              <w:rPr>
                <w:rFonts w:ascii="Arial" w:hAnsi="Arial" w:cs="Arial"/>
                <w:color w:val="000000"/>
                <w:sz w:val="14"/>
                <w:szCs w:val="14"/>
              </w:rPr>
            </w:pPr>
            <w:r w:rsidRPr="006E486E">
              <w:rPr>
                <w:rFonts w:ascii="Arial" w:hAnsi="Arial" w:cs="Arial"/>
                <w:color w:val="000000"/>
                <w:sz w:val="14"/>
                <w:szCs w:val="14"/>
              </w:rPr>
              <w:t>2017-2021 годы</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autoSpaceDE w:val="0"/>
              <w:autoSpaceDN w:val="0"/>
              <w:adjustRightInd w:val="0"/>
              <w:jc w:val="center"/>
              <w:rPr>
                <w:rFonts w:ascii="Arial" w:hAnsi="Arial" w:cs="Arial"/>
                <w:color w:val="000000"/>
                <w:sz w:val="14"/>
                <w:szCs w:val="14"/>
              </w:rPr>
            </w:pPr>
            <w:r w:rsidRPr="006E486E">
              <w:rPr>
                <w:rFonts w:ascii="Arial" w:hAnsi="Arial" w:cs="Arial"/>
                <w:color w:val="000000"/>
                <w:sz w:val="14"/>
                <w:szCs w:val="14"/>
              </w:rPr>
              <w:t>5.2,</w:t>
            </w:r>
          </w:p>
          <w:p w:rsidR="00D26D57" w:rsidRPr="006E486E" w:rsidRDefault="00D26D57" w:rsidP="00D26D57">
            <w:pPr>
              <w:autoSpaceDE w:val="0"/>
              <w:autoSpaceDN w:val="0"/>
              <w:adjustRightInd w:val="0"/>
              <w:jc w:val="center"/>
              <w:rPr>
                <w:rFonts w:ascii="Arial" w:hAnsi="Arial" w:cs="Arial"/>
                <w:color w:val="000000"/>
                <w:sz w:val="14"/>
                <w:szCs w:val="14"/>
              </w:rPr>
            </w:pPr>
            <w:r w:rsidRPr="006E486E">
              <w:rPr>
                <w:rFonts w:ascii="Arial" w:hAnsi="Arial" w:cs="Arial"/>
                <w:color w:val="000000"/>
                <w:sz w:val="14"/>
                <w:szCs w:val="14"/>
              </w:rPr>
              <w:t>9.1</w:t>
            </w:r>
          </w:p>
        </w:tc>
        <w:tc>
          <w:tcPr>
            <w:tcW w:w="1116"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autoSpaceDE w:val="0"/>
              <w:autoSpaceDN w:val="0"/>
              <w:adjustRightInd w:val="0"/>
              <w:rPr>
                <w:rFonts w:ascii="Arial" w:hAnsi="Arial" w:cs="Arial"/>
                <w:color w:val="000000"/>
                <w:spacing w:val="-8"/>
                <w:sz w:val="14"/>
                <w:szCs w:val="14"/>
              </w:rPr>
            </w:pPr>
            <w:r w:rsidRPr="006E486E">
              <w:rPr>
                <w:rFonts w:ascii="Arial" w:hAnsi="Arial" w:cs="Arial"/>
                <w:color w:val="000000"/>
                <w:sz w:val="14"/>
                <w:szCs w:val="14"/>
              </w:rPr>
              <w:t xml:space="preserve">местный </w:t>
            </w:r>
            <w:r w:rsidRPr="006E486E">
              <w:rPr>
                <w:rFonts w:ascii="Arial" w:hAnsi="Arial" w:cs="Arial"/>
                <w:color w:val="000000"/>
                <w:spacing w:val="-8"/>
                <w:sz w:val="14"/>
                <w:szCs w:val="14"/>
              </w:rPr>
              <w:t>бю</w:t>
            </w:r>
            <w:r w:rsidRPr="006E486E">
              <w:rPr>
                <w:rFonts w:ascii="Arial" w:hAnsi="Arial" w:cs="Arial"/>
                <w:color w:val="000000"/>
                <w:spacing w:val="-8"/>
                <w:sz w:val="14"/>
                <w:szCs w:val="14"/>
              </w:rPr>
              <w:t>д</w:t>
            </w:r>
            <w:r w:rsidRPr="006E486E">
              <w:rPr>
                <w:rFonts w:ascii="Arial" w:hAnsi="Arial" w:cs="Arial"/>
                <w:color w:val="000000"/>
                <w:spacing w:val="-8"/>
                <w:sz w:val="14"/>
                <w:szCs w:val="14"/>
              </w:rPr>
              <w:t>жет</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autoSpaceDE w:val="0"/>
              <w:autoSpaceDN w:val="0"/>
              <w:adjustRightInd w:val="0"/>
              <w:jc w:val="center"/>
              <w:rPr>
                <w:rFonts w:ascii="Arial" w:hAnsi="Arial" w:cs="Arial"/>
                <w:color w:val="000000"/>
                <w:sz w:val="14"/>
                <w:szCs w:val="14"/>
              </w:rPr>
            </w:pPr>
            <w:r w:rsidRPr="006E486E">
              <w:rPr>
                <w:rFonts w:ascii="Arial" w:hAnsi="Arial" w:cs="Arial"/>
                <w:color w:val="000000"/>
                <w:sz w:val="14"/>
                <w:szCs w:val="14"/>
              </w:rPr>
              <w:t>-</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autoSpaceDE w:val="0"/>
              <w:autoSpaceDN w:val="0"/>
              <w:adjustRightInd w:val="0"/>
              <w:jc w:val="center"/>
              <w:rPr>
                <w:rFonts w:ascii="Arial" w:hAnsi="Arial" w:cs="Arial"/>
                <w:color w:val="000000"/>
                <w:sz w:val="14"/>
                <w:szCs w:val="14"/>
              </w:rPr>
            </w:pPr>
            <w:r w:rsidRPr="006E486E">
              <w:rPr>
                <w:rFonts w:ascii="Arial" w:hAnsi="Arial" w:cs="Arial"/>
                <w:color w:val="000000"/>
                <w:sz w:val="14"/>
                <w:szCs w:val="14"/>
              </w:rPr>
              <w:t>-</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autoSpaceDE w:val="0"/>
              <w:autoSpaceDN w:val="0"/>
              <w:adjustRightInd w:val="0"/>
              <w:jc w:val="center"/>
              <w:rPr>
                <w:rFonts w:ascii="Arial" w:hAnsi="Arial" w:cs="Arial"/>
                <w:color w:val="000000"/>
                <w:sz w:val="14"/>
                <w:szCs w:val="14"/>
              </w:rPr>
            </w:pPr>
            <w:r w:rsidRPr="006E486E">
              <w:rPr>
                <w:rFonts w:ascii="Arial" w:hAnsi="Arial" w:cs="Arial"/>
                <w:color w:val="000000"/>
                <w:sz w:val="14"/>
                <w:szCs w:val="14"/>
              </w:rPr>
              <w:t>-</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1,0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1,0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1,0</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1,0</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1,0</w:t>
            </w:r>
          </w:p>
        </w:tc>
      </w:tr>
      <w:tr w:rsidR="00D26D57" w:rsidRPr="006E486E" w:rsidTr="006E486E">
        <w:trPr>
          <w:trHeight w:val="20"/>
        </w:trPr>
        <w:tc>
          <w:tcPr>
            <w:tcW w:w="11521" w:type="dxa"/>
            <w:gridSpan w:val="14"/>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6. Задача 6: С</w:t>
            </w:r>
            <w:r w:rsidRPr="006E486E">
              <w:rPr>
                <w:rFonts w:ascii="Arial" w:hAnsi="Arial" w:cs="Arial"/>
                <w:color w:val="000000"/>
                <w:spacing w:val="-1"/>
                <w:sz w:val="14"/>
                <w:szCs w:val="14"/>
              </w:rPr>
              <w:t>овершенствование форм и методов работы по патриотическому воспитанию граждан</w:t>
            </w:r>
          </w:p>
        </w:tc>
      </w:tr>
      <w:tr w:rsidR="00D26D57" w:rsidRPr="006E486E" w:rsidTr="006E486E">
        <w:trPr>
          <w:trHeight w:val="20"/>
        </w:trPr>
        <w:tc>
          <w:tcPr>
            <w:tcW w:w="34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both"/>
              <w:rPr>
                <w:rFonts w:ascii="Arial" w:hAnsi="Arial" w:cs="Arial"/>
                <w:color w:val="000000"/>
                <w:sz w:val="14"/>
                <w:szCs w:val="14"/>
              </w:rPr>
            </w:pPr>
            <w:r w:rsidRPr="006E486E">
              <w:rPr>
                <w:rFonts w:ascii="Arial" w:hAnsi="Arial" w:cs="Arial"/>
                <w:color w:val="000000"/>
                <w:sz w:val="14"/>
                <w:szCs w:val="14"/>
              </w:rPr>
              <w:t>6.1.</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autoSpaceDE w:val="0"/>
              <w:autoSpaceDN w:val="0"/>
              <w:adjustRightInd w:val="0"/>
              <w:rPr>
                <w:rFonts w:ascii="Arial" w:hAnsi="Arial" w:cs="Arial"/>
                <w:color w:val="000000"/>
                <w:sz w:val="14"/>
                <w:szCs w:val="14"/>
              </w:rPr>
            </w:pPr>
            <w:r w:rsidRPr="006E486E">
              <w:rPr>
                <w:rFonts w:ascii="Arial" w:hAnsi="Arial" w:cs="Arial"/>
                <w:color w:val="000000"/>
                <w:sz w:val="14"/>
                <w:szCs w:val="14"/>
              </w:rPr>
              <w:t>Организация различных форм провед</w:t>
            </w:r>
            <w:r w:rsidRPr="006E486E">
              <w:rPr>
                <w:rFonts w:ascii="Arial" w:hAnsi="Arial" w:cs="Arial"/>
                <w:color w:val="000000"/>
                <w:sz w:val="14"/>
                <w:szCs w:val="14"/>
              </w:rPr>
              <w:t>е</w:t>
            </w:r>
            <w:r w:rsidRPr="006E486E">
              <w:rPr>
                <w:rFonts w:ascii="Arial" w:hAnsi="Arial" w:cs="Arial"/>
                <w:color w:val="000000"/>
                <w:sz w:val="14"/>
                <w:szCs w:val="14"/>
              </w:rPr>
              <w:t>ния Дней воинской славы, государстве</w:t>
            </w:r>
            <w:r w:rsidRPr="006E486E">
              <w:rPr>
                <w:rFonts w:ascii="Arial" w:hAnsi="Arial" w:cs="Arial"/>
                <w:color w:val="000000"/>
                <w:sz w:val="14"/>
                <w:szCs w:val="14"/>
              </w:rPr>
              <w:t>н</w:t>
            </w:r>
            <w:r w:rsidRPr="006E486E">
              <w:rPr>
                <w:rFonts w:ascii="Arial" w:hAnsi="Arial" w:cs="Arial"/>
                <w:color w:val="000000"/>
                <w:sz w:val="14"/>
                <w:szCs w:val="14"/>
              </w:rPr>
              <w:t>ных праздников   и памя</w:t>
            </w:r>
            <w:r w:rsidRPr="006E486E">
              <w:rPr>
                <w:rFonts w:ascii="Arial" w:hAnsi="Arial" w:cs="Arial"/>
                <w:color w:val="000000"/>
                <w:sz w:val="14"/>
                <w:szCs w:val="14"/>
              </w:rPr>
              <w:t>т</w:t>
            </w:r>
            <w:r w:rsidRPr="006E486E">
              <w:rPr>
                <w:rFonts w:ascii="Arial" w:hAnsi="Arial" w:cs="Arial"/>
                <w:color w:val="000000"/>
                <w:sz w:val="14"/>
                <w:szCs w:val="14"/>
              </w:rPr>
              <w:t>ных дат истории России и Новгоро</w:t>
            </w:r>
            <w:r w:rsidRPr="006E486E">
              <w:rPr>
                <w:rFonts w:ascii="Arial" w:hAnsi="Arial" w:cs="Arial"/>
                <w:color w:val="000000"/>
                <w:sz w:val="14"/>
                <w:szCs w:val="14"/>
              </w:rPr>
              <w:t>д</w:t>
            </w:r>
            <w:r w:rsidRPr="006E486E">
              <w:rPr>
                <w:rFonts w:ascii="Arial" w:hAnsi="Arial" w:cs="Arial"/>
                <w:color w:val="000000"/>
                <w:sz w:val="14"/>
                <w:szCs w:val="14"/>
              </w:rPr>
              <w:t xml:space="preserve">ской земли </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color w:val="000000"/>
                <w:sz w:val="14"/>
                <w:szCs w:val="14"/>
              </w:rPr>
            </w:pPr>
            <w:r w:rsidRPr="006E486E">
              <w:rPr>
                <w:rFonts w:ascii="Arial" w:hAnsi="Arial" w:cs="Arial"/>
                <w:color w:val="000000"/>
                <w:sz w:val="14"/>
                <w:szCs w:val="14"/>
              </w:rPr>
              <w:t>комитет о</w:t>
            </w:r>
            <w:r w:rsidRPr="006E486E">
              <w:rPr>
                <w:rFonts w:ascii="Arial" w:hAnsi="Arial" w:cs="Arial"/>
                <w:color w:val="000000"/>
                <w:sz w:val="14"/>
                <w:szCs w:val="14"/>
              </w:rPr>
              <w:t>б</w:t>
            </w:r>
            <w:r w:rsidRPr="006E486E">
              <w:rPr>
                <w:rFonts w:ascii="Arial" w:hAnsi="Arial" w:cs="Arial"/>
                <w:color w:val="000000"/>
                <w:sz w:val="14"/>
                <w:szCs w:val="14"/>
              </w:rPr>
              <w:t>разов</w:t>
            </w:r>
            <w:r w:rsidRPr="006E486E">
              <w:rPr>
                <w:rFonts w:ascii="Arial" w:hAnsi="Arial" w:cs="Arial"/>
                <w:color w:val="000000"/>
                <w:sz w:val="14"/>
                <w:szCs w:val="14"/>
              </w:rPr>
              <w:t>а</w:t>
            </w:r>
            <w:r w:rsidRPr="006E486E">
              <w:rPr>
                <w:rFonts w:ascii="Arial" w:hAnsi="Arial" w:cs="Arial"/>
                <w:color w:val="000000"/>
                <w:sz w:val="14"/>
                <w:szCs w:val="14"/>
              </w:rPr>
              <w:t xml:space="preserve">ния, </w:t>
            </w:r>
            <w:r w:rsidRPr="006E486E">
              <w:rPr>
                <w:rFonts w:ascii="Arial" w:hAnsi="Arial" w:cs="Arial"/>
                <w:sz w:val="14"/>
                <w:szCs w:val="14"/>
              </w:rPr>
              <w:t>МЦ «Юность»</w:t>
            </w:r>
          </w:p>
        </w:tc>
        <w:tc>
          <w:tcPr>
            <w:tcW w:w="443"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color w:val="000000"/>
                <w:sz w:val="14"/>
                <w:szCs w:val="14"/>
              </w:rPr>
            </w:pPr>
            <w:r w:rsidRPr="006E486E">
              <w:rPr>
                <w:rFonts w:ascii="Arial" w:hAnsi="Arial" w:cs="Arial"/>
                <w:color w:val="000000"/>
                <w:sz w:val="14"/>
                <w:szCs w:val="14"/>
              </w:rPr>
              <w:t>2017-2021 годы</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pStyle w:val="Style7"/>
              <w:widowControl/>
              <w:autoSpaceDE/>
              <w:adjustRightInd/>
              <w:jc w:val="center"/>
              <w:rPr>
                <w:rFonts w:ascii="Arial" w:hAnsi="Arial" w:cs="Arial"/>
                <w:color w:val="000000"/>
                <w:sz w:val="14"/>
                <w:szCs w:val="14"/>
              </w:rPr>
            </w:pPr>
            <w:r w:rsidRPr="006E486E">
              <w:rPr>
                <w:rFonts w:ascii="Arial" w:hAnsi="Arial" w:cs="Arial"/>
                <w:color w:val="000000"/>
                <w:sz w:val="14"/>
                <w:szCs w:val="14"/>
              </w:rPr>
              <w:t>6.1</w:t>
            </w:r>
          </w:p>
          <w:p w:rsidR="00D26D57" w:rsidRPr="006E486E" w:rsidRDefault="00D26D57" w:rsidP="00D26D57">
            <w:pPr>
              <w:pStyle w:val="Style7"/>
              <w:widowControl/>
              <w:autoSpaceDE/>
              <w:adjustRightInd/>
              <w:jc w:val="center"/>
              <w:rPr>
                <w:rFonts w:ascii="Arial" w:hAnsi="Arial" w:cs="Arial"/>
                <w:color w:val="000000"/>
                <w:sz w:val="14"/>
                <w:szCs w:val="14"/>
              </w:rPr>
            </w:pPr>
            <w:r w:rsidRPr="006E486E">
              <w:rPr>
                <w:rFonts w:ascii="Arial" w:hAnsi="Arial" w:cs="Arial"/>
                <w:color w:val="000000"/>
                <w:sz w:val="14"/>
                <w:szCs w:val="14"/>
              </w:rPr>
              <w:t>9.1</w:t>
            </w:r>
          </w:p>
        </w:tc>
        <w:tc>
          <w:tcPr>
            <w:tcW w:w="1116"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color w:val="000000"/>
                <w:sz w:val="14"/>
                <w:szCs w:val="14"/>
              </w:rPr>
            </w:pPr>
            <w:r w:rsidRPr="006E486E">
              <w:rPr>
                <w:rFonts w:ascii="Arial" w:hAnsi="Arial" w:cs="Arial"/>
                <w:color w:val="000000"/>
                <w:sz w:val="14"/>
                <w:szCs w:val="14"/>
              </w:rPr>
              <w:t>местный бю</w:t>
            </w:r>
            <w:r w:rsidRPr="006E486E">
              <w:rPr>
                <w:rFonts w:ascii="Arial" w:hAnsi="Arial" w:cs="Arial"/>
                <w:color w:val="000000"/>
                <w:sz w:val="14"/>
                <w:szCs w:val="14"/>
              </w:rPr>
              <w:t>д</w:t>
            </w:r>
            <w:r w:rsidRPr="006E486E">
              <w:rPr>
                <w:rFonts w:ascii="Arial" w:hAnsi="Arial" w:cs="Arial"/>
                <w:color w:val="000000"/>
                <w:sz w:val="14"/>
                <w:szCs w:val="14"/>
              </w:rPr>
              <w:t>жет</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autoSpaceDE w:val="0"/>
              <w:autoSpaceDN w:val="0"/>
              <w:adjustRightInd w:val="0"/>
              <w:jc w:val="center"/>
              <w:rPr>
                <w:rFonts w:ascii="Arial" w:hAnsi="Arial" w:cs="Arial"/>
                <w:color w:val="000000"/>
                <w:sz w:val="14"/>
                <w:szCs w:val="14"/>
              </w:rPr>
            </w:pPr>
            <w:r w:rsidRPr="006E486E">
              <w:rPr>
                <w:rFonts w:ascii="Arial" w:hAnsi="Arial" w:cs="Arial"/>
                <w:color w:val="000000"/>
                <w:sz w:val="14"/>
                <w:szCs w:val="14"/>
              </w:rPr>
              <w:t>-</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autoSpaceDE w:val="0"/>
              <w:autoSpaceDN w:val="0"/>
              <w:adjustRightInd w:val="0"/>
              <w:jc w:val="center"/>
              <w:rPr>
                <w:rFonts w:ascii="Arial" w:hAnsi="Arial" w:cs="Arial"/>
                <w:color w:val="000000"/>
                <w:sz w:val="14"/>
                <w:szCs w:val="14"/>
              </w:rPr>
            </w:pPr>
            <w:r w:rsidRPr="006E486E">
              <w:rPr>
                <w:rFonts w:ascii="Arial" w:hAnsi="Arial" w:cs="Arial"/>
                <w:color w:val="000000"/>
                <w:sz w:val="14"/>
                <w:szCs w:val="14"/>
              </w:rPr>
              <w:t>-</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autoSpaceDE w:val="0"/>
              <w:autoSpaceDN w:val="0"/>
              <w:adjustRightInd w:val="0"/>
              <w:jc w:val="center"/>
              <w:rPr>
                <w:rFonts w:ascii="Arial" w:hAnsi="Arial" w:cs="Arial"/>
                <w:color w:val="000000"/>
                <w:sz w:val="14"/>
                <w:szCs w:val="14"/>
              </w:rPr>
            </w:pPr>
            <w:r w:rsidRPr="006E486E">
              <w:rPr>
                <w:rFonts w:ascii="Arial" w:hAnsi="Arial" w:cs="Arial"/>
                <w:color w:val="000000"/>
                <w:sz w:val="14"/>
                <w:szCs w:val="14"/>
              </w:rPr>
              <w:t>-</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4,1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4,4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4,4</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4,4</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4,4</w:t>
            </w:r>
          </w:p>
        </w:tc>
      </w:tr>
      <w:tr w:rsidR="00D26D57" w:rsidRPr="006E486E" w:rsidTr="006E486E">
        <w:trPr>
          <w:trHeight w:val="20"/>
        </w:trPr>
        <w:tc>
          <w:tcPr>
            <w:tcW w:w="34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both"/>
              <w:rPr>
                <w:rFonts w:ascii="Arial" w:hAnsi="Arial" w:cs="Arial"/>
                <w:color w:val="000000"/>
                <w:sz w:val="14"/>
                <w:szCs w:val="14"/>
              </w:rPr>
            </w:pPr>
            <w:r w:rsidRPr="006E486E">
              <w:rPr>
                <w:rFonts w:ascii="Arial" w:hAnsi="Arial" w:cs="Arial"/>
                <w:color w:val="000000"/>
                <w:sz w:val="14"/>
                <w:szCs w:val="14"/>
              </w:rPr>
              <w:t>6.2.</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pStyle w:val="Style6"/>
              <w:widowControl/>
              <w:autoSpaceDE/>
              <w:adjustRightInd/>
              <w:spacing w:line="240" w:lineRule="auto"/>
              <w:rPr>
                <w:rFonts w:ascii="Arial" w:hAnsi="Arial" w:cs="Arial"/>
                <w:color w:val="000000"/>
                <w:sz w:val="14"/>
                <w:szCs w:val="14"/>
              </w:rPr>
            </w:pPr>
            <w:r w:rsidRPr="006E486E">
              <w:rPr>
                <w:rFonts w:ascii="Arial" w:hAnsi="Arial" w:cs="Arial"/>
                <w:color w:val="000000"/>
                <w:sz w:val="14"/>
                <w:szCs w:val="14"/>
              </w:rPr>
              <w:t>Организация и проведение а</w:t>
            </w:r>
            <w:r w:rsidRPr="006E486E">
              <w:rPr>
                <w:rFonts w:ascii="Arial" w:hAnsi="Arial" w:cs="Arial"/>
                <w:color w:val="000000"/>
                <w:sz w:val="14"/>
                <w:szCs w:val="14"/>
              </w:rPr>
              <w:t>к</w:t>
            </w:r>
            <w:r w:rsidRPr="006E486E">
              <w:rPr>
                <w:rFonts w:ascii="Arial" w:hAnsi="Arial" w:cs="Arial"/>
                <w:color w:val="000000"/>
                <w:sz w:val="14"/>
                <w:szCs w:val="14"/>
              </w:rPr>
              <w:t>ций, направленных на патриот</w:t>
            </w:r>
            <w:r w:rsidRPr="006E486E">
              <w:rPr>
                <w:rFonts w:ascii="Arial" w:hAnsi="Arial" w:cs="Arial"/>
                <w:color w:val="000000"/>
                <w:sz w:val="14"/>
                <w:szCs w:val="14"/>
              </w:rPr>
              <w:t>и</w:t>
            </w:r>
            <w:r w:rsidRPr="006E486E">
              <w:rPr>
                <w:rFonts w:ascii="Arial" w:hAnsi="Arial" w:cs="Arial"/>
                <w:color w:val="000000"/>
                <w:sz w:val="14"/>
                <w:szCs w:val="14"/>
              </w:rPr>
              <w:t>ческое воспитание населения мун</w:t>
            </w:r>
            <w:r w:rsidRPr="006E486E">
              <w:rPr>
                <w:rFonts w:ascii="Arial" w:hAnsi="Arial" w:cs="Arial"/>
                <w:color w:val="000000"/>
                <w:sz w:val="14"/>
                <w:szCs w:val="14"/>
              </w:rPr>
              <w:t>и</w:t>
            </w:r>
            <w:r w:rsidRPr="006E486E">
              <w:rPr>
                <w:rFonts w:ascii="Arial" w:hAnsi="Arial" w:cs="Arial"/>
                <w:color w:val="000000"/>
                <w:sz w:val="14"/>
                <w:szCs w:val="14"/>
              </w:rPr>
              <w:t>ципального района («Георгиевская ленточка», «П</w:t>
            </w:r>
            <w:r w:rsidRPr="006E486E">
              <w:rPr>
                <w:rFonts w:ascii="Arial" w:hAnsi="Arial" w:cs="Arial"/>
                <w:color w:val="000000"/>
                <w:sz w:val="14"/>
                <w:szCs w:val="14"/>
              </w:rPr>
              <w:t>о</w:t>
            </w:r>
            <w:r w:rsidRPr="006E486E">
              <w:rPr>
                <w:rFonts w:ascii="Arial" w:hAnsi="Arial" w:cs="Arial"/>
                <w:color w:val="000000"/>
                <w:sz w:val="14"/>
                <w:szCs w:val="14"/>
              </w:rPr>
              <w:t>клонимся великим тем годам» и др</w:t>
            </w:r>
            <w:r w:rsidRPr="006E486E">
              <w:rPr>
                <w:rFonts w:ascii="Arial" w:hAnsi="Arial" w:cs="Arial"/>
                <w:color w:val="000000"/>
                <w:sz w:val="14"/>
                <w:szCs w:val="14"/>
              </w:rPr>
              <w:t>у</w:t>
            </w:r>
            <w:r w:rsidRPr="006E486E">
              <w:rPr>
                <w:rFonts w:ascii="Arial" w:hAnsi="Arial" w:cs="Arial"/>
                <w:color w:val="000000"/>
                <w:sz w:val="14"/>
                <w:szCs w:val="14"/>
              </w:rPr>
              <w:t>гие)</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color w:val="000000"/>
                <w:sz w:val="14"/>
                <w:szCs w:val="14"/>
              </w:rPr>
            </w:pPr>
            <w:r w:rsidRPr="006E486E">
              <w:rPr>
                <w:rFonts w:ascii="Arial" w:hAnsi="Arial" w:cs="Arial"/>
                <w:color w:val="000000"/>
                <w:sz w:val="14"/>
                <w:szCs w:val="14"/>
              </w:rPr>
              <w:t>комитет о</w:t>
            </w:r>
            <w:r w:rsidRPr="006E486E">
              <w:rPr>
                <w:rFonts w:ascii="Arial" w:hAnsi="Arial" w:cs="Arial"/>
                <w:color w:val="000000"/>
                <w:sz w:val="14"/>
                <w:szCs w:val="14"/>
              </w:rPr>
              <w:t>б</w:t>
            </w:r>
            <w:r w:rsidRPr="006E486E">
              <w:rPr>
                <w:rFonts w:ascii="Arial" w:hAnsi="Arial" w:cs="Arial"/>
                <w:color w:val="000000"/>
                <w:sz w:val="14"/>
                <w:szCs w:val="14"/>
              </w:rPr>
              <w:t>разов</w:t>
            </w:r>
            <w:r w:rsidRPr="006E486E">
              <w:rPr>
                <w:rFonts w:ascii="Arial" w:hAnsi="Arial" w:cs="Arial"/>
                <w:color w:val="000000"/>
                <w:sz w:val="14"/>
                <w:szCs w:val="14"/>
              </w:rPr>
              <w:t>а</w:t>
            </w:r>
            <w:r w:rsidRPr="006E486E">
              <w:rPr>
                <w:rFonts w:ascii="Arial" w:hAnsi="Arial" w:cs="Arial"/>
                <w:color w:val="000000"/>
                <w:sz w:val="14"/>
                <w:szCs w:val="14"/>
              </w:rPr>
              <w:t>ния, МЦ</w:t>
            </w:r>
            <w:r w:rsidRPr="006E486E">
              <w:rPr>
                <w:rFonts w:ascii="Arial" w:hAnsi="Arial" w:cs="Arial"/>
                <w:sz w:val="14"/>
                <w:szCs w:val="14"/>
              </w:rPr>
              <w:t xml:space="preserve"> «Юность»</w:t>
            </w:r>
            <w:r w:rsidRPr="006E486E">
              <w:rPr>
                <w:rFonts w:ascii="Arial" w:hAnsi="Arial" w:cs="Arial"/>
                <w:color w:val="000000"/>
                <w:sz w:val="14"/>
                <w:szCs w:val="14"/>
              </w:rPr>
              <w:t>, ОУ</w:t>
            </w:r>
          </w:p>
        </w:tc>
        <w:tc>
          <w:tcPr>
            <w:tcW w:w="443"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color w:val="000000"/>
                <w:sz w:val="14"/>
                <w:szCs w:val="14"/>
              </w:rPr>
            </w:pPr>
            <w:r w:rsidRPr="006E486E">
              <w:rPr>
                <w:rFonts w:ascii="Arial" w:hAnsi="Arial" w:cs="Arial"/>
                <w:color w:val="000000"/>
                <w:sz w:val="14"/>
                <w:szCs w:val="14"/>
              </w:rPr>
              <w:t>2017-2021 годы</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 xml:space="preserve">6.1 </w:t>
            </w:r>
          </w:p>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9.1</w:t>
            </w:r>
          </w:p>
        </w:tc>
        <w:tc>
          <w:tcPr>
            <w:tcW w:w="1116"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color w:val="000000"/>
                <w:sz w:val="14"/>
                <w:szCs w:val="14"/>
              </w:rPr>
            </w:pPr>
            <w:r w:rsidRPr="006E486E">
              <w:rPr>
                <w:rFonts w:ascii="Arial" w:hAnsi="Arial" w:cs="Arial"/>
                <w:color w:val="000000"/>
                <w:sz w:val="14"/>
                <w:szCs w:val="14"/>
              </w:rPr>
              <w:t>местный бю</w:t>
            </w:r>
            <w:r w:rsidRPr="006E486E">
              <w:rPr>
                <w:rFonts w:ascii="Arial" w:hAnsi="Arial" w:cs="Arial"/>
                <w:color w:val="000000"/>
                <w:sz w:val="14"/>
                <w:szCs w:val="14"/>
              </w:rPr>
              <w:t>д</w:t>
            </w:r>
            <w:r w:rsidRPr="006E486E">
              <w:rPr>
                <w:rFonts w:ascii="Arial" w:hAnsi="Arial" w:cs="Arial"/>
                <w:color w:val="000000"/>
                <w:sz w:val="14"/>
                <w:szCs w:val="14"/>
              </w:rPr>
              <w:t>жет</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autoSpaceDE w:val="0"/>
              <w:autoSpaceDN w:val="0"/>
              <w:adjustRightInd w:val="0"/>
              <w:jc w:val="center"/>
              <w:rPr>
                <w:rFonts w:ascii="Arial" w:hAnsi="Arial" w:cs="Arial"/>
                <w:color w:val="000000"/>
                <w:sz w:val="14"/>
                <w:szCs w:val="14"/>
              </w:rPr>
            </w:pPr>
            <w:r w:rsidRPr="006E486E">
              <w:rPr>
                <w:rFonts w:ascii="Arial" w:hAnsi="Arial" w:cs="Arial"/>
                <w:color w:val="000000"/>
                <w:sz w:val="14"/>
                <w:szCs w:val="14"/>
              </w:rPr>
              <w:t>-</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autoSpaceDE w:val="0"/>
              <w:autoSpaceDN w:val="0"/>
              <w:adjustRightInd w:val="0"/>
              <w:jc w:val="center"/>
              <w:rPr>
                <w:rFonts w:ascii="Arial" w:hAnsi="Arial" w:cs="Arial"/>
                <w:color w:val="000000"/>
                <w:sz w:val="14"/>
                <w:szCs w:val="14"/>
              </w:rPr>
            </w:pPr>
            <w:r w:rsidRPr="006E486E">
              <w:rPr>
                <w:rFonts w:ascii="Arial" w:hAnsi="Arial" w:cs="Arial"/>
                <w:color w:val="000000"/>
                <w:sz w:val="14"/>
                <w:szCs w:val="14"/>
              </w:rPr>
              <w:t>-</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autoSpaceDE w:val="0"/>
              <w:autoSpaceDN w:val="0"/>
              <w:adjustRightInd w:val="0"/>
              <w:jc w:val="center"/>
              <w:rPr>
                <w:rFonts w:ascii="Arial" w:hAnsi="Arial" w:cs="Arial"/>
                <w:color w:val="000000"/>
                <w:sz w:val="14"/>
                <w:szCs w:val="14"/>
              </w:rPr>
            </w:pPr>
            <w:r w:rsidRPr="006E486E">
              <w:rPr>
                <w:rFonts w:ascii="Arial" w:hAnsi="Arial" w:cs="Arial"/>
                <w:color w:val="000000"/>
                <w:sz w:val="14"/>
                <w:szCs w:val="14"/>
              </w:rPr>
              <w:t>-</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3,0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3,7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3,7</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3,7</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3,7</w:t>
            </w:r>
          </w:p>
        </w:tc>
      </w:tr>
      <w:tr w:rsidR="00D26D57" w:rsidRPr="006E486E" w:rsidTr="006E486E">
        <w:trPr>
          <w:trHeight w:val="20"/>
        </w:trPr>
        <w:tc>
          <w:tcPr>
            <w:tcW w:w="34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both"/>
              <w:rPr>
                <w:rFonts w:ascii="Arial" w:hAnsi="Arial" w:cs="Arial"/>
                <w:color w:val="000000"/>
                <w:sz w:val="14"/>
                <w:szCs w:val="14"/>
              </w:rPr>
            </w:pPr>
            <w:r w:rsidRPr="006E486E">
              <w:rPr>
                <w:rFonts w:ascii="Arial" w:hAnsi="Arial" w:cs="Arial"/>
                <w:color w:val="000000"/>
                <w:sz w:val="14"/>
                <w:szCs w:val="14"/>
              </w:rPr>
              <w:t>6.3.</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color w:val="000000"/>
                <w:sz w:val="14"/>
                <w:szCs w:val="14"/>
              </w:rPr>
            </w:pPr>
            <w:r w:rsidRPr="006E486E">
              <w:rPr>
                <w:rFonts w:ascii="Arial" w:hAnsi="Arial" w:cs="Arial"/>
                <w:color w:val="000000"/>
                <w:sz w:val="14"/>
                <w:szCs w:val="14"/>
              </w:rPr>
              <w:t>Организация и проведение торжестве</w:t>
            </w:r>
            <w:r w:rsidRPr="006E486E">
              <w:rPr>
                <w:rFonts w:ascii="Arial" w:hAnsi="Arial" w:cs="Arial"/>
                <w:color w:val="000000"/>
                <w:sz w:val="14"/>
                <w:szCs w:val="14"/>
              </w:rPr>
              <w:t>н</w:t>
            </w:r>
            <w:r w:rsidRPr="006E486E">
              <w:rPr>
                <w:rFonts w:ascii="Arial" w:hAnsi="Arial" w:cs="Arial"/>
                <w:color w:val="000000"/>
                <w:sz w:val="14"/>
                <w:szCs w:val="14"/>
              </w:rPr>
              <w:t>ного вручения паспортов гра</w:t>
            </w:r>
            <w:r w:rsidRPr="006E486E">
              <w:rPr>
                <w:rFonts w:ascii="Arial" w:hAnsi="Arial" w:cs="Arial"/>
                <w:color w:val="000000"/>
                <w:sz w:val="14"/>
                <w:szCs w:val="14"/>
              </w:rPr>
              <w:t>ж</w:t>
            </w:r>
            <w:r w:rsidRPr="006E486E">
              <w:rPr>
                <w:rFonts w:ascii="Arial" w:hAnsi="Arial" w:cs="Arial"/>
                <w:color w:val="000000"/>
                <w:sz w:val="14"/>
                <w:szCs w:val="14"/>
              </w:rPr>
              <w:t>данам Российской Федерации, до</w:t>
            </w:r>
            <w:r w:rsidRPr="006E486E">
              <w:rPr>
                <w:rFonts w:ascii="Arial" w:hAnsi="Arial" w:cs="Arial"/>
                <w:color w:val="000000"/>
                <w:sz w:val="14"/>
                <w:szCs w:val="14"/>
              </w:rPr>
              <w:t>с</w:t>
            </w:r>
            <w:r w:rsidRPr="006E486E">
              <w:rPr>
                <w:rFonts w:ascii="Arial" w:hAnsi="Arial" w:cs="Arial"/>
                <w:color w:val="000000"/>
                <w:sz w:val="14"/>
                <w:szCs w:val="14"/>
              </w:rPr>
              <w:t>тигшим 14 – летнего во</w:t>
            </w:r>
            <w:r w:rsidRPr="006E486E">
              <w:rPr>
                <w:rFonts w:ascii="Arial" w:hAnsi="Arial" w:cs="Arial"/>
                <w:color w:val="000000"/>
                <w:sz w:val="14"/>
                <w:szCs w:val="14"/>
              </w:rPr>
              <w:t>з</w:t>
            </w:r>
            <w:r w:rsidRPr="006E486E">
              <w:rPr>
                <w:rFonts w:ascii="Arial" w:hAnsi="Arial" w:cs="Arial"/>
                <w:color w:val="000000"/>
                <w:sz w:val="14"/>
                <w:szCs w:val="14"/>
              </w:rPr>
              <w:t>раста</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color w:val="000000"/>
                <w:sz w:val="14"/>
                <w:szCs w:val="14"/>
              </w:rPr>
            </w:pPr>
            <w:r w:rsidRPr="006E486E">
              <w:rPr>
                <w:rFonts w:ascii="Arial" w:hAnsi="Arial" w:cs="Arial"/>
                <w:color w:val="000000"/>
                <w:sz w:val="14"/>
                <w:szCs w:val="14"/>
              </w:rPr>
              <w:t>комитет о</w:t>
            </w:r>
            <w:r w:rsidRPr="006E486E">
              <w:rPr>
                <w:rFonts w:ascii="Arial" w:hAnsi="Arial" w:cs="Arial"/>
                <w:color w:val="000000"/>
                <w:sz w:val="14"/>
                <w:szCs w:val="14"/>
              </w:rPr>
              <w:t>б</w:t>
            </w:r>
            <w:r w:rsidRPr="006E486E">
              <w:rPr>
                <w:rFonts w:ascii="Arial" w:hAnsi="Arial" w:cs="Arial"/>
                <w:color w:val="000000"/>
                <w:sz w:val="14"/>
                <w:szCs w:val="14"/>
              </w:rPr>
              <w:t>разов</w:t>
            </w:r>
            <w:r w:rsidRPr="006E486E">
              <w:rPr>
                <w:rFonts w:ascii="Arial" w:hAnsi="Arial" w:cs="Arial"/>
                <w:color w:val="000000"/>
                <w:sz w:val="14"/>
                <w:szCs w:val="14"/>
              </w:rPr>
              <w:t>а</w:t>
            </w:r>
            <w:r w:rsidRPr="006E486E">
              <w:rPr>
                <w:rFonts w:ascii="Arial" w:hAnsi="Arial" w:cs="Arial"/>
                <w:color w:val="000000"/>
                <w:sz w:val="14"/>
                <w:szCs w:val="14"/>
              </w:rPr>
              <w:t xml:space="preserve">ния, </w:t>
            </w:r>
            <w:r w:rsidRPr="006E486E">
              <w:rPr>
                <w:rFonts w:ascii="Arial" w:hAnsi="Arial" w:cs="Arial"/>
                <w:sz w:val="14"/>
                <w:szCs w:val="14"/>
              </w:rPr>
              <w:t>МЦ «Юность»</w:t>
            </w:r>
            <w:r w:rsidRPr="006E486E">
              <w:rPr>
                <w:rFonts w:ascii="Arial" w:hAnsi="Arial" w:cs="Arial"/>
                <w:color w:val="000000"/>
                <w:sz w:val="14"/>
                <w:szCs w:val="14"/>
              </w:rPr>
              <w:t xml:space="preserve">, ОУФМС </w:t>
            </w:r>
          </w:p>
        </w:tc>
        <w:tc>
          <w:tcPr>
            <w:tcW w:w="443"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color w:val="000000"/>
                <w:sz w:val="14"/>
                <w:szCs w:val="14"/>
              </w:rPr>
            </w:pPr>
            <w:r w:rsidRPr="006E486E">
              <w:rPr>
                <w:rFonts w:ascii="Arial" w:hAnsi="Arial" w:cs="Arial"/>
                <w:color w:val="000000"/>
                <w:sz w:val="14"/>
                <w:szCs w:val="14"/>
              </w:rPr>
              <w:t>2017-2021 годы</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6.1</w:t>
            </w:r>
          </w:p>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9.1</w:t>
            </w:r>
          </w:p>
        </w:tc>
        <w:tc>
          <w:tcPr>
            <w:tcW w:w="1116"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color w:val="000000"/>
                <w:sz w:val="14"/>
                <w:szCs w:val="14"/>
              </w:rPr>
            </w:pPr>
            <w:r w:rsidRPr="006E486E">
              <w:rPr>
                <w:rFonts w:ascii="Arial" w:hAnsi="Arial" w:cs="Arial"/>
                <w:color w:val="000000"/>
                <w:sz w:val="14"/>
                <w:szCs w:val="14"/>
              </w:rPr>
              <w:t>местный бю</w:t>
            </w:r>
            <w:r w:rsidRPr="006E486E">
              <w:rPr>
                <w:rFonts w:ascii="Arial" w:hAnsi="Arial" w:cs="Arial"/>
                <w:color w:val="000000"/>
                <w:sz w:val="14"/>
                <w:szCs w:val="14"/>
              </w:rPr>
              <w:t>д</w:t>
            </w:r>
            <w:r w:rsidRPr="006E486E">
              <w:rPr>
                <w:rFonts w:ascii="Arial" w:hAnsi="Arial" w:cs="Arial"/>
                <w:color w:val="000000"/>
                <w:sz w:val="14"/>
                <w:szCs w:val="14"/>
              </w:rPr>
              <w:t>жет</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autoSpaceDE w:val="0"/>
              <w:autoSpaceDN w:val="0"/>
              <w:adjustRightInd w:val="0"/>
              <w:jc w:val="center"/>
              <w:rPr>
                <w:rFonts w:ascii="Arial" w:hAnsi="Arial" w:cs="Arial"/>
                <w:color w:val="000000"/>
                <w:sz w:val="14"/>
                <w:szCs w:val="14"/>
              </w:rPr>
            </w:pPr>
            <w:r w:rsidRPr="006E486E">
              <w:rPr>
                <w:rFonts w:ascii="Arial" w:hAnsi="Arial" w:cs="Arial"/>
                <w:color w:val="000000"/>
                <w:sz w:val="14"/>
                <w:szCs w:val="14"/>
              </w:rPr>
              <w:t>-</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autoSpaceDE w:val="0"/>
              <w:autoSpaceDN w:val="0"/>
              <w:adjustRightInd w:val="0"/>
              <w:jc w:val="center"/>
              <w:rPr>
                <w:rFonts w:ascii="Arial" w:hAnsi="Arial" w:cs="Arial"/>
                <w:color w:val="000000"/>
                <w:sz w:val="14"/>
                <w:szCs w:val="14"/>
              </w:rPr>
            </w:pPr>
            <w:r w:rsidRPr="006E486E">
              <w:rPr>
                <w:rFonts w:ascii="Arial" w:hAnsi="Arial" w:cs="Arial"/>
                <w:color w:val="000000"/>
                <w:sz w:val="14"/>
                <w:szCs w:val="14"/>
              </w:rPr>
              <w:t>-</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autoSpaceDE w:val="0"/>
              <w:autoSpaceDN w:val="0"/>
              <w:adjustRightInd w:val="0"/>
              <w:jc w:val="center"/>
              <w:rPr>
                <w:rFonts w:ascii="Arial" w:hAnsi="Arial" w:cs="Arial"/>
                <w:color w:val="000000"/>
                <w:sz w:val="14"/>
                <w:szCs w:val="14"/>
              </w:rPr>
            </w:pPr>
            <w:r w:rsidRPr="006E486E">
              <w:rPr>
                <w:rFonts w:ascii="Arial" w:hAnsi="Arial" w:cs="Arial"/>
                <w:color w:val="000000"/>
                <w:sz w:val="14"/>
                <w:szCs w:val="14"/>
              </w:rPr>
              <w:t>-</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4,8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4,8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4,8</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autoSpaceDE w:val="0"/>
              <w:autoSpaceDN w:val="0"/>
              <w:adjustRightInd w:val="0"/>
              <w:jc w:val="center"/>
              <w:rPr>
                <w:rFonts w:ascii="Arial" w:hAnsi="Arial" w:cs="Arial"/>
                <w:color w:val="000000"/>
                <w:sz w:val="14"/>
                <w:szCs w:val="14"/>
              </w:rPr>
            </w:pPr>
            <w:r w:rsidRPr="006E486E">
              <w:rPr>
                <w:rFonts w:ascii="Arial" w:hAnsi="Arial" w:cs="Arial"/>
                <w:color w:val="000000"/>
                <w:sz w:val="14"/>
                <w:szCs w:val="14"/>
              </w:rPr>
              <w:t>4,8</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autoSpaceDE w:val="0"/>
              <w:autoSpaceDN w:val="0"/>
              <w:adjustRightInd w:val="0"/>
              <w:jc w:val="center"/>
              <w:rPr>
                <w:rFonts w:ascii="Arial" w:hAnsi="Arial" w:cs="Arial"/>
                <w:color w:val="000000"/>
                <w:sz w:val="14"/>
                <w:szCs w:val="14"/>
              </w:rPr>
            </w:pPr>
            <w:r w:rsidRPr="006E486E">
              <w:rPr>
                <w:rFonts w:ascii="Arial" w:hAnsi="Arial" w:cs="Arial"/>
                <w:color w:val="000000"/>
                <w:sz w:val="14"/>
                <w:szCs w:val="14"/>
              </w:rPr>
              <w:t>4,8</w:t>
            </w:r>
          </w:p>
        </w:tc>
      </w:tr>
      <w:tr w:rsidR="00D26D57" w:rsidRPr="006E486E" w:rsidTr="006E486E">
        <w:trPr>
          <w:trHeight w:val="20"/>
        </w:trPr>
        <w:tc>
          <w:tcPr>
            <w:tcW w:w="34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both"/>
              <w:rPr>
                <w:rFonts w:ascii="Arial" w:hAnsi="Arial" w:cs="Arial"/>
                <w:color w:val="000000"/>
                <w:sz w:val="14"/>
                <w:szCs w:val="14"/>
              </w:rPr>
            </w:pPr>
            <w:r w:rsidRPr="006E486E">
              <w:rPr>
                <w:rFonts w:ascii="Arial" w:hAnsi="Arial" w:cs="Arial"/>
                <w:color w:val="000000"/>
                <w:sz w:val="14"/>
                <w:szCs w:val="14"/>
              </w:rPr>
              <w:t>6.4.</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both"/>
              <w:rPr>
                <w:rFonts w:ascii="Arial" w:hAnsi="Arial" w:cs="Arial"/>
                <w:sz w:val="14"/>
                <w:szCs w:val="14"/>
              </w:rPr>
            </w:pPr>
            <w:r w:rsidRPr="006E486E">
              <w:rPr>
                <w:rFonts w:ascii="Arial" w:hAnsi="Arial" w:cs="Arial"/>
                <w:sz w:val="14"/>
                <w:szCs w:val="14"/>
              </w:rPr>
              <w:t>Проведение районного смотра-конкурса, участие в областном смотре-конкурсе «Школа безопасн</w:t>
            </w:r>
            <w:r w:rsidRPr="006E486E">
              <w:rPr>
                <w:rFonts w:ascii="Arial" w:hAnsi="Arial" w:cs="Arial"/>
                <w:sz w:val="14"/>
                <w:szCs w:val="14"/>
              </w:rPr>
              <w:t>о</w:t>
            </w:r>
            <w:r w:rsidRPr="006E486E">
              <w:rPr>
                <w:rFonts w:ascii="Arial" w:hAnsi="Arial" w:cs="Arial"/>
                <w:sz w:val="14"/>
                <w:szCs w:val="14"/>
              </w:rPr>
              <w:t>сти- «Зарница»</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color w:val="000000"/>
                <w:sz w:val="14"/>
                <w:szCs w:val="14"/>
              </w:rPr>
            </w:pPr>
            <w:r w:rsidRPr="006E486E">
              <w:rPr>
                <w:rFonts w:ascii="Arial" w:hAnsi="Arial" w:cs="Arial"/>
                <w:color w:val="000000"/>
                <w:sz w:val="14"/>
                <w:szCs w:val="14"/>
              </w:rPr>
              <w:t>Отдел по физ</w:t>
            </w:r>
            <w:r w:rsidRPr="006E486E">
              <w:rPr>
                <w:rFonts w:ascii="Arial" w:hAnsi="Arial" w:cs="Arial"/>
                <w:color w:val="000000"/>
                <w:sz w:val="14"/>
                <w:szCs w:val="14"/>
              </w:rPr>
              <w:t>и</w:t>
            </w:r>
            <w:r w:rsidRPr="006E486E">
              <w:rPr>
                <w:rFonts w:ascii="Arial" w:hAnsi="Arial" w:cs="Arial"/>
                <w:color w:val="000000"/>
                <w:sz w:val="14"/>
                <w:szCs w:val="14"/>
              </w:rPr>
              <w:t>ческой кул</w:t>
            </w:r>
            <w:r w:rsidRPr="006E486E">
              <w:rPr>
                <w:rFonts w:ascii="Arial" w:hAnsi="Arial" w:cs="Arial"/>
                <w:color w:val="000000"/>
                <w:sz w:val="14"/>
                <w:szCs w:val="14"/>
              </w:rPr>
              <w:t>ь</w:t>
            </w:r>
            <w:r w:rsidRPr="006E486E">
              <w:rPr>
                <w:rFonts w:ascii="Arial" w:hAnsi="Arial" w:cs="Arial"/>
                <w:color w:val="000000"/>
                <w:sz w:val="14"/>
                <w:szCs w:val="14"/>
              </w:rPr>
              <w:t>туре и спорту, Центр «Юность», вое</w:t>
            </w:r>
            <w:r w:rsidRPr="006E486E">
              <w:rPr>
                <w:rFonts w:ascii="Arial" w:hAnsi="Arial" w:cs="Arial"/>
                <w:color w:val="000000"/>
                <w:sz w:val="14"/>
                <w:szCs w:val="14"/>
              </w:rPr>
              <w:t>н</w:t>
            </w:r>
            <w:r w:rsidRPr="006E486E">
              <w:rPr>
                <w:rFonts w:ascii="Arial" w:hAnsi="Arial" w:cs="Arial"/>
                <w:color w:val="000000"/>
                <w:sz w:val="14"/>
                <w:szCs w:val="14"/>
              </w:rPr>
              <w:t>комат, ДОСААФ</w:t>
            </w:r>
          </w:p>
        </w:tc>
        <w:tc>
          <w:tcPr>
            <w:tcW w:w="443"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color w:val="000000"/>
                <w:sz w:val="14"/>
                <w:szCs w:val="14"/>
              </w:rPr>
            </w:pPr>
            <w:r w:rsidRPr="006E486E">
              <w:rPr>
                <w:rFonts w:ascii="Arial" w:hAnsi="Arial" w:cs="Arial"/>
                <w:color w:val="000000"/>
                <w:sz w:val="14"/>
                <w:szCs w:val="14"/>
              </w:rPr>
              <w:t>2017-2021 годы</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6.1</w:t>
            </w:r>
          </w:p>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9.1</w:t>
            </w:r>
          </w:p>
        </w:tc>
        <w:tc>
          <w:tcPr>
            <w:tcW w:w="1116"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color w:val="000000"/>
                <w:sz w:val="14"/>
                <w:szCs w:val="14"/>
              </w:rPr>
            </w:pPr>
            <w:r w:rsidRPr="006E486E">
              <w:rPr>
                <w:rFonts w:ascii="Arial" w:hAnsi="Arial" w:cs="Arial"/>
                <w:color w:val="000000"/>
                <w:sz w:val="14"/>
                <w:szCs w:val="14"/>
              </w:rPr>
              <w:t>местный бю</w:t>
            </w:r>
            <w:r w:rsidRPr="006E486E">
              <w:rPr>
                <w:rFonts w:ascii="Arial" w:hAnsi="Arial" w:cs="Arial"/>
                <w:color w:val="000000"/>
                <w:sz w:val="14"/>
                <w:szCs w:val="14"/>
              </w:rPr>
              <w:t>д</w:t>
            </w:r>
            <w:r w:rsidRPr="006E486E">
              <w:rPr>
                <w:rFonts w:ascii="Arial" w:hAnsi="Arial" w:cs="Arial"/>
                <w:color w:val="000000"/>
                <w:sz w:val="14"/>
                <w:szCs w:val="14"/>
              </w:rPr>
              <w:t>жет</w:t>
            </w:r>
          </w:p>
          <w:p w:rsidR="00D26D57" w:rsidRPr="006E486E" w:rsidRDefault="00D26D57" w:rsidP="00D26D57">
            <w:pPr>
              <w:autoSpaceDE w:val="0"/>
              <w:autoSpaceDN w:val="0"/>
              <w:adjustRightInd w:val="0"/>
              <w:jc w:val="center"/>
              <w:rPr>
                <w:rFonts w:ascii="Arial" w:hAnsi="Arial" w:cs="Arial"/>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7,0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7,0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7,0</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7,0</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7,0</w:t>
            </w:r>
          </w:p>
        </w:tc>
      </w:tr>
      <w:tr w:rsidR="00D26D57" w:rsidRPr="006E486E" w:rsidTr="006E486E">
        <w:trPr>
          <w:trHeight w:val="20"/>
        </w:trPr>
        <w:tc>
          <w:tcPr>
            <w:tcW w:w="34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both"/>
              <w:rPr>
                <w:rFonts w:ascii="Arial" w:hAnsi="Arial" w:cs="Arial"/>
                <w:color w:val="000000"/>
                <w:sz w:val="14"/>
                <w:szCs w:val="14"/>
              </w:rPr>
            </w:pPr>
            <w:r w:rsidRPr="006E486E">
              <w:rPr>
                <w:rFonts w:ascii="Arial" w:hAnsi="Arial" w:cs="Arial"/>
                <w:color w:val="000000"/>
                <w:sz w:val="14"/>
                <w:szCs w:val="14"/>
              </w:rPr>
              <w:t>6.5.</w:t>
            </w:r>
          </w:p>
          <w:p w:rsidR="00D26D57" w:rsidRPr="006E486E" w:rsidRDefault="00D26D57" w:rsidP="00D26D57">
            <w:pPr>
              <w:jc w:val="both"/>
              <w:rPr>
                <w:rFonts w:ascii="Arial" w:hAnsi="Arial" w:cs="Arial"/>
                <w:color w:val="000000"/>
                <w:sz w:val="14"/>
                <w:szCs w:val="14"/>
              </w:rPr>
            </w:pPr>
          </w:p>
          <w:p w:rsidR="00D26D57" w:rsidRPr="006E486E" w:rsidRDefault="00D26D57" w:rsidP="00D26D57">
            <w:pPr>
              <w:jc w:val="both"/>
              <w:rPr>
                <w:rFonts w:ascii="Arial" w:hAnsi="Arial" w:cs="Arial"/>
                <w:color w:val="000000"/>
                <w:sz w:val="14"/>
                <w:szCs w:val="14"/>
              </w:rPr>
            </w:pP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Проведение районных мероприятий, участие в областных мероприятиях па</w:t>
            </w:r>
            <w:r w:rsidRPr="006E486E">
              <w:rPr>
                <w:rFonts w:ascii="Arial" w:hAnsi="Arial" w:cs="Arial"/>
                <w:sz w:val="14"/>
                <w:szCs w:val="14"/>
              </w:rPr>
              <w:t>т</w:t>
            </w:r>
            <w:r w:rsidRPr="006E486E">
              <w:rPr>
                <w:rFonts w:ascii="Arial" w:hAnsi="Arial" w:cs="Arial"/>
                <w:sz w:val="14"/>
                <w:szCs w:val="14"/>
              </w:rPr>
              <w:t>риотической направленн</w:t>
            </w:r>
            <w:r w:rsidRPr="006E486E">
              <w:rPr>
                <w:rFonts w:ascii="Arial" w:hAnsi="Arial" w:cs="Arial"/>
                <w:sz w:val="14"/>
                <w:szCs w:val="14"/>
              </w:rPr>
              <w:t>о</w:t>
            </w:r>
            <w:r w:rsidRPr="006E486E">
              <w:rPr>
                <w:rFonts w:ascii="Arial" w:hAnsi="Arial" w:cs="Arial"/>
                <w:sz w:val="14"/>
                <w:szCs w:val="14"/>
              </w:rPr>
              <w:t xml:space="preserve">сти </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color w:val="000000"/>
                <w:sz w:val="14"/>
                <w:szCs w:val="14"/>
              </w:rPr>
            </w:pPr>
            <w:r w:rsidRPr="006E486E">
              <w:rPr>
                <w:rFonts w:ascii="Arial" w:hAnsi="Arial" w:cs="Arial"/>
                <w:color w:val="000000"/>
                <w:sz w:val="14"/>
                <w:szCs w:val="14"/>
              </w:rPr>
              <w:t>комитет о</w:t>
            </w:r>
            <w:r w:rsidRPr="006E486E">
              <w:rPr>
                <w:rFonts w:ascii="Arial" w:hAnsi="Arial" w:cs="Arial"/>
                <w:color w:val="000000"/>
                <w:sz w:val="14"/>
                <w:szCs w:val="14"/>
              </w:rPr>
              <w:t>б</w:t>
            </w:r>
            <w:r w:rsidRPr="006E486E">
              <w:rPr>
                <w:rFonts w:ascii="Arial" w:hAnsi="Arial" w:cs="Arial"/>
                <w:color w:val="000000"/>
                <w:sz w:val="14"/>
                <w:szCs w:val="14"/>
              </w:rPr>
              <w:t>разов</w:t>
            </w:r>
            <w:r w:rsidRPr="006E486E">
              <w:rPr>
                <w:rFonts w:ascii="Arial" w:hAnsi="Arial" w:cs="Arial"/>
                <w:color w:val="000000"/>
                <w:sz w:val="14"/>
                <w:szCs w:val="14"/>
              </w:rPr>
              <w:t>а</w:t>
            </w:r>
            <w:r w:rsidRPr="006E486E">
              <w:rPr>
                <w:rFonts w:ascii="Arial" w:hAnsi="Arial" w:cs="Arial"/>
                <w:color w:val="000000"/>
                <w:sz w:val="14"/>
                <w:szCs w:val="14"/>
              </w:rPr>
              <w:t>ния, МЦ</w:t>
            </w:r>
            <w:r w:rsidRPr="006E486E">
              <w:rPr>
                <w:rFonts w:ascii="Arial" w:hAnsi="Arial" w:cs="Arial"/>
                <w:sz w:val="14"/>
                <w:szCs w:val="14"/>
              </w:rPr>
              <w:t xml:space="preserve"> «Юность»</w:t>
            </w:r>
          </w:p>
        </w:tc>
        <w:tc>
          <w:tcPr>
            <w:tcW w:w="443"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pStyle w:val="ConsPlusNormal"/>
              <w:ind w:firstLine="0"/>
              <w:jc w:val="center"/>
              <w:rPr>
                <w:color w:val="000000"/>
                <w:sz w:val="14"/>
                <w:szCs w:val="14"/>
              </w:rPr>
            </w:pPr>
            <w:r w:rsidRPr="006E486E">
              <w:rPr>
                <w:color w:val="000000"/>
                <w:sz w:val="14"/>
                <w:szCs w:val="14"/>
              </w:rPr>
              <w:t>2017-2021 годы</w:t>
            </w:r>
          </w:p>
          <w:p w:rsidR="00D26D57" w:rsidRPr="006E486E" w:rsidRDefault="00D26D57" w:rsidP="00D26D57">
            <w:pPr>
              <w:pStyle w:val="ConsPlusNormal"/>
              <w:jc w:val="center"/>
              <w:rPr>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6.1</w:t>
            </w:r>
          </w:p>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9.1</w:t>
            </w:r>
          </w:p>
        </w:tc>
        <w:tc>
          <w:tcPr>
            <w:tcW w:w="1116"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местный бю</w:t>
            </w:r>
            <w:r w:rsidRPr="006E486E">
              <w:rPr>
                <w:rFonts w:ascii="Arial" w:hAnsi="Arial" w:cs="Arial"/>
                <w:color w:val="000000"/>
                <w:sz w:val="14"/>
                <w:szCs w:val="14"/>
              </w:rPr>
              <w:t>д</w:t>
            </w:r>
            <w:r w:rsidRPr="006E486E">
              <w:rPr>
                <w:rFonts w:ascii="Arial" w:hAnsi="Arial" w:cs="Arial"/>
                <w:color w:val="000000"/>
                <w:sz w:val="14"/>
                <w:szCs w:val="14"/>
              </w:rPr>
              <w:t>жет</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19,6356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7,0</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7,0</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7,0</w:t>
            </w:r>
          </w:p>
        </w:tc>
      </w:tr>
      <w:tr w:rsidR="00D26D57" w:rsidRPr="006E486E" w:rsidTr="006E486E">
        <w:trPr>
          <w:trHeight w:val="20"/>
        </w:trPr>
        <w:tc>
          <w:tcPr>
            <w:tcW w:w="34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both"/>
              <w:rPr>
                <w:rFonts w:ascii="Arial" w:hAnsi="Arial" w:cs="Arial"/>
                <w:color w:val="000000"/>
                <w:sz w:val="14"/>
                <w:szCs w:val="14"/>
              </w:rPr>
            </w:pPr>
            <w:r w:rsidRPr="006E486E">
              <w:rPr>
                <w:rFonts w:ascii="Arial" w:hAnsi="Arial" w:cs="Arial"/>
                <w:color w:val="000000"/>
                <w:sz w:val="14"/>
                <w:szCs w:val="14"/>
              </w:rPr>
              <w:t>6.6.</w:t>
            </w:r>
          </w:p>
          <w:p w:rsidR="00D26D57" w:rsidRPr="006E486E" w:rsidRDefault="00D26D57" w:rsidP="00D26D57">
            <w:pPr>
              <w:jc w:val="both"/>
              <w:rPr>
                <w:rFonts w:ascii="Arial" w:hAnsi="Arial" w:cs="Arial"/>
                <w:color w:val="000000"/>
                <w:sz w:val="14"/>
                <w:szCs w:val="14"/>
              </w:rPr>
            </w:pP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Погашение кредиторской задолже</w:t>
            </w:r>
            <w:r w:rsidRPr="006E486E">
              <w:rPr>
                <w:rFonts w:ascii="Arial" w:hAnsi="Arial" w:cs="Arial"/>
                <w:sz w:val="14"/>
                <w:szCs w:val="14"/>
              </w:rPr>
              <w:t>н</w:t>
            </w:r>
            <w:r w:rsidRPr="006E486E">
              <w:rPr>
                <w:rFonts w:ascii="Arial" w:hAnsi="Arial" w:cs="Arial"/>
                <w:sz w:val="14"/>
                <w:szCs w:val="14"/>
              </w:rPr>
              <w:t>ности за 2015 год за услуги по орг</w:t>
            </w:r>
            <w:r w:rsidRPr="006E486E">
              <w:rPr>
                <w:rFonts w:ascii="Arial" w:hAnsi="Arial" w:cs="Arial"/>
                <w:sz w:val="14"/>
                <w:szCs w:val="14"/>
              </w:rPr>
              <w:t>а</w:t>
            </w:r>
            <w:r w:rsidRPr="006E486E">
              <w:rPr>
                <w:rFonts w:ascii="Arial" w:hAnsi="Arial" w:cs="Arial"/>
                <w:sz w:val="14"/>
                <w:szCs w:val="14"/>
              </w:rPr>
              <w:t>низации поездок молодёжи на областные мер</w:t>
            </w:r>
            <w:r w:rsidRPr="006E486E">
              <w:rPr>
                <w:rFonts w:ascii="Arial" w:hAnsi="Arial" w:cs="Arial"/>
                <w:sz w:val="14"/>
                <w:szCs w:val="14"/>
              </w:rPr>
              <w:t>о</w:t>
            </w:r>
            <w:r w:rsidRPr="006E486E">
              <w:rPr>
                <w:rFonts w:ascii="Arial" w:hAnsi="Arial" w:cs="Arial"/>
                <w:sz w:val="14"/>
                <w:szCs w:val="14"/>
              </w:rPr>
              <w:t>приятия</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color w:val="000000"/>
                <w:sz w:val="14"/>
                <w:szCs w:val="14"/>
              </w:rPr>
            </w:pPr>
            <w:r w:rsidRPr="006E486E">
              <w:rPr>
                <w:rFonts w:ascii="Arial" w:hAnsi="Arial" w:cs="Arial"/>
                <w:color w:val="000000"/>
                <w:sz w:val="14"/>
                <w:szCs w:val="14"/>
              </w:rPr>
              <w:t>комитет о</w:t>
            </w:r>
            <w:r w:rsidRPr="006E486E">
              <w:rPr>
                <w:rFonts w:ascii="Arial" w:hAnsi="Arial" w:cs="Arial"/>
                <w:color w:val="000000"/>
                <w:sz w:val="14"/>
                <w:szCs w:val="14"/>
              </w:rPr>
              <w:t>б</w:t>
            </w:r>
            <w:r w:rsidRPr="006E486E">
              <w:rPr>
                <w:rFonts w:ascii="Arial" w:hAnsi="Arial" w:cs="Arial"/>
                <w:color w:val="000000"/>
                <w:sz w:val="14"/>
                <w:szCs w:val="14"/>
              </w:rPr>
              <w:t>разов</w:t>
            </w:r>
            <w:r w:rsidRPr="006E486E">
              <w:rPr>
                <w:rFonts w:ascii="Arial" w:hAnsi="Arial" w:cs="Arial"/>
                <w:color w:val="000000"/>
                <w:sz w:val="14"/>
                <w:szCs w:val="14"/>
              </w:rPr>
              <w:t>а</w:t>
            </w:r>
            <w:r w:rsidRPr="006E486E">
              <w:rPr>
                <w:rFonts w:ascii="Arial" w:hAnsi="Arial" w:cs="Arial"/>
                <w:color w:val="000000"/>
                <w:sz w:val="14"/>
                <w:szCs w:val="14"/>
              </w:rPr>
              <w:t>ния, МЦ</w:t>
            </w:r>
            <w:r w:rsidRPr="006E486E">
              <w:rPr>
                <w:rFonts w:ascii="Arial" w:hAnsi="Arial" w:cs="Arial"/>
                <w:sz w:val="14"/>
                <w:szCs w:val="14"/>
              </w:rPr>
              <w:t xml:space="preserve"> «Юность»</w:t>
            </w:r>
          </w:p>
        </w:tc>
        <w:tc>
          <w:tcPr>
            <w:tcW w:w="443"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pStyle w:val="ConsPlusNormal"/>
              <w:ind w:firstLine="10"/>
              <w:jc w:val="center"/>
              <w:rPr>
                <w:color w:val="000000"/>
                <w:sz w:val="14"/>
                <w:szCs w:val="14"/>
              </w:rPr>
            </w:pPr>
            <w:r w:rsidRPr="006E486E">
              <w:rPr>
                <w:color w:val="000000"/>
                <w:sz w:val="14"/>
                <w:szCs w:val="14"/>
              </w:rPr>
              <w:t>2018 год</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6.1</w:t>
            </w:r>
          </w:p>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9.1</w:t>
            </w:r>
          </w:p>
        </w:tc>
        <w:tc>
          <w:tcPr>
            <w:tcW w:w="1116"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местный бю</w:t>
            </w:r>
            <w:r w:rsidRPr="006E486E">
              <w:rPr>
                <w:rFonts w:ascii="Arial" w:hAnsi="Arial" w:cs="Arial"/>
                <w:color w:val="000000"/>
                <w:sz w:val="14"/>
                <w:szCs w:val="14"/>
              </w:rPr>
              <w:t>д</w:t>
            </w:r>
            <w:r w:rsidRPr="006E486E">
              <w:rPr>
                <w:rFonts w:ascii="Arial" w:hAnsi="Arial" w:cs="Arial"/>
                <w:color w:val="000000"/>
                <w:sz w:val="14"/>
                <w:szCs w:val="14"/>
              </w:rPr>
              <w:t>жет</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9,48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w:t>
            </w:r>
          </w:p>
        </w:tc>
      </w:tr>
      <w:tr w:rsidR="00D26D57" w:rsidRPr="006E486E" w:rsidTr="006E486E">
        <w:trPr>
          <w:trHeight w:val="20"/>
        </w:trPr>
        <w:tc>
          <w:tcPr>
            <w:tcW w:w="11521" w:type="dxa"/>
            <w:gridSpan w:val="14"/>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both"/>
              <w:rPr>
                <w:rFonts w:ascii="Arial" w:hAnsi="Arial" w:cs="Arial"/>
                <w:color w:val="000000"/>
                <w:sz w:val="14"/>
                <w:szCs w:val="14"/>
              </w:rPr>
            </w:pPr>
            <w:r w:rsidRPr="006E486E">
              <w:rPr>
                <w:rFonts w:ascii="Arial" w:hAnsi="Arial" w:cs="Arial"/>
                <w:color w:val="000000"/>
                <w:sz w:val="14"/>
                <w:szCs w:val="14"/>
              </w:rPr>
              <w:t>7. Задача 7: В</w:t>
            </w:r>
            <w:r w:rsidRPr="006E486E">
              <w:rPr>
                <w:rFonts w:ascii="Arial" w:hAnsi="Arial" w:cs="Arial"/>
                <w:color w:val="000000"/>
                <w:spacing w:val="-1"/>
                <w:sz w:val="14"/>
                <w:szCs w:val="14"/>
              </w:rPr>
              <w:t>оенно-патриотическое воспитание детей и молодежи, развитие практики шефства воинских частей над образовательными организаци</w:t>
            </w:r>
            <w:r w:rsidRPr="006E486E">
              <w:rPr>
                <w:rFonts w:ascii="Arial" w:hAnsi="Arial" w:cs="Arial"/>
                <w:color w:val="000000"/>
                <w:spacing w:val="-1"/>
                <w:sz w:val="14"/>
                <w:szCs w:val="14"/>
              </w:rPr>
              <w:t>я</w:t>
            </w:r>
            <w:r w:rsidRPr="006E486E">
              <w:rPr>
                <w:rFonts w:ascii="Arial" w:hAnsi="Arial" w:cs="Arial"/>
                <w:color w:val="000000"/>
                <w:spacing w:val="-1"/>
                <w:sz w:val="14"/>
                <w:szCs w:val="14"/>
              </w:rPr>
              <w:t>ми</w:t>
            </w:r>
          </w:p>
        </w:tc>
      </w:tr>
      <w:tr w:rsidR="00D26D57" w:rsidRPr="006E486E" w:rsidTr="006E486E">
        <w:trPr>
          <w:trHeight w:val="20"/>
        </w:trPr>
        <w:tc>
          <w:tcPr>
            <w:tcW w:w="34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both"/>
              <w:rPr>
                <w:rFonts w:ascii="Arial" w:hAnsi="Arial" w:cs="Arial"/>
                <w:color w:val="000000"/>
                <w:sz w:val="14"/>
                <w:szCs w:val="14"/>
              </w:rPr>
            </w:pPr>
            <w:r w:rsidRPr="006E486E">
              <w:rPr>
                <w:rFonts w:ascii="Arial" w:hAnsi="Arial" w:cs="Arial"/>
                <w:color w:val="000000"/>
                <w:sz w:val="14"/>
                <w:szCs w:val="14"/>
              </w:rPr>
              <w:t>7.1.</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color w:val="000000"/>
                <w:sz w:val="14"/>
                <w:szCs w:val="14"/>
              </w:rPr>
            </w:pPr>
            <w:r w:rsidRPr="006E486E">
              <w:rPr>
                <w:rFonts w:ascii="Arial" w:hAnsi="Arial" w:cs="Arial"/>
                <w:color w:val="000000"/>
                <w:sz w:val="14"/>
                <w:szCs w:val="14"/>
              </w:rPr>
              <w:t>Участие в областной вое</w:t>
            </w:r>
            <w:r w:rsidRPr="006E486E">
              <w:rPr>
                <w:rFonts w:ascii="Arial" w:hAnsi="Arial" w:cs="Arial"/>
                <w:color w:val="000000"/>
                <w:sz w:val="14"/>
                <w:szCs w:val="14"/>
              </w:rPr>
              <w:t>н</w:t>
            </w:r>
            <w:r w:rsidRPr="006E486E">
              <w:rPr>
                <w:rFonts w:ascii="Arial" w:hAnsi="Arial" w:cs="Arial"/>
                <w:color w:val="000000"/>
                <w:sz w:val="14"/>
                <w:szCs w:val="14"/>
              </w:rPr>
              <w:t>но-патриотической смене «Отечество» для воспита</w:t>
            </w:r>
            <w:r w:rsidRPr="006E486E">
              <w:rPr>
                <w:rFonts w:ascii="Arial" w:hAnsi="Arial" w:cs="Arial"/>
                <w:color w:val="000000"/>
                <w:sz w:val="14"/>
                <w:szCs w:val="14"/>
              </w:rPr>
              <w:t>н</w:t>
            </w:r>
            <w:r w:rsidRPr="006E486E">
              <w:rPr>
                <w:rFonts w:ascii="Arial" w:hAnsi="Arial" w:cs="Arial"/>
                <w:color w:val="000000"/>
                <w:sz w:val="14"/>
                <w:szCs w:val="14"/>
              </w:rPr>
              <w:t>ников военно-патриотических клубов, центров и объединений, расп</w:t>
            </w:r>
            <w:r w:rsidRPr="006E486E">
              <w:rPr>
                <w:rFonts w:ascii="Arial" w:hAnsi="Arial" w:cs="Arial"/>
                <w:color w:val="000000"/>
                <w:sz w:val="14"/>
                <w:szCs w:val="14"/>
              </w:rPr>
              <w:t>о</w:t>
            </w:r>
            <w:r w:rsidRPr="006E486E">
              <w:rPr>
                <w:rFonts w:ascii="Arial" w:hAnsi="Arial" w:cs="Arial"/>
                <w:color w:val="000000"/>
                <w:sz w:val="14"/>
                <w:szCs w:val="14"/>
              </w:rPr>
              <w:t>ложенных на терр</w:t>
            </w:r>
            <w:r w:rsidRPr="006E486E">
              <w:rPr>
                <w:rFonts w:ascii="Arial" w:hAnsi="Arial" w:cs="Arial"/>
                <w:color w:val="000000"/>
                <w:sz w:val="14"/>
                <w:szCs w:val="14"/>
              </w:rPr>
              <w:t>и</w:t>
            </w:r>
            <w:r w:rsidRPr="006E486E">
              <w:rPr>
                <w:rFonts w:ascii="Arial" w:hAnsi="Arial" w:cs="Arial"/>
                <w:color w:val="000000"/>
                <w:sz w:val="14"/>
                <w:szCs w:val="14"/>
              </w:rPr>
              <w:t>тории муниципального района</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both"/>
              <w:rPr>
                <w:rFonts w:ascii="Arial" w:hAnsi="Arial" w:cs="Arial"/>
                <w:color w:val="000000"/>
                <w:sz w:val="14"/>
                <w:szCs w:val="14"/>
              </w:rPr>
            </w:pPr>
            <w:r w:rsidRPr="006E486E">
              <w:rPr>
                <w:rFonts w:ascii="Arial" w:hAnsi="Arial" w:cs="Arial"/>
                <w:color w:val="000000"/>
                <w:sz w:val="14"/>
                <w:szCs w:val="14"/>
              </w:rPr>
              <w:t>комитет о</w:t>
            </w:r>
            <w:r w:rsidRPr="006E486E">
              <w:rPr>
                <w:rFonts w:ascii="Arial" w:hAnsi="Arial" w:cs="Arial"/>
                <w:color w:val="000000"/>
                <w:sz w:val="14"/>
                <w:szCs w:val="14"/>
              </w:rPr>
              <w:t>б</w:t>
            </w:r>
            <w:r w:rsidRPr="006E486E">
              <w:rPr>
                <w:rFonts w:ascii="Arial" w:hAnsi="Arial" w:cs="Arial"/>
                <w:color w:val="000000"/>
                <w:sz w:val="14"/>
                <w:szCs w:val="14"/>
              </w:rPr>
              <w:t>разов</w:t>
            </w:r>
            <w:r w:rsidRPr="006E486E">
              <w:rPr>
                <w:rFonts w:ascii="Arial" w:hAnsi="Arial" w:cs="Arial"/>
                <w:color w:val="000000"/>
                <w:sz w:val="14"/>
                <w:szCs w:val="14"/>
              </w:rPr>
              <w:t>а</w:t>
            </w:r>
            <w:r w:rsidRPr="006E486E">
              <w:rPr>
                <w:rFonts w:ascii="Arial" w:hAnsi="Arial" w:cs="Arial"/>
                <w:color w:val="000000"/>
                <w:sz w:val="14"/>
                <w:szCs w:val="14"/>
              </w:rPr>
              <w:t>ния, МЦ</w:t>
            </w:r>
            <w:r w:rsidRPr="006E486E">
              <w:rPr>
                <w:rFonts w:ascii="Arial" w:hAnsi="Arial" w:cs="Arial"/>
                <w:sz w:val="14"/>
                <w:szCs w:val="14"/>
              </w:rPr>
              <w:t xml:space="preserve"> «Юность»</w:t>
            </w:r>
          </w:p>
        </w:tc>
        <w:tc>
          <w:tcPr>
            <w:tcW w:w="443"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pStyle w:val="ConsPlusTitle"/>
              <w:widowControl/>
              <w:jc w:val="center"/>
              <w:rPr>
                <w:rFonts w:ascii="Arial" w:hAnsi="Arial" w:cs="Arial"/>
                <w:b w:val="0"/>
                <w:bCs w:val="0"/>
                <w:color w:val="000000"/>
                <w:sz w:val="14"/>
                <w:szCs w:val="14"/>
              </w:rPr>
            </w:pPr>
            <w:r w:rsidRPr="006E486E">
              <w:rPr>
                <w:rFonts w:ascii="Arial" w:hAnsi="Arial" w:cs="Arial"/>
                <w:b w:val="0"/>
                <w:bCs w:val="0"/>
                <w:color w:val="000000"/>
                <w:sz w:val="14"/>
                <w:szCs w:val="14"/>
              </w:rPr>
              <w:t>2017-2021 годы</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7.3</w:t>
            </w:r>
          </w:p>
        </w:tc>
        <w:tc>
          <w:tcPr>
            <w:tcW w:w="1116"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color w:val="000000"/>
                <w:sz w:val="14"/>
                <w:szCs w:val="14"/>
              </w:rPr>
            </w:pPr>
            <w:r w:rsidRPr="006E486E">
              <w:rPr>
                <w:rFonts w:ascii="Arial" w:hAnsi="Arial" w:cs="Arial"/>
                <w:color w:val="000000"/>
                <w:sz w:val="14"/>
                <w:szCs w:val="14"/>
              </w:rPr>
              <w:t>местный бю</w:t>
            </w:r>
            <w:r w:rsidRPr="006E486E">
              <w:rPr>
                <w:rFonts w:ascii="Arial" w:hAnsi="Arial" w:cs="Arial"/>
                <w:color w:val="000000"/>
                <w:sz w:val="14"/>
                <w:szCs w:val="14"/>
              </w:rPr>
              <w:t>д</w:t>
            </w:r>
            <w:r w:rsidRPr="006E486E">
              <w:rPr>
                <w:rFonts w:ascii="Arial" w:hAnsi="Arial" w:cs="Arial"/>
                <w:color w:val="000000"/>
                <w:sz w:val="14"/>
                <w:szCs w:val="14"/>
              </w:rPr>
              <w:t>жет</w:t>
            </w:r>
          </w:p>
          <w:p w:rsidR="00D26D57" w:rsidRPr="006E486E" w:rsidRDefault="00D26D57" w:rsidP="00D26D57">
            <w:pPr>
              <w:autoSpaceDE w:val="0"/>
              <w:autoSpaceDN w:val="0"/>
              <w:adjustRightInd w:val="0"/>
              <w:jc w:val="center"/>
              <w:rPr>
                <w:rFonts w:ascii="Arial" w:hAnsi="Arial" w:cs="Arial"/>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1,7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2,7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2,7</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2,7</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2,7</w:t>
            </w:r>
          </w:p>
        </w:tc>
      </w:tr>
      <w:tr w:rsidR="00D26D57" w:rsidRPr="006E486E" w:rsidTr="006E486E">
        <w:trPr>
          <w:trHeight w:val="20"/>
        </w:trPr>
        <w:tc>
          <w:tcPr>
            <w:tcW w:w="34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both"/>
              <w:rPr>
                <w:rFonts w:ascii="Arial" w:hAnsi="Arial" w:cs="Arial"/>
                <w:color w:val="000000"/>
                <w:sz w:val="14"/>
                <w:szCs w:val="14"/>
              </w:rPr>
            </w:pPr>
            <w:r w:rsidRPr="006E486E">
              <w:rPr>
                <w:rFonts w:ascii="Arial" w:hAnsi="Arial" w:cs="Arial"/>
                <w:color w:val="000000"/>
                <w:sz w:val="14"/>
                <w:szCs w:val="14"/>
              </w:rPr>
              <w:t>7.2.</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color w:val="000000"/>
                <w:sz w:val="14"/>
                <w:szCs w:val="14"/>
              </w:rPr>
            </w:pPr>
            <w:r w:rsidRPr="006E486E">
              <w:rPr>
                <w:rFonts w:ascii="Arial" w:hAnsi="Arial" w:cs="Arial"/>
                <w:color w:val="000000"/>
                <w:sz w:val="14"/>
                <w:szCs w:val="14"/>
              </w:rPr>
              <w:t>Участие в областном ко</w:t>
            </w:r>
            <w:r w:rsidRPr="006E486E">
              <w:rPr>
                <w:rFonts w:ascii="Arial" w:hAnsi="Arial" w:cs="Arial"/>
                <w:color w:val="000000"/>
                <w:sz w:val="14"/>
                <w:szCs w:val="14"/>
              </w:rPr>
              <w:t>н</w:t>
            </w:r>
            <w:r w:rsidRPr="006E486E">
              <w:rPr>
                <w:rFonts w:ascii="Arial" w:hAnsi="Arial" w:cs="Arial"/>
                <w:color w:val="000000"/>
                <w:sz w:val="14"/>
                <w:szCs w:val="14"/>
              </w:rPr>
              <w:t>курсе на лучшую организацию деятельн</w:t>
            </w:r>
            <w:r w:rsidRPr="006E486E">
              <w:rPr>
                <w:rFonts w:ascii="Arial" w:hAnsi="Arial" w:cs="Arial"/>
                <w:color w:val="000000"/>
                <w:sz w:val="14"/>
                <w:szCs w:val="14"/>
              </w:rPr>
              <w:t>о</w:t>
            </w:r>
            <w:r w:rsidRPr="006E486E">
              <w:rPr>
                <w:rFonts w:ascii="Arial" w:hAnsi="Arial" w:cs="Arial"/>
                <w:color w:val="000000"/>
                <w:sz w:val="14"/>
                <w:szCs w:val="14"/>
              </w:rPr>
              <w:t>сти военно-патриотических кл</w:t>
            </w:r>
            <w:r w:rsidRPr="006E486E">
              <w:rPr>
                <w:rFonts w:ascii="Arial" w:hAnsi="Arial" w:cs="Arial"/>
                <w:color w:val="000000"/>
                <w:sz w:val="14"/>
                <w:szCs w:val="14"/>
              </w:rPr>
              <w:t>у</w:t>
            </w:r>
            <w:r w:rsidRPr="006E486E">
              <w:rPr>
                <w:rFonts w:ascii="Arial" w:hAnsi="Arial" w:cs="Arial"/>
                <w:color w:val="000000"/>
                <w:sz w:val="14"/>
                <w:szCs w:val="14"/>
              </w:rPr>
              <w:t>бов</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color w:val="000000"/>
                <w:sz w:val="14"/>
                <w:szCs w:val="14"/>
              </w:rPr>
            </w:pPr>
            <w:r w:rsidRPr="006E486E">
              <w:rPr>
                <w:rFonts w:ascii="Arial" w:hAnsi="Arial" w:cs="Arial"/>
                <w:sz w:val="14"/>
                <w:szCs w:val="14"/>
              </w:rPr>
              <w:t>МЦ «Юность»</w:t>
            </w:r>
          </w:p>
        </w:tc>
        <w:tc>
          <w:tcPr>
            <w:tcW w:w="443"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2018- 2021 годы</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bCs/>
                <w:color w:val="000000"/>
                <w:sz w:val="14"/>
                <w:szCs w:val="14"/>
              </w:rPr>
            </w:pPr>
            <w:r w:rsidRPr="006E486E">
              <w:rPr>
                <w:rFonts w:ascii="Arial" w:hAnsi="Arial" w:cs="Arial"/>
                <w:bCs/>
                <w:color w:val="000000"/>
                <w:sz w:val="14"/>
                <w:szCs w:val="14"/>
              </w:rPr>
              <w:t>7.3</w:t>
            </w:r>
          </w:p>
        </w:tc>
        <w:tc>
          <w:tcPr>
            <w:tcW w:w="1116"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color w:val="000000"/>
                <w:sz w:val="14"/>
                <w:szCs w:val="14"/>
              </w:rPr>
            </w:pPr>
            <w:r w:rsidRPr="006E486E">
              <w:rPr>
                <w:rFonts w:ascii="Arial" w:hAnsi="Arial" w:cs="Arial"/>
                <w:color w:val="000000"/>
                <w:sz w:val="14"/>
                <w:szCs w:val="14"/>
              </w:rPr>
              <w:t>местный бю</w:t>
            </w:r>
            <w:r w:rsidRPr="006E486E">
              <w:rPr>
                <w:rFonts w:ascii="Arial" w:hAnsi="Arial" w:cs="Arial"/>
                <w:color w:val="000000"/>
                <w:sz w:val="14"/>
                <w:szCs w:val="14"/>
              </w:rPr>
              <w:t>д</w:t>
            </w:r>
            <w:r w:rsidRPr="006E486E">
              <w:rPr>
                <w:rFonts w:ascii="Arial" w:hAnsi="Arial" w:cs="Arial"/>
                <w:color w:val="000000"/>
                <w:sz w:val="14"/>
                <w:szCs w:val="14"/>
              </w:rPr>
              <w:t>жет</w:t>
            </w:r>
          </w:p>
          <w:p w:rsidR="00D26D57" w:rsidRPr="006E486E" w:rsidRDefault="00D26D57" w:rsidP="00D26D57">
            <w:pPr>
              <w:autoSpaceDE w:val="0"/>
              <w:autoSpaceDN w:val="0"/>
              <w:adjustRightInd w:val="0"/>
              <w:jc w:val="center"/>
              <w:rPr>
                <w:rFonts w:ascii="Arial" w:hAnsi="Arial" w:cs="Arial"/>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6,9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0,0</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6,9</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6,9</w:t>
            </w:r>
          </w:p>
        </w:tc>
      </w:tr>
      <w:tr w:rsidR="00D26D57" w:rsidRPr="006E486E" w:rsidTr="006E486E">
        <w:trPr>
          <w:trHeight w:val="20"/>
        </w:trPr>
        <w:tc>
          <w:tcPr>
            <w:tcW w:w="34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both"/>
              <w:rPr>
                <w:rFonts w:ascii="Arial" w:hAnsi="Arial" w:cs="Arial"/>
                <w:color w:val="000000"/>
                <w:sz w:val="14"/>
                <w:szCs w:val="14"/>
              </w:rPr>
            </w:pPr>
            <w:r w:rsidRPr="006E486E">
              <w:rPr>
                <w:rFonts w:ascii="Arial" w:hAnsi="Arial" w:cs="Arial"/>
                <w:color w:val="000000"/>
                <w:sz w:val="14"/>
                <w:szCs w:val="14"/>
              </w:rPr>
              <w:t>7.3.</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both"/>
              <w:rPr>
                <w:rFonts w:ascii="Arial" w:hAnsi="Arial" w:cs="Arial"/>
                <w:sz w:val="14"/>
                <w:szCs w:val="14"/>
              </w:rPr>
            </w:pPr>
            <w:r w:rsidRPr="006E486E">
              <w:rPr>
                <w:rFonts w:ascii="Arial" w:hAnsi="Arial" w:cs="Arial"/>
                <w:sz w:val="14"/>
                <w:szCs w:val="14"/>
              </w:rPr>
              <w:t>Организация и проведение «дней пр</w:t>
            </w:r>
            <w:r w:rsidRPr="006E486E">
              <w:rPr>
                <w:rFonts w:ascii="Arial" w:hAnsi="Arial" w:cs="Arial"/>
                <w:sz w:val="14"/>
                <w:szCs w:val="14"/>
              </w:rPr>
              <w:t>и</w:t>
            </w:r>
            <w:r w:rsidRPr="006E486E">
              <w:rPr>
                <w:rFonts w:ascii="Arial" w:hAnsi="Arial" w:cs="Arial"/>
                <w:sz w:val="14"/>
                <w:szCs w:val="14"/>
              </w:rPr>
              <w:t>зывника», «дней открытых дв</w:t>
            </w:r>
            <w:r w:rsidRPr="006E486E">
              <w:rPr>
                <w:rFonts w:ascii="Arial" w:hAnsi="Arial" w:cs="Arial"/>
                <w:sz w:val="14"/>
                <w:szCs w:val="14"/>
              </w:rPr>
              <w:t>е</w:t>
            </w:r>
            <w:r w:rsidRPr="006E486E">
              <w:rPr>
                <w:rFonts w:ascii="Arial" w:hAnsi="Arial" w:cs="Arial"/>
                <w:sz w:val="14"/>
                <w:szCs w:val="14"/>
              </w:rPr>
              <w:t>рей» в войсковых частях Валдайск</w:t>
            </w:r>
            <w:r w:rsidRPr="006E486E">
              <w:rPr>
                <w:rFonts w:ascii="Arial" w:hAnsi="Arial" w:cs="Arial"/>
                <w:sz w:val="14"/>
                <w:szCs w:val="14"/>
              </w:rPr>
              <w:t>о</w:t>
            </w:r>
            <w:r w:rsidRPr="006E486E">
              <w:rPr>
                <w:rFonts w:ascii="Arial" w:hAnsi="Arial" w:cs="Arial"/>
                <w:sz w:val="14"/>
                <w:szCs w:val="14"/>
              </w:rPr>
              <w:t>го района,</w:t>
            </w:r>
            <w:r w:rsidRPr="006E486E">
              <w:rPr>
                <w:rFonts w:ascii="Arial" w:hAnsi="Arial" w:cs="Arial"/>
                <w:bCs/>
                <w:sz w:val="14"/>
                <w:szCs w:val="14"/>
              </w:rPr>
              <w:t xml:space="preserve"> торжественных церем</w:t>
            </w:r>
            <w:r w:rsidRPr="006E486E">
              <w:rPr>
                <w:rFonts w:ascii="Arial" w:hAnsi="Arial" w:cs="Arial"/>
                <w:bCs/>
                <w:sz w:val="14"/>
                <w:szCs w:val="14"/>
              </w:rPr>
              <w:t>о</w:t>
            </w:r>
            <w:r w:rsidRPr="006E486E">
              <w:rPr>
                <w:rFonts w:ascii="Arial" w:hAnsi="Arial" w:cs="Arial"/>
                <w:bCs/>
                <w:sz w:val="14"/>
                <w:szCs w:val="14"/>
              </w:rPr>
              <w:t xml:space="preserve">ний вступления в ряды </w:t>
            </w:r>
            <w:r w:rsidRPr="006E486E">
              <w:rPr>
                <w:rStyle w:val="apple-style-span"/>
                <w:rFonts w:ascii="Arial" w:eastAsia="Calibri" w:hAnsi="Arial" w:cs="Arial"/>
                <w:sz w:val="14"/>
                <w:szCs w:val="14"/>
                <w:shd w:val="clear" w:color="auto" w:fill="FFFFFF"/>
              </w:rPr>
              <w:t>Всеросси</w:t>
            </w:r>
            <w:r w:rsidRPr="006E486E">
              <w:rPr>
                <w:rStyle w:val="apple-style-span"/>
                <w:rFonts w:ascii="Arial" w:eastAsia="Calibri" w:hAnsi="Arial" w:cs="Arial"/>
                <w:sz w:val="14"/>
                <w:szCs w:val="14"/>
                <w:shd w:val="clear" w:color="auto" w:fill="FFFFFF"/>
              </w:rPr>
              <w:t>й</w:t>
            </w:r>
            <w:r w:rsidRPr="006E486E">
              <w:rPr>
                <w:rStyle w:val="apple-style-span"/>
                <w:rFonts w:ascii="Arial" w:eastAsia="Calibri" w:hAnsi="Arial" w:cs="Arial"/>
                <w:sz w:val="14"/>
                <w:szCs w:val="14"/>
                <w:shd w:val="clear" w:color="auto" w:fill="FFFFFF"/>
              </w:rPr>
              <w:t>ского</w:t>
            </w:r>
            <w:r w:rsidRPr="006E486E">
              <w:rPr>
                <w:rStyle w:val="apple-converted-space"/>
                <w:rFonts w:ascii="Arial" w:eastAsia="Calibri" w:hAnsi="Arial" w:cs="Arial"/>
                <w:sz w:val="14"/>
                <w:szCs w:val="14"/>
                <w:shd w:val="clear" w:color="auto" w:fill="FFFFFF"/>
              </w:rPr>
              <w:t> </w:t>
            </w:r>
            <w:r w:rsidRPr="006E486E">
              <w:rPr>
                <w:rStyle w:val="apple-style-span"/>
                <w:rFonts w:ascii="Arial" w:eastAsia="Calibri" w:hAnsi="Arial" w:cs="Arial"/>
                <w:sz w:val="14"/>
                <w:szCs w:val="14"/>
                <w:shd w:val="clear" w:color="auto" w:fill="FFFFFF"/>
              </w:rPr>
              <w:t>военно-патриотического</w:t>
            </w:r>
            <w:r w:rsidRPr="006E486E">
              <w:rPr>
                <w:rStyle w:val="apple-converted-space"/>
                <w:rFonts w:ascii="Arial" w:eastAsia="Calibri" w:hAnsi="Arial" w:cs="Arial"/>
                <w:sz w:val="14"/>
                <w:szCs w:val="14"/>
                <w:shd w:val="clear" w:color="auto" w:fill="FFFFFF"/>
              </w:rPr>
              <w:t> </w:t>
            </w:r>
            <w:r w:rsidRPr="006E486E">
              <w:rPr>
                <w:rFonts w:ascii="Arial" w:hAnsi="Arial" w:cs="Arial"/>
                <w:bCs/>
                <w:sz w:val="14"/>
                <w:szCs w:val="14"/>
                <w:shd w:val="clear" w:color="auto" w:fill="FFFFFF"/>
              </w:rPr>
              <w:t xml:space="preserve">движения </w:t>
            </w:r>
            <w:r w:rsidRPr="006E486E">
              <w:rPr>
                <w:rStyle w:val="apple-style-span"/>
                <w:rFonts w:ascii="Arial" w:eastAsia="Calibri" w:hAnsi="Arial" w:cs="Arial"/>
                <w:sz w:val="14"/>
                <w:szCs w:val="14"/>
                <w:shd w:val="clear" w:color="auto" w:fill="FFFFFF"/>
              </w:rPr>
              <w:t>«</w:t>
            </w:r>
            <w:r w:rsidRPr="006E486E">
              <w:rPr>
                <w:rFonts w:ascii="Arial" w:hAnsi="Arial" w:cs="Arial"/>
                <w:bCs/>
                <w:sz w:val="14"/>
                <w:szCs w:val="14"/>
                <w:shd w:val="clear" w:color="auto" w:fill="FFFFFF"/>
              </w:rPr>
              <w:t>Юна</w:t>
            </w:r>
            <w:r w:rsidRPr="006E486E">
              <w:rPr>
                <w:rFonts w:ascii="Arial" w:hAnsi="Arial" w:cs="Arial"/>
                <w:bCs/>
                <w:sz w:val="14"/>
                <w:szCs w:val="14"/>
                <w:shd w:val="clear" w:color="auto" w:fill="FFFFFF"/>
              </w:rPr>
              <w:t>р</w:t>
            </w:r>
            <w:r w:rsidRPr="006E486E">
              <w:rPr>
                <w:rFonts w:ascii="Arial" w:hAnsi="Arial" w:cs="Arial"/>
                <w:bCs/>
                <w:sz w:val="14"/>
                <w:szCs w:val="14"/>
                <w:shd w:val="clear" w:color="auto" w:fill="FFFFFF"/>
              </w:rPr>
              <w:t>мия</w:t>
            </w:r>
            <w:r w:rsidRPr="006E486E">
              <w:rPr>
                <w:rStyle w:val="apple-style-span"/>
                <w:rFonts w:ascii="Arial" w:eastAsia="Calibri" w:hAnsi="Arial" w:cs="Arial"/>
                <w:sz w:val="14"/>
                <w:szCs w:val="14"/>
                <w:shd w:val="clear" w:color="auto" w:fill="FFFFFF"/>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color w:val="000000"/>
                <w:sz w:val="14"/>
                <w:szCs w:val="14"/>
              </w:rPr>
            </w:pPr>
            <w:r w:rsidRPr="006E486E">
              <w:rPr>
                <w:rFonts w:ascii="Arial" w:hAnsi="Arial" w:cs="Arial"/>
                <w:color w:val="000000"/>
                <w:sz w:val="14"/>
                <w:szCs w:val="14"/>
              </w:rPr>
              <w:t>комитет о</w:t>
            </w:r>
            <w:r w:rsidRPr="006E486E">
              <w:rPr>
                <w:rFonts w:ascii="Arial" w:hAnsi="Arial" w:cs="Arial"/>
                <w:color w:val="000000"/>
                <w:sz w:val="14"/>
                <w:szCs w:val="14"/>
              </w:rPr>
              <w:t>б</w:t>
            </w:r>
            <w:r w:rsidRPr="006E486E">
              <w:rPr>
                <w:rFonts w:ascii="Arial" w:hAnsi="Arial" w:cs="Arial"/>
                <w:color w:val="000000"/>
                <w:sz w:val="14"/>
                <w:szCs w:val="14"/>
              </w:rPr>
              <w:t>разов</w:t>
            </w:r>
            <w:r w:rsidRPr="006E486E">
              <w:rPr>
                <w:rFonts w:ascii="Arial" w:hAnsi="Arial" w:cs="Arial"/>
                <w:color w:val="000000"/>
                <w:sz w:val="14"/>
                <w:szCs w:val="14"/>
              </w:rPr>
              <w:t>а</w:t>
            </w:r>
            <w:r w:rsidRPr="006E486E">
              <w:rPr>
                <w:rFonts w:ascii="Arial" w:hAnsi="Arial" w:cs="Arial"/>
                <w:color w:val="000000"/>
                <w:sz w:val="14"/>
                <w:szCs w:val="14"/>
              </w:rPr>
              <w:t xml:space="preserve">ния, </w:t>
            </w:r>
            <w:r w:rsidRPr="006E486E">
              <w:rPr>
                <w:rFonts w:ascii="Arial" w:hAnsi="Arial" w:cs="Arial"/>
                <w:sz w:val="14"/>
                <w:szCs w:val="14"/>
              </w:rPr>
              <w:t>МЦ «Юность»</w:t>
            </w:r>
            <w:r w:rsidRPr="006E486E">
              <w:rPr>
                <w:rFonts w:ascii="Arial" w:hAnsi="Arial" w:cs="Arial"/>
                <w:color w:val="000000"/>
                <w:sz w:val="14"/>
                <w:szCs w:val="14"/>
              </w:rPr>
              <w:t>, вое</w:t>
            </w:r>
            <w:r w:rsidRPr="006E486E">
              <w:rPr>
                <w:rFonts w:ascii="Arial" w:hAnsi="Arial" w:cs="Arial"/>
                <w:color w:val="000000"/>
                <w:sz w:val="14"/>
                <w:szCs w:val="14"/>
              </w:rPr>
              <w:t>н</w:t>
            </w:r>
            <w:r w:rsidRPr="006E486E">
              <w:rPr>
                <w:rFonts w:ascii="Arial" w:hAnsi="Arial" w:cs="Arial"/>
                <w:color w:val="000000"/>
                <w:sz w:val="14"/>
                <w:szCs w:val="14"/>
              </w:rPr>
              <w:t>комат</w:t>
            </w:r>
          </w:p>
        </w:tc>
        <w:tc>
          <w:tcPr>
            <w:tcW w:w="443"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color w:val="000000"/>
                <w:sz w:val="14"/>
                <w:szCs w:val="14"/>
              </w:rPr>
            </w:pPr>
            <w:r w:rsidRPr="006E486E">
              <w:rPr>
                <w:rFonts w:ascii="Arial" w:hAnsi="Arial" w:cs="Arial"/>
                <w:color w:val="000000"/>
                <w:sz w:val="14"/>
                <w:szCs w:val="14"/>
              </w:rPr>
              <w:t>2017-2021 годы</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7.1</w:t>
            </w:r>
          </w:p>
        </w:tc>
        <w:tc>
          <w:tcPr>
            <w:tcW w:w="1116"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bCs/>
                <w:color w:val="000000"/>
                <w:sz w:val="14"/>
                <w:szCs w:val="14"/>
              </w:rPr>
            </w:pPr>
            <w:r w:rsidRPr="006E486E">
              <w:rPr>
                <w:rFonts w:ascii="Arial" w:hAnsi="Arial" w:cs="Arial"/>
                <w:color w:val="000000"/>
                <w:sz w:val="14"/>
                <w:szCs w:val="14"/>
              </w:rPr>
              <w:t>местный бю</w:t>
            </w:r>
            <w:r w:rsidRPr="006E486E">
              <w:rPr>
                <w:rFonts w:ascii="Arial" w:hAnsi="Arial" w:cs="Arial"/>
                <w:color w:val="000000"/>
                <w:sz w:val="14"/>
                <w:szCs w:val="14"/>
              </w:rPr>
              <w:t>д</w:t>
            </w:r>
            <w:r w:rsidRPr="006E486E">
              <w:rPr>
                <w:rFonts w:ascii="Arial" w:hAnsi="Arial" w:cs="Arial"/>
                <w:color w:val="000000"/>
                <w:sz w:val="14"/>
                <w:szCs w:val="14"/>
              </w:rPr>
              <w:t>жет</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bCs/>
                <w:color w:val="000000"/>
                <w:sz w:val="14"/>
                <w:szCs w:val="14"/>
              </w:rPr>
            </w:pPr>
            <w:r w:rsidRPr="006E486E">
              <w:rPr>
                <w:rFonts w:ascii="Arial" w:hAnsi="Arial" w:cs="Arial"/>
                <w:bCs/>
                <w:color w:val="000000"/>
                <w:sz w:val="14"/>
                <w:szCs w:val="14"/>
              </w:rPr>
              <w:t>-</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bCs/>
                <w:color w:val="000000"/>
                <w:sz w:val="14"/>
                <w:szCs w:val="14"/>
              </w:rPr>
            </w:pPr>
            <w:r w:rsidRPr="006E486E">
              <w:rPr>
                <w:rFonts w:ascii="Arial" w:hAnsi="Arial" w:cs="Arial"/>
                <w:bCs/>
                <w:color w:val="000000"/>
                <w:sz w:val="14"/>
                <w:szCs w:val="14"/>
              </w:rPr>
              <w:t>-</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bCs/>
                <w:color w:val="000000"/>
                <w:sz w:val="14"/>
                <w:szCs w:val="14"/>
              </w:rPr>
              <w:t>3,5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bCs/>
                <w:color w:val="000000"/>
                <w:sz w:val="14"/>
                <w:szCs w:val="14"/>
              </w:rPr>
              <w:t>3,5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bCs/>
                <w:color w:val="000000"/>
                <w:sz w:val="14"/>
                <w:szCs w:val="14"/>
              </w:rPr>
              <w:t>10,4</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bCs/>
                <w:color w:val="000000"/>
                <w:sz w:val="14"/>
                <w:szCs w:val="14"/>
              </w:rPr>
              <w:t>3,5</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bCs/>
                <w:color w:val="000000"/>
                <w:sz w:val="14"/>
                <w:szCs w:val="14"/>
              </w:rPr>
            </w:pPr>
            <w:r w:rsidRPr="006E486E">
              <w:rPr>
                <w:rFonts w:ascii="Arial" w:hAnsi="Arial" w:cs="Arial"/>
                <w:bCs/>
                <w:color w:val="000000"/>
                <w:sz w:val="14"/>
                <w:szCs w:val="14"/>
              </w:rPr>
              <w:t>3,5</w:t>
            </w:r>
          </w:p>
        </w:tc>
      </w:tr>
      <w:tr w:rsidR="00D26D57" w:rsidRPr="006E486E" w:rsidTr="006E486E">
        <w:trPr>
          <w:trHeight w:val="20"/>
        </w:trPr>
        <w:tc>
          <w:tcPr>
            <w:tcW w:w="34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both"/>
              <w:rPr>
                <w:rFonts w:ascii="Arial" w:hAnsi="Arial" w:cs="Arial"/>
                <w:color w:val="000000"/>
                <w:sz w:val="14"/>
                <w:szCs w:val="14"/>
              </w:rPr>
            </w:pPr>
            <w:r w:rsidRPr="006E486E">
              <w:rPr>
                <w:rFonts w:ascii="Arial" w:hAnsi="Arial" w:cs="Arial"/>
                <w:color w:val="000000"/>
                <w:sz w:val="14"/>
                <w:szCs w:val="14"/>
              </w:rPr>
              <w:t>7.4.</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bCs/>
                <w:color w:val="000000"/>
                <w:sz w:val="14"/>
                <w:szCs w:val="14"/>
              </w:rPr>
            </w:pPr>
            <w:r w:rsidRPr="006E486E">
              <w:rPr>
                <w:rFonts w:ascii="Arial" w:hAnsi="Arial" w:cs="Arial"/>
                <w:bCs/>
                <w:color w:val="000000"/>
                <w:sz w:val="14"/>
                <w:szCs w:val="14"/>
              </w:rPr>
              <w:t>Оказание содействия в экипировке чл</w:t>
            </w:r>
            <w:r w:rsidRPr="006E486E">
              <w:rPr>
                <w:rFonts w:ascii="Arial" w:hAnsi="Arial" w:cs="Arial"/>
                <w:bCs/>
                <w:color w:val="000000"/>
                <w:sz w:val="14"/>
                <w:szCs w:val="14"/>
              </w:rPr>
              <w:t>е</w:t>
            </w:r>
            <w:r w:rsidRPr="006E486E">
              <w:rPr>
                <w:rFonts w:ascii="Arial" w:hAnsi="Arial" w:cs="Arial"/>
                <w:bCs/>
                <w:color w:val="000000"/>
                <w:sz w:val="14"/>
                <w:szCs w:val="14"/>
              </w:rPr>
              <w:t>нов поисковых отрядов, обесп</w:t>
            </w:r>
            <w:r w:rsidRPr="006E486E">
              <w:rPr>
                <w:rFonts w:ascii="Arial" w:hAnsi="Arial" w:cs="Arial"/>
                <w:bCs/>
                <w:color w:val="000000"/>
                <w:sz w:val="14"/>
                <w:szCs w:val="14"/>
              </w:rPr>
              <w:t>е</w:t>
            </w:r>
            <w:r w:rsidRPr="006E486E">
              <w:rPr>
                <w:rFonts w:ascii="Arial" w:hAnsi="Arial" w:cs="Arial"/>
                <w:bCs/>
                <w:color w:val="000000"/>
                <w:sz w:val="14"/>
                <w:szCs w:val="14"/>
              </w:rPr>
              <w:t>чении питанием и тран</w:t>
            </w:r>
            <w:r w:rsidRPr="006E486E">
              <w:rPr>
                <w:rFonts w:ascii="Arial" w:hAnsi="Arial" w:cs="Arial"/>
                <w:bCs/>
                <w:color w:val="000000"/>
                <w:sz w:val="14"/>
                <w:szCs w:val="14"/>
              </w:rPr>
              <w:t>с</w:t>
            </w:r>
            <w:r w:rsidRPr="006E486E">
              <w:rPr>
                <w:rFonts w:ascii="Arial" w:hAnsi="Arial" w:cs="Arial"/>
                <w:bCs/>
                <w:color w:val="000000"/>
                <w:sz w:val="14"/>
                <w:szCs w:val="14"/>
              </w:rPr>
              <w:t>портом</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both"/>
              <w:rPr>
                <w:rFonts w:ascii="Arial" w:hAnsi="Arial" w:cs="Arial"/>
                <w:color w:val="000000"/>
                <w:sz w:val="14"/>
                <w:szCs w:val="14"/>
              </w:rPr>
            </w:pPr>
            <w:r w:rsidRPr="006E486E">
              <w:rPr>
                <w:rFonts w:ascii="Arial" w:hAnsi="Arial" w:cs="Arial"/>
                <w:color w:val="000000"/>
                <w:sz w:val="14"/>
                <w:szCs w:val="14"/>
              </w:rPr>
              <w:t>комитет о</w:t>
            </w:r>
            <w:r w:rsidRPr="006E486E">
              <w:rPr>
                <w:rFonts w:ascii="Arial" w:hAnsi="Arial" w:cs="Arial"/>
                <w:color w:val="000000"/>
                <w:sz w:val="14"/>
                <w:szCs w:val="14"/>
              </w:rPr>
              <w:t>б</w:t>
            </w:r>
            <w:r w:rsidRPr="006E486E">
              <w:rPr>
                <w:rFonts w:ascii="Arial" w:hAnsi="Arial" w:cs="Arial"/>
                <w:color w:val="000000"/>
                <w:sz w:val="14"/>
                <w:szCs w:val="14"/>
              </w:rPr>
              <w:t>разов</w:t>
            </w:r>
            <w:r w:rsidRPr="006E486E">
              <w:rPr>
                <w:rFonts w:ascii="Arial" w:hAnsi="Arial" w:cs="Arial"/>
                <w:color w:val="000000"/>
                <w:sz w:val="14"/>
                <w:szCs w:val="14"/>
              </w:rPr>
              <w:t>а</w:t>
            </w:r>
            <w:r w:rsidRPr="006E486E">
              <w:rPr>
                <w:rFonts w:ascii="Arial" w:hAnsi="Arial" w:cs="Arial"/>
                <w:color w:val="000000"/>
                <w:sz w:val="14"/>
                <w:szCs w:val="14"/>
              </w:rPr>
              <w:t>ния</w:t>
            </w:r>
          </w:p>
        </w:tc>
        <w:tc>
          <w:tcPr>
            <w:tcW w:w="443"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2017-2021 годы</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7.2</w:t>
            </w:r>
          </w:p>
        </w:tc>
        <w:tc>
          <w:tcPr>
            <w:tcW w:w="1116"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color w:val="000000"/>
                <w:sz w:val="14"/>
                <w:szCs w:val="14"/>
              </w:rPr>
            </w:pPr>
            <w:r w:rsidRPr="006E486E">
              <w:rPr>
                <w:rFonts w:ascii="Arial" w:hAnsi="Arial" w:cs="Arial"/>
                <w:color w:val="000000"/>
                <w:sz w:val="14"/>
                <w:szCs w:val="14"/>
              </w:rPr>
              <w:t>местный бю</w:t>
            </w:r>
            <w:r w:rsidRPr="006E486E">
              <w:rPr>
                <w:rFonts w:ascii="Arial" w:hAnsi="Arial" w:cs="Arial"/>
                <w:color w:val="000000"/>
                <w:sz w:val="14"/>
                <w:szCs w:val="14"/>
              </w:rPr>
              <w:t>д</w:t>
            </w:r>
            <w:r w:rsidRPr="006E486E">
              <w:rPr>
                <w:rFonts w:ascii="Arial" w:hAnsi="Arial" w:cs="Arial"/>
                <w:color w:val="000000"/>
                <w:sz w:val="14"/>
                <w:szCs w:val="14"/>
              </w:rPr>
              <w:t>жет</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bCs/>
                <w:color w:val="000000"/>
                <w:sz w:val="14"/>
                <w:szCs w:val="14"/>
              </w:rPr>
            </w:pPr>
            <w:r w:rsidRPr="006E486E">
              <w:rPr>
                <w:rFonts w:ascii="Arial" w:hAnsi="Arial" w:cs="Arial"/>
                <w:bCs/>
                <w:color w:val="000000"/>
                <w:sz w:val="14"/>
                <w:szCs w:val="14"/>
              </w:rPr>
              <w:t>-</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bCs/>
                <w:color w:val="000000"/>
                <w:sz w:val="14"/>
                <w:szCs w:val="14"/>
              </w:rPr>
            </w:pPr>
            <w:r w:rsidRPr="006E486E">
              <w:rPr>
                <w:rFonts w:ascii="Arial" w:hAnsi="Arial" w:cs="Arial"/>
                <w:bCs/>
                <w:color w:val="000000"/>
                <w:sz w:val="14"/>
                <w:szCs w:val="14"/>
              </w:rPr>
              <w:t>-</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20,0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20,0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20,0</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20,0</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20,0</w:t>
            </w:r>
          </w:p>
        </w:tc>
      </w:tr>
      <w:tr w:rsidR="00D26D57" w:rsidRPr="006E486E" w:rsidTr="006E486E">
        <w:trPr>
          <w:trHeight w:val="20"/>
        </w:trPr>
        <w:tc>
          <w:tcPr>
            <w:tcW w:w="11521" w:type="dxa"/>
            <w:gridSpan w:val="14"/>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pacing w:val="-1"/>
                <w:sz w:val="14"/>
                <w:szCs w:val="14"/>
              </w:rPr>
              <w:t>8.Задача 8: Развитие волонтерского движения как важного элемента системы патриотического воспитания молодежи</w:t>
            </w:r>
          </w:p>
        </w:tc>
      </w:tr>
      <w:tr w:rsidR="00D26D57" w:rsidRPr="006E486E" w:rsidTr="006E486E">
        <w:trPr>
          <w:trHeight w:val="20"/>
        </w:trPr>
        <w:tc>
          <w:tcPr>
            <w:tcW w:w="34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both"/>
              <w:rPr>
                <w:rFonts w:ascii="Arial" w:hAnsi="Arial" w:cs="Arial"/>
                <w:color w:val="000000"/>
                <w:sz w:val="14"/>
                <w:szCs w:val="14"/>
              </w:rPr>
            </w:pPr>
            <w:r w:rsidRPr="006E486E">
              <w:rPr>
                <w:rFonts w:ascii="Arial" w:hAnsi="Arial" w:cs="Arial"/>
                <w:color w:val="000000"/>
                <w:sz w:val="14"/>
                <w:szCs w:val="14"/>
              </w:rPr>
              <w:t>8.1.</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autoSpaceDE w:val="0"/>
              <w:autoSpaceDN w:val="0"/>
              <w:adjustRightInd w:val="0"/>
              <w:rPr>
                <w:rFonts w:ascii="Arial" w:hAnsi="Arial" w:cs="Arial"/>
                <w:color w:val="000000"/>
                <w:sz w:val="14"/>
                <w:szCs w:val="14"/>
              </w:rPr>
            </w:pPr>
            <w:r w:rsidRPr="006E486E">
              <w:rPr>
                <w:rFonts w:ascii="Arial" w:hAnsi="Arial" w:cs="Arial"/>
                <w:color w:val="000000"/>
                <w:sz w:val="14"/>
                <w:szCs w:val="14"/>
              </w:rPr>
              <w:t>Выпуск информационно-методических материалов, буклетов по вопросам ра</w:t>
            </w:r>
            <w:r w:rsidRPr="006E486E">
              <w:rPr>
                <w:rFonts w:ascii="Arial" w:hAnsi="Arial" w:cs="Arial"/>
                <w:color w:val="000000"/>
                <w:sz w:val="14"/>
                <w:szCs w:val="14"/>
              </w:rPr>
              <w:t>з</w:t>
            </w:r>
            <w:r w:rsidRPr="006E486E">
              <w:rPr>
                <w:rFonts w:ascii="Arial" w:hAnsi="Arial" w:cs="Arial"/>
                <w:color w:val="000000"/>
                <w:sz w:val="14"/>
                <w:szCs w:val="14"/>
              </w:rPr>
              <w:t>вития волонтерского дв</w:t>
            </w:r>
            <w:r w:rsidRPr="006E486E">
              <w:rPr>
                <w:rFonts w:ascii="Arial" w:hAnsi="Arial" w:cs="Arial"/>
                <w:color w:val="000000"/>
                <w:sz w:val="14"/>
                <w:szCs w:val="14"/>
              </w:rPr>
              <w:t>и</w:t>
            </w:r>
            <w:r w:rsidRPr="006E486E">
              <w:rPr>
                <w:rFonts w:ascii="Arial" w:hAnsi="Arial" w:cs="Arial"/>
                <w:color w:val="000000"/>
                <w:sz w:val="14"/>
                <w:szCs w:val="14"/>
              </w:rPr>
              <w:t xml:space="preserve">жения </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autoSpaceDE w:val="0"/>
              <w:autoSpaceDN w:val="0"/>
              <w:adjustRightInd w:val="0"/>
              <w:rPr>
                <w:rFonts w:ascii="Arial" w:hAnsi="Arial" w:cs="Arial"/>
                <w:color w:val="000000"/>
                <w:sz w:val="14"/>
                <w:szCs w:val="14"/>
              </w:rPr>
            </w:pPr>
            <w:r w:rsidRPr="006E486E">
              <w:rPr>
                <w:rFonts w:ascii="Arial" w:hAnsi="Arial" w:cs="Arial"/>
                <w:color w:val="000000"/>
                <w:sz w:val="14"/>
                <w:szCs w:val="14"/>
              </w:rPr>
              <w:t>комитет о</w:t>
            </w:r>
            <w:r w:rsidRPr="006E486E">
              <w:rPr>
                <w:rFonts w:ascii="Arial" w:hAnsi="Arial" w:cs="Arial"/>
                <w:color w:val="000000"/>
                <w:sz w:val="14"/>
                <w:szCs w:val="14"/>
              </w:rPr>
              <w:t>б</w:t>
            </w:r>
            <w:r w:rsidRPr="006E486E">
              <w:rPr>
                <w:rFonts w:ascii="Arial" w:hAnsi="Arial" w:cs="Arial"/>
                <w:color w:val="000000"/>
                <w:sz w:val="14"/>
                <w:szCs w:val="14"/>
              </w:rPr>
              <w:t>разов</w:t>
            </w:r>
            <w:r w:rsidRPr="006E486E">
              <w:rPr>
                <w:rFonts w:ascii="Arial" w:hAnsi="Arial" w:cs="Arial"/>
                <w:color w:val="000000"/>
                <w:sz w:val="14"/>
                <w:szCs w:val="14"/>
              </w:rPr>
              <w:t>а</w:t>
            </w:r>
            <w:r w:rsidRPr="006E486E">
              <w:rPr>
                <w:rFonts w:ascii="Arial" w:hAnsi="Arial" w:cs="Arial"/>
                <w:color w:val="000000"/>
                <w:sz w:val="14"/>
                <w:szCs w:val="14"/>
              </w:rPr>
              <w:t xml:space="preserve">ния, </w:t>
            </w:r>
            <w:r w:rsidRPr="006E486E">
              <w:rPr>
                <w:rFonts w:ascii="Arial" w:hAnsi="Arial" w:cs="Arial"/>
                <w:sz w:val="14"/>
                <w:szCs w:val="14"/>
              </w:rPr>
              <w:t>МЦ «Юность»</w:t>
            </w:r>
          </w:p>
        </w:tc>
        <w:tc>
          <w:tcPr>
            <w:tcW w:w="443"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autoSpaceDE w:val="0"/>
              <w:autoSpaceDN w:val="0"/>
              <w:adjustRightInd w:val="0"/>
              <w:jc w:val="center"/>
              <w:rPr>
                <w:rFonts w:ascii="Arial" w:hAnsi="Arial" w:cs="Arial"/>
                <w:color w:val="000000"/>
                <w:sz w:val="14"/>
                <w:szCs w:val="14"/>
              </w:rPr>
            </w:pPr>
            <w:r w:rsidRPr="006E486E">
              <w:rPr>
                <w:rFonts w:ascii="Arial" w:hAnsi="Arial" w:cs="Arial"/>
                <w:color w:val="000000"/>
                <w:sz w:val="14"/>
                <w:szCs w:val="14"/>
              </w:rPr>
              <w:t>2017-2021 годы</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autoSpaceDE w:val="0"/>
              <w:autoSpaceDN w:val="0"/>
              <w:adjustRightInd w:val="0"/>
              <w:jc w:val="center"/>
              <w:rPr>
                <w:rFonts w:ascii="Arial" w:hAnsi="Arial" w:cs="Arial"/>
                <w:color w:val="000000"/>
                <w:sz w:val="14"/>
                <w:szCs w:val="14"/>
              </w:rPr>
            </w:pPr>
            <w:r w:rsidRPr="006E486E">
              <w:rPr>
                <w:rFonts w:ascii="Arial" w:hAnsi="Arial" w:cs="Arial"/>
                <w:color w:val="000000"/>
                <w:sz w:val="14"/>
                <w:szCs w:val="14"/>
              </w:rPr>
              <w:t>8.1</w:t>
            </w:r>
          </w:p>
        </w:tc>
        <w:tc>
          <w:tcPr>
            <w:tcW w:w="1116"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autoSpaceDE w:val="0"/>
              <w:autoSpaceDN w:val="0"/>
              <w:adjustRightInd w:val="0"/>
              <w:rPr>
                <w:rFonts w:ascii="Arial" w:hAnsi="Arial" w:cs="Arial"/>
                <w:color w:val="000000"/>
                <w:spacing w:val="-8"/>
                <w:sz w:val="14"/>
                <w:szCs w:val="14"/>
              </w:rPr>
            </w:pPr>
            <w:r w:rsidRPr="006E486E">
              <w:rPr>
                <w:rFonts w:ascii="Arial" w:hAnsi="Arial" w:cs="Arial"/>
                <w:color w:val="000000"/>
                <w:sz w:val="14"/>
                <w:szCs w:val="14"/>
              </w:rPr>
              <w:t xml:space="preserve">местный </w:t>
            </w:r>
            <w:r w:rsidRPr="006E486E">
              <w:rPr>
                <w:rFonts w:ascii="Arial" w:hAnsi="Arial" w:cs="Arial"/>
                <w:color w:val="000000"/>
                <w:spacing w:val="-8"/>
                <w:sz w:val="14"/>
                <w:szCs w:val="14"/>
              </w:rPr>
              <w:t>бю</w:t>
            </w:r>
            <w:r w:rsidRPr="006E486E">
              <w:rPr>
                <w:rFonts w:ascii="Arial" w:hAnsi="Arial" w:cs="Arial"/>
                <w:color w:val="000000"/>
                <w:spacing w:val="-8"/>
                <w:sz w:val="14"/>
                <w:szCs w:val="14"/>
              </w:rPr>
              <w:t>д</w:t>
            </w:r>
            <w:r w:rsidRPr="006E486E">
              <w:rPr>
                <w:rFonts w:ascii="Arial" w:hAnsi="Arial" w:cs="Arial"/>
                <w:color w:val="000000"/>
                <w:spacing w:val="-8"/>
                <w:sz w:val="14"/>
                <w:szCs w:val="14"/>
              </w:rPr>
              <w:t>жет</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autoSpaceDE w:val="0"/>
              <w:autoSpaceDN w:val="0"/>
              <w:adjustRightInd w:val="0"/>
              <w:jc w:val="center"/>
              <w:rPr>
                <w:rFonts w:ascii="Arial" w:hAnsi="Arial" w:cs="Arial"/>
                <w:color w:val="000000"/>
                <w:sz w:val="14"/>
                <w:szCs w:val="14"/>
              </w:rPr>
            </w:pPr>
            <w:r w:rsidRPr="006E486E">
              <w:rPr>
                <w:rFonts w:ascii="Arial" w:hAnsi="Arial" w:cs="Arial"/>
                <w:color w:val="000000"/>
                <w:sz w:val="14"/>
                <w:szCs w:val="14"/>
              </w:rPr>
              <w:t>-</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1,0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1,0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1,0</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1,0</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1,0</w:t>
            </w:r>
          </w:p>
        </w:tc>
      </w:tr>
      <w:tr w:rsidR="00D26D57" w:rsidRPr="006E486E" w:rsidTr="006E486E">
        <w:trPr>
          <w:trHeight w:val="20"/>
        </w:trPr>
        <w:tc>
          <w:tcPr>
            <w:tcW w:w="11521" w:type="dxa"/>
            <w:gridSpan w:val="14"/>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pacing w:val="-1"/>
                <w:sz w:val="14"/>
                <w:szCs w:val="14"/>
              </w:rPr>
              <w:t>9.Задача 9: Информационное обеспечение патриотического воспитания граждан</w:t>
            </w:r>
          </w:p>
        </w:tc>
      </w:tr>
      <w:tr w:rsidR="00D26D57" w:rsidRPr="006E486E" w:rsidTr="006E486E">
        <w:trPr>
          <w:trHeight w:val="20"/>
        </w:trPr>
        <w:tc>
          <w:tcPr>
            <w:tcW w:w="34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both"/>
              <w:rPr>
                <w:rFonts w:ascii="Arial" w:hAnsi="Arial" w:cs="Arial"/>
                <w:color w:val="000000"/>
                <w:sz w:val="14"/>
                <w:szCs w:val="14"/>
              </w:rPr>
            </w:pPr>
            <w:r w:rsidRPr="006E486E">
              <w:rPr>
                <w:rFonts w:ascii="Arial" w:hAnsi="Arial" w:cs="Arial"/>
                <w:color w:val="000000"/>
                <w:sz w:val="14"/>
                <w:szCs w:val="14"/>
              </w:rPr>
              <w:t>9.1.</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color w:val="000000"/>
                <w:sz w:val="14"/>
                <w:szCs w:val="14"/>
              </w:rPr>
            </w:pPr>
            <w:r w:rsidRPr="006E486E">
              <w:rPr>
                <w:rFonts w:ascii="Arial" w:hAnsi="Arial" w:cs="Arial"/>
                <w:color w:val="000000"/>
                <w:sz w:val="14"/>
                <w:szCs w:val="14"/>
              </w:rPr>
              <w:t>Участие в реализации проекта Росмол</w:t>
            </w:r>
            <w:r w:rsidRPr="006E486E">
              <w:rPr>
                <w:rFonts w:ascii="Arial" w:hAnsi="Arial" w:cs="Arial"/>
                <w:color w:val="000000"/>
                <w:sz w:val="14"/>
                <w:szCs w:val="14"/>
              </w:rPr>
              <w:t>о</w:t>
            </w:r>
            <w:r w:rsidRPr="006E486E">
              <w:rPr>
                <w:rFonts w:ascii="Arial" w:hAnsi="Arial" w:cs="Arial"/>
                <w:color w:val="000000"/>
                <w:sz w:val="14"/>
                <w:szCs w:val="14"/>
              </w:rPr>
              <w:t>дежи «Наша общая П</w:t>
            </w:r>
            <w:r w:rsidRPr="006E486E">
              <w:rPr>
                <w:rFonts w:ascii="Arial" w:hAnsi="Arial" w:cs="Arial"/>
                <w:color w:val="000000"/>
                <w:sz w:val="14"/>
                <w:szCs w:val="14"/>
              </w:rPr>
              <w:t>о</w:t>
            </w:r>
            <w:r w:rsidRPr="006E486E">
              <w:rPr>
                <w:rFonts w:ascii="Arial" w:hAnsi="Arial" w:cs="Arial"/>
                <w:color w:val="000000"/>
                <w:sz w:val="14"/>
                <w:szCs w:val="14"/>
              </w:rPr>
              <w:t>беда» - создание архива видео-, аудио- и фотоматериалов с воспоминаниями ветеранов В</w:t>
            </w:r>
            <w:r w:rsidRPr="006E486E">
              <w:rPr>
                <w:rFonts w:ascii="Arial" w:hAnsi="Arial" w:cs="Arial"/>
                <w:color w:val="000000"/>
                <w:sz w:val="14"/>
                <w:szCs w:val="14"/>
              </w:rPr>
              <w:t>е</w:t>
            </w:r>
            <w:r w:rsidRPr="006E486E">
              <w:rPr>
                <w:rFonts w:ascii="Arial" w:hAnsi="Arial" w:cs="Arial"/>
                <w:color w:val="000000"/>
                <w:sz w:val="14"/>
                <w:szCs w:val="14"/>
              </w:rPr>
              <w:t>ликой Отечественной войны, «детей войны», интервью</w:t>
            </w:r>
            <w:r w:rsidRPr="006E486E">
              <w:rPr>
                <w:rFonts w:ascii="Arial" w:hAnsi="Arial" w:cs="Arial"/>
                <w:color w:val="000000"/>
                <w:sz w:val="14"/>
                <w:szCs w:val="14"/>
              </w:rPr>
              <w:t>и</w:t>
            </w:r>
            <w:r w:rsidRPr="006E486E">
              <w:rPr>
                <w:rFonts w:ascii="Arial" w:hAnsi="Arial" w:cs="Arial"/>
                <w:color w:val="000000"/>
                <w:sz w:val="14"/>
                <w:szCs w:val="14"/>
              </w:rPr>
              <w:t>рование ветеранов Великой Отечественной войны, «детей войны» с з</w:t>
            </w:r>
            <w:r w:rsidRPr="006E486E">
              <w:rPr>
                <w:rFonts w:ascii="Arial" w:hAnsi="Arial" w:cs="Arial"/>
                <w:color w:val="000000"/>
                <w:sz w:val="14"/>
                <w:szCs w:val="14"/>
              </w:rPr>
              <w:t>а</w:t>
            </w:r>
            <w:r w:rsidRPr="006E486E">
              <w:rPr>
                <w:rFonts w:ascii="Arial" w:hAnsi="Arial" w:cs="Arial"/>
                <w:color w:val="000000"/>
                <w:sz w:val="14"/>
                <w:szCs w:val="14"/>
              </w:rPr>
              <w:t xml:space="preserve">писью на видеокамеру </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color w:val="000000"/>
                <w:sz w:val="14"/>
                <w:szCs w:val="14"/>
              </w:rPr>
            </w:pPr>
            <w:r w:rsidRPr="006E486E">
              <w:rPr>
                <w:rFonts w:ascii="Arial" w:hAnsi="Arial" w:cs="Arial"/>
                <w:color w:val="000000"/>
                <w:sz w:val="14"/>
                <w:szCs w:val="14"/>
              </w:rPr>
              <w:t>комитет о</w:t>
            </w:r>
            <w:r w:rsidRPr="006E486E">
              <w:rPr>
                <w:rFonts w:ascii="Arial" w:hAnsi="Arial" w:cs="Arial"/>
                <w:color w:val="000000"/>
                <w:sz w:val="14"/>
                <w:szCs w:val="14"/>
              </w:rPr>
              <w:t>б</w:t>
            </w:r>
            <w:r w:rsidRPr="006E486E">
              <w:rPr>
                <w:rFonts w:ascii="Arial" w:hAnsi="Arial" w:cs="Arial"/>
                <w:color w:val="000000"/>
                <w:sz w:val="14"/>
                <w:szCs w:val="14"/>
              </w:rPr>
              <w:t>разов</w:t>
            </w:r>
            <w:r w:rsidRPr="006E486E">
              <w:rPr>
                <w:rFonts w:ascii="Arial" w:hAnsi="Arial" w:cs="Arial"/>
                <w:color w:val="000000"/>
                <w:sz w:val="14"/>
                <w:szCs w:val="14"/>
              </w:rPr>
              <w:t>а</w:t>
            </w:r>
            <w:r w:rsidRPr="006E486E">
              <w:rPr>
                <w:rFonts w:ascii="Arial" w:hAnsi="Arial" w:cs="Arial"/>
                <w:color w:val="000000"/>
                <w:sz w:val="14"/>
                <w:szCs w:val="14"/>
              </w:rPr>
              <w:t xml:space="preserve">ния, </w:t>
            </w:r>
            <w:r w:rsidRPr="006E486E">
              <w:rPr>
                <w:rFonts w:ascii="Arial" w:hAnsi="Arial" w:cs="Arial"/>
                <w:sz w:val="14"/>
                <w:szCs w:val="14"/>
              </w:rPr>
              <w:t>МЦ «Юность»</w:t>
            </w:r>
          </w:p>
        </w:tc>
        <w:tc>
          <w:tcPr>
            <w:tcW w:w="443"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color w:val="000000"/>
                <w:sz w:val="14"/>
                <w:szCs w:val="14"/>
              </w:rPr>
            </w:pPr>
            <w:r w:rsidRPr="006E486E">
              <w:rPr>
                <w:rFonts w:ascii="Arial" w:hAnsi="Arial" w:cs="Arial"/>
                <w:color w:val="000000"/>
                <w:sz w:val="14"/>
                <w:szCs w:val="14"/>
              </w:rPr>
              <w:t>2017-2021 годы</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9.1</w:t>
            </w:r>
          </w:p>
        </w:tc>
        <w:tc>
          <w:tcPr>
            <w:tcW w:w="1116" w:type="dxa"/>
            <w:tcBorders>
              <w:top w:val="single" w:sz="4" w:space="0" w:color="auto"/>
              <w:left w:val="single" w:sz="4" w:space="0" w:color="auto"/>
              <w:bottom w:val="single" w:sz="4" w:space="0" w:color="auto"/>
              <w:right w:val="single" w:sz="4" w:space="0" w:color="auto"/>
            </w:tcBorders>
            <w:tcMar>
              <w:left w:w="28" w:type="dxa"/>
              <w:right w:w="28" w:type="dxa"/>
            </w:tcMar>
          </w:tcPr>
          <w:p w:rsidR="00D26D57" w:rsidRPr="006E486E" w:rsidRDefault="00D26D57" w:rsidP="00D26D57">
            <w:pPr>
              <w:rPr>
                <w:rFonts w:ascii="Arial" w:hAnsi="Arial" w:cs="Arial"/>
                <w:color w:val="000000"/>
                <w:sz w:val="14"/>
                <w:szCs w:val="14"/>
              </w:rPr>
            </w:pPr>
            <w:r w:rsidRPr="006E486E">
              <w:rPr>
                <w:rFonts w:ascii="Arial" w:hAnsi="Arial" w:cs="Arial"/>
                <w:color w:val="000000"/>
                <w:sz w:val="14"/>
                <w:szCs w:val="14"/>
              </w:rPr>
              <w:t>местный бю</w:t>
            </w:r>
            <w:r w:rsidRPr="006E486E">
              <w:rPr>
                <w:rFonts w:ascii="Arial" w:hAnsi="Arial" w:cs="Arial"/>
                <w:color w:val="000000"/>
                <w:sz w:val="14"/>
                <w:szCs w:val="14"/>
              </w:rPr>
              <w:t>д</w:t>
            </w:r>
            <w:r w:rsidRPr="006E486E">
              <w:rPr>
                <w:rFonts w:ascii="Arial" w:hAnsi="Arial" w:cs="Arial"/>
                <w:color w:val="000000"/>
                <w:sz w:val="14"/>
                <w:szCs w:val="14"/>
              </w:rPr>
              <w:t>жет</w:t>
            </w:r>
          </w:p>
          <w:p w:rsidR="00D26D57" w:rsidRPr="006E486E" w:rsidRDefault="00D26D57" w:rsidP="00D26D57">
            <w:pPr>
              <w:autoSpaceDE w:val="0"/>
              <w:autoSpaceDN w:val="0"/>
              <w:adjustRightInd w:val="0"/>
              <w:jc w:val="center"/>
              <w:rPr>
                <w:rFonts w:ascii="Arial" w:hAnsi="Arial" w:cs="Arial"/>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autoSpaceDE w:val="0"/>
              <w:autoSpaceDN w:val="0"/>
              <w:adjustRightInd w:val="0"/>
              <w:jc w:val="center"/>
              <w:rPr>
                <w:rFonts w:ascii="Arial" w:hAnsi="Arial" w:cs="Arial"/>
                <w:color w:val="000000"/>
                <w:sz w:val="14"/>
                <w:szCs w:val="14"/>
              </w:rPr>
            </w:pPr>
            <w:r w:rsidRPr="006E486E">
              <w:rPr>
                <w:rFonts w:ascii="Arial" w:hAnsi="Arial" w:cs="Arial"/>
                <w:color w:val="000000"/>
                <w:sz w:val="14"/>
                <w:szCs w:val="14"/>
              </w:rPr>
              <w:t>-</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3,0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3,0</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3,0</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6D57" w:rsidRPr="006E486E" w:rsidRDefault="00D26D57" w:rsidP="00D26D57">
            <w:pPr>
              <w:jc w:val="center"/>
              <w:rPr>
                <w:rFonts w:ascii="Arial" w:hAnsi="Arial" w:cs="Arial"/>
                <w:color w:val="000000"/>
                <w:sz w:val="14"/>
                <w:szCs w:val="14"/>
              </w:rPr>
            </w:pPr>
            <w:r w:rsidRPr="006E486E">
              <w:rPr>
                <w:rFonts w:ascii="Arial" w:hAnsi="Arial" w:cs="Arial"/>
                <w:color w:val="000000"/>
                <w:sz w:val="14"/>
                <w:szCs w:val="14"/>
              </w:rPr>
              <w:t>3,0</w:t>
            </w:r>
          </w:p>
        </w:tc>
      </w:tr>
    </w:tbl>
    <w:p w:rsidR="00D26D57" w:rsidRPr="00B00796" w:rsidRDefault="00D26D57" w:rsidP="006E486E">
      <w:pPr>
        <w:ind w:left="5245"/>
        <w:jc w:val="center"/>
        <w:rPr>
          <w:rFonts w:ascii="Arial" w:hAnsi="Arial" w:cs="Arial"/>
          <w:sz w:val="16"/>
          <w:szCs w:val="16"/>
        </w:rPr>
      </w:pPr>
      <w:r w:rsidRPr="00B00796">
        <w:rPr>
          <w:rFonts w:ascii="Arial" w:hAnsi="Arial" w:cs="Arial"/>
          <w:sz w:val="16"/>
          <w:szCs w:val="16"/>
        </w:rPr>
        <w:t>Прил</w:t>
      </w:r>
      <w:r w:rsidRPr="00B00796">
        <w:rPr>
          <w:rFonts w:ascii="Arial" w:hAnsi="Arial" w:cs="Arial"/>
          <w:sz w:val="16"/>
          <w:szCs w:val="16"/>
        </w:rPr>
        <w:t>о</w:t>
      </w:r>
      <w:r w:rsidRPr="00B00796">
        <w:rPr>
          <w:rFonts w:ascii="Arial" w:hAnsi="Arial" w:cs="Arial"/>
          <w:sz w:val="16"/>
          <w:szCs w:val="16"/>
        </w:rPr>
        <w:t>жение 5</w:t>
      </w:r>
    </w:p>
    <w:p w:rsidR="00D26D57" w:rsidRPr="00B00796" w:rsidRDefault="00D26D57" w:rsidP="006E486E">
      <w:pPr>
        <w:ind w:left="5245"/>
        <w:jc w:val="center"/>
        <w:rPr>
          <w:rFonts w:ascii="Arial" w:hAnsi="Arial" w:cs="Arial"/>
          <w:sz w:val="16"/>
          <w:szCs w:val="16"/>
        </w:rPr>
      </w:pPr>
      <w:r w:rsidRPr="00B00796">
        <w:rPr>
          <w:rFonts w:ascii="Arial" w:hAnsi="Arial" w:cs="Arial"/>
          <w:sz w:val="16"/>
          <w:szCs w:val="16"/>
        </w:rPr>
        <w:t>к постановлению Администрации</w:t>
      </w:r>
      <w:r w:rsidR="006E486E">
        <w:rPr>
          <w:rFonts w:ascii="Arial" w:hAnsi="Arial" w:cs="Arial"/>
          <w:sz w:val="16"/>
          <w:szCs w:val="16"/>
        </w:rPr>
        <w:t xml:space="preserve"> </w:t>
      </w:r>
      <w:r w:rsidRPr="00B00796">
        <w:rPr>
          <w:rFonts w:ascii="Arial" w:hAnsi="Arial" w:cs="Arial"/>
          <w:sz w:val="16"/>
          <w:szCs w:val="16"/>
        </w:rPr>
        <w:t>муниц</w:t>
      </w:r>
      <w:r w:rsidRPr="00B00796">
        <w:rPr>
          <w:rFonts w:ascii="Arial" w:hAnsi="Arial" w:cs="Arial"/>
          <w:sz w:val="16"/>
          <w:szCs w:val="16"/>
        </w:rPr>
        <w:t>и</w:t>
      </w:r>
      <w:r w:rsidRPr="00B00796">
        <w:rPr>
          <w:rFonts w:ascii="Arial" w:hAnsi="Arial" w:cs="Arial"/>
          <w:sz w:val="16"/>
          <w:szCs w:val="16"/>
        </w:rPr>
        <w:t>пального района</w:t>
      </w:r>
    </w:p>
    <w:p w:rsidR="00D26D57" w:rsidRPr="00B00796" w:rsidRDefault="00D26D57" w:rsidP="006E486E">
      <w:pPr>
        <w:ind w:left="5245"/>
        <w:jc w:val="center"/>
        <w:rPr>
          <w:rFonts w:ascii="Arial" w:hAnsi="Arial" w:cs="Arial"/>
          <w:sz w:val="16"/>
          <w:szCs w:val="16"/>
        </w:rPr>
      </w:pPr>
      <w:r w:rsidRPr="00B00796">
        <w:rPr>
          <w:rFonts w:ascii="Arial" w:hAnsi="Arial" w:cs="Arial"/>
          <w:sz w:val="16"/>
          <w:szCs w:val="16"/>
        </w:rPr>
        <w:t>от 03.12.2019 № 2067</w:t>
      </w:r>
    </w:p>
    <w:p w:rsidR="00D26D57" w:rsidRPr="00B00796" w:rsidRDefault="00D26D57" w:rsidP="00D26D57">
      <w:pPr>
        <w:jc w:val="center"/>
        <w:rPr>
          <w:rFonts w:ascii="Arial" w:hAnsi="Arial" w:cs="Arial"/>
          <w:sz w:val="16"/>
          <w:szCs w:val="16"/>
        </w:rPr>
      </w:pPr>
    </w:p>
    <w:p w:rsidR="00D26D57" w:rsidRPr="00B00796" w:rsidRDefault="00D26D57" w:rsidP="00D26D57">
      <w:pPr>
        <w:jc w:val="center"/>
        <w:rPr>
          <w:rFonts w:ascii="Arial" w:hAnsi="Arial" w:cs="Arial"/>
          <w:b/>
          <w:caps/>
          <w:sz w:val="16"/>
          <w:szCs w:val="16"/>
        </w:rPr>
      </w:pPr>
      <w:r w:rsidRPr="00B00796">
        <w:rPr>
          <w:rFonts w:ascii="Arial" w:hAnsi="Arial" w:cs="Arial"/>
          <w:b/>
          <w:caps/>
          <w:sz w:val="16"/>
          <w:szCs w:val="16"/>
        </w:rPr>
        <w:t>Мероприятия подпрограммы</w:t>
      </w:r>
    </w:p>
    <w:p w:rsidR="00D26D57" w:rsidRPr="00B00796" w:rsidRDefault="00D26D57" w:rsidP="00D26D57">
      <w:pPr>
        <w:jc w:val="center"/>
        <w:rPr>
          <w:rFonts w:ascii="Arial" w:hAnsi="Arial" w:cs="Arial"/>
          <w:b/>
          <w:bCs/>
          <w:sz w:val="16"/>
          <w:szCs w:val="16"/>
        </w:rPr>
      </w:pPr>
      <w:r w:rsidRPr="00B00796">
        <w:rPr>
          <w:rFonts w:ascii="Arial" w:hAnsi="Arial" w:cs="Arial"/>
          <w:b/>
          <w:bCs/>
          <w:sz w:val="16"/>
          <w:szCs w:val="16"/>
        </w:rPr>
        <w:lastRenderedPageBreak/>
        <w:t>муниципальной программы Валдайского муниципального района</w:t>
      </w:r>
      <w:r w:rsidRPr="00B00796">
        <w:rPr>
          <w:rFonts w:ascii="Arial" w:hAnsi="Arial" w:cs="Arial"/>
          <w:b/>
          <w:bCs/>
          <w:sz w:val="16"/>
          <w:szCs w:val="16"/>
        </w:rPr>
        <w:br w:type="textWrapping" w:clear="all"/>
        <w:t>«Развитие образования  и молодежной пол</w:t>
      </w:r>
      <w:r w:rsidRPr="00B00796">
        <w:rPr>
          <w:rFonts w:ascii="Arial" w:hAnsi="Arial" w:cs="Arial"/>
          <w:b/>
          <w:bCs/>
          <w:sz w:val="16"/>
          <w:szCs w:val="16"/>
        </w:rPr>
        <w:t>и</w:t>
      </w:r>
      <w:r w:rsidRPr="00B00796">
        <w:rPr>
          <w:rFonts w:ascii="Arial" w:hAnsi="Arial" w:cs="Arial"/>
          <w:b/>
          <w:bCs/>
          <w:sz w:val="16"/>
          <w:szCs w:val="16"/>
        </w:rPr>
        <w:t xml:space="preserve">тики </w:t>
      </w:r>
      <w:r w:rsidRPr="00B00796">
        <w:rPr>
          <w:rFonts w:ascii="Arial" w:hAnsi="Arial" w:cs="Arial"/>
          <w:b/>
          <w:bCs/>
          <w:sz w:val="16"/>
          <w:szCs w:val="16"/>
        </w:rPr>
        <w:br w:type="textWrapping" w:clear="all"/>
        <w:t>в Валдайском муниципальном районе на 2014-2021 годы»</w:t>
      </w:r>
    </w:p>
    <w:p w:rsidR="00D26D57" w:rsidRPr="00B00796" w:rsidRDefault="00D26D57" w:rsidP="00D26D57">
      <w:pPr>
        <w:jc w:val="center"/>
        <w:rPr>
          <w:rFonts w:ascii="Arial" w:hAnsi="Arial" w:cs="Arial"/>
          <w:b/>
          <w:sz w:val="16"/>
          <w:szCs w:val="16"/>
        </w:rPr>
      </w:pPr>
      <w:r w:rsidRPr="00B00796">
        <w:rPr>
          <w:rFonts w:ascii="Arial" w:hAnsi="Arial" w:cs="Arial"/>
          <w:b/>
          <w:sz w:val="16"/>
          <w:szCs w:val="16"/>
        </w:rPr>
        <w:t>«Обеспечение реализации муниципальной программы и прочие мероприятия в области образования и молодежной пол</w:t>
      </w:r>
      <w:r w:rsidRPr="00B00796">
        <w:rPr>
          <w:rFonts w:ascii="Arial" w:hAnsi="Arial" w:cs="Arial"/>
          <w:b/>
          <w:sz w:val="16"/>
          <w:szCs w:val="16"/>
        </w:rPr>
        <w:t>и</w:t>
      </w:r>
      <w:r w:rsidRPr="00B00796">
        <w:rPr>
          <w:rFonts w:ascii="Arial" w:hAnsi="Arial" w:cs="Arial"/>
          <w:b/>
          <w:sz w:val="16"/>
          <w:szCs w:val="16"/>
        </w:rPr>
        <w:t>тики»</w:t>
      </w:r>
    </w:p>
    <w:tbl>
      <w:tblPr>
        <w:tblW w:w="1167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268"/>
        <w:gridCol w:w="567"/>
        <w:gridCol w:w="431"/>
        <w:gridCol w:w="709"/>
        <w:gridCol w:w="714"/>
        <w:gridCol w:w="920"/>
        <w:gridCol w:w="851"/>
        <w:gridCol w:w="850"/>
        <w:gridCol w:w="851"/>
        <w:gridCol w:w="850"/>
        <w:gridCol w:w="658"/>
        <w:gridCol w:w="679"/>
        <w:gridCol w:w="934"/>
      </w:tblGrid>
      <w:tr w:rsidR="00D26D57" w:rsidRPr="006E486E" w:rsidTr="006E486E">
        <w:trPr>
          <w:trHeight w:val="20"/>
        </w:trPr>
        <w:tc>
          <w:tcPr>
            <w:tcW w:w="392" w:type="dxa"/>
            <w:vMerge w:val="restart"/>
            <w:tcMar>
              <w:left w:w="28" w:type="dxa"/>
              <w:right w:w="28" w:type="dxa"/>
            </w:tcMar>
            <w:vAlign w:val="center"/>
          </w:tcPr>
          <w:p w:rsidR="00D26D57" w:rsidRPr="006E486E" w:rsidRDefault="00D26D57" w:rsidP="00D26D57">
            <w:pPr>
              <w:jc w:val="center"/>
              <w:rPr>
                <w:rFonts w:ascii="Arial" w:hAnsi="Arial" w:cs="Arial"/>
                <w:b/>
                <w:sz w:val="14"/>
                <w:szCs w:val="14"/>
              </w:rPr>
            </w:pPr>
            <w:r w:rsidRPr="006E486E">
              <w:rPr>
                <w:rFonts w:ascii="Arial" w:hAnsi="Arial" w:cs="Arial"/>
                <w:b/>
                <w:sz w:val="14"/>
                <w:szCs w:val="14"/>
              </w:rPr>
              <w:t xml:space="preserve">№ </w:t>
            </w:r>
            <w:r w:rsidRPr="006E486E">
              <w:rPr>
                <w:rFonts w:ascii="Arial" w:hAnsi="Arial" w:cs="Arial"/>
                <w:b/>
                <w:sz w:val="14"/>
                <w:szCs w:val="14"/>
              </w:rPr>
              <w:br/>
              <w:t>п/п</w:t>
            </w:r>
          </w:p>
        </w:tc>
        <w:tc>
          <w:tcPr>
            <w:tcW w:w="2268" w:type="dxa"/>
            <w:vMerge w:val="restart"/>
            <w:tcMar>
              <w:left w:w="28" w:type="dxa"/>
              <w:right w:w="28" w:type="dxa"/>
            </w:tcMar>
            <w:vAlign w:val="center"/>
          </w:tcPr>
          <w:p w:rsidR="00D26D57" w:rsidRPr="006E486E" w:rsidRDefault="00D26D57" w:rsidP="00D26D57">
            <w:pPr>
              <w:jc w:val="center"/>
              <w:rPr>
                <w:rFonts w:ascii="Arial" w:hAnsi="Arial" w:cs="Arial"/>
                <w:b/>
                <w:sz w:val="14"/>
                <w:szCs w:val="14"/>
              </w:rPr>
            </w:pPr>
            <w:r w:rsidRPr="006E486E">
              <w:rPr>
                <w:rFonts w:ascii="Arial" w:hAnsi="Arial" w:cs="Arial"/>
                <w:b/>
                <w:sz w:val="14"/>
                <w:szCs w:val="14"/>
              </w:rPr>
              <w:t xml:space="preserve">Наименование </w:t>
            </w:r>
            <w:r w:rsidRPr="006E486E">
              <w:rPr>
                <w:rFonts w:ascii="Arial" w:hAnsi="Arial" w:cs="Arial"/>
                <w:b/>
                <w:sz w:val="14"/>
                <w:szCs w:val="14"/>
              </w:rPr>
              <w:br/>
              <w:t>мероприятия</w:t>
            </w:r>
          </w:p>
        </w:tc>
        <w:tc>
          <w:tcPr>
            <w:tcW w:w="567" w:type="dxa"/>
            <w:vMerge w:val="restart"/>
            <w:tcMar>
              <w:left w:w="28" w:type="dxa"/>
              <w:right w:w="28" w:type="dxa"/>
            </w:tcMar>
            <w:vAlign w:val="center"/>
          </w:tcPr>
          <w:p w:rsidR="00D26D57" w:rsidRPr="006E486E" w:rsidRDefault="00D26D57" w:rsidP="00D26D57">
            <w:pPr>
              <w:jc w:val="center"/>
              <w:rPr>
                <w:rFonts w:ascii="Arial" w:hAnsi="Arial" w:cs="Arial"/>
                <w:b/>
                <w:sz w:val="14"/>
                <w:szCs w:val="14"/>
              </w:rPr>
            </w:pPr>
            <w:r w:rsidRPr="006E486E">
              <w:rPr>
                <w:rFonts w:ascii="Arial" w:hAnsi="Arial" w:cs="Arial"/>
                <w:b/>
                <w:sz w:val="14"/>
                <w:szCs w:val="14"/>
              </w:rPr>
              <w:t>И</w:t>
            </w:r>
            <w:r w:rsidRPr="006E486E">
              <w:rPr>
                <w:rFonts w:ascii="Arial" w:hAnsi="Arial" w:cs="Arial"/>
                <w:b/>
                <w:sz w:val="14"/>
                <w:szCs w:val="14"/>
              </w:rPr>
              <w:t>с</w:t>
            </w:r>
            <w:r w:rsidRPr="006E486E">
              <w:rPr>
                <w:rFonts w:ascii="Arial" w:hAnsi="Arial" w:cs="Arial"/>
                <w:b/>
                <w:sz w:val="14"/>
                <w:szCs w:val="14"/>
              </w:rPr>
              <w:t>полн</w:t>
            </w:r>
            <w:r w:rsidRPr="006E486E">
              <w:rPr>
                <w:rFonts w:ascii="Arial" w:hAnsi="Arial" w:cs="Arial"/>
                <w:b/>
                <w:sz w:val="14"/>
                <w:szCs w:val="14"/>
              </w:rPr>
              <w:t>и</w:t>
            </w:r>
            <w:r w:rsidRPr="006E486E">
              <w:rPr>
                <w:rFonts w:ascii="Arial" w:hAnsi="Arial" w:cs="Arial"/>
                <w:b/>
                <w:sz w:val="14"/>
                <w:szCs w:val="14"/>
              </w:rPr>
              <w:t xml:space="preserve">тель </w:t>
            </w:r>
            <w:r w:rsidRPr="006E486E">
              <w:rPr>
                <w:rFonts w:ascii="Arial" w:hAnsi="Arial" w:cs="Arial"/>
                <w:b/>
                <w:sz w:val="14"/>
                <w:szCs w:val="14"/>
              </w:rPr>
              <w:br/>
              <w:t>мер</w:t>
            </w:r>
            <w:r w:rsidRPr="006E486E">
              <w:rPr>
                <w:rFonts w:ascii="Arial" w:hAnsi="Arial" w:cs="Arial"/>
                <w:b/>
                <w:sz w:val="14"/>
                <w:szCs w:val="14"/>
              </w:rPr>
              <w:t>о</w:t>
            </w:r>
            <w:r w:rsidRPr="006E486E">
              <w:rPr>
                <w:rFonts w:ascii="Arial" w:hAnsi="Arial" w:cs="Arial"/>
                <w:b/>
                <w:sz w:val="14"/>
                <w:szCs w:val="14"/>
              </w:rPr>
              <w:t>пр</w:t>
            </w:r>
            <w:r w:rsidRPr="006E486E">
              <w:rPr>
                <w:rFonts w:ascii="Arial" w:hAnsi="Arial" w:cs="Arial"/>
                <w:b/>
                <w:sz w:val="14"/>
                <w:szCs w:val="14"/>
              </w:rPr>
              <w:t>и</w:t>
            </w:r>
            <w:r w:rsidRPr="006E486E">
              <w:rPr>
                <w:rFonts w:ascii="Arial" w:hAnsi="Arial" w:cs="Arial"/>
                <w:b/>
                <w:sz w:val="14"/>
                <w:szCs w:val="14"/>
              </w:rPr>
              <w:t>ятия</w:t>
            </w:r>
          </w:p>
        </w:tc>
        <w:tc>
          <w:tcPr>
            <w:tcW w:w="431" w:type="dxa"/>
            <w:vMerge w:val="restart"/>
            <w:tcMar>
              <w:left w:w="28" w:type="dxa"/>
              <w:right w:w="28" w:type="dxa"/>
            </w:tcMar>
            <w:vAlign w:val="center"/>
          </w:tcPr>
          <w:p w:rsidR="00D26D57" w:rsidRPr="006E486E" w:rsidRDefault="00D26D57" w:rsidP="00D26D57">
            <w:pPr>
              <w:jc w:val="center"/>
              <w:rPr>
                <w:rFonts w:ascii="Arial" w:hAnsi="Arial" w:cs="Arial"/>
                <w:b/>
                <w:sz w:val="14"/>
                <w:szCs w:val="14"/>
              </w:rPr>
            </w:pPr>
            <w:r w:rsidRPr="006E486E">
              <w:rPr>
                <w:rFonts w:ascii="Arial" w:hAnsi="Arial" w:cs="Arial"/>
                <w:b/>
                <w:sz w:val="14"/>
                <w:szCs w:val="14"/>
              </w:rPr>
              <w:t>Срок ре</w:t>
            </w:r>
            <w:r w:rsidRPr="006E486E">
              <w:rPr>
                <w:rFonts w:ascii="Arial" w:hAnsi="Arial" w:cs="Arial"/>
                <w:b/>
                <w:sz w:val="14"/>
                <w:szCs w:val="14"/>
              </w:rPr>
              <w:t>а</w:t>
            </w:r>
            <w:r w:rsidRPr="006E486E">
              <w:rPr>
                <w:rFonts w:ascii="Arial" w:hAnsi="Arial" w:cs="Arial"/>
                <w:b/>
                <w:sz w:val="14"/>
                <w:szCs w:val="14"/>
              </w:rPr>
              <w:t>л</w:t>
            </w:r>
            <w:r w:rsidRPr="006E486E">
              <w:rPr>
                <w:rFonts w:ascii="Arial" w:hAnsi="Arial" w:cs="Arial"/>
                <w:b/>
                <w:sz w:val="14"/>
                <w:szCs w:val="14"/>
              </w:rPr>
              <w:t>и</w:t>
            </w:r>
            <w:r w:rsidRPr="006E486E">
              <w:rPr>
                <w:rFonts w:ascii="Arial" w:hAnsi="Arial" w:cs="Arial"/>
                <w:b/>
                <w:sz w:val="14"/>
                <w:szCs w:val="14"/>
              </w:rPr>
              <w:t>з</w:t>
            </w:r>
            <w:r w:rsidRPr="006E486E">
              <w:rPr>
                <w:rFonts w:ascii="Arial" w:hAnsi="Arial" w:cs="Arial"/>
                <w:b/>
                <w:sz w:val="14"/>
                <w:szCs w:val="14"/>
              </w:rPr>
              <w:t>а</w:t>
            </w:r>
            <w:r w:rsidRPr="006E486E">
              <w:rPr>
                <w:rFonts w:ascii="Arial" w:hAnsi="Arial" w:cs="Arial"/>
                <w:b/>
                <w:sz w:val="14"/>
                <w:szCs w:val="14"/>
              </w:rPr>
              <w:t>ции</w:t>
            </w:r>
          </w:p>
        </w:tc>
        <w:tc>
          <w:tcPr>
            <w:tcW w:w="709" w:type="dxa"/>
            <w:vMerge w:val="restart"/>
            <w:tcMar>
              <w:left w:w="28" w:type="dxa"/>
              <w:right w:w="28" w:type="dxa"/>
            </w:tcMar>
            <w:vAlign w:val="center"/>
          </w:tcPr>
          <w:p w:rsidR="00D26D57" w:rsidRPr="006E486E" w:rsidRDefault="00D26D57" w:rsidP="00D26D57">
            <w:pPr>
              <w:jc w:val="center"/>
              <w:rPr>
                <w:rFonts w:ascii="Arial" w:hAnsi="Arial" w:cs="Arial"/>
                <w:b/>
                <w:sz w:val="14"/>
                <w:szCs w:val="14"/>
              </w:rPr>
            </w:pPr>
            <w:r w:rsidRPr="006E486E">
              <w:rPr>
                <w:rFonts w:ascii="Arial" w:hAnsi="Arial" w:cs="Arial"/>
                <w:b/>
                <w:sz w:val="14"/>
                <w:szCs w:val="14"/>
              </w:rPr>
              <w:t>Цел</w:t>
            </w:r>
            <w:r w:rsidRPr="006E486E">
              <w:rPr>
                <w:rFonts w:ascii="Arial" w:hAnsi="Arial" w:cs="Arial"/>
                <w:b/>
                <w:sz w:val="14"/>
                <w:szCs w:val="14"/>
              </w:rPr>
              <w:t>е</w:t>
            </w:r>
            <w:r w:rsidRPr="006E486E">
              <w:rPr>
                <w:rFonts w:ascii="Arial" w:hAnsi="Arial" w:cs="Arial"/>
                <w:b/>
                <w:sz w:val="14"/>
                <w:szCs w:val="14"/>
              </w:rPr>
              <w:t xml:space="preserve">вой </w:t>
            </w:r>
            <w:r w:rsidRPr="006E486E">
              <w:rPr>
                <w:rFonts w:ascii="Arial" w:hAnsi="Arial" w:cs="Arial"/>
                <w:b/>
                <w:sz w:val="14"/>
                <w:szCs w:val="14"/>
              </w:rPr>
              <w:br/>
              <w:t>показ</w:t>
            </w:r>
            <w:r w:rsidRPr="006E486E">
              <w:rPr>
                <w:rFonts w:ascii="Arial" w:hAnsi="Arial" w:cs="Arial"/>
                <w:b/>
                <w:sz w:val="14"/>
                <w:szCs w:val="14"/>
              </w:rPr>
              <w:t>а</w:t>
            </w:r>
            <w:r w:rsidRPr="006E486E">
              <w:rPr>
                <w:rFonts w:ascii="Arial" w:hAnsi="Arial" w:cs="Arial"/>
                <w:b/>
                <w:sz w:val="14"/>
                <w:szCs w:val="14"/>
              </w:rPr>
              <w:t xml:space="preserve">тель </w:t>
            </w:r>
            <w:r w:rsidRPr="006E486E">
              <w:rPr>
                <w:rFonts w:ascii="Arial" w:hAnsi="Arial" w:cs="Arial"/>
                <w:b/>
                <w:sz w:val="14"/>
                <w:szCs w:val="14"/>
              </w:rPr>
              <w:br/>
              <w:t>(номер целев</w:t>
            </w:r>
            <w:r w:rsidRPr="006E486E">
              <w:rPr>
                <w:rFonts w:ascii="Arial" w:hAnsi="Arial" w:cs="Arial"/>
                <w:b/>
                <w:sz w:val="14"/>
                <w:szCs w:val="14"/>
              </w:rPr>
              <w:t>о</w:t>
            </w:r>
            <w:r w:rsidRPr="006E486E">
              <w:rPr>
                <w:rFonts w:ascii="Arial" w:hAnsi="Arial" w:cs="Arial"/>
                <w:b/>
                <w:sz w:val="14"/>
                <w:szCs w:val="14"/>
              </w:rPr>
              <w:t>го показ</w:t>
            </w:r>
            <w:r w:rsidRPr="006E486E">
              <w:rPr>
                <w:rFonts w:ascii="Arial" w:hAnsi="Arial" w:cs="Arial"/>
                <w:b/>
                <w:sz w:val="14"/>
                <w:szCs w:val="14"/>
              </w:rPr>
              <w:t>а</w:t>
            </w:r>
            <w:r w:rsidRPr="006E486E">
              <w:rPr>
                <w:rFonts w:ascii="Arial" w:hAnsi="Arial" w:cs="Arial"/>
                <w:b/>
                <w:sz w:val="14"/>
                <w:szCs w:val="14"/>
              </w:rPr>
              <w:t>теля из паспо</w:t>
            </w:r>
            <w:r w:rsidRPr="006E486E">
              <w:rPr>
                <w:rFonts w:ascii="Arial" w:hAnsi="Arial" w:cs="Arial"/>
                <w:b/>
                <w:sz w:val="14"/>
                <w:szCs w:val="14"/>
              </w:rPr>
              <w:t>р</w:t>
            </w:r>
            <w:r w:rsidRPr="006E486E">
              <w:rPr>
                <w:rFonts w:ascii="Arial" w:hAnsi="Arial" w:cs="Arial"/>
                <w:b/>
                <w:sz w:val="14"/>
                <w:szCs w:val="14"/>
              </w:rPr>
              <w:t>та подпр</w:t>
            </w:r>
            <w:r w:rsidRPr="006E486E">
              <w:rPr>
                <w:rFonts w:ascii="Arial" w:hAnsi="Arial" w:cs="Arial"/>
                <w:b/>
                <w:sz w:val="14"/>
                <w:szCs w:val="14"/>
              </w:rPr>
              <w:t>о</w:t>
            </w:r>
            <w:r w:rsidRPr="006E486E">
              <w:rPr>
                <w:rFonts w:ascii="Arial" w:hAnsi="Arial" w:cs="Arial"/>
                <w:b/>
                <w:sz w:val="14"/>
                <w:szCs w:val="14"/>
              </w:rPr>
              <w:t>гра</w:t>
            </w:r>
            <w:r w:rsidRPr="006E486E">
              <w:rPr>
                <w:rFonts w:ascii="Arial" w:hAnsi="Arial" w:cs="Arial"/>
                <w:b/>
                <w:sz w:val="14"/>
                <w:szCs w:val="14"/>
              </w:rPr>
              <w:t>м</w:t>
            </w:r>
            <w:r w:rsidRPr="006E486E">
              <w:rPr>
                <w:rFonts w:ascii="Arial" w:hAnsi="Arial" w:cs="Arial"/>
                <w:b/>
                <w:sz w:val="14"/>
                <w:szCs w:val="14"/>
              </w:rPr>
              <w:t>мы)</w:t>
            </w:r>
          </w:p>
        </w:tc>
        <w:tc>
          <w:tcPr>
            <w:tcW w:w="714" w:type="dxa"/>
            <w:vMerge w:val="restart"/>
            <w:tcMar>
              <w:left w:w="28" w:type="dxa"/>
              <w:right w:w="28" w:type="dxa"/>
            </w:tcMar>
            <w:vAlign w:val="center"/>
          </w:tcPr>
          <w:p w:rsidR="00D26D57" w:rsidRPr="006E486E" w:rsidRDefault="00D26D57" w:rsidP="00D26D57">
            <w:pPr>
              <w:jc w:val="center"/>
              <w:rPr>
                <w:rFonts w:ascii="Arial" w:hAnsi="Arial" w:cs="Arial"/>
                <w:b/>
                <w:sz w:val="14"/>
                <w:szCs w:val="14"/>
              </w:rPr>
            </w:pPr>
            <w:r w:rsidRPr="006E486E">
              <w:rPr>
                <w:rFonts w:ascii="Arial" w:hAnsi="Arial" w:cs="Arial"/>
                <w:b/>
                <w:sz w:val="14"/>
                <w:szCs w:val="14"/>
              </w:rPr>
              <w:t>Исто</w:t>
            </w:r>
            <w:r w:rsidRPr="006E486E">
              <w:rPr>
                <w:rFonts w:ascii="Arial" w:hAnsi="Arial" w:cs="Arial"/>
                <w:b/>
                <w:sz w:val="14"/>
                <w:szCs w:val="14"/>
              </w:rPr>
              <w:t>ч</w:t>
            </w:r>
            <w:r w:rsidRPr="006E486E">
              <w:rPr>
                <w:rFonts w:ascii="Arial" w:hAnsi="Arial" w:cs="Arial"/>
                <w:b/>
                <w:sz w:val="14"/>
                <w:szCs w:val="14"/>
              </w:rPr>
              <w:t>ник фина</w:t>
            </w:r>
            <w:r w:rsidRPr="006E486E">
              <w:rPr>
                <w:rFonts w:ascii="Arial" w:hAnsi="Arial" w:cs="Arial"/>
                <w:b/>
                <w:sz w:val="14"/>
                <w:szCs w:val="14"/>
              </w:rPr>
              <w:t>н</w:t>
            </w:r>
            <w:r w:rsidRPr="006E486E">
              <w:rPr>
                <w:rFonts w:ascii="Arial" w:hAnsi="Arial" w:cs="Arial"/>
                <w:b/>
                <w:sz w:val="14"/>
                <w:szCs w:val="14"/>
              </w:rPr>
              <w:t>сиров</w:t>
            </w:r>
            <w:r w:rsidRPr="006E486E">
              <w:rPr>
                <w:rFonts w:ascii="Arial" w:hAnsi="Arial" w:cs="Arial"/>
                <w:b/>
                <w:sz w:val="14"/>
                <w:szCs w:val="14"/>
              </w:rPr>
              <w:t>а</w:t>
            </w:r>
            <w:r w:rsidRPr="006E486E">
              <w:rPr>
                <w:rFonts w:ascii="Arial" w:hAnsi="Arial" w:cs="Arial"/>
                <w:b/>
                <w:sz w:val="14"/>
                <w:szCs w:val="14"/>
              </w:rPr>
              <w:t>ния</w:t>
            </w:r>
          </w:p>
        </w:tc>
        <w:tc>
          <w:tcPr>
            <w:tcW w:w="6593" w:type="dxa"/>
            <w:gridSpan w:val="8"/>
            <w:noWrap/>
            <w:tcMar>
              <w:left w:w="28" w:type="dxa"/>
              <w:right w:w="28" w:type="dxa"/>
            </w:tcMar>
            <w:vAlign w:val="center"/>
          </w:tcPr>
          <w:p w:rsidR="00D26D57" w:rsidRPr="006E486E" w:rsidRDefault="00D26D57" w:rsidP="00D26D57">
            <w:pPr>
              <w:jc w:val="center"/>
              <w:rPr>
                <w:rFonts w:ascii="Arial" w:hAnsi="Arial" w:cs="Arial"/>
                <w:b/>
                <w:sz w:val="14"/>
                <w:szCs w:val="14"/>
              </w:rPr>
            </w:pPr>
            <w:r w:rsidRPr="006E486E">
              <w:rPr>
                <w:rFonts w:ascii="Arial" w:hAnsi="Arial" w:cs="Arial"/>
                <w:b/>
                <w:sz w:val="14"/>
                <w:szCs w:val="14"/>
              </w:rPr>
              <w:t>Объем финансирования по годам (тыс. руб.)</w:t>
            </w:r>
          </w:p>
        </w:tc>
      </w:tr>
      <w:tr w:rsidR="00D26D57" w:rsidRPr="006E486E" w:rsidTr="006E486E">
        <w:trPr>
          <w:trHeight w:val="20"/>
          <w:tblHeader/>
        </w:trPr>
        <w:tc>
          <w:tcPr>
            <w:tcW w:w="392" w:type="dxa"/>
            <w:vMerge/>
            <w:tcMar>
              <w:left w:w="28" w:type="dxa"/>
              <w:right w:w="28" w:type="dxa"/>
            </w:tcMar>
            <w:vAlign w:val="center"/>
          </w:tcPr>
          <w:p w:rsidR="00D26D57" w:rsidRPr="006E486E" w:rsidRDefault="00D26D57" w:rsidP="00D26D57">
            <w:pPr>
              <w:jc w:val="center"/>
              <w:rPr>
                <w:rFonts w:ascii="Arial" w:hAnsi="Arial" w:cs="Arial"/>
                <w:b/>
                <w:sz w:val="14"/>
                <w:szCs w:val="14"/>
              </w:rPr>
            </w:pPr>
          </w:p>
        </w:tc>
        <w:tc>
          <w:tcPr>
            <w:tcW w:w="2268" w:type="dxa"/>
            <w:vMerge/>
            <w:tcMar>
              <w:left w:w="28" w:type="dxa"/>
              <w:right w:w="28" w:type="dxa"/>
            </w:tcMar>
            <w:vAlign w:val="center"/>
          </w:tcPr>
          <w:p w:rsidR="00D26D57" w:rsidRPr="006E486E" w:rsidRDefault="00D26D57" w:rsidP="00D26D57">
            <w:pPr>
              <w:jc w:val="center"/>
              <w:rPr>
                <w:rFonts w:ascii="Arial" w:hAnsi="Arial" w:cs="Arial"/>
                <w:b/>
                <w:sz w:val="14"/>
                <w:szCs w:val="14"/>
              </w:rPr>
            </w:pPr>
          </w:p>
        </w:tc>
        <w:tc>
          <w:tcPr>
            <w:tcW w:w="567" w:type="dxa"/>
            <w:vMerge/>
            <w:tcMar>
              <w:left w:w="28" w:type="dxa"/>
              <w:right w:w="28" w:type="dxa"/>
            </w:tcMar>
            <w:vAlign w:val="center"/>
          </w:tcPr>
          <w:p w:rsidR="00D26D57" w:rsidRPr="006E486E" w:rsidRDefault="00D26D57" w:rsidP="00D26D57">
            <w:pPr>
              <w:jc w:val="center"/>
              <w:rPr>
                <w:rFonts w:ascii="Arial" w:hAnsi="Arial" w:cs="Arial"/>
                <w:b/>
                <w:sz w:val="14"/>
                <w:szCs w:val="14"/>
              </w:rPr>
            </w:pPr>
          </w:p>
        </w:tc>
        <w:tc>
          <w:tcPr>
            <w:tcW w:w="431" w:type="dxa"/>
            <w:vMerge/>
            <w:tcMar>
              <w:left w:w="28" w:type="dxa"/>
              <w:right w:w="28" w:type="dxa"/>
            </w:tcMar>
            <w:vAlign w:val="center"/>
          </w:tcPr>
          <w:p w:rsidR="00D26D57" w:rsidRPr="006E486E" w:rsidRDefault="00D26D57" w:rsidP="00D26D57">
            <w:pPr>
              <w:jc w:val="center"/>
              <w:rPr>
                <w:rFonts w:ascii="Arial" w:hAnsi="Arial" w:cs="Arial"/>
                <w:b/>
                <w:sz w:val="14"/>
                <w:szCs w:val="14"/>
              </w:rPr>
            </w:pPr>
          </w:p>
        </w:tc>
        <w:tc>
          <w:tcPr>
            <w:tcW w:w="709" w:type="dxa"/>
            <w:vMerge/>
            <w:tcMar>
              <w:left w:w="28" w:type="dxa"/>
              <w:right w:w="28" w:type="dxa"/>
            </w:tcMar>
            <w:vAlign w:val="center"/>
          </w:tcPr>
          <w:p w:rsidR="00D26D57" w:rsidRPr="006E486E" w:rsidRDefault="00D26D57" w:rsidP="00D26D57">
            <w:pPr>
              <w:jc w:val="center"/>
              <w:rPr>
                <w:rFonts w:ascii="Arial" w:hAnsi="Arial" w:cs="Arial"/>
                <w:b/>
                <w:sz w:val="14"/>
                <w:szCs w:val="14"/>
              </w:rPr>
            </w:pPr>
          </w:p>
        </w:tc>
        <w:tc>
          <w:tcPr>
            <w:tcW w:w="714" w:type="dxa"/>
            <w:vMerge/>
            <w:tcMar>
              <w:left w:w="28" w:type="dxa"/>
              <w:right w:w="28" w:type="dxa"/>
            </w:tcMar>
            <w:vAlign w:val="center"/>
          </w:tcPr>
          <w:p w:rsidR="00D26D57" w:rsidRPr="006E486E" w:rsidRDefault="00D26D57" w:rsidP="00D26D57">
            <w:pPr>
              <w:jc w:val="center"/>
              <w:rPr>
                <w:rFonts w:ascii="Arial" w:hAnsi="Arial" w:cs="Arial"/>
                <w:b/>
                <w:sz w:val="14"/>
                <w:szCs w:val="14"/>
              </w:rPr>
            </w:pPr>
          </w:p>
        </w:tc>
        <w:tc>
          <w:tcPr>
            <w:tcW w:w="920" w:type="dxa"/>
            <w:noWrap/>
            <w:tcMar>
              <w:left w:w="28" w:type="dxa"/>
              <w:right w:w="28" w:type="dxa"/>
            </w:tcMar>
            <w:vAlign w:val="center"/>
          </w:tcPr>
          <w:p w:rsidR="00D26D57" w:rsidRPr="006E486E" w:rsidRDefault="00D26D57" w:rsidP="00D26D57">
            <w:pPr>
              <w:jc w:val="center"/>
              <w:rPr>
                <w:rFonts w:ascii="Arial" w:hAnsi="Arial" w:cs="Arial"/>
                <w:b/>
                <w:sz w:val="14"/>
                <w:szCs w:val="14"/>
              </w:rPr>
            </w:pPr>
            <w:r w:rsidRPr="006E486E">
              <w:rPr>
                <w:rFonts w:ascii="Arial" w:hAnsi="Arial" w:cs="Arial"/>
                <w:b/>
                <w:sz w:val="14"/>
                <w:szCs w:val="14"/>
              </w:rPr>
              <w:t>2014</w:t>
            </w:r>
          </w:p>
        </w:tc>
        <w:tc>
          <w:tcPr>
            <w:tcW w:w="851" w:type="dxa"/>
            <w:noWrap/>
            <w:tcMar>
              <w:left w:w="28" w:type="dxa"/>
              <w:right w:w="28" w:type="dxa"/>
            </w:tcMar>
            <w:vAlign w:val="center"/>
          </w:tcPr>
          <w:p w:rsidR="00D26D57" w:rsidRPr="006E486E" w:rsidRDefault="00D26D57" w:rsidP="00D26D57">
            <w:pPr>
              <w:jc w:val="center"/>
              <w:rPr>
                <w:rFonts w:ascii="Arial" w:hAnsi="Arial" w:cs="Arial"/>
                <w:b/>
                <w:sz w:val="14"/>
                <w:szCs w:val="14"/>
              </w:rPr>
            </w:pPr>
            <w:r w:rsidRPr="006E486E">
              <w:rPr>
                <w:rFonts w:ascii="Arial" w:hAnsi="Arial" w:cs="Arial"/>
                <w:b/>
                <w:sz w:val="14"/>
                <w:szCs w:val="14"/>
              </w:rPr>
              <w:t>2015</w:t>
            </w:r>
          </w:p>
        </w:tc>
        <w:tc>
          <w:tcPr>
            <w:tcW w:w="850" w:type="dxa"/>
            <w:noWrap/>
            <w:tcMar>
              <w:left w:w="28" w:type="dxa"/>
              <w:right w:w="28" w:type="dxa"/>
            </w:tcMar>
            <w:vAlign w:val="center"/>
          </w:tcPr>
          <w:p w:rsidR="00D26D57" w:rsidRPr="006E486E" w:rsidRDefault="00D26D57" w:rsidP="00D26D57">
            <w:pPr>
              <w:jc w:val="center"/>
              <w:rPr>
                <w:rFonts w:ascii="Arial" w:hAnsi="Arial" w:cs="Arial"/>
                <w:b/>
                <w:sz w:val="14"/>
                <w:szCs w:val="14"/>
              </w:rPr>
            </w:pPr>
            <w:r w:rsidRPr="006E486E">
              <w:rPr>
                <w:rFonts w:ascii="Arial" w:hAnsi="Arial" w:cs="Arial"/>
                <w:b/>
                <w:sz w:val="14"/>
                <w:szCs w:val="14"/>
              </w:rPr>
              <w:t>2016</w:t>
            </w:r>
          </w:p>
        </w:tc>
        <w:tc>
          <w:tcPr>
            <w:tcW w:w="851" w:type="dxa"/>
            <w:tcMar>
              <w:left w:w="28" w:type="dxa"/>
              <w:right w:w="28" w:type="dxa"/>
            </w:tcMar>
            <w:vAlign w:val="center"/>
          </w:tcPr>
          <w:p w:rsidR="00D26D57" w:rsidRPr="006E486E" w:rsidRDefault="00D26D57" w:rsidP="00D26D57">
            <w:pPr>
              <w:jc w:val="center"/>
              <w:rPr>
                <w:rFonts w:ascii="Arial" w:hAnsi="Arial" w:cs="Arial"/>
                <w:b/>
                <w:sz w:val="14"/>
                <w:szCs w:val="14"/>
              </w:rPr>
            </w:pPr>
            <w:r w:rsidRPr="006E486E">
              <w:rPr>
                <w:rFonts w:ascii="Arial" w:hAnsi="Arial" w:cs="Arial"/>
                <w:b/>
                <w:sz w:val="14"/>
                <w:szCs w:val="14"/>
              </w:rPr>
              <w:t>2017</w:t>
            </w:r>
          </w:p>
        </w:tc>
        <w:tc>
          <w:tcPr>
            <w:tcW w:w="850" w:type="dxa"/>
            <w:tcMar>
              <w:left w:w="28" w:type="dxa"/>
              <w:right w:w="28" w:type="dxa"/>
            </w:tcMar>
            <w:vAlign w:val="center"/>
          </w:tcPr>
          <w:p w:rsidR="00D26D57" w:rsidRPr="006E486E" w:rsidRDefault="00D26D57" w:rsidP="00D26D57">
            <w:pPr>
              <w:jc w:val="center"/>
              <w:rPr>
                <w:rFonts w:ascii="Arial" w:hAnsi="Arial" w:cs="Arial"/>
                <w:b/>
                <w:sz w:val="14"/>
                <w:szCs w:val="14"/>
              </w:rPr>
            </w:pPr>
            <w:r w:rsidRPr="006E486E">
              <w:rPr>
                <w:rFonts w:ascii="Arial" w:hAnsi="Arial" w:cs="Arial"/>
                <w:b/>
                <w:sz w:val="14"/>
                <w:szCs w:val="14"/>
              </w:rPr>
              <w:t>2018</w:t>
            </w:r>
          </w:p>
        </w:tc>
        <w:tc>
          <w:tcPr>
            <w:tcW w:w="658" w:type="dxa"/>
            <w:tcMar>
              <w:left w:w="28" w:type="dxa"/>
              <w:right w:w="28" w:type="dxa"/>
            </w:tcMar>
            <w:vAlign w:val="center"/>
          </w:tcPr>
          <w:p w:rsidR="00D26D57" w:rsidRPr="006E486E" w:rsidRDefault="00D26D57" w:rsidP="00D26D57">
            <w:pPr>
              <w:jc w:val="center"/>
              <w:rPr>
                <w:rFonts w:ascii="Arial" w:hAnsi="Arial" w:cs="Arial"/>
                <w:b/>
                <w:sz w:val="14"/>
                <w:szCs w:val="14"/>
              </w:rPr>
            </w:pPr>
            <w:r w:rsidRPr="006E486E">
              <w:rPr>
                <w:rFonts w:ascii="Arial" w:hAnsi="Arial" w:cs="Arial"/>
                <w:b/>
                <w:sz w:val="14"/>
                <w:szCs w:val="14"/>
              </w:rPr>
              <w:t>2019</w:t>
            </w:r>
          </w:p>
        </w:tc>
        <w:tc>
          <w:tcPr>
            <w:tcW w:w="679" w:type="dxa"/>
            <w:tcMar>
              <w:left w:w="28" w:type="dxa"/>
              <w:right w:w="28" w:type="dxa"/>
            </w:tcMar>
            <w:vAlign w:val="center"/>
          </w:tcPr>
          <w:p w:rsidR="00D26D57" w:rsidRPr="006E486E" w:rsidRDefault="00D26D57" w:rsidP="00D26D57">
            <w:pPr>
              <w:jc w:val="center"/>
              <w:rPr>
                <w:rFonts w:ascii="Arial" w:hAnsi="Arial" w:cs="Arial"/>
                <w:b/>
                <w:sz w:val="14"/>
                <w:szCs w:val="14"/>
              </w:rPr>
            </w:pPr>
            <w:r w:rsidRPr="006E486E">
              <w:rPr>
                <w:rFonts w:ascii="Arial" w:hAnsi="Arial" w:cs="Arial"/>
                <w:b/>
                <w:sz w:val="14"/>
                <w:szCs w:val="14"/>
              </w:rPr>
              <w:t>2020</w:t>
            </w:r>
          </w:p>
        </w:tc>
        <w:tc>
          <w:tcPr>
            <w:tcW w:w="934" w:type="dxa"/>
            <w:tcMar>
              <w:left w:w="28" w:type="dxa"/>
              <w:right w:w="28" w:type="dxa"/>
            </w:tcMar>
            <w:vAlign w:val="center"/>
          </w:tcPr>
          <w:p w:rsidR="00D26D57" w:rsidRPr="006E486E" w:rsidRDefault="00D26D57" w:rsidP="00D26D57">
            <w:pPr>
              <w:jc w:val="center"/>
              <w:rPr>
                <w:rFonts w:ascii="Arial" w:hAnsi="Arial" w:cs="Arial"/>
                <w:b/>
                <w:sz w:val="14"/>
                <w:szCs w:val="14"/>
              </w:rPr>
            </w:pPr>
            <w:r w:rsidRPr="006E486E">
              <w:rPr>
                <w:rFonts w:ascii="Arial" w:hAnsi="Arial" w:cs="Arial"/>
                <w:b/>
                <w:sz w:val="14"/>
                <w:szCs w:val="14"/>
              </w:rPr>
              <w:t>2021</w:t>
            </w:r>
          </w:p>
        </w:tc>
      </w:tr>
      <w:tr w:rsidR="00D26D57" w:rsidRPr="006E486E" w:rsidTr="006E486E">
        <w:trPr>
          <w:trHeight w:val="20"/>
          <w:tblHeader/>
        </w:trPr>
        <w:tc>
          <w:tcPr>
            <w:tcW w:w="392"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w:t>
            </w:r>
          </w:p>
        </w:tc>
        <w:tc>
          <w:tcPr>
            <w:tcW w:w="2268"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2</w:t>
            </w:r>
          </w:p>
        </w:tc>
        <w:tc>
          <w:tcPr>
            <w:tcW w:w="567"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3</w:t>
            </w:r>
          </w:p>
        </w:tc>
        <w:tc>
          <w:tcPr>
            <w:tcW w:w="431"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4</w:t>
            </w:r>
          </w:p>
        </w:tc>
        <w:tc>
          <w:tcPr>
            <w:tcW w:w="709"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5</w:t>
            </w:r>
          </w:p>
        </w:tc>
        <w:tc>
          <w:tcPr>
            <w:tcW w:w="714"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6</w:t>
            </w:r>
          </w:p>
        </w:tc>
        <w:tc>
          <w:tcPr>
            <w:tcW w:w="920" w:type="dxa"/>
            <w:noWrap/>
            <w:tcMar>
              <w:left w:w="28" w:type="dxa"/>
              <w:right w:w="28" w:type="dxa"/>
            </w:tcMar>
            <w:vAlign w:val="center"/>
          </w:tcPr>
          <w:p w:rsidR="00D26D57" w:rsidRPr="006E486E" w:rsidRDefault="00D26D57" w:rsidP="00D26D57">
            <w:pPr>
              <w:jc w:val="center"/>
              <w:rPr>
                <w:rFonts w:ascii="Arial" w:hAnsi="Arial" w:cs="Arial"/>
                <w:spacing w:val="-28"/>
                <w:sz w:val="14"/>
                <w:szCs w:val="14"/>
              </w:rPr>
            </w:pPr>
            <w:r w:rsidRPr="006E486E">
              <w:rPr>
                <w:rFonts w:ascii="Arial" w:hAnsi="Arial" w:cs="Arial"/>
                <w:spacing w:val="-28"/>
                <w:sz w:val="14"/>
                <w:szCs w:val="14"/>
              </w:rPr>
              <w:t>7</w:t>
            </w:r>
          </w:p>
        </w:tc>
        <w:tc>
          <w:tcPr>
            <w:tcW w:w="851" w:type="dxa"/>
            <w:noWrap/>
            <w:tcMar>
              <w:left w:w="28" w:type="dxa"/>
              <w:right w:w="28" w:type="dxa"/>
            </w:tcMar>
            <w:vAlign w:val="center"/>
          </w:tcPr>
          <w:p w:rsidR="00D26D57" w:rsidRPr="006E486E" w:rsidRDefault="00D26D57" w:rsidP="00D26D57">
            <w:pPr>
              <w:jc w:val="center"/>
              <w:rPr>
                <w:rFonts w:ascii="Arial" w:hAnsi="Arial" w:cs="Arial"/>
                <w:spacing w:val="-28"/>
                <w:sz w:val="14"/>
                <w:szCs w:val="14"/>
              </w:rPr>
            </w:pPr>
            <w:r w:rsidRPr="006E486E">
              <w:rPr>
                <w:rFonts w:ascii="Arial" w:hAnsi="Arial" w:cs="Arial"/>
                <w:spacing w:val="-28"/>
                <w:sz w:val="14"/>
                <w:szCs w:val="14"/>
              </w:rPr>
              <w:t>8</w:t>
            </w:r>
          </w:p>
        </w:tc>
        <w:tc>
          <w:tcPr>
            <w:tcW w:w="850" w:type="dxa"/>
            <w:noWrap/>
            <w:tcMar>
              <w:left w:w="28" w:type="dxa"/>
              <w:right w:w="28" w:type="dxa"/>
            </w:tcMar>
            <w:vAlign w:val="center"/>
          </w:tcPr>
          <w:p w:rsidR="00D26D57" w:rsidRPr="006E486E" w:rsidRDefault="00D26D57" w:rsidP="00D26D57">
            <w:pPr>
              <w:jc w:val="center"/>
              <w:rPr>
                <w:rFonts w:ascii="Arial" w:hAnsi="Arial" w:cs="Arial"/>
                <w:spacing w:val="-28"/>
                <w:sz w:val="14"/>
                <w:szCs w:val="14"/>
              </w:rPr>
            </w:pPr>
            <w:r w:rsidRPr="006E486E">
              <w:rPr>
                <w:rFonts w:ascii="Arial" w:hAnsi="Arial" w:cs="Arial"/>
                <w:spacing w:val="-28"/>
                <w:sz w:val="14"/>
                <w:szCs w:val="14"/>
              </w:rPr>
              <w:t>9</w:t>
            </w:r>
          </w:p>
        </w:tc>
        <w:tc>
          <w:tcPr>
            <w:tcW w:w="851" w:type="dxa"/>
            <w:tcMar>
              <w:left w:w="28" w:type="dxa"/>
              <w:right w:w="28" w:type="dxa"/>
            </w:tcMar>
            <w:vAlign w:val="center"/>
          </w:tcPr>
          <w:p w:rsidR="00D26D57" w:rsidRPr="006E486E" w:rsidRDefault="00D26D57" w:rsidP="00D26D57">
            <w:pPr>
              <w:jc w:val="center"/>
              <w:rPr>
                <w:rFonts w:ascii="Arial" w:hAnsi="Arial" w:cs="Arial"/>
                <w:spacing w:val="-28"/>
                <w:sz w:val="14"/>
                <w:szCs w:val="14"/>
              </w:rPr>
            </w:pPr>
            <w:r w:rsidRPr="006E486E">
              <w:rPr>
                <w:rFonts w:ascii="Arial" w:hAnsi="Arial" w:cs="Arial"/>
                <w:spacing w:val="-28"/>
                <w:sz w:val="14"/>
                <w:szCs w:val="14"/>
              </w:rPr>
              <w:t>10</w:t>
            </w:r>
          </w:p>
        </w:tc>
        <w:tc>
          <w:tcPr>
            <w:tcW w:w="850" w:type="dxa"/>
            <w:tcMar>
              <w:left w:w="28" w:type="dxa"/>
              <w:right w:w="28" w:type="dxa"/>
            </w:tcMar>
            <w:vAlign w:val="center"/>
          </w:tcPr>
          <w:p w:rsidR="00D26D57" w:rsidRPr="006E486E" w:rsidRDefault="00D26D57" w:rsidP="00D26D57">
            <w:pPr>
              <w:jc w:val="center"/>
              <w:rPr>
                <w:rFonts w:ascii="Arial" w:hAnsi="Arial" w:cs="Arial"/>
                <w:spacing w:val="-28"/>
                <w:sz w:val="14"/>
                <w:szCs w:val="14"/>
              </w:rPr>
            </w:pPr>
            <w:r w:rsidRPr="006E486E">
              <w:rPr>
                <w:rFonts w:ascii="Arial" w:hAnsi="Arial" w:cs="Arial"/>
                <w:spacing w:val="-28"/>
                <w:sz w:val="14"/>
                <w:szCs w:val="14"/>
              </w:rPr>
              <w:t>11</w:t>
            </w:r>
          </w:p>
        </w:tc>
        <w:tc>
          <w:tcPr>
            <w:tcW w:w="658" w:type="dxa"/>
            <w:tcMar>
              <w:left w:w="28" w:type="dxa"/>
              <w:right w:w="28" w:type="dxa"/>
            </w:tcMar>
            <w:vAlign w:val="center"/>
          </w:tcPr>
          <w:p w:rsidR="00D26D57" w:rsidRPr="006E486E" w:rsidRDefault="00D26D57" w:rsidP="00D26D57">
            <w:pPr>
              <w:jc w:val="center"/>
              <w:rPr>
                <w:rFonts w:ascii="Arial" w:hAnsi="Arial" w:cs="Arial"/>
                <w:spacing w:val="-28"/>
                <w:sz w:val="14"/>
                <w:szCs w:val="14"/>
              </w:rPr>
            </w:pPr>
            <w:r w:rsidRPr="006E486E">
              <w:rPr>
                <w:rFonts w:ascii="Arial" w:hAnsi="Arial" w:cs="Arial"/>
                <w:spacing w:val="-28"/>
                <w:sz w:val="14"/>
                <w:szCs w:val="14"/>
              </w:rPr>
              <w:t>12</w:t>
            </w:r>
          </w:p>
        </w:tc>
        <w:tc>
          <w:tcPr>
            <w:tcW w:w="679" w:type="dxa"/>
            <w:tcMar>
              <w:left w:w="28" w:type="dxa"/>
              <w:right w:w="28" w:type="dxa"/>
            </w:tcMar>
            <w:vAlign w:val="center"/>
          </w:tcPr>
          <w:p w:rsidR="00D26D57" w:rsidRPr="006E486E" w:rsidRDefault="00D26D57" w:rsidP="00D26D57">
            <w:pPr>
              <w:jc w:val="center"/>
              <w:rPr>
                <w:rFonts w:ascii="Arial" w:hAnsi="Arial" w:cs="Arial"/>
                <w:spacing w:val="-28"/>
                <w:sz w:val="14"/>
                <w:szCs w:val="14"/>
              </w:rPr>
            </w:pPr>
            <w:r w:rsidRPr="006E486E">
              <w:rPr>
                <w:rFonts w:ascii="Arial" w:hAnsi="Arial" w:cs="Arial"/>
                <w:spacing w:val="-28"/>
                <w:sz w:val="14"/>
                <w:szCs w:val="14"/>
              </w:rPr>
              <w:t>13</w:t>
            </w:r>
          </w:p>
        </w:tc>
        <w:tc>
          <w:tcPr>
            <w:tcW w:w="934" w:type="dxa"/>
            <w:tcMar>
              <w:left w:w="28" w:type="dxa"/>
              <w:right w:w="28" w:type="dxa"/>
            </w:tcMar>
          </w:tcPr>
          <w:p w:rsidR="00D26D57" w:rsidRPr="006E486E" w:rsidRDefault="00D26D57" w:rsidP="00D26D57">
            <w:pPr>
              <w:jc w:val="center"/>
              <w:rPr>
                <w:rFonts w:ascii="Arial" w:hAnsi="Arial" w:cs="Arial"/>
                <w:spacing w:val="-28"/>
                <w:sz w:val="14"/>
                <w:szCs w:val="14"/>
              </w:rPr>
            </w:pPr>
            <w:r w:rsidRPr="006E486E">
              <w:rPr>
                <w:rFonts w:ascii="Arial" w:hAnsi="Arial" w:cs="Arial"/>
                <w:spacing w:val="-28"/>
                <w:sz w:val="14"/>
                <w:szCs w:val="14"/>
              </w:rPr>
              <w:t>14</w:t>
            </w:r>
          </w:p>
        </w:tc>
      </w:tr>
      <w:tr w:rsidR="00D26D57" w:rsidRPr="006E486E" w:rsidTr="006E486E">
        <w:trPr>
          <w:trHeight w:val="20"/>
        </w:trPr>
        <w:tc>
          <w:tcPr>
            <w:tcW w:w="392" w:type="dxa"/>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1.</w:t>
            </w:r>
          </w:p>
        </w:tc>
        <w:tc>
          <w:tcPr>
            <w:tcW w:w="11282" w:type="dxa"/>
            <w:gridSpan w:val="13"/>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Задача 1: Обеспечение выполнения муниципальных заданий</w:t>
            </w:r>
          </w:p>
        </w:tc>
      </w:tr>
      <w:tr w:rsidR="00D26D57" w:rsidRPr="006E486E" w:rsidTr="006E486E">
        <w:trPr>
          <w:trHeight w:val="20"/>
        </w:trPr>
        <w:tc>
          <w:tcPr>
            <w:tcW w:w="392" w:type="dxa"/>
            <w:vMerge w:val="restart"/>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1.1.</w:t>
            </w:r>
          </w:p>
        </w:tc>
        <w:tc>
          <w:tcPr>
            <w:tcW w:w="2268" w:type="dxa"/>
            <w:vMerge w:val="restart"/>
            <w:tcMar>
              <w:left w:w="28" w:type="dxa"/>
              <w:right w:w="28" w:type="dxa"/>
            </w:tcMar>
          </w:tcPr>
          <w:p w:rsidR="00D26D57" w:rsidRPr="006E486E" w:rsidRDefault="00D26D57" w:rsidP="00D26D57">
            <w:pPr>
              <w:widowControl w:val="0"/>
              <w:autoSpaceDE w:val="0"/>
              <w:autoSpaceDN w:val="0"/>
              <w:adjustRightInd w:val="0"/>
              <w:rPr>
                <w:rFonts w:ascii="Arial" w:hAnsi="Arial" w:cs="Arial"/>
                <w:sz w:val="14"/>
                <w:szCs w:val="14"/>
              </w:rPr>
            </w:pPr>
            <w:r w:rsidRPr="006E486E">
              <w:rPr>
                <w:rFonts w:ascii="Arial" w:hAnsi="Arial" w:cs="Arial"/>
                <w:sz w:val="14"/>
                <w:szCs w:val="14"/>
              </w:rPr>
              <w:t>Финансовое обеспечение выпо</w:t>
            </w:r>
            <w:r w:rsidRPr="006E486E">
              <w:rPr>
                <w:rFonts w:ascii="Arial" w:hAnsi="Arial" w:cs="Arial"/>
                <w:sz w:val="14"/>
                <w:szCs w:val="14"/>
              </w:rPr>
              <w:t>л</w:t>
            </w:r>
            <w:r w:rsidRPr="006E486E">
              <w:rPr>
                <w:rFonts w:ascii="Arial" w:hAnsi="Arial" w:cs="Arial"/>
                <w:sz w:val="14"/>
                <w:szCs w:val="14"/>
              </w:rPr>
              <w:t>нения муниципальных заданий муниципал</w:t>
            </w:r>
            <w:r w:rsidRPr="006E486E">
              <w:rPr>
                <w:rFonts w:ascii="Arial" w:hAnsi="Arial" w:cs="Arial"/>
                <w:sz w:val="14"/>
                <w:szCs w:val="14"/>
              </w:rPr>
              <w:t>ь</w:t>
            </w:r>
            <w:r w:rsidRPr="006E486E">
              <w:rPr>
                <w:rFonts w:ascii="Arial" w:hAnsi="Arial" w:cs="Arial"/>
                <w:sz w:val="14"/>
                <w:szCs w:val="14"/>
              </w:rPr>
              <w:t>ными дошкольными образовательными учреждени</w:t>
            </w:r>
            <w:r w:rsidRPr="006E486E">
              <w:rPr>
                <w:rFonts w:ascii="Arial" w:hAnsi="Arial" w:cs="Arial"/>
                <w:sz w:val="14"/>
                <w:szCs w:val="14"/>
              </w:rPr>
              <w:t>я</w:t>
            </w:r>
            <w:r w:rsidRPr="006E486E">
              <w:rPr>
                <w:rFonts w:ascii="Arial" w:hAnsi="Arial" w:cs="Arial"/>
                <w:sz w:val="14"/>
                <w:szCs w:val="14"/>
              </w:rPr>
              <w:t>ми</w:t>
            </w:r>
          </w:p>
        </w:tc>
        <w:tc>
          <w:tcPr>
            <w:tcW w:w="567" w:type="dxa"/>
            <w:vMerge w:val="restart"/>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ком</w:t>
            </w:r>
            <w:r w:rsidRPr="006E486E">
              <w:rPr>
                <w:rFonts w:ascii="Arial" w:hAnsi="Arial" w:cs="Arial"/>
                <w:sz w:val="14"/>
                <w:szCs w:val="14"/>
              </w:rPr>
              <w:t>и</w:t>
            </w:r>
            <w:r w:rsidRPr="006E486E">
              <w:rPr>
                <w:rFonts w:ascii="Arial" w:hAnsi="Arial" w:cs="Arial"/>
                <w:sz w:val="14"/>
                <w:szCs w:val="14"/>
              </w:rPr>
              <w:t>тет обр</w:t>
            </w:r>
            <w:r w:rsidRPr="006E486E">
              <w:rPr>
                <w:rFonts w:ascii="Arial" w:hAnsi="Arial" w:cs="Arial"/>
                <w:sz w:val="14"/>
                <w:szCs w:val="14"/>
              </w:rPr>
              <w:t>а</w:t>
            </w:r>
            <w:r w:rsidRPr="006E486E">
              <w:rPr>
                <w:rFonts w:ascii="Arial" w:hAnsi="Arial" w:cs="Arial"/>
                <w:sz w:val="14"/>
                <w:szCs w:val="14"/>
              </w:rPr>
              <w:t>зов</w:t>
            </w:r>
            <w:r w:rsidRPr="006E486E">
              <w:rPr>
                <w:rFonts w:ascii="Arial" w:hAnsi="Arial" w:cs="Arial"/>
                <w:sz w:val="14"/>
                <w:szCs w:val="14"/>
              </w:rPr>
              <w:t>а</w:t>
            </w:r>
            <w:r w:rsidRPr="006E486E">
              <w:rPr>
                <w:rFonts w:ascii="Arial" w:hAnsi="Arial" w:cs="Arial"/>
                <w:sz w:val="14"/>
                <w:szCs w:val="14"/>
              </w:rPr>
              <w:t>ния</w:t>
            </w:r>
          </w:p>
        </w:tc>
        <w:tc>
          <w:tcPr>
            <w:tcW w:w="431" w:type="dxa"/>
            <w:vMerge w:val="restart"/>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2014-2018 г</w:t>
            </w:r>
            <w:r w:rsidRPr="006E486E">
              <w:rPr>
                <w:rFonts w:ascii="Arial" w:hAnsi="Arial" w:cs="Arial"/>
                <w:sz w:val="14"/>
                <w:szCs w:val="14"/>
              </w:rPr>
              <w:t>о</w:t>
            </w:r>
            <w:r w:rsidRPr="006E486E">
              <w:rPr>
                <w:rFonts w:ascii="Arial" w:hAnsi="Arial" w:cs="Arial"/>
                <w:sz w:val="14"/>
                <w:szCs w:val="14"/>
              </w:rPr>
              <w:t xml:space="preserve">ды </w:t>
            </w:r>
          </w:p>
        </w:tc>
        <w:tc>
          <w:tcPr>
            <w:tcW w:w="709" w:type="dxa"/>
            <w:vMerge w:val="restart"/>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1.1</w:t>
            </w:r>
          </w:p>
          <w:p w:rsidR="00D26D57" w:rsidRPr="006E486E" w:rsidRDefault="00D26D57" w:rsidP="00D26D57">
            <w:pPr>
              <w:jc w:val="center"/>
              <w:rPr>
                <w:rFonts w:ascii="Arial" w:hAnsi="Arial" w:cs="Arial"/>
                <w:sz w:val="14"/>
                <w:szCs w:val="14"/>
              </w:rPr>
            </w:pPr>
            <w:r w:rsidRPr="006E486E">
              <w:rPr>
                <w:rFonts w:ascii="Arial" w:hAnsi="Arial" w:cs="Arial"/>
                <w:sz w:val="14"/>
                <w:szCs w:val="14"/>
              </w:rPr>
              <w:t>2.1</w:t>
            </w:r>
          </w:p>
        </w:tc>
        <w:tc>
          <w:tcPr>
            <w:tcW w:w="714" w:type="dxa"/>
            <w:tcMar>
              <w:left w:w="28" w:type="dxa"/>
              <w:right w:w="28" w:type="dxa"/>
            </w:tcMar>
          </w:tcPr>
          <w:p w:rsidR="00D26D57" w:rsidRPr="006E486E" w:rsidRDefault="00D26D57" w:rsidP="00D26D57">
            <w:pPr>
              <w:ind w:right="-86"/>
              <w:rPr>
                <w:rFonts w:ascii="Arial" w:hAnsi="Arial" w:cs="Arial"/>
                <w:sz w:val="14"/>
                <w:szCs w:val="14"/>
              </w:rPr>
            </w:pPr>
            <w:r w:rsidRPr="006E486E">
              <w:rPr>
                <w:rFonts w:ascii="Arial" w:hAnsi="Arial" w:cs="Arial"/>
                <w:sz w:val="14"/>
                <w:szCs w:val="14"/>
              </w:rPr>
              <w:t>областной  бю</w:t>
            </w:r>
            <w:r w:rsidRPr="006E486E">
              <w:rPr>
                <w:rFonts w:ascii="Arial" w:hAnsi="Arial" w:cs="Arial"/>
                <w:sz w:val="14"/>
                <w:szCs w:val="14"/>
              </w:rPr>
              <w:t>д</w:t>
            </w:r>
            <w:r w:rsidRPr="006E486E">
              <w:rPr>
                <w:rFonts w:ascii="Arial" w:hAnsi="Arial" w:cs="Arial"/>
                <w:sz w:val="14"/>
                <w:szCs w:val="14"/>
              </w:rPr>
              <w:t>жет</w:t>
            </w:r>
          </w:p>
        </w:tc>
        <w:tc>
          <w:tcPr>
            <w:tcW w:w="920"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53543,0</w:t>
            </w:r>
          </w:p>
        </w:tc>
        <w:tc>
          <w:tcPr>
            <w:tcW w:w="851"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62769,371</w:t>
            </w:r>
          </w:p>
        </w:tc>
        <w:tc>
          <w:tcPr>
            <w:tcW w:w="850"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62056,5674</w:t>
            </w:r>
          </w:p>
        </w:tc>
        <w:tc>
          <w:tcPr>
            <w:tcW w:w="851"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64842,46071</w:t>
            </w:r>
          </w:p>
        </w:tc>
        <w:tc>
          <w:tcPr>
            <w:tcW w:w="850"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67632,21465</w:t>
            </w:r>
          </w:p>
        </w:tc>
        <w:tc>
          <w:tcPr>
            <w:tcW w:w="658"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c>
          <w:tcPr>
            <w:tcW w:w="679"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c>
          <w:tcPr>
            <w:tcW w:w="934"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r>
      <w:tr w:rsidR="00D26D57" w:rsidRPr="006E486E" w:rsidTr="006E486E">
        <w:trPr>
          <w:trHeight w:val="20"/>
        </w:trPr>
        <w:tc>
          <w:tcPr>
            <w:tcW w:w="392" w:type="dxa"/>
            <w:vMerge/>
            <w:tcMar>
              <w:left w:w="28" w:type="dxa"/>
              <w:right w:w="28" w:type="dxa"/>
            </w:tcMar>
          </w:tcPr>
          <w:p w:rsidR="00D26D57" w:rsidRPr="006E486E" w:rsidRDefault="00D26D57" w:rsidP="00D26D57">
            <w:pPr>
              <w:jc w:val="center"/>
              <w:rPr>
                <w:rFonts w:ascii="Arial" w:hAnsi="Arial" w:cs="Arial"/>
                <w:sz w:val="14"/>
                <w:szCs w:val="14"/>
              </w:rPr>
            </w:pPr>
          </w:p>
        </w:tc>
        <w:tc>
          <w:tcPr>
            <w:tcW w:w="2268" w:type="dxa"/>
            <w:vMerge/>
            <w:tcMar>
              <w:left w:w="28" w:type="dxa"/>
              <w:right w:w="28" w:type="dxa"/>
            </w:tcMar>
          </w:tcPr>
          <w:p w:rsidR="00D26D57" w:rsidRPr="006E486E" w:rsidRDefault="00D26D57" w:rsidP="00D26D57">
            <w:pPr>
              <w:widowControl w:val="0"/>
              <w:autoSpaceDE w:val="0"/>
              <w:autoSpaceDN w:val="0"/>
              <w:adjustRightInd w:val="0"/>
              <w:rPr>
                <w:rFonts w:ascii="Arial" w:hAnsi="Arial" w:cs="Arial"/>
                <w:sz w:val="14"/>
                <w:szCs w:val="14"/>
              </w:rPr>
            </w:pPr>
          </w:p>
        </w:tc>
        <w:tc>
          <w:tcPr>
            <w:tcW w:w="567" w:type="dxa"/>
            <w:vMerge/>
            <w:tcMar>
              <w:left w:w="28" w:type="dxa"/>
              <w:right w:w="28" w:type="dxa"/>
            </w:tcMar>
          </w:tcPr>
          <w:p w:rsidR="00D26D57" w:rsidRPr="006E486E" w:rsidRDefault="00D26D57" w:rsidP="00D26D57">
            <w:pPr>
              <w:rPr>
                <w:rFonts w:ascii="Arial" w:hAnsi="Arial" w:cs="Arial"/>
                <w:sz w:val="14"/>
                <w:szCs w:val="14"/>
              </w:rPr>
            </w:pPr>
          </w:p>
        </w:tc>
        <w:tc>
          <w:tcPr>
            <w:tcW w:w="431" w:type="dxa"/>
            <w:vMerge/>
            <w:tcMar>
              <w:left w:w="28" w:type="dxa"/>
              <w:right w:w="28" w:type="dxa"/>
            </w:tcMar>
          </w:tcPr>
          <w:p w:rsidR="00D26D57" w:rsidRPr="006E486E" w:rsidRDefault="00D26D57" w:rsidP="00D26D57">
            <w:pPr>
              <w:rPr>
                <w:rFonts w:ascii="Arial" w:hAnsi="Arial" w:cs="Arial"/>
                <w:sz w:val="14"/>
                <w:szCs w:val="14"/>
              </w:rPr>
            </w:pPr>
          </w:p>
        </w:tc>
        <w:tc>
          <w:tcPr>
            <w:tcW w:w="709" w:type="dxa"/>
            <w:vMerge/>
            <w:tcMar>
              <w:left w:w="28" w:type="dxa"/>
              <w:right w:w="28" w:type="dxa"/>
            </w:tcMar>
          </w:tcPr>
          <w:p w:rsidR="00D26D57" w:rsidRPr="006E486E" w:rsidRDefault="00D26D57" w:rsidP="00D26D57">
            <w:pPr>
              <w:rPr>
                <w:rFonts w:ascii="Arial" w:hAnsi="Arial" w:cs="Arial"/>
                <w:sz w:val="14"/>
                <w:szCs w:val="14"/>
              </w:rPr>
            </w:pPr>
          </w:p>
        </w:tc>
        <w:tc>
          <w:tcPr>
            <w:tcW w:w="714" w:type="dxa"/>
            <w:tcMar>
              <w:left w:w="28" w:type="dxa"/>
              <w:right w:w="28" w:type="dxa"/>
            </w:tcMar>
          </w:tcPr>
          <w:p w:rsidR="00D26D57" w:rsidRPr="006E486E" w:rsidRDefault="00D26D57" w:rsidP="00D26D57">
            <w:pPr>
              <w:ind w:right="-86"/>
              <w:rPr>
                <w:rFonts w:ascii="Arial" w:hAnsi="Arial" w:cs="Arial"/>
                <w:sz w:val="14"/>
                <w:szCs w:val="14"/>
              </w:rPr>
            </w:pPr>
            <w:r w:rsidRPr="006E486E">
              <w:rPr>
                <w:rFonts w:ascii="Arial" w:hAnsi="Arial" w:cs="Arial"/>
                <w:sz w:val="14"/>
                <w:szCs w:val="14"/>
              </w:rPr>
              <w:t>местный бю</w:t>
            </w:r>
            <w:r w:rsidRPr="006E486E">
              <w:rPr>
                <w:rFonts w:ascii="Arial" w:hAnsi="Arial" w:cs="Arial"/>
                <w:sz w:val="14"/>
                <w:szCs w:val="14"/>
              </w:rPr>
              <w:t>д</w:t>
            </w:r>
            <w:r w:rsidRPr="006E486E">
              <w:rPr>
                <w:rFonts w:ascii="Arial" w:hAnsi="Arial" w:cs="Arial"/>
                <w:sz w:val="14"/>
                <w:szCs w:val="14"/>
              </w:rPr>
              <w:t xml:space="preserve">жет,   </w:t>
            </w:r>
          </w:p>
        </w:tc>
        <w:tc>
          <w:tcPr>
            <w:tcW w:w="920"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35908,8</w:t>
            </w:r>
          </w:p>
        </w:tc>
        <w:tc>
          <w:tcPr>
            <w:tcW w:w="851"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29001,569</w:t>
            </w:r>
          </w:p>
        </w:tc>
        <w:tc>
          <w:tcPr>
            <w:tcW w:w="850"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29119,4041</w:t>
            </w:r>
          </w:p>
        </w:tc>
        <w:tc>
          <w:tcPr>
            <w:tcW w:w="851"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31066,20059</w:t>
            </w:r>
          </w:p>
        </w:tc>
        <w:tc>
          <w:tcPr>
            <w:tcW w:w="850"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32302,52967</w:t>
            </w:r>
          </w:p>
        </w:tc>
        <w:tc>
          <w:tcPr>
            <w:tcW w:w="658"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c>
          <w:tcPr>
            <w:tcW w:w="679"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c>
          <w:tcPr>
            <w:tcW w:w="934"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r>
      <w:tr w:rsidR="00D26D57" w:rsidRPr="006E486E" w:rsidTr="006E486E">
        <w:trPr>
          <w:trHeight w:val="20"/>
        </w:trPr>
        <w:tc>
          <w:tcPr>
            <w:tcW w:w="392" w:type="dxa"/>
            <w:vMerge w:val="restart"/>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1.2.</w:t>
            </w:r>
          </w:p>
        </w:tc>
        <w:tc>
          <w:tcPr>
            <w:tcW w:w="2268" w:type="dxa"/>
            <w:vMerge w:val="restart"/>
            <w:tcMar>
              <w:left w:w="28" w:type="dxa"/>
              <w:right w:w="28" w:type="dxa"/>
            </w:tcMar>
          </w:tcPr>
          <w:p w:rsidR="00D26D57" w:rsidRPr="006E486E" w:rsidRDefault="00D26D57" w:rsidP="00D26D57">
            <w:pPr>
              <w:widowControl w:val="0"/>
              <w:autoSpaceDE w:val="0"/>
              <w:autoSpaceDN w:val="0"/>
              <w:adjustRightInd w:val="0"/>
              <w:rPr>
                <w:rFonts w:ascii="Arial" w:hAnsi="Arial" w:cs="Arial"/>
                <w:sz w:val="14"/>
                <w:szCs w:val="14"/>
              </w:rPr>
            </w:pPr>
            <w:r w:rsidRPr="006E486E">
              <w:rPr>
                <w:rFonts w:ascii="Arial" w:hAnsi="Arial" w:cs="Arial"/>
                <w:sz w:val="14"/>
                <w:szCs w:val="14"/>
              </w:rPr>
              <w:t>Финансовое обеспечение выпо</w:t>
            </w:r>
            <w:r w:rsidRPr="006E486E">
              <w:rPr>
                <w:rFonts w:ascii="Arial" w:hAnsi="Arial" w:cs="Arial"/>
                <w:sz w:val="14"/>
                <w:szCs w:val="14"/>
              </w:rPr>
              <w:t>л</w:t>
            </w:r>
            <w:r w:rsidRPr="006E486E">
              <w:rPr>
                <w:rFonts w:ascii="Arial" w:hAnsi="Arial" w:cs="Arial"/>
                <w:sz w:val="14"/>
                <w:szCs w:val="14"/>
              </w:rPr>
              <w:t>нения муниципальных заданий муниципальными общеобразов</w:t>
            </w:r>
            <w:r w:rsidRPr="006E486E">
              <w:rPr>
                <w:rFonts w:ascii="Arial" w:hAnsi="Arial" w:cs="Arial"/>
                <w:sz w:val="14"/>
                <w:szCs w:val="14"/>
              </w:rPr>
              <w:t>а</w:t>
            </w:r>
            <w:r w:rsidRPr="006E486E">
              <w:rPr>
                <w:rFonts w:ascii="Arial" w:hAnsi="Arial" w:cs="Arial"/>
                <w:sz w:val="14"/>
                <w:szCs w:val="14"/>
              </w:rPr>
              <w:t>тельными учрежд</w:t>
            </w:r>
            <w:r w:rsidRPr="006E486E">
              <w:rPr>
                <w:rFonts w:ascii="Arial" w:hAnsi="Arial" w:cs="Arial"/>
                <w:sz w:val="14"/>
                <w:szCs w:val="14"/>
              </w:rPr>
              <w:t>е</w:t>
            </w:r>
            <w:r w:rsidRPr="006E486E">
              <w:rPr>
                <w:rFonts w:ascii="Arial" w:hAnsi="Arial" w:cs="Arial"/>
                <w:sz w:val="14"/>
                <w:szCs w:val="14"/>
              </w:rPr>
              <w:t xml:space="preserve">ниями                       </w:t>
            </w:r>
          </w:p>
        </w:tc>
        <w:tc>
          <w:tcPr>
            <w:tcW w:w="567" w:type="dxa"/>
            <w:vMerge w:val="restart"/>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ком</w:t>
            </w:r>
            <w:r w:rsidRPr="006E486E">
              <w:rPr>
                <w:rFonts w:ascii="Arial" w:hAnsi="Arial" w:cs="Arial"/>
                <w:sz w:val="14"/>
                <w:szCs w:val="14"/>
              </w:rPr>
              <w:t>и</w:t>
            </w:r>
            <w:r w:rsidRPr="006E486E">
              <w:rPr>
                <w:rFonts w:ascii="Arial" w:hAnsi="Arial" w:cs="Arial"/>
                <w:sz w:val="14"/>
                <w:szCs w:val="14"/>
              </w:rPr>
              <w:t>тет обр</w:t>
            </w:r>
            <w:r w:rsidRPr="006E486E">
              <w:rPr>
                <w:rFonts w:ascii="Arial" w:hAnsi="Arial" w:cs="Arial"/>
                <w:sz w:val="14"/>
                <w:szCs w:val="14"/>
              </w:rPr>
              <w:t>а</w:t>
            </w:r>
            <w:r w:rsidRPr="006E486E">
              <w:rPr>
                <w:rFonts w:ascii="Arial" w:hAnsi="Arial" w:cs="Arial"/>
                <w:sz w:val="14"/>
                <w:szCs w:val="14"/>
              </w:rPr>
              <w:t>зов</w:t>
            </w:r>
            <w:r w:rsidRPr="006E486E">
              <w:rPr>
                <w:rFonts w:ascii="Arial" w:hAnsi="Arial" w:cs="Arial"/>
                <w:sz w:val="14"/>
                <w:szCs w:val="14"/>
              </w:rPr>
              <w:t>а</w:t>
            </w:r>
            <w:r w:rsidRPr="006E486E">
              <w:rPr>
                <w:rFonts w:ascii="Arial" w:hAnsi="Arial" w:cs="Arial"/>
                <w:sz w:val="14"/>
                <w:szCs w:val="14"/>
              </w:rPr>
              <w:t>ния</w:t>
            </w:r>
          </w:p>
        </w:tc>
        <w:tc>
          <w:tcPr>
            <w:tcW w:w="431" w:type="dxa"/>
            <w:vMerge w:val="restart"/>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2014-2021 г</w:t>
            </w:r>
            <w:r w:rsidRPr="006E486E">
              <w:rPr>
                <w:rFonts w:ascii="Arial" w:hAnsi="Arial" w:cs="Arial"/>
                <w:sz w:val="14"/>
                <w:szCs w:val="14"/>
              </w:rPr>
              <w:t>о</w:t>
            </w:r>
            <w:r w:rsidRPr="006E486E">
              <w:rPr>
                <w:rFonts w:ascii="Arial" w:hAnsi="Arial" w:cs="Arial"/>
                <w:sz w:val="14"/>
                <w:szCs w:val="14"/>
              </w:rPr>
              <w:t xml:space="preserve">ды </w:t>
            </w:r>
          </w:p>
        </w:tc>
        <w:tc>
          <w:tcPr>
            <w:tcW w:w="709" w:type="dxa"/>
            <w:vMerge w:val="restart"/>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1.2</w:t>
            </w:r>
          </w:p>
          <w:p w:rsidR="00D26D57" w:rsidRPr="006E486E" w:rsidRDefault="00D26D57" w:rsidP="00D26D57">
            <w:pPr>
              <w:jc w:val="center"/>
              <w:rPr>
                <w:rFonts w:ascii="Arial" w:hAnsi="Arial" w:cs="Arial"/>
                <w:sz w:val="14"/>
                <w:szCs w:val="14"/>
              </w:rPr>
            </w:pPr>
            <w:r w:rsidRPr="006E486E">
              <w:rPr>
                <w:rFonts w:ascii="Arial" w:hAnsi="Arial" w:cs="Arial"/>
                <w:sz w:val="14"/>
                <w:szCs w:val="14"/>
              </w:rPr>
              <w:t>2.2</w:t>
            </w:r>
          </w:p>
        </w:tc>
        <w:tc>
          <w:tcPr>
            <w:tcW w:w="714" w:type="dxa"/>
            <w:tcMar>
              <w:left w:w="28" w:type="dxa"/>
              <w:right w:w="28" w:type="dxa"/>
            </w:tcMar>
          </w:tcPr>
          <w:p w:rsidR="00D26D57" w:rsidRPr="006E486E" w:rsidRDefault="00D26D57" w:rsidP="00D26D57">
            <w:pPr>
              <w:ind w:right="-86"/>
              <w:rPr>
                <w:rFonts w:ascii="Arial" w:hAnsi="Arial" w:cs="Arial"/>
                <w:sz w:val="14"/>
                <w:szCs w:val="14"/>
              </w:rPr>
            </w:pPr>
            <w:r w:rsidRPr="006E486E">
              <w:rPr>
                <w:rFonts w:ascii="Arial" w:hAnsi="Arial" w:cs="Arial"/>
                <w:sz w:val="14"/>
                <w:szCs w:val="14"/>
              </w:rPr>
              <w:t>областной  бю</w:t>
            </w:r>
            <w:r w:rsidRPr="006E486E">
              <w:rPr>
                <w:rFonts w:ascii="Arial" w:hAnsi="Arial" w:cs="Arial"/>
                <w:sz w:val="14"/>
                <w:szCs w:val="14"/>
              </w:rPr>
              <w:t>д</w:t>
            </w:r>
            <w:r w:rsidRPr="006E486E">
              <w:rPr>
                <w:rFonts w:ascii="Arial" w:hAnsi="Arial" w:cs="Arial"/>
                <w:sz w:val="14"/>
                <w:szCs w:val="14"/>
              </w:rPr>
              <w:t>жет</w:t>
            </w:r>
          </w:p>
        </w:tc>
        <w:tc>
          <w:tcPr>
            <w:tcW w:w="920"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76831,4</w:t>
            </w:r>
          </w:p>
        </w:tc>
        <w:tc>
          <w:tcPr>
            <w:tcW w:w="851"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93923,154</w:t>
            </w:r>
          </w:p>
        </w:tc>
        <w:tc>
          <w:tcPr>
            <w:tcW w:w="850"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97830,99766</w:t>
            </w:r>
          </w:p>
        </w:tc>
        <w:tc>
          <w:tcPr>
            <w:tcW w:w="851"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102385,40858</w:t>
            </w:r>
          </w:p>
        </w:tc>
        <w:tc>
          <w:tcPr>
            <w:tcW w:w="850"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107212,58675</w:t>
            </w:r>
          </w:p>
        </w:tc>
        <w:tc>
          <w:tcPr>
            <w:tcW w:w="658"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177996,3</w:t>
            </w:r>
          </w:p>
        </w:tc>
        <w:tc>
          <w:tcPr>
            <w:tcW w:w="679"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142960,6</w:t>
            </w:r>
          </w:p>
        </w:tc>
        <w:tc>
          <w:tcPr>
            <w:tcW w:w="934"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142960,6</w:t>
            </w:r>
          </w:p>
        </w:tc>
      </w:tr>
      <w:tr w:rsidR="00D26D57" w:rsidRPr="006E486E" w:rsidTr="006E486E">
        <w:trPr>
          <w:trHeight w:val="20"/>
        </w:trPr>
        <w:tc>
          <w:tcPr>
            <w:tcW w:w="392" w:type="dxa"/>
            <w:vMerge/>
            <w:tcMar>
              <w:left w:w="28" w:type="dxa"/>
              <w:right w:w="28" w:type="dxa"/>
            </w:tcMar>
          </w:tcPr>
          <w:p w:rsidR="00D26D57" w:rsidRPr="006E486E" w:rsidRDefault="00D26D57" w:rsidP="00D26D57">
            <w:pPr>
              <w:jc w:val="center"/>
              <w:rPr>
                <w:rFonts w:ascii="Arial" w:hAnsi="Arial" w:cs="Arial"/>
                <w:sz w:val="14"/>
                <w:szCs w:val="14"/>
              </w:rPr>
            </w:pPr>
          </w:p>
        </w:tc>
        <w:tc>
          <w:tcPr>
            <w:tcW w:w="2268" w:type="dxa"/>
            <w:vMerge/>
            <w:tcMar>
              <w:left w:w="28" w:type="dxa"/>
              <w:right w:w="28" w:type="dxa"/>
            </w:tcMar>
          </w:tcPr>
          <w:p w:rsidR="00D26D57" w:rsidRPr="006E486E" w:rsidRDefault="00D26D57" w:rsidP="00D26D57">
            <w:pPr>
              <w:widowControl w:val="0"/>
              <w:autoSpaceDE w:val="0"/>
              <w:autoSpaceDN w:val="0"/>
              <w:adjustRightInd w:val="0"/>
              <w:rPr>
                <w:rFonts w:ascii="Arial" w:hAnsi="Arial" w:cs="Arial"/>
                <w:sz w:val="14"/>
                <w:szCs w:val="14"/>
              </w:rPr>
            </w:pPr>
          </w:p>
        </w:tc>
        <w:tc>
          <w:tcPr>
            <w:tcW w:w="567" w:type="dxa"/>
            <w:vMerge/>
            <w:tcMar>
              <w:left w:w="28" w:type="dxa"/>
              <w:right w:w="28" w:type="dxa"/>
            </w:tcMar>
          </w:tcPr>
          <w:p w:rsidR="00D26D57" w:rsidRPr="006E486E" w:rsidRDefault="00D26D57" w:rsidP="00D26D57">
            <w:pPr>
              <w:rPr>
                <w:rFonts w:ascii="Arial" w:hAnsi="Arial" w:cs="Arial"/>
                <w:sz w:val="14"/>
                <w:szCs w:val="14"/>
              </w:rPr>
            </w:pPr>
          </w:p>
        </w:tc>
        <w:tc>
          <w:tcPr>
            <w:tcW w:w="431" w:type="dxa"/>
            <w:vMerge/>
            <w:tcMar>
              <w:left w:w="28" w:type="dxa"/>
              <w:right w:w="28" w:type="dxa"/>
            </w:tcMar>
          </w:tcPr>
          <w:p w:rsidR="00D26D57" w:rsidRPr="006E486E" w:rsidRDefault="00D26D57" w:rsidP="00D26D57">
            <w:pPr>
              <w:rPr>
                <w:rFonts w:ascii="Arial" w:hAnsi="Arial" w:cs="Arial"/>
                <w:sz w:val="14"/>
                <w:szCs w:val="14"/>
              </w:rPr>
            </w:pPr>
          </w:p>
        </w:tc>
        <w:tc>
          <w:tcPr>
            <w:tcW w:w="709" w:type="dxa"/>
            <w:vMerge/>
            <w:tcMar>
              <w:left w:w="28" w:type="dxa"/>
              <w:right w:w="28" w:type="dxa"/>
            </w:tcMar>
          </w:tcPr>
          <w:p w:rsidR="00D26D57" w:rsidRPr="006E486E" w:rsidRDefault="00D26D57" w:rsidP="00D26D57">
            <w:pPr>
              <w:rPr>
                <w:rFonts w:ascii="Arial" w:hAnsi="Arial" w:cs="Arial"/>
                <w:sz w:val="14"/>
                <w:szCs w:val="14"/>
              </w:rPr>
            </w:pPr>
          </w:p>
        </w:tc>
        <w:tc>
          <w:tcPr>
            <w:tcW w:w="714" w:type="dxa"/>
            <w:tcMar>
              <w:left w:w="28" w:type="dxa"/>
              <w:right w:w="28" w:type="dxa"/>
            </w:tcMar>
          </w:tcPr>
          <w:p w:rsidR="00D26D57" w:rsidRPr="006E486E" w:rsidRDefault="00D26D57" w:rsidP="00D26D57">
            <w:pPr>
              <w:ind w:right="-86"/>
              <w:rPr>
                <w:rFonts w:ascii="Arial" w:hAnsi="Arial" w:cs="Arial"/>
                <w:sz w:val="14"/>
                <w:szCs w:val="14"/>
              </w:rPr>
            </w:pPr>
            <w:r w:rsidRPr="006E486E">
              <w:rPr>
                <w:rFonts w:ascii="Arial" w:hAnsi="Arial" w:cs="Arial"/>
                <w:sz w:val="14"/>
                <w:szCs w:val="14"/>
              </w:rPr>
              <w:t>местный бю</w:t>
            </w:r>
            <w:r w:rsidRPr="006E486E">
              <w:rPr>
                <w:rFonts w:ascii="Arial" w:hAnsi="Arial" w:cs="Arial"/>
                <w:sz w:val="14"/>
                <w:szCs w:val="14"/>
              </w:rPr>
              <w:t>д</w:t>
            </w:r>
            <w:r w:rsidRPr="006E486E">
              <w:rPr>
                <w:rFonts w:ascii="Arial" w:hAnsi="Arial" w:cs="Arial"/>
                <w:sz w:val="14"/>
                <w:szCs w:val="14"/>
              </w:rPr>
              <w:t>жет</w:t>
            </w:r>
          </w:p>
        </w:tc>
        <w:tc>
          <w:tcPr>
            <w:tcW w:w="920"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39136,45057</w:t>
            </w:r>
          </w:p>
        </w:tc>
        <w:tc>
          <w:tcPr>
            <w:tcW w:w="851"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21410,205</w:t>
            </w:r>
          </w:p>
        </w:tc>
        <w:tc>
          <w:tcPr>
            <w:tcW w:w="850"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21865,39818</w:t>
            </w:r>
          </w:p>
        </w:tc>
        <w:tc>
          <w:tcPr>
            <w:tcW w:w="851"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20750,43735</w:t>
            </w:r>
          </w:p>
        </w:tc>
        <w:tc>
          <w:tcPr>
            <w:tcW w:w="850"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22126,48599</w:t>
            </w:r>
          </w:p>
        </w:tc>
        <w:tc>
          <w:tcPr>
            <w:tcW w:w="658"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53930,781</w:t>
            </w:r>
          </w:p>
        </w:tc>
        <w:tc>
          <w:tcPr>
            <w:tcW w:w="679"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49594,11</w:t>
            </w:r>
          </w:p>
        </w:tc>
        <w:tc>
          <w:tcPr>
            <w:tcW w:w="934"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49594,11</w:t>
            </w:r>
          </w:p>
        </w:tc>
      </w:tr>
      <w:tr w:rsidR="00D26D57" w:rsidRPr="006E486E" w:rsidTr="006E486E">
        <w:trPr>
          <w:trHeight w:val="20"/>
        </w:trPr>
        <w:tc>
          <w:tcPr>
            <w:tcW w:w="392" w:type="dxa"/>
            <w:vMerge w:val="restart"/>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1.3.</w:t>
            </w:r>
          </w:p>
        </w:tc>
        <w:tc>
          <w:tcPr>
            <w:tcW w:w="2268" w:type="dxa"/>
            <w:vMerge w:val="restart"/>
            <w:tcMar>
              <w:left w:w="28" w:type="dxa"/>
              <w:right w:w="28" w:type="dxa"/>
            </w:tcMar>
          </w:tcPr>
          <w:p w:rsidR="00D26D57" w:rsidRPr="006E486E" w:rsidRDefault="00D26D57" w:rsidP="00D26D57">
            <w:pPr>
              <w:outlineLvl w:val="1"/>
              <w:rPr>
                <w:rFonts w:ascii="Arial" w:hAnsi="Arial" w:cs="Arial"/>
                <w:sz w:val="14"/>
                <w:szCs w:val="14"/>
              </w:rPr>
            </w:pPr>
            <w:r w:rsidRPr="006E486E">
              <w:rPr>
                <w:rFonts w:ascii="Arial" w:hAnsi="Arial" w:cs="Arial"/>
                <w:color w:val="000000"/>
                <w:sz w:val="14"/>
                <w:szCs w:val="14"/>
              </w:rPr>
              <w:t>Проведение мероприятий по фо</w:t>
            </w:r>
            <w:r w:rsidRPr="006E486E">
              <w:rPr>
                <w:rFonts w:ascii="Arial" w:hAnsi="Arial" w:cs="Arial"/>
                <w:color w:val="000000"/>
                <w:sz w:val="14"/>
                <w:szCs w:val="14"/>
              </w:rPr>
              <w:t>р</w:t>
            </w:r>
            <w:r w:rsidRPr="006E486E">
              <w:rPr>
                <w:rFonts w:ascii="Arial" w:hAnsi="Arial" w:cs="Arial"/>
                <w:color w:val="000000"/>
                <w:sz w:val="14"/>
                <w:szCs w:val="14"/>
              </w:rPr>
              <w:t>мированию в области сети базовых общеобраз</w:t>
            </w:r>
            <w:r w:rsidRPr="006E486E">
              <w:rPr>
                <w:rFonts w:ascii="Arial" w:hAnsi="Arial" w:cs="Arial"/>
                <w:color w:val="000000"/>
                <w:sz w:val="14"/>
                <w:szCs w:val="14"/>
              </w:rPr>
              <w:t>о</w:t>
            </w:r>
            <w:r w:rsidRPr="006E486E">
              <w:rPr>
                <w:rFonts w:ascii="Arial" w:hAnsi="Arial" w:cs="Arial"/>
                <w:color w:val="000000"/>
                <w:sz w:val="14"/>
                <w:szCs w:val="14"/>
              </w:rPr>
              <w:t>вательных орг</w:t>
            </w:r>
            <w:r w:rsidRPr="006E486E">
              <w:rPr>
                <w:rFonts w:ascii="Arial" w:hAnsi="Arial" w:cs="Arial"/>
                <w:color w:val="000000"/>
                <w:sz w:val="14"/>
                <w:szCs w:val="14"/>
              </w:rPr>
              <w:t>а</w:t>
            </w:r>
            <w:r w:rsidRPr="006E486E">
              <w:rPr>
                <w:rFonts w:ascii="Arial" w:hAnsi="Arial" w:cs="Arial"/>
                <w:color w:val="000000"/>
                <w:sz w:val="14"/>
                <w:szCs w:val="14"/>
              </w:rPr>
              <w:t>низаций, в которых созданы условия для инклюзивного обр</w:t>
            </w:r>
            <w:r w:rsidRPr="006E486E">
              <w:rPr>
                <w:rFonts w:ascii="Arial" w:hAnsi="Arial" w:cs="Arial"/>
                <w:color w:val="000000"/>
                <w:sz w:val="14"/>
                <w:szCs w:val="14"/>
              </w:rPr>
              <w:t>а</w:t>
            </w:r>
            <w:r w:rsidRPr="006E486E">
              <w:rPr>
                <w:rFonts w:ascii="Arial" w:hAnsi="Arial" w:cs="Arial"/>
                <w:color w:val="000000"/>
                <w:sz w:val="14"/>
                <w:szCs w:val="14"/>
              </w:rPr>
              <w:t>зования детей-инвалидов, в рамках реализации государс</w:t>
            </w:r>
            <w:r w:rsidRPr="006E486E">
              <w:rPr>
                <w:rFonts w:ascii="Arial" w:hAnsi="Arial" w:cs="Arial"/>
                <w:color w:val="000000"/>
                <w:sz w:val="14"/>
                <w:szCs w:val="14"/>
              </w:rPr>
              <w:t>т</w:t>
            </w:r>
            <w:r w:rsidRPr="006E486E">
              <w:rPr>
                <w:rFonts w:ascii="Arial" w:hAnsi="Arial" w:cs="Arial"/>
                <w:color w:val="000000"/>
                <w:sz w:val="14"/>
                <w:szCs w:val="14"/>
              </w:rPr>
              <w:t>венной программы Росси</w:t>
            </w:r>
            <w:r w:rsidRPr="006E486E">
              <w:rPr>
                <w:rFonts w:ascii="Arial" w:hAnsi="Arial" w:cs="Arial"/>
                <w:color w:val="000000"/>
                <w:sz w:val="14"/>
                <w:szCs w:val="14"/>
              </w:rPr>
              <w:t>й</w:t>
            </w:r>
            <w:r w:rsidRPr="006E486E">
              <w:rPr>
                <w:rFonts w:ascii="Arial" w:hAnsi="Arial" w:cs="Arial"/>
                <w:color w:val="000000"/>
                <w:sz w:val="14"/>
                <w:szCs w:val="14"/>
              </w:rPr>
              <w:t>ской Федерации "Доступная среда" на 2011-2015 годы</w:t>
            </w:r>
          </w:p>
        </w:tc>
        <w:tc>
          <w:tcPr>
            <w:tcW w:w="567" w:type="dxa"/>
            <w:vMerge w:val="restart"/>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ком</w:t>
            </w:r>
            <w:r w:rsidRPr="006E486E">
              <w:rPr>
                <w:rFonts w:ascii="Arial" w:hAnsi="Arial" w:cs="Arial"/>
                <w:sz w:val="14"/>
                <w:szCs w:val="14"/>
              </w:rPr>
              <w:t>и</w:t>
            </w:r>
            <w:r w:rsidRPr="006E486E">
              <w:rPr>
                <w:rFonts w:ascii="Arial" w:hAnsi="Arial" w:cs="Arial"/>
                <w:sz w:val="14"/>
                <w:szCs w:val="14"/>
              </w:rPr>
              <w:t>тет обр</w:t>
            </w:r>
            <w:r w:rsidRPr="006E486E">
              <w:rPr>
                <w:rFonts w:ascii="Arial" w:hAnsi="Arial" w:cs="Arial"/>
                <w:sz w:val="14"/>
                <w:szCs w:val="14"/>
              </w:rPr>
              <w:t>а</w:t>
            </w:r>
            <w:r w:rsidRPr="006E486E">
              <w:rPr>
                <w:rFonts w:ascii="Arial" w:hAnsi="Arial" w:cs="Arial"/>
                <w:sz w:val="14"/>
                <w:szCs w:val="14"/>
              </w:rPr>
              <w:t>зов</w:t>
            </w:r>
            <w:r w:rsidRPr="006E486E">
              <w:rPr>
                <w:rFonts w:ascii="Arial" w:hAnsi="Arial" w:cs="Arial"/>
                <w:sz w:val="14"/>
                <w:szCs w:val="14"/>
              </w:rPr>
              <w:t>а</w:t>
            </w:r>
            <w:r w:rsidRPr="006E486E">
              <w:rPr>
                <w:rFonts w:ascii="Arial" w:hAnsi="Arial" w:cs="Arial"/>
                <w:sz w:val="14"/>
                <w:szCs w:val="14"/>
              </w:rPr>
              <w:t>ния</w:t>
            </w:r>
          </w:p>
          <w:p w:rsidR="00D26D57" w:rsidRPr="006E486E" w:rsidRDefault="00D26D57" w:rsidP="00D26D57">
            <w:pPr>
              <w:rPr>
                <w:rFonts w:ascii="Arial" w:hAnsi="Arial" w:cs="Arial"/>
                <w:sz w:val="14"/>
                <w:szCs w:val="14"/>
              </w:rPr>
            </w:pPr>
          </w:p>
        </w:tc>
        <w:tc>
          <w:tcPr>
            <w:tcW w:w="431" w:type="dxa"/>
            <w:vMerge w:val="restart"/>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2014год</w:t>
            </w:r>
          </w:p>
        </w:tc>
        <w:tc>
          <w:tcPr>
            <w:tcW w:w="709" w:type="dxa"/>
            <w:vMerge w:val="restart"/>
            <w:tcMar>
              <w:left w:w="28" w:type="dxa"/>
              <w:right w:w="28" w:type="dxa"/>
            </w:tcMar>
          </w:tcPr>
          <w:p w:rsidR="00D26D57" w:rsidRPr="006E486E" w:rsidRDefault="00D26D57" w:rsidP="00D26D57">
            <w:pPr>
              <w:rPr>
                <w:rFonts w:ascii="Arial" w:hAnsi="Arial" w:cs="Arial"/>
                <w:sz w:val="14"/>
                <w:szCs w:val="14"/>
                <w:lang w:val="en-US"/>
              </w:rPr>
            </w:pPr>
            <w:r w:rsidRPr="006E486E">
              <w:rPr>
                <w:rFonts w:ascii="Arial" w:hAnsi="Arial" w:cs="Arial"/>
                <w:sz w:val="14"/>
                <w:szCs w:val="14"/>
                <w:lang w:val="en-US"/>
              </w:rPr>
              <w:t>3.1</w:t>
            </w:r>
          </w:p>
        </w:tc>
        <w:tc>
          <w:tcPr>
            <w:tcW w:w="714" w:type="dxa"/>
            <w:tcMar>
              <w:left w:w="28" w:type="dxa"/>
              <w:right w:w="28" w:type="dxa"/>
            </w:tcMar>
          </w:tcPr>
          <w:p w:rsidR="00D26D57" w:rsidRPr="006E486E" w:rsidRDefault="00D26D57" w:rsidP="00D26D57">
            <w:pPr>
              <w:ind w:right="-86"/>
              <w:rPr>
                <w:rFonts w:ascii="Arial" w:hAnsi="Arial" w:cs="Arial"/>
                <w:sz w:val="14"/>
                <w:szCs w:val="14"/>
              </w:rPr>
            </w:pPr>
            <w:r w:rsidRPr="006E486E">
              <w:rPr>
                <w:rFonts w:ascii="Arial" w:hAnsi="Arial" w:cs="Arial"/>
                <w:sz w:val="14"/>
                <w:szCs w:val="14"/>
              </w:rPr>
              <w:t>областной  бю</w:t>
            </w:r>
            <w:r w:rsidRPr="006E486E">
              <w:rPr>
                <w:rFonts w:ascii="Arial" w:hAnsi="Arial" w:cs="Arial"/>
                <w:sz w:val="14"/>
                <w:szCs w:val="14"/>
              </w:rPr>
              <w:t>д</w:t>
            </w:r>
            <w:r w:rsidRPr="006E486E">
              <w:rPr>
                <w:rFonts w:ascii="Arial" w:hAnsi="Arial" w:cs="Arial"/>
                <w:sz w:val="14"/>
                <w:szCs w:val="14"/>
              </w:rPr>
              <w:t>жет</w:t>
            </w:r>
          </w:p>
        </w:tc>
        <w:tc>
          <w:tcPr>
            <w:tcW w:w="920"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279, 8</w:t>
            </w:r>
          </w:p>
        </w:tc>
        <w:tc>
          <w:tcPr>
            <w:tcW w:w="851"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850"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851"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850"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658"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679"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934"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r>
      <w:tr w:rsidR="00D26D57" w:rsidRPr="006E486E" w:rsidTr="006E486E">
        <w:trPr>
          <w:trHeight w:val="20"/>
        </w:trPr>
        <w:tc>
          <w:tcPr>
            <w:tcW w:w="392" w:type="dxa"/>
            <w:vMerge/>
            <w:tcMar>
              <w:left w:w="28" w:type="dxa"/>
              <w:right w:w="28" w:type="dxa"/>
            </w:tcMar>
          </w:tcPr>
          <w:p w:rsidR="00D26D57" w:rsidRPr="006E486E" w:rsidRDefault="00D26D57" w:rsidP="00D26D57">
            <w:pPr>
              <w:rPr>
                <w:rFonts w:ascii="Arial" w:hAnsi="Arial" w:cs="Arial"/>
                <w:sz w:val="14"/>
                <w:szCs w:val="14"/>
              </w:rPr>
            </w:pPr>
          </w:p>
        </w:tc>
        <w:tc>
          <w:tcPr>
            <w:tcW w:w="2268" w:type="dxa"/>
            <w:vMerge/>
            <w:tcMar>
              <w:left w:w="28" w:type="dxa"/>
              <w:right w:w="28" w:type="dxa"/>
            </w:tcMar>
          </w:tcPr>
          <w:p w:rsidR="00D26D57" w:rsidRPr="006E486E" w:rsidRDefault="00D26D57" w:rsidP="00D26D57">
            <w:pPr>
              <w:rPr>
                <w:rFonts w:ascii="Arial" w:hAnsi="Arial" w:cs="Arial"/>
                <w:sz w:val="14"/>
                <w:szCs w:val="14"/>
              </w:rPr>
            </w:pPr>
          </w:p>
        </w:tc>
        <w:tc>
          <w:tcPr>
            <w:tcW w:w="567" w:type="dxa"/>
            <w:vMerge/>
            <w:tcMar>
              <w:left w:w="28" w:type="dxa"/>
              <w:right w:w="28" w:type="dxa"/>
            </w:tcMar>
          </w:tcPr>
          <w:p w:rsidR="00D26D57" w:rsidRPr="006E486E" w:rsidRDefault="00D26D57" w:rsidP="00D26D57">
            <w:pPr>
              <w:rPr>
                <w:rFonts w:ascii="Arial" w:hAnsi="Arial" w:cs="Arial"/>
                <w:sz w:val="14"/>
                <w:szCs w:val="14"/>
              </w:rPr>
            </w:pPr>
          </w:p>
        </w:tc>
        <w:tc>
          <w:tcPr>
            <w:tcW w:w="431" w:type="dxa"/>
            <w:vMerge/>
            <w:tcMar>
              <w:left w:w="28" w:type="dxa"/>
              <w:right w:w="28" w:type="dxa"/>
            </w:tcMar>
          </w:tcPr>
          <w:p w:rsidR="00D26D57" w:rsidRPr="006E486E" w:rsidRDefault="00D26D57" w:rsidP="00D26D57">
            <w:pPr>
              <w:rPr>
                <w:rFonts w:ascii="Arial" w:hAnsi="Arial" w:cs="Arial"/>
                <w:sz w:val="14"/>
                <w:szCs w:val="14"/>
              </w:rPr>
            </w:pPr>
          </w:p>
        </w:tc>
        <w:tc>
          <w:tcPr>
            <w:tcW w:w="709" w:type="dxa"/>
            <w:vMerge/>
            <w:tcMar>
              <w:left w:w="28" w:type="dxa"/>
              <w:right w:w="28" w:type="dxa"/>
            </w:tcMar>
          </w:tcPr>
          <w:p w:rsidR="00D26D57" w:rsidRPr="006E486E" w:rsidRDefault="00D26D57" w:rsidP="00D26D57">
            <w:pPr>
              <w:rPr>
                <w:rFonts w:ascii="Arial" w:hAnsi="Arial" w:cs="Arial"/>
                <w:sz w:val="14"/>
                <w:szCs w:val="14"/>
              </w:rPr>
            </w:pPr>
          </w:p>
        </w:tc>
        <w:tc>
          <w:tcPr>
            <w:tcW w:w="714" w:type="dxa"/>
            <w:tcMar>
              <w:left w:w="28" w:type="dxa"/>
              <w:right w:w="28" w:type="dxa"/>
            </w:tcMar>
          </w:tcPr>
          <w:p w:rsidR="00D26D57" w:rsidRPr="006E486E" w:rsidRDefault="00D26D57" w:rsidP="00D26D57">
            <w:pPr>
              <w:ind w:right="-86"/>
              <w:rPr>
                <w:rFonts w:ascii="Arial" w:hAnsi="Arial" w:cs="Arial"/>
                <w:sz w:val="14"/>
                <w:szCs w:val="14"/>
              </w:rPr>
            </w:pPr>
            <w:r w:rsidRPr="006E486E">
              <w:rPr>
                <w:rFonts w:ascii="Arial" w:hAnsi="Arial" w:cs="Arial"/>
                <w:sz w:val="14"/>
                <w:szCs w:val="14"/>
              </w:rPr>
              <w:t>федерал</w:t>
            </w:r>
            <w:r w:rsidRPr="006E486E">
              <w:rPr>
                <w:rFonts w:ascii="Arial" w:hAnsi="Arial" w:cs="Arial"/>
                <w:sz w:val="14"/>
                <w:szCs w:val="14"/>
              </w:rPr>
              <w:t>ь</w:t>
            </w:r>
            <w:r w:rsidRPr="006E486E">
              <w:rPr>
                <w:rFonts w:ascii="Arial" w:hAnsi="Arial" w:cs="Arial"/>
                <w:sz w:val="14"/>
                <w:szCs w:val="14"/>
              </w:rPr>
              <w:t>ный бю</w:t>
            </w:r>
            <w:r w:rsidRPr="006E486E">
              <w:rPr>
                <w:rFonts w:ascii="Arial" w:hAnsi="Arial" w:cs="Arial"/>
                <w:sz w:val="14"/>
                <w:szCs w:val="14"/>
              </w:rPr>
              <w:t>д</w:t>
            </w:r>
            <w:r w:rsidRPr="006E486E">
              <w:rPr>
                <w:rFonts w:ascii="Arial" w:hAnsi="Arial" w:cs="Arial"/>
                <w:sz w:val="14"/>
                <w:szCs w:val="14"/>
              </w:rPr>
              <w:t>жет</w:t>
            </w:r>
          </w:p>
        </w:tc>
        <w:tc>
          <w:tcPr>
            <w:tcW w:w="920"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1305, 8</w:t>
            </w:r>
          </w:p>
        </w:tc>
        <w:tc>
          <w:tcPr>
            <w:tcW w:w="851"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850"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851"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850"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658"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679"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934"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r>
      <w:tr w:rsidR="00D26D57" w:rsidRPr="006E486E" w:rsidTr="006E486E">
        <w:trPr>
          <w:trHeight w:val="20"/>
        </w:trPr>
        <w:tc>
          <w:tcPr>
            <w:tcW w:w="392" w:type="dxa"/>
            <w:vMerge/>
            <w:tcMar>
              <w:left w:w="28" w:type="dxa"/>
              <w:right w:w="28" w:type="dxa"/>
            </w:tcMar>
          </w:tcPr>
          <w:p w:rsidR="00D26D57" w:rsidRPr="006E486E" w:rsidRDefault="00D26D57" w:rsidP="00D26D57">
            <w:pPr>
              <w:rPr>
                <w:rFonts w:ascii="Arial" w:hAnsi="Arial" w:cs="Arial"/>
                <w:sz w:val="14"/>
                <w:szCs w:val="14"/>
              </w:rPr>
            </w:pPr>
          </w:p>
        </w:tc>
        <w:tc>
          <w:tcPr>
            <w:tcW w:w="2268" w:type="dxa"/>
            <w:vMerge/>
            <w:tcMar>
              <w:left w:w="28" w:type="dxa"/>
              <w:right w:w="28" w:type="dxa"/>
            </w:tcMar>
          </w:tcPr>
          <w:p w:rsidR="00D26D57" w:rsidRPr="006E486E" w:rsidRDefault="00D26D57" w:rsidP="00D26D57">
            <w:pPr>
              <w:rPr>
                <w:rFonts w:ascii="Arial" w:hAnsi="Arial" w:cs="Arial"/>
                <w:sz w:val="14"/>
                <w:szCs w:val="14"/>
              </w:rPr>
            </w:pPr>
          </w:p>
        </w:tc>
        <w:tc>
          <w:tcPr>
            <w:tcW w:w="567" w:type="dxa"/>
            <w:vMerge/>
            <w:tcMar>
              <w:left w:w="28" w:type="dxa"/>
              <w:right w:w="28" w:type="dxa"/>
            </w:tcMar>
          </w:tcPr>
          <w:p w:rsidR="00D26D57" w:rsidRPr="006E486E" w:rsidRDefault="00D26D57" w:rsidP="00D26D57">
            <w:pPr>
              <w:rPr>
                <w:rFonts w:ascii="Arial" w:hAnsi="Arial" w:cs="Arial"/>
                <w:sz w:val="14"/>
                <w:szCs w:val="14"/>
              </w:rPr>
            </w:pPr>
          </w:p>
        </w:tc>
        <w:tc>
          <w:tcPr>
            <w:tcW w:w="431" w:type="dxa"/>
            <w:vMerge/>
            <w:tcMar>
              <w:left w:w="28" w:type="dxa"/>
              <w:right w:w="28" w:type="dxa"/>
            </w:tcMar>
          </w:tcPr>
          <w:p w:rsidR="00D26D57" w:rsidRPr="006E486E" w:rsidRDefault="00D26D57" w:rsidP="00D26D57">
            <w:pPr>
              <w:rPr>
                <w:rFonts w:ascii="Arial" w:hAnsi="Arial" w:cs="Arial"/>
                <w:sz w:val="14"/>
                <w:szCs w:val="14"/>
              </w:rPr>
            </w:pPr>
          </w:p>
        </w:tc>
        <w:tc>
          <w:tcPr>
            <w:tcW w:w="709" w:type="dxa"/>
            <w:vMerge/>
            <w:tcMar>
              <w:left w:w="28" w:type="dxa"/>
              <w:right w:w="28" w:type="dxa"/>
            </w:tcMar>
          </w:tcPr>
          <w:p w:rsidR="00D26D57" w:rsidRPr="006E486E" w:rsidRDefault="00D26D57" w:rsidP="00D26D57">
            <w:pPr>
              <w:rPr>
                <w:rFonts w:ascii="Arial" w:hAnsi="Arial" w:cs="Arial"/>
                <w:sz w:val="14"/>
                <w:szCs w:val="14"/>
              </w:rPr>
            </w:pPr>
          </w:p>
        </w:tc>
        <w:tc>
          <w:tcPr>
            <w:tcW w:w="714" w:type="dxa"/>
            <w:tcMar>
              <w:left w:w="28" w:type="dxa"/>
              <w:right w:w="28" w:type="dxa"/>
            </w:tcMar>
          </w:tcPr>
          <w:p w:rsidR="00D26D57" w:rsidRPr="006E486E" w:rsidRDefault="00D26D57" w:rsidP="00D26D57">
            <w:pPr>
              <w:ind w:right="-86"/>
              <w:rPr>
                <w:rFonts w:ascii="Arial" w:hAnsi="Arial" w:cs="Arial"/>
                <w:sz w:val="14"/>
                <w:szCs w:val="14"/>
              </w:rPr>
            </w:pPr>
            <w:r w:rsidRPr="006E486E">
              <w:rPr>
                <w:rFonts w:ascii="Arial" w:hAnsi="Arial" w:cs="Arial"/>
                <w:sz w:val="14"/>
                <w:szCs w:val="14"/>
              </w:rPr>
              <w:t>местный бю</w:t>
            </w:r>
            <w:r w:rsidRPr="006E486E">
              <w:rPr>
                <w:rFonts w:ascii="Arial" w:hAnsi="Arial" w:cs="Arial"/>
                <w:sz w:val="14"/>
                <w:szCs w:val="14"/>
              </w:rPr>
              <w:t>д</w:t>
            </w:r>
            <w:r w:rsidRPr="006E486E">
              <w:rPr>
                <w:rFonts w:ascii="Arial" w:hAnsi="Arial" w:cs="Arial"/>
                <w:sz w:val="14"/>
                <w:szCs w:val="14"/>
              </w:rPr>
              <w:t>жет</w:t>
            </w:r>
          </w:p>
        </w:tc>
        <w:tc>
          <w:tcPr>
            <w:tcW w:w="920"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279,8</w:t>
            </w:r>
          </w:p>
        </w:tc>
        <w:tc>
          <w:tcPr>
            <w:tcW w:w="851"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850"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851"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850"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658"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679"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934"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r>
      <w:tr w:rsidR="00D26D57" w:rsidRPr="006E486E" w:rsidTr="006E486E">
        <w:trPr>
          <w:trHeight w:val="20"/>
        </w:trPr>
        <w:tc>
          <w:tcPr>
            <w:tcW w:w="392"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1.4.</w:t>
            </w:r>
          </w:p>
        </w:tc>
        <w:tc>
          <w:tcPr>
            <w:tcW w:w="2268" w:type="dxa"/>
            <w:tcMar>
              <w:left w:w="28" w:type="dxa"/>
              <w:right w:w="28" w:type="dxa"/>
            </w:tcMar>
          </w:tcPr>
          <w:p w:rsidR="00D26D57" w:rsidRPr="006E486E" w:rsidRDefault="00D26D57" w:rsidP="00D26D57">
            <w:pPr>
              <w:autoSpaceDE w:val="0"/>
              <w:autoSpaceDN w:val="0"/>
              <w:adjustRightInd w:val="0"/>
              <w:rPr>
                <w:rFonts w:ascii="Arial" w:hAnsi="Arial" w:cs="Arial"/>
                <w:sz w:val="14"/>
                <w:szCs w:val="14"/>
              </w:rPr>
            </w:pPr>
            <w:r w:rsidRPr="006E486E">
              <w:rPr>
                <w:rFonts w:ascii="Arial" w:hAnsi="Arial" w:cs="Arial"/>
                <w:sz w:val="14"/>
                <w:szCs w:val="14"/>
              </w:rPr>
              <w:t>Погашение кредиторской задо</w:t>
            </w:r>
            <w:r w:rsidRPr="006E486E">
              <w:rPr>
                <w:rFonts w:ascii="Arial" w:hAnsi="Arial" w:cs="Arial"/>
                <w:sz w:val="14"/>
                <w:szCs w:val="14"/>
              </w:rPr>
              <w:t>л</w:t>
            </w:r>
            <w:r w:rsidRPr="006E486E">
              <w:rPr>
                <w:rFonts w:ascii="Arial" w:hAnsi="Arial" w:cs="Arial"/>
                <w:sz w:val="14"/>
                <w:szCs w:val="14"/>
              </w:rPr>
              <w:t>женности прошлых лет по прои</w:t>
            </w:r>
            <w:r w:rsidRPr="006E486E">
              <w:rPr>
                <w:rFonts w:ascii="Arial" w:hAnsi="Arial" w:cs="Arial"/>
                <w:sz w:val="14"/>
                <w:szCs w:val="14"/>
              </w:rPr>
              <w:t>з</w:t>
            </w:r>
            <w:r w:rsidRPr="006E486E">
              <w:rPr>
                <w:rFonts w:ascii="Arial" w:hAnsi="Arial" w:cs="Arial"/>
                <w:sz w:val="14"/>
                <w:szCs w:val="14"/>
              </w:rPr>
              <w:t>веденным ремон</w:t>
            </w:r>
            <w:r w:rsidRPr="006E486E">
              <w:rPr>
                <w:rFonts w:ascii="Arial" w:hAnsi="Arial" w:cs="Arial"/>
                <w:sz w:val="14"/>
                <w:szCs w:val="14"/>
              </w:rPr>
              <w:t>т</w:t>
            </w:r>
            <w:r w:rsidRPr="006E486E">
              <w:rPr>
                <w:rFonts w:ascii="Arial" w:hAnsi="Arial" w:cs="Arial"/>
                <w:sz w:val="14"/>
                <w:szCs w:val="14"/>
              </w:rPr>
              <w:t>ным работам и оказанным коммунальным усл</w:t>
            </w:r>
            <w:r w:rsidRPr="006E486E">
              <w:rPr>
                <w:rFonts w:ascii="Arial" w:hAnsi="Arial" w:cs="Arial"/>
                <w:sz w:val="14"/>
                <w:szCs w:val="14"/>
              </w:rPr>
              <w:t>у</w:t>
            </w:r>
            <w:r w:rsidRPr="006E486E">
              <w:rPr>
                <w:rFonts w:ascii="Arial" w:hAnsi="Arial" w:cs="Arial"/>
                <w:sz w:val="14"/>
                <w:szCs w:val="14"/>
              </w:rPr>
              <w:t>гам в муниципальных образов</w:t>
            </w:r>
            <w:r w:rsidRPr="006E486E">
              <w:rPr>
                <w:rFonts w:ascii="Arial" w:hAnsi="Arial" w:cs="Arial"/>
                <w:sz w:val="14"/>
                <w:szCs w:val="14"/>
              </w:rPr>
              <w:t>а</w:t>
            </w:r>
            <w:r w:rsidRPr="006E486E">
              <w:rPr>
                <w:rFonts w:ascii="Arial" w:hAnsi="Arial" w:cs="Arial"/>
                <w:sz w:val="14"/>
                <w:szCs w:val="14"/>
              </w:rPr>
              <w:t>тельных у</w:t>
            </w:r>
            <w:r w:rsidRPr="006E486E">
              <w:rPr>
                <w:rFonts w:ascii="Arial" w:hAnsi="Arial" w:cs="Arial"/>
                <w:sz w:val="14"/>
                <w:szCs w:val="14"/>
              </w:rPr>
              <w:t>ч</w:t>
            </w:r>
            <w:r w:rsidRPr="006E486E">
              <w:rPr>
                <w:rFonts w:ascii="Arial" w:hAnsi="Arial" w:cs="Arial"/>
                <w:sz w:val="14"/>
                <w:szCs w:val="14"/>
              </w:rPr>
              <w:t>реждениях</w:t>
            </w:r>
          </w:p>
        </w:tc>
        <w:tc>
          <w:tcPr>
            <w:tcW w:w="567"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ком</w:t>
            </w:r>
            <w:r w:rsidRPr="006E486E">
              <w:rPr>
                <w:rFonts w:ascii="Arial" w:hAnsi="Arial" w:cs="Arial"/>
                <w:sz w:val="14"/>
                <w:szCs w:val="14"/>
              </w:rPr>
              <w:t>и</w:t>
            </w:r>
            <w:r w:rsidRPr="006E486E">
              <w:rPr>
                <w:rFonts w:ascii="Arial" w:hAnsi="Arial" w:cs="Arial"/>
                <w:sz w:val="14"/>
                <w:szCs w:val="14"/>
              </w:rPr>
              <w:t>тет обр</w:t>
            </w:r>
            <w:r w:rsidRPr="006E486E">
              <w:rPr>
                <w:rFonts w:ascii="Arial" w:hAnsi="Arial" w:cs="Arial"/>
                <w:sz w:val="14"/>
                <w:szCs w:val="14"/>
              </w:rPr>
              <w:t>а</w:t>
            </w:r>
            <w:r w:rsidRPr="006E486E">
              <w:rPr>
                <w:rFonts w:ascii="Arial" w:hAnsi="Arial" w:cs="Arial"/>
                <w:sz w:val="14"/>
                <w:szCs w:val="14"/>
              </w:rPr>
              <w:t>зов</w:t>
            </w:r>
            <w:r w:rsidRPr="006E486E">
              <w:rPr>
                <w:rFonts w:ascii="Arial" w:hAnsi="Arial" w:cs="Arial"/>
                <w:sz w:val="14"/>
                <w:szCs w:val="14"/>
              </w:rPr>
              <w:t>а</w:t>
            </w:r>
            <w:r w:rsidRPr="006E486E">
              <w:rPr>
                <w:rFonts w:ascii="Arial" w:hAnsi="Arial" w:cs="Arial"/>
                <w:sz w:val="14"/>
                <w:szCs w:val="14"/>
              </w:rPr>
              <w:t>ния</w:t>
            </w:r>
          </w:p>
        </w:tc>
        <w:tc>
          <w:tcPr>
            <w:tcW w:w="431"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2015-2017 г</w:t>
            </w:r>
            <w:r w:rsidRPr="006E486E">
              <w:rPr>
                <w:rFonts w:ascii="Arial" w:hAnsi="Arial" w:cs="Arial"/>
                <w:sz w:val="14"/>
                <w:szCs w:val="14"/>
              </w:rPr>
              <w:t>о</w:t>
            </w:r>
            <w:r w:rsidRPr="006E486E">
              <w:rPr>
                <w:rFonts w:ascii="Arial" w:hAnsi="Arial" w:cs="Arial"/>
                <w:sz w:val="14"/>
                <w:szCs w:val="14"/>
              </w:rPr>
              <w:t>ды</w:t>
            </w:r>
          </w:p>
        </w:tc>
        <w:tc>
          <w:tcPr>
            <w:tcW w:w="709" w:type="dxa"/>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1.2</w:t>
            </w:r>
          </w:p>
          <w:p w:rsidR="00D26D57" w:rsidRPr="006E486E" w:rsidRDefault="00D26D57" w:rsidP="00D26D57">
            <w:pPr>
              <w:jc w:val="center"/>
              <w:rPr>
                <w:rFonts w:ascii="Arial" w:hAnsi="Arial" w:cs="Arial"/>
                <w:sz w:val="14"/>
                <w:szCs w:val="14"/>
              </w:rPr>
            </w:pPr>
            <w:r w:rsidRPr="006E486E">
              <w:rPr>
                <w:rFonts w:ascii="Arial" w:hAnsi="Arial" w:cs="Arial"/>
                <w:sz w:val="14"/>
                <w:szCs w:val="14"/>
              </w:rPr>
              <w:t>2.2</w:t>
            </w:r>
          </w:p>
          <w:p w:rsidR="00D26D57" w:rsidRPr="006E486E" w:rsidRDefault="00D26D57" w:rsidP="00D26D57">
            <w:pPr>
              <w:jc w:val="center"/>
              <w:rPr>
                <w:rFonts w:ascii="Arial" w:hAnsi="Arial" w:cs="Arial"/>
                <w:sz w:val="14"/>
                <w:szCs w:val="14"/>
              </w:rPr>
            </w:pPr>
          </w:p>
        </w:tc>
        <w:tc>
          <w:tcPr>
            <w:tcW w:w="714" w:type="dxa"/>
            <w:tcMar>
              <w:left w:w="28" w:type="dxa"/>
              <w:right w:w="28" w:type="dxa"/>
            </w:tcMar>
          </w:tcPr>
          <w:p w:rsidR="00D26D57" w:rsidRPr="006E486E" w:rsidRDefault="00D26D57" w:rsidP="00D26D57">
            <w:pPr>
              <w:ind w:right="-86"/>
              <w:rPr>
                <w:rFonts w:ascii="Arial" w:hAnsi="Arial" w:cs="Arial"/>
                <w:sz w:val="14"/>
                <w:szCs w:val="14"/>
              </w:rPr>
            </w:pPr>
            <w:r w:rsidRPr="006E486E">
              <w:rPr>
                <w:rFonts w:ascii="Arial" w:hAnsi="Arial" w:cs="Arial"/>
                <w:sz w:val="14"/>
                <w:szCs w:val="14"/>
              </w:rPr>
              <w:t>местный бю</w:t>
            </w:r>
            <w:r w:rsidRPr="006E486E">
              <w:rPr>
                <w:rFonts w:ascii="Arial" w:hAnsi="Arial" w:cs="Arial"/>
                <w:sz w:val="14"/>
                <w:szCs w:val="14"/>
              </w:rPr>
              <w:t>д</w:t>
            </w:r>
            <w:r w:rsidRPr="006E486E">
              <w:rPr>
                <w:rFonts w:ascii="Arial" w:hAnsi="Arial" w:cs="Arial"/>
                <w:sz w:val="14"/>
                <w:szCs w:val="14"/>
              </w:rPr>
              <w:t>жет</w:t>
            </w:r>
          </w:p>
        </w:tc>
        <w:tc>
          <w:tcPr>
            <w:tcW w:w="920"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851"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1916,040</w:t>
            </w:r>
          </w:p>
        </w:tc>
        <w:tc>
          <w:tcPr>
            <w:tcW w:w="850" w:type="dxa"/>
            <w:tcMar>
              <w:left w:w="28" w:type="dxa"/>
              <w:right w:w="28" w:type="dxa"/>
            </w:tcMar>
            <w:vAlign w:val="center"/>
          </w:tcPr>
          <w:p w:rsidR="00D26D57" w:rsidRPr="006E486E" w:rsidRDefault="00D26D57" w:rsidP="00D26D57">
            <w:pPr>
              <w:ind w:left="-142" w:right="-44"/>
              <w:jc w:val="center"/>
              <w:rPr>
                <w:rFonts w:ascii="Arial" w:hAnsi="Arial" w:cs="Arial"/>
                <w:sz w:val="14"/>
                <w:szCs w:val="14"/>
              </w:rPr>
            </w:pPr>
            <w:r w:rsidRPr="006E486E">
              <w:rPr>
                <w:rFonts w:ascii="Arial" w:hAnsi="Arial" w:cs="Arial"/>
                <w:sz w:val="14"/>
                <w:szCs w:val="14"/>
              </w:rPr>
              <w:t>1757,3399</w:t>
            </w:r>
          </w:p>
        </w:tc>
        <w:tc>
          <w:tcPr>
            <w:tcW w:w="851"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850"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658"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679"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934"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r>
      <w:tr w:rsidR="00D26D57" w:rsidRPr="006E486E" w:rsidTr="006E486E">
        <w:trPr>
          <w:trHeight w:val="20"/>
        </w:trPr>
        <w:tc>
          <w:tcPr>
            <w:tcW w:w="392"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2.</w:t>
            </w:r>
          </w:p>
        </w:tc>
        <w:tc>
          <w:tcPr>
            <w:tcW w:w="11282" w:type="dxa"/>
            <w:gridSpan w:val="13"/>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Задача 2: Обеспечение выполнения государственных полномочий и обязательств муниципального района</w:t>
            </w:r>
          </w:p>
        </w:tc>
      </w:tr>
      <w:tr w:rsidR="00D26D57" w:rsidRPr="006E486E" w:rsidTr="006E486E">
        <w:trPr>
          <w:trHeight w:val="20"/>
        </w:trPr>
        <w:tc>
          <w:tcPr>
            <w:tcW w:w="392"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2.1.</w:t>
            </w:r>
          </w:p>
        </w:tc>
        <w:tc>
          <w:tcPr>
            <w:tcW w:w="2268" w:type="dxa"/>
            <w:tcMar>
              <w:left w:w="28" w:type="dxa"/>
              <w:right w:w="28" w:type="dxa"/>
            </w:tcMar>
          </w:tcPr>
          <w:p w:rsidR="00D26D57" w:rsidRPr="006E486E" w:rsidRDefault="00D26D57" w:rsidP="00D26D57">
            <w:pPr>
              <w:rPr>
                <w:rFonts w:ascii="Arial" w:hAnsi="Arial" w:cs="Arial"/>
                <w:color w:val="008000"/>
                <w:sz w:val="14"/>
                <w:szCs w:val="14"/>
              </w:rPr>
            </w:pPr>
            <w:r w:rsidRPr="006E486E">
              <w:rPr>
                <w:rFonts w:ascii="Arial" w:hAnsi="Arial" w:cs="Arial"/>
                <w:sz w:val="14"/>
                <w:szCs w:val="14"/>
              </w:rPr>
              <w:t>Обеспечение социальной по</w:t>
            </w:r>
            <w:r w:rsidRPr="006E486E">
              <w:rPr>
                <w:rFonts w:ascii="Arial" w:hAnsi="Arial" w:cs="Arial"/>
                <w:sz w:val="14"/>
                <w:szCs w:val="14"/>
              </w:rPr>
              <w:t>д</w:t>
            </w:r>
            <w:r w:rsidRPr="006E486E">
              <w:rPr>
                <w:rFonts w:ascii="Arial" w:hAnsi="Arial" w:cs="Arial"/>
                <w:sz w:val="14"/>
                <w:szCs w:val="14"/>
              </w:rPr>
              <w:t>держки</w:t>
            </w:r>
          </w:p>
        </w:tc>
        <w:tc>
          <w:tcPr>
            <w:tcW w:w="567"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ком</w:t>
            </w:r>
            <w:r w:rsidRPr="006E486E">
              <w:rPr>
                <w:rFonts w:ascii="Arial" w:hAnsi="Arial" w:cs="Arial"/>
                <w:sz w:val="14"/>
                <w:szCs w:val="14"/>
              </w:rPr>
              <w:t>и</w:t>
            </w:r>
            <w:r w:rsidRPr="006E486E">
              <w:rPr>
                <w:rFonts w:ascii="Arial" w:hAnsi="Arial" w:cs="Arial"/>
                <w:sz w:val="14"/>
                <w:szCs w:val="14"/>
              </w:rPr>
              <w:t>тет обр</w:t>
            </w:r>
            <w:r w:rsidRPr="006E486E">
              <w:rPr>
                <w:rFonts w:ascii="Arial" w:hAnsi="Arial" w:cs="Arial"/>
                <w:sz w:val="14"/>
                <w:szCs w:val="14"/>
              </w:rPr>
              <w:t>а</w:t>
            </w:r>
            <w:r w:rsidRPr="006E486E">
              <w:rPr>
                <w:rFonts w:ascii="Arial" w:hAnsi="Arial" w:cs="Arial"/>
                <w:sz w:val="14"/>
                <w:szCs w:val="14"/>
              </w:rPr>
              <w:t>зов</w:t>
            </w:r>
            <w:r w:rsidRPr="006E486E">
              <w:rPr>
                <w:rFonts w:ascii="Arial" w:hAnsi="Arial" w:cs="Arial"/>
                <w:sz w:val="14"/>
                <w:szCs w:val="14"/>
              </w:rPr>
              <w:t>а</w:t>
            </w:r>
            <w:r w:rsidRPr="006E486E">
              <w:rPr>
                <w:rFonts w:ascii="Arial" w:hAnsi="Arial" w:cs="Arial"/>
                <w:sz w:val="14"/>
                <w:szCs w:val="14"/>
              </w:rPr>
              <w:t>ния, МБУ «АХУ»</w:t>
            </w:r>
          </w:p>
        </w:tc>
        <w:tc>
          <w:tcPr>
            <w:tcW w:w="431"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2014-2021 г</w:t>
            </w:r>
            <w:r w:rsidRPr="006E486E">
              <w:rPr>
                <w:rFonts w:ascii="Arial" w:hAnsi="Arial" w:cs="Arial"/>
                <w:sz w:val="14"/>
                <w:szCs w:val="14"/>
              </w:rPr>
              <w:t>о</w:t>
            </w:r>
            <w:r w:rsidRPr="006E486E">
              <w:rPr>
                <w:rFonts w:ascii="Arial" w:hAnsi="Arial" w:cs="Arial"/>
                <w:sz w:val="14"/>
                <w:szCs w:val="14"/>
              </w:rPr>
              <w:t xml:space="preserve">ды </w:t>
            </w:r>
          </w:p>
        </w:tc>
        <w:tc>
          <w:tcPr>
            <w:tcW w:w="709" w:type="dxa"/>
            <w:tcMar>
              <w:left w:w="28" w:type="dxa"/>
              <w:right w:w="28" w:type="dxa"/>
            </w:tcMar>
          </w:tcPr>
          <w:p w:rsidR="00D26D57" w:rsidRPr="006E486E" w:rsidRDefault="00D26D57" w:rsidP="00D26D57">
            <w:pPr>
              <w:snapToGrid w:val="0"/>
              <w:jc w:val="center"/>
              <w:rPr>
                <w:rFonts w:ascii="Arial" w:hAnsi="Arial" w:cs="Arial"/>
                <w:sz w:val="14"/>
                <w:szCs w:val="14"/>
              </w:rPr>
            </w:pPr>
            <w:r w:rsidRPr="006E486E">
              <w:rPr>
                <w:rFonts w:ascii="Arial" w:hAnsi="Arial" w:cs="Arial"/>
                <w:sz w:val="14"/>
                <w:szCs w:val="14"/>
              </w:rPr>
              <w:t>3.1</w:t>
            </w:r>
          </w:p>
        </w:tc>
        <w:tc>
          <w:tcPr>
            <w:tcW w:w="714"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облас</w:t>
            </w:r>
            <w:r w:rsidRPr="006E486E">
              <w:rPr>
                <w:rFonts w:ascii="Arial" w:hAnsi="Arial" w:cs="Arial"/>
                <w:sz w:val="14"/>
                <w:szCs w:val="14"/>
              </w:rPr>
              <w:t>т</w:t>
            </w:r>
            <w:r w:rsidRPr="006E486E">
              <w:rPr>
                <w:rFonts w:ascii="Arial" w:hAnsi="Arial" w:cs="Arial"/>
                <w:sz w:val="14"/>
                <w:szCs w:val="14"/>
              </w:rPr>
              <w:t>ной бю</w:t>
            </w:r>
            <w:r w:rsidRPr="006E486E">
              <w:rPr>
                <w:rFonts w:ascii="Arial" w:hAnsi="Arial" w:cs="Arial"/>
                <w:sz w:val="14"/>
                <w:szCs w:val="14"/>
              </w:rPr>
              <w:t>д</w:t>
            </w:r>
            <w:r w:rsidRPr="006E486E">
              <w:rPr>
                <w:rFonts w:ascii="Arial" w:hAnsi="Arial" w:cs="Arial"/>
                <w:sz w:val="14"/>
                <w:szCs w:val="14"/>
              </w:rPr>
              <w:t>жет</w:t>
            </w:r>
          </w:p>
        </w:tc>
        <w:tc>
          <w:tcPr>
            <w:tcW w:w="920"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7565,6</w:t>
            </w:r>
          </w:p>
        </w:tc>
        <w:tc>
          <w:tcPr>
            <w:tcW w:w="851"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10864,1</w:t>
            </w:r>
          </w:p>
        </w:tc>
        <w:tc>
          <w:tcPr>
            <w:tcW w:w="850"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10504,3</w:t>
            </w:r>
          </w:p>
        </w:tc>
        <w:tc>
          <w:tcPr>
            <w:tcW w:w="851"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10603,8</w:t>
            </w:r>
          </w:p>
        </w:tc>
        <w:tc>
          <w:tcPr>
            <w:tcW w:w="850"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11919,8</w:t>
            </w:r>
          </w:p>
        </w:tc>
        <w:tc>
          <w:tcPr>
            <w:tcW w:w="658"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11806,5</w:t>
            </w:r>
          </w:p>
        </w:tc>
        <w:tc>
          <w:tcPr>
            <w:tcW w:w="679"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11100,5</w:t>
            </w:r>
          </w:p>
        </w:tc>
        <w:tc>
          <w:tcPr>
            <w:tcW w:w="934"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11100,5</w:t>
            </w:r>
          </w:p>
        </w:tc>
      </w:tr>
      <w:tr w:rsidR="00D26D57" w:rsidRPr="006E486E" w:rsidTr="006E486E">
        <w:trPr>
          <w:trHeight w:val="20"/>
        </w:trPr>
        <w:tc>
          <w:tcPr>
            <w:tcW w:w="392" w:type="dxa"/>
            <w:vMerge w:val="restart"/>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2.2.</w:t>
            </w:r>
          </w:p>
        </w:tc>
        <w:tc>
          <w:tcPr>
            <w:tcW w:w="2268" w:type="dxa"/>
            <w:vMerge w:val="restart"/>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Компенсация части род</w:t>
            </w:r>
            <w:r w:rsidRPr="006E486E">
              <w:rPr>
                <w:rFonts w:ascii="Arial" w:hAnsi="Arial" w:cs="Arial"/>
                <w:sz w:val="14"/>
                <w:szCs w:val="14"/>
              </w:rPr>
              <w:t>и</w:t>
            </w:r>
            <w:r w:rsidRPr="006E486E">
              <w:rPr>
                <w:rFonts w:ascii="Arial" w:hAnsi="Arial" w:cs="Arial"/>
                <w:sz w:val="14"/>
                <w:szCs w:val="14"/>
              </w:rPr>
              <w:t>тельской платы за содержание р</w:t>
            </w:r>
            <w:r w:rsidRPr="006E486E">
              <w:rPr>
                <w:rFonts w:ascii="Arial" w:hAnsi="Arial" w:cs="Arial"/>
                <w:sz w:val="14"/>
                <w:szCs w:val="14"/>
              </w:rPr>
              <w:t>е</w:t>
            </w:r>
            <w:r w:rsidRPr="006E486E">
              <w:rPr>
                <w:rFonts w:ascii="Arial" w:hAnsi="Arial" w:cs="Arial"/>
                <w:sz w:val="14"/>
                <w:szCs w:val="14"/>
              </w:rPr>
              <w:t>бенка (присмотр и уход за ребенком) в образовательных организац</w:t>
            </w:r>
            <w:r w:rsidRPr="006E486E">
              <w:rPr>
                <w:rFonts w:ascii="Arial" w:hAnsi="Arial" w:cs="Arial"/>
                <w:sz w:val="14"/>
                <w:szCs w:val="14"/>
              </w:rPr>
              <w:t>и</w:t>
            </w:r>
            <w:r w:rsidRPr="006E486E">
              <w:rPr>
                <w:rFonts w:ascii="Arial" w:hAnsi="Arial" w:cs="Arial"/>
                <w:sz w:val="14"/>
                <w:szCs w:val="14"/>
              </w:rPr>
              <w:t>ях, реализующих основную общео</w:t>
            </w:r>
            <w:r w:rsidRPr="006E486E">
              <w:rPr>
                <w:rFonts w:ascii="Arial" w:hAnsi="Arial" w:cs="Arial"/>
                <w:sz w:val="14"/>
                <w:szCs w:val="14"/>
              </w:rPr>
              <w:t>б</w:t>
            </w:r>
            <w:r w:rsidRPr="006E486E">
              <w:rPr>
                <w:rFonts w:ascii="Arial" w:hAnsi="Arial" w:cs="Arial"/>
                <w:sz w:val="14"/>
                <w:szCs w:val="14"/>
              </w:rPr>
              <w:t>разовательную программу д</w:t>
            </w:r>
            <w:r w:rsidRPr="006E486E">
              <w:rPr>
                <w:rFonts w:ascii="Arial" w:hAnsi="Arial" w:cs="Arial"/>
                <w:sz w:val="14"/>
                <w:szCs w:val="14"/>
              </w:rPr>
              <w:t>о</w:t>
            </w:r>
            <w:r w:rsidRPr="006E486E">
              <w:rPr>
                <w:rFonts w:ascii="Arial" w:hAnsi="Arial" w:cs="Arial"/>
                <w:sz w:val="14"/>
                <w:szCs w:val="14"/>
              </w:rPr>
              <w:t>школьного образ</w:t>
            </w:r>
            <w:r w:rsidRPr="006E486E">
              <w:rPr>
                <w:rFonts w:ascii="Arial" w:hAnsi="Arial" w:cs="Arial"/>
                <w:sz w:val="14"/>
                <w:szCs w:val="14"/>
              </w:rPr>
              <w:t>о</w:t>
            </w:r>
            <w:r w:rsidRPr="006E486E">
              <w:rPr>
                <w:rFonts w:ascii="Arial" w:hAnsi="Arial" w:cs="Arial"/>
                <w:sz w:val="14"/>
                <w:szCs w:val="14"/>
              </w:rPr>
              <w:t>вания</w:t>
            </w:r>
          </w:p>
        </w:tc>
        <w:tc>
          <w:tcPr>
            <w:tcW w:w="567" w:type="dxa"/>
            <w:vMerge w:val="restart"/>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ком</w:t>
            </w:r>
            <w:r w:rsidRPr="006E486E">
              <w:rPr>
                <w:rFonts w:ascii="Arial" w:hAnsi="Arial" w:cs="Arial"/>
                <w:sz w:val="14"/>
                <w:szCs w:val="14"/>
              </w:rPr>
              <w:t>и</w:t>
            </w:r>
            <w:r w:rsidRPr="006E486E">
              <w:rPr>
                <w:rFonts w:ascii="Arial" w:hAnsi="Arial" w:cs="Arial"/>
                <w:sz w:val="14"/>
                <w:szCs w:val="14"/>
              </w:rPr>
              <w:t>тет обр</w:t>
            </w:r>
            <w:r w:rsidRPr="006E486E">
              <w:rPr>
                <w:rFonts w:ascii="Arial" w:hAnsi="Arial" w:cs="Arial"/>
                <w:sz w:val="14"/>
                <w:szCs w:val="14"/>
              </w:rPr>
              <w:t>а</w:t>
            </w:r>
            <w:r w:rsidRPr="006E486E">
              <w:rPr>
                <w:rFonts w:ascii="Arial" w:hAnsi="Arial" w:cs="Arial"/>
                <w:sz w:val="14"/>
                <w:szCs w:val="14"/>
              </w:rPr>
              <w:t>зов</w:t>
            </w:r>
            <w:r w:rsidRPr="006E486E">
              <w:rPr>
                <w:rFonts w:ascii="Arial" w:hAnsi="Arial" w:cs="Arial"/>
                <w:sz w:val="14"/>
                <w:szCs w:val="14"/>
              </w:rPr>
              <w:t>а</w:t>
            </w:r>
            <w:r w:rsidRPr="006E486E">
              <w:rPr>
                <w:rFonts w:ascii="Arial" w:hAnsi="Arial" w:cs="Arial"/>
                <w:sz w:val="14"/>
                <w:szCs w:val="14"/>
              </w:rPr>
              <w:t>ния</w:t>
            </w:r>
          </w:p>
        </w:tc>
        <w:tc>
          <w:tcPr>
            <w:tcW w:w="431" w:type="dxa"/>
            <w:vMerge w:val="restart"/>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2014-2021</w:t>
            </w:r>
          </w:p>
          <w:p w:rsidR="00D26D57" w:rsidRPr="006E486E" w:rsidRDefault="00D26D57" w:rsidP="00D26D57">
            <w:pPr>
              <w:rPr>
                <w:rFonts w:ascii="Arial" w:hAnsi="Arial" w:cs="Arial"/>
                <w:sz w:val="14"/>
                <w:szCs w:val="14"/>
              </w:rPr>
            </w:pPr>
            <w:r w:rsidRPr="006E486E">
              <w:rPr>
                <w:rFonts w:ascii="Arial" w:hAnsi="Arial" w:cs="Arial"/>
                <w:sz w:val="14"/>
                <w:szCs w:val="14"/>
              </w:rPr>
              <w:t>г</w:t>
            </w:r>
            <w:r w:rsidRPr="006E486E">
              <w:rPr>
                <w:rFonts w:ascii="Arial" w:hAnsi="Arial" w:cs="Arial"/>
                <w:sz w:val="14"/>
                <w:szCs w:val="14"/>
              </w:rPr>
              <w:t>о</w:t>
            </w:r>
            <w:r w:rsidRPr="006E486E">
              <w:rPr>
                <w:rFonts w:ascii="Arial" w:hAnsi="Arial" w:cs="Arial"/>
                <w:sz w:val="14"/>
                <w:szCs w:val="14"/>
              </w:rPr>
              <w:t>ды</w:t>
            </w:r>
          </w:p>
        </w:tc>
        <w:tc>
          <w:tcPr>
            <w:tcW w:w="709" w:type="dxa"/>
            <w:vMerge w:val="restart"/>
            <w:tcMar>
              <w:left w:w="28" w:type="dxa"/>
              <w:right w:w="28" w:type="dxa"/>
            </w:tcMar>
          </w:tcPr>
          <w:p w:rsidR="00D26D57" w:rsidRPr="006E486E" w:rsidRDefault="00D26D57" w:rsidP="00D26D57">
            <w:pPr>
              <w:snapToGrid w:val="0"/>
              <w:jc w:val="center"/>
              <w:rPr>
                <w:rFonts w:ascii="Arial" w:hAnsi="Arial" w:cs="Arial"/>
                <w:sz w:val="14"/>
                <w:szCs w:val="14"/>
              </w:rPr>
            </w:pPr>
            <w:r w:rsidRPr="006E486E">
              <w:rPr>
                <w:rFonts w:ascii="Arial" w:hAnsi="Arial" w:cs="Arial"/>
                <w:sz w:val="14"/>
                <w:szCs w:val="14"/>
              </w:rPr>
              <w:t>3.1</w:t>
            </w:r>
          </w:p>
        </w:tc>
        <w:tc>
          <w:tcPr>
            <w:tcW w:w="714" w:type="dxa"/>
            <w:tcMar>
              <w:left w:w="28" w:type="dxa"/>
              <w:right w:w="28" w:type="dxa"/>
            </w:tcMar>
          </w:tcPr>
          <w:p w:rsidR="00D26D57" w:rsidRPr="006E486E" w:rsidRDefault="00D26D57" w:rsidP="00D26D57">
            <w:pPr>
              <w:ind w:left="-2" w:right="-86"/>
              <w:rPr>
                <w:rFonts w:ascii="Arial" w:hAnsi="Arial" w:cs="Arial"/>
                <w:sz w:val="14"/>
                <w:szCs w:val="14"/>
              </w:rPr>
            </w:pPr>
            <w:r w:rsidRPr="006E486E">
              <w:rPr>
                <w:rFonts w:ascii="Arial" w:hAnsi="Arial" w:cs="Arial"/>
                <w:sz w:val="14"/>
                <w:szCs w:val="14"/>
              </w:rPr>
              <w:t xml:space="preserve"> областной бю</w:t>
            </w:r>
            <w:r w:rsidRPr="006E486E">
              <w:rPr>
                <w:rFonts w:ascii="Arial" w:hAnsi="Arial" w:cs="Arial"/>
                <w:sz w:val="14"/>
                <w:szCs w:val="14"/>
              </w:rPr>
              <w:t>д</w:t>
            </w:r>
            <w:r w:rsidRPr="006E486E">
              <w:rPr>
                <w:rFonts w:ascii="Arial" w:hAnsi="Arial" w:cs="Arial"/>
                <w:sz w:val="14"/>
                <w:szCs w:val="14"/>
              </w:rPr>
              <w:t>жет</w:t>
            </w:r>
          </w:p>
        </w:tc>
        <w:tc>
          <w:tcPr>
            <w:tcW w:w="920"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2340,0</w:t>
            </w:r>
          </w:p>
        </w:tc>
        <w:tc>
          <w:tcPr>
            <w:tcW w:w="851"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2254,0</w:t>
            </w:r>
          </w:p>
        </w:tc>
        <w:tc>
          <w:tcPr>
            <w:tcW w:w="850"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2302,5</w:t>
            </w:r>
          </w:p>
        </w:tc>
        <w:tc>
          <w:tcPr>
            <w:tcW w:w="851"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1085,1</w:t>
            </w:r>
          </w:p>
        </w:tc>
        <w:tc>
          <w:tcPr>
            <w:tcW w:w="850"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770,0</w:t>
            </w:r>
          </w:p>
        </w:tc>
        <w:tc>
          <w:tcPr>
            <w:tcW w:w="658"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715,0</w:t>
            </w:r>
          </w:p>
        </w:tc>
        <w:tc>
          <w:tcPr>
            <w:tcW w:w="679"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1155,1</w:t>
            </w:r>
          </w:p>
        </w:tc>
        <w:tc>
          <w:tcPr>
            <w:tcW w:w="934"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1155,1</w:t>
            </w:r>
          </w:p>
        </w:tc>
      </w:tr>
      <w:tr w:rsidR="00D26D57" w:rsidRPr="006E486E" w:rsidTr="006E486E">
        <w:trPr>
          <w:trHeight w:val="20"/>
        </w:trPr>
        <w:tc>
          <w:tcPr>
            <w:tcW w:w="392" w:type="dxa"/>
            <w:vMerge/>
            <w:tcMar>
              <w:left w:w="28" w:type="dxa"/>
              <w:right w:w="28" w:type="dxa"/>
            </w:tcMar>
          </w:tcPr>
          <w:p w:rsidR="00D26D57" w:rsidRPr="006E486E" w:rsidRDefault="00D26D57" w:rsidP="00D26D57">
            <w:pPr>
              <w:rPr>
                <w:rFonts w:ascii="Arial" w:hAnsi="Arial" w:cs="Arial"/>
                <w:sz w:val="14"/>
                <w:szCs w:val="14"/>
              </w:rPr>
            </w:pPr>
          </w:p>
        </w:tc>
        <w:tc>
          <w:tcPr>
            <w:tcW w:w="2268" w:type="dxa"/>
            <w:vMerge/>
            <w:tcMar>
              <w:left w:w="28" w:type="dxa"/>
              <w:right w:w="28" w:type="dxa"/>
            </w:tcMar>
          </w:tcPr>
          <w:p w:rsidR="00D26D57" w:rsidRPr="006E486E" w:rsidRDefault="00D26D57" w:rsidP="00D26D57">
            <w:pPr>
              <w:rPr>
                <w:rFonts w:ascii="Arial" w:hAnsi="Arial" w:cs="Arial"/>
                <w:sz w:val="14"/>
                <w:szCs w:val="14"/>
              </w:rPr>
            </w:pPr>
          </w:p>
        </w:tc>
        <w:tc>
          <w:tcPr>
            <w:tcW w:w="567" w:type="dxa"/>
            <w:vMerge/>
            <w:tcMar>
              <w:left w:w="28" w:type="dxa"/>
              <w:right w:w="28" w:type="dxa"/>
            </w:tcMar>
          </w:tcPr>
          <w:p w:rsidR="00D26D57" w:rsidRPr="006E486E" w:rsidRDefault="00D26D57" w:rsidP="00D26D57">
            <w:pPr>
              <w:rPr>
                <w:rFonts w:ascii="Arial" w:hAnsi="Arial" w:cs="Arial"/>
                <w:sz w:val="14"/>
                <w:szCs w:val="14"/>
              </w:rPr>
            </w:pPr>
          </w:p>
        </w:tc>
        <w:tc>
          <w:tcPr>
            <w:tcW w:w="431" w:type="dxa"/>
            <w:vMerge/>
            <w:tcMar>
              <w:left w:w="28" w:type="dxa"/>
              <w:right w:w="28" w:type="dxa"/>
            </w:tcMar>
          </w:tcPr>
          <w:p w:rsidR="00D26D57" w:rsidRPr="006E486E" w:rsidRDefault="00D26D57" w:rsidP="00D26D57">
            <w:pPr>
              <w:rPr>
                <w:rFonts w:ascii="Arial" w:hAnsi="Arial" w:cs="Arial"/>
                <w:sz w:val="14"/>
                <w:szCs w:val="14"/>
              </w:rPr>
            </w:pPr>
          </w:p>
        </w:tc>
        <w:tc>
          <w:tcPr>
            <w:tcW w:w="709" w:type="dxa"/>
            <w:vMerge/>
            <w:tcMar>
              <w:left w:w="28" w:type="dxa"/>
              <w:right w:w="28" w:type="dxa"/>
            </w:tcMar>
          </w:tcPr>
          <w:p w:rsidR="00D26D57" w:rsidRPr="006E486E" w:rsidRDefault="00D26D57" w:rsidP="00D26D57">
            <w:pPr>
              <w:snapToGrid w:val="0"/>
              <w:rPr>
                <w:rFonts w:ascii="Arial" w:hAnsi="Arial" w:cs="Arial"/>
                <w:color w:val="008000"/>
                <w:sz w:val="14"/>
                <w:szCs w:val="14"/>
              </w:rPr>
            </w:pPr>
          </w:p>
        </w:tc>
        <w:tc>
          <w:tcPr>
            <w:tcW w:w="714" w:type="dxa"/>
            <w:tcMar>
              <w:left w:w="28" w:type="dxa"/>
              <w:right w:w="28" w:type="dxa"/>
            </w:tcMar>
          </w:tcPr>
          <w:p w:rsidR="00D26D57" w:rsidRPr="006E486E" w:rsidRDefault="00D26D57" w:rsidP="00D26D57">
            <w:pPr>
              <w:ind w:left="-2" w:right="-86"/>
              <w:rPr>
                <w:rFonts w:ascii="Arial" w:hAnsi="Arial" w:cs="Arial"/>
                <w:sz w:val="14"/>
                <w:szCs w:val="14"/>
              </w:rPr>
            </w:pPr>
            <w:r w:rsidRPr="006E486E">
              <w:rPr>
                <w:rFonts w:ascii="Arial" w:hAnsi="Arial" w:cs="Arial"/>
                <w:sz w:val="14"/>
                <w:szCs w:val="14"/>
              </w:rPr>
              <w:t>местный бю</w:t>
            </w:r>
            <w:r w:rsidRPr="006E486E">
              <w:rPr>
                <w:rFonts w:ascii="Arial" w:hAnsi="Arial" w:cs="Arial"/>
                <w:sz w:val="14"/>
                <w:szCs w:val="14"/>
              </w:rPr>
              <w:t>д</w:t>
            </w:r>
            <w:r w:rsidRPr="006E486E">
              <w:rPr>
                <w:rFonts w:ascii="Arial" w:hAnsi="Arial" w:cs="Arial"/>
                <w:sz w:val="14"/>
                <w:szCs w:val="14"/>
              </w:rPr>
              <w:t>жет</w:t>
            </w:r>
          </w:p>
        </w:tc>
        <w:tc>
          <w:tcPr>
            <w:tcW w:w="920"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535,5</w:t>
            </w:r>
          </w:p>
        </w:tc>
        <w:tc>
          <w:tcPr>
            <w:tcW w:w="851"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483,0</w:t>
            </w:r>
          </w:p>
        </w:tc>
        <w:tc>
          <w:tcPr>
            <w:tcW w:w="850"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360,0</w:t>
            </w:r>
          </w:p>
        </w:tc>
        <w:tc>
          <w:tcPr>
            <w:tcW w:w="851"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842,4</w:t>
            </w:r>
          </w:p>
        </w:tc>
        <w:tc>
          <w:tcPr>
            <w:tcW w:w="850"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1001,6</w:t>
            </w:r>
          </w:p>
        </w:tc>
        <w:tc>
          <w:tcPr>
            <w:tcW w:w="658"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1026,2</w:t>
            </w:r>
          </w:p>
        </w:tc>
        <w:tc>
          <w:tcPr>
            <w:tcW w:w="679"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1026,2</w:t>
            </w:r>
          </w:p>
        </w:tc>
        <w:tc>
          <w:tcPr>
            <w:tcW w:w="934"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1026,2</w:t>
            </w:r>
          </w:p>
        </w:tc>
      </w:tr>
      <w:tr w:rsidR="00D26D57" w:rsidRPr="006E486E" w:rsidTr="006E486E">
        <w:trPr>
          <w:trHeight w:val="20"/>
        </w:trPr>
        <w:tc>
          <w:tcPr>
            <w:tcW w:w="392"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2.3.</w:t>
            </w:r>
          </w:p>
        </w:tc>
        <w:tc>
          <w:tcPr>
            <w:tcW w:w="2268"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Обеспечение содержания ребе</w:t>
            </w:r>
            <w:r w:rsidRPr="006E486E">
              <w:rPr>
                <w:rFonts w:ascii="Arial" w:hAnsi="Arial" w:cs="Arial"/>
                <w:sz w:val="14"/>
                <w:szCs w:val="14"/>
              </w:rPr>
              <w:t>н</w:t>
            </w:r>
            <w:r w:rsidRPr="006E486E">
              <w:rPr>
                <w:rFonts w:ascii="Arial" w:hAnsi="Arial" w:cs="Arial"/>
                <w:sz w:val="14"/>
                <w:szCs w:val="14"/>
              </w:rPr>
              <w:t>ка в семье опекуна и приемной с</w:t>
            </w:r>
            <w:r w:rsidRPr="006E486E">
              <w:rPr>
                <w:rFonts w:ascii="Arial" w:hAnsi="Arial" w:cs="Arial"/>
                <w:sz w:val="14"/>
                <w:szCs w:val="14"/>
              </w:rPr>
              <w:t>е</w:t>
            </w:r>
            <w:r w:rsidRPr="006E486E">
              <w:rPr>
                <w:rFonts w:ascii="Arial" w:hAnsi="Arial" w:cs="Arial"/>
                <w:sz w:val="14"/>
                <w:szCs w:val="14"/>
              </w:rPr>
              <w:t>мье, а также вознаграждение, причитающееся приемному р</w:t>
            </w:r>
            <w:r w:rsidRPr="006E486E">
              <w:rPr>
                <w:rFonts w:ascii="Arial" w:hAnsi="Arial" w:cs="Arial"/>
                <w:sz w:val="14"/>
                <w:szCs w:val="14"/>
              </w:rPr>
              <w:t>о</w:t>
            </w:r>
            <w:r w:rsidRPr="006E486E">
              <w:rPr>
                <w:rFonts w:ascii="Arial" w:hAnsi="Arial" w:cs="Arial"/>
                <w:sz w:val="14"/>
                <w:szCs w:val="14"/>
              </w:rPr>
              <w:t>дителю</w:t>
            </w:r>
          </w:p>
        </w:tc>
        <w:tc>
          <w:tcPr>
            <w:tcW w:w="567"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ком</w:t>
            </w:r>
            <w:r w:rsidRPr="006E486E">
              <w:rPr>
                <w:rFonts w:ascii="Arial" w:hAnsi="Arial" w:cs="Arial"/>
                <w:sz w:val="14"/>
                <w:szCs w:val="14"/>
              </w:rPr>
              <w:t>и</w:t>
            </w:r>
            <w:r w:rsidRPr="006E486E">
              <w:rPr>
                <w:rFonts w:ascii="Arial" w:hAnsi="Arial" w:cs="Arial"/>
                <w:sz w:val="14"/>
                <w:szCs w:val="14"/>
              </w:rPr>
              <w:t>тет обр</w:t>
            </w:r>
            <w:r w:rsidRPr="006E486E">
              <w:rPr>
                <w:rFonts w:ascii="Arial" w:hAnsi="Arial" w:cs="Arial"/>
                <w:sz w:val="14"/>
                <w:szCs w:val="14"/>
              </w:rPr>
              <w:t>а</w:t>
            </w:r>
            <w:r w:rsidRPr="006E486E">
              <w:rPr>
                <w:rFonts w:ascii="Arial" w:hAnsi="Arial" w:cs="Arial"/>
                <w:sz w:val="14"/>
                <w:szCs w:val="14"/>
              </w:rPr>
              <w:t>зов</w:t>
            </w:r>
            <w:r w:rsidRPr="006E486E">
              <w:rPr>
                <w:rFonts w:ascii="Arial" w:hAnsi="Arial" w:cs="Arial"/>
                <w:sz w:val="14"/>
                <w:szCs w:val="14"/>
              </w:rPr>
              <w:t>а</w:t>
            </w:r>
            <w:r w:rsidRPr="006E486E">
              <w:rPr>
                <w:rFonts w:ascii="Arial" w:hAnsi="Arial" w:cs="Arial"/>
                <w:sz w:val="14"/>
                <w:szCs w:val="14"/>
              </w:rPr>
              <w:t>ния</w:t>
            </w:r>
          </w:p>
        </w:tc>
        <w:tc>
          <w:tcPr>
            <w:tcW w:w="431"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2014-2021 г</w:t>
            </w:r>
            <w:r w:rsidRPr="006E486E">
              <w:rPr>
                <w:rFonts w:ascii="Arial" w:hAnsi="Arial" w:cs="Arial"/>
                <w:sz w:val="14"/>
                <w:szCs w:val="14"/>
              </w:rPr>
              <w:t>о</w:t>
            </w:r>
            <w:r w:rsidRPr="006E486E">
              <w:rPr>
                <w:rFonts w:ascii="Arial" w:hAnsi="Arial" w:cs="Arial"/>
                <w:sz w:val="14"/>
                <w:szCs w:val="14"/>
              </w:rPr>
              <w:t xml:space="preserve">ды </w:t>
            </w:r>
          </w:p>
        </w:tc>
        <w:tc>
          <w:tcPr>
            <w:tcW w:w="709" w:type="dxa"/>
            <w:tcMar>
              <w:left w:w="28" w:type="dxa"/>
              <w:right w:w="28" w:type="dxa"/>
            </w:tcMar>
          </w:tcPr>
          <w:p w:rsidR="00D26D57" w:rsidRPr="006E486E" w:rsidRDefault="00D26D57" w:rsidP="00D26D57">
            <w:pPr>
              <w:snapToGrid w:val="0"/>
              <w:jc w:val="center"/>
              <w:rPr>
                <w:rFonts w:ascii="Arial" w:hAnsi="Arial" w:cs="Arial"/>
                <w:sz w:val="14"/>
                <w:szCs w:val="14"/>
              </w:rPr>
            </w:pPr>
            <w:r w:rsidRPr="006E486E">
              <w:rPr>
                <w:rFonts w:ascii="Arial" w:hAnsi="Arial" w:cs="Arial"/>
                <w:sz w:val="14"/>
                <w:szCs w:val="14"/>
              </w:rPr>
              <w:t>3.1</w:t>
            </w:r>
          </w:p>
        </w:tc>
        <w:tc>
          <w:tcPr>
            <w:tcW w:w="714" w:type="dxa"/>
            <w:tcMar>
              <w:left w:w="28" w:type="dxa"/>
              <w:right w:w="28" w:type="dxa"/>
            </w:tcMar>
          </w:tcPr>
          <w:p w:rsidR="00D26D57" w:rsidRPr="006E486E" w:rsidRDefault="00D26D57" w:rsidP="00D26D57">
            <w:pPr>
              <w:ind w:left="-2" w:right="-86"/>
              <w:rPr>
                <w:rFonts w:ascii="Arial" w:hAnsi="Arial" w:cs="Arial"/>
                <w:sz w:val="14"/>
                <w:szCs w:val="14"/>
              </w:rPr>
            </w:pPr>
            <w:r w:rsidRPr="006E486E">
              <w:rPr>
                <w:rFonts w:ascii="Arial" w:hAnsi="Arial" w:cs="Arial"/>
                <w:sz w:val="14"/>
                <w:szCs w:val="14"/>
              </w:rPr>
              <w:t>областной бю</w:t>
            </w:r>
            <w:r w:rsidRPr="006E486E">
              <w:rPr>
                <w:rFonts w:ascii="Arial" w:hAnsi="Arial" w:cs="Arial"/>
                <w:sz w:val="14"/>
                <w:szCs w:val="14"/>
              </w:rPr>
              <w:t>д</w:t>
            </w:r>
            <w:r w:rsidRPr="006E486E">
              <w:rPr>
                <w:rFonts w:ascii="Arial" w:hAnsi="Arial" w:cs="Arial"/>
                <w:sz w:val="14"/>
                <w:szCs w:val="14"/>
              </w:rPr>
              <w:t>жет</w:t>
            </w:r>
          </w:p>
        </w:tc>
        <w:tc>
          <w:tcPr>
            <w:tcW w:w="920"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12546,0</w:t>
            </w:r>
          </w:p>
        </w:tc>
        <w:tc>
          <w:tcPr>
            <w:tcW w:w="851"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12298,6</w:t>
            </w:r>
          </w:p>
        </w:tc>
        <w:tc>
          <w:tcPr>
            <w:tcW w:w="850"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13518,7</w:t>
            </w:r>
          </w:p>
        </w:tc>
        <w:tc>
          <w:tcPr>
            <w:tcW w:w="851"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14666,6</w:t>
            </w:r>
          </w:p>
        </w:tc>
        <w:tc>
          <w:tcPr>
            <w:tcW w:w="850"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15181,5</w:t>
            </w:r>
          </w:p>
        </w:tc>
        <w:tc>
          <w:tcPr>
            <w:tcW w:w="658"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16871,7</w:t>
            </w:r>
          </w:p>
        </w:tc>
        <w:tc>
          <w:tcPr>
            <w:tcW w:w="679"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12103,9</w:t>
            </w:r>
          </w:p>
        </w:tc>
        <w:tc>
          <w:tcPr>
            <w:tcW w:w="934"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12103,9</w:t>
            </w:r>
          </w:p>
        </w:tc>
      </w:tr>
      <w:tr w:rsidR="00D26D57" w:rsidRPr="006E486E" w:rsidTr="006E486E">
        <w:trPr>
          <w:trHeight w:val="20"/>
        </w:trPr>
        <w:tc>
          <w:tcPr>
            <w:tcW w:w="392"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2.4.</w:t>
            </w:r>
          </w:p>
        </w:tc>
        <w:tc>
          <w:tcPr>
            <w:tcW w:w="2268"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Распределение средств на еж</w:t>
            </w:r>
            <w:r w:rsidRPr="006E486E">
              <w:rPr>
                <w:rFonts w:ascii="Arial" w:hAnsi="Arial" w:cs="Arial"/>
                <w:sz w:val="14"/>
                <w:szCs w:val="14"/>
              </w:rPr>
              <w:t>е</w:t>
            </w:r>
            <w:r w:rsidRPr="006E486E">
              <w:rPr>
                <w:rFonts w:ascii="Arial" w:hAnsi="Arial" w:cs="Arial"/>
                <w:sz w:val="14"/>
                <w:szCs w:val="14"/>
              </w:rPr>
              <w:t>месячное денежное вознагра</w:t>
            </w:r>
            <w:r w:rsidRPr="006E486E">
              <w:rPr>
                <w:rFonts w:ascii="Arial" w:hAnsi="Arial" w:cs="Arial"/>
                <w:sz w:val="14"/>
                <w:szCs w:val="14"/>
              </w:rPr>
              <w:t>ж</w:t>
            </w:r>
            <w:r w:rsidRPr="006E486E">
              <w:rPr>
                <w:rFonts w:ascii="Arial" w:hAnsi="Arial" w:cs="Arial"/>
                <w:sz w:val="14"/>
                <w:szCs w:val="14"/>
              </w:rPr>
              <w:t>дение за классное руководство в муниципальных образовател</w:t>
            </w:r>
            <w:r w:rsidRPr="006E486E">
              <w:rPr>
                <w:rFonts w:ascii="Arial" w:hAnsi="Arial" w:cs="Arial"/>
                <w:sz w:val="14"/>
                <w:szCs w:val="14"/>
              </w:rPr>
              <w:t>ь</w:t>
            </w:r>
            <w:r w:rsidRPr="006E486E">
              <w:rPr>
                <w:rFonts w:ascii="Arial" w:hAnsi="Arial" w:cs="Arial"/>
                <w:sz w:val="14"/>
                <w:szCs w:val="14"/>
              </w:rPr>
              <w:t>ных учр</w:t>
            </w:r>
            <w:r w:rsidRPr="006E486E">
              <w:rPr>
                <w:rFonts w:ascii="Arial" w:hAnsi="Arial" w:cs="Arial"/>
                <w:sz w:val="14"/>
                <w:szCs w:val="14"/>
              </w:rPr>
              <w:t>е</w:t>
            </w:r>
            <w:r w:rsidRPr="006E486E">
              <w:rPr>
                <w:rFonts w:ascii="Arial" w:hAnsi="Arial" w:cs="Arial"/>
                <w:sz w:val="14"/>
                <w:szCs w:val="14"/>
              </w:rPr>
              <w:t>ждениях, реализующих общеобразовательные програ</w:t>
            </w:r>
            <w:r w:rsidRPr="006E486E">
              <w:rPr>
                <w:rFonts w:ascii="Arial" w:hAnsi="Arial" w:cs="Arial"/>
                <w:sz w:val="14"/>
                <w:szCs w:val="14"/>
              </w:rPr>
              <w:t>м</w:t>
            </w:r>
            <w:r w:rsidRPr="006E486E">
              <w:rPr>
                <w:rFonts w:ascii="Arial" w:hAnsi="Arial" w:cs="Arial"/>
                <w:sz w:val="14"/>
                <w:szCs w:val="14"/>
              </w:rPr>
              <w:t>мы начального общего, основн</w:t>
            </w:r>
            <w:r w:rsidRPr="006E486E">
              <w:rPr>
                <w:rFonts w:ascii="Arial" w:hAnsi="Arial" w:cs="Arial"/>
                <w:sz w:val="14"/>
                <w:szCs w:val="14"/>
              </w:rPr>
              <w:t>о</w:t>
            </w:r>
            <w:r w:rsidRPr="006E486E">
              <w:rPr>
                <w:rFonts w:ascii="Arial" w:hAnsi="Arial" w:cs="Arial"/>
                <w:sz w:val="14"/>
                <w:szCs w:val="14"/>
              </w:rPr>
              <w:t>го общ</w:t>
            </w:r>
            <w:r w:rsidRPr="006E486E">
              <w:rPr>
                <w:rFonts w:ascii="Arial" w:hAnsi="Arial" w:cs="Arial"/>
                <w:sz w:val="14"/>
                <w:szCs w:val="14"/>
              </w:rPr>
              <w:t>е</w:t>
            </w:r>
            <w:r w:rsidRPr="006E486E">
              <w:rPr>
                <w:rFonts w:ascii="Arial" w:hAnsi="Arial" w:cs="Arial"/>
                <w:sz w:val="14"/>
                <w:szCs w:val="14"/>
              </w:rPr>
              <w:t>го и среднего   общего образов</w:t>
            </w:r>
            <w:r w:rsidRPr="006E486E">
              <w:rPr>
                <w:rFonts w:ascii="Arial" w:hAnsi="Arial" w:cs="Arial"/>
                <w:sz w:val="14"/>
                <w:szCs w:val="14"/>
              </w:rPr>
              <w:t>а</w:t>
            </w:r>
            <w:r w:rsidRPr="006E486E">
              <w:rPr>
                <w:rFonts w:ascii="Arial" w:hAnsi="Arial" w:cs="Arial"/>
                <w:sz w:val="14"/>
                <w:szCs w:val="14"/>
              </w:rPr>
              <w:t>ния</w:t>
            </w:r>
          </w:p>
        </w:tc>
        <w:tc>
          <w:tcPr>
            <w:tcW w:w="567"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ком</w:t>
            </w:r>
            <w:r w:rsidRPr="006E486E">
              <w:rPr>
                <w:rFonts w:ascii="Arial" w:hAnsi="Arial" w:cs="Arial"/>
                <w:sz w:val="14"/>
                <w:szCs w:val="14"/>
              </w:rPr>
              <w:t>и</w:t>
            </w:r>
            <w:r w:rsidRPr="006E486E">
              <w:rPr>
                <w:rFonts w:ascii="Arial" w:hAnsi="Arial" w:cs="Arial"/>
                <w:sz w:val="14"/>
                <w:szCs w:val="14"/>
              </w:rPr>
              <w:t>тет обр</w:t>
            </w:r>
            <w:r w:rsidRPr="006E486E">
              <w:rPr>
                <w:rFonts w:ascii="Arial" w:hAnsi="Arial" w:cs="Arial"/>
                <w:sz w:val="14"/>
                <w:szCs w:val="14"/>
              </w:rPr>
              <w:t>а</w:t>
            </w:r>
            <w:r w:rsidRPr="006E486E">
              <w:rPr>
                <w:rFonts w:ascii="Arial" w:hAnsi="Arial" w:cs="Arial"/>
                <w:sz w:val="14"/>
                <w:szCs w:val="14"/>
              </w:rPr>
              <w:t>зов</w:t>
            </w:r>
            <w:r w:rsidRPr="006E486E">
              <w:rPr>
                <w:rFonts w:ascii="Arial" w:hAnsi="Arial" w:cs="Arial"/>
                <w:sz w:val="14"/>
                <w:szCs w:val="14"/>
              </w:rPr>
              <w:t>а</w:t>
            </w:r>
            <w:r w:rsidRPr="006E486E">
              <w:rPr>
                <w:rFonts w:ascii="Arial" w:hAnsi="Arial" w:cs="Arial"/>
                <w:sz w:val="14"/>
                <w:szCs w:val="14"/>
              </w:rPr>
              <w:t>ния</w:t>
            </w:r>
          </w:p>
        </w:tc>
        <w:tc>
          <w:tcPr>
            <w:tcW w:w="431"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2014-2021 г</w:t>
            </w:r>
            <w:r w:rsidRPr="006E486E">
              <w:rPr>
                <w:rFonts w:ascii="Arial" w:hAnsi="Arial" w:cs="Arial"/>
                <w:sz w:val="14"/>
                <w:szCs w:val="14"/>
              </w:rPr>
              <w:t>о</w:t>
            </w:r>
            <w:r w:rsidRPr="006E486E">
              <w:rPr>
                <w:rFonts w:ascii="Arial" w:hAnsi="Arial" w:cs="Arial"/>
                <w:sz w:val="14"/>
                <w:szCs w:val="14"/>
              </w:rPr>
              <w:t xml:space="preserve">ды </w:t>
            </w:r>
          </w:p>
        </w:tc>
        <w:tc>
          <w:tcPr>
            <w:tcW w:w="709" w:type="dxa"/>
            <w:tcMar>
              <w:left w:w="28" w:type="dxa"/>
              <w:right w:w="28" w:type="dxa"/>
            </w:tcMar>
          </w:tcPr>
          <w:p w:rsidR="00D26D57" w:rsidRPr="006E486E" w:rsidRDefault="00D26D57" w:rsidP="00D26D57">
            <w:pPr>
              <w:snapToGrid w:val="0"/>
              <w:jc w:val="center"/>
              <w:rPr>
                <w:rFonts w:ascii="Arial" w:hAnsi="Arial" w:cs="Arial"/>
                <w:sz w:val="14"/>
                <w:szCs w:val="14"/>
              </w:rPr>
            </w:pPr>
            <w:r w:rsidRPr="006E486E">
              <w:rPr>
                <w:rFonts w:ascii="Arial" w:hAnsi="Arial" w:cs="Arial"/>
                <w:sz w:val="14"/>
                <w:szCs w:val="14"/>
              </w:rPr>
              <w:t>3.1,</w:t>
            </w:r>
          </w:p>
          <w:p w:rsidR="00D26D57" w:rsidRPr="006E486E" w:rsidRDefault="00D26D57" w:rsidP="00D26D57">
            <w:pPr>
              <w:snapToGrid w:val="0"/>
              <w:jc w:val="center"/>
              <w:rPr>
                <w:rFonts w:ascii="Arial" w:hAnsi="Arial" w:cs="Arial"/>
                <w:sz w:val="14"/>
                <w:szCs w:val="14"/>
              </w:rPr>
            </w:pPr>
            <w:r w:rsidRPr="006E486E">
              <w:rPr>
                <w:rFonts w:ascii="Arial" w:hAnsi="Arial" w:cs="Arial"/>
                <w:sz w:val="14"/>
                <w:szCs w:val="14"/>
              </w:rPr>
              <w:t>2.2</w:t>
            </w:r>
          </w:p>
        </w:tc>
        <w:tc>
          <w:tcPr>
            <w:tcW w:w="714" w:type="dxa"/>
            <w:tcMar>
              <w:left w:w="28" w:type="dxa"/>
              <w:right w:w="28" w:type="dxa"/>
            </w:tcMar>
          </w:tcPr>
          <w:p w:rsidR="00D26D57" w:rsidRPr="006E486E" w:rsidRDefault="00D26D57" w:rsidP="00D26D57">
            <w:pPr>
              <w:ind w:left="-2" w:right="-86"/>
              <w:rPr>
                <w:rFonts w:ascii="Arial" w:hAnsi="Arial" w:cs="Arial"/>
                <w:sz w:val="14"/>
                <w:szCs w:val="14"/>
              </w:rPr>
            </w:pPr>
            <w:r w:rsidRPr="006E486E">
              <w:rPr>
                <w:rFonts w:ascii="Arial" w:hAnsi="Arial" w:cs="Arial"/>
                <w:sz w:val="14"/>
                <w:szCs w:val="14"/>
              </w:rPr>
              <w:t>областной бю</w:t>
            </w:r>
            <w:r w:rsidRPr="006E486E">
              <w:rPr>
                <w:rFonts w:ascii="Arial" w:hAnsi="Arial" w:cs="Arial"/>
                <w:sz w:val="14"/>
                <w:szCs w:val="14"/>
              </w:rPr>
              <w:t>д</w:t>
            </w:r>
            <w:r w:rsidRPr="006E486E">
              <w:rPr>
                <w:rFonts w:ascii="Arial" w:hAnsi="Arial" w:cs="Arial"/>
                <w:sz w:val="14"/>
                <w:szCs w:val="14"/>
              </w:rPr>
              <w:t>жет</w:t>
            </w:r>
          </w:p>
        </w:tc>
        <w:tc>
          <w:tcPr>
            <w:tcW w:w="920"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1556,4</w:t>
            </w:r>
          </w:p>
        </w:tc>
        <w:tc>
          <w:tcPr>
            <w:tcW w:w="851"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1597,4</w:t>
            </w:r>
          </w:p>
        </w:tc>
        <w:tc>
          <w:tcPr>
            <w:tcW w:w="850"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1635,3</w:t>
            </w:r>
          </w:p>
        </w:tc>
        <w:tc>
          <w:tcPr>
            <w:tcW w:w="851"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1700,0</w:t>
            </w:r>
          </w:p>
        </w:tc>
        <w:tc>
          <w:tcPr>
            <w:tcW w:w="850"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1733,4</w:t>
            </w:r>
          </w:p>
        </w:tc>
        <w:tc>
          <w:tcPr>
            <w:tcW w:w="658"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1746,9</w:t>
            </w:r>
          </w:p>
        </w:tc>
        <w:tc>
          <w:tcPr>
            <w:tcW w:w="679"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1822,9</w:t>
            </w:r>
          </w:p>
        </w:tc>
        <w:tc>
          <w:tcPr>
            <w:tcW w:w="934"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1822,9</w:t>
            </w:r>
          </w:p>
        </w:tc>
      </w:tr>
      <w:tr w:rsidR="00D26D57" w:rsidRPr="006E486E" w:rsidTr="006E486E">
        <w:trPr>
          <w:trHeight w:val="20"/>
        </w:trPr>
        <w:tc>
          <w:tcPr>
            <w:tcW w:w="392"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2.5.</w:t>
            </w:r>
          </w:p>
        </w:tc>
        <w:tc>
          <w:tcPr>
            <w:tcW w:w="2268"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Распределение субвенции   для  осуществления  гос</w:t>
            </w:r>
            <w:r w:rsidRPr="006E486E">
              <w:rPr>
                <w:rFonts w:ascii="Arial" w:hAnsi="Arial" w:cs="Arial"/>
                <w:sz w:val="14"/>
                <w:szCs w:val="14"/>
              </w:rPr>
              <w:t>у</w:t>
            </w:r>
            <w:r w:rsidRPr="006E486E">
              <w:rPr>
                <w:rFonts w:ascii="Arial" w:hAnsi="Arial" w:cs="Arial"/>
                <w:sz w:val="14"/>
                <w:szCs w:val="14"/>
              </w:rPr>
              <w:t>дарственных полномочий по обеспечению бесплатным молоком обуча</w:t>
            </w:r>
            <w:r w:rsidRPr="006E486E">
              <w:rPr>
                <w:rFonts w:ascii="Arial" w:hAnsi="Arial" w:cs="Arial"/>
                <w:sz w:val="14"/>
                <w:szCs w:val="14"/>
              </w:rPr>
              <w:t>ю</w:t>
            </w:r>
            <w:r w:rsidRPr="006E486E">
              <w:rPr>
                <w:rFonts w:ascii="Arial" w:hAnsi="Arial" w:cs="Arial"/>
                <w:sz w:val="14"/>
                <w:szCs w:val="14"/>
              </w:rPr>
              <w:t>щихся</w:t>
            </w:r>
          </w:p>
        </w:tc>
        <w:tc>
          <w:tcPr>
            <w:tcW w:w="567"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ком</w:t>
            </w:r>
            <w:r w:rsidRPr="006E486E">
              <w:rPr>
                <w:rFonts w:ascii="Arial" w:hAnsi="Arial" w:cs="Arial"/>
                <w:sz w:val="14"/>
                <w:szCs w:val="14"/>
              </w:rPr>
              <w:t>и</w:t>
            </w:r>
            <w:r w:rsidRPr="006E486E">
              <w:rPr>
                <w:rFonts w:ascii="Arial" w:hAnsi="Arial" w:cs="Arial"/>
                <w:sz w:val="14"/>
                <w:szCs w:val="14"/>
              </w:rPr>
              <w:t>тет обр</w:t>
            </w:r>
            <w:r w:rsidRPr="006E486E">
              <w:rPr>
                <w:rFonts w:ascii="Arial" w:hAnsi="Arial" w:cs="Arial"/>
                <w:sz w:val="14"/>
                <w:szCs w:val="14"/>
              </w:rPr>
              <w:t>а</w:t>
            </w:r>
            <w:r w:rsidRPr="006E486E">
              <w:rPr>
                <w:rFonts w:ascii="Arial" w:hAnsi="Arial" w:cs="Arial"/>
                <w:sz w:val="14"/>
                <w:szCs w:val="14"/>
              </w:rPr>
              <w:t>зов</w:t>
            </w:r>
            <w:r w:rsidRPr="006E486E">
              <w:rPr>
                <w:rFonts w:ascii="Arial" w:hAnsi="Arial" w:cs="Arial"/>
                <w:sz w:val="14"/>
                <w:szCs w:val="14"/>
              </w:rPr>
              <w:t>а</w:t>
            </w:r>
            <w:r w:rsidRPr="006E486E">
              <w:rPr>
                <w:rFonts w:ascii="Arial" w:hAnsi="Arial" w:cs="Arial"/>
                <w:sz w:val="14"/>
                <w:szCs w:val="14"/>
              </w:rPr>
              <w:t>ния</w:t>
            </w:r>
          </w:p>
        </w:tc>
        <w:tc>
          <w:tcPr>
            <w:tcW w:w="431"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2014-2015 г</w:t>
            </w:r>
            <w:r w:rsidRPr="006E486E">
              <w:rPr>
                <w:rFonts w:ascii="Arial" w:hAnsi="Arial" w:cs="Arial"/>
                <w:sz w:val="14"/>
                <w:szCs w:val="14"/>
              </w:rPr>
              <w:t>о</w:t>
            </w:r>
            <w:r w:rsidRPr="006E486E">
              <w:rPr>
                <w:rFonts w:ascii="Arial" w:hAnsi="Arial" w:cs="Arial"/>
                <w:sz w:val="14"/>
                <w:szCs w:val="14"/>
              </w:rPr>
              <w:t xml:space="preserve">ды </w:t>
            </w:r>
          </w:p>
        </w:tc>
        <w:tc>
          <w:tcPr>
            <w:tcW w:w="709" w:type="dxa"/>
            <w:tcMar>
              <w:left w:w="28" w:type="dxa"/>
              <w:right w:w="28" w:type="dxa"/>
            </w:tcMar>
          </w:tcPr>
          <w:p w:rsidR="00D26D57" w:rsidRPr="006E486E" w:rsidRDefault="00D26D57" w:rsidP="00D26D57">
            <w:pPr>
              <w:snapToGrid w:val="0"/>
              <w:jc w:val="center"/>
              <w:rPr>
                <w:rFonts w:ascii="Arial" w:hAnsi="Arial" w:cs="Arial"/>
                <w:sz w:val="14"/>
                <w:szCs w:val="14"/>
              </w:rPr>
            </w:pPr>
            <w:r w:rsidRPr="006E486E">
              <w:rPr>
                <w:rFonts w:ascii="Arial" w:hAnsi="Arial" w:cs="Arial"/>
                <w:sz w:val="14"/>
                <w:szCs w:val="14"/>
              </w:rPr>
              <w:t>3.1</w:t>
            </w:r>
          </w:p>
        </w:tc>
        <w:tc>
          <w:tcPr>
            <w:tcW w:w="714" w:type="dxa"/>
            <w:tcMar>
              <w:left w:w="28" w:type="dxa"/>
              <w:right w:w="28" w:type="dxa"/>
            </w:tcMar>
          </w:tcPr>
          <w:p w:rsidR="00D26D57" w:rsidRPr="006E486E" w:rsidRDefault="00D26D57" w:rsidP="00D26D57">
            <w:pPr>
              <w:ind w:left="-2" w:right="-86"/>
              <w:rPr>
                <w:rFonts w:ascii="Arial" w:hAnsi="Arial" w:cs="Arial"/>
                <w:sz w:val="14"/>
                <w:szCs w:val="14"/>
              </w:rPr>
            </w:pPr>
            <w:r w:rsidRPr="006E486E">
              <w:rPr>
                <w:rFonts w:ascii="Arial" w:hAnsi="Arial" w:cs="Arial"/>
                <w:sz w:val="14"/>
                <w:szCs w:val="14"/>
              </w:rPr>
              <w:t>областной бю</w:t>
            </w:r>
            <w:r w:rsidRPr="006E486E">
              <w:rPr>
                <w:rFonts w:ascii="Arial" w:hAnsi="Arial" w:cs="Arial"/>
                <w:sz w:val="14"/>
                <w:szCs w:val="14"/>
              </w:rPr>
              <w:t>д</w:t>
            </w:r>
            <w:r w:rsidRPr="006E486E">
              <w:rPr>
                <w:rFonts w:ascii="Arial" w:hAnsi="Arial" w:cs="Arial"/>
                <w:sz w:val="14"/>
                <w:szCs w:val="14"/>
              </w:rPr>
              <w:t>жет</w:t>
            </w:r>
          </w:p>
        </w:tc>
        <w:tc>
          <w:tcPr>
            <w:tcW w:w="920"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388,9</w:t>
            </w:r>
          </w:p>
        </w:tc>
        <w:tc>
          <w:tcPr>
            <w:tcW w:w="851"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74,5</w:t>
            </w:r>
          </w:p>
        </w:tc>
        <w:tc>
          <w:tcPr>
            <w:tcW w:w="850"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851"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850"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658"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679"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934"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r>
      <w:tr w:rsidR="00D26D57" w:rsidRPr="006E486E" w:rsidTr="006E486E">
        <w:trPr>
          <w:trHeight w:val="20"/>
        </w:trPr>
        <w:tc>
          <w:tcPr>
            <w:tcW w:w="392"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3.</w:t>
            </w:r>
          </w:p>
        </w:tc>
        <w:tc>
          <w:tcPr>
            <w:tcW w:w="11282" w:type="dxa"/>
            <w:gridSpan w:val="13"/>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Задача 3: Обеспечение деятельности комитета</w:t>
            </w:r>
          </w:p>
        </w:tc>
      </w:tr>
      <w:tr w:rsidR="00D26D57" w:rsidRPr="006E486E" w:rsidTr="006E486E">
        <w:trPr>
          <w:trHeight w:val="20"/>
        </w:trPr>
        <w:tc>
          <w:tcPr>
            <w:tcW w:w="392"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3.1.</w:t>
            </w:r>
          </w:p>
        </w:tc>
        <w:tc>
          <w:tcPr>
            <w:tcW w:w="2268" w:type="dxa"/>
            <w:tcMar>
              <w:left w:w="28" w:type="dxa"/>
              <w:right w:w="28" w:type="dxa"/>
            </w:tcMar>
          </w:tcPr>
          <w:p w:rsidR="00D26D57" w:rsidRPr="006E486E" w:rsidRDefault="00D26D57" w:rsidP="00D26D57">
            <w:pPr>
              <w:widowControl w:val="0"/>
              <w:autoSpaceDE w:val="0"/>
              <w:autoSpaceDN w:val="0"/>
              <w:adjustRightInd w:val="0"/>
              <w:rPr>
                <w:rFonts w:ascii="Arial" w:hAnsi="Arial" w:cs="Arial"/>
                <w:sz w:val="14"/>
                <w:szCs w:val="14"/>
              </w:rPr>
            </w:pPr>
            <w:r w:rsidRPr="006E486E">
              <w:rPr>
                <w:rFonts w:ascii="Arial" w:hAnsi="Arial" w:cs="Arial"/>
                <w:sz w:val="14"/>
                <w:szCs w:val="14"/>
              </w:rPr>
              <w:t>Кадровое, материально-техническое и хозяйственное обеспечение  деятельности комитета образов</w:t>
            </w:r>
            <w:r w:rsidRPr="006E486E">
              <w:rPr>
                <w:rFonts w:ascii="Arial" w:hAnsi="Arial" w:cs="Arial"/>
                <w:sz w:val="14"/>
                <w:szCs w:val="14"/>
              </w:rPr>
              <w:t>а</w:t>
            </w:r>
            <w:r w:rsidRPr="006E486E">
              <w:rPr>
                <w:rFonts w:ascii="Arial" w:hAnsi="Arial" w:cs="Arial"/>
                <w:sz w:val="14"/>
                <w:szCs w:val="14"/>
              </w:rPr>
              <w:t xml:space="preserve">ния       </w:t>
            </w:r>
          </w:p>
        </w:tc>
        <w:tc>
          <w:tcPr>
            <w:tcW w:w="567"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ком</w:t>
            </w:r>
            <w:r w:rsidRPr="006E486E">
              <w:rPr>
                <w:rFonts w:ascii="Arial" w:hAnsi="Arial" w:cs="Arial"/>
                <w:sz w:val="14"/>
                <w:szCs w:val="14"/>
              </w:rPr>
              <w:t>и</w:t>
            </w:r>
            <w:r w:rsidRPr="006E486E">
              <w:rPr>
                <w:rFonts w:ascii="Arial" w:hAnsi="Arial" w:cs="Arial"/>
                <w:sz w:val="14"/>
                <w:szCs w:val="14"/>
              </w:rPr>
              <w:t>тет обр</w:t>
            </w:r>
            <w:r w:rsidRPr="006E486E">
              <w:rPr>
                <w:rFonts w:ascii="Arial" w:hAnsi="Arial" w:cs="Arial"/>
                <w:sz w:val="14"/>
                <w:szCs w:val="14"/>
              </w:rPr>
              <w:t>а</w:t>
            </w:r>
            <w:r w:rsidRPr="006E486E">
              <w:rPr>
                <w:rFonts w:ascii="Arial" w:hAnsi="Arial" w:cs="Arial"/>
                <w:sz w:val="14"/>
                <w:szCs w:val="14"/>
              </w:rPr>
              <w:t>зов</w:t>
            </w:r>
            <w:r w:rsidRPr="006E486E">
              <w:rPr>
                <w:rFonts w:ascii="Arial" w:hAnsi="Arial" w:cs="Arial"/>
                <w:sz w:val="14"/>
                <w:szCs w:val="14"/>
              </w:rPr>
              <w:t>а</w:t>
            </w:r>
            <w:r w:rsidRPr="006E486E">
              <w:rPr>
                <w:rFonts w:ascii="Arial" w:hAnsi="Arial" w:cs="Arial"/>
                <w:sz w:val="14"/>
                <w:szCs w:val="14"/>
              </w:rPr>
              <w:t>ния</w:t>
            </w:r>
          </w:p>
        </w:tc>
        <w:tc>
          <w:tcPr>
            <w:tcW w:w="431"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2014-2021 г</w:t>
            </w:r>
            <w:r w:rsidRPr="006E486E">
              <w:rPr>
                <w:rFonts w:ascii="Arial" w:hAnsi="Arial" w:cs="Arial"/>
                <w:sz w:val="14"/>
                <w:szCs w:val="14"/>
              </w:rPr>
              <w:t>о</w:t>
            </w:r>
            <w:r w:rsidRPr="006E486E">
              <w:rPr>
                <w:rFonts w:ascii="Arial" w:hAnsi="Arial" w:cs="Arial"/>
                <w:sz w:val="14"/>
                <w:szCs w:val="14"/>
              </w:rPr>
              <w:t xml:space="preserve">ды </w:t>
            </w:r>
          </w:p>
        </w:tc>
        <w:tc>
          <w:tcPr>
            <w:tcW w:w="709" w:type="dxa"/>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3.1</w:t>
            </w:r>
          </w:p>
        </w:tc>
        <w:tc>
          <w:tcPr>
            <w:tcW w:w="714" w:type="dxa"/>
            <w:tcMar>
              <w:left w:w="28" w:type="dxa"/>
              <w:right w:w="28" w:type="dxa"/>
            </w:tcMar>
          </w:tcPr>
          <w:p w:rsidR="00D26D57" w:rsidRPr="006E486E" w:rsidRDefault="00D26D57" w:rsidP="00D26D57">
            <w:pPr>
              <w:ind w:right="-86"/>
              <w:rPr>
                <w:rFonts w:ascii="Arial" w:hAnsi="Arial" w:cs="Arial"/>
                <w:sz w:val="14"/>
                <w:szCs w:val="14"/>
              </w:rPr>
            </w:pPr>
            <w:r w:rsidRPr="006E486E">
              <w:rPr>
                <w:rFonts w:ascii="Arial" w:hAnsi="Arial" w:cs="Arial"/>
                <w:sz w:val="14"/>
                <w:szCs w:val="14"/>
              </w:rPr>
              <w:t>местный бю</w:t>
            </w:r>
            <w:r w:rsidRPr="006E486E">
              <w:rPr>
                <w:rFonts w:ascii="Arial" w:hAnsi="Arial" w:cs="Arial"/>
                <w:sz w:val="14"/>
                <w:szCs w:val="14"/>
              </w:rPr>
              <w:t>д</w:t>
            </w:r>
            <w:r w:rsidRPr="006E486E">
              <w:rPr>
                <w:rFonts w:ascii="Arial" w:hAnsi="Arial" w:cs="Arial"/>
                <w:sz w:val="14"/>
                <w:szCs w:val="14"/>
              </w:rPr>
              <w:t xml:space="preserve">жет </w:t>
            </w:r>
          </w:p>
        </w:tc>
        <w:tc>
          <w:tcPr>
            <w:tcW w:w="920"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2565,9</w:t>
            </w:r>
          </w:p>
        </w:tc>
        <w:tc>
          <w:tcPr>
            <w:tcW w:w="851"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2565,35</w:t>
            </w:r>
          </w:p>
        </w:tc>
        <w:tc>
          <w:tcPr>
            <w:tcW w:w="850"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2896,7</w:t>
            </w:r>
          </w:p>
        </w:tc>
        <w:tc>
          <w:tcPr>
            <w:tcW w:w="851"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2809,028</w:t>
            </w:r>
          </w:p>
        </w:tc>
        <w:tc>
          <w:tcPr>
            <w:tcW w:w="850"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3136,22241</w:t>
            </w:r>
          </w:p>
        </w:tc>
        <w:tc>
          <w:tcPr>
            <w:tcW w:w="658"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3102,85163</w:t>
            </w:r>
          </w:p>
        </w:tc>
        <w:tc>
          <w:tcPr>
            <w:tcW w:w="679"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3060,10853</w:t>
            </w:r>
          </w:p>
        </w:tc>
        <w:tc>
          <w:tcPr>
            <w:tcW w:w="934"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3060,10853</w:t>
            </w:r>
          </w:p>
        </w:tc>
      </w:tr>
      <w:tr w:rsidR="00D26D57" w:rsidRPr="006E486E" w:rsidTr="006E486E">
        <w:trPr>
          <w:trHeight w:val="20"/>
        </w:trPr>
        <w:tc>
          <w:tcPr>
            <w:tcW w:w="392"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3.2.</w:t>
            </w:r>
          </w:p>
        </w:tc>
        <w:tc>
          <w:tcPr>
            <w:tcW w:w="2268" w:type="dxa"/>
            <w:tcMar>
              <w:left w:w="28" w:type="dxa"/>
              <w:right w:w="28" w:type="dxa"/>
            </w:tcMar>
          </w:tcPr>
          <w:p w:rsidR="00D26D57" w:rsidRPr="006E486E" w:rsidRDefault="00D26D57" w:rsidP="00D26D57">
            <w:pPr>
              <w:widowControl w:val="0"/>
              <w:autoSpaceDE w:val="0"/>
              <w:autoSpaceDN w:val="0"/>
              <w:adjustRightInd w:val="0"/>
              <w:rPr>
                <w:rFonts w:ascii="Arial" w:hAnsi="Arial" w:cs="Arial"/>
                <w:sz w:val="14"/>
                <w:szCs w:val="14"/>
              </w:rPr>
            </w:pPr>
            <w:r w:rsidRPr="006E486E">
              <w:rPr>
                <w:rFonts w:ascii="Arial" w:hAnsi="Arial" w:cs="Arial"/>
                <w:sz w:val="14"/>
                <w:szCs w:val="14"/>
              </w:rPr>
              <w:t>Кадровое, материально-техническое и хозяйственное обеспечение деятельности «Центра обеспечения муниц</w:t>
            </w:r>
            <w:r w:rsidRPr="006E486E">
              <w:rPr>
                <w:rFonts w:ascii="Arial" w:hAnsi="Arial" w:cs="Arial"/>
                <w:sz w:val="14"/>
                <w:szCs w:val="14"/>
              </w:rPr>
              <w:t>и</w:t>
            </w:r>
            <w:r w:rsidRPr="006E486E">
              <w:rPr>
                <w:rFonts w:ascii="Arial" w:hAnsi="Arial" w:cs="Arial"/>
                <w:sz w:val="14"/>
                <w:szCs w:val="14"/>
              </w:rPr>
              <w:t>пальной системы образ</w:t>
            </w:r>
            <w:r w:rsidRPr="006E486E">
              <w:rPr>
                <w:rFonts w:ascii="Arial" w:hAnsi="Arial" w:cs="Arial"/>
                <w:sz w:val="14"/>
                <w:szCs w:val="14"/>
              </w:rPr>
              <w:t>о</w:t>
            </w:r>
            <w:r w:rsidRPr="006E486E">
              <w:rPr>
                <w:rFonts w:ascii="Arial" w:hAnsi="Arial" w:cs="Arial"/>
                <w:sz w:val="14"/>
                <w:szCs w:val="14"/>
              </w:rPr>
              <w:t>вания»</w:t>
            </w:r>
          </w:p>
        </w:tc>
        <w:tc>
          <w:tcPr>
            <w:tcW w:w="567"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ком</w:t>
            </w:r>
            <w:r w:rsidRPr="006E486E">
              <w:rPr>
                <w:rFonts w:ascii="Arial" w:hAnsi="Arial" w:cs="Arial"/>
                <w:sz w:val="14"/>
                <w:szCs w:val="14"/>
              </w:rPr>
              <w:t>и</w:t>
            </w:r>
            <w:r w:rsidRPr="006E486E">
              <w:rPr>
                <w:rFonts w:ascii="Arial" w:hAnsi="Arial" w:cs="Arial"/>
                <w:sz w:val="14"/>
                <w:szCs w:val="14"/>
              </w:rPr>
              <w:t>тет обр</w:t>
            </w:r>
            <w:r w:rsidRPr="006E486E">
              <w:rPr>
                <w:rFonts w:ascii="Arial" w:hAnsi="Arial" w:cs="Arial"/>
                <w:sz w:val="14"/>
                <w:szCs w:val="14"/>
              </w:rPr>
              <w:t>а</w:t>
            </w:r>
            <w:r w:rsidRPr="006E486E">
              <w:rPr>
                <w:rFonts w:ascii="Arial" w:hAnsi="Arial" w:cs="Arial"/>
                <w:sz w:val="14"/>
                <w:szCs w:val="14"/>
              </w:rPr>
              <w:t>зов</w:t>
            </w:r>
            <w:r w:rsidRPr="006E486E">
              <w:rPr>
                <w:rFonts w:ascii="Arial" w:hAnsi="Arial" w:cs="Arial"/>
                <w:sz w:val="14"/>
                <w:szCs w:val="14"/>
              </w:rPr>
              <w:t>а</w:t>
            </w:r>
            <w:r w:rsidRPr="006E486E">
              <w:rPr>
                <w:rFonts w:ascii="Arial" w:hAnsi="Arial" w:cs="Arial"/>
                <w:sz w:val="14"/>
                <w:szCs w:val="14"/>
              </w:rPr>
              <w:t>ния</w:t>
            </w:r>
          </w:p>
        </w:tc>
        <w:tc>
          <w:tcPr>
            <w:tcW w:w="431"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2014-2021 г</w:t>
            </w:r>
            <w:r w:rsidRPr="006E486E">
              <w:rPr>
                <w:rFonts w:ascii="Arial" w:hAnsi="Arial" w:cs="Arial"/>
                <w:sz w:val="14"/>
                <w:szCs w:val="14"/>
              </w:rPr>
              <w:t>о</w:t>
            </w:r>
            <w:r w:rsidRPr="006E486E">
              <w:rPr>
                <w:rFonts w:ascii="Arial" w:hAnsi="Arial" w:cs="Arial"/>
                <w:sz w:val="14"/>
                <w:szCs w:val="14"/>
              </w:rPr>
              <w:t xml:space="preserve">ды </w:t>
            </w:r>
          </w:p>
        </w:tc>
        <w:tc>
          <w:tcPr>
            <w:tcW w:w="709" w:type="dxa"/>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3.1</w:t>
            </w:r>
          </w:p>
        </w:tc>
        <w:tc>
          <w:tcPr>
            <w:tcW w:w="714" w:type="dxa"/>
            <w:tcMar>
              <w:left w:w="28" w:type="dxa"/>
              <w:right w:w="28" w:type="dxa"/>
            </w:tcMar>
          </w:tcPr>
          <w:p w:rsidR="00D26D57" w:rsidRPr="006E486E" w:rsidRDefault="00D26D57" w:rsidP="00D26D57">
            <w:pPr>
              <w:ind w:right="-86"/>
              <w:rPr>
                <w:rFonts w:ascii="Arial" w:hAnsi="Arial" w:cs="Arial"/>
                <w:sz w:val="14"/>
                <w:szCs w:val="14"/>
              </w:rPr>
            </w:pPr>
            <w:r w:rsidRPr="006E486E">
              <w:rPr>
                <w:rFonts w:ascii="Arial" w:hAnsi="Arial" w:cs="Arial"/>
                <w:sz w:val="14"/>
                <w:szCs w:val="14"/>
              </w:rPr>
              <w:t>местный бю</w:t>
            </w:r>
            <w:r w:rsidRPr="006E486E">
              <w:rPr>
                <w:rFonts w:ascii="Arial" w:hAnsi="Arial" w:cs="Arial"/>
                <w:sz w:val="14"/>
                <w:szCs w:val="14"/>
              </w:rPr>
              <w:t>д</w:t>
            </w:r>
            <w:r w:rsidRPr="006E486E">
              <w:rPr>
                <w:rFonts w:ascii="Arial" w:hAnsi="Arial" w:cs="Arial"/>
                <w:sz w:val="14"/>
                <w:szCs w:val="14"/>
              </w:rPr>
              <w:t xml:space="preserve">жет </w:t>
            </w:r>
          </w:p>
          <w:p w:rsidR="00D26D57" w:rsidRPr="006E486E" w:rsidRDefault="00D26D57" w:rsidP="00D26D57">
            <w:pPr>
              <w:ind w:right="-86"/>
              <w:rPr>
                <w:rFonts w:ascii="Arial" w:hAnsi="Arial" w:cs="Arial"/>
                <w:sz w:val="14"/>
                <w:szCs w:val="14"/>
              </w:rPr>
            </w:pPr>
            <w:r w:rsidRPr="006E486E">
              <w:rPr>
                <w:rFonts w:ascii="Arial" w:hAnsi="Arial" w:cs="Arial"/>
                <w:sz w:val="14"/>
                <w:szCs w:val="14"/>
              </w:rPr>
              <w:t>областной бю</w:t>
            </w:r>
            <w:r w:rsidRPr="006E486E">
              <w:rPr>
                <w:rFonts w:ascii="Arial" w:hAnsi="Arial" w:cs="Arial"/>
                <w:sz w:val="14"/>
                <w:szCs w:val="14"/>
              </w:rPr>
              <w:t>д</w:t>
            </w:r>
            <w:r w:rsidRPr="006E486E">
              <w:rPr>
                <w:rFonts w:ascii="Arial" w:hAnsi="Arial" w:cs="Arial"/>
                <w:sz w:val="14"/>
                <w:szCs w:val="14"/>
              </w:rPr>
              <w:t>жет</w:t>
            </w:r>
          </w:p>
        </w:tc>
        <w:tc>
          <w:tcPr>
            <w:tcW w:w="920" w:type="dxa"/>
            <w:noWrap/>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4406,8</w:t>
            </w:r>
          </w:p>
          <w:p w:rsidR="00D26D57" w:rsidRPr="006E486E" w:rsidRDefault="00D26D57" w:rsidP="00D26D57">
            <w:pPr>
              <w:jc w:val="center"/>
              <w:rPr>
                <w:rFonts w:ascii="Arial" w:hAnsi="Arial" w:cs="Arial"/>
                <w:sz w:val="14"/>
                <w:szCs w:val="14"/>
              </w:rPr>
            </w:pPr>
          </w:p>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851" w:type="dxa"/>
            <w:noWrap/>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4616,5</w:t>
            </w:r>
          </w:p>
          <w:p w:rsidR="00D26D57" w:rsidRPr="006E486E" w:rsidRDefault="00D26D57" w:rsidP="00D26D57">
            <w:pPr>
              <w:jc w:val="center"/>
              <w:rPr>
                <w:rFonts w:ascii="Arial" w:hAnsi="Arial" w:cs="Arial"/>
                <w:sz w:val="14"/>
                <w:szCs w:val="14"/>
              </w:rPr>
            </w:pPr>
          </w:p>
          <w:p w:rsidR="00D26D57" w:rsidRPr="006E486E" w:rsidRDefault="00D26D57" w:rsidP="00D26D57">
            <w:pPr>
              <w:jc w:val="center"/>
              <w:rPr>
                <w:rFonts w:ascii="Arial" w:hAnsi="Arial" w:cs="Arial"/>
                <w:sz w:val="14"/>
                <w:szCs w:val="14"/>
              </w:rPr>
            </w:pPr>
            <w:r w:rsidRPr="006E486E">
              <w:rPr>
                <w:rFonts w:ascii="Arial" w:hAnsi="Arial" w:cs="Arial"/>
                <w:sz w:val="14"/>
                <w:szCs w:val="14"/>
              </w:rPr>
              <w:t>7,582</w:t>
            </w:r>
          </w:p>
        </w:tc>
        <w:tc>
          <w:tcPr>
            <w:tcW w:w="850" w:type="dxa"/>
            <w:noWrap/>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4848,9</w:t>
            </w:r>
          </w:p>
          <w:p w:rsidR="00D26D57" w:rsidRPr="006E486E" w:rsidRDefault="00D26D57" w:rsidP="00D26D57">
            <w:pPr>
              <w:jc w:val="center"/>
              <w:rPr>
                <w:rFonts w:ascii="Arial" w:hAnsi="Arial" w:cs="Arial"/>
                <w:sz w:val="14"/>
                <w:szCs w:val="14"/>
              </w:rPr>
            </w:pPr>
          </w:p>
          <w:p w:rsidR="00D26D57" w:rsidRPr="006E486E" w:rsidRDefault="00D26D57" w:rsidP="00D26D57">
            <w:pPr>
              <w:jc w:val="center"/>
              <w:rPr>
                <w:rFonts w:ascii="Arial" w:hAnsi="Arial" w:cs="Arial"/>
                <w:sz w:val="14"/>
                <w:szCs w:val="14"/>
              </w:rPr>
            </w:pPr>
            <w:r w:rsidRPr="006E486E">
              <w:rPr>
                <w:rFonts w:ascii="Arial" w:hAnsi="Arial" w:cs="Arial"/>
                <w:sz w:val="14"/>
                <w:szCs w:val="14"/>
              </w:rPr>
              <w:t>14,8</w:t>
            </w:r>
          </w:p>
        </w:tc>
        <w:tc>
          <w:tcPr>
            <w:tcW w:w="851" w:type="dxa"/>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5094,39684</w:t>
            </w:r>
          </w:p>
          <w:p w:rsidR="00D26D57" w:rsidRPr="006E486E" w:rsidRDefault="00D26D57" w:rsidP="00D26D57">
            <w:pPr>
              <w:jc w:val="center"/>
              <w:rPr>
                <w:rFonts w:ascii="Arial" w:hAnsi="Arial" w:cs="Arial"/>
                <w:sz w:val="14"/>
                <w:szCs w:val="14"/>
              </w:rPr>
            </w:pPr>
          </w:p>
          <w:p w:rsidR="00D26D57" w:rsidRPr="006E486E" w:rsidRDefault="00D26D57" w:rsidP="00D26D57">
            <w:pPr>
              <w:jc w:val="center"/>
              <w:rPr>
                <w:rFonts w:ascii="Arial" w:hAnsi="Arial" w:cs="Arial"/>
                <w:sz w:val="14"/>
                <w:szCs w:val="14"/>
              </w:rPr>
            </w:pPr>
            <w:r w:rsidRPr="006E486E">
              <w:rPr>
                <w:rFonts w:ascii="Arial" w:hAnsi="Arial" w:cs="Arial"/>
                <w:sz w:val="14"/>
                <w:szCs w:val="14"/>
              </w:rPr>
              <w:t>9,01101</w:t>
            </w:r>
          </w:p>
        </w:tc>
        <w:tc>
          <w:tcPr>
            <w:tcW w:w="850" w:type="dxa"/>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5515,88188</w:t>
            </w:r>
          </w:p>
          <w:p w:rsidR="00D26D57" w:rsidRPr="006E486E" w:rsidRDefault="00D26D57" w:rsidP="00D26D57">
            <w:pPr>
              <w:jc w:val="center"/>
              <w:rPr>
                <w:rFonts w:ascii="Arial" w:hAnsi="Arial" w:cs="Arial"/>
                <w:sz w:val="14"/>
                <w:szCs w:val="14"/>
              </w:rPr>
            </w:pPr>
          </w:p>
          <w:p w:rsidR="00D26D57" w:rsidRPr="006E486E" w:rsidRDefault="00D26D57" w:rsidP="00D26D57">
            <w:pPr>
              <w:jc w:val="center"/>
              <w:rPr>
                <w:rFonts w:ascii="Arial" w:hAnsi="Arial" w:cs="Arial"/>
                <w:sz w:val="14"/>
                <w:szCs w:val="14"/>
              </w:rPr>
            </w:pPr>
            <w:r w:rsidRPr="006E486E">
              <w:rPr>
                <w:rFonts w:ascii="Arial" w:hAnsi="Arial" w:cs="Arial"/>
                <w:sz w:val="14"/>
                <w:szCs w:val="14"/>
              </w:rPr>
              <w:t>9,8</w:t>
            </w:r>
          </w:p>
        </w:tc>
        <w:tc>
          <w:tcPr>
            <w:tcW w:w="658" w:type="dxa"/>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10356,5114</w:t>
            </w:r>
          </w:p>
          <w:p w:rsidR="00D26D57" w:rsidRPr="006E486E" w:rsidRDefault="00D26D57" w:rsidP="00D26D57">
            <w:pPr>
              <w:jc w:val="center"/>
              <w:rPr>
                <w:rFonts w:ascii="Arial" w:hAnsi="Arial" w:cs="Arial"/>
                <w:sz w:val="14"/>
                <w:szCs w:val="14"/>
              </w:rPr>
            </w:pPr>
          </w:p>
          <w:p w:rsidR="00D26D57" w:rsidRPr="006E486E" w:rsidRDefault="00D26D57" w:rsidP="00D26D57">
            <w:pPr>
              <w:jc w:val="center"/>
              <w:rPr>
                <w:rFonts w:ascii="Arial" w:hAnsi="Arial" w:cs="Arial"/>
                <w:sz w:val="14"/>
                <w:szCs w:val="14"/>
              </w:rPr>
            </w:pPr>
            <w:r w:rsidRPr="006E486E">
              <w:rPr>
                <w:rFonts w:ascii="Arial" w:hAnsi="Arial" w:cs="Arial"/>
                <w:sz w:val="14"/>
                <w:szCs w:val="14"/>
              </w:rPr>
              <w:t>10,0</w:t>
            </w:r>
          </w:p>
        </w:tc>
        <w:tc>
          <w:tcPr>
            <w:tcW w:w="679" w:type="dxa"/>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9700,8</w:t>
            </w:r>
          </w:p>
          <w:p w:rsidR="00D26D57" w:rsidRPr="006E486E" w:rsidRDefault="00D26D57" w:rsidP="00D26D57">
            <w:pPr>
              <w:jc w:val="center"/>
              <w:rPr>
                <w:rFonts w:ascii="Arial" w:hAnsi="Arial" w:cs="Arial"/>
                <w:sz w:val="14"/>
                <w:szCs w:val="14"/>
              </w:rPr>
            </w:pPr>
          </w:p>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c>
          <w:tcPr>
            <w:tcW w:w="934" w:type="dxa"/>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9700,8</w:t>
            </w:r>
          </w:p>
          <w:p w:rsidR="00D26D57" w:rsidRPr="006E486E" w:rsidRDefault="00D26D57" w:rsidP="00D26D57">
            <w:pPr>
              <w:jc w:val="center"/>
              <w:rPr>
                <w:rFonts w:ascii="Arial" w:hAnsi="Arial" w:cs="Arial"/>
                <w:sz w:val="14"/>
                <w:szCs w:val="14"/>
              </w:rPr>
            </w:pPr>
          </w:p>
          <w:p w:rsidR="00D26D57" w:rsidRPr="006E486E" w:rsidRDefault="00D26D57" w:rsidP="00D26D57">
            <w:pPr>
              <w:jc w:val="center"/>
              <w:rPr>
                <w:rFonts w:ascii="Arial" w:hAnsi="Arial" w:cs="Arial"/>
                <w:sz w:val="14"/>
                <w:szCs w:val="14"/>
              </w:rPr>
            </w:pPr>
            <w:r w:rsidRPr="006E486E">
              <w:rPr>
                <w:rFonts w:ascii="Arial" w:hAnsi="Arial" w:cs="Arial"/>
                <w:sz w:val="14"/>
                <w:szCs w:val="14"/>
              </w:rPr>
              <w:t>0</w:t>
            </w:r>
          </w:p>
        </w:tc>
      </w:tr>
      <w:tr w:rsidR="00D26D57" w:rsidRPr="006E486E" w:rsidTr="006E486E">
        <w:trPr>
          <w:trHeight w:val="20"/>
        </w:trPr>
        <w:tc>
          <w:tcPr>
            <w:tcW w:w="392"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3.3.</w:t>
            </w:r>
          </w:p>
        </w:tc>
        <w:tc>
          <w:tcPr>
            <w:tcW w:w="2268" w:type="dxa"/>
            <w:tcMar>
              <w:left w:w="28" w:type="dxa"/>
              <w:right w:w="28" w:type="dxa"/>
            </w:tcMar>
          </w:tcPr>
          <w:p w:rsidR="00D26D57" w:rsidRPr="006E486E" w:rsidRDefault="00D26D57" w:rsidP="00D26D57">
            <w:pPr>
              <w:autoSpaceDE w:val="0"/>
              <w:autoSpaceDN w:val="0"/>
              <w:adjustRightInd w:val="0"/>
              <w:rPr>
                <w:rFonts w:ascii="Arial" w:hAnsi="Arial" w:cs="Arial"/>
                <w:sz w:val="14"/>
                <w:szCs w:val="14"/>
              </w:rPr>
            </w:pPr>
            <w:r w:rsidRPr="006E486E">
              <w:rPr>
                <w:rFonts w:ascii="Arial" w:hAnsi="Arial" w:cs="Arial"/>
                <w:sz w:val="14"/>
                <w:szCs w:val="14"/>
              </w:rPr>
              <w:t>Кадровое обеспечение, осущес</w:t>
            </w:r>
            <w:r w:rsidRPr="006E486E">
              <w:rPr>
                <w:rFonts w:ascii="Arial" w:hAnsi="Arial" w:cs="Arial"/>
                <w:sz w:val="14"/>
                <w:szCs w:val="14"/>
              </w:rPr>
              <w:t>т</w:t>
            </w:r>
            <w:r w:rsidRPr="006E486E">
              <w:rPr>
                <w:rFonts w:ascii="Arial" w:hAnsi="Arial" w:cs="Arial"/>
                <w:sz w:val="14"/>
                <w:szCs w:val="14"/>
              </w:rPr>
              <w:t>вления переданных отдельных полномочий о</w:t>
            </w:r>
            <w:r w:rsidRPr="006E486E">
              <w:rPr>
                <w:rFonts w:ascii="Arial" w:hAnsi="Arial" w:cs="Arial"/>
                <w:sz w:val="14"/>
                <w:szCs w:val="14"/>
              </w:rPr>
              <w:t>б</w:t>
            </w:r>
            <w:r w:rsidRPr="006E486E">
              <w:rPr>
                <w:rFonts w:ascii="Arial" w:hAnsi="Arial" w:cs="Arial"/>
                <w:sz w:val="14"/>
                <w:szCs w:val="14"/>
              </w:rPr>
              <w:t xml:space="preserve">ласти </w:t>
            </w:r>
          </w:p>
        </w:tc>
        <w:tc>
          <w:tcPr>
            <w:tcW w:w="567"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ком</w:t>
            </w:r>
            <w:r w:rsidRPr="006E486E">
              <w:rPr>
                <w:rFonts w:ascii="Arial" w:hAnsi="Arial" w:cs="Arial"/>
                <w:sz w:val="14"/>
                <w:szCs w:val="14"/>
              </w:rPr>
              <w:t>и</w:t>
            </w:r>
            <w:r w:rsidRPr="006E486E">
              <w:rPr>
                <w:rFonts w:ascii="Arial" w:hAnsi="Arial" w:cs="Arial"/>
                <w:sz w:val="14"/>
                <w:szCs w:val="14"/>
              </w:rPr>
              <w:t>тет обр</w:t>
            </w:r>
            <w:r w:rsidRPr="006E486E">
              <w:rPr>
                <w:rFonts w:ascii="Arial" w:hAnsi="Arial" w:cs="Arial"/>
                <w:sz w:val="14"/>
                <w:szCs w:val="14"/>
              </w:rPr>
              <w:t>а</w:t>
            </w:r>
            <w:r w:rsidRPr="006E486E">
              <w:rPr>
                <w:rFonts w:ascii="Arial" w:hAnsi="Arial" w:cs="Arial"/>
                <w:sz w:val="14"/>
                <w:szCs w:val="14"/>
              </w:rPr>
              <w:t>зов</w:t>
            </w:r>
            <w:r w:rsidRPr="006E486E">
              <w:rPr>
                <w:rFonts w:ascii="Arial" w:hAnsi="Arial" w:cs="Arial"/>
                <w:sz w:val="14"/>
                <w:szCs w:val="14"/>
              </w:rPr>
              <w:t>а</w:t>
            </w:r>
            <w:r w:rsidRPr="006E486E">
              <w:rPr>
                <w:rFonts w:ascii="Arial" w:hAnsi="Arial" w:cs="Arial"/>
                <w:sz w:val="14"/>
                <w:szCs w:val="14"/>
              </w:rPr>
              <w:t>ния</w:t>
            </w:r>
          </w:p>
        </w:tc>
        <w:tc>
          <w:tcPr>
            <w:tcW w:w="431"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2014-2021 г</w:t>
            </w:r>
            <w:r w:rsidRPr="006E486E">
              <w:rPr>
                <w:rFonts w:ascii="Arial" w:hAnsi="Arial" w:cs="Arial"/>
                <w:sz w:val="14"/>
                <w:szCs w:val="14"/>
              </w:rPr>
              <w:t>о</w:t>
            </w:r>
            <w:r w:rsidRPr="006E486E">
              <w:rPr>
                <w:rFonts w:ascii="Arial" w:hAnsi="Arial" w:cs="Arial"/>
                <w:sz w:val="14"/>
                <w:szCs w:val="14"/>
              </w:rPr>
              <w:t xml:space="preserve">ды </w:t>
            </w:r>
          </w:p>
        </w:tc>
        <w:tc>
          <w:tcPr>
            <w:tcW w:w="709" w:type="dxa"/>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3.1</w:t>
            </w:r>
          </w:p>
        </w:tc>
        <w:tc>
          <w:tcPr>
            <w:tcW w:w="714" w:type="dxa"/>
            <w:tcMar>
              <w:left w:w="28" w:type="dxa"/>
              <w:right w:w="28" w:type="dxa"/>
            </w:tcMar>
          </w:tcPr>
          <w:p w:rsidR="00D26D57" w:rsidRPr="006E486E" w:rsidRDefault="00D26D57" w:rsidP="00D26D57">
            <w:pPr>
              <w:ind w:right="-86"/>
              <w:rPr>
                <w:rFonts w:ascii="Arial" w:hAnsi="Arial" w:cs="Arial"/>
                <w:sz w:val="14"/>
                <w:szCs w:val="14"/>
              </w:rPr>
            </w:pPr>
            <w:r w:rsidRPr="006E486E">
              <w:rPr>
                <w:rFonts w:ascii="Arial" w:hAnsi="Arial" w:cs="Arial"/>
                <w:sz w:val="14"/>
                <w:szCs w:val="14"/>
              </w:rPr>
              <w:t>областной бю</w:t>
            </w:r>
            <w:r w:rsidRPr="006E486E">
              <w:rPr>
                <w:rFonts w:ascii="Arial" w:hAnsi="Arial" w:cs="Arial"/>
                <w:sz w:val="14"/>
                <w:szCs w:val="14"/>
              </w:rPr>
              <w:t>д</w:t>
            </w:r>
            <w:r w:rsidRPr="006E486E">
              <w:rPr>
                <w:rFonts w:ascii="Arial" w:hAnsi="Arial" w:cs="Arial"/>
                <w:sz w:val="14"/>
                <w:szCs w:val="14"/>
              </w:rPr>
              <w:t>жет</w:t>
            </w:r>
          </w:p>
        </w:tc>
        <w:tc>
          <w:tcPr>
            <w:tcW w:w="920"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894,1</w:t>
            </w:r>
          </w:p>
        </w:tc>
        <w:tc>
          <w:tcPr>
            <w:tcW w:w="851"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892,8</w:t>
            </w:r>
          </w:p>
        </w:tc>
        <w:tc>
          <w:tcPr>
            <w:tcW w:w="850"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881,8</w:t>
            </w:r>
          </w:p>
        </w:tc>
        <w:tc>
          <w:tcPr>
            <w:tcW w:w="851"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881,7</w:t>
            </w:r>
          </w:p>
        </w:tc>
        <w:tc>
          <w:tcPr>
            <w:tcW w:w="850"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916,89</w:t>
            </w:r>
          </w:p>
        </w:tc>
        <w:tc>
          <w:tcPr>
            <w:tcW w:w="658"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909,56</w:t>
            </w:r>
          </w:p>
        </w:tc>
        <w:tc>
          <w:tcPr>
            <w:tcW w:w="679"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909,56</w:t>
            </w:r>
          </w:p>
        </w:tc>
        <w:tc>
          <w:tcPr>
            <w:tcW w:w="934"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909,56</w:t>
            </w:r>
          </w:p>
        </w:tc>
      </w:tr>
      <w:tr w:rsidR="00D26D57" w:rsidRPr="006E486E" w:rsidTr="006E486E">
        <w:trPr>
          <w:trHeight w:val="20"/>
        </w:trPr>
        <w:tc>
          <w:tcPr>
            <w:tcW w:w="392"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4.</w:t>
            </w:r>
          </w:p>
        </w:tc>
        <w:tc>
          <w:tcPr>
            <w:tcW w:w="11282" w:type="dxa"/>
            <w:gridSpan w:val="13"/>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Задача 4: Обеспечение деятельности учреждений, подведомственных комитету образования</w:t>
            </w:r>
          </w:p>
        </w:tc>
      </w:tr>
      <w:tr w:rsidR="00D26D57" w:rsidRPr="006E486E" w:rsidTr="006E486E">
        <w:trPr>
          <w:trHeight w:val="20"/>
        </w:trPr>
        <w:tc>
          <w:tcPr>
            <w:tcW w:w="392"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4.1.</w:t>
            </w:r>
          </w:p>
        </w:tc>
        <w:tc>
          <w:tcPr>
            <w:tcW w:w="2268" w:type="dxa"/>
            <w:tcMar>
              <w:left w:w="28" w:type="dxa"/>
              <w:right w:w="28" w:type="dxa"/>
            </w:tcMar>
          </w:tcPr>
          <w:p w:rsidR="00D26D57" w:rsidRPr="006E486E" w:rsidRDefault="00D26D57" w:rsidP="00D26D57">
            <w:pPr>
              <w:autoSpaceDE w:val="0"/>
              <w:autoSpaceDN w:val="0"/>
              <w:adjustRightInd w:val="0"/>
              <w:rPr>
                <w:rFonts w:ascii="Arial" w:hAnsi="Arial" w:cs="Arial"/>
                <w:sz w:val="14"/>
                <w:szCs w:val="14"/>
              </w:rPr>
            </w:pPr>
            <w:r w:rsidRPr="006E486E">
              <w:rPr>
                <w:rFonts w:ascii="Arial" w:hAnsi="Arial" w:cs="Arial"/>
                <w:sz w:val="14"/>
                <w:szCs w:val="14"/>
              </w:rPr>
              <w:t>Погашение кредиторской задо</w:t>
            </w:r>
            <w:r w:rsidRPr="006E486E">
              <w:rPr>
                <w:rFonts w:ascii="Arial" w:hAnsi="Arial" w:cs="Arial"/>
                <w:sz w:val="14"/>
                <w:szCs w:val="14"/>
              </w:rPr>
              <w:t>л</w:t>
            </w:r>
            <w:r w:rsidRPr="006E486E">
              <w:rPr>
                <w:rFonts w:ascii="Arial" w:hAnsi="Arial" w:cs="Arial"/>
                <w:sz w:val="14"/>
                <w:szCs w:val="14"/>
              </w:rPr>
              <w:t>женности прошлых лет по прои</w:t>
            </w:r>
            <w:r w:rsidRPr="006E486E">
              <w:rPr>
                <w:rFonts w:ascii="Arial" w:hAnsi="Arial" w:cs="Arial"/>
                <w:sz w:val="14"/>
                <w:szCs w:val="14"/>
              </w:rPr>
              <w:t>з</w:t>
            </w:r>
            <w:r w:rsidRPr="006E486E">
              <w:rPr>
                <w:rFonts w:ascii="Arial" w:hAnsi="Arial" w:cs="Arial"/>
                <w:sz w:val="14"/>
                <w:szCs w:val="14"/>
              </w:rPr>
              <w:t>веденным ремон</w:t>
            </w:r>
            <w:r w:rsidRPr="006E486E">
              <w:rPr>
                <w:rFonts w:ascii="Arial" w:hAnsi="Arial" w:cs="Arial"/>
                <w:sz w:val="14"/>
                <w:szCs w:val="14"/>
              </w:rPr>
              <w:t>т</w:t>
            </w:r>
            <w:r w:rsidRPr="006E486E">
              <w:rPr>
                <w:rFonts w:ascii="Arial" w:hAnsi="Arial" w:cs="Arial"/>
                <w:sz w:val="14"/>
                <w:szCs w:val="14"/>
              </w:rPr>
              <w:t>ным работам и оказанным коммунальным усл</w:t>
            </w:r>
            <w:r w:rsidRPr="006E486E">
              <w:rPr>
                <w:rFonts w:ascii="Arial" w:hAnsi="Arial" w:cs="Arial"/>
                <w:sz w:val="14"/>
                <w:szCs w:val="14"/>
              </w:rPr>
              <w:t>у</w:t>
            </w:r>
            <w:r w:rsidRPr="006E486E">
              <w:rPr>
                <w:rFonts w:ascii="Arial" w:hAnsi="Arial" w:cs="Arial"/>
                <w:sz w:val="14"/>
                <w:szCs w:val="14"/>
              </w:rPr>
              <w:t>гам в муниципальных образов</w:t>
            </w:r>
            <w:r w:rsidRPr="006E486E">
              <w:rPr>
                <w:rFonts w:ascii="Arial" w:hAnsi="Arial" w:cs="Arial"/>
                <w:sz w:val="14"/>
                <w:szCs w:val="14"/>
              </w:rPr>
              <w:t>а</w:t>
            </w:r>
            <w:r w:rsidRPr="006E486E">
              <w:rPr>
                <w:rFonts w:ascii="Arial" w:hAnsi="Arial" w:cs="Arial"/>
                <w:sz w:val="14"/>
                <w:szCs w:val="14"/>
              </w:rPr>
              <w:lastRenderedPageBreak/>
              <w:t>тельных у</w:t>
            </w:r>
            <w:r w:rsidRPr="006E486E">
              <w:rPr>
                <w:rFonts w:ascii="Arial" w:hAnsi="Arial" w:cs="Arial"/>
                <w:sz w:val="14"/>
                <w:szCs w:val="14"/>
              </w:rPr>
              <w:t>ч</w:t>
            </w:r>
            <w:r w:rsidRPr="006E486E">
              <w:rPr>
                <w:rFonts w:ascii="Arial" w:hAnsi="Arial" w:cs="Arial"/>
                <w:sz w:val="14"/>
                <w:szCs w:val="14"/>
              </w:rPr>
              <w:t>реждениях</w:t>
            </w:r>
          </w:p>
        </w:tc>
        <w:tc>
          <w:tcPr>
            <w:tcW w:w="567"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lastRenderedPageBreak/>
              <w:t>ком</w:t>
            </w:r>
            <w:r w:rsidRPr="006E486E">
              <w:rPr>
                <w:rFonts w:ascii="Arial" w:hAnsi="Arial" w:cs="Arial"/>
                <w:sz w:val="14"/>
                <w:szCs w:val="14"/>
              </w:rPr>
              <w:t>и</w:t>
            </w:r>
            <w:r w:rsidRPr="006E486E">
              <w:rPr>
                <w:rFonts w:ascii="Arial" w:hAnsi="Arial" w:cs="Arial"/>
                <w:sz w:val="14"/>
                <w:szCs w:val="14"/>
              </w:rPr>
              <w:t>тет обр</w:t>
            </w:r>
            <w:r w:rsidRPr="006E486E">
              <w:rPr>
                <w:rFonts w:ascii="Arial" w:hAnsi="Arial" w:cs="Arial"/>
                <w:sz w:val="14"/>
                <w:szCs w:val="14"/>
              </w:rPr>
              <w:t>а</w:t>
            </w:r>
            <w:r w:rsidRPr="006E486E">
              <w:rPr>
                <w:rFonts w:ascii="Arial" w:hAnsi="Arial" w:cs="Arial"/>
                <w:sz w:val="14"/>
                <w:szCs w:val="14"/>
              </w:rPr>
              <w:t>зов</w:t>
            </w:r>
            <w:r w:rsidRPr="006E486E">
              <w:rPr>
                <w:rFonts w:ascii="Arial" w:hAnsi="Arial" w:cs="Arial"/>
                <w:sz w:val="14"/>
                <w:szCs w:val="14"/>
              </w:rPr>
              <w:t>а</w:t>
            </w:r>
            <w:r w:rsidRPr="006E486E">
              <w:rPr>
                <w:rFonts w:ascii="Arial" w:hAnsi="Arial" w:cs="Arial"/>
                <w:sz w:val="14"/>
                <w:szCs w:val="14"/>
              </w:rPr>
              <w:t>ния</w:t>
            </w:r>
          </w:p>
        </w:tc>
        <w:tc>
          <w:tcPr>
            <w:tcW w:w="431"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2017-2019 г</w:t>
            </w:r>
            <w:r w:rsidRPr="006E486E">
              <w:rPr>
                <w:rFonts w:ascii="Arial" w:hAnsi="Arial" w:cs="Arial"/>
                <w:sz w:val="14"/>
                <w:szCs w:val="14"/>
              </w:rPr>
              <w:t>о</w:t>
            </w:r>
            <w:r w:rsidRPr="006E486E">
              <w:rPr>
                <w:rFonts w:ascii="Arial" w:hAnsi="Arial" w:cs="Arial"/>
                <w:sz w:val="14"/>
                <w:szCs w:val="14"/>
              </w:rPr>
              <w:t>ды</w:t>
            </w:r>
          </w:p>
        </w:tc>
        <w:tc>
          <w:tcPr>
            <w:tcW w:w="709" w:type="dxa"/>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4.1</w:t>
            </w:r>
          </w:p>
          <w:p w:rsidR="00D26D57" w:rsidRPr="006E486E" w:rsidRDefault="00D26D57" w:rsidP="00D26D57">
            <w:pPr>
              <w:jc w:val="center"/>
              <w:rPr>
                <w:rFonts w:ascii="Arial" w:hAnsi="Arial" w:cs="Arial"/>
                <w:sz w:val="14"/>
                <w:szCs w:val="14"/>
              </w:rPr>
            </w:pPr>
          </w:p>
        </w:tc>
        <w:tc>
          <w:tcPr>
            <w:tcW w:w="714" w:type="dxa"/>
            <w:tcMar>
              <w:left w:w="28" w:type="dxa"/>
              <w:right w:w="28" w:type="dxa"/>
            </w:tcMar>
          </w:tcPr>
          <w:p w:rsidR="00D26D57" w:rsidRPr="006E486E" w:rsidRDefault="00D26D57" w:rsidP="00D26D57">
            <w:pPr>
              <w:ind w:right="-86"/>
              <w:rPr>
                <w:rFonts w:ascii="Arial" w:hAnsi="Arial" w:cs="Arial"/>
                <w:sz w:val="14"/>
                <w:szCs w:val="14"/>
              </w:rPr>
            </w:pPr>
            <w:r w:rsidRPr="006E486E">
              <w:rPr>
                <w:rFonts w:ascii="Arial" w:hAnsi="Arial" w:cs="Arial"/>
                <w:sz w:val="14"/>
                <w:szCs w:val="14"/>
              </w:rPr>
              <w:t>местный бю</w:t>
            </w:r>
            <w:r w:rsidRPr="006E486E">
              <w:rPr>
                <w:rFonts w:ascii="Arial" w:hAnsi="Arial" w:cs="Arial"/>
                <w:sz w:val="14"/>
                <w:szCs w:val="14"/>
              </w:rPr>
              <w:t>д</w:t>
            </w:r>
            <w:r w:rsidRPr="006E486E">
              <w:rPr>
                <w:rFonts w:ascii="Arial" w:hAnsi="Arial" w:cs="Arial"/>
                <w:sz w:val="14"/>
                <w:szCs w:val="14"/>
              </w:rPr>
              <w:t xml:space="preserve">жет </w:t>
            </w:r>
          </w:p>
          <w:p w:rsidR="00D26D57" w:rsidRPr="006E486E" w:rsidRDefault="00D26D57" w:rsidP="00D26D57">
            <w:pPr>
              <w:ind w:right="-86"/>
              <w:rPr>
                <w:rFonts w:ascii="Arial" w:hAnsi="Arial" w:cs="Arial"/>
                <w:sz w:val="14"/>
                <w:szCs w:val="14"/>
              </w:rPr>
            </w:pPr>
            <w:r w:rsidRPr="006E486E">
              <w:rPr>
                <w:rFonts w:ascii="Arial" w:hAnsi="Arial" w:cs="Arial"/>
                <w:sz w:val="14"/>
                <w:szCs w:val="14"/>
              </w:rPr>
              <w:t>областной бю</w:t>
            </w:r>
            <w:r w:rsidRPr="006E486E">
              <w:rPr>
                <w:rFonts w:ascii="Arial" w:hAnsi="Arial" w:cs="Arial"/>
                <w:sz w:val="14"/>
                <w:szCs w:val="14"/>
              </w:rPr>
              <w:t>д</w:t>
            </w:r>
            <w:r w:rsidRPr="006E486E">
              <w:rPr>
                <w:rFonts w:ascii="Arial" w:hAnsi="Arial" w:cs="Arial"/>
                <w:sz w:val="14"/>
                <w:szCs w:val="14"/>
              </w:rPr>
              <w:t>жет</w:t>
            </w:r>
          </w:p>
        </w:tc>
        <w:tc>
          <w:tcPr>
            <w:tcW w:w="920"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851"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850"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851" w:type="dxa"/>
            <w:tcMar>
              <w:left w:w="28" w:type="dxa"/>
              <w:right w:w="28" w:type="dxa"/>
            </w:tcMar>
            <w:vAlign w:val="center"/>
          </w:tcPr>
          <w:p w:rsidR="00D26D57" w:rsidRPr="006E486E" w:rsidRDefault="00D26D57" w:rsidP="00D26D57">
            <w:pPr>
              <w:ind w:left="-66" w:right="-44"/>
              <w:jc w:val="center"/>
              <w:rPr>
                <w:rFonts w:ascii="Arial" w:hAnsi="Arial" w:cs="Arial"/>
                <w:sz w:val="14"/>
                <w:szCs w:val="14"/>
              </w:rPr>
            </w:pPr>
            <w:r w:rsidRPr="006E486E">
              <w:rPr>
                <w:rFonts w:ascii="Arial" w:hAnsi="Arial" w:cs="Arial"/>
                <w:sz w:val="14"/>
                <w:szCs w:val="14"/>
              </w:rPr>
              <w:t>2442,31402</w:t>
            </w:r>
          </w:p>
        </w:tc>
        <w:tc>
          <w:tcPr>
            <w:tcW w:w="850"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1353,03605</w:t>
            </w:r>
          </w:p>
        </w:tc>
        <w:tc>
          <w:tcPr>
            <w:tcW w:w="658"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752,92152</w:t>
            </w:r>
          </w:p>
          <w:p w:rsidR="00D26D57" w:rsidRPr="006E486E" w:rsidRDefault="00D26D57" w:rsidP="00D26D57">
            <w:pPr>
              <w:jc w:val="center"/>
              <w:rPr>
                <w:rFonts w:ascii="Arial" w:hAnsi="Arial" w:cs="Arial"/>
                <w:sz w:val="14"/>
                <w:szCs w:val="14"/>
              </w:rPr>
            </w:pPr>
          </w:p>
          <w:p w:rsidR="00D26D57" w:rsidRPr="006E486E" w:rsidRDefault="00D26D57" w:rsidP="00D26D57">
            <w:pPr>
              <w:jc w:val="center"/>
              <w:rPr>
                <w:rFonts w:ascii="Arial" w:hAnsi="Arial" w:cs="Arial"/>
                <w:sz w:val="14"/>
                <w:szCs w:val="14"/>
              </w:rPr>
            </w:pPr>
          </w:p>
          <w:p w:rsidR="00D26D57" w:rsidRPr="006E486E" w:rsidRDefault="00D26D57" w:rsidP="00D26D57">
            <w:pPr>
              <w:jc w:val="center"/>
              <w:rPr>
                <w:rFonts w:ascii="Arial" w:hAnsi="Arial" w:cs="Arial"/>
                <w:sz w:val="14"/>
                <w:szCs w:val="14"/>
              </w:rPr>
            </w:pPr>
            <w:r w:rsidRPr="006E486E">
              <w:rPr>
                <w:rFonts w:ascii="Arial" w:hAnsi="Arial" w:cs="Arial"/>
                <w:sz w:val="14"/>
                <w:szCs w:val="14"/>
              </w:rPr>
              <w:t>97,65509</w:t>
            </w:r>
          </w:p>
        </w:tc>
        <w:tc>
          <w:tcPr>
            <w:tcW w:w="679"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934"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r>
      <w:tr w:rsidR="00D26D57" w:rsidRPr="006E486E" w:rsidTr="006E486E">
        <w:trPr>
          <w:trHeight w:val="20"/>
        </w:trPr>
        <w:tc>
          <w:tcPr>
            <w:tcW w:w="392"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4.2.</w:t>
            </w:r>
          </w:p>
        </w:tc>
        <w:tc>
          <w:tcPr>
            <w:tcW w:w="2268" w:type="dxa"/>
            <w:tcMar>
              <w:left w:w="28" w:type="dxa"/>
              <w:right w:w="28" w:type="dxa"/>
            </w:tcMar>
          </w:tcPr>
          <w:p w:rsidR="00D26D57" w:rsidRPr="006E486E" w:rsidRDefault="00D26D57" w:rsidP="00D26D57">
            <w:pPr>
              <w:autoSpaceDE w:val="0"/>
              <w:autoSpaceDN w:val="0"/>
              <w:adjustRightInd w:val="0"/>
              <w:rPr>
                <w:rFonts w:ascii="Arial" w:hAnsi="Arial" w:cs="Arial"/>
                <w:sz w:val="14"/>
                <w:szCs w:val="14"/>
              </w:rPr>
            </w:pPr>
            <w:r w:rsidRPr="006E486E">
              <w:rPr>
                <w:rFonts w:ascii="Arial" w:hAnsi="Arial" w:cs="Arial"/>
                <w:sz w:val="14"/>
                <w:szCs w:val="14"/>
              </w:rPr>
              <w:t>Замена окон в муниципал</w:t>
            </w:r>
            <w:r w:rsidRPr="006E486E">
              <w:rPr>
                <w:rFonts w:ascii="Arial" w:hAnsi="Arial" w:cs="Arial"/>
                <w:sz w:val="14"/>
                <w:szCs w:val="14"/>
              </w:rPr>
              <w:t>ь</w:t>
            </w:r>
            <w:r w:rsidRPr="006E486E">
              <w:rPr>
                <w:rFonts w:ascii="Arial" w:hAnsi="Arial" w:cs="Arial"/>
                <w:sz w:val="14"/>
                <w:szCs w:val="14"/>
              </w:rPr>
              <w:t>ных общеобразовательных организ</w:t>
            </w:r>
            <w:r w:rsidRPr="006E486E">
              <w:rPr>
                <w:rFonts w:ascii="Arial" w:hAnsi="Arial" w:cs="Arial"/>
                <w:sz w:val="14"/>
                <w:szCs w:val="14"/>
              </w:rPr>
              <w:t>а</w:t>
            </w:r>
            <w:r w:rsidRPr="006E486E">
              <w:rPr>
                <w:rFonts w:ascii="Arial" w:hAnsi="Arial" w:cs="Arial"/>
                <w:sz w:val="14"/>
                <w:szCs w:val="14"/>
              </w:rPr>
              <w:t>циях</w:t>
            </w:r>
          </w:p>
        </w:tc>
        <w:tc>
          <w:tcPr>
            <w:tcW w:w="567"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ком</w:t>
            </w:r>
            <w:r w:rsidRPr="006E486E">
              <w:rPr>
                <w:rFonts w:ascii="Arial" w:hAnsi="Arial" w:cs="Arial"/>
                <w:sz w:val="14"/>
                <w:szCs w:val="14"/>
              </w:rPr>
              <w:t>и</w:t>
            </w:r>
            <w:r w:rsidRPr="006E486E">
              <w:rPr>
                <w:rFonts w:ascii="Arial" w:hAnsi="Arial" w:cs="Arial"/>
                <w:sz w:val="14"/>
                <w:szCs w:val="14"/>
              </w:rPr>
              <w:t>тет обр</w:t>
            </w:r>
            <w:r w:rsidRPr="006E486E">
              <w:rPr>
                <w:rFonts w:ascii="Arial" w:hAnsi="Arial" w:cs="Arial"/>
                <w:sz w:val="14"/>
                <w:szCs w:val="14"/>
              </w:rPr>
              <w:t>а</w:t>
            </w:r>
            <w:r w:rsidRPr="006E486E">
              <w:rPr>
                <w:rFonts w:ascii="Arial" w:hAnsi="Arial" w:cs="Arial"/>
                <w:sz w:val="14"/>
                <w:szCs w:val="14"/>
              </w:rPr>
              <w:t>зов</w:t>
            </w:r>
            <w:r w:rsidRPr="006E486E">
              <w:rPr>
                <w:rFonts w:ascii="Arial" w:hAnsi="Arial" w:cs="Arial"/>
                <w:sz w:val="14"/>
                <w:szCs w:val="14"/>
              </w:rPr>
              <w:t>а</w:t>
            </w:r>
            <w:r w:rsidRPr="006E486E">
              <w:rPr>
                <w:rFonts w:ascii="Arial" w:hAnsi="Arial" w:cs="Arial"/>
                <w:sz w:val="14"/>
                <w:szCs w:val="14"/>
              </w:rPr>
              <w:t>ния</w:t>
            </w:r>
          </w:p>
        </w:tc>
        <w:tc>
          <w:tcPr>
            <w:tcW w:w="431"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2017 год</w:t>
            </w:r>
          </w:p>
        </w:tc>
        <w:tc>
          <w:tcPr>
            <w:tcW w:w="709" w:type="dxa"/>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3.1</w:t>
            </w:r>
          </w:p>
          <w:p w:rsidR="00D26D57" w:rsidRPr="006E486E" w:rsidRDefault="00D26D57" w:rsidP="00D26D57">
            <w:pPr>
              <w:jc w:val="center"/>
              <w:rPr>
                <w:rFonts w:ascii="Arial" w:hAnsi="Arial" w:cs="Arial"/>
                <w:sz w:val="14"/>
                <w:szCs w:val="14"/>
              </w:rPr>
            </w:pPr>
          </w:p>
        </w:tc>
        <w:tc>
          <w:tcPr>
            <w:tcW w:w="714" w:type="dxa"/>
            <w:tcMar>
              <w:left w:w="28" w:type="dxa"/>
              <w:right w:w="28" w:type="dxa"/>
            </w:tcMar>
          </w:tcPr>
          <w:p w:rsidR="00D26D57" w:rsidRPr="006E486E" w:rsidRDefault="00D26D57" w:rsidP="00D26D57">
            <w:pPr>
              <w:ind w:right="-86"/>
              <w:rPr>
                <w:rFonts w:ascii="Arial" w:hAnsi="Arial" w:cs="Arial"/>
                <w:sz w:val="14"/>
                <w:szCs w:val="14"/>
              </w:rPr>
            </w:pPr>
            <w:r w:rsidRPr="006E486E">
              <w:rPr>
                <w:rFonts w:ascii="Arial" w:hAnsi="Arial" w:cs="Arial"/>
                <w:sz w:val="14"/>
                <w:szCs w:val="14"/>
              </w:rPr>
              <w:t>областной бю</w:t>
            </w:r>
            <w:r w:rsidRPr="006E486E">
              <w:rPr>
                <w:rFonts w:ascii="Arial" w:hAnsi="Arial" w:cs="Arial"/>
                <w:sz w:val="14"/>
                <w:szCs w:val="14"/>
              </w:rPr>
              <w:t>д</w:t>
            </w:r>
            <w:r w:rsidRPr="006E486E">
              <w:rPr>
                <w:rFonts w:ascii="Arial" w:hAnsi="Arial" w:cs="Arial"/>
                <w:sz w:val="14"/>
                <w:szCs w:val="14"/>
              </w:rPr>
              <w:t>жет</w:t>
            </w:r>
          </w:p>
          <w:p w:rsidR="00D26D57" w:rsidRPr="006E486E" w:rsidRDefault="00D26D57" w:rsidP="00D26D57">
            <w:pPr>
              <w:ind w:right="-86"/>
              <w:rPr>
                <w:rFonts w:ascii="Arial" w:hAnsi="Arial" w:cs="Arial"/>
                <w:sz w:val="14"/>
                <w:szCs w:val="14"/>
              </w:rPr>
            </w:pPr>
            <w:r w:rsidRPr="006E486E">
              <w:rPr>
                <w:rFonts w:ascii="Arial" w:hAnsi="Arial" w:cs="Arial"/>
                <w:sz w:val="14"/>
                <w:szCs w:val="14"/>
              </w:rPr>
              <w:t>местный бю</w:t>
            </w:r>
            <w:r w:rsidRPr="006E486E">
              <w:rPr>
                <w:rFonts w:ascii="Arial" w:hAnsi="Arial" w:cs="Arial"/>
                <w:sz w:val="14"/>
                <w:szCs w:val="14"/>
              </w:rPr>
              <w:t>д</w:t>
            </w:r>
            <w:r w:rsidRPr="006E486E">
              <w:rPr>
                <w:rFonts w:ascii="Arial" w:hAnsi="Arial" w:cs="Arial"/>
                <w:sz w:val="14"/>
                <w:szCs w:val="14"/>
              </w:rPr>
              <w:t xml:space="preserve">жет </w:t>
            </w:r>
          </w:p>
        </w:tc>
        <w:tc>
          <w:tcPr>
            <w:tcW w:w="920"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851"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850"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851" w:type="dxa"/>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1701,0</w:t>
            </w:r>
          </w:p>
          <w:p w:rsidR="00D26D57" w:rsidRPr="006E486E" w:rsidRDefault="00D26D57" w:rsidP="00D26D57">
            <w:pPr>
              <w:jc w:val="center"/>
              <w:rPr>
                <w:rFonts w:ascii="Arial" w:hAnsi="Arial" w:cs="Arial"/>
                <w:sz w:val="14"/>
                <w:szCs w:val="14"/>
              </w:rPr>
            </w:pPr>
          </w:p>
          <w:p w:rsidR="00D26D57" w:rsidRPr="006E486E" w:rsidRDefault="00D26D57" w:rsidP="00D26D57">
            <w:pPr>
              <w:jc w:val="center"/>
              <w:rPr>
                <w:rFonts w:ascii="Arial" w:hAnsi="Arial" w:cs="Arial"/>
                <w:sz w:val="14"/>
                <w:szCs w:val="14"/>
              </w:rPr>
            </w:pPr>
          </w:p>
          <w:p w:rsidR="00D26D57" w:rsidRPr="006E486E" w:rsidRDefault="00D26D57" w:rsidP="00D26D57">
            <w:pPr>
              <w:jc w:val="center"/>
              <w:rPr>
                <w:rFonts w:ascii="Arial" w:hAnsi="Arial" w:cs="Arial"/>
                <w:sz w:val="14"/>
                <w:szCs w:val="14"/>
              </w:rPr>
            </w:pPr>
            <w:r w:rsidRPr="006E486E">
              <w:rPr>
                <w:rFonts w:ascii="Arial" w:hAnsi="Arial" w:cs="Arial"/>
                <w:sz w:val="14"/>
                <w:szCs w:val="14"/>
              </w:rPr>
              <w:t>90,0</w:t>
            </w:r>
          </w:p>
        </w:tc>
        <w:tc>
          <w:tcPr>
            <w:tcW w:w="850" w:type="dxa"/>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658" w:type="dxa"/>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679" w:type="dxa"/>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934" w:type="dxa"/>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r>
      <w:tr w:rsidR="00D26D57" w:rsidRPr="006E486E" w:rsidTr="006E486E">
        <w:trPr>
          <w:trHeight w:val="20"/>
        </w:trPr>
        <w:tc>
          <w:tcPr>
            <w:tcW w:w="392" w:type="dxa"/>
            <w:vMerge w:val="restart"/>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4.3.</w:t>
            </w:r>
          </w:p>
          <w:p w:rsidR="00D26D57" w:rsidRPr="006E486E" w:rsidRDefault="00D26D57" w:rsidP="00D26D57">
            <w:pPr>
              <w:rPr>
                <w:rFonts w:ascii="Arial" w:hAnsi="Arial" w:cs="Arial"/>
                <w:sz w:val="14"/>
                <w:szCs w:val="14"/>
              </w:rPr>
            </w:pPr>
          </w:p>
        </w:tc>
        <w:tc>
          <w:tcPr>
            <w:tcW w:w="2268" w:type="dxa"/>
            <w:vMerge w:val="restart"/>
            <w:tcMar>
              <w:left w:w="28" w:type="dxa"/>
              <w:right w:w="28" w:type="dxa"/>
            </w:tcMar>
          </w:tcPr>
          <w:p w:rsidR="00D26D57" w:rsidRPr="006E486E" w:rsidRDefault="00D26D57" w:rsidP="00D26D57">
            <w:pPr>
              <w:autoSpaceDE w:val="0"/>
              <w:autoSpaceDN w:val="0"/>
              <w:adjustRightInd w:val="0"/>
              <w:rPr>
                <w:rFonts w:ascii="Arial" w:hAnsi="Arial" w:cs="Arial"/>
                <w:sz w:val="14"/>
                <w:szCs w:val="14"/>
              </w:rPr>
            </w:pPr>
            <w:r w:rsidRPr="006E486E">
              <w:rPr>
                <w:rFonts w:ascii="Arial" w:hAnsi="Arial" w:cs="Arial"/>
                <w:sz w:val="14"/>
                <w:szCs w:val="14"/>
              </w:rPr>
              <w:t>Проведение мероприятий по фо</w:t>
            </w:r>
            <w:r w:rsidRPr="006E486E">
              <w:rPr>
                <w:rFonts w:ascii="Arial" w:hAnsi="Arial" w:cs="Arial"/>
                <w:sz w:val="14"/>
                <w:szCs w:val="14"/>
              </w:rPr>
              <w:t>р</w:t>
            </w:r>
            <w:r w:rsidRPr="006E486E">
              <w:rPr>
                <w:rFonts w:ascii="Arial" w:hAnsi="Arial" w:cs="Arial"/>
                <w:sz w:val="14"/>
                <w:szCs w:val="14"/>
              </w:rPr>
              <w:t>мированию в области сети дошкольных образов</w:t>
            </w:r>
            <w:r w:rsidRPr="006E486E">
              <w:rPr>
                <w:rFonts w:ascii="Arial" w:hAnsi="Arial" w:cs="Arial"/>
                <w:sz w:val="14"/>
                <w:szCs w:val="14"/>
              </w:rPr>
              <w:t>а</w:t>
            </w:r>
            <w:r w:rsidRPr="006E486E">
              <w:rPr>
                <w:rFonts w:ascii="Arial" w:hAnsi="Arial" w:cs="Arial"/>
                <w:sz w:val="14"/>
                <w:szCs w:val="14"/>
              </w:rPr>
              <w:t>тельных организаций, в которых созд</w:t>
            </w:r>
            <w:r w:rsidRPr="006E486E">
              <w:rPr>
                <w:rFonts w:ascii="Arial" w:hAnsi="Arial" w:cs="Arial"/>
                <w:sz w:val="14"/>
                <w:szCs w:val="14"/>
              </w:rPr>
              <w:t>а</w:t>
            </w:r>
            <w:r w:rsidRPr="006E486E">
              <w:rPr>
                <w:rFonts w:ascii="Arial" w:hAnsi="Arial" w:cs="Arial"/>
                <w:sz w:val="14"/>
                <w:szCs w:val="14"/>
              </w:rPr>
              <w:t>ны условия для инклюзивного обр</w:t>
            </w:r>
            <w:r w:rsidRPr="006E486E">
              <w:rPr>
                <w:rFonts w:ascii="Arial" w:hAnsi="Arial" w:cs="Arial"/>
                <w:sz w:val="14"/>
                <w:szCs w:val="14"/>
              </w:rPr>
              <w:t>а</w:t>
            </w:r>
            <w:r w:rsidRPr="006E486E">
              <w:rPr>
                <w:rFonts w:ascii="Arial" w:hAnsi="Arial" w:cs="Arial"/>
                <w:sz w:val="14"/>
                <w:szCs w:val="14"/>
              </w:rPr>
              <w:t>зов</w:t>
            </w:r>
            <w:r w:rsidRPr="006E486E">
              <w:rPr>
                <w:rFonts w:ascii="Arial" w:hAnsi="Arial" w:cs="Arial"/>
                <w:sz w:val="14"/>
                <w:szCs w:val="14"/>
              </w:rPr>
              <w:t>а</w:t>
            </w:r>
            <w:r w:rsidRPr="006E486E">
              <w:rPr>
                <w:rFonts w:ascii="Arial" w:hAnsi="Arial" w:cs="Arial"/>
                <w:sz w:val="14"/>
                <w:szCs w:val="14"/>
              </w:rPr>
              <w:t>ния детей-инвалидов, в рамках реализации государс</w:t>
            </w:r>
            <w:r w:rsidRPr="006E486E">
              <w:rPr>
                <w:rFonts w:ascii="Arial" w:hAnsi="Arial" w:cs="Arial"/>
                <w:sz w:val="14"/>
                <w:szCs w:val="14"/>
              </w:rPr>
              <w:t>т</w:t>
            </w:r>
            <w:r w:rsidRPr="006E486E">
              <w:rPr>
                <w:rFonts w:ascii="Arial" w:hAnsi="Arial" w:cs="Arial"/>
                <w:sz w:val="14"/>
                <w:szCs w:val="14"/>
              </w:rPr>
              <w:t>венной программы Российской Ф</w:t>
            </w:r>
            <w:r w:rsidRPr="006E486E">
              <w:rPr>
                <w:rFonts w:ascii="Arial" w:hAnsi="Arial" w:cs="Arial"/>
                <w:sz w:val="14"/>
                <w:szCs w:val="14"/>
              </w:rPr>
              <w:t>е</w:t>
            </w:r>
            <w:r w:rsidRPr="006E486E">
              <w:rPr>
                <w:rFonts w:ascii="Arial" w:hAnsi="Arial" w:cs="Arial"/>
                <w:sz w:val="14"/>
                <w:szCs w:val="14"/>
              </w:rPr>
              <w:t>дерации "Доступная среда" на 2011-2020 годы</w:t>
            </w:r>
          </w:p>
          <w:p w:rsidR="00D26D57" w:rsidRPr="006E486E" w:rsidRDefault="00D26D57" w:rsidP="00D26D57">
            <w:pPr>
              <w:autoSpaceDE w:val="0"/>
              <w:autoSpaceDN w:val="0"/>
              <w:adjustRightInd w:val="0"/>
              <w:rPr>
                <w:rFonts w:ascii="Arial" w:hAnsi="Arial" w:cs="Arial"/>
                <w:sz w:val="14"/>
                <w:szCs w:val="14"/>
              </w:rPr>
            </w:pPr>
          </w:p>
        </w:tc>
        <w:tc>
          <w:tcPr>
            <w:tcW w:w="567" w:type="dxa"/>
            <w:vMerge w:val="restart"/>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ком</w:t>
            </w:r>
            <w:r w:rsidRPr="006E486E">
              <w:rPr>
                <w:rFonts w:ascii="Arial" w:hAnsi="Arial" w:cs="Arial"/>
                <w:sz w:val="14"/>
                <w:szCs w:val="14"/>
              </w:rPr>
              <w:t>и</w:t>
            </w:r>
            <w:r w:rsidRPr="006E486E">
              <w:rPr>
                <w:rFonts w:ascii="Arial" w:hAnsi="Arial" w:cs="Arial"/>
                <w:sz w:val="14"/>
                <w:szCs w:val="14"/>
              </w:rPr>
              <w:t>тет обр</w:t>
            </w:r>
            <w:r w:rsidRPr="006E486E">
              <w:rPr>
                <w:rFonts w:ascii="Arial" w:hAnsi="Arial" w:cs="Arial"/>
                <w:sz w:val="14"/>
                <w:szCs w:val="14"/>
              </w:rPr>
              <w:t>а</w:t>
            </w:r>
            <w:r w:rsidRPr="006E486E">
              <w:rPr>
                <w:rFonts w:ascii="Arial" w:hAnsi="Arial" w:cs="Arial"/>
                <w:sz w:val="14"/>
                <w:szCs w:val="14"/>
              </w:rPr>
              <w:t>зов</w:t>
            </w:r>
            <w:r w:rsidRPr="006E486E">
              <w:rPr>
                <w:rFonts w:ascii="Arial" w:hAnsi="Arial" w:cs="Arial"/>
                <w:sz w:val="14"/>
                <w:szCs w:val="14"/>
              </w:rPr>
              <w:t>а</w:t>
            </w:r>
            <w:r w:rsidRPr="006E486E">
              <w:rPr>
                <w:rFonts w:ascii="Arial" w:hAnsi="Arial" w:cs="Arial"/>
                <w:sz w:val="14"/>
                <w:szCs w:val="14"/>
              </w:rPr>
              <w:t>ния</w:t>
            </w:r>
          </w:p>
          <w:p w:rsidR="00D26D57" w:rsidRPr="006E486E" w:rsidRDefault="00D26D57" w:rsidP="00D26D57">
            <w:pPr>
              <w:rPr>
                <w:rFonts w:ascii="Arial" w:hAnsi="Arial" w:cs="Arial"/>
                <w:sz w:val="14"/>
                <w:szCs w:val="14"/>
              </w:rPr>
            </w:pPr>
          </w:p>
        </w:tc>
        <w:tc>
          <w:tcPr>
            <w:tcW w:w="431" w:type="dxa"/>
            <w:vMerge w:val="restart"/>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2017 год</w:t>
            </w:r>
          </w:p>
          <w:p w:rsidR="00D26D57" w:rsidRPr="006E486E" w:rsidRDefault="00D26D57" w:rsidP="00D26D57">
            <w:pPr>
              <w:rPr>
                <w:rFonts w:ascii="Arial" w:hAnsi="Arial" w:cs="Arial"/>
                <w:sz w:val="14"/>
                <w:szCs w:val="14"/>
              </w:rPr>
            </w:pPr>
          </w:p>
        </w:tc>
        <w:tc>
          <w:tcPr>
            <w:tcW w:w="709" w:type="dxa"/>
            <w:vMerge w:val="restart"/>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3.1</w:t>
            </w:r>
          </w:p>
        </w:tc>
        <w:tc>
          <w:tcPr>
            <w:tcW w:w="714" w:type="dxa"/>
            <w:tcMar>
              <w:left w:w="28" w:type="dxa"/>
              <w:right w:w="28" w:type="dxa"/>
            </w:tcMar>
          </w:tcPr>
          <w:p w:rsidR="00D26D57" w:rsidRPr="006E486E" w:rsidRDefault="00D26D57" w:rsidP="00D26D57">
            <w:pPr>
              <w:ind w:right="-86"/>
              <w:rPr>
                <w:rFonts w:ascii="Arial" w:hAnsi="Arial" w:cs="Arial"/>
                <w:sz w:val="14"/>
                <w:szCs w:val="14"/>
              </w:rPr>
            </w:pPr>
            <w:r w:rsidRPr="006E486E">
              <w:rPr>
                <w:rFonts w:ascii="Arial" w:hAnsi="Arial" w:cs="Arial"/>
                <w:sz w:val="14"/>
                <w:szCs w:val="14"/>
              </w:rPr>
              <w:t>областной  бю</w:t>
            </w:r>
            <w:r w:rsidRPr="006E486E">
              <w:rPr>
                <w:rFonts w:ascii="Arial" w:hAnsi="Arial" w:cs="Arial"/>
                <w:sz w:val="14"/>
                <w:szCs w:val="14"/>
              </w:rPr>
              <w:t>д</w:t>
            </w:r>
            <w:r w:rsidRPr="006E486E">
              <w:rPr>
                <w:rFonts w:ascii="Arial" w:hAnsi="Arial" w:cs="Arial"/>
                <w:sz w:val="14"/>
                <w:szCs w:val="14"/>
              </w:rPr>
              <w:t>жет</w:t>
            </w:r>
          </w:p>
        </w:tc>
        <w:tc>
          <w:tcPr>
            <w:tcW w:w="920"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851"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850"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851"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424,7</w:t>
            </w:r>
          </w:p>
        </w:tc>
        <w:tc>
          <w:tcPr>
            <w:tcW w:w="850"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658"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679"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934"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r>
      <w:tr w:rsidR="00D26D57" w:rsidRPr="006E486E" w:rsidTr="006E486E">
        <w:trPr>
          <w:trHeight w:val="20"/>
        </w:trPr>
        <w:tc>
          <w:tcPr>
            <w:tcW w:w="392" w:type="dxa"/>
            <w:vMerge/>
            <w:tcMar>
              <w:left w:w="28" w:type="dxa"/>
              <w:right w:w="28" w:type="dxa"/>
            </w:tcMar>
          </w:tcPr>
          <w:p w:rsidR="00D26D57" w:rsidRPr="006E486E" w:rsidRDefault="00D26D57" w:rsidP="00D26D57">
            <w:pPr>
              <w:rPr>
                <w:rFonts w:ascii="Arial" w:hAnsi="Arial" w:cs="Arial"/>
                <w:sz w:val="14"/>
                <w:szCs w:val="14"/>
              </w:rPr>
            </w:pPr>
          </w:p>
        </w:tc>
        <w:tc>
          <w:tcPr>
            <w:tcW w:w="2268" w:type="dxa"/>
            <w:vMerge/>
            <w:tcMar>
              <w:left w:w="28" w:type="dxa"/>
              <w:right w:w="28" w:type="dxa"/>
            </w:tcMar>
          </w:tcPr>
          <w:p w:rsidR="00D26D57" w:rsidRPr="006E486E" w:rsidRDefault="00D26D57" w:rsidP="00D26D57">
            <w:pPr>
              <w:autoSpaceDE w:val="0"/>
              <w:autoSpaceDN w:val="0"/>
              <w:adjustRightInd w:val="0"/>
              <w:rPr>
                <w:rFonts w:ascii="Arial" w:hAnsi="Arial" w:cs="Arial"/>
                <w:sz w:val="14"/>
                <w:szCs w:val="14"/>
              </w:rPr>
            </w:pPr>
          </w:p>
        </w:tc>
        <w:tc>
          <w:tcPr>
            <w:tcW w:w="567" w:type="dxa"/>
            <w:vMerge/>
            <w:tcMar>
              <w:left w:w="28" w:type="dxa"/>
              <w:right w:w="28" w:type="dxa"/>
            </w:tcMar>
          </w:tcPr>
          <w:p w:rsidR="00D26D57" w:rsidRPr="006E486E" w:rsidRDefault="00D26D57" w:rsidP="00D26D57">
            <w:pPr>
              <w:rPr>
                <w:rFonts w:ascii="Arial" w:hAnsi="Arial" w:cs="Arial"/>
                <w:sz w:val="14"/>
                <w:szCs w:val="14"/>
              </w:rPr>
            </w:pPr>
          </w:p>
        </w:tc>
        <w:tc>
          <w:tcPr>
            <w:tcW w:w="431" w:type="dxa"/>
            <w:vMerge/>
            <w:tcMar>
              <w:left w:w="28" w:type="dxa"/>
              <w:right w:w="28" w:type="dxa"/>
            </w:tcMar>
          </w:tcPr>
          <w:p w:rsidR="00D26D57" w:rsidRPr="006E486E" w:rsidRDefault="00D26D57" w:rsidP="00D26D57">
            <w:pPr>
              <w:rPr>
                <w:rFonts w:ascii="Arial" w:hAnsi="Arial" w:cs="Arial"/>
                <w:sz w:val="14"/>
                <w:szCs w:val="14"/>
              </w:rPr>
            </w:pPr>
          </w:p>
        </w:tc>
        <w:tc>
          <w:tcPr>
            <w:tcW w:w="709" w:type="dxa"/>
            <w:vMerge/>
            <w:tcMar>
              <w:left w:w="28" w:type="dxa"/>
              <w:right w:w="28" w:type="dxa"/>
            </w:tcMar>
          </w:tcPr>
          <w:p w:rsidR="00D26D57" w:rsidRPr="006E486E" w:rsidRDefault="00D26D57" w:rsidP="00D26D57">
            <w:pPr>
              <w:jc w:val="center"/>
              <w:rPr>
                <w:rFonts w:ascii="Arial" w:hAnsi="Arial" w:cs="Arial"/>
                <w:sz w:val="14"/>
                <w:szCs w:val="14"/>
              </w:rPr>
            </w:pPr>
          </w:p>
        </w:tc>
        <w:tc>
          <w:tcPr>
            <w:tcW w:w="714" w:type="dxa"/>
            <w:tcMar>
              <w:left w:w="28" w:type="dxa"/>
              <w:right w:w="28" w:type="dxa"/>
            </w:tcMar>
          </w:tcPr>
          <w:p w:rsidR="00D26D57" w:rsidRPr="006E486E" w:rsidRDefault="00D26D57" w:rsidP="00D26D57">
            <w:pPr>
              <w:tabs>
                <w:tab w:val="left" w:pos="990"/>
              </w:tabs>
              <w:ind w:right="-86"/>
              <w:rPr>
                <w:rFonts w:ascii="Arial" w:hAnsi="Arial" w:cs="Arial"/>
                <w:sz w:val="14"/>
                <w:szCs w:val="14"/>
              </w:rPr>
            </w:pPr>
            <w:r w:rsidRPr="006E486E">
              <w:rPr>
                <w:rFonts w:ascii="Arial" w:hAnsi="Arial" w:cs="Arial"/>
                <w:sz w:val="14"/>
                <w:szCs w:val="14"/>
              </w:rPr>
              <w:t>федерал</w:t>
            </w:r>
            <w:r w:rsidRPr="006E486E">
              <w:rPr>
                <w:rFonts w:ascii="Arial" w:hAnsi="Arial" w:cs="Arial"/>
                <w:sz w:val="14"/>
                <w:szCs w:val="14"/>
              </w:rPr>
              <w:t>ь</w:t>
            </w:r>
            <w:r w:rsidRPr="006E486E">
              <w:rPr>
                <w:rFonts w:ascii="Arial" w:hAnsi="Arial" w:cs="Arial"/>
                <w:sz w:val="14"/>
                <w:szCs w:val="14"/>
              </w:rPr>
              <w:t>ный бю</w:t>
            </w:r>
            <w:r w:rsidRPr="006E486E">
              <w:rPr>
                <w:rFonts w:ascii="Arial" w:hAnsi="Arial" w:cs="Arial"/>
                <w:sz w:val="14"/>
                <w:szCs w:val="14"/>
              </w:rPr>
              <w:t>д</w:t>
            </w:r>
            <w:r w:rsidRPr="006E486E">
              <w:rPr>
                <w:rFonts w:ascii="Arial" w:hAnsi="Arial" w:cs="Arial"/>
                <w:sz w:val="14"/>
                <w:szCs w:val="14"/>
              </w:rPr>
              <w:t>жет</w:t>
            </w:r>
          </w:p>
        </w:tc>
        <w:tc>
          <w:tcPr>
            <w:tcW w:w="920"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851"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850"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851"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723,1</w:t>
            </w:r>
          </w:p>
        </w:tc>
        <w:tc>
          <w:tcPr>
            <w:tcW w:w="850"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658"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679"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934"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r>
      <w:tr w:rsidR="00D26D57" w:rsidRPr="006E486E" w:rsidTr="006E486E">
        <w:trPr>
          <w:trHeight w:val="20"/>
        </w:trPr>
        <w:tc>
          <w:tcPr>
            <w:tcW w:w="392" w:type="dxa"/>
            <w:vMerge/>
            <w:tcMar>
              <w:left w:w="28" w:type="dxa"/>
              <w:right w:w="28" w:type="dxa"/>
            </w:tcMar>
          </w:tcPr>
          <w:p w:rsidR="00D26D57" w:rsidRPr="006E486E" w:rsidRDefault="00D26D57" w:rsidP="00D26D57">
            <w:pPr>
              <w:rPr>
                <w:rFonts w:ascii="Arial" w:hAnsi="Arial" w:cs="Arial"/>
                <w:sz w:val="14"/>
                <w:szCs w:val="14"/>
              </w:rPr>
            </w:pPr>
          </w:p>
        </w:tc>
        <w:tc>
          <w:tcPr>
            <w:tcW w:w="2268" w:type="dxa"/>
            <w:vMerge/>
            <w:tcMar>
              <w:left w:w="28" w:type="dxa"/>
              <w:right w:w="28" w:type="dxa"/>
            </w:tcMar>
          </w:tcPr>
          <w:p w:rsidR="00D26D57" w:rsidRPr="006E486E" w:rsidRDefault="00D26D57" w:rsidP="00D26D57">
            <w:pPr>
              <w:autoSpaceDE w:val="0"/>
              <w:autoSpaceDN w:val="0"/>
              <w:adjustRightInd w:val="0"/>
              <w:rPr>
                <w:rFonts w:ascii="Arial" w:hAnsi="Arial" w:cs="Arial"/>
                <w:sz w:val="14"/>
                <w:szCs w:val="14"/>
              </w:rPr>
            </w:pPr>
          </w:p>
        </w:tc>
        <w:tc>
          <w:tcPr>
            <w:tcW w:w="567" w:type="dxa"/>
            <w:vMerge/>
            <w:tcMar>
              <w:left w:w="28" w:type="dxa"/>
              <w:right w:w="28" w:type="dxa"/>
            </w:tcMar>
          </w:tcPr>
          <w:p w:rsidR="00D26D57" w:rsidRPr="006E486E" w:rsidRDefault="00D26D57" w:rsidP="00D26D57">
            <w:pPr>
              <w:rPr>
                <w:rFonts w:ascii="Arial" w:hAnsi="Arial" w:cs="Arial"/>
                <w:sz w:val="14"/>
                <w:szCs w:val="14"/>
              </w:rPr>
            </w:pPr>
          </w:p>
        </w:tc>
        <w:tc>
          <w:tcPr>
            <w:tcW w:w="431" w:type="dxa"/>
            <w:vMerge/>
            <w:tcMar>
              <w:left w:w="28" w:type="dxa"/>
              <w:right w:w="28" w:type="dxa"/>
            </w:tcMar>
          </w:tcPr>
          <w:p w:rsidR="00D26D57" w:rsidRPr="006E486E" w:rsidRDefault="00D26D57" w:rsidP="00D26D57">
            <w:pPr>
              <w:rPr>
                <w:rFonts w:ascii="Arial" w:hAnsi="Arial" w:cs="Arial"/>
                <w:sz w:val="14"/>
                <w:szCs w:val="14"/>
              </w:rPr>
            </w:pPr>
          </w:p>
        </w:tc>
        <w:tc>
          <w:tcPr>
            <w:tcW w:w="709" w:type="dxa"/>
            <w:vMerge/>
            <w:tcMar>
              <w:left w:w="28" w:type="dxa"/>
              <w:right w:w="28" w:type="dxa"/>
            </w:tcMar>
          </w:tcPr>
          <w:p w:rsidR="00D26D57" w:rsidRPr="006E486E" w:rsidRDefault="00D26D57" w:rsidP="00D26D57">
            <w:pPr>
              <w:jc w:val="center"/>
              <w:rPr>
                <w:rFonts w:ascii="Arial" w:hAnsi="Arial" w:cs="Arial"/>
                <w:sz w:val="14"/>
                <w:szCs w:val="14"/>
              </w:rPr>
            </w:pPr>
          </w:p>
        </w:tc>
        <w:tc>
          <w:tcPr>
            <w:tcW w:w="714" w:type="dxa"/>
            <w:tcMar>
              <w:left w:w="28" w:type="dxa"/>
              <w:right w:w="28" w:type="dxa"/>
            </w:tcMar>
          </w:tcPr>
          <w:p w:rsidR="00D26D57" w:rsidRPr="006E486E" w:rsidRDefault="00D26D57" w:rsidP="00D26D57">
            <w:pPr>
              <w:tabs>
                <w:tab w:val="left" w:pos="990"/>
              </w:tabs>
              <w:ind w:right="-86"/>
              <w:rPr>
                <w:rFonts w:ascii="Arial" w:hAnsi="Arial" w:cs="Arial"/>
                <w:sz w:val="14"/>
                <w:szCs w:val="14"/>
              </w:rPr>
            </w:pPr>
            <w:r w:rsidRPr="006E486E">
              <w:rPr>
                <w:rFonts w:ascii="Arial" w:hAnsi="Arial" w:cs="Arial"/>
                <w:sz w:val="14"/>
                <w:szCs w:val="14"/>
              </w:rPr>
              <w:t>местный бю</w:t>
            </w:r>
            <w:r w:rsidRPr="006E486E">
              <w:rPr>
                <w:rFonts w:ascii="Arial" w:hAnsi="Arial" w:cs="Arial"/>
                <w:sz w:val="14"/>
                <w:szCs w:val="14"/>
              </w:rPr>
              <w:t>д</w:t>
            </w:r>
            <w:r w:rsidRPr="006E486E">
              <w:rPr>
                <w:rFonts w:ascii="Arial" w:hAnsi="Arial" w:cs="Arial"/>
                <w:sz w:val="14"/>
                <w:szCs w:val="14"/>
              </w:rPr>
              <w:t>жет</w:t>
            </w:r>
          </w:p>
        </w:tc>
        <w:tc>
          <w:tcPr>
            <w:tcW w:w="920"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851"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850"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851"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123,6</w:t>
            </w:r>
          </w:p>
        </w:tc>
        <w:tc>
          <w:tcPr>
            <w:tcW w:w="850"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658"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679"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934"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r>
      <w:tr w:rsidR="00D26D57" w:rsidRPr="006E486E" w:rsidTr="006E486E">
        <w:trPr>
          <w:trHeight w:val="20"/>
        </w:trPr>
        <w:tc>
          <w:tcPr>
            <w:tcW w:w="392"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4.4.</w:t>
            </w:r>
          </w:p>
        </w:tc>
        <w:tc>
          <w:tcPr>
            <w:tcW w:w="2268" w:type="dxa"/>
            <w:tcMar>
              <w:left w:w="28" w:type="dxa"/>
              <w:right w:w="28" w:type="dxa"/>
            </w:tcMar>
          </w:tcPr>
          <w:p w:rsidR="00D26D57" w:rsidRPr="006E486E" w:rsidRDefault="00D26D57" w:rsidP="00D26D57">
            <w:pPr>
              <w:autoSpaceDE w:val="0"/>
              <w:autoSpaceDN w:val="0"/>
              <w:adjustRightInd w:val="0"/>
              <w:rPr>
                <w:rFonts w:ascii="Arial" w:hAnsi="Arial" w:cs="Arial"/>
                <w:sz w:val="14"/>
                <w:szCs w:val="14"/>
              </w:rPr>
            </w:pPr>
            <w:r w:rsidRPr="006E486E">
              <w:rPr>
                <w:rFonts w:ascii="Arial" w:hAnsi="Arial" w:cs="Arial"/>
                <w:sz w:val="14"/>
                <w:szCs w:val="14"/>
              </w:rPr>
              <w:t>Ремонт муниципальных дошк</w:t>
            </w:r>
            <w:r w:rsidRPr="006E486E">
              <w:rPr>
                <w:rFonts w:ascii="Arial" w:hAnsi="Arial" w:cs="Arial"/>
                <w:sz w:val="14"/>
                <w:szCs w:val="14"/>
              </w:rPr>
              <w:t>о</w:t>
            </w:r>
            <w:r w:rsidRPr="006E486E">
              <w:rPr>
                <w:rFonts w:ascii="Arial" w:hAnsi="Arial" w:cs="Arial"/>
                <w:sz w:val="14"/>
                <w:szCs w:val="14"/>
              </w:rPr>
              <w:t>льных и общеобразовательных у</w:t>
            </w:r>
            <w:r w:rsidRPr="006E486E">
              <w:rPr>
                <w:rFonts w:ascii="Arial" w:hAnsi="Arial" w:cs="Arial"/>
                <w:sz w:val="14"/>
                <w:szCs w:val="14"/>
              </w:rPr>
              <w:t>ч</w:t>
            </w:r>
            <w:r w:rsidRPr="006E486E">
              <w:rPr>
                <w:rFonts w:ascii="Arial" w:hAnsi="Arial" w:cs="Arial"/>
                <w:sz w:val="14"/>
                <w:szCs w:val="14"/>
              </w:rPr>
              <w:t>реждений</w:t>
            </w:r>
          </w:p>
        </w:tc>
        <w:tc>
          <w:tcPr>
            <w:tcW w:w="567"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ком</w:t>
            </w:r>
            <w:r w:rsidRPr="006E486E">
              <w:rPr>
                <w:rFonts w:ascii="Arial" w:hAnsi="Arial" w:cs="Arial"/>
                <w:sz w:val="14"/>
                <w:szCs w:val="14"/>
              </w:rPr>
              <w:t>и</w:t>
            </w:r>
            <w:r w:rsidRPr="006E486E">
              <w:rPr>
                <w:rFonts w:ascii="Arial" w:hAnsi="Arial" w:cs="Arial"/>
                <w:sz w:val="14"/>
                <w:szCs w:val="14"/>
              </w:rPr>
              <w:t>тет обр</w:t>
            </w:r>
            <w:r w:rsidRPr="006E486E">
              <w:rPr>
                <w:rFonts w:ascii="Arial" w:hAnsi="Arial" w:cs="Arial"/>
                <w:sz w:val="14"/>
                <w:szCs w:val="14"/>
              </w:rPr>
              <w:t>а</w:t>
            </w:r>
            <w:r w:rsidRPr="006E486E">
              <w:rPr>
                <w:rFonts w:ascii="Arial" w:hAnsi="Arial" w:cs="Arial"/>
                <w:sz w:val="14"/>
                <w:szCs w:val="14"/>
              </w:rPr>
              <w:t>зов</w:t>
            </w:r>
            <w:r w:rsidRPr="006E486E">
              <w:rPr>
                <w:rFonts w:ascii="Arial" w:hAnsi="Arial" w:cs="Arial"/>
                <w:sz w:val="14"/>
                <w:szCs w:val="14"/>
              </w:rPr>
              <w:t>а</w:t>
            </w:r>
            <w:r w:rsidRPr="006E486E">
              <w:rPr>
                <w:rFonts w:ascii="Arial" w:hAnsi="Arial" w:cs="Arial"/>
                <w:sz w:val="14"/>
                <w:szCs w:val="14"/>
              </w:rPr>
              <w:t>ния</w:t>
            </w:r>
          </w:p>
        </w:tc>
        <w:tc>
          <w:tcPr>
            <w:tcW w:w="431"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2017-2019 г</w:t>
            </w:r>
            <w:r w:rsidRPr="006E486E">
              <w:rPr>
                <w:rFonts w:ascii="Arial" w:hAnsi="Arial" w:cs="Arial"/>
                <w:sz w:val="14"/>
                <w:szCs w:val="14"/>
              </w:rPr>
              <w:t>о</w:t>
            </w:r>
            <w:r w:rsidRPr="006E486E">
              <w:rPr>
                <w:rFonts w:ascii="Arial" w:hAnsi="Arial" w:cs="Arial"/>
                <w:sz w:val="14"/>
                <w:szCs w:val="14"/>
              </w:rPr>
              <w:t>ды</w:t>
            </w:r>
          </w:p>
        </w:tc>
        <w:tc>
          <w:tcPr>
            <w:tcW w:w="709" w:type="dxa"/>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3.1</w:t>
            </w:r>
          </w:p>
          <w:p w:rsidR="00D26D57" w:rsidRPr="006E486E" w:rsidRDefault="00D26D57" w:rsidP="00D26D57">
            <w:pPr>
              <w:jc w:val="center"/>
              <w:rPr>
                <w:rFonts w:ascii="Arial" w:hAnsi="Arial" w:cs="Arial"/>
                <w:sz w:val="14"/>
                <w:szCs w:val="14"/>
              </w:rPr>
            </w:pPr>
          </w:p>
        </w:tc>
        <w:tc>
          <w:tcPr>
            <w:tcW w:w="714" w:type="dxa"/>
            <w:tcMar>
              <w:left w:w="28" w:type="dxa"/>
              <w:right w:w="28" w:type="dxa"/>
            </w:tcMar>
          </w:tcPr>
          <w:p w:rsidR="00D26D57" w:rsidRPr="006E486E" w:rsidRDefault="00D26D57" w:rsidP="00D26D57">
            <w:pPr>
              <w:tabs>
                <w:tab w:val="left" w:pos="990"/>
              </w:tabs>
              <w:ind w:right="-86"/>
              <w:rPr>
                <w:rFonts w:ascii="Arial" w:hAnsi="Arial" w:cs="Arial"/>
                <w:sz w:val="14"/>
                <w:szCs w:val="14"/>
              </w:rPr>
            </w:pPr>
            <w:r w:rsidRPr="006E486E">
              <w:rPr>
                <w:rFonts w:ascii="Arial" w:hAnsi="Arial" w:cs="Arial"/>
                <w:sz w:val="14"/>
                <w:szCs w:val="14"/>
              </w:rPr>
              <w:t>областной бю</w:t>
            </w:r>
            <w:r w:rsidRPr="006E486E">
              <w:rPr>
                <w:rFonts w:ascii="Arial" w:hAnsi="Arial" w:cs="Arial"/>
                <w:sz w:val="14"/>
                <w:szCs w:val="14"/>
              </w:rPr>
              <w:t>д</w:t>
            </w:r>
            <w:r w:rsidRPr="006E486E">
              <w:rPr>
                <w:rFonts w:ascii="Arial" w:hAnsi="Arial" w:cs="Arial"/>
                <w:sz w:val="14"/>
                <w:szCs w:val="14"/>
              </w:rPr>
              <w:t>жет</w:t>
            </w:r>
          </w:p>
          <w:p w:rsidR="00D26D57" w:rsidRPr="006E486E" w:rsidRDefault="00D26D57" w:rsidP="00D26D57">
            <w:pPr>
              <w:tabs>
                <w:tab w:val="left" w:pos="990"/>
              </w:tabs>
              <w:ind w:right="-86"/>
              <w:rPr>
                <w:rFonts w:ascii="Arial" w:hAnsi="Arial" w:cs="Arial"/>
                <w:sz w:val="14"/>
                <w:szCs w:val="14"/>
              </w:rPr>
            </w:pPr>
            <w:r w:rsidRPr="006E486E">
              <w:rPr>
                <w:rFonts w:ascii="Arial" w:hAnsi="Arial" w:cs="Arial"/>
                <w:sz w:val="14"/>
                <w:szCs w:val="14"/>
              </w:rPr>
              <w:t>местный бю</w:t>
            </w:r>
            <w:r w:rsidRPr="006E486E">
              <w:rPr>
                <w:rFonts w:ascii="Arial" w:hAnsi="Arial" w:cs="Arial"/>
                <w:sz w:val="14"/>
                <w:szCs w:val="14"/>
              </w:rPr>
              <w:t>д</w:t>
            </w:r>
            <w:r w:rsidRPr="006E486E">
              <w:rPr>
                <w:rFonts w:ascii="Arial" w:hAnsi="Arial" w:cs="Arial"/>
                <w:sz w:val="14"/>
                <w:szCs w:val="14"/>
              </w:rPr>
              <w:t xml:space="preserve">жет </w:t>
            </w:r>
          </w:p>
        </w:tc>
        <w:tc>
          <w:tcPr>
            <w:tcW w:w="920" w:type="dxa"/>
            <w:noWrap/>
            <w:tcMar>
              <w:left w:w="28" w:type="dxa"/>
              <w:right w:w="28" w:type="dxa"/>
            </w:tcMar>
            <w:vAlign w:val="center"/>
          </w:tcPr>
          <w:p w:rsidR="00D26D57" w:rsidRPr="006E486E" w:rsidRDefault="00D26D57" w:rsidP="00D26D57">
            <w:pPr>
              <w:autoSpaceDE w:val="0"/>
              <w:autoSpaceDN w:val="0"/>
              <w:adjustRightInd w:val="0"/>
              <w:rPr>
                <w:rFonts w:ascii="Arial" w:hAnsi="Arial" w:cs="Arial"/>
                <w:sz w:val="14"/>
                <w:szCs w:val="14"/>
              </w:rPr>
            </w:pPr>
            <w:r w:rsidRPr="006E486E">
              <w:rPr>
                <w:rFonts w:ascii="Arial" w:hAnsi="Arial" w:cs="Arial"/>
                <w:sz w:val="14"/>
                <w:szCs w:val="14"/>
              </w:rPr>
              <w:t>-</w:t>
            </w:r>
          </w:p>
        </w:tc>
        <w:tc>
          <w:tcPr>
            <w:tcW w:w="851" w:type="dxa"/>
            <w:noWrap/>
            <w:tcMar>
              <w:left w:w="28" w:type="dxa"/>
              <w:right w:w="28" w:type="dxa"/>
            </w:tcMar>
            <w:vAlign w:val="center"/>
          </w:tcPr>
          <w:p w:rsidR="00D26D57" w:rsidRPr="006E486E" w:rsidRDefault="00D26D57" w:rsidP="00D26D57">
            <w:pPr>
              <w:rPr>
                <w:rFonts w:ascii="Arial" w:hAnsi="Arial" w:cs="Arial"/>
                <w:sz w:val="14"/>
                <w:szCs w:val="14"/>
              </w:rPr>
            </w:pPr>
            <w:r w:rsidRPr="006E486E">
              <w:rPr>
                <w:rFonts w:ascii="Arial" w:hAnsi="Arial" w:cs="Arial"/>
                <w:sz w:val="14"/>
                <w:szCs w:val="14"/>
              </w:rPr>
              <w:t>-</w:t>
            </w:r>
          </w:p>
        </w:tc>
        <w:tc>
          <w:tcPr>
            <w:tcW w:w="850" w:type="dxa"/>
            <w:noWrap/>
            <w:tcMar>
              <w:left w:w="28" w:type="dxa"/>
              <w:right w:w="28" w:type="dxa"/>
            </w:tcMar>
            <w:vAlign w:val="center"/>
          </w:tcPr>
          <w:p w:rsidR="00D26D57" w:rsidRPr="006E486E" w:rsidRDefault="00D26D57" w:rsidP="00D26D57">
            <w:pPr>
              <w:rPr>
                <w:rFonts w:ascii="Arial" w:hAnsi="Arial" w:cs="Arial"/>
                <w:sz w:val="14"/>
                <w:szCs w:val="14"/>
              </w:rPr>
            </w:pPr>
            <w:r w:rsidRPr="006E486E">
              <w:rPr>
                <w:rFonts w:ascii="Arial" w:hAnsi="Arial" w:cs="Arial"/>
                <w:sz w:val="14"/>
                <w:szCs w:val="14"/>
              </w:rPr>
              <w:t>-</w:t>
            </w:r>
          </w:p>
        </w:tc>
        <w:tc>
          <w:tcPr>
            <w:tcW w:w="851" w:type="dxa"/>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2361,1</w:t>
            </w:r>
          </w:p>
          <w:p w:rsidR="00D26D57" w:rsidRPr="006E486E" w:rsidRDefault="00D26D57" w:rsidP="00D26D57">
            <w:pPr>
              <w:jc w:val="center"/>
              <w:rPr>
                <w:rFonts w:ascii="Arial" w:hAnsi="Arial" w:cs="Arial"/>
                <w:sz w:val="14"/>
                <w:szCs w:val="14"/>
              </w:rPr>
            </w:pPr>
          </w:p>
          <w:p w:rsidR="00D26D57" w:rsidRPr="006E486E" w:rsidRDefault="00D26D57" w:rsidP="00D26D57">
            <w:pPr>
              <w:jc w:val="center"/>
              <w:rPr>
                <w:rFonts w:ascii="Arial" w:hAnsi="Arial" w:cs="Arial"/>
                <w:sz w:val="14"/>
                <w:szCs w:val="14"/>
              </w:rPr>
            </w:pPr>
          </w:p>
          <w:p w:rsidR="00D26D57" w:rsidRPr="006E486E" w:rsidRDefault="00D26D57" w:rsidP="00D26D57">
            <w:pPr>
              <w:jc w:val="center"/>
              <w:rPr>
                <w:rFonts w:ascii="Arial" w:hAnsi="Arial" w:cs="Arial"/>
                <w:sz w:val="14"/>
                <w:szCs w:val="14"/>
              </w:rPr>
            </w:pPr>
            <w:r w:rsidRPr="006E486E">
              <w:rPr>
                <w:rFonts w:ascii="Arial" w:hAnsi="Arial" w:cs="Arial"/>
                <w:sz w:val="14"/>
                <w:szCs w:val="14"/>
              </w:rPr>
              <w:t>124,3</w:t>
            </w:r>
          </w:p>
        </w:tc>
        <w:tc>
          <w:tcPr>
            <w:tcW w:w="850"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12949,540</w:t>
            </w:r>
          </w:p>
          <w:p w:rsidR="00D26D57" w:rsidRPr="006E486E" w:rsidRDefault="00D26D57" w:rsidP="00D26D57">
            <w:pPr>
              <w:rPr>
                <w:rFonts w:ascii="Arial" w:hAnsi="Arial" w:cs="Arial"/>
                <w:sz w:val="14"/>
                <w:szCs w:val="14"/>
              </w:rPr>
            </w:pPr>
          </w:p>
          <w:p w:rsidR="00D26D57" w:rsidRPr="006E486E" w:rsidRDefault="00D26D57" w:rsidP="00D26D57">
            <w:pPr>
              <w:rPr>
                <w:rFonts w:ascii="Arial" w:hAnsi="Arial" w:cs="Arial"/>
                <w:sz w:val="14"/>
                <w:szCs w:val="14"/>
              </w:rPr>
            </w:pPr>
            <w:r w:rsidRPr="006E486E">
              <w:rPr>
                <w:rFonts w:ascii="Arial" w:hAnsi="Arial" w:cs="Arial"/>
                <w:sz w:val="14"/>
                <w:szCs w:val="14"/>
              </w:rPr>
              <w:t>-</w:t>
            </w:r>
          </w:p>
        </w:tc>
        <w:tc>
          <w:tcPr>
            <w:tcW w:w="658" w:type="dxa"/>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1975,31268</w:t>
            </w:r>
          </w:p>
          <w:p w:rsidR="00D26D57" w:rsidRPr="006E486E" w:rsidRDefault="00D26D57" w:rsidP="00D26D57">
            <w:pPr>
              <w:jc w:val="center"/>
              <w:rPr>
                <w:rFonts w:ascii="Arial" w:hAnsi="Arial" w:cs="Arial"/>
                <w:sz w:val="14"/>
                <w:szCs w:val="14"/>
              </w:rPr>
            </w:pPr>
          </w:p>
          <w:p w:rsidR="00D26D57" w:rsidRPr="006E486E" w:rsidRDefault="00D26D57" w:rsidP="00D26D57">
            <w:pPr>
              <w:jc w:val="center"/>
              <w:rPr>
                <w:rFonts w:ascii="Arial" w:hAnsi="Arial" w:cs="Arial"/>
                <w:sz w:val="14"/>
                <w:szCs w:val="14"/>
              </w:rPr>
            </w:pPr>
          </w:p>
          <w:p w:rsidR="00D26D57" w:rsidRPr="006E486E" w:rsidRDefault="00D26D57" w:rsidP="00D26D57">
            <w:pPr>
              <w:jc w:val="center"/>
              <w:rPr>
                <w:rFonts w:ascii="Arial" w:hAnsi="Arial" w:cs="Arial"/>
                <w:sz w:val="14"/>
                <w:szCs w:val="14"/>
              </w:rPr>
            </w:pPr>
            <w:r w:rsidRPr="006E486E">
              <w:rPr>
                <w:rFonts w:ascii="Arial" w:hAnsi="Arial" w:cs="Arial"/>
                <w:sz w:val="14"/>
                <w:szCs w:val="14"/>
              </w:rPr>
              <w:t>2951,058</w:t>
            </w:r>
          </w:p>
        </w:tc>
        <w:tc>
          <w:tcPr>
            <w:tcW w:w="679" w:type="dxa"/>
            <w:tcMar>
              <w:left w:w="28" w:type="dxa"/>
              <w:right w:w="28" w:type="dxa"/>
            </w:tcMar>
          </w:tcPr>
          <w:p w:rsidR="00D26D57" w:rsidRPr="006E486E" w:rsidRDefault="00D26D57" w:rsidP="00D26D57">
            <w:pPr>
              <w:jc w:val="center"/>
              <w:rPr>
                <w:rFonts w:ascii="Arial" w:hAnsi="Arial" w:cs="Arial"/>
                <w:sz w:val="14"/>
                <w:szCs w:val="14"/>
              </w:rPr>
            </w:pPr>
          </w:p>
          <w:p w:rsidR="00D26D57" w:rsidRPr="006E486E" w:rsidRDefault="00D26D57" w:rsidP="00D26D57">
            <w:pPr>
              <w:jc w:val="center"/>
              <w:rPr>
                <w:rFonts w:ascii="Arial" w:hAnsi="Arial" w:cs="Arial"/>
                <w:sz w:val="14"/>
                <w:szCs w:val="14"/>
              </w:rPr>
            </w:pPr>
          </w:p>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934" w:type="dxa"/>
            <w:tcMar>
              <w:left w:w="28" w:type="dxa"/>
              <w:right w:w="28" w:type="dxa"/>
            </w:tcMar>
          </w:tcPr>
          <w:p w:rsidR="00D26D57" w:rsidRPr="006E486E" w:rsidRDefault="00D26D57" w:rsidP="00D26D57">
            <w:pPr>
              <w:jc w:val="center"/>
              <w:rPr>
                <w:rFonts w:ascii="Arial" w:hAnsi="Arial" w:cs="Arial"/>
                <w:sz w:val="14"/>
                <w:szCs w:val="14"/>
              </w:rPr>
            </w:pPr>
          </w:p>
          <w:p w:rsidR="00D26D57" w:rsidRPr="006E486E" w:rsidRDefault="00D26D57" w:rsidP="00D26D57">
            <w:pPr>
              <w:jc w:val="center"/>
              <w:rPr>
                <w:rFonts w:ascii="Arial" w:hAnsi="Arial" w:cs="Arial"/>
                <w:sz w:val="14"/>
                <w:szCs w:val="14"/>
              </w:rPr>
            </w:pPr>
          </w:p>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r>
      <w:tr w:rsidR="00D26D57" w:rsidRPr="006E486E" w:rsidTr="006E486E">
        <w:trPr>
          <w:trHeight w:val="20"/>
        </w:trPr>
        <w:tc>
          <w:tcPr>
            <w:tcW w:w="392"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4.5.</w:t>
            </w:r>
          </w:p>
        </w:tc>
        <w:tc>
          <w:tcPr>
            <w:tcW w:w="2268" w:type="dxa"/>
            <w:tcMar>
              <w:left w:w="28" w:type="dxa"/>
              <w:right w:w="28" w:type="dxa"/>
            </w:tcMar>
          </w:tcPr>
          <w:p w:rsidR="00D26D57" w:rsidRPr="006E486E" w:rsidRDefault="00D26D57" w:rsidP="00D26D57">
            <w:pPr>
              <w:autoSpaceDE w:val="0"/>
              <w:autoSpaceDN w:val="0"/>
              <w:adjustRightInd w:val="0"/>
              <w:rPr>
                <w:rFonts w:ascii="Arial" w:hAnsi="Arial" w:cs="Arial"/>
                <w:sz w:val="14"/>
                <w:szCs w:val="14"/>
              </w:rPr>
            </w:pPr>
            <w:r w:rsidRPr="006E486E">
              <w:rPr>
                <w:rFonts w:ascii="Arial" w:hAnsi="Arial" w:cs="Arial"/>
                <w:sz w:val="14"/>
                <w:szCs w:val="14"/>
              </w:rPr>
              <w:t>Реализация проекта «Реконс</w:t>
            </w:r>
            <w:r w:rsidRPr="006E486E">
              <w:rPr>
                <w:rFonts w:ascii="Arial" w:hAnsi="Arial" w:cs="Arial"/>
                <w:sz w:val="14"/>
                <w:szCs w:val="14"/>
              </w:rPr>
              <w:t>т</w:t>
            </w:r>
            <w:r w:rsidRPr="006E486E">
              <w:rPr>
                <w:rFonts w:ascii="Arial" w:hAnsi="Arial" w:cs="Arial"/>
                <w:sz w:val="14"/>
                <w:szCs w:val="14"/>
              </w:rPr>
              <w:t>рукция гимназии – третий пуск</w:t>
            </w:r>
            <w:r w:rsidRPr="006E486E">
              <w:rPr>
                <w:rFonts w:ascii="Arial" w:hAnsi="Arial" w:cs="Arial"/>
                <w:sz w:val="14"/>
                <w:szCs w:val="14"/>
              </w:rPr>
              <w:t>о</w:t>
            </w:r>
            <w:r w:rsidRPr="006E486E">
              <w:rPr>
                <w:rFonts w:ascii="Arial" w:hAnsi="Arial" w:cs="Arial"/>
                <w:sz w:val="14"/>
                <w:szCs w:val="14"/>
              </w:rPr>
              <w:t>вой комплекс, начальные кла</w:t>
            </w:r>
            <w:r w:rsidRPr="006E486E">
              <w:rPr>
                <w:rFonts w:ascii="Arial" w:hAnsi="Arial" w:cs="Arial"/>
                <w:sz w:val="14"/>
                <w:szCs w:val="14"/>
              </w:rPr>
              <w:t>с</w:t>
            </w:r>
            <w:r w:rsidRPr="006E486E">
              <w:rPr>
                <w:rFonts w:ascii="Arial" w:hAnsi="Arial" w:cs="Arial"/>
                <w:sz w:val="14"/>
                <w:szCs w:val="14"/>
              </w:rPr>
              <w:t>сы»</w:t>
            </w:r>
          </w:p>
        </w:tc>
        <w:tc>
          <w:tcPr>
            <w:tcW w:w="567"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ком</w:t>
            </w:r>
            <w:r w:rsidRPr="006E486E">
              <w:rPr>
                <w:rFonts w:ascii="Arial" w:hAnsi="Arial" w:cs="Arial"/>
                <w:sz w:val="14"/>
                <w:szCs w:val="14"/>
              </w:rPr>
              <w:t>и</w:t>
            </w:r>
            <w:r w:rsidRPr="006E486E">
              <w:rPr>
                <w:rFonts w:ascii="Arial" w:hAnsi="Arial" w:cs="Arial"/>
                <w:sz w:val="14"/>
                <w:szCs w:val="14"/>
              </w:rPr>
              <w:t>тет обр</w:t>
            </w:r>
            <w:r w:rsidRPr="006E486E">
              <w:rPr>
                <w:rFonts w:ascii="Arial" w:hAnsi="Arial" w:cs="Arial"/>
                <w:sz w:val="14"/>
                <w:szCs w:val="14"/>
              </w:rPr>
              <w:t>а</w:t>
            </w:r>
            <w:r w:rsidRPr="006E486E">
              <w:rPr>
                <w:rFonts w:ascii="Arial" w:hAnsi="Arial" w:cs="Arial"/>
                <w:sz w:val="14"/>
                <w:szCs w:val="14"/>
              </w:rPr>
              <w:t>зов</w:t>
            </w:r>
            <w:r w:rsidRPr="006E486E">
              <w:rPr>
                <w:rFonts w:ascii="Arial" w:hAnsi="Arial" w:cs="Arial"/>
                <w:sz w:val="14"/>
                <w:szCs w:val="14"/>
              </w:rPr>
              <w:t>а</w:t>
            </w:r>
            <w:r w:rsidRPr="006E486E">
              <w:rPr>
                <w:rFonts w:ascii="Arial" w:hAnsi="Arial" w:cs="Arial"/>
                <w:sz w:val="14"/>
                <w:szCs w:val="14"/>
              </w:rPr>
              <w:t>ния</w:t>
            </w:r>
          </w:p>
        </w:tc>
        <w:tc>
          <w:tcPr>
            <w:tcW w:w="431"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2017-2019 г</w:t>
            </w:r>
            <w:r w:rsidRPr="006E486E">
              <w:rPr>
                <w:rFonts w:ascii="Arial" w:hAnsi="Arial" w:cs="Arial"/>
                <w:sz w:val="14"/>
                <w:szCs w:val="14"/>
              </w:rPr>
              <w:t>о</w:t>
            </w:r>
            <w:r w:rsidRPr="006E486E">
              <w:rPr>
                <w:rFonts w:ascii="Arial" w:hAnsi="Arial" w:cs="Arial"/>
                <w:sz w:val="14"/>
                <w:szCs w:val="14"/>
              </w:rPr>
              <w:t>ды</w:t>
            </w:r>
          </w:p>
        </w:tc>
        <w:tc>
          <w:tcPr>
            <w:tcW w:w="709" w:type="dxa"/>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3.1</w:t>
            </w:r>
          </w:p>
          <w:p w:rsidR="00D26D57" w:rsidRPr="006E486E" w:rsidRDefault="00D26D57" w:rsidP="00D26D57">
            <w:pPr>
              <w:jc w:val="center"/>
              <w:rPr>
                <w:rFonts w:ascii="Arial" w:hAnsi="Arial" w:cs="Arial"/>
                <w:sz w:val="14"/>
                <w:szCs w:val="14"/>
              </w:rPr>
            </w:pPr>
          </w:p>
        </w:tc>
        <w:tc>
          <w:tcPr>
            <w:tcW w:w="714" w:type="dxa"/>
            <w:tcMar>
              <w:left w:w="28" w:type="dxa"/>
              <w:right w:w="28" w:type="dxa"/>
            </w:tcMar>
          </w:tcPr>
          <w:p w:rsidR="00D26D57" w:rsidRPr="006E486E" w:rsidRDefault="00D26D57" w:rsidP="00D26D57">
            <w:pPr>
              <w:ind w:right="-86"/>
              <w:rPr>
                <w:rFonts w:ascii="Arial" w:hAnsi="Arial" w:cs="Arial"/>
                <w:sz w:val="14"/>
                <w:szCs w:val="14"/>
              </w:rPr>
            </w:pPr>
            <w:r w:rsidRPr="006E486E">
              <w:rPr>
                <w:rFonts w:ascii="Arial" w:hAnsi="Arial" w:cs="Arial"/>
                <w:sz w:val="14"/>
                <w:szCs w:val="14"/>
              </w:rPr>
              <w:t>местный бю</w:t>
            </w:r>
            <w:r w:rsidRPr="006E486E">
              <w:rPr>
                <w:rFonts w:ascii="Arial" w:hAnsi="Arial" w:cs="Arial"/>
                <w:sz w:val="14"/>
                <w:szCs w:val="14"/>
              </w:rPr>
              <w:t>д</w:t>
            </w:r>
            <w:r w:rsidRPr="006E486E">
              <w:rPr>
                <w:rFonts w:ascii="Arial" w:hAnsi="Arial" w:cs="Arial"/>
                <w:sz w:val="14"/>
                <w:szCs w:val="14"/>
              </w:rPr>
              <w:t xml:space="preserve">жет </w:t>
            </w:r>
          </w:p>
          <w:p w:rsidR="00D26D57" w:rsidRPr="006E486E" w:rsidRDefault="00D26D57" w:rsidP="00D26D57">
            <w:pPr>
              <w:ind w:right="-86"/>
              <w:rPr>
                <w:rFonts w:ascii="Arial" w:hAnsi="Arial" w:cs="Arial"/>
                <w:sz w:val="14"/>
                <w:szCs w:val="14"/>
              </w:rPr>
            </w:pPr>
            <w:r w:rsidRPr="006E486E">
              <w:rPr>
                <w:rFonts w:ascii="Arial" w:hAnsi="Arial" w:cs="Arial"/>
                <w:sz w:val="14"/>
                <w:szCs w:val="14"/>
              </w:rPr>
              <w:t>областной бю</w:t>
            </w:r>
            <w:r w:rsidRPr="006E486E">
              <w:rPr>
                <w:rFonts w:ascii="Arial" w:hAnsi="Arial" w:cs="Arial"/>
                <w:sz w:val="14"/>
                <w:szCs w:val="14"/>
              </w:rPr>
              <w:t>д</w:t>
            </w:r>
            <w:r w:rsidRPr="006E486E">
              <w:rPr>
                <w:rFonts w:ascii="Arial" w:hAnsi="Arial" w:cs="Arial"/>
                <w:sz w:val="14"/>
                <w:szCs w:val="14"/>
              </w:rPr>
              <w:t>жет</w:t>
            </w:r>
          </w:p>
        </w:tc>
        <w:tc>
          <w:tcPr>
            <w:tcW w:w="920" w:type="dxa"/>
            <w:noWrap/>
            <w:tcMar>
              <w:left w:w="28" w:type="dxa"/>
              <w:right w:w="28" w:type="dxa"/>
            </w:tcMar>
            <w:vAlign w:val="center"/>
          </w:tcPr>
          <w:p w:rsidR="00D26D57" w:rsidRPr="006E486E" w:rsidRDefault="00D26D57" w:rsidP="00D26D57">
            <w:pPr>
              <w:autoSpaceDE w:val="0"/>
              <w:autoSpaceDN w:val="0"/>
              <w:adjustRightInd w:val="0"/>
              <w:rPr>
                <w:rFonts w:ascii="Arial" w:hAnsi="Arial" w:cs="Arial"/>
                <w:sz w:val="14"/>
                <w:szCs w:val="14"/>
              </w:rPr>
            </w:pPr>
            <w:r w:rsidRPr="006E486E">
              <w:rPr>
                <w:rFonts w:ascii="Arial" w:hAnsi="Arial" w:cs="Arial"/>
                <w:sz w:val="14"/>
                <w:szCs w:val="14"/>
              </w:rPr>
              <w:t>-</w:t>
            </w:r>
          </w:p>
        </w:tc>
        <w:tc>
          <w:tcPr>
            <w:tcW w:w="851" w:type="dxa"/>
            <w:noWrap/>
            <w:tcMar>
              <w:left w:w="28" w:type="dxa"/>
              <w:right w:w="28" w:type="dxa"/>
            </w:tcMar>
            <w:vAlign w:val="center"/>
          </w:tcPr>
          <w:p w:rsidR="00D26D57" w:rsidRPr="006E486E" w:rsidRDefault="00D26D57" w:rsidP="00D26D57">
            <w:pPr>
              <w:rPr>
                <w:rFonts w:ascii="Arial" w:hAnsi="Arial" w:cs="Arial"/>
                <w:sz w:val="14"/>
                <w:szCs w:val="14"/>
              </w:rPr>
            </w:pPr>
            <w:r w:rsidRPr="006E486E">
              <w:rPr>
                <w:rFonts w:ascii="Arial" w:hAnsi="Arial" w:cs="Arial"/>
                <w:sz w:val="14"/>
                <w:szCs w:val="14"/>
              </w:rPr>
              <w:t>-</w:t>
            </w:r>
          </w:p>
        </w:tc>
        <w:tc>
          <w:tcPr>
            <w:tcW w:w="850" w:type="dxa"/>
            <w:noWrap/>
            <w:tcMar>
              <w:left w:w="28" w:type="dxa"/>
              <w:right w:w="28" w:type="dxa"/>
            </w:tcMar>
            <w:vAlign w:val="center"/>
          </w:tcPr>
          <w:p w:rsidR="00D26D57" w:rsidRPr="006E486E" w:rsidRDefault="00D26D57" w:rsidP="00D26D57">
            <w:pPr>
              <w:rPr>
                <w:rFonts w:ascii="Arial" w:hAnsi="Arial" w:cs="Arial"/>
                <w:sz w:val="14"/>
                <w:szCs w:val="14"/>
              </w:rPr>
            </w:pPr>
            <w:r w:rsidRPr="006E486E">
              <w:rPr>
                <w:rFonts w:ascii="Arial" w:hAnsi="Arial" w:cs="Arial"/>
                <w:sz w:val="14"/>
                <w:szCs w:val="14"/>
              </w:rPr>
              <w:t>-</w:t>
            </w:r>
          </w:p>
        </w:tc>
        <w:tc>
          <w:tcPr>
            <w:tcW w:w="851" w:type="dxa"/>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400,0</w:t>
            </w:r>
          </w:p>
        </w:tc>
        <w:tc>
          <w:tcPr>
            <w:tcW w:w="850"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w:t>
            </w:r>
          </w:p>
          <w:p w:rsidR="00D26D57" w:rsidRPr="006E486E" w:rsidRDefault="00D26D57" w:rsidP="00D26D57">
            <w:pPr>
              <w:rPr>
                <w:rFonts w:ascii="Arial" w:hAnsi="Arial" w:cs="Arial"/>
                <w:sz w:val="14"/>
                <w:szCs w:val="14"/>
              </w:rPr>
            </w:pPr>
          </w:p>
          <w:p w:rsidR="00D26D57" w:rsidRPr="006E486E" w:rsidRDefault="00D26D57" w:rsidP="00D26D57">
            <w:pPr>
              <w:rPr>
                <w:rFonts w:ascii="Arial" w:hAnsi="Arial" w:cs="Arial"/>
                <w:sz w:val="14"/>
                <w:szCs w:val="14"/>
              </w:rPr>
            </w:pPr>
            <w:r w:rsidRPr="006E486E">
              <w:rPr>
                <w:rFonts w:ascii="Arial" w:hAnsi="Arial" w:cs="Arial"/>
                <w:sz w:val="14"/>
                <w:szCs w:val="14"/>
              </w:rPr>
              <w:t>73700,0</w:t>
            </w:r>
          </w:p>
        </w:tc>
        <w:tc>
          <w:tcPr>
            <w:tcW w:w="658"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679"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934"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r>
      <w:tr w:rsidR="00D26D57" w:rsidRPr="006E486E" w:rsidTr="006E486E">
        <w:trPr>
          <w:trHeight w:val="20"/>
        </w:trPr>
        <w:tc>
          <w:tcPr>
            <w:tcW w:w="392"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4.6.</w:t>
            </w:r>
          </w:p>
        </w:tc>
        <w:tc>
          <w:tcPr>
            <w:tcW w:w="2268" w:type="dxa"/>
            <w:tcMar>
              <w:left w:w="28" w:type="dxa"/>
              <w:right w:w="28" w:type="dxa"/>
            </w:tcMar>
          </w:tcPr>
          <w:p w:rsidR="00D26D57" w:rsidRPr="006E486E" w:rsidRDefault="00D26D57" w:rsidP="00D26D57">
            <w:pPr>
              <w:autoSpaceDE w:val="0"/>
              <w:autoSpaceDN w:val="0"/>
              <w:adjustRightInd w:val="0"/>
              <w:rPr>
                <w:rFonts w:ascii="Arial" w:hAnsi="Arial" w:cs="Arial"/>
                <w:sz w:val="14"/>
                <w:szCs w:val="14"/>
              </w:rPr>
            </w:pPr>
            <w:r w:rsidRPr="006E486E">
              <w:rPr>
                <w:rFonts w:ascii="Arial" w:hAnsi="Arial" w:cs="Arial"/>
                <w:sz w:val="14"/>
                <w:szCs w:val="14"/>
              </w:rPr>
              <w:t>Погашение кредиторской задо</w:t>
            </w:r>
            <w:r w:rsidRPr="006E486E">
              <w:rPr>
                <w:rFonts w:ascii="Arial" w:hAnsi="Arial" w:cs="Arial"/>
                <w:sz w:val="14"/>
                <w:szCs w:val="14"/>
              </w:rPr>
              <w:t>л</w:t>
            </w:r>
            <w:r w:rsidRPr="006E486E">
              <w:rPr>
                <w:rFonts w:ascii="Arial" w:hAnsi="Arial" w:cs="Arial"/>
                <w:sz w:val="14"/>
                <w:szCs w:val="14"/>
              </w:rPr>
              <w:t>женности по страх</w:t>
            </w:r>
            <w:r w:rsidRPr="006E486E">
              <w:rPr>
                <w:rFonts w:ascii="Arial" w:hAnsi="Arial" w:cs="Arial"/>
                <w:sz w:val="14"/>
                <w:szCs w:val="14"/>
              </w:rPr>
              <w:t>о</w:t>
            </w:r>
            <w:r w:rsidRPr="006E486E">
              <w:rPr>
                <w:rFonts w:ascii="Arial" w:hAnsi="Arial" w:cs="Arial"/>
                <w:sz w:val="14"/>
                <w:szCs w:val="14"/>
              </w:rPr>
              <w:t>вым взносам во внебюдже</w:t>
            </w:r>
            <w:r w:rsidRPr="006E486E">
              <w:rPr>
                <w:rFonts w:ascii="Arial" w:hAnsi="Arial" w:cs="Arial"/>
                <w:sz w:val="14"/>
                <w:szCs w:val="14"/>
              </w:rPr>
              <w:t>т</w:t>
            </w:r>
            <w:r w:rsidRPr="006E486E">
              <w:rPr>
                <w:rFonts w:ascii="Arial" w:hAnsi="Arial" w:cs="Arial"/>
                <w:sz w:val="14"/>
                <w:szCs w:val="14"/>
              </w:rPr>
              <w:t>ные фонды, оплата задолженности по налоговым пл</w:t>
            </w:r>
            <w:r w:rsidRPr="006E486E">
              <w:rPr>
                <w:rFonts w:ascii="Arial" w:hAnsi="Arial" w:cs="Arial"/>
                <w:sz w:val="14"/>
                <w:szCs w:val="14"/>
              </w:rPr>
              <w:t>а</w:t>
            </w:r>
            <w:r w:rsidRPr="006E486E">
              <w:rPr>
                <w:rFonts w:ascii="Arial" w:hAnsi="Arial" w:cs="Arial"/>
                <w:sz w:val="14"/>
                <w:szCs w:val="14"/>
              </w:rPr>
              <w:t>тежам в бюджетную систему Российской Фед</w:t>
            </w:r>
            <w:r w:rsidRPr="006E486E">
              <w:rPr>
                <w:rFonts w:ascii="Arial" w:hAnsi="Arial" w:cs="Arial"/>
                <w:sz w:val="14"/>
                <w:szCs w:val="14"/>
              </w:rPr>
              <w:t>е</w:t>
            </w:r>
            <w:r w:rsidRPr="006E486E">
              <w:rPr>
                <w:rFonts w:ascii="Arial" w:hAnsi="Arial" w:cs="Arial"/>
                <w:sz w:val="14"/>
                <w:szCs w:val="14"/>
              </w:rPr>
              <w:t xml:space="preserve">рации </w:t>
            </w:r>
          </w:p>
        </w:tc>
        <w:tc>
          <w:tcPr>
            <w:tcW w:w="567"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ком</w:t>
            </w:r>
            <w:r w:rsidRPr="006E486E">
              <w:rPr>
                <w:rFonts w:ascii="Arial" w:hAnsi="Arial" w:cs="Arial"/>
                <w:sz w:val="14"/>
                <w:szCs w:val="14"/>
              </w:rPr>
              <w:t>и</w:t>
            </w:r>
            <w:r w:rsidRPr="006E486E">
              <w:rPr>
                <w:rFonts w:ascii="Arial" w:hAnsi="Arial" w:cs="Arial"/>
                <w:sz w:val="14"/>
                <w:szCs w:val="14"/>
              </w:rPr>
              <w:t>тет обр</w:t>
            </w:r>
            <w:r w:rsidRPr="006E486E">
              <w:rPr>
                <w:rFonts w:ascii="Arial" w:hAnsi="Arial" w:cs="Arial"/>
                <w:sz w:val="14"/>
                <w:szCs w:val="14"/>
              </w:rPr>
              <w:t>а</w:t>
            </w:r>
            <w:r w:rsidRPr="006E486E">
              <w:rPr>
                <w:rFonts w:ascii="Arial" w:hAnsi="Arial" w:cs="Arial"/>
                <w:sz w:val="14"/>
                <w:szCs w:val="14"/>
              </w:rPr>
              <w:t>зов</w:t>
            </w:r>
            <w:r w:rsidRPr="006E486E">
              <w:rPr>
                <w:rFonts w:ascii="Arial" w:hAnsi="Arial" w:cs="Arial"/>
                <w:sz w:val="14"/>
                <w:szCs w:val="14"/>
              </w:rPr>
              <w:t>а</w:t>
            </w:r>
            <w:r w:rsidRPr="006E486E">
              <w:rPr>
                <w:rFonts w:ascii="Arial" w:hAnsi="Arial" w:cs="Arial"/>
                <w:sz w:val="14"/>
                <w:szCs w:val="14"/>
              </w:rPr>
              <w:t>ния</w:t>
            </w:r>
          </w:p>
        </w:tc>
        <w:tc>
          <w:tcPr>
            <w:tcW w:w="431"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2017-2019 г</w:t>
            </w:r>
            <w:r w:rsidRPr="006E486E">
              <w:rPr>
                <w:rFonts w:ascii="Arial" w:hAnsi="Arial" w:cs="Arial"/>
                <w:sz w:val="14"/>
                <w:szCs w:val="14"/>
              </w:rPr>
              <w:t>о</w:t>
            </w:r>
            <w:r w:rsidRPr="006E486E">
              <w:rPr>
                <w:rFonts w:ascii="Arial" w:hAnsi="Arial" w:cs="Arial"/>
                <w:sz w:val="14"/>
                <w:szCs w:val="14"/>
              </w:rPr>
              <w:t>ды</w:t>
            </w:r>
          </w:p>
        </w:tc>
        <w:tc>
          <w:tcPr>
            <w:tcW w:w="709" w:type="dxa"/>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3.1</w:t>
            </w:r>
          </w:p>
          <w:p w:rsidR="00D26D57" w:rsidRPr="006E486E" w:rsidRDefault="00D26D57" w:rsidP="00D26D57">
            <w:pPr>
              <w:jc w:val="center"/>
              <w:rPr>
                <w:rFonts w:ascii="Arial" w:hAnsi="Arial" w:cs="Arial"/>
                <w:sz w:val="14"/>
                <w:szCs w:val="14"/>
              </w:rPr>
            </w:pPr>
          </w:p>
        </w:tc>
        <w:tc>
          <w:tcPr>
            <w:tcW w:w="714" w:type="dxa"/>
            <w:tcMar>
              <w:left w:w="28" w:type="dxa"/>
              <w:right w:w="28" w:type="dxa"/>
            </w:tcMar>
          </w:tcPr>
          <w:p w:rsidR="00D26D57" w:rsidRPr="006E486E" w:rsidRDefault="00D26D57" w:rsidP="00D26D57">
            <w:pPr>
              <w:ind w:right="-86"/>
              <w:rPr>
                <w:rFonts w:ascii="Arial" w:hAnsi="Arial" w:cs="Arial"/>
                <w:sz w:val="14"/>
                <w:szCs w:val="14"/>
              </w:rPr>
            </w:pPr>
            <w:r w:rsidRPr="006E486E">
              <w:rPr>
                <w:rFonts w:ascii="Arial" w:hAnsi="Arial" w:cs="Arial"/>
                <w:sz w:val="14"/>
                <w:szCs w:val="14"/>
              </w:rPr>
              <w:t>областной бю</w:t>
            </w:r>
            <w:r w:rsidRPr="006E486E">
              <w:rPr>
                <w:rFonts w:ascii="Arial" w:hAnsi="Arial" w:cs="Arial"/>
                <w:sz w:val="14"/>
                <w:szCs w:val="14"/>
              </w:rPr>
              <w:t>д</w:t>
            </w:r>
            <w:r w:rsidRPr="006E486E">
              <w:rPr>
                <w:rFonts w:ascii="Arial" w:hAnsi="Arial" w:cs="Arial"/>
                <w:sz w:val="14"/>
                <w:szCs w:val="14"/>
              </w:rPr>
              <w:t xml:space="preserve">жет </w:t>
            </w:r>
          </w:p>
          <w:p w:rsidR="00D26D57" w:rsidRPr="006E486E" w:rsidRDefault="00D26D57" w:rsidP="00D26D57">
            <w:pPr>
              <w:ind w:right="-86"/>
              <w:rPr>
                <w:rFonts w:ascii="Arial" w:hAnsi="Arial" w:cs="Arial"/>
                <w:sz w:val="14"/>
                <w:szCs w:val="14"/>
              </w:rPr>
            </w:pPr>
            <w:r w:rsidRPr="006E486E">
              <w:rPr>
                <w:rFonts w:ascii="Arial" w:hAnsi="Arial" w:cs="Arial"/>
                <w:sz w:val="14"/>
                <w:szCs w:val="14"/>
              </w:rPr>
              <w:t>местный бю</w:t>
            </w:r>
            <w:r w:rsidRPr="006E486E">
              <w:rPr>
                <w:rFonts w:ascii="Arial" w:hAnsi="Arial" w:cs="Arial"/>
                <w:sz w:val="14"/>
                <w:szCs w:val="14"/>
              </w:rPr>
              <w:t>д</w:t>
            </w:r>
            <w:r w:rsidRPr="006E486E">
              <w:rPr>
                <w:rFonts w:ascii="Arial" w:hAnsi="Arial" w:cs="Arial"/>
                <w:sz w:val="14"/>
                <w:szCs w:val="14"/>
              </w:rPr>
              <w:t>жет</w:t>
            </w:r>
          </w:p>
        </w:tc>
        <w:tc>
          <w:tcPr>
            <w:tcW w:w="920" w:type="dxa"/>
            <w:noWrap/>
            <w:tcMar>
              <w:left w:w="28" w:type="dxa"/>
              <w:right w:w="28" w:type="dxa"/>
            </w:tcMar>
            <w:vAlign w:val="center"/>
          </w:tcPr>
          <w:p w:rsidR="00D26D57" w:rsidRPr="006E486E" w:rsidRDefault="00D26D57" w:rsidP="00D26D57">
            <w:pPr>
              <w:autoSpaceDE w:val="0"/>
              <w:autoSpaceDN w:val="0"/>
              <w:adjustRightInd w:val="0"/>
              <w:rPr>
                <w:rFonts w:ascii="Arial" w:hAnsi="Arial" w:cs="Arial"/>
                <w:sz w:val="14"/>
                <w:szCs w:val="14"/>
              </w:rPr>
            </w:pPr>
            <w:r w:rsidRPr="006E486E">
              <w:rPr>
                <w:rFonts w:ascii="Arial" w:hAnsi="Arial" w:cs="Arial"/>
                <w:sz w:val="14"/>
                <w:szCs w:val="14"/>
              </w:rPr>
              <w:t>-</w:t>
            </w:r>
          </w:p>
        </w:tc>
        <w:tc>
          <w:tcPr>
            <w:tcW w:w="851" w:type="dxa"/>
            <w:noWrap/>
            <w:tcMar>
              <w:left w:w="28" w:type="dxa"/>
              <w:right w:w="28" w:type="dxa"/>
            </w:tcMar>
            <w:vAlign w:val="center"/>
          </w:tcPr>
          <w:p w:rsidR="00D26D57" w:rsidRPr="006E486E" w:rsidRDefault="00D26D57" w:rsidP="00D26D57">
            <w:pPr>
              <w:rPr>
                <w:rFonts w:ascii="Arial" w:hAnsi="Arial" w:cs="Arial"/>
                <w:sz w:val="14"/>
                <w:szCs w:val="14"/>
              </w:rPr>
            </w:pPr>
            <w:r w:rsidRPr="006E486E">
              <w:rPr>
                <w:rFonts w:ascii="Arial" w:hAnsi="Arial" w:cs="Arial"/>
                <w:sz w:val="14"/>
                <w:szCs w:val="14"/>
              </w:rPr>
              <w:t>-</w:t>
            </w:r>
          </w:p>
        </w:tc>
        <w:tc>
          <w:tcPr>
            <w:tcW w:w="850" w:type="dxa"/>
            <w:noWrap/>
            <w:tcMar>
              <w:left w:w="28" w:type="dxa"/>
              <w:right w:w="28" w:type="dxa"/>
            </w:tcMar>
            <w:vAlign w:val="center"/>
          </w:tcPr>
          <w:p w:rsidR="00D26D57" w:rsidRPr="006E486E" w:rsidRDefault="00D26D57" w:rsidP="00D26D57">
            <w:pPr>
              <w:rPr>
                <w:rFonts w:ascii="Arial" w:hAnsi="Arial" w:cs="Arial"/>
                <w:sz w:val="14"/>
                <w:szCs w:val="14"/>
              </w:rPr>
            </w:pPr>
            <w:r w:rsidRPr="006E486E">
              <w:rPr>
                <w:rFonts w:ascii="Arial" w:hAnsi="Arial" w:cs="Arial"/>
                <w:sz w:val="14"/>
                <w:szCs w:val="14"/>
              </w:rPr>
              <w:t>-</w:t>
            </w:r>
          </w:p>
        </w:tc>
        <w:tc>
          <w:tcPr>
            <w:tcW w:w="851" w:type="dxa"/>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1752,5</w:t>
            </w:r>
          </w:p>
          <w:p w:rsidR="00D26D57" w:rsidRPr="006E486E" w:rsidRDefault="00D26D57" w:rsidP="00D26D57">
            <w:pPr>
              <w:jc w:val="center"/>
              <w:rPr>
                <w:rFonts w:ascii="Arial" w:hAnsi="Arial" w:cs="Arial"/>
                <w:sz w:val="14"/>
                <w:szCs w:val="14"/>
              </w:rPr>
            </w:pPr>
          </w:p>
          <w:p w:rsidR="00D26D57" w:rsidRPr="006E486E" w:rsidRDefault="00D26D57" w:rsidP="00D26D57">
            <w:pPr>
              <w:jc w:val="center"/>
              <w:rPr>
                <w:rFonts w:ascii="Arial" w:hAnsi="Arial" w:cs="Arial"/>
                <w:sz w:val="14"/>
                <w:szCs w:val="14"/>
              </w:rPr>
            </w:pPr>
          </w:p>
        </w:tc>
        <w:tc>
          <w:tcPr>
            <w:tcW w:w="850"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2285,8948</w:t>
            </w:r>
          </w:p>
        </w:tc>
        <w:tc>
          <w:tcPr>
            <w:tcW w:w="658" w:type="dxa"/>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3044,01301</w:t>
            </w:r>
          </w:p>
          <w:p w:rsidR="00D26D57" w:rsidRPr="006E486E" w:rsidRDefault="00D26D57" w:rsidP="00D26D57">
            <w:pPr>
              <w:jc w:val="center"/>
              <w:rPr>
                <w:rFonts w:ascii="Arial" w:hAnsi="Arial" w:cs="Arial"/>
                <w:sz w:val="14"/>
                <w:szCs w:val="14"/>
              </w:rPr>
            </w:pPr>
          </w:p>
          <w:p w:rsidR="00D26D57" w:rsidRPr="006E486E" w:rsidRDefault="00D26D57" w:rsidP="00D26D57">
            <w:pPr>
              <w:jc w:val="center"/>
              <w:rPr>
                <w:rFonts w:ascii="Arial" w:hAnsi="Arial" w:cs="Arial"/>
                <w:sz w:val="14"/>
                <w:szCs w:val="14"/>
              </w:rPr>
            </w:pPr>
          </w:p>
          <w:p w:rsidR="00D26D57" w:rsidRPr="006E486E" w:rsidRDefault="00D26D57" w:rsidP="00D26D57">
            <w:pPr>
              <w:jc w:val="center"/>
              <w:rPr>
                <w:rFonts w:ascii="Arial" w:hAnsi="Arial" w:cs="Arial"/>
                <w:sz w:val="14"/>
                <w:szCs w:val="14"/>
              </w:rPr>
            </w:pPr>
            <w:r w:rsidRPr="006E486E">
              <w:rPr>
                <w:rFonts w:ascii="Arial" w:hAnsi="Arial" w:cs="Arial"/>
                <w:sz w:val="14"/>
                <w:szCs w:val="14"/>
              </w:rPr>
              <w:t>153,596</w:t>
            </w:r>
          </w:p>
        </w:tc>
        <w:tc>
          <w:tcPr>
            <w:tcW w:w="679"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934"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r>
      <w:tr w:rsidR="00D26D57" w:rsidRPr="006E486E" w:rsidTr="006E486E">
        <w:trPr>
          <w:trHeight w:val="20"/>
        </w:trPr>
        <w:tc>
          <w:tcPr>
            <w:tcW w:w="392"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4.7.</w:t>
            </w:r>
          </w:p>
        </w:tc>
        <w:tc>
          <w:tcPr>
            <w:tcW w:w="2268" w:type="dxa"/>
            <w:tcMar>
              <w:left w:w="28" w:type="dxa"/>
              <w:right w:w="28" w:type="dxa"/>
            </w:tcMar>
          </w:tcPr>
          <w:p w:rsidR="00D26D57" w:rsidRPr="006E486E" w:rsidRDefault="00D26D57" w:rsidP="00D26D57">
            <w:pPr>
              <w:autoSpaceDE w:val="0"/>
              <w:autoSpaceDN w:val="0"/>
              <w:adjustRightInd w:val="0"/>
              <w:rPr>
                <w:rFonts w:ascii="Arial" w:hAnsi="Arial" w:cs="Arial"/>
                <w:sz w:val="14"/>
                <w:szCs w:val="14"/>
              </w:rPr>
            </w:pPr>
            <w:r w:rsidRPr="006E486E">
              <w:rPr>
                <w:rFonts w:ascii="Arial" w:hAnsi="Arial" w:cs="Arial"/>
                <w:sz w:val="14"/>
                <w:szCs w:val="14"/>
              </w:rPr>
              <w:t>Оснащение общеобразовател</w:t>
            </w:r>
            <w:r w:rsidRPr="006E486E">
              <w:rPr>
                <w:rFonts w:ascii="Arial" w:hAnsi="Arial" w:cs="Arial"/>
                <w:sz w:val="14"/>
                <w:szCs w:val="14"/>
              </w:rPr>
              <w:t>ь</w:t>
            </w:r>
            <w:r w:rsidRPr="006E486E">
              <w:rPr>
                <w:rFonts w:ascii="Arial" w:hAnsi="Arial" w:cs="Arial"/>
                <w:sz w:val="14"/>
                <w:szCs w:val="14"/>
              </w:rPr>
              <w:t>ных учреждений совр</w:t>
            </w:r>
            <w:r w:rsidRPr="006E486E">
              <w:rPr>
                <w:rFonts w:ascii="Arial" w:hAnsi="Arial" w:cs="Arial"/>
                <w:sz w:val="14"/>
                <w:szCs w:val="14"/>
              </w:rPr>
              <w:t>е</w:t>
            </w:r>
            <w:r w:rsidRPr="006E486E">
              <w:rPr>
                <w:rFonts w:ascii="Arial" w:hAnsi="Arial" w:cs="Arial"/>
                <w:sz w:val="14"/>
                <w:szCs w:val="14"/>
              </w:rPr>
              <w:t>менным оборудован</w:t>
            </w:r>
            <w:r w:rsidRPr="006E486E">
              <w:rPr>
                <w:rFonts w:ascii="Arial" w:hAnsi="Arial" w:cs="Arial"/>
                <w:sz w:val="14"/>
                <w:szCs w:val="14"/>
              </w:rPr>
              <w:t>и</w:t>
            </w:r>
            <w:r w:rsidRPr="006E486E">
              <w:rPr>
                <w:rFonts w:ascii="Arial" w:hAnsi="Arial" w:cs="Arial"/>
                <w:sz w:val="14"/>
                <w:szCs w:val="14"/>
              </w:rPr>
              <w:t>ем</w:t>
            </w:r>
          </w:p>
        </w:tc>
        <w:tc>
          <w:tcPr>
            <w:tcW w:w="567"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ком</w:t>
            </w:r>
            <w:r w:rsidRPr="006E486E">
              <w:rPr>
                <w:rFonts w:ascii="Arial" w:hAnsi="Arial" w:cs="Arial"/>
                <w:sz w:val="14"/>
                <w:szCs w:val="14"/>
              </w:rPr>
              <w:t>и</w:t>
            </w:r>
            <w:r w:rsidRPr="006E486E">
              <w:rPr>
                <w:rFonts w:ascii="Arial" w:hAnsi="Arial" w:cs="Arial"/>
                <w:sz w:val="14"/>
                <w:szCs w:val="14"/>
              </w:rPr>
              <w:t>тет обр</w:t>
            </w:r>
            <w:r w:rsidRPr="006E486E">
              <w:rPr>
                <w:rFonts w:ascii="Arial" w:hAnsi="Arial" w:cs="Arial"/>
                <w:sz w:val="14"/>
                <w:szCs w:val="14"/>
              </w:rPr>
              <w:t>а</w:t>
            </w:r>
            <w:r w:rsidRPr="006E486E">
              <w:rPr>
                <w:rFonts w:ascii="Arial" w:hAnsi="Arial" w:cs="Arial"/>
                <w:sz w:val="14"/>
                <w:szCs w:val="14"/>
              </w:rPr>
              <w:t>зов</w:t>
            </w:r>
            <w:r w:rsidRPr="006E486E">
              <w:rPr>
                <w:rFonts w:ascii="Arial" w:hAnsi="Arial" w:cs="Arial"/>
                <w:sz w:val="14"/>
                <w:szCs w:val="14"/>
              </w:rPr>
              <w:t>а</w:t>
            </w:r>
            <w:r w:rsidRPr="006E486E">
              <w:rPr>
                <w:rFonts w:ascii="Arial" w:hAnsi="Arial" w:cs="Arial"/>
                <w:sz w:val="14"/>
                <w:szCs w:val="14"/>
              </w:rPr>
              <w:t>ния</w:t>
            </w:r>
          </w:p>
        </w:tc>
        <w:tc>
          <w:tcPr>
            <w:tcW w:w="431"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2018-2019 г</w:t>
            </w:r>
            <w:r w:rsidRPr="006E486E">
              <w:rPr>
                <w:rFonts w:ascii="Arial" w:hAnsi="Arial" w:cs="Arial"/>
                <w:sz w:val="14"/>
                <w:szCs w:val="14"/>
              </w:rPr>
              <w:t>о</w:t>
            </w:r>
            <w:r w:rsidRPr="006E486E">
              <w:rPr>
                <w:rFonts w:ascii="Arial" w:hAnsi="Arial" w:cs="Arial"/>
                <w:sz w:val="14"/>
                <w:szCs w:val="14"/>
              </w:rPr>
              <w:t>ды</w:t>
            </w:r>
          </w:p>
        </w:tc>
        <w:tc>
          <w:tcPr>
            <w:tcW w:w="709" w:type="dxa"/>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3.1</w:t>
            </w:r>
          </w:p>
          <w:p w:rsidR="00D26D57" w:rsidRPr="006E486E" w:rsidRDefault="00D26D57" w:rsidP="00D26D57">
            <w:pPr>
              <w:jc w:val="center"/>
              <w:rPr>
                <w:rFonts w:ascii="Arial" w:hAnsi="Arial" w:cs="Arial"/>
                <w:sz w:val="14"/>
                <w:szCs w:val="14"/>
              </w:rPr>
            </w:pPr>
          </w:p>
        </w:tc>
        <w:tc>
          <w:tcPr>
            <w:tcW w:w="714" w:type="dxa"/>
            <w:tcMar>
              <w:left w:w="28" w:type="dxa"/>
              <w:right w:w="28" w:type="dxa"/>
            </w:tcMar>
          </w:tcPr>
          <w:p w:rsidR="00D26D57" w:rsidRPr="006E486E" w:rsidRDefault="00D26D57" w:rsidP="00D26D57">
            <w:pPr>
              <w:ind w:right="-86"/>
              <w:rPr>
                <w:rFonts w:ascii="Arial" w:hAnsi="Arial" w:cs="Arial"/>
                <w:sz w:val="14"/>
                <w:szCs w:val="14"/>
              </w:rPr>
            </w:pPr>
            <w:r w:rsidRPr="006E486E">
              <w:rPr>
                <w:rFonts w:ascii="Arial" w:hAnsi="Arial" w:cs="Arial"/>
                <w:sz w:val="14"/>
                <w:szCs w:val="14"/>
              </w:rPr>
              <w:t>областной бю</w:t>
            </w:r>
            <w:r w:rsidRPr="006E486E">
              <w:rPr>
                <w:rFonts w:ascii="Arial" w:hAnsi="Arial" w:cs="Arial"/>
                <w:sz w:val="14"/>
                <w:szCs w:val="14"/>
              </w:rPr>
              <w:t>д</w:t>
            </w:r>
            <w:r w:rsidRPr="006E486E">
              <w:rPr>
                <w:rFonts w:ascii="Arial" w:hAnsi="Arial" w:cs="Arial"/>
                <w:sz w:val="14"/>
                <w:szCs w:val="14"/>
              </w:rPr>
              <w:t xml:space="preserve">жет </w:t>
            </w:r>
          </w:p>
        </w:tc>
        <w:tc>
          <w:tcPr>
            <w:tcW w:w="920" w:type="dxa"/>
            <w:noWrap/>
            <w:tcMar>
              <w:left w:w="28" w:type="dxa"/>
              <w:right w:w="28" w:type="dxa"/>
            </w:tcMar>
            <w:vAlign w:val="center"/>
          </w:tcPr>
          <w:p w:rsidR="00D26D57" w:rsidRPr="006E486E" w:rsidRDefault="00D26D57" w:rsidP="00D26D57">
            <w:pPr>
              <w:autoSpaceDE w:val="0"/>
              <w:autoSpaceDN w:val="0"/>
              <w:adjustRightInd w:val="0"/>
              <w:jc w:val="center"/>
              <w:rPr>
                <w:rFonts w:ascii="Arial" w:hAnsi="Arial" w:cs="Arial"/>
                <w:sz w:val="14"/>
                <w:szCs w:val="14"/>
              </w:rPr>
            </w:pPr>
            <w:r w:rsidRPr="006E486E">
              <w:rPr>
                <w:rFonts w:ascii="Arial" w:hAnsi="Arial" w:cs="Arial"/>
                <w:sz w:val="14"/>
                <w:szCs w:val="14"/>
              </w:rPr>
              <w:t>-</w:t>
            </w:r>
          </w:p>
        </w:tc>
        <w:tc>
          <w:tcPr>
            <w:tcW w:w="851"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850"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851"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850"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121050,460</w:t>
            </w:r>
          </w:p>
        </w:tc>
        <w:tc>
          <w:tcPr>
            <w:tcW w:w="658"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679"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934"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r>
      <w:tr w:rsidR="00D26D57" w:rsidRPr="006E486E" w:rsidTr="006E486E">
        <w:trPr>
          <w:trHeight w:val="20"/>
        </w:trPr>
        <w:tc>
          <w:tcPr>
            <w:tcW w:w="392"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4.8.</w:t>
            </w:r>
          </w:p>
        </w:tc>
        <w:tc>
          <w:tcPr>
            <w:tcW w:w="2268" w:type="dxa"/>
            <w:tcMar>
              <w:left w:w="28" w:type="dxa"/>
              <w:right w:w="28" w:type="dxa"/>
            </w:tcMar>
          </w:tcPr>
          <w:p w:rsidR="00D26D57" w:rsidRPr="006E486E" w:rsidRDefault="00D26D57" w:rsidP="00D26D57">
            <w:pPr>
              <w:autoSpaceDE w:val="0"/>
              <w:autoSpaceDN w:val="0"/>
              <w:adjustRightInd w:val="0"/>
              <w:rPr>
                <w:rFonts w:ascii="Arial" w:hAnsi="Arial" w:cs="Arial"/>
                <w:sz w:val="14"/>
                <w:szCs w:val="14"/>
              </w:rPr>
            </w:pPr>
            <w:r w:rsidRPr="006E486E">
              <w:rPr>
                <w:rFonts w:ascii="Arial" w:hAnsi="Arial" w:cs="Arial"/>
                <w:sz w:val="14"/>
                <w:szCs w:val="14"/>
              </w:rPr>
              <w:t>Создание, функциониров</w:t>
            </w:r>
            <w:r w:rsidRPr="006E486E">
              <w:rPr>
                <w:rFonts w:ascii="Arial" w:hAnsi="Arial" w:cs="Arial"/>
                <w:sz w:val="14"/>
                <w:szCs w:val="14"/>
              </w:rPr>
              <w:t>а</w:t>
            </w:r>
            <w:r w:rsidRPr="006E486E">
              <w:rPr>
                <w:rFonts w:ascii="Arial" w:hAnsi="Arial" w:cs="Arial"/>
                <w:sz w:val="14"/>
                <w:szCs w:val="14"/>
              </w:rPr>
              <w:t>ние и совершенствование информац</w:t>
            </w:r>
            <w:r w:rsidRPr="006E486E">
              <w:rPr>
                <w:rFonts w:ascii="Arial" w:hAnsi="Arial" w:cs="Arial"/>
                <w:sz w:val="14"/>
                <w:szCs w:val="14"/>
              </w:rPr>
              <w:t>и</w:t>
            </w:r>
            <w:r w:rsidRPr="006E486E">
              <w:rPr>
                <w:rFonts w:ascii="Arial" w:hAnsi="Arial" w:cs="Arial"/>
                <w:sz w:val="14"/>
                <w:szCs w:val="14"/>
              </w:rPr>
              <w:t>онно-технологической инфр</w:t>
            </w:r>
            <w:r w:rsidRPr="006E486E">
              <w:rPr>
                <w:rFonts w:ascii="Arial" w:hAnsi="Arial" w:cs="Arial"/>
                <w:sz w:val="14"/>
                <w:szCs w:val="14"/>
              </w:rPr>
              <w:t>а</w:t>
            </w:r>
            <w:r w:rsidRPr="006E486E">
              <w:rPr>
                <w:rFonts w:ascii="Arial" w:hAnsi="Arial" w:cs="Arial"/>
                <w:sz w:val="14"/>
                <w:szCs w:val="14"/>
              </w:rPr>
              <w:t>структуры электронного прав</w:t>
            </w:r>
            <w:r w:rsidRPr="006E486E">
              <w:rPr>
                <w:rFonts w:ascii="Arial" w:hAnsi="Arial" w:cs="Arial"/>
                <w:sz w:val="14"/>
                <w:szCs w:val="14"/>
              </w:rPr>
              <w:t>и</w:t>
            </w:r>
            <w:r w:rsidRPr="006E486E">
              <w:rPr>
                <w:rFonts w:ascii="Arial" w:hAnsi="Arial" w:cs="Arial"/>
                <w:sz w:val="14"/>
                <w:szCs w:val="14"/>
              </w:rPr>
              <w:t>тельства Новгоро</w:t>
            </w:r>
            <w:r w:rsidRPr="006E486E">
              <w:rPr>
                <w:rFonts w:ascii="Arial" w:hAnsi="Arial" w:cs="Arial"/>
                <w:sz w:val="14"/>
                <w:szCs w:val="14"/>
              </w:rPr>
              <w:t>д</w:t>
            </w:r>
            <w:r w:rsidRPr="006E486E">
              <w:rPr>
                <w:rFonts w:ascii="Arial" w:hAnsi="Arial" w:cs="Arial"/>
                <w:sz w:val="14"/>
                <w:szCs w:val="14"/>
              </w:rPr>
              <w:t xml:space="preserve">ской области </w:t>
            </w:r>
          </w:p>
        </w:tc>
        <w:tc>
          <w:tcPr>
            <w:tcW w:w="567"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ком</w:t>
            </w:r>
            <w:r w:rsidRPr="006E486E">
              <w:rPr>
                <w:rFonts w:ascii="Arial" w:hAnsi="Arial" w:cs="Arial"/>
                <w:sz w:val="14"/>
                <w:szCs w:val="14"/>
              </w:rPr>
              <w:t>и</w:t>
            </w:r>
            <w:r w:rsidRPr="006E486E">
              <w:rPr>
                <w:rFonts w:ascii="Arial" w:hAnsi="Arial" w:cs="Arial"/>
                <w:sz w:val="14"/>
                <w:szCs w:val="14"/>
              </w:rPr>
              <w:t>тет обр</w:t>
            </w:r>
            <w:r w:rsidRPr="006E486E">
              <w:rPr>
                <w:rFonts w:ascii="Arial" w:hAnsi="Arial" w:cs="Arial"/>
                <w:sz w:val="14"/>
                <w:szCs w:val="14"/>
              </w:rPr>
              <w:t>а</w:t>
            </w:r>
            <w:r w:rsidRPr="006E486E">
              <w:rPr>
                <w:rFonts w:ascii="Arial" w:hAnsi="Arial" w:cs="Arial"/>
                <w:sz w:val="14"/>
                <w:szCs w:val="14"/>
              </w:rPr>
              <w:t>зов</w:t>
            </w:r>
            <w:r w:rsidRPr="006E486E">
              <w:rPr>
                <w:rFonts w:ascii="Arial" w:hAnsi="Arial" w:cs="Arial"/>
                <w:sz w:val="14"/>
                <w:szCs w:val="14"/>
              </w:rPr>
              <w:t>а</w:t>
            </w:r>
            <w:r w:rsidRPr="006E486E">
              <w:rPr>
                <w:rFonts w:ascii="Arial" w:hAnsi="Arial" w:cs="Arial"/>
                <w:sz w:val="14"/>
                <w:szCs w:val="14"/>
              </w:rPr>
              <w:t>ния</w:t>
            </w:r>
          </w:p>
        </w:tc>
        <w:tc>
          <w:tcPr>
            <w:tcW w:w="431"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2019 год</w:t>
            </w:r>
          </w:p>
        </w:tc>
        <w:tc>
          <w:tcPr>
            <w:tcW w:w="709" w:type="dxa"/>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3.1</w:t>
            </w:r>
          </w:p>
          <w:p w:rsidR="00D26D57" w:rsidRPr="006E486E" w:rsidRDefault="00D26D57" w:rsidP="00D26D57">
            <w:pPr>
              <w:jc w:val="center"/>
              <w:rPr>
                <w:rFonts w:ascii="Arial" w:hAnsi="Arial" w:cs="Arial"/>
                <w:sz w:val="14"/>
                <w:szCs w:val="14"/>
              </w:rPr>
            </w:pPr>
          </w:p>
        </w:tc>
        <w:tc>
          <w:tcPr>
            <w:tcW w:w="714" w:type="dxa"/>
            <w:tcMar>
              <w:left w:w="28" w:type="dxa"/>
              <w:right w:w="28" w:type="dxa"/>
            </w:tcMar>
          </w:tcPr>
          <w:p w:rsidR="00D26D57" w:rsidRPr="006E486E" w:rsidRDefault="00D26D57" w:rsidP="00D26D57">
            <w:pPr>
              <w:ind w:right="-86"/>
              <w:rPr>
                <w:rFonts w:ascii="Arial" w:hAnsi="Arial" w:cs="Arial"/>
                <w:sz w:val="14"/>
                <w:szCs w:val="14"/>
              </w:rPr>
            </w:pPr>
            <w:r w:rsidRPr="006E486E">
              <w:rPr>
                <w:rFonts w:ascii="Arial" w:hAnsi="Arial" w:cs="Arial"/>
                <w:sz w:val="14"/>
                <w:szCs w:val="14"/>
              </w:rPr>
              <w:t>областной бю</w:t>
            </w:r>
            <w:r w:rsidRPr="006E486E">
              <w:rPr>
                <w:rFonts w:ascii="Arial" w:hAnsi="Arial" w:cs="Arial"/>
                <w:sz w:val="14"/>
                <w:szCs w:val="14"/>
              </w:rPr>
              <w:t>д</w:t>
            </w:r>
            <w:r w:rsidRPr="006E486E">
              <w:rPr>
                <w:rFonts w:ascii="Arial" w:hAnsi="Arial" w:cs="Arial"/>
                <w:sz w:val="14"/>
                <w:szCs w:val="14"/>
              </w:rPr>
              <w:t xml:space="preserve">жет </w:t>
            </w:r>
          </w:p>
          <w:p w:rsidR="00D26D57" w:rsidRPr="006E486E" w:rsidRDefault="00D26D57" w:rsidP="00D26D57">
            <w:pPr>
              <w:ind w:right="-86"/>
              <w:rPr>
                <w:rFonts w:ascii="Arial" w:hAnsi="Arial" w:cs="Arial"/>
                <w:sz w:val="14"/>
                <w:szCs w:val="14"/>
              </w:rPr>
            </w:pPr>
            <w:r w:rsidRPr="006E486E">
              <w:rPr>
                <w:rFonts w:ascii="Arial" w:hAnsi="Arial" w:cs="Arial"/>
                <w:sz w:val="14"/>
                <w:szCs w:val="14"/>
              </w:rPr>
              <w:t>местный бю</w:t>
            </w:r>
            <w:r w:rsidRPr="006E486E">
              <w:rPr>
                <w:rFonts w:ascii="Arial" w:hAnsi="Arial" w:cs="Arial"/>
                <w:sz w:val="14"/>
                <w:szCs w:val="14"/>
              </w:rPr>
              <w:t>д</w:t>
            </w:r>
            <w:r w:rsidRPr="006E486E">
              <w:rPr>
                <w:rFonts w:ascii="Arial" w:hAnsi="Arial" w:cs="Arial"/>
                <w:sz w:val="14"/>
                <w:szCs w:val="14"/>
              </w:rPr>
              <w:t>жет</w:t>
            </w:r>
          </w:p>
        </w:tc>
        <w:tc>
          <w:tcPr>
            <w:tcW w:w="920" w:type="dxa"/>
            <w:noWrap/>
            <w:tcMar>
              <w:left w:w="28" w:type="dxa"/>
              <w:right w:w="28" w:type="dxa"/>
            </w:tcMar>
            <w:vAlign w:val="center"/>
          </w:tcPr>
          <w:p w:rsidR="00D26D57" w:rsidRPr="006E486E" w:rsidRDefault="00D26D57" w:rsidP="00D26D57">
            <w:pPr>
              <w:autoSpaceDE w:val="0"/>
              <w:autoSpaceDN w:val="0"/>
              <w:adjustRightInd w:val="0"/>
              <w:jc w:val="center"/>
              <w:rPr>
                <w:rFonts w:ascii="Arial" w:hAnsi="Arial" w:cs="Arial"/>
                <w:sz w:val="14"/>
                <w:szCs w:val="14"/>
              </w:rPr>
            </w:pPr>
            <w:r w:rsidRPr="006E486E">
              <w:rPr>
                <w:rFonts w:ascii="Arial" w:hAnsi="Arial" w:cs="Arial"/>
                <w:sz w:val="14"/>
                <w:szCs w:val="14"/>
              </w:rPr>
              <w:t>-</w:t>
            </w:r>
          </w:p>
        </w:tc>
        <w:tc>
          <w:tcPr>
            <w:tcW w:w="851"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850"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851"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850" w:type="dxa"/>
            <w:tcMar>
              <w:left w:w="28" w:type="dxa"/>
              <w:right w:w="28" w:type="dxa"/>
            </w:tcMar>
            <w:vAlign w:val="center"/>
          </w:tcPr>
          <w:p w:rsidR="00D26D57" w:rsidRPr="006E486E" w:rsidRDefault="00D26D57" w:rsidP="00D26D57">
            <w:pPr>
              <w:jc w:val="center"/>
              <w:rPr>
                <w:rFonts w:ascii="Arial" w:hAnsi="Arial" w:cs="Arial"/>
                <w:sz w:val="14"/>
                <w:szCs w:val="14"/>
              </w:rPr>
            </w:pPr>
          </w:p>
        </w:tc>
        <w:tc>
          <w:tcPr>
            <w:tcW w:w="658" w:type="dxa"/>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937,6</w:t>
            </w:r>
          </w:p>
          <w:p w:rsidR="00D26D57" w:rsidRPr="006E486E" w:rsidRDefault="00D26D57" w:rsidP="00D26D57">
            <w:pPr>
              <w:jc w:val="center"/>
              <w:rPr>
                <w:rFonts w:ascii="Arial" w:hAnsi="Arial" w:cs="Arial"/>
                <w:sz w:val="14"/>
                <w:szCs w:val="14"/>
              </w:rPr>
            </w:pPr>
          </w:p>
          <w:p w:rsidR="00D26D57" w:rsidRPr="006E486E" w:rsidRDefault="00D26D57" w:rsidP="00D26D57">
            <w:pPr>
              <w:jc w:val="center"/>
              <w:rPr>
                <w:rFonts w:ascii="Arial" w:hAnsi="Arial" w:cs="Arial"/>
                <w:sz w:val="14"/>
                <w:szCs w:val="14"/>
              </w:rPr>
            </w:pPr>
          </w:p>
          <w:p w:rsidR="00D26D57" w:rsidRPr="006E486E" w:rsidRDefault="00D26D57" w:rsidP="00D26D57">
            <w:pPr>
              <w:jc w:val="center"/>
              <w:rPr>
                <w:rFonts w:ascii="Arial" w:hAnsi="Arial" w:cs="Arial"/>
                <w:sz w:val="14"/>
                <w:szCs w:val="14"/>
              </w:rPr>
            </w:pPr>
            <w:r w:rsidRPr="006E486E">
              <w:rPr>
                <w:rFonts w:ascii="Arial" w:hAnsi="Arial" w:cs="Arial"/>
                <w:sz w:val="14"/>
                <w:szCs w:val="14"/>
              </w:rPr>
              <w:t>9,5</w:t>
            </w:r>
          </w:p>
        </w:tc>
        <w:tc>
          <w:tcPr>
            <w:tcW w:w="679"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934"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r>
      <w:tr w:rsidR="00D26D57" w:rsidRPr="006E486E" w:rsidTr="006E486E">
        <w:trPr>
          <w:trHeight w:val="20"/>
        </w:trPr>
        <w:tc>
          <w:tcPr>
            <w:tcW w:w="392"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4.9.</w:t>
            </w:r>
          </w:p>
        </w:tc>
        <w:tc>
          <w:tcPr>
            <w:tcW w:w="2268" w:type="dxa"/>
            <w:tcMar>
              <w:left w:w="28" w:type="dxa"/>
              <w:right w:w="28" w:type="dxa"/>
            </w:tcMar>
          </w:tcPr>
          <w:p w:rsidR="00D26D57" w:rsidRPr="006E486E" w:rsidRDefault="00D26D57" w:rsidP="00D26D57">
            <w:pPr>
              <w:autoSpaceDE w:val="0"/>
              <w:autoSpaceDN w:val="0"/>
              <w:adjustRightInd w:val="0"/>
              <w:rPr>
                <w:rFonts w:ascii="Arial" w:hAnsi="Arial" w:cs="Arial"/>
                <w:sz w:val="14"/>
                <w:szCs w:val="14"/>
              </w:rPr>
            </w:pPr>
            <w:r w:rsidRPr="006E486E">
              <w:rPr>
                <w:rFonts w:ascii="Arial" w:hAnsi="Arial" w:cs="Arial"/>
                <w:sz w:val="14"/>
                <w:szCs w:val="14"/>
              </w:rPr>
              <w:t>Установка систем видеонабл</w:t>
            </w:r>
            <w:r w:rsidRPr="006E486E">
              <w:rPr>
                <w:rFonts w:ascii="Arial" w:hAnsi="Arial" w:cs="Arial"/>
                <w:sz w:val="14"/>
                <w:szCs w:val="14"/>
              </w:rPr>
              <w:t>ю</w:t>
            </w:r>
            <w:r w:rsidRPr="006E486E">
              <w:rPr>
                <w:rFonts w:ascii="Arial" w:hAnsi="Arial" w:cs="Arial"/>
                <w:sz w:val="14"/>
                <w:szCs w:val="14"/>
              </w:rPr>
              <w:t>дения в образовательных учре</w:t>
            </w:r>
            <w:r w:rsidRPr="006E486E">
              <w:rPr>
                <w:rFonts w:ascii="Arial" w:hAnsi="Arial" w:cs="Arial"/>
                <w:sz w:val="14"/>
                <w:szCs w:val="14"/>
              </w:rPr>
              <w:t>ж</w:t>
            </w:r>
            <w:r w:rsidRPr="006E486E">
              <w:rPr>
                <w:rFonts w:ascii="Arial" w:hAnsi="Arial" w:cs="Arial"/>
                <w:sz w:val="14"/>
                <w:szCs w:val="14"/>
              </w:rPr>
              <w:t xml:space="preserve">дениях района </w:t>
            </w:r>
          </w:p>
        </w:tc>
        <w:tc>
          <w:tcPr>
            <w:tcW w:w="567"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ком</w:t>
            </w:r>
            <w:r w:rsidRPr="006E486E">
              <w:rPr>
                <w:rFonts w:ascii="Arial" w:hAnsi="Arial" w:cs="Arial"/>
                <w:sz w:val="14"/>
                <w:szCs w:val="14"/>
              </w:rPr>
              <w:t>и</w:t>
            </w:r>
            <w:r w:rsidRPr="006E486E">
              <w:rPr>
                <w:rFonts w:ascii="Arial" w:hAnsi="Arial" w:cs="Arial"/>
                <w:sz w:val="14"/>
                <w:szCs w:val="14"/>
              </w:rPr>
              <w:t>тет обр</w:t>
            </w:r>
            <w:r w:rsidRPr="006E486E">
              <w:rPr>
                <w:rFonts w:ascii="Arial" w:hAnsi="Arial" w:cs="Arial"/>
                <w:sz w:val="14"/>
                <w:szCs w:val="14"/>
              </w:rPr>
              <w:t>а</w:t>
            </w:r>
            <w:r w:rsidRPr="006E486E">
              <w:rPr>
                <w:rFonts w:ascii="Arial" w:hAnsi="Arial" w:cs="Arial"/>
                <w:sz w:val="14"/>
                <w:szCs w:val="14"/>
              </w:rPr>
              <w:t>зов</w:t>
            </w:r>
            <w:r w:rsidRPr="006E486E">
              <w:rPr>
                <w:rFonts w:ascii="Arial" w:hAnsi="Arial" w:cs="Arial"/>
                <w:sz w:val="14"/>
                <w:szCs w:val="14"/>
              </w:rPr>
              <w:t>а</w:t>
            </w:r>
            <w:r w:rsidRPr="006E486E">
              <w:rPr>
                <w:rFonts w:ascii="Arial" w:hAnsi="Arial" w:cs="Arial"/>
                <w:sz w:val="14"/>
                <w:szCs w:val="14"/>
              </w:rPr>
              <w:t>ния</w:t>
            </w:r>
          </w:p>
        </w:tc>
        <w:tc>
          <w:tcPr>
            <w:tcW w:w="431" w:type="dxa"/>
            <w:tcMar>
              <w:left w:w="28" w:type="dxa"/>
              <w:right w:w="28" w:type="dxa"/>
            </w:tcMar>
          </w:tcPr>
          <w:p w:rsidR="00D26D57" w:rsidRPr="006E486E" w:rsidRDefault="00D26D57" w:rsidP="00D26D57">
            <w:pPr>
              <w:rPr>
                <w:rFonts w:ascii="Arial" w:hAnsi="Arial" w:cs="Arial"/>
                <w:sz w:val="14"/>
                <w:szCs w:val="14"/>
              </w:rPr>
            </w:pPr>
            <w:r w:rsidRPr="006E486E">
              <w:rPr>
                <w:rFonts w:ascii="Arial" w:hAnsi="Arial" w:cs="Arial"/>
                <w:sz w:val="14"/>
                <w:szCs w:val="14"/>
              </w:rPr>
              <w:t>2019 год</w:t>
            </w:r>
          </w:p>
        </w:tc>
        <w:tc>
          <w:tcPr>
            <w:tcW w:w="709" w:type="dxa"/>
            <w:tcMar>
              <w:left w:w="28" w:type="dxa"/>
              <w:right w:w="28" w:type="dxa"/>
            </w:tcMar>
          </w:tcPr>
          <w:p w:rsidR="00D26D57" w:rsidRPr="006E486E" w:rsidRDefault="00D26D57" w:rsidP="00D26D57">
            <w:pPr>
              <w:jc w:val="center"/>
              <w:rPr>
                <w:rFonts w:ascii="Arial" w:hAnsi="Arial" w:cs="Arial"/>
                <w:sz w:val="14"/>
                <w:szCs w:val="14"/>
              </w:rPr>
            </w:pPr>
            <w:r w:rsidRPr="006E486E">
              <w:rPr>
                <w:rFonts w:ascii="Arial" w:hAnsi="Arial" w:cs="Arial"/>
                <w:sz w:val="14"/>
                <w:szCs w:val="14"/>
              </w:rPr>
              <w:t>4.2</w:t>
            </w:r>
          </w:p>
        </w:tc>
        <w:tc>
          <w:tcPr>
            <w:tcW w:w="714" w:type="dxa"/>
            <w:tcMar>
              <w:left w:w="28" w:type="dxa"/>
              <w:right w:w="28" w:type="dxa"/>
            </w:tcMar>
          </w:tcPr>
          <w:p w:rsidR="00D26D57" w:rsidRPr="006E486E" w:rsidRDefault="00D26D57" w:rsidP="00D26D57">
            <w:pPr>
              <w:ind w:right="-86"/>
              <w:rPr>
                <w:rFonts w:ascii="Arial" w:hAnsi="Arial" w:cs="Arial"/>
                <w:sz w:val="14"/>
                <w:szCs w:val="14"/>
              </w:rPr>
            </w:pPr>
            <w:r w:rsidRPr="006E486E">
              <w:rPr>
                <w:rFonts w:ascii="Arial" w:hAnsi="Arial" w:cs="Arial"/>
                <w:sz w:val="14"/>
                <w:szCs w:val="14"/>
              </w:rPr>
              <w:t>местный бю</w:t>
            </w:r>
            <w:r w:rsidRPr="006E486E">
              <w:rPr>
                <w:rFonts w:ascii="Arial" w:hAnsi="Arial" w:cs="Arial"/>
                <w:sz w:val="14"/>
                <w:szCs w:val="14"/>
              </w:rPr>
              <w:t>д</w:t>
            </w:r>
            <w:r w:rsidRPr="006E486E">
              <w:rPr>
                <w:rFonts w:ascii="Arial" w:hAnsi="Arial" w:cs="Arial"/>
                <w:sz w:val="14"/>
                <w:szCs w:val="14"/>
              </w:rPr>
              <w:t>жет</w:t>
            </w:r>
          </w:p>
        </w:tc>
        <w:tc>
          <w:tcPr>
            <w:tcW w:w="920" w:type="dxa"/>
            <w:noWrap/>
            <w:tcMar>
              <w:left w:w="28" w:type="dxa"/>
              <w:right w:w="28" w:type="dxa"/>
            </w:tcMar>
            <w:vAlign w:val="center"/>
          </w:tcPr>
          <w:p w:rsidR="00D26D57" w:rsidRPr="006E486E" w:rsidRDefault="00D26D57" w:rsidP="00D26D57">
            <w:pPr>
              <w:autoSpaceDE w:val="0"/>
              <w:autoSpaceDN w:val="0"/>
              <w:adjustRightInd w:val="0"/>
              <w:jc w:val="center"/>
              <w:rPr>
                <w:rFonts w:ascii="Arial" w:hAnsi="Arial" w:cs="Arial"/>
                <w:sz w:val="14"/>
                <w:szCs w:val="14"/>
              </w:rPr>
            </w:pPr>
            <w:r w:rsidRPr="006E486E">
              <w:rPr>
                <w:rFonts w:ascii="Arial" w:hAnsi="Arial" w:cs="Arial"/>
                <w:sz w:val="14"/>
                <w:szCs w:val="14"/>
              </w:rPr>
              <w:t>-</w:t>
            </w:r>
          </w:p>
        </w:tc>
        <w:tc>
          <w:tcPr>
            <w:tcW w:w="851"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850" w:type="dxa"/>
            <w:noWrap/>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851"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850" w:type="dxa"/>
            <w:tcMar>
              <w:left w:w="28" w:type="dxa"/>
              <w:right w:w="28" w:type="dxa"/>
            </w:tcMar>
            <w:vAlign w:val="center"/>
          </w:tcPr>
          <w:p w:rsidR="00D26D57" w:rsidRPr="006E486E" w:rsidRDefault="00D26D57" w:rsidP="00D26D57">
            <w:pPr>
              <w:jc w:val="center"/>
              <w:rPr>
                <w:rFonts w:ascii="Arial" w:hAnsi="Arial" w:cs="Arial"/>
                <w:sz w:val="14"/>
                <w:szCs w:val="14"/>
              </w:rPr>
            </w:pPr>
          </w:p>
        </w:tc>
        <w:tc>
          <w:tcPr>
            <w:tcW w:w="658"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190,13625</w:t>
            </w:r>
          </w:p>
        </w:tc>
        <w:tc>
          <w:tcPr>
            <w:tcW w:w="679"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c>
          <w:tcPr>
            <w:tcW w:w="934" w:type="dxa"/>
            <w:tcMar>
              <w:left w:w="28" w:type="dxa"/>
              <w:right w:w="28" w:type="dxa"/>
            </w:tcMar>
            <w:vAlign w:val="center"/>
          </w:tcPr>
          <w:p w:rsidR="00D26D57" w:rsidRPr="006E486E" w:rsidRDefault="00D26D57" w:rsidP="00D26D57">
            <w:pPr>
              <w:jc w:val="center"/>
              <w:rPr>
                <w:rFonts w:ascii="Arial" w:hAnsi="Arial" w:cs="Arial"/>
                <w:sz w:val="14"/>
                <w:szCs w:val="14"/>
              </w:rPr>
            </w:pPr>
            <w:r w:rsidRPr="006E486E">
              <w:rPr>
                <w:rFonts w:ascii="Arial" w:hAnsi="Arial" w:cs="Arial"/>
                <w:sz w:val="14"/>
                <w:szCs w:val="14"/>
              </w:rPr>
              <w:t>-</w:t>
            </w:r>
          </w:p>
        </w:tc>
      </w:tr>
    </w:tbl>
    <w:p w:rsidR="00D26D57" w:rsidRDefault="00D26D57" w:rsidP="00E87F79">
      <w:pPr>
        <w:shd w:val="clear" w:color="auto" w:fill="FFFFFF"/>
        <w:suppressAutoHyphens/>
        <w:spacing w:line="240" w:lineRule="exact"/>
        <w:jc w:val="center"/>
        <w:rPr>
          <w:rFonts w:ascii="Arial" w:hAnsi="Arial" w:cs="Arial"/>
          <w:b/>
          <w:sz w:val="16"/>
          <w:szCs w:val="16"/>
        </w:rPr>
      </w:pPr>
    </w:p>
    <w:p w:rsidR="005A3AED" w:rsidRPr="00763D8B" w:rsidRDefault="005A3AED" w:rsidP="005A3AED">
      <w:pPr>
        <w:pStyle w:val="2"/>
        <w:rPr>
          <w:rFonts w:ascii="Arial" w:hAnsi="Arial" w:cs="Arial"/>
          <w:color w:val="000000"/>
          <w:sz w:val="16"/>
          <w:szCs w:val="16"/>
        </w:rPr>
      </w:pPr>
      <w:r w:rsidRPr="00763D8B">
        <w:rPr>
          <w:rFonts w:ascii="Arial" w:hAnsi="Arial" w:cs="Arial"/>
          <w:color w:val="000000"/>
          <w:sz w:val="16"/>
          <w:szCs w:val="16"/>
        </w:rPr>
        <w:t>АДМИНИСТРАЦИЯ ВАЛДАЙСКОГО МУНИЦИПАЛЬНОГО РАЙОНА</w:t>
      </w:r>
    </w:p>
    <w:p w:rsidR="005A3AED" w:rsidRPr="00763D8B" w:rsidRDefault="005A3AED" w:rsidP="005A3AED">
      <w:pPr>
        <w:pStyle w:val="3"/>
        <w:rPr>
          <w:rFonts w:ascii="Arial" w:hAnsi="Arial" w:cs="Arial"/>
          <w:sz w:val="16"/>
          <w:szCs w:val="16"/>
        </w:rPr>
      </w:pPr>
      <w:r w:rsidRPr="00763D8B">
        <w:rPr>
          <w:rFonts w:ascii="Arial" w:hAnsi="Arial" w:cs="Arial"/>
          <w:sz w:val="16"/>
          <w:szCs w:val="16"/>
        </w:rPr>
        <w:t>П О С Т А Н О В Л Е Н И Е</w:t>
      </w:r>
    </w:p>
    <w:p w:rsidR="005A3AED" w:rsidRPr="00763D8B" w:rsidRDefault="005A3AED" w:rsidP="005A3AED">
      <w:pPr>
        <w:jc w:val="center"/>
        <w:rPr>
          <w:rFonts w:ascii="Arial" w:hAnsi="Arial" w:cs="Arial"/>
          <w:color w:val="000000"/>
          <w:sz w:val="16"/>
          <w:szCs w:val="16"/>
        </w:rPr>
      </w:pPr>
      <w:r w:rsidRPr="00763D8B">
        <w:rPr>
          <w:rFonts w:ascii="Arial" w:hAnsi="Arial" w:cs="Arial"/>
          <w:color w:val="000000"/>
          <w:sz w:val="16"/>
          <w:szCs w:val="16"/>
        </w:rPr>
        <w:t>03.12.2019 № 2070</w:t>
      </w:r>
    </w:p>
    <w:p w:rsidR="005A3AED" w:rsidRPr="00763D8B" w:rsidRDefault="005A3AED" w:rsidP="005A3AED">
      <w:pPr>
        <w:tabs>
          <w:tab w:val="left" w:pos="3560"/>
        </w:tabs>
        <w:jc w:val="center"/>
        <w:rPr>
          <w:rFonts w:ascii="Arial" w:hAnsi="Arial" w:cs="Arial"/>
          <w:b/>
          <w:color w:val="000000"/>
          <w:sz w:val="16"/>
          <w:szCs w:val="16"/>
        </w:rPr>
      </w:pPr>
      <w:r w:rsidRPr="00763D8B">
        <w:rPr>
          <w:rFonts w:ascii="Arial" w:hAnsi="Arial" w:cs="Arial"/>
          <w:b/>
          <w:color w:val="000000"/>
          <w:sz w:val="16"/>
          <w:szCs w:val="16"/>
        </w:rPr>
        <w:t xml:space="preserve">О признании утратившими силу постановлений Администрации </w:t>
      </w:r>
    </w:p>
    <w:p w:rsidR="005A3AED" w:rsidRPr="00763D8B" w:rsidRDefault="005A3AED" w:rsidP="005A3AED">
      <w:pPr>
        <w:tabs>
          <w:tab w:val="left" w:pos="3560"/>
        </w:tabs>
        <w:jc w:val="center"/>
        <w:rPr>
          <w:rFonts w:ascii="Arial" w:hAnsi="Arial" w:cs="Arial"/>
          <w:b/>
          <w:color w:val="000000"/>
          <w:sz w:val="16"/>
          <w:szCs w:val="16"/>
        </w:rPr>
      </w:pPr>
      <w:r w:rsidRPr="00763D8B">
        <w:rPr>
          <w:rFonts w:ascii="Arial" w:hAnsi="Arial" w:cs="Arial"/>
          <w:b/>
          <w:color w:val="000000"/>
          <w:sz w:val="16"/>
          <w:szCs w:val="16"/>
        </w:rPr>
        <w:t>Валдайского муниципального района</w:t>
      </w:r>
    </w:p>
    <w:p w:rsidR="005A3AED" w:rsidRPr="00763D8B" w:rsidRDefault="005A3AED" w:rsidP="005A3AED">
      <w:pPr>
        <w:suppressAutoHyphens/>
        <w:autoSpaceDE w:val="0"/>
        <w:autoSpaceDN w:val="0"/>
        <w:adjustRightInd w:val="0"/>
        <w:ind w:firstLine="142"/>
        <w:jc w:val="both"/>
        <w:rPr>
          <w:rFonts w:ascii="Arial" w:hAnsi="Arial" w:cs="Arial"/>
          <w:sz w:val="16"/>
          <w:szCs w:val="16"/>
        </w:rPr>
      </w:pPr>
      <w:r w:rsidRPr="00763D8B">
        <w:rPr>
          <w:rFonts w:ascii="Arial" w:hAnsi="Arial" w:cs="Arial"/>
          <w:sz w:val="16"/>
          <w:szCs w:val="16"/>
        </w:rPr>
        <w:t xml:space="preserve">В соответствии Федеральным законом от 06 октября 2003 года № 131-ФЗ «Об общих принципах организации местного самоуправления» Администрация Валдайского муниципального района </w:t>
      </w:r>
      <w:r w:rsidRPr="00763D8B">
        <w:rPr>
          <w:rFonts w:ascii="Arial" w:hAnsi="Arial" w:cs="Arial"/>
          <w:b/>
          <w:sz w:val="16"/>
          <w:szCs w:val="16"/>
        </w:rPr>
        <w:t>ПОСТАНОВЛЯЕТ:</w:t>
      </w:r>
    </w:p>
    <w:p w:rsidR="005A3AED" w:rsidRPr="00763D8B" w:rsidRDefault="005A3AED" w:rsidP="005A3AED">
      <w:pPr>
        <w:suppressAutoHyphens/>
        <w:autoSpaceDE w:val="0"/>
        <w:autoSpaceDN w:val="0"/>
        <w:adjustRightInd w:val="0"/>
        <w:ind w:firstLine="142"/>
        <w:jc w:val="both"/>
        <w:rPr>
          <w:rFonts w:ascii="Arial" w:hAnsi="Arial" w:cs="Arial"/>
          <w:sz w:val="16"/>
          <w:szCs w:val="16"/>
        </w:rPr>
      </w:pPr>
      <w:r w:rsidRPr="00763D8B">
        <w:rPr>
          <w:rFonts w:ascii="Arial" w:hAnsi="Arial" w:cs="Arial"/>
          <w:sz w:val="16"/>
          <w:szCs w:val="16"/>
        </w:rPr>
        <w:t>1. Признать утратившими силу постановления Администрации Валдайского муниципального района:</w:t>
      </w:r>
    </w:p>
    <w:p w:rsidR="005A3AED" w:rsidRPr="00763D8B" w:rsidRDefault="005A3AED" w:rsidP="005A3AED">
      <w:pPr>
        <w:suppressAutoHyphens/>
        <w:autoSpaceDE w:val="0"/>
        <w:autoSpaceDN w:val="0"/>
        <w:adjustRightInd w:val="0"/>
        <w:ind w:firstLine="142"/>
        <w:jc w:val="both"/>
        <w:rPr>
          <w:rFonts w:ascii="Arial" w:hAnsi="Arial" w:cs="Arial"/>
          <w:sz w:val="16"/>
          <w:szCs w:val="16"/>
        </w:rPr>
      </w:pPr>
      <w:r w:rsidRPr="00763D8B">
        <w:rPr>
          <w:rFonts w:ascii="Arial" w:hAnsi="Arial" w:cs="Arial"/>
          <w:sz w:val="16"/>
          <w:szCs w:val="16"/>
        </w:rPr>
        <w:t>от 11.12.2015 № 1915 «Об утверждении муниципальной программы «Комплексное развитие инфраструктуры водоснабжения и водоотведения в Валдайском городском поселении в 2016 году»;</w:t>
      </w:r>
    </w:p>
    <w:p w:rsidR="005A3AED" w:rsidRPr="00763D8B" w:rsidRDefault="005A3AED" w:rsidP="005A3AED">
      <w:pPr>
        <w:suppressAutoHyphens/>
        <w:autoSpaceDE w:val="0"/>
        <w:autoSpaceDN w:val="0"/>
        <w:adjustRightInd w:val="0"/>
        <w:ind w:firstLine="142"/>
        <w:jc w:val="both"/>
        <w:rPr>
          <w:rFonts w:ascii="Arial" w:hAnsi="Arial" w:cs="Arial"/>
          <w:sz w:val="16"/>
          <w:szCs w:val="16"/>
        </w:rPr>
      </w:pPr>
      <w:r w:rsidRPr="00763D8B">
        <w:rPr>
          <w:rFonts w:ascii="Arial" w:hAnsi="Arial" w:cs="Arial"/>
          <w:sz w:val="16"/>
          <w:szCs w:val="16"/>
        </w:rPr>
        <w:t>от 29.04.2016 № 692 «О внесении изменений в муниципальную программу «Комплексное развитие инфраструктуры водоснабжения и водоотведения в Валдайском городском поселении в 2016 году»;</w:t>
      </w:r>
    </w:p>
    <w:p w:rsidR="005A3AED" w:rsidRPr="00763D8B" w:rsidRDefault="005A3AED" w:rsidP="005A3AED">
      <w:pPr>
        <w:suppressAutoHyphens/>
        <w:autoSpaceDE w:val="0"/>
        <w:autoSpaceDN w:val="0"/>
        <w:adjustRightInd w:val="0"/>
        <w:ind w:firstLine="142"/>
        <w:jc w:val="both"/>
        <w:rPr>
          <w:rFonts w:ascii="Arial" w:hAnsi="Arial" w:cs="Arial"/>
          <w:sz w:val="16"/>
          <w:szCs w:val="16"/>
        </w:rPr>
      </w:pPr>
      <w:r w:rsidRPr="00763D8B">
        <w:rPr>
          <w:rFonts w:ascii="Arial" w:hAnsi="Arial" w:cs="Arial"/>
          <w:sz w:val="16"/>
          <w:szCs w:val="16"/>
        </w:rPr>
        <w:t>от 07.06.2016 № 923 «О внесении изменений в муниципальную программу «Комплексное развитие инфраструктуры водоснабжения и водоотведения в Валдайском городском поселении в 2016 году»;</w:t>
      </w:r>
    </w:p>
    <w:p w:rsidR="005A3AED" w:rsidRPr="00763D8B" w:rsidRDefault="005A3AED" w:rsidP="005A3AED">
      <w:pPr>
        <w:suppressAutoHyphens/>
        <w:autoSpaceDE w:val="0"/>
        <w:autoSpaceDN w:val="0"/>
        <w:adjustRightInd w:val="0"/>
        <w:ind w:firstLine="142"/>
        <w:jc w:val="both"/>
        <w:rPr>
          <w:rFonts w:ascii="Arial" w:hAnsi="Arial" w:cs="Arial"/>
          <w:sz w:val="16"/>
          <w:szCs w:val="16"/>
        </w:rPr>
      </w:pPr>
      <w:r w:rsidRPr="00763D8B">
        <w:rPr>
          <w:rFonts w:ascii="Arial" w:hAnsi="Arial" w:cs="Arial"/>
          <w:sz w:val="16"/>
          <w:szCs w:val="16"/>
        </w:rPr>
        <w:t>от 07.12.2016 № 1978 «О внесении изменений в постановление Администрации Валдайского муниципального района от 11.12.2015 № 1915»;</w:t>
      </w:r>
    </w:p>
    <w:p w:rsidR="005A3AED" w:rsidRPr="00763D8B" w:rsidRDefault="005A3AED" w:rsidP="005A3AED">
      <w:pPr>
        <w:suppressAutoHyphens/>
        <w:autoSpaceDE w:val="0"/>
        <w:autoSpaceDN w:val="0"/>
        <w:adjustRightInd w:val="0"/>
        <w:ind w:firstLine="142"/>
        <w:jc w:val="both"/>
        <w:rPr>
          <w:rFonts w:ascii="Arial" w:hAnsi="Arial" w:cs="Arial"/>
          <w:sz w:val="16"/>
          <w:szCs w:val="16"/>
        </w:rPr>
      </w:pPr>
      <w:r w:rsidRPr="00763D8B">
        <w:rPr>
          <w:rFonts w:ascii="Arial" w:hAnsi="Arial" w:cs="Arial"/>
          <w:sz w:val="16"/>
          <w:szCs w:val="16"/>
        </w:rPr>
        <w:t>от 28.02.2017 № 265 «О внесении изменений в муниципальную программу «Комплексное развитие инфраструктуры водоснабжения и водоотведения в Валдайском городском поселении в 2016-2020 годах»;</w:t>
      </w:r>
    </w:p>
    <w:p w:rsidR="005A3AED" w:rsidRPr="00763D8B" w:rsidRDefault="005A3AED" w:rsidP="005A3AED">
      <w:pPr>
        <w:suppressAutoHyphens/>
        <w:autoSpaceDE w:val="0"/>
        <w:autoSpaceDN w:val="0"/>
        <w:adjustRightInd w:val="0"/>
        <w:ind w:firstLine="142"/>
        <w:jc w:val="both"/>
        <w:rPr>
          <w:rFonts w:ascii="Arial" w:hAnsi="Arial" w:cs="Arial"/>
          <w:sz w:val="16"/>
          <w:szCs w:val="16"/>
        </w:rPr>
      </w:pPr>
      <w:r w:rsidRPr="00763D8B">
        <w:rPr>
          <w:rFonts w:ascii="Arial" w:hAnsi="Arial" w:cs="Arial"/>
          <w:sz w:val="16"/>
          <w:szCs w:val="16"/>
        </w:rPr>
        <w:t>от 20.03.2017 № 408 «О внесении изменений в муниципальную программу «Комплексное развитие инфраструктуры водоснабжения и водоотведения в Валдайском городском поселении в 2016-2020 годах»;</w:t>
      </w:r>
    </w:p>
    <w:p w:rsidR="005A3AED" w:rsidRPr="00763D8B" w:rsidRDefault="005A3AED" w:rsidP="005A3AED">
      <w:pPr>
        <w:suppressAutoHyphens/>
        <w:autoSpaceDE w:val="0"/>
        <w:autoSpaceDN w:val="0"/>
        <w:adjustRightInd w:val="0"/>
        <w:ind w:firstLine="142"/>
        <w:jc w:val="both"/>
        <w:rPr>
          <w:rFonts w:ascii="Arial" w:hAnsi="Arial" w:cs="Arial"/>
          <w:sz w:val="16"/>
          <w:szCs w:val="16"/>
        </w:rPr>
      </w:pPr>
      <w:r w:rsidRPr="00763D8B">
        <w:rPr>
          <w:rFonts w:ascii="Arial" w:hAnsi="Arial" w:cs="Arial"/>
          <w:sz w:val="16"/>
          <w:szCs w:val="16"/>
        </w:rPr>
        <w:t>от 30.06.2017 № 1220 «О внесении изменений в муниципальную программу «Комплексное развитие инфраструктуры водоснабжения и водоотведения в Валдайском городском поселении в 2016-2020 годах»;</w:t>
      </w:r>
    </w:p>
    <w:p w:rsidR="005A3AED" w:rsidRPr="00763D8B" w:rsidRDefault="005A3AED" w:rsidP="005A3AED">
      <w:pPr>
        <w:suppressAutoHyphens/>
        <w:autoSpaceDE w:val="0"/>
        <w:autoSpaceDN w:val="0"/>
        <w:adjustRightInd w:val="0"/>
        <w:ind w:firstLine="142"/>
        <w:jc w:val="both"/>
        <w:rPr>
          <w:rFonts w:ascii="Arial" w:hAnsi="Arial" w:cs="Arial"/>
          <w:sz w:val="16"/>
          <w:szCs w:val="16"/>
        </w:rPr>
      </w:pPr>
      <w:r w:rsidRPr="00763D8B">
        <w:rPr>
          <w:rFonts w:ascii="Arial" w:hAnsi="Arial" w:cs="Arial"/>
          <w:sz w:val="16"/>
          <w:szCs w:val="16"/>
        </w:rPr>
        <w:t>от 04.09.2017 № 1726 «О внесении изменений в муниципальную программу «Комплексное развитие инфраструктуры водоснабжения и водоотведения в Валдайском городском поселении в 2016-2020 годах»;</w:t>
      </w:r>
    </w:p>
    <w:p w:rsidR="005A3AED" w:rsidRPr="00763D8B" w:rsidRDefault="005A3AED" w:rsidP="005A3AED">
      <w:pPr>
        <w:suppressAutoHyphens/>
        <w:autoSpaceDE w:val="0"/>
        <w:autoSpaceDN w:val="0"/>
        <w:adjustRightInd w:val="0"/>
        <w:ind w:firstLine="142"/>
        <w:jc w:val="both"/>
        <w:rPr>
          <w:rFonts w:ascii="Arial" w:hAnsi="Arial" w:cs="Arial"/>
          <w:sz w:val="16"/>
          <w:szCs w:val="16"/>
        </w:rPr>
      </w:pPr>
      <w:r w:rsidRPr="00763D8B">
        <w:rPr>
          <w:rFonts w:ascii="Arial" w:hAnsi="Arial" w:cs="Arial"/>
          <w:sz w:val="16"/>
          <w:szCs w:val="16"/>
        </w:rPr>
        <w:t>от 02.02.2018 № 219 «О внесении изменений в муниципальную программу «Комплексное развитие инфраструктуры водоснабжения и водоотведения в Валдайском городском поселении в 2016-2020 годах»;</w:t>
      </w:r>
    </w:p>
    <w:p w:rsidR="005A3AED" w:rsidRPr="00763D8B" w:rsidRDefault="005A3AED" w:rsidP="005A3AED">
      <w:pPr>
        <w:suppressAutoHyphens/>
        <w:autoSpaceDE w:val="0"/>
        <w:autoSpaceDN w:val="0"/>
        <w:adjustRightInd w:val="0"/>
        <w:ind w:firstLine="142"/>
        <w:jc w:val="both"/>
        <w:rPr>
          <w:rFonts w:ascii="Arial" w:hAnsi="Arial" w:cs="Arial"/>
          <w:sz w:val="16"/>
          <w:szCs w:val="16"/>
        </w:rPr>
      </w:pPr>
      <w:r w:rsidRPr="00763D8B">
        <w:rPr>
          <w:rFonts w:ascii="Arial" w:hAnsi="Arial" w:cs="Arial"/>
          <w:sz w:val="16"/>
          <w:szCs w:val="16"/>
        </w:rPr>
        <w:t>от 18.04.2018 № 615 «О внесении изменений в муниципальную программу «Комплексное развитие инфраструктуры водоснабжения и водоотведения в Валдайском городском поселении в 2016-2020 годах»;</w:t>
      </w:r>
    </w:p>
    <w:p w:rsidR="005A3AED" w:rsidRPr="00763D8B" w:rsidRDefault="005A3AED" w:rsidP="005A3AED">
      <w:pPr>
        <w:suppressAutoHyphens/>
        <w:autoSpaceDE w:val="0"/>
        <w:autoSpaceDN w:val="0"/>
        <w:adjustRightInd w:val="0"/>
        <w:ind w:firstLine="142"/>
        <w:jc w:val="both"/>
        <w:rPr>
          <w:rFonts w:ascii="Arial" w:hAnsi="Arial" w:cs="Arial"/>
          <w:sz w:val="16"/>
          <w:szCs w:val="16"/>
        </w:rPr>
      </w:pPr>
      <w:r w:rsidRPr="00763D8B">
        <w:rPr>
          <w:rFonts w:ascii="Arial" w:hAnsi="Arial" w:cs="Arial"/>
          <w:sz w:val="16"/>
          <w:szCs w:val="16"/>
        </w:rPr>
        <w:t>от 01.10.2018 № 1537 «О внесении изменений в муниципальную программу «Комплексное развитие инфраструктуры водоснабжения и водоотведения в Валдайском городском поселении в 2016-2020 годах»;</w:t>
      </w:r>
    </w:p>
    <w:p w:rsidR="005A3AED" w:rsidRPr="00763D8B" w:rsidRDefault="005A3AED" w:rsidP="005A3AED">
      <w:pPr>
        <w:suppressAutoHyphens/>
        <w:autoSpaceDE w:val="0"/>
        <w:autoSpaceDN w:val="0"/>
        <w:adjustRightInd w:val="0"/>
        <w:ind w:firstLine="142"/>
        <w:jc w:val="both"/>
        <w:rPr>
          <w:rFonts w:ascii="Arial" w:hAnsi="Arial" w:cs="Arial"/>
          <w:sz w:val="16"/>
          <w:szCs w:val="16"/>
        </w:rPr>
      </w:pPr>
      <w:r w:rsidRPr="00763D8B">
        <w:rPr>
          <w:rFonts w:ascii="Arial" w:hAnsi="Arial" w:cs="Arial"/>
          <w:sz w:val="16"/>
          <w:szCs w:val="16"/>
        </w:rPr>
        <w:t>от 30.11.2018 № 1901 «О внесении изменений в муниципальную программу «Комплексное развитие инфраструктуры водоснабжения и водоотведения в Валдайском городском поселении в 2016-2020 годах».</w:t>
      </w:r>
    </w:p>
    <w:p w:rsidR="005A3AED" w:rsidRPr="00763D8B" w:rsidRDefault="005A3AED" w:rsidP="005A3AED">
      <w:pPr>
        <w:suppressAutoHyphens/>
        <w:autoSpaceDE w:val="0"/>
        <w:autoSpaceDN w:val="0"/>
        <w:adjustRightInd w:val="0"/>
        <w:ind w:firstLine="142"/>
        <w:jc w:val="both"/>
        <w:rPr>
          <w:rFonts w:ascii="Arial" w:hAnsi="Arial" w:cs="Arial"/>
          <w:sz w:val="16"/>
          <w:szCs w:val="16"/>
        </w:rPr>
      </w:pPr>
      <w:r w:rsidRPr="00763D8B">
        <w:rPr>
          <w:rFonts w:ascii="Arial" w:hAnsi="Arial" w:cs="Arial"/>
          <w:sz w:val="16"/>
          <w:szCs w:val="16"/>
        </w:rPr>
        <w:t>2. Опубликовать постановление в бюллетене «Валдайский Вестник» и разместить на официальном сайте Администрация Валдайского муниципального района в сети «Интернет».</w:t>
      </w:r>
    </w:p>
    <w:p w:rsidR="005A3AED" w:rsidRPr="00763D8B" w:rsidRDefault="005A3AED" w:rsidP="005A3AED">
      <w:pPr>
        <w:suppressAutoHyphens/>
        <w:autoSpaceDE w:val="0"/>
        <w:autoSpaceDN w:val="0"/>
        <w:adjustRightInd w:val="0"/>
        <w:ind w:firstLine="142"/>
        <w:jc w:val="both"/>
        <w:rPr>
          <w:rFonts w:ascii="Arial" w:hAnsi="Arial" w:cs="Arial"/>
          <w:sz w:val="16"/>
          <w:szCs w:val="16"/>
        </w:rPr>
      </w:pPr>
      <w:r w:rsidRPr="00763D8B">
        <w:rPr>
          <w:rFonts w:ascii="Arial" w:hAnsi="Arial" w:cs="Arial"/>
          <w:sz w:val="16"/>
          <w:szCs w:val="16"/>
        </w:rPr>
        <w:t xml:space="preserve">3. Постановление вступает в силу с 01.01.2020. </w:t>
      </w:r>
    </w:p>
    <w:p w:rsidR="005A3AED" w:rsidRPr="00763D8B" w:rsidRDefault="005A3AED" w:rsidP="005A3AED">
      <w:pPr>
        <w:spacing w:line="240" w:lineRule="exact"/>
        <w:jc w:val="both"/>
        <w:rPr>
          <w:rFonts w:ascii="Arial" w:hAnsi="Arial" w:cs="Arial"/>
          <w:sz w:val="16"/>
          <w:szCs w:val="16"/>
        </w:rPr>
      </w:pPr>
      <w:r w:rsidRPr="00763D8B">
        <w:rPr>
          <w:rFonts w:ascii="Arial" w:hAnsi="Arial" w:cs="Arial"/>
          <w:b/>
          <w:sz w:val="16"/>
          <w:szCs w:val="16"/>
        </w:rPr>
        <w:t>Глава муниципального района</w:t>
      </w:r>
      <w:r w:rsidRPr="00763D8B">
        <w:rPr>
          <w:rFonts w:ascii="Arial" w:hAnsi="Arial" w:cs="Arial"/>
          <w:b/>
          <w:sz w:val="16"/>
          <w:szCs w:val="16"/>
        </w:rPr>
        <w:tab/>
      </w:r>
      <w:r w:rsidRPr="00763D8B">
        <w:rPr>
          <w:rFonts w:ascii="Arial" w:hAnsi="Arial" w:cs="Arial"/>
          <w:b/>
          <w:sz w:val="16"/>
          <w:szCs w:val="16"/>
        </w:rPr>
        <w:tab/>
        <w:t>Ю.В.Стадэ</w:t>
      </w:r>
    </w:p>
    <w:p w:rsidR="005A3AED" w:rsidRDefault="005A3AED" w:rsidP="00E87F79">
      <w:pPr>
        <w:shd w:val="clear" w:color="auto" w:fill="FFFFFF"/>
        <w:suppressAutoHyphens/>
        <w:spacing w:line="240" w:lineRule="exact"/>
        <w:jc w:val="center"/>
        <w:rPr>
          <w:rFonts w:ascii="Arial" w:hAnsi="Arial" w:cs="Arial"/>
          <w:b/>
          <w:sz w:val="16"/>
          <w:szCs w:val="16"/>
        </w:rPr>
      </w:pPr>
    </w:p>
    <w:p w:rsidR="005A3AED" w:rsidRPr="00145CC6" w:rsidRDefault="005A3AED" w:rsidP="005A3AED">
      <w:pPr>
        <w:pStyle w:val="2"/>
        <w:rPr>
          <w:rFonts w:ascii="Arial" w:hAnsi="Arial" w:cs="Arial"/>
          <w:color w:val="000000"/>
          <w:sz w:val="16"/>
          <w:szCs w:val="16"/>
        </w:rPr>
      </w:pPr>
      <w:r w:rsidRPr="00145CC6">
        <w:rPr>
          <w:rFonts w:ascii="Arial" w:hAnsi="Arial" w:cs="Arial"/>
          <w:color w:val="000000"/>
          <w:sz w:val="16"/>
          <w:szCs w:val="16"/>
        </w:rPr>
        <w:t>АДМИНИСТРАЦИЯ ВАЛДАЙСКОГО МУНИЦИПАЛЬНОГО РАЙОНА</w:t>
      </w:r>
    </w:p>
    <w:p w:rsidR="005A3AED" w:rsidRPr="00145CC6" w:rsidRDefault="005A3AED" w:rsidP="005A3AED">
      <w:pPr>
        <w:pStyle w:val="3"/>
        <w:rPr>
          <w:rFonts w:ascii="Arial" w:hAnsi="Arial" w:cs="Arial"/>
          <w:sz w:val="16"/>
          <w:szCs w:val="16"/>
        </w:rPr>
      </w:pPr>
      <w:r w:rsidRPr="00145CC6">
        <w:rPr>
          <w:rFonts w:ascii="Arial" w:hAnsi="Arial" w:cs="Arial"/>
          <w:sz w:val="16"/>
          <w:szCs w:val="16"/>
        </w:rPr>
        <w:t>П О С Т А Н О В Л Е Н И Е</w:t>
      </w:r>
    </w:p>
    <w:p w:rsidR="005A3AED" w:rsidRPr="00145CC6" w:rsidRDefault="005A3AED" w:rsidP="005A3AED">
      <w:pPr>
        <w:jc w:val="center"/>
        <w:rPr>
          <w:rFonts w:ascii="Arial" w:hAnsi="Arial" w:cs="Arial"/>
          <w:color w:val="000000"/>
          <w:sz w:val="16"/>
          <w:szCs w:val="16"/>
        </w:rPr>
      </w:pPr>
      <w:r w:rsidRPr="00145CC6">
        <w:rPr>
          <w:rFonts w:ascii="Arial" w:hAnsi="Arial" w:cs="Arial"/>
          <w:color w:val="000000"/>
          <w:sz w:val="16"/>
          <w:szCs w:val="16"/>
        </w:rPr>
        <w:t>03.12.2019 № 2071</w:t>
      </w:r>
    </w:p>
    <w:p w:rsidR="005A3AED" w:rsidRPr="00145CC6" w:rsidRDefault="005A3AED" w:rsidP="005A3AED">
      <w:pPr>
        <w:shd w:val="clear" w:color="auto" w:fill="FFFFFF"/>
        <w:tabs>
          <w:tab w:val="left" w:pos="3300"/>
        </w:tabs>
        <w:jc w:val="center"/>
        <w:rPr>
          <w:rFonts w:ascii="Arial" w:hAnsi="Arial" w:cs="Arial"/>
          <w:b/>
          <w:bCs/>
          <w:spacing w:val="-3"/>
          <w:sz w:val="16"/>
          <w:szCs w:val="16"/>
        </w:rPr>
      </w:pPr>
      <w:r w:rsidRPr="00145CC6">
        <w:rPr>
          <w:rFonts w:ascii="Arial" w:hAnsi="Arial" w:cs="Arial"/>
          <w:b/>
          <w:bCs/>
          <w:spacing w:val="-1"/>
          <w:sz w:val="16"/>
          <w:szCs w:val="16"/>
        </w:rPr>
        <w:t xml:space="preserve">Об утверждении плана мероприятий («дорожной </w:t>
      </w:r>
      <w:r w:rsidRPr="00145CC6">
        <w:rPr>
          <w:rFonts w:ascii="Arial" w:hAnsi="Arial" w:cs="Arial"/>
          <w:b/>
          <w:bCs/>
          <w:sz w:val="16"/>
          <w:szCs w:val="16"/>
        </w:rPr>
        <w:t xml:space="preserve">карты») по содействию </w:t>
      </w:r>
      <w:r w:rsidRPr="00145CC6">
        <w:rPr>
          <w:rFonts w:ascii="Arial" w:hAnsi="Arial" w:cs="Arial"/>
          <w:b/>
          <w:bCs/>
          <w:spacing w:val="-3"/>
          <w:sz w:val="16"/>
          <w:szCs w:val="16"/>
        </w:rPr>
        <w:t xml:space="preserve">развитию </w:t>
      </w:r>
    </w:p>
    <w:p w:rsidR="005A3AED" w:rsidRPr="00145CC6" w:rsidRDefault="005A3AED" w:rsidP="005A3AED">
      <w:pPr>
        <w:shd w:val="clear" w:color="auto" w:fill="FFFFFF"/>
        <w:tabs>
          <w:tab w:val="left" w:pos="3300"/>
        </w:tabs>
        <w:jc w:val="center"/>
        <w:rPr>
          <w:rFonts w:ascii="Arial" w:hAnsi="Arial" w:cs="Arial"/>
          <w:sz w:val="16"/>
          <w:szCs w:val="16"/>
        </w:rPr>
      </w:pPr>
      <w:r w:rsidRPr="00145CC6">
        <w:rPr>
          <w:rFonts w:ascii="Arial" w:hAnsi="Arial" w:cs="Arial"/>
          <w:b/>
          <w:bCs/>
          <w:spacing w:val="-3"/>
          <w:sz w:val="16"/>
          <w:szCs w:val="16"/>
        </w:rPr>
        <w:t xml:space="preserve">конкуренции на </w:t>
      </w:r>
      <w:r w:rsidRPr="00145CC6">
        <w:rPr>
          <w:rFonts w:ascii="Arial" w:hAnsi="Arial" w:cs="Arial"/>
          <w:b/>
          <w:bCs/>
          <w:sz w:val="16"/>
          <w:szCs w:val="16"/>
        </w:rPr>
        <w:t>территории Валдайского муниципального района на 2019-2021 годы</w:t>
      </w:r>
    </w:p>
    <w:p w:rsidR="005A3AED" w:rsidRPr="00145CC6" w:rsidRDefault="005A3AED" w:rsidP="005A3AED">
      <w:pPr>
        <w:shd w:val="clear" w:color="auto" w:fill="FFFFFF"/>
        <w:ind w:firstLine="142"/>
        <w:jc w:val="both"/>
        <w:rPr>
          <w:rFonts w:ascii="Arial" w:hAnsi="Arial" w:cs="Arial"/>
          <w:b/>
          <w:bCs/>
          <w:sz w:val="16"/>
          <w:szCs w:val="16"/>
        </w:rPr>
      </w:pPr>
      <w:r w:rsidRPr="00145CC6">
        <w:rPr>
          <w:rFonts w:ascii="Arial" w:hAnsi="Arial" w:cs="Arial"/>
          <w:sz w:val="16"/>
          <w:szCs w:val="16"/>
        </w:rPr>
        <w:t xml:space="preserve">В целях создания условий для развития конкуренции на территории Валдайского муниципального Администрация Валдайского муниципального района </w:t>
      </w:r>
      <w:r w:rsidRPr="00145CC6">
        <w:rPr>
          <w:rFonts w:ascii="Arial" w:hAnsi="Arial" w:cs="Arial"/>
          <w:b/>
          <w:bCs/>
          <w:sz w:val="16"/>
          <w:szCs w:val="16"/>
        </w:rPr>
        <w:t>ПОСТАНОВЛ</w:t>
      </w:r>
      <w:r w:rsidRPr="00145CC6">
        <w:rPr>
          <w:rFonts w:ascii="Arial" w:hAnsi="Arial" w:cs="Arial"/>
          <w:b/>
          <w:bCs/>
          <w:sz w:val="16"/>
          <w:szCs w:val="16"/>
        </w:rPr>
        <w:t>Я</w:t>
      </w:r>
      <w:r w:rsidRPr="00145CC6">
        <w:rPr>
          <w:rFonts w:ascii="Arial" w:hAnsi="Arial" w:cs="Arial"/>
          <w:b/>
          <w:bCs/>
          <w:sz w:val="16"/>
          <w:szCs w:val="16"/>
        </w:rPr>
        <w:t>ЕТ:</w:t>
      </w:r>
    </w:p>
    <w:p w:rsidR="005A3AED" w:rsidRPr="00145CC6" w:rsidRDefault="005A3AED" w:rsidP="00D3482E">
      <w:pPr>
        <w:widowControl w:val="0"/>
        <w:numPr>
          <w:ilvl w:val="0"/>
          <w:numId w:val="8"/>
        </w:numPr>
        <w:shd w:val="clear" w:color="auto" w:fill="FFFFFF"/>
        <w:tabs>
          <w:tab w:val="left" w:pos="1099"/>
        </w:tabs>
        <w:autoSpaceDE w:val="0"/>
        <w:autoSpaceDN w:val="0"/>
        <w:adjustRightInd w:val="0"/>
        <w:ind w:firstLine="142"/>
        <w:jc w:val="both"/>
        <w:rPr>
          <w:rFonts w:ascii="Arial" w:hAnsi="Arial" w:cs="Arial"/>
          <w:spacing w:val="-28"/>
          <w:sz w:val="16"/>
          <w:szCs w:val="16"/>
        </w:rPr>
      </w:pPr>
      <w:r w:rsidRPr="00145CC6">
        <w:rPr>
          <w:rFonts w:ascii="Arial" w:hAnsi="Arial" w:cs="Arial"/>
          <w:sz w:val="16"/>
          <w:szCs w:val="16"/>
        </w:rPr>
        <w:lastRenderedPageBreak/>
        <w:t>Утвердить прилагаемый план мероприятий («дорожная карта») по содействию развитию конкуренции на территории Валдайского муниципал</w:t>
      </w:r>
      <w:r w:rsidRPr="00145CC6">
        <w:rPr>
          <w:rFonts w:ascii="Arial" w:hAnsi="Arial" w:cs="Arial"/>
          <w:sz w:val="16"/>
          <w:szCs w:val="16"/>
        </w:rPr>
        <w:t>ь</w:t>
      </w:r>
      <w:r w:rsidRPr="00145CC6">
        <w:rPr>
          <w:rFonts w:ascii="Arial" w:hAnsi="Arial" w:cs="Arial"/>
          <w:sz w:val="16"/>
          <w:szCs w:val="16"/>
        </w:rPr>
        <w:t>ного района на 2019-2021 годы (далее План).</w:t>
      </w:r>
    </w:p>
    <w:p w:rsidR="005A3AED" w:rsidRPr="00145CC6" w:rsidRDefault="005A3AED" w:rsidP="005A3AED">
      <w:pPr>
        <w:widowControl w:val="0"/>
        <w:shd w:val="clear" w:color="auto" w:fill="FFFFFF"/>
        <w:tabs>
          <w:tab w:val="left" w:pos="110"/>
        </w:tabs>
        <w:autoSpaceDE w:val="0"/>
        <w:autoSpaceDN w:val="0"/>
        <w:adjustRightInd w:val="0"/>
        <w:ind w:firstLine="142"/>
        <w:jc w:val="both"/>
        <w:rPr>
          <w:rFonts w:ascii="Arial" w:hAnsi="Arial" w:cs="Arial"/>
          <w:spacing w:val="-28"/>
          <w:sz w:val="16"/>
          <w:szCs w:val="16"/>
        </w:rPr>
      </w:pPr>
      <w:r w:rsidRPr="00145CC6">
        <w:rPr>
          <w:rFonts w:ascii="Arial" w:hAnsi="Arial" w:cs="Arial"/>
          <w:sz w:val="16"/>
          <w:szCs w:val="16"/>
        </w:rPr>
        <w:t>2. Представлять в комитет экономического развития Администрации муниципального района отчет о ходе выпо</w:t>
      </w:r>
      <w:r w:rsidRPr="00145CC6">
        <w:rPr>
          <w:rFonts w:ascii="Arial" w:hAnsi="Arial" w:cs="Arial"/>
          <w:sz w:val="16"/>
          <w:szCs w:val="16"/>
        </w:rPr>
        <w:t>л</w:t>
      </w:r>
      <w:r w:rsidRPr="00145CC6">
        <w:rPr>
          <w:rFonts w:ascii="Arial" w:hAnsi="Arial" w:cs="Arial"/>
          <w:sz w:val="16"/>
          <w:szCs w:val="16"/>
        </w:rPr>
        <w:t>нения Плана ежеквартально до 10 числа месяца, следующего за отчетным, по итогам года – до 20 января года, следующ</w:t>
      </w:r>
      <w:r w:rsidRPr="00145CC6">
        <w:rPr>
          <w:rFonts w:ascii="Arial" w:hAnsi="Arial" w:cs="Arial"/>
          <w:sz w:val="16"/>
          <w:szCs w:val="16"/>
        </w:rPr>
        <w:t>е</w:t>
      </w:r>
      <w:r w:rsidRPr="00145CC6">
        <w:rPr>
          <w:rFonts w:ascii="Arial" w:hAnsi="Arial" w:cs="Arial"/>
          <w:sz w:val="16"/>
          <w:szCs w:val="16"/>
        </w:rPr>
        <w:t>го за отчетным.</w:t>
      </w:r>
    </w:p>
    <w:p w:rsidR="005A3AED" w:rsidRPr="00145CC6" w:rsidRDefault="005A3AED" w:rsidP="005A3AED">
      <w:pPr>
        <w:widowControl w:val="0"/>
        <w:shd w:val="clear" w:color="auto" w:fill="FFFFFF"/>
        <w:autoSpaceDE w:val="0"/>
        <w:autoSpaceDN w:val="0"/>
        <w:adjustRightInd w:val="0"/>
        <w:ind w:firstLine="142"/>
        <w:jc w:val="both"/>
        <w:rPr>
          <w:rFonts w:ascii="Arial" w:hAnsi="Arial" w:cs="Arial"/>
          <w:spacing w:val="-14"/>
          <w:sz w:val="16"/>
          <w:szCs w:val="16"/>
        </w:rPr>
      </w:pPr>
      <w:r w:rsidRPr="00145CC6">
        <w:rPr>
          <w:rFonts w:ascii="Arial" w:hAnsi="Arial" w:cs="Arial"/>
          <w:sz w:val="16"/>
          <w:szCs w:val="16"/>
        </w:rPr>
        <w:t>3. Контроль за выполнением постановления возложить на заместителя Главы администрации муниципального района Гаврилова Е.А.</w:t>
      </w:r>
    </w:p>
    <w:p w:rsidR="005A3AED" w:rsidRPr="00145CC6" w:rsidRDefault="005A3AED" w:rsidP="005A3AED">
      <w:pPr>
        <w:ind w:firstLine="142"/>
        <w:jc w:val="both"/>
        <w:rPr>
          <w:rFonts w:ascii="Arial" w:hAnsi="Arial" w:cs="Arial"/>
          <w:sz w:val="16"/>
          <w:szCs w:val="16"/>
        </w:rPr>
      </w:pPr>
      <w:r w:rsidRPr="00145CC6">
        <w:rPr>
          <w:rFonts w:ascii="Arial" w:hAnsi="Arial" w:cs="Arial"/>
          <w:sz w:val="16"/>
          <w:szCs w:val="16"/>
        </w:rPr>
        <w:t>4. Признать утратившим силу постановление Администрации Валдайского муниц</w:t>
      </w:r>
      <w:r w:rsidRPr="00145CC6">
        <w:rPr>
          <w:rFonts w:ascii="Arial" w:hAnsi="Arial" w:cs="Arial"/>
          <w:sz w:val="16"/>
          <w:szCs w:val="16"/>
        </w:rPr>
        <w:t>и</w:t>
      </w:r>
      <w:r w:rsidRPr="00145CC6">
        <w:rPr>
          <w:rFonts w:ascii="Arial" w:hAnsi="Arial" w:cs="Arial"/>
          <w:sz w:val="16"/>
          <w:szCs w:val="16"/>
        </w:rPr>
        <w:t>пального района от 26.03.2019 № 464.</w:t>
      </w:r>
    </w:p>
    <w:p w:rsidR="005A3AED" w:rsidRPr="00145CC6" w:rsidRDefault="005A3AED" w:rsidP="005A3AED">
      <w:pPr>
        <w:widowControl w:val="0"/>
        <w:shd w:val="clear" w:color="auto" w:fill="FFFFFF"/>
        <w:autoSpaceDE w:val="0"/>
        <w:autoSpaceDN w:val="0"/>
        <w:adjustRightInd w:val="0"/>
        <w:ind w:firstLine="142"/>
        <w:jc w:val="both"/>
        <w:rPr>
          <w:rFonts w:ascii="Arial" w:hAnsi="Arial" w:cs="Arial"/>
          <w:spacing w:val="-17"/>
          <w:sz w:val="16"/>
          <w:szCs w:val="16"/>
        </w:rPr>
      </w:pPr>
      <w:r w:rsidRPr="00145CC6">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w:t>
      </w:r>
      <w:r w:rsidRPr="00145CC6">
        <w:rPr>
          <w:rFonts w:ascii="Arial" w:hAnsi="Arial" w:cs="Arial"/>
          <w:sz w:val="16"/>
          <w:szCs w:val="16"/>
        </w:rPr>
        <w:t>ь</w:t>
      </w:r>
      <w:r w:rsidRPr="00145CC6">
        <w:rPr>
          <w:rFonts w:ascii="Arial" w:hAnsi="Arial" w:cs="Arial"/>
          <w:sz w:val="16"/>
          <w:szCs w:val="16"/>
        </w:rPr>
        <w:t>ного района в сети «И</w:t>
      </w:r>
      <w:r w:rsidRPr="00145CC6">
        <w:rPr>
          <w:rFonts w:ascii="Arial" w:hAnsi="Arial" w:cs="Arial"/>
          <w:sz w:val="16"/>
          <w:szCs w:val="16"/>
        </w:rPr>
        <w:t>н</w:t>
      </w:r>
      <w:r w:rsidRPr="00145CC6">
        <w:rPr>
          <w:rFonts w:ascii="Arial" w:hAnsi="Arial" w:cs="Arial"/>
          <w:sz w:val="16"/>
          <w:szCs w:val="16"/>
        </w:rPr>
        <w:t>тернет».</w:t>
      </w:r>
    </w:p>
    <w:p w:rsidR="005A3AED" w:rsidRPr="00145CC6" w:rsidRDefault="005A3AED" w:rsidP="005A3AED">
      <w:pPr>
        <w:jc w:val="both"/>
        <w:rPr>
          <w:rFonts w:ascii="Arial" w:hAnsi="Arial" w:cs="Arial"/>
          <w:sz w:val="16"/>
          <w:szCs w:val="16"/>
        </w:rPr>
      </w:pPr>
      <w:r w:rsidRPr="00145CC6">
        <w:rPr>
          <w:rFonts w:ascii="Arial" w:hAnsi="Arial" w:cs="Arial"/>
          <w:b/>
          <w:sz w:val="16"/>
          <w:szCs w:val="16"/>
        </w:rPr>
        <w:t>Глава муниципального района</w:t>
      </w:r>
      <w:r w:rsidRPr="00145CC6">
        <w:rPr>
          <w:rFonts w:ascii="Arial" w:hAnsi="Arial" w:cs="Arial"/>
          <w:b/>
          <w:sz w:val="16"/>
          <w:szCs w:val="16"/>
        </w:rPr>
        <w:tab/>
      </w:r>
      <w:r w:rsidRPr="00145CC6">
        <w:rPr>
          <w:rFonts w:ascii="Arial" w:hAnsi="Arial" w:cs="Arial"/>
          <w:b/>
          <w:sz w:val="16"/>
          <w:szCs w:val="16"/>
        </w:rPr>
        <w:tab/>
        <w:t>Ю.В.Стадэ</w:t>
      </w:r>
    </w:p>
    <w:p w:rsidR="005A3AED" w:rsidRPr="00145CC6" w:rsidRDefault="005A3AED" w:rsidP="005A3AED">
      <w:pPr>
        <w:ind w:left="5529"/>
        <w:jc w:val="center"/>
        <w:rPr>
          <w:rFonts w:ascii="Arial" w:hAnsi="Arial" w:cs="Arial"/>
          <w:sz w:val="16"/>
          <w:szCs w:val="16"/>
        </w:rPr>
      </w:pPr>
      <w:r w:rsidRPr="00145CC6">
        <w:rPr>
          <w:rFonts w:ascii="Arial" w:hAnsi="Arial" w:cs="Arial"/>
          <w:sz w:val="16"/>
          <w:szCs w:val="16"/>
        </w:rPr>
        <w:t>УТВЕРЖДЕН</w:t>
      </w:r>
    </w:p>
    <w:p w:rsidR="005A3AED" w:rsidRPr="00145CC6" w:rsidRDefault="005A3AED" w:rsidP="005A3AED">
      <w:pPr>
        <w:ind w:left="5529"/>
        <w:jc w:val="center"/>
        <w:rPr>
          <w:rFonts w:ascii="Arial" w:hAnsi="Arial" w:cs="Arial"/>
          <w:sz w:val="16"/>
          <w:szCs w:val="16"/>
        </w:rPr>
      </w:pPr>
      <w:r w:rsidRPr="00145CC6">
        <w:rPr>
          <w:rFonts w:ascii="Arial" w:hAnsi="Arial" w:cs="Arial"/>
          <w:sz w:val="16"/>
          <w:szCs w:val="16"/>
        </w:rPr>
        <w:t>постановлением Администрации муниципального района</w:t>
      </w:r>
    </w:p>
    <w:p w:rsidR="005A3AED" w:rsidRPr="00145CC6" w:rsidRDefault="005A3AED" w:rsidP="005A3AED">
      <w:pPr>
        <w:ind w:left="5529"/>
        <w:jc w:val="center"/>
        <w:rPr>
          <w:rFonts w:ascii="Arial" w:hAnsi="Arial" w:cs="Arial"/>
          <w:sz w:val="16"/>
          <w:szCs w:val="16"/>
        </w:rPr>
      </w:pPr>
      <w:r w:rsidRPr="00145CC6">
        <w:rPr>
          <w:rFonts w:ascii="Arial" w:hAnsi="Arial" w:cs="Arial"/>
          <w:sz w:val="16"/>
          <w:szCs w:val="16"/>
        </w:rPr>
        <w:t>от 03.12.2019 № 2071</w:t>
      </w:r>
    </w:p>
    <w:p w:rsidR="005A3AED" w:rsidRPr="00145CC6" w:rsidRDefault="005A3AED" w:rsidP="005A3AED">
      <w:pPr>
        <w:jc w:val="center"/>
        <w:rPr>
          <w:rFonts w:ascii="Arial" w:hAnsi="Arial" w:cs="Arial"/>
          <w:b/>
          <w:sz w:val="16"/>
          <w:szCs w:val="16"/>
        </w:rPr>
      </w:pPr>
      <w:r w:rsidRPr="00145CC6">
        <w:rPr>
          <w:rFonts w:ascii="Arial" w:hAnsi="Arial" w:cs="Arial"/>
          <w:b/>
          <w:sz w:val="16"/>
          <w:szCs w:val="16"/>
        </w:rPr>
        <w:t>ПЛАН МЕРОПРИЯТИЙ</w:t>
      </w:r>
    </w:p>
    <w:p w:rsidR="005A3AED" w:rsidRPr="00145CC6" w:rsidRDefault="005A3AED" w:rsidP="005A3AED">
      <w:pPr>
        <w:jc w:val="center"/>
        <w:rPr>
          <w:rFonts w:ascii="Arial" w:hAnsi="Arial" w:cs="Arial"/>
          <w:b/>
          <w:sz w:val="16"/>
          <w:szCs w:val="16"/>
        </w:rPr>
      </w:pPr>
      <w:r w:rsidRPr="00145CC6">
        <w:rPr>
          <w:rFonts w:ascii="Arial" w:hAnsi="Arial" w:cs="Arial"/>
          <w:b/>
          <w:sz w:val="16"/>
          <w:szCs w:val="16"/>
        </w:rPr>
        <w:t>(«дорожная карта») по содействию развитию конкуренции в Валдайском муниципальном районе на 2019-2021 годы</w:t>
      </w:r>
    </w:p>
    <w:p w:rsidR="005A3AED" w:rsidRPr="00145CC6" w:rsidRDefault="005A3AED" w:rsidP="005A3AED">
      <w:pPr>
        <w:jc w:val="center"/>
        <w:rPr>
          <w:rFonts w:ascii="Arial" w:hAnsi="Arial" w:cs="Arial"/>
          <w:b/>
          <w:sz w:val="16"/>
          <w:szCs w:val="16"/>
        </w:rPr>
      </w:pPr>
      <w:r w:rsidRPr="00145CC6">
        <w:rPr>
          <w:rFonts w:ascii="Arial" w:hAnsi="Arial" w:cs="Arial"/>
          <w:b/>
          <w:sz w:val="16"/>
          <w:szCs w:val="16"/>
        </w:rPr>
        <w:t>1. Общее описание Плана мероприятий («дорожной карты»)</w:t>
      </w:r>
      <w:r>
        <w:rPr>
          <w:rFonts w:ascii="Arial" w:hAnsi="Arial" w:cs="Arial"/>
          <w:b/>
          <w:sz w:val="16"/>
          <w:szCs w:val="16"/>
        </w:rPr>
        <w:t xml:space="preserve"> </w:t>
      </w:r>
      <w:r w:rsidRPr="00145CC6">
        <w:rPr>
          <w:rFonts w:ascii="Arial" w:hAnsi="Arial" w:cs="Arial"/>
          <w:b/>
          <w:sz w:val="16"/>
          <w:szCs w:val="16"/>
        </w:rPr>
        <w:t>по содействию развитию конкуренции</w:t>
      </w:r>
    </w:p>
    <w:p w:rsidR="005A3AED" w:rsidRPr="00145CC6" w:rsidRDefault="005A3AED" w:rsidP="005A3AED">
      <w:pPr>
        <w:tabs>
          <w:tab w:val="left" w:pos="1518"/>
        </w:tabs>
        <w:ind w:firstLine="142"/>
        <w:jc w:val="both"/>
        <w:rPr>
          <w:rFonts w:ascii="Arial" w:hAnsi="Arial" w:cs="Arial"/>
          <w:sz w:val="16"/>
          <w:szCs w:val="16"/>
          <w:shd w:val="clear" w:color="auto" w:fill="FFFFFF"/>
        </w:rPr>
      </w:pPr>
      <w:r w:rsidRPr="00145CC6">
        <w:rPr>
          <w:rFonts w:ascii="Arial" w:hAnsi="Arial" w:cs="Arial"/>
          <w:sz w:val="16"/>
          <w:szCs w:val="16"/>
          <w:shd w:val="clear" w:color="auto" w:fill="FFFFFF"/>
        </w:rPr>
        <w:t>Экономическими основами конституционного строя Российской Федерации являются единство экономического пространства, свобода экономич</w:t>
      </w:r>
      <w:r w:rsidRPr="00145CC6">
        <w:rPr>
          <w:rFonts w:ascii="Arial" w:hAnsi="Arial" w:cs="Arial"/>
          <w:sz w:val="16"/>
          <w:szCs w:val="16"/>
          <w:shd w:val="clear" w:color="auto" w:fill="FFFFFF"/>
        </w:rPr>
        <w:t>е</w:t>
      </w:r>
      <w:r w:rsidRPr="00145CC6">
        <w:rPr>
          <w:rFonts w:ascii="Arial" w:hAnsi="Arial" w:cs="Arial"/>
          <w:sz w:val="16"/>
          <w:szCs w:val="16"/>
          <w:shd w:val="clear" w:color="auto" w:fill="FFFFFF"/>
        </w:rPr>
        <w:t>ской деятельности, поддержка конкуренции, а также многообразие и равноправие различных форм собственности. Таким образом, развитие конк</w:t>
      </w:r>
      <w:r w:rsidRPr="00145CC6">
        <w:rPr>
          <w:rFonts w:ascii="Arial" w:hAnsi="Arial" w:cs="Arial"/>
          <w:sz w:val="16"/>
          <w:szCs w:val="16"/>
          <w:shd w:val="clear" w:color="auto" w:fill="FFFFFF"/>
        </w:rPr>
        <w:t>у</w:t>
      </w:r>
      <w:r w:rsidRPr="00145CC6">
        <w:rPr>
          <w:rFonts w:ascii="Arial" w:hAnsi="Arial" w:cs="Arial"/>
          <w:sz w:val="16"/>
          <w:szCs w:val="16"/>
          <w:shd w:val="clear" w:color="auto" w:fill="FFFFFF"/>
        </w:rPr>
        <w:t xml:space="preserve">ренции входит в число </w:t>
      </w:r>
      <w:r w:rsidRPr="00145CC6">
        <w:rPr>
          <w:rFonts w:ascii="Arial" w:hAnsi="Arial" w:cs="Arial"/>
          <w:sz w:val="16"/>
          <w:szCs w:val="16"/>
        </w:rPr>
        <w:t>постоянных приоритетов государстве</w:t>
      </w:r>
      <w:r w:rsidRPr="00145CC6">
        <w:rPr>
          <w:rFonts w:ascii="Arial" w:hAnsi="Arial" w:cs="Arial"/>
          <w:sz w:val="16"/>
          <w:szCs w:val="16"/>
        </w:rPr>
        <w:t>н</w:t>
      </w:r>
      <w:r w:rsidRPr="00145CC6">
        <w:rPr>
          <w:rFonts w:ascii="Arial" w:hAnsi="Arial" w:cs="Arial"/>
          <w:sz w:val="16"/>
          <w:szCs w:val="16"/>
        </w:rPr>
        <w:t>ной политики.</w:t>
      </w:r>
    </w:p>
    <w:p w:rsidR="005A3AED" w:rsidRPr="00145CC6" w:rsidRDefault="005A3AED" w:rsidP="005A3AED">
      <w:pPr>
        <w:tabs>
          <w:tab w:val="left" w:pos="1518"/>
        </w:tabs>
        <w:ind w:firstLine="142"/>
        <w:jc w:val="both"/>
        <w:rPr>
          <w:rFonts w:ascii="Arial" w:hAnsi="Arial" w:cs="Arial"/>
          <w:sz w:val="16"/>
          <w:szCs w:val="16"/>
        </w:rPr>
      </w:pPr>
      <w:r w:rsidRPr="00145CC6">
        <w:rPr>
          <w:rFonts w:ascii="Arial" w:hAnsi="Arial" w:cs="Arial"/>
          <w:sz w:val="16"/>
          <w:szCs w:val="16"/>
        </w:rPr>
        <w:t>Развитие конкуренции в экономике является многоаспектной задачей, решение которой в значительной степени зависит от эффективности пров</w:t>
      </w:r>
      <w:r w:rsidRPr="00145CC6">
        <w:rPr>
          <w:rFonts w:ascii="Arial" w:hAnsi="Arial" w:cs="Arial"/>
          <w:sz w:val="16"/>
          <w:szCs w:val="16"/>
        </w:rPr>
        <w:t>е</w:t>
      </w:r>
      <w:r w:rsidRPr="00145CC6">
        <w:rPr>
          <w:rFonts w:ascii="Arial" w:hAnsi="Arial" w:cs="Arial"/>
          <w:sz w:val="16"/>
          <w:szCs w:val="16"/>
        </w:rPr>
        <w:t>дения государственной политики по широкому спектру направлений – от макроэкономической политики, создания благоприятного инвестицио</w:t>
      </w:r>
      <w:r w:rsidRPr="00145CC6">
        <w:rPr>
          <w:rFonts w:ascii="Arial" w:hAnsi="Arial" w:cs="Arial"/>
          <w:sz w:val="16"/>
          <w:szCs w:val="16"/>
        </w:rPr>
        <w:t>н</w:t>
      </w:r>
      <w:r w:rsidRPr="00145CC6">
        <w:rPr>
          <w:rFonts w:ascii="Arial" w:hAnsi="Arial" w:cs="Arial"/>
          <w:sz w:val="16"/>
          <w:szCs w:val="16"/>
        </w:rPr>
        <w:t>ного климата, включая развитие финансовой и налоговой системы, снижение административных и инфраструктурных барьеров, до защиты прав гр</w:t>
      </w:r>
      <w:r w:rsidRPr="00145CC6">
        <w:rPr>
          <w:rFonts w:ascii="Arial" w:hAnsi="Arial" w:cs="Arial"/>
          <w:sz w:val="16"/>
          <w:szCs w:val="16"/>
        </w:rPr>
        <w:t>а</w:t>
      </w:r>
      <w:r w:rsidRPr="00145CC6">
        <w:rPr>
          <w:rFonts w:ascii="Arial" w:hAnsi="Arial" w:cs="Arial"/>
          <w:sz w:val="16"/>
          <w:szCs w:val="16"/>
        </w:rPr>
        <w:t>ждан и национальной п</w:t>
      </w:r>
      <w:r w:rsidRPr="00145CC6">
        <w:rPr>
          <w:rFonts w:ascii="Arial" w:hAnsi="Arial" w:cs="Arial"/>
          <w:sz w:val="16"/>
          <w:szCs w:val="16"/>
        </w:rPr>
        <w:t>о</w:t>
      </w:r>
      <w:r w:rsidRPr="00145CC6">
        <w:rPr>
          <w:rFonts w:ascii="Arial" w:hAnsi="Arial" w:cs="Arial"/>
          <w:sz w:val="16"/>
          <w:szCs w:val="16"/>
        </w:rPr>
        <w:t xml:space="preserve">литики. </w:t>
      </w:r>
    </w:p>
    <w:p w:rsidR="005A3AED" w:rsidRPr="00145CC6" w:rsidRDefault="005A3AED" w:rsidP="005A3AED">
      <w:pPr>
        <w:tabs>
          <w:tab w:val="left" w:pos="1518"/>
        </w:tabs>
        <w:ind w:firstLine="142"/>
        <w:jc w:val="both"/>
        <w:rPr>
          <w:rFonts w:ascii="Arial" w:hAnsi="Arial" w:cs="Arial"/>
          <w:sz w:val="16"/>
          <w:szCs w:val="16"/>
        </w:rPr>
      </w:pPr>
      <w:r w:rsidRPr="00145CC6">
        <w:rPr>
          <w:rFonts w:ascii="Arial" w:hAnsi="Arial" w:cs="Arial"/>
          <w:sz w:val="16"/>
          <w:szCs w:val="16"/>
        </w:rPr>
        <w:t>Президентом Российской Федерации В.В. Путиным утвержден Указ от 21 декабря 2017 года № 618 «Об основных направлениях государс</w:t>
      </w:r>
      <w:r w:rsidRPr="00145CC6">
        <w:rPr>
          <w:rFonts w:ascii="Arial" w:hAnsi="Arial" w:cs="Arial"/>
          <w:sz w:val="16"/>
          <w:szCs w:val="16"/>
        </w:rPr>
        <w:t>т</w:t>
      </w:r>
      <w:r w:rsidRPr="00145CC6">
        <w:rPr>
          <w:rFonts w:ascii="Arial" w:hAnsi="Arial" w:cs="Arial"/>
          <w:sz w:val="16"/>
          <w:szCs w:val="16"/>
        </w:rPr>
        <w:t>венной политики по развитию конкуренции» (далее – Указ № 618), которым в качестве приоритетного направления деятельности Президента Росси</w:t>
      </w:r>
      <w:r w:rsidRPr="00145CC6">
        <w:rPr>
          <w:rFonts w:ascii="Arial" w:hAnsi="Arial" w:cs="Arial"/>
          <w:sz w:val="16"/>
          <w:szCs w:val="16"/>
        </w:rPr>
        <w:t>й</w:t>
      </w:r>
      <w:r w:rsidRPr="00145CC6">
        <w:rPr>
          <w:rFonts w:ascii="Arial" w:hAnsi="Arial" w:cs="Arial"/>
          <w:sz w:val="16"/>
          <w:szCs w:val="16"/>
        </w:rPr>
        <w:t>ской Федерации, Федерального Собрания Российской Федерации, Правительства Российской Федерации, Центрального банка Российской Федер</w:t>
      </w:r>
      <w:r w:rsidRPr="00145CC6">
        <w:rPr>
          <w:rFonts w:ascii="Arial" w:hAnsi="Arial" w:cs="Arial"/>
          <w:sz w:val="16"/>
          <w:szCs w:val="16"/>
        </w:rPr>
        <w:t>а</w:t>
      </w:r>
      <w:r w:rsidRPr="00145CC6">
        <w:rPr>
          <w:rFonts w:ascii="Arial" w:hAnsi="Arial" w:cs="Arial"/>
          <w:sz w:val="16"/>
          <w:szCs w:val="16"/>
        </w:rPr>
        <w:t>ции, федеральных органов исполнительной власти, законодательных (представительных) и исполнительных органов государственной власти субъе</w:t>
      </w:r>
      <w:r w:rsidRPr="00145CC6">
        <w:rPr>
          <w:rFonts w:ascii="Arial" w:hAnsi="Arial" w:cs="Arial"/>
          <w:sz w:val="16"/>
          <w:szCs w:val="16"/>
        </w:rPr>
        <w:t>к</w:t>
      </w:r>
      <w:r w:rsidRPr="00145CC6">
        <w:rPr>
          <w:rFonts w:ascii="Arial" w:hAnsi="Arial" w:cs="Arial"/>
          <w:sz w:val="16"/>
          <w:szCs w:val="16"/>
        </w:rPr>
        <w:t>тов Российской Федерации, органов местного самоуправления предусмотрено активное содействие развитию конкуре</w:t>
      </w:r>
      <w:r w:rsidRPr="00145CC6">
        <w:rPr>
          <w:rFonts w:ascii="Arial" w:hAnsi="Arial" w:cs="Arial"/>
          <w:sz w:val="16"/>
          <w:szCs w:val="16"/>
        </w:rPr>
        <w:t>н</w:t>
      </w:r>
      <w:r w:rsidRPr="00145CC6">
        <w:rPr>
          <w:rFonts w:ascii="Arial" w:hAnsi="Arial" w:cs="Arial"/>
          <w:sz w:val="16"/>
          <w:szCs w:val="16"/>
        </w:rPr>
        <w:t xml:space="preserve">ции в Российской Федерации. </w:t>
      </w:r>
    </w:p>
    <w:p w:rsidR="005A3AED" w:rsidRPr="00145CC6" w:rsidRDefault="005A3AED" w:rsidP="005A3AED">
      <w:pPr>
        <w:tabs>
          <w:tab w:val="left" w:pos="1518"/>
        </w:tabs>
        <w:ind w:firstLine="142"/>
        <w:jc w:val="both"/>
        <w:rPr>
          <w:rFonts w:ascii="Arial" w:hAnsi="Arial" w:cs="Arial"/>
          <w:sz w:val="16"/>
          <w:szCs w:val="16"/>
        </w:rPr>
      </w:pPr>
      <w:r w:rsidRPr="00145CC6">
        <w:rPr>
          <w:rFonts w:ascii="Arial" w:hAnsi="Arial" w:cs="Arial"/>
          <w:sz w:val="16"/>
          <w:szCs w:val="16"/>
        </w:rPr>
        <w:t>Указом № 618 также утвержден Национальный план развития конкуренции в Российской Федерации на 2018 – 2020 годы, предусматривающий пе</w:t>
      </w:r>
      <w:r w:rsidRPr="00145CC6">
        <w:rPr>
          <w:rFonts w:ascii="Arial" w:hAnsi="Arial" w:cs="Arial"/>
          <w:sz w:val="16"/>
          <w:szCs w:val="16"/>
        </w:rPr>
        <w:t>р</w:t>
      </w:r>
      <w:r w:rsidRPr="00145CC6">
        <w:rPr>
          <w:rFonts w:ascii="Arial" w:hAnsi="Arial" w:cs="Arial"/>
          <w:sz w:val="16"/>
          <w:szCs w:val="16"/>
        </w:rPr>
        <w:t>воочередные мероприятия, направленные на достижение ключевых показателей по разв</w:t>
      </w:r>
      <w:r w:rsidRPr="00145CC6">
        <w:rPr>
          <w:rFonts w:ascii="Arial" w:hAnsi="Arial" w:cs="Arial"/>
          <w:sz w:val="16"/>
          <w:szCs w:val="16"/>
        </w:rPr>
        <w:t>и</w:t>
      </w:r>
      <w:r w:rsidRPr="00145CC6">
        <w:rPr>
          <w:rFonts w:ascii="Arial" w:hAnsi="Arial" w:cs="Arial"/>
          <w:sz w:val="16"/>
          <w:szCs w:val="16"/>
        </w:rPr>
        <w:t xml:space="preserve">тию конкуренции. </w:t>
      </w:r>
    </w:p>
    <w:p w:rsidR="005A3AED" w:rsidRPr="00145CC6" w:rsidRDefault="005A3AED" w:rsidP="005A3AED">
      <w:pPr>
        <w:tabs>
          <w:tab w:val="left" w:pos="1518"/>
        </w:tabs>
        <w:ind w:firstLine="142"/>
        <w:jc w:val="both"/>
        <w:rPr>
          <w:rFonts w:ascii="Arial" w:hAnsi="Arial" w:cs="Arial"/>
          <w:sz w:val="16"/>
          <w:szCs w:val="16"/>
        </w:rPr>
      </w:pPr>
      <w:r w:rsidRPr="00145CC6">
        <w:rPr>
          <w:rFonts w:ascii="Arial" w:hAnsi="Arial" w:cs="Arial"/>
          <w:sz w:val="16"/>
          <w:szCs w:val="16"/>
        </w:rPr>
        <w:t>Эффективная реализация задач Национального плана развития конкуренции в Российской Федерации на 2018 – 2020 годы возможна только при консолидированном участии в данном процессе органов власти всех уровней, российского бизнес-сообщества и институтов гражданского общ</w:t>
      </w:r>
      <w:r w:rsidRPr="00145CC6">
        <w:rPr>
          <w:rFonts w:ascii="Arial" w:hAnsi="Arial" w:cs="Arial"/>
          <w:sz w:val="16"/>
          <w:szCs w:val="16"/>
        </w:rPr>
        <w:t>е</w:t>
      </w:r>
      <w:r w:rsidRPr="00145CC6">
        <w:rPr>
          <w:rFonts w:ascii="Arial" w:hAnsi="Arial" w:cs="Arial"/>
          <w:sz w:val="16"/>
          <w:szCs w:val="16"/>
        </w:rPr>
        <w:t>ства.</w:t>
      </w:r>
    </w:p>
    <w:p w:rsidR="005A3AED" w:rsidRPr="00145CC6" w:rsidRDefault="005A3AED" w:rsidP="005A3AED">
      <w:pPr>
        <w:tabs>
          <w:tab w:val="left" w:pos="1401"/>
        </w:tabs>
        <w:ind w:firstLine="142"/>
        <w:jc w:val="both"/>
        <w:rPr>
          <w:rFonts w:ascii="Arial" w:hAnsi="Arial" w:cs="Arial"/>
          <w:sz w:val="16"/>
          <w:szCs w:val="16"/>
        </w:rPr>
      </w:pPr>
      <w:r w:rsidRPr="00145CC6">
        <w:rPr>
          <w:rFonts w:ascii="Arial" w:hAnsi="Arial" w:cs="Arial"/>
          <w:sz w:val="16"/>
          <w:szCs w:val="16"/>
        </w:rPr>
        <w:t>План мероприятий («дорожная карта») по содействию развитию конкуренции в Валдайском муниципальном районе на 2019-2021 годы (далее – д</w:t>
      </w:r>
      <w:r w:rsidRPr="00145CC6">
        <w:rPr>
          <w:rFonts w:ascii="Arial" w:hAnsi="Arial" w:cs="Arial"/>
          <w:sz w:val="16"/>
          <w:szCs w:val="16"/>
        </w:rPr>
        <w:t>о</w:t>
      </w:r>
      <w:r w:rsidRPr="00145CC6">
        <w:rPr>
          <w:rFonts w:ascii="Arial" w:hAnsi="Arial" w:cs="Arial"/>
          <w:sz w:val="16"/>
          <w:szCs w:val="16"/>
        </w:rPr>
        <w:t>рожная карта) разработан в целях внедрения Стандарта развития конкуренции в субъектах Российской Федерации, утвержденного распор</w:t>
      </w:r>
      <w:r w:rsidRPr="00145CC6">
        <w:rPr>
          <w:rFonts w:ascii="Arial" w:hAnsi="Arial" w:cs="Arial"/>
          <w:sz w:val="16"/>
          <w:szCs w:val="16"/>
        </w:rPr>
        <w:t>я</w:t>
      </w:r>
      <w:r w:rsidRPr="00145CC6">
        <w:rPr>
          <w:rFonts w:ascii="Arial" w:hAnsi="Arial" w:cs="Arial"/>
          <w:sz w:val="16"/>
          <w:szCs w:val="16"/>
        </w:rPr>
        <w:t xml:space="preserve">жением Правительства Российской Федерации от 17 апреля </w:t>
      </w:r>
      <w:smartTag w:uri="urn:schemas-microsoft-com:office:smarttags" w:element="metricconverter">
        <w:smartTagPr>
          <w:attr w:name="ProductID" w:val="2019 г"/>
        </w:smartTagPr>
        <w:r w:rsidRPr="00145CC6">
          <w:rPr>
            <w:rFonts w:ascii="Arial" w:hAnsi="Arial" w:cs="Arial"/>
            <w:sz w:val="16"/>
            <w:szCs w:val="16"/>
          </w:rPr>
          <w:t>2019 г</w:t>
        </w:r>
      </w:smartTag>
      <w:r w:rsidRPr="00145CC6">
        <w:rPr>
          <w:rFonts w:ascii="Arial" w:hAnsi="Arial" w:cs="Arial"/>
          <w:sz w:val="16"/>
          <w:szCs w:val="16"/>
        </w:rPr>
        <w:t>. № 768-р (далее – Стандарт) и обеспечения комплексного подхода в реализации полож</w:t>
      </w:r>
      <w:r w:rsidRPr="00145CC6">
        <w:rPr>
          <w:rFonts w:ascii="Arial" w:hAnsi="Arial" w:cs="Arial"/>
          <w:sz w:val="16"/>
          <w:szCs w:val="16"/>
        </w:rPr>
        <w:t>е</w:t>
      </w:r>
      <w:r w:rsidRPr="00145CC6">
        <w:rPr>
          <w:rFonts w:ascii="Arial" w:hAnsi="Arial" w:cs="Arial"/>
          <w:sz w:val="16"/>
          <w:szCs w:val="16"/>
        </w:rPr>
        <w:t>ний, предусмотренных Указом № 618, на территории Новгородской обла</w:t>
      </w:r>
      <w:r w:rsidRPr="00145CC6">
        <w:rPr>
          <w:rFonts w:ascii="Arial" w:hAnsi="Arial" w:cs="Arial"/>
          <w:sz w:val="16"/>
          <w:szCs w:val="16"/>
        </w:rPr>
        <w:t>с</w:t>
      </w:r>
      <w:r w:rsidRPr="00145CC6">
        <w:rPr>
          <w:rFonts w:ascii="Arial" w:hAnsi="Arial" w:cs="Arial"/>
          <w:sz w:val="16"/>
          <w:szCs w:val="16"/>
        </w:rPr>
        <w:t xml:space="preserve">ти. </w:t>
      </w:r>
    </w:p>
    <w:p w:rsidR="005A3AED" w:rsidRPr="00145CC6" w:rsidRDefault="005A3AED" w:rsidP="005A3AED">
      <w:pPr>
        <w:tabs>
          <w:tab w:val="left" w:pos="1518"/>
        </w:tabs>
        <w:ind w:firstLine="142"/>
        <w:contextualSpacing/>
        <w:jc w:val="both"/>
        <w:rPr>
          <w:rFonts w:ascii="Arial" w:hAnsi="Arial" w:cs="Arial"/>
          <w:sz w:val="16"/>
          <w:szCs w:val="16"/>
        </w:rPr>
      </w:pPr>
      <w:r w:rsidRPr="00145CC6">
        <w:rPr>
          <w:rFonts w:ascii="Arial" w:hAnsi="Arial" w:cs="Arial"/>
          <w:sz w:val="16"/>
          <w:szCs w:val="16"/>
        </w:rPr>
        <w:t>Предусмотренные направления имеют системное и существенное значение для развития конкуренции муниц</w:t>
      </w:r>
      <w:r w:rsidRPr="00145CC6">
        <w:rPr>
          <w:rFonts w:ascii="Arial" w:hAnsi="Arial" w:cs="Arial"/>
          <w:sz w:val="16"/>
          <w:szCs w:val="16"/>
        </w:rPr>
        <w:t>и</w:t>
      </w:r>
      <w:r w:rsidRPr="00145CC6">
        <w:rPr>
          <w:rFonts w:ascii="Arial" w:hAnsi="Arial" w:cs="Arial"/>
          <w:sz w:val="16"/>
          <w:szCs w:val="16"/>
        </w:rPr>
        <w:t>пального района.</w:t>
      </w:r>
    </w:p>
    <w:p w:rsidR="005A3AED" w:rsidRPr="00145CC6" w:rsidRDefault="005A3AED" w:rsidP="005A3AED">
      <w:pPr>
        <w:tabs>
          <w:tab w:val="left" w:pos="1350"/>
        </w:tabs>
        <w:ind w:firstLine="142"/>
        <w:jc w:val="both"/>
        <w:rPr>
          <w:rFonts w:ascii="Arial" w:hAnsi="Arial" w:cs="Arial"/>
          <w:sz w:val="16"/>
          <w:szCs w:val="16"/>
        </w:rPr>
      </w:pPr>
      <w:r w:rsidRPr="00145CC6">
        <w:rPr>
          <w:rFonts w:ascii="Arial" w:hAnsi="Arial" w:cs="Arial"/>
          <w:sz w:val="16"/>
          <w:szCs w:val="16"/>
        </w:rPr>
        <w:t xml:space="preserve">В состав дорожной карты включены: </w:t>
      </w:r>
    </w:p>
    <w:p w:rsidR="005A3AED" w:rsidRPr="00145CC6" w:rsidRDefault="005A3AED" w:rsidP="005A3AED">
      <w:pPr>
        <w:tabs>
          <w:tab w:val="left" w:pos="1350"/>
        </w:tabs>
        <w:ind w:firstLine="142"/>
        <w:jc w:val="both"/>
        <w:rPr>
          <w:rFonts w:ascii="Arial" w:hAnsi="Arial" w:cs="Arial"/>
          <w:sz w:val="16"/>
          <w:szCs w:val="16"/>
        </w:rPr>
      </w:pPr>
      <w:r w:rsidRPr="00145CC6">
        <w:rPr>
          <w:rFonts w:ascii="Arial" w:hAnsi="Arial" w:cs="Arial"/>
          <w:sz w:val="16"/>
          <w:szCs w:val="16"/>
        </w:rPr>
        <w:t>мероприятия, направленные на развитие конкуренции на товарных рынках, в отношении которых сформирован перечень ключевых показателей развития конкуренции в Валдайском муниципальном районе, в том числе на достижение к</w:t>
      </w:r>
      <w:r w:rsidRPr="00145CC6">
        <w:rPr>
          <w:rFonts w:ascii="Arial" w:hAnsi="Arial" w:cs="Arial"/>
          <w:spacing w:val="-11"/>
          <w:sz w:val="16"/>
          <w:szCs w:val="16"/>
        </w:rPr>
        <w:t xml:space="preserve"> 0</w:t>
      </w:r>
      <w:r w:rsidRPr="00145CC6">
        <w:rPr>
          <w:rFonts w:ascii="Arial" w:hAnsi="Arial" w:cs="Arial"/>
          <w:sz w:val="16"/>
          <w:szCs w:val="16"/>
        </w:rPr>
        <w:t>1.01.2022</w:t>
      </w:r>
      <w:r w:rsidRPr="00145CC6">
        <w:rPr>
          <w:rFonts w:ascii="Arial" w:hAnsi="Arial" w:cs="Arial"/>
          <w:spacing w:val="-7"/>
          <w:sz w:val="16"/>
          <w:szCs w:val="16"/>
        </w:rPr>
        <w:t xml:space="preserve"> </w:t>
      </w:r>
      <w:r w:rsidRPr="00145CC6">
        <w:rPr>
          <w:rFonts w:ascii="Arial" w:hAnsi="Arial" w:cs="Arial"/>
          <w:sz w:val="16"/>
          <w:szCs w:val="16"/>
        </w:rPr>
        <w:t>значений данных показ</w:t>
      </w:r>
      <w:r w:rsidRPr="00145CC6">
        <w:rPr>
          <w:rFonts w:ascii="Arial" w:hAnsi="Arial" w:cs="Arial"/>
          <w:sz w:val="16"/>
          <w:szCs w:val="16"/>
        </w:rPr>
        <w:t>а</w:t>
      </w:r>
      <w:r w:rsidRPr="00145CC6">
        <w:rPr>
          <w:rFonts w:ascii="Arial" w:hAnsi="Arial" w:cs="Arial"/>
          <w:sz w:val="16"/>
          <w:szCs w:val="16"/>
        </w:rPr>
        <w:t xml:space="preserve">телей; </w:t>
      </w:r>
    </w:p>
    <w:p w:rsidR="005A3AED" w:rsidRPr="00145CC6" w:rsidRDefault="005A3AED" w:rsidP="005A3AED">
      <w:pPr>
        <w:tabs>
          <w:tab w:val="left" w:pos="1350"/>
        </w:tabs>
        <w:ind w:firstLine="142"/>
        <w:jc w:val="both"/>
        <w:rPr>
          <w:rFonts w:ascii="Arial" w:hAnsi="Arial" w:cs="Arial"/>
          <w:sz w:val="16"/>
          <w:szCs w:val="16"/>
        </w:rPr>
      </w:pPr>
      <w:r w:rsidRPr="00145CC6">
        <w:rPr>
          <w:rFonts w:ascii="Arial" w:hAnsi="Arial" w:cs="Arial"/>
          <w:sz w:val="16"/>
          <w:szCs w:val="16"/>
        </w:rPr>
        <w:t>системные мероприятия по содействию развитию конкуренции в Валдайском муниципальном районе, включающие, в том числе набор мер по ра</w:t>
      </w:r>
      <w:r w:rsidRPr="00145CC6">
        <w:rPr>
          <w:rFonts w:ascii="Arial" w:hAnsi="Arial" w:cs="Arial"/>
          <w:sz w:val="16"/>
          <w:szCs w:val="16"/>
        </w:rPr>
        <w:t>з</w:t>
      </w:r>
      <w:r w:rsidRPr="00145CC6">
        <w:rPr>
          <w:rFonts w:ascii="Arial" w:hAnsi="Arial" w:cs="Arial"/>
          <w:sz w:val="16"/>
          <w:szCs w:val="16"/>
        </w:rPr>
        <w:t>витию конкуренции.</w:t>
      </w:r>
    </w:p>
    <w:p w:rsidR="005A3AED" w:rsidRPr="00145CC6" w:rsidRDefault="005A3AED" w:rsidP="005A3AED">
      <w:pPr>
        <w:widowControl w:val="0"/>
        <w:tabs>
          <w:tab w:val="left" w:pos="426"/>
        </w:tabs>
        <w:autoSpaceDE w:val="0"/>
        <w:autoSpaceDN w:val="0"/>
        <w:jc w:val="center"/>
        <w:outlineLvl w:val="1"/>
        <w:rPr>
          <w:rFonts w:ascii="Arial" w:hAnsi="Arial" w:cs="Arial"/>
          <w:b/>
          <w:bCs/>
          <w:sz w:val="16"/>
          <w:szCs w:val="16"/>
        </w:rPr>
      </w:pPr>
      <w:r w:rsidRPr="00145CC6">
        <w:rPr>
          <w:rFonts w:ascii="Arial" w:hAnsi="Arial" w:cs="Arial"/>
          <w:b/>
          <w:bCs/>
          <w:sz w:val="16"/>
          <w:szCs w:val="16"/>
        </w:rPr>
        <w:t>2. Оценка и общая характеристика состояния конкуренции в Валдайском муниципальном ра</w:t>
      </w:r>
      <w:r w:rsidRPr="00145CC6">
        <w:rPr>
          <w:rFonts w:ascii="Arial" w:hAnsi="Arial" w:cs="Arial"/>
          <w:b/>
          <w:bCs/>
          <w:sz w:val="16"/>
          <w:szCs w:val="16"/>
        </w:rPr>
        <w:t>й</w:t>
      </w:r>
      <w:r w:rsidRPr="00145CC6">
        <w:rPr>
          <w:rFonts w:ascii="Arial" w:hAnsi="Arial" w:cs="Arial"/>
          <w:b/>
          <w:bCs/>
          <w:sz w:val="16"/>
          <w:szCs w:val="16"/>
        </w:rPr>
        <w:t xml:space="preserve">оне </w:t>
      </w:r>
    </w:p>
    <w:p w:rsidR="005A3AED" w:rsidRPr="00145CC6" w:rsidRDefault="005A3AED" w:rsidP="005A3AED">
      <w:pPr>
        <w:widowControl w:val="0"/>
        <w:tabs>
          <w:tab w:val="left" w:pos="1160"/>
        </w:tabs>
        <w:ind w:firstLine="142"/>
        <w:jc w:val="both"/>
        <w:rPr>
          <w:rFonts w:ascii="Arial" w:hAnsi="Arial" w:cs="Arial"/>
          <w:bCs/>
          <w:spacing w:val="-3"/>
          <w:sz w:val="16"/>
          <w:szCs w:val="16"/>
        </w:rPr>
      </w:pPr>
      <w:r w:rsidRPr="00145CC6">
        <w:rPr>
          <w:rFonts w:ascii="Arial" w:hAnsi="Arial" w:cs="Arial"/>
          <w:bCs/>
          <w:spacing w:val="-3"/>
          <w:sz w:val="16"/>
          <w:szCs w:val="16"/>
        </w:rPr>
        <w:t>2.1. Оценка динамики количества хозяйствующих субъектов</w:t>
      </w:r>
    </w:p>
    <w:p w:rsidR="005A3AED" w:rsidRPr="00145CC6" w:rsidRDefault="005A3AED" w:rsidP="005A3AED">
      <w:pPr>
        <w:widowControl w:val="0"/>
        <w:ind w:right="40" w:firstLine="142"/>
        <w:jc w:val="both"/>
        <w:rPr>
          <w:rFonts w:ascii="Arial" w:hAnsi="Arial" w:cs="Arial"/>
          <w:bCs/>
          <w:spacing w:val="-3"/>
          <w:sz w:val="16"/>
          <w:szCs w:val="16"/>
        </w:rPr>
      </w:pPr>
      <w:r w:rsidRPr="00145CC6">
        <w:rPr>
          <w:rFonts w:ascii="Arial" w:hAnsi="Arial" w:cs="Arial"/>
          <w:bCs/>
          <w:spacing w:val="-3"/>
          <w:sz w:val="16"/>
          <w:szCs w:val="16"/>
        </w:rPr>
        <w:t>Согласно данным статистического регистра Росстата (формируемого по сведениям, предоставляемым УФНС по Новгородской области из Единого гос</w:t>
      </w:r>
      <w:r w:rsidRPr="00145CC6">
        <w:rPr>
          <w:rFonts w:ascii="Arial" w:hAnsi="Arial" w:cs="Arial"/>
          <w:bCs/>
          <w:spacing w:val="-3"/>
          <w:sz w:val="16"/>
          <w:szCs w:val="16"/>
        </w:rPr>
        <w:t>у</w:t>
      </w:r>
      <w:r w:rsidRPr="00145CC6">
        <w:rPr>
          <w:rFonts w:ascii="Arial" w:hAnsi="Arial" w:cs="Arial"/>
          <w:bCs/>
          <w:spacing w:val="-3"/>
          <w:sz w:val="16"/>
          <w:szCs w:val="16"/>
        </w:rPr>
        <w:t>дарственного реестра юридических лиц (далее - ЕГРЮЛ)) общее число организаций, зарегистрированных в регистре, составило по Валдайскому муниц</w:t>
      </w:r>
      <w:r w:rsidRPr="00145CC6">
        <w:rPr>
          <w:rFonts w:ascii="Arial" w:hAnsi="Arial" w:cs="Arial"/>
          <w:bCs/>
          <w:spacing w:val="-3"/>
          <w:sz w:val="16"/>
          <w:szCs w:val="16"/>
        </w:rPr>
        <w:t>и</w:t>
      </w:r>
      <w:r w:rsidRPr="00145CC6">
        <w:rPr>
          <w:rFonts w:ascii="Arial" w:hAnsi="Arial" w:cs="Arial"/>
          <w:bCs/>
          <w:spacing w:val="-3"/>
          <w:sz w:val="16"/>
          <w:szCs w:val="16"/>
        </w:rPr>
        <w:t>пальному району на начало 2018 года 420 единиц, на конец 2018 г</w:t>
      </w:r>
      <w:r w:rsidRPr="00145CC6">
        <w:rPr>
          <w:rFonts w:ascii="Arial" w:hAnsi="Arial" w:cs="Arial"/>
          <w:bCs/>
          <w:spacing w:val="-3"/>
          <w:sz w:val="16"/>
          <w:szCs w:val="16"/>
        </w:rPr>
        <w:t>о</w:t>
      </w:r>
      <w:r w:rsidRPr="00145CC6">
        <w:rPr>
          <w:rFonts w:ascii="Arial" w:hAnsi="Arial" w:cs="Arial"/>
          <w:bCs/>
          <w:spacing w:val="-3"/>
          <w:sz w:val="16"/>
          <w:szCs w:val="16"/>
        </w:rPr>
        <w:t>да - 387 единиц (уменьшение - на 33 единицы или 7,9 %).</w:t>
      </w:r>
    </w:p>
    <w:p w:rsidR="005A3AED" w:rsidRPr="00145CC6" w:rsidRDefault="005A3AED" w:rsidP="005A3AED">
      <w:pPr>
        <w:ind w:firstLine="142"/>
        <w:jc w:val="both"/>
        <w:rPr>
          <w:rFonts w:ascii="Arial" w:hAnsi="Arial" w:cs="Arial"/>
          <w:sz w:val="16"/>
          <w:szCs w:val="16"/>
        </w:rPr>
      </w:pPr>
      <w:r w:rsidRPr="00145CC6">
        <w:rPr>
          <w:rFonts w:ascii="Arial" w:hAnsi="Arial" w:cs="Arial"/>
          <w:sz w:val="16"/>
          <w:szCs w:val="16"/>
        </w:rPr>
        <w:t>Доля организаций с государственной формой собственности на конец 2018 года снизилась на 5,8 процентов по сравнению с 2017 годом, муниц</w:t>
      </w:r>
      <w:r w:rsidRPr="00145CC6">
        <w:rPr>
          <w:rFonts w:ascii="Arial" w:hAnsi="Arial" w:cs="Arial"/>
          <w:sz w:val="16"/>
          <w:szCs w:val="16"/>
        </w:rPr>
        <w:t>и</w:t>
      </w:r>
      <w:r w:rsidRPr="00145CC6">
        <w:rPr>
          <w:rFonts w:ascii="Arial" w:hAnsi="Arial" w:cs="Arial"/>
          <w:sz w:val="16"/>
          <w:szCs w:val="16"/>
        </w:rPr>
        <w:t>пальной формой собственности- на 28,3 процентов, частной формой собственности – сократилась на 3,4 процента за указанный п</w:t>
      </w:r>
      <w:r w:rsidRPr="00145CC6">
        <w:rPr>
          <w:rFonts w:ascii="Arial" w:hAnsi="Arial" w:cs="Arial"/>
          <w:sz w:val="16"/>
          <w:szCs w:val="16"/>
        </w:rPr>
        <w:t>е</w:t>
      </w:r>
      <w:r w:rsidRPr="00145CC6">
        <w:rPr>
          <w:rFonts w:ascii="Arial" w:hAnsi="Arial" w:cs="Arial"/>
          <w:sz w:val="16"/>
          <w:szCs w:val="16"/>
        </w:rPr>
        <w:t xml:space="preserve">риод. </w:t>
      </w:r>
    </w:p>
    <w:p w:rsidR="005A3AED" w:rsidRPr="00145CC6" w:rsidRDefault="005A3AED" w:rsidP="005A3AED">
      <w:pPr>
        <w:ind w:firstLine="142"/>
        <w:jc w:val="both"/>
        <w:rPr>
          <w:rFonts w:ascii="Arial" w:hAnsi="Arial" w:cs="Arial"/>
          <w:sz w:val="16"/>
          <w:szCs w:val="16"/>
        </w:rPr>
      </w:pPr>
      <w:r w:rsidRPr="00145CC6">
        <w:rPr>
          <w:rFonts w:ascii="Arial" w:hAnsi="Arial" w:cs="Arial"/>
          <w:sz w:val="16"/>
          <w:szCs w:val="16"/>
        </w:rPr>
        <w:t>Данные по формам собственности организаций Валдайского муниципального ра</w:t>
      </w:r>
      <w:r w:rsidRPr="00145CC6">
        <w:rPr>
          <w:rFonts w:ascii="Arial" w:hAnsi="Arial" w:cs="Arial"/>
          <w:sz w:val="16"/>
          <w:szCs w:val="16"/>
        </w:rPr>
        <w:t>й</w:t>
      </w:r>
      <w:r w:rsidRPr="00145CC6">
        <w:rPr>
          <w:rFonts w:ascii="Arial" w:hAnsi="Arial" w:cs="Arial"/>
          <w:sz w:val="16"/>
          <w:szCs w:val="16"/>
        </w:rPr>
        <w:t>она (по данным Новгородстата) представлены в таблице 1.</w:t>
      </w:r>
    </w:p>
    <w:p w:rsidR="005A3AED" w:rsidRPr="00145CC6" w:rsidRDefault="005A3AED" w:rsidP="005A3AED">
      <w:pPr>
        <w:tabs>
          <w:tab w:val="left" w:pos="0"/>
        </w:tabs>
        <w:ind w:firstLine="709"/>
        <w:contextualSpacing/>
        <w:jc w:val="center"/>
        <w:rPr>
          <w:rFonts w:ascii="Arial" w:hAnsi="Arial" w:cs="Arial"/>
          <w:i/>
          <w:sz w:val="16"/>
          <w:szCs w:val="16"/>
        </w:rPr>
      </w:pPr>
      <w:r w:rsidRPr="00145CC6">
        <w:rPr>
          <w:rFonts w:ascii="Arial" w:hAnsi="Arial" w:cs="Arial"/>
          <w:sz w:val="16"/>
          <w:szCs w:val="16"/>
        </w:rPr>
        <w:t>Распределение организаций по формам собственности</w:t>
      </w:r>
    </w:p>
    <w:tbl>
      <w:tblPr>
        <w:tblW w:w="4900" w:type="pct"/>
        <w:jc w:val="center"/>
        <w:tblLayout w:type="fixed"/>
        <w:tblLook w:val="00A0" w:firstRow="1" w:lastRow="0" w:firstColumn="1" w:lastColumn="0" w:noHBand="0" w:noVBand="0"/>
      </w:tblPr>
      <w:tblGrid>
        <w:gridCol w:w="3555"/>
        <w:gridCol w:w="2893"/>
        <w:gridCol w:w="2724"/>
        <w:gridCol w:w="2169"/>
      </w:tblGrid>
      <w:tr w:rsidR="005A3AED" w:rsidRPr="00145CC6" w:rsidTr="005A3AED">
        <w:trPr>
          <w:trHeight w:val="20"/>
          <w:tblHeader/>
          <w:jc w:val="center"/>
        </w:trPr>
        <w:tc>
          <w:tcPr>
            <w:tcW w:w="3555" w:type="dxa"/>
            <w:vMerge w:val="restart"/>
            <w:tcBorders>
              <w:top w:val="single" w:sz="8" w:space="0" w:color="auto"/>
              <w:left w:val="single" w:sz="8" w:space="0" w:color="auto"/>
              <w:bottom w:val="single" w:sz="8" w:space="0" w:color="auto"/>
              <w:right w:val="single" w:sz="8" w:space="0" w:color="auto"/>
            </w:tcBorders>
            <w:vAlign w:val="center"/>
          </w:tcPr>
          <w:p w:rsidR="005A3AED" w:rsidRPr="00145CC6" w:rsidRDefault="005A3AED" w:rsidP="005A3AED">
            <w:pPr>
              <w:widowControl w:val="0"/>
              <w:tabs>
                <w:tab w:val="left" w:pos="0"/>
              </w:tabs>
              <w:autoSpaceDE w:val="0"/>
              <w:autoSpaceDN w:val="0"/>
              <w:ind w:right="-82"/>
              <w:jc w:val="center"/>
              <w:rPr>
                <w:rFonts w:ascii="Arial" w:hAnsi="Arial" w:cs="Arial"/>
                <w:b/>
                <w:sz w:val="16"/>
                <w:szCs w:val="16"/>
              </w:rPr>
            </w:pPr>
            <w:r w:rsidRPr="00145CC6">
              <w:rPr>
                <w:rFonts w:ascii="Arial" w:hAnsi="Arial" w:cs="Arial"/>
                <w:b/>
                <w:sz w:val="16"/>
                <w:szCs w:val="16"/>
              </w:rPr>
              <w:t>Показатели </w:t>
            </w:r>
          </w:p>
        </w:tc>
        <w:tc>
          <w:tcPr>
            <w:tcW w:w="5617" w:type="dxa"/>
            <w:gridSpan w:val="2"/>
            <w:tcBorders>
              <w:top w:val="single" w:sz="8" w:space="0" w:color="auto"/>
              <w:left w:val="nil"/>
              <w:bottom w:val="single" w:sz="4" w:space="0" w:color="auto"/>
              <w:right w:val="single" w:sz="8" w:space="0" w:color="auto"/>
            </w:tcBorders>
            <w:vAlign w:val="center"/>
          </w:tcPr>
          <w:p w:rsidR="005A3AED" w:rsidRPr="00145CC6" w:rsidRDefault="005A3AED" w:rsidP="005A3AED">
            <w:pPr>
              <w:tabs>
                <w:tab w:val="left" w:pos="0"/>
              </w:tabs>
              <w:ind w:right="-82"/>
              <w:jc w:val="center"/>
              <w:rPr>
                <w:rFonts w:ascii="Arial" w:hAnsi="Arial" w:cs="Arial"/>
                <w:b/>
                <w:sz w:val="16"/>
                <w:szCs w:val="16"/>
              </w:rPr>
            </w:pPr>
            <w:r w:rsidRPr="00145CC6">
              <w:rPr>
                <w:rFonts w:ascii="Arial" w:hAnsi="Arial" w:cs="Arial"/>
                <w:b/>
                <w:sz w:val="16"/>
                <w:szCs w:val="16"/>
              </w:rPr>
              <w:t xml:space="preserve">Число организаций, единиц, </w:t>
            </w:r>
            <w:r w:rsidRPr="00145CC6">
              <w:rPr>
                <w:rFonts w:ascii="Arial" w:hAnsi="Arial" w:cs="Arial"/>
                <w:b/>
                <w:sz w:val="16"/>
                <w:szCs w:val="16"/>
              </w:rPr>
              <w:br/>
              <w:t>(в % к итогу)</w:t>
            </w:r>
          </w:p>
        </w:tc>
        <w:tc>
          <w:tcPr>
            <w:tcW w:w="2169" w:type="dxa"/>
            <w:vMerge w:val="restart"/>
            <w:tcBorders>
              <w:top w:val="single" w:sz="8" w:space="0" w:color="auto"/>
              <w:left w:val="nil"/>
              <w:bottom w:val="single" w:sz="8" w:space="0" w:color="auto"/>
              <w:right w:val="single" w:sz="8" w:space="0" w:color="auto"/>
            </w:tcBorders>
          </w:tcPr>
          <w:p w:rsidR="005A3AED" w:rsidRPr="00145CC6" w:rsidRDefault="005A3AED" w:rsidP="005A3AED">
            <w:pPr>
              <w:tabs>
                <w:tab w:val="left" w:pos="0"/>
              </w:tabs>
              <w:ind w:right="-82" w:firstLine="1"/>
              <w:jc w:val="center"/>
              <w:rPr>
                <w:rFonts w:ascii="Arial" w:hAnsi="Arial" w:cs="Arial"/>
                <w:sz w:val="16"/>
                <w:szCs w:val="16"/>
              </w:rPr>
            </w:pPr>
            <w:r w:rsidRPr="00145CC6">
              <w:rPr>
                <w:rFonts w:ascii="Arial" w:hAnsi="Arial" w:cs="Arial"/>
                <w:b/>
                <w:sz w:val="16"/>
                <w:szCs w:val="16"/>
              </w:rPr>
              <w:t>Изменение, 1.01.2019 / 1.01.2018 %</w:t>
            </w:r>
          </w:p>
        </w:tc>
      </w:tr>
      <w:tr w:rsidR="005A3AED" w:rsidRPr="00145CC6" w:rsidTr="005A3AED">
        <w:trPr>
          <w:trHeight w:val="20"/>
          <w:tblHeader/>
          <w:jc w:val="center"/>
        </w:trPr>
        <w:tc>
          <w:tcPr>
            <w:tcW w:w="3555" w:type="dxa"/>
            <w:vMerge/>
            <w:tcBorders>
              <w:top w:val="single" w:sz="8" w:space="0" w:color="auto"/>
              <w:left w:val="single" w:sz="8" w:space="0" w:color="auto"/>
              <w:bottom w:val="single" w:sz="8" w:space="0" w:color="auto"/>
              <w:right w:val="single" w:sz="8" w:space="0" w:color="auto"/>
            </w:tcBorders>
            <w:vAlign w:val="center"/>
          </w:tcPr>
          <w:p w:rsidR="005A3AED" w:rsidRPr="00145CC6" w:rsidRDefault="005A3AED" w:rsidP="005A3AED">
            <w:pPr>
              <w:ind w:right="-82"/>
              <w:rPr>
                <w:rFonts w:ascii="Arial" w:hAnsi="Arial" w:cs="Arial"/>
                <w:b/>
                <w:sz w:val="16"/>
                <w:szCs w:val="16"/>
              </w:rPr>
            </w:pPr>
          </w:p>
        </w:tc>
        <w:tc>
          <w:tcPr>
            <w:tcW w:w="2893" w:type="dxa"/>
            <w:tcBorders>
              <w:top w:val="single" w:sz="4" w:space="0" w:color="auto"/>
              <w:left w:val="nil"/>
              <w:bottom w:val="single" w:sz="8" w:space="0" w:color="auto"/>
              <w:right w:val="single" w:sz="8" w:space="0" w:color="auto"/>
            </w:tcBorders>
            <w:vAlign w:val="center"/>
          </w:tcPr>
          <w:p w:rsidR="005A3AED" w:rsidRPr="00145CC6" w:rsidRDefault="005A3AED" w:rsidP="005A3AED">
            <w:pPr>
              <w:widowControl w:val="0"/>
              <w:tabs>
                <w:tab w:val="left" w:pos="0"/>
              </w:tabs>
              <w:autoSpaceDE w:val="0"/>
              <w:autoSpaceDN w:val="0"/>
              <w:ind w:right="-82"/>
              <w:jc w:val="center"/>
              <w:rPr>
                <w:rFonts w:ascii="Arial" w:hAnsi="Arial" w:cs="Arial"/>
                <w:b/>
                <w:sz w:val="16"/>
                <w:szCs w:val="16"/>
              </w:rPr>
            </w:pPr>
            <w:r w:rsidRPr="00145CC6">
              <w:rPr>
                <w:rFonts w:ascii="Arial" w:hAnsi="Arial" w:cs="Arial"/>
                <w:b/>
                <w:sz w:val="16"/>
                <w:szCs w:val="16"/>
              </w:rPr>
              <w:t>01.01.2018</w:t>
            </w:r>
          </w:p>
        </w:tc>
        <w:tc>
          <w:tcPr>
            <w:tcW w:w="2724" w:type="dxa"/>
            <w:tcBorders>
              <w:top w:val="single" w:sz="4" w:space="0" w:color="auto"/>
              <w:left w:val="nil"/>
              <w:bottom w:val="single" w:sz="8" w:space="0" w:color="auto"/>
              <w:right w:val="single" w:sz="4" w:space="0" w:color="auto"/>
            </w:tcBorders>
            <w:vAlign w:val="center"/>
          </w:tcPr>
          <w:p w:rsidR="005A3AED" w:rsidRPr="00145CC6" w:rsidRDefault="005A3AED" w:rsidP="005A3AED">
            <w:pPr>
              <w:widowControl w:val="0"/>
              <w:tabs>
                <w:tab w:val="left" w:pos="0"/>
              </w:tabs>
              <w:autoSpaceDE w:val="0"/>
              <w:autoSpaceDN w:val="0"/>
              <w:ind w:right="-82"/>
              <w:jc w:val="center"/>
              <w:rPr>
                <w:rFonts w:ascii="Arial" w:hAnsi="Arial" w:cs="Arial"/>
                <w:b/>
                <w:sz w:val="16"/>
                <w:szCs w:val="16"/>
              </w:rPr>
            </w:pPr>
            <w:r w:rsidRPr="00145CC6">
              <w:rPr>
                <w:rFonts w:ascii="Arial" w:hAnsi="Arial" w:cs="Arial"/>
                <w:b/>
                <w:sz w:val="16"/>
                <w:szCs w:val="16"/>
              </w:rPr>
              <w:t>01.01.2019</w:t>
            </w:r>
          </w:p>
        </w:tc>
        <w:tc>
          <w:tcPr>
            <w:tcW w:w="2169" w:type="dxa"/>
            <w:vMerge/>
            <w:tcBorders>
              <w:top w:val="single" w:sz="8" w:space="0" w:color="auto"/>
              <w:left w:val="nil"/>
              <w:bottom w:val="single" w:sz="8" w:space="0" w:color="auto"/>
              <w:right w:val="single" w:sz="8" w:space="0" w:color="auto"/>
            </w:tcBorders>
            <w:vAlign w:val="center"/>
          </w:tcPr>
          <w:p w:rsidR="005A3AED" w:rsidRPr="00145CC6" w:rsidRDefault="005A3AED" w:rsidP="005A3AED">
            <w:pPr>
              <w:ind w:right="-82" w:firstLine="709"/>
              <w:rPr>
                <w:rFonts w:ascii="Arial" w:hAnsi="Arial" w:cs="Arial"/>
                <w:sz w:val="16"/>
                <w:szCs w:val="16"/>
              </w:rPr>
            </w:pPr>
          </w:p>
        </w:tc>
      </w:tr>
      <w:tr w:rsidR="005A3AED" w:rsidRPr="00145CC6" w:rsidTr="005A3AED">
        <w:trPr>
          <w:trHeight w:val="20"/>
          <w:jc w:val="center"/>
        </w:trPr>
        <w:tc>
          <w:tcPr>
            <w:tcW w:w="3555" w:type="dxa"/>
            <w:tcBorders>
              <w:top w:val="nil"/>
              <w:left w:val="single" w:sz="8" w:space="0" w:color="auto"/>
              <w:bottom w:val="single" w:sz="8" w:space="0" w:color="auto"/>
              <w:right w:val="single" w:sz="8" w:space="0" w:color="auto"/>
            </w:tcBorders>
            <w:vAlign w:val="center"/>
          </w:tcPr>
          <w:p w:rsidR="005A3AED" w:rsidRPr="00145CC6" w:rsidRDefault="005A3AED" w:rsidP="005A3AED">
            <w:pPr>
              <w:widowControl w:val="0"/>
              <w:tabs>
                <w:tab w:val="left" w:pos="0"/>
              </w:tabs>
              <w:autoSpaceDE w:val="0"/>
              <w:autoSpaceDN w:val="0"/>
              <w:ind w:right="-82" w:firstLineChars="100" w:firstLine="161"/>
              <w:rPr>
                <w:rFonts w:ascii="Arial" w:hAnsi="Arial" w:cs="Arial"/>
                <w:b/>
                <w:bCs/>
                <w:sz w:val="16"/>
                <w:szCs w:val="16"/>
              </w:rPr>
            </w:pPr>
            <w:r w:rsidRPr="00145CC6">
              <w:rPr>
                <w:rFonts w:ascii="Arial" w:hAnsi="Arial" w:cs="Arial"/>
                <w:b/>
                <w:bCs/>
                <w:sz w:val="16"/>
                <w:szCs w:val="16"/>
              </w:rPr>
              <w:t xml:space="preserve">ВСЕГО </w:t>
            </w:r>
          </w:p>
        </w:tc>
        <w:tc>
          <w:tcPr>
            <w:tcW w:w="2893" w:type="dxa"/>
            <w:tcBorders>
              <w:top w:val="nil"/>
              <w:left w:val="nil"/>
              <w:bottom w:val="single" w:sz="8" w:space="0" w:color="auto"/>
              <w:right w:val="single" w:sz="8" w:space="0" w:color="auto"/>
            </w:tcBorders>
            <w:vAlign w:val="center"/>
          </w:tcPr>
          <w:p w:rsidR="005A3AED" w:rsidRPr="00145CC6" w:rsidRDefault="005A3AED" w:rsidP="005A3AED">
            <w:pPr>
              <w:widowControl w:val="0"/>
              <w:tabs>
                <w:tab w:val="left" w:pos="0"/>
              </w:tabs>
              <w:autoSpaceDE w:val="0"/>
              <w:autoSpaceDN w:val="0"/>
              <w:ind w:right="-82"/>
              <w:jc w:val="center"/>
              <w:rPr>
                <w:rFonts w:ascii="Arial" w:hAnsi="Arial" w:cs="Arial"/>
                <w:b/>
                <w:bCs/>
                <w:sz w:val="16"/>
                <w:szCs w:val="16"/>
              </w:rPr>
            </w:pPr>
            <w:r w:rsidRPr="00145CC6">
              <w:rPr>
                <w:rFonts w:ascii="Arial" w:hAnsi="Arial" w:cs="Arial"/>
                <w:b/>
                <w:bCs/>
                <w:sz w:val="16"/>
                <w:szCs w:val="16"/>
              </w:rPr>
              <w:t>420(100%)</w:t>
            </w:r>
          </w:p>
        </w:tc>
        <w:tc>
          <w:tcPr>
            <w:tcW w:w="2724" w:type="dxa"/>
            <w:tcBorders>
              <w:top w:val="nil"/>
              <w:left w:val="nil"/>
              <w:bottom w:val="single" w:sz="8" w:space="0" w:color="auto"/>
              <w:right w:val="single" w:sz="4" w:space="0" w:color="auto"/>
            </w:tcBorders>
            <w:vAlign w:val="center"/>
          </w:tcPr>
          <w:p w:rsidR="005A3AED" w:rsidRPr="00145CC6" w:rsidRDefault="005A3AED" w:rsidP="005A3AED">
            <w:pPr>
              <w:widowControl w:val="0"/>
              <w:tabs>
                <w:tab w:val="left" w:pos="0"/>
              </w:tabs>
              <w:autoSpaceDE w:val="0"/>
              <w:autoSpaceDN w:val="0"/>
              <w:ind w:right="-82"/>
              <w:jc w:val="center"/>
              <w:rPr>
                <w:rFonts w:ascii="Arial" w:hAnsi="Arial" w:cs="Arial"/>
                <w:b/>
                <w:bCs/>
                <w:sz w:val="16"/>
                <w:szCs w:val="16"/>
              </w:rPr>
            </w:pPr>
            <w:r w:rsidRPr="00145CC6">
              <w:rPr>
                <w:rFonts w:ascii="Arial" w:hAnsi="Arial" w:cs="Arial"/>
                <w:b/>
                <w:bCs/>
                <w:sz w:val="16"/>
                <w:szCs w:val="16"/>
              </w:rPr>
              <w:t>387(100%)</w:t>
            </w:r>
          </w:p>
        </w:tc>
        <w:tc>
          <w:tcPr>
            <w:tcW w:w="2169" w:type="dxa"/>
            <w:tcBorders>
              <w:top w:val="nil"/>
              <w:left w:val="single" w:sz="4" w:space="0" w:color="auto"/>
              <w:bottom w:val="single" w:sz="8" w:space="0" w:color="auto"/>
              <w:right w:val="single" w:sz="8" w:space="0" w:color="auto"/>
            </w:tcBorders>
            <w:vAlign w:val="center"/>
          </w:tcPr>
          <w:p w:rsidR="005A3AED" w:rsidRPr="00145CC6" w:rsidRDefault="005A3AED" w:rsidP="005A3AED">
            <w:pPr>
              <w:widowControl w:val="0"/>
              <w:tabs>
                <w:tab w:val="left" w:pos="0"/>
              </w:tabs>
              <w:autoSpaceDE w:val="0"/>
              <w:autoSpaceDN w:val="0"/>
              <w:ind w:right="-82" w:firstLine="1"/>
              <w:jc w:val="center"/>
              <w:rPr>
                <w:rFonts w:ascii="Arial" w:hAnsi="Arial" w:cs="Arial"/>
                <w:b/>
                <w:bCs/>
                <w:sz w:val="16"/>
                <w:szCs w:val="16"/>
              </w:rPr>
            </w:pPr>
            <w:r w:rsidRPr="00145CC6">
              <w:rPr>
                <w:rFonts w:ascii="Arial" w:hAnsi="Arial" w:cs="Arial"/>
                <w:b/>
                <w:bCs/>
                <w:sz w:val="16"/>
                <w:szCs w:val="16"/>
              </w:rPr>
              <w:t>92,1%</w:t>
            </w:r>
          </w:p>
        </w:tc>
      </w:tr>
      <w:tr w:rsidR="005A3AED" w:rsidRPr="00145CC6" w:rsidTr="005A3AED">
        <w:trPr>
          <w:trHeight w:val="20"/>
          <w:jc w:val="center"/>
        </w:trPr>
        <w:tc>
          <w:tcPr>
            <w:tcW w:w="3555" w:type="dxa"/>
            <w:tcBorders>
              <w:top w:val="nil"/>
              <w:left w:val="single" w:sz="8" w:space="0" w:color="auto"/>
              <w:bottom w:val="single" w:sz="8" w:space="0" w:color="auto"/>
              <w:right w:val="single" w:sz="8" w:space="0" w:color="auto"/>
            </w:tcBorders>
            <w:vAlign w:val="center"/>
          </w:tcPr>
          <w:p w:rsidR="005A3AED" w:rsidRPr="00145CC6" w:rsidRDefault="005A3AED" w:rsidP="005A3AED">
            <w:pPr>
              <w:widowControl w:val="0"/>
              <w:tabs>
                <w:tab w:val="left" w:pos="0"/>
              </w:tabs>
              <w:autoSpaceDE w:val="0"/>
              <w:autoSpaceDN w:val="0"/>
              <w:ind w:right="-82"/>
              <w:rPr>
                <w:rFonts w:ascii="Arial" w:hAnsi="Arial" w:cs="Arial"/>
                <w:sz w:val="16"/>
                <w:szCs w:val="16"/>
              </w:rPr>
            </w:pPr>
            <w:r w:rsidRPr="00145CC6">
              <w:rPr>
                <w:rFonts w:ascii="Arial" w:hAnsi="Arial" w:cs="Arial"/>
                <w:sz w:val="16"/>
                <w:szCs w:val="16"/>
              </w:rPr>
              <w:t xml:space="preserve">государственная </w:t>
            </w:r>
          </w:p>
        </w:tc>
        <w:tc>
          <w:tcPr>
            <w:tcW w:w="2893" w:type="dxa"/>
            <w:tcBorders>
              <w:top w:val="nil"/>
              <w:left w:val="nil"/>
              <w:bottom w:val="single" w:sz="8" w:space="0" w:color="auto"/>
              <w:right w:val="single" w:sz="8" w:space="0" w:color="auto"/>
            </w:tcBorders>
            <w:vAlign w:val="center"/>
          </w:tcPr>
          <w:p w:rsidR="005A3AED" w:rsidRPr="00145CC6" w:rsidRDefault="005A3AED" w:rsidP="005A3AED">
            <w:pPr>
              <w:widowControl w:val="0"/>
              <w:tabs>
                <w:tab w:val="left" w:pos="0"/>
              </w:tabs>
              <w:autoSpaceDE w:val="0"/>
              <w:autoSpaceDN w:val="0"/>
              <w:ind w:right="-82"/>
              <w:jc w:val="center"/>
              <w:rPr>
                <w:rFonts w:ascii="Arial" w:hAnsi="Arial" w:cs="Arial"/>
                <w:sz w:val="16"/>
                <w:szCs w:val="16"/>
              </w:rPr>
            </w:pPr>
            <w:r w:rsidRPr="00145CC6">
              <w:rPr>
                <w:rFonts w:ascii="Arial" w:hAnsi="Arial" w:cs="Arial"/>
                <w:sz w:val="16"/>
                <w:szCs w:val="16"/>
              </w:rPr>
              <w:t xml:space="preserve"> 51 (12,1 %)</w:t>
            </w:r>
          </w:p>
        </w:tc>
        <w:tc>
          <w:tcPr>
            <w:tcW w:w="2724" w:type="dxa"/>
            <w:tcBorders>
              <w:top w:val="nil"/>
              <w:left w:val="nil"/>
              <w:bottom w:val="single" w:sz="8" w:space="0" w:color="auto"/>
              <w:right w:val="single" w:sz="4" w:space="0" w:color="auto"/>
            </w:tcBorders>
            <w:vAlign w:val="center"/>
          </w:tcPr>
          <w:p w:rsidR="005A3AED" w:rsidRPr="00145CC6" w:rsidRDefault="005A3AED" w:rsidP="005A3AED">
            <w:pPr>
              <w:widowControl w:val="0"/>
              <w:tabs>
                <w:tab w:val="left" w:pos="0"/>
              </w:tabs>
              <w:autoSpaceDE w:val="0"/>
              <w:autoSpaceDN w:val="0"/>
              <w:ind w:right="-82"/>
              <w:jc w:val="center"/>
              <w:rPr>
                <w:rFonts w:ascii="Arial" w:hAnsi="Arial" w:cs="Arial"/>
                <w:sz w:val="16"/>
                <w:szCs w:val="16"/>
              </w:rPr>
            </w:pPr>
            <w:r w:rsidRPr="00145CC6">
              <w:rPr>
                <w:rFonts w:ascii="Arial" w:hAnsi="Arial" w:cs="Arial"/>
                <w:sz w:val="16"/>
                <w:szCs w:val="16"/>
              </w:rPr>
              <w:t>48 (12,4 %)</w:t>
            </w:r>
          </w:p>
        </w:tc>
        <w:tc>
          <w:tcPr>
            <w:tcW w:w="2169" w:type="dxa"/>
            <w:tcBorders>
              <w:top w:val="nil"/>
              <w:left w:val="single" w:sz="4" w:space="0" w:color="auto"/>
              <w:bottom w:val="single" w:sz="8" w:space="0" w:color="auto"/>
              <w:right w:val="single" w:sz="8" w:space="0" w:color="auto"/>
            </w:tcBorders>
            <w:vAlign w:val="center"/>
          </w:tcPr>
          <w:p w:rsidR="005A3AED" w:rsidRPr="00145CC6" w:rsidRDefault="005A3AED" w:rsidP="005A3AED">
            <w:pPr>
              <w:widowControl w:val="0"/>
              <w:tabs>
                <w:tab w:val="left" w:pos="0"/>
              </w:tabs>
              <w:autoSpaceDE w:val="0"/>
              <w:autoSpaceDN w:val="0"/>
              <w:ind w:right="-82" w:firstLine="1"/>
              <w:jc w:val="center"/>
              <w:rPr>
                <w:rFonts w:ascii="Arial" w:hAnsi="Arial" w:cs="Arial"/>
                <w:sz w:val="16"/>
                <w:szCs w:val="16"/>
              </w:rPr>
            </w:pPr>
            <w:r w:rsidRPr="00145CC6">
              <w:rPr>
                <w:rFonts w:ascii="Arial" w:hAnsi="Arial" w:cs="Arial"/>
                <w:sz w:val="16"/>
                <w:szCs w:val="16"/>
              </w:rPr>
              <w:t>94,2 %</w:t>
            </w:r>
          </w:p>
        </w:tc>
      </w:tr>
      <w:tr w:rsidR="005A3AED" w:rsidRPr="00145CC6" w:rsidTr="005A3AED">
        <w:trPr>
          <w:trHeight w:val="20"/>
          <w:jc w:val="center"/>
        </w:trPr>
        <w:tc>
          <w:tcPr>
            <w:tcW w:w="3555" w:type="dxa"/>
            <w:tcBorders>
              <w:top w:val="nil"/>
              <w:left w:val="single" w:sz="8" w:space="0" w:color="auto"/>
              <w:bottom w:val="single" w:sz="8" w:space="0" w:color="auto"/>
              <w:right w:val="single" w:sz="8" w:space="0" w:color="auto"/>
            </w:tcBorders>
            <w:vAlign w:val="center"/>
          </w:tcPr>
          <w:p w:rsidR="005A3AED" w:rsidRPr="00145CC6" w:rsidRDefault="005A3AED" w:rsidP="005A3AED">
            <w:pPr>
              <w:widowControl w:val="0"/>
              <w:tabs>
                <w:tab w:val="left" w:pos="0"/>
              </w:tabs>
              <w:autoSpaceDE w:val="0"/>
              <w:autoSpaceDN w:val="0"/>
              <w:ind w:right="-82"/>
              <w:rPr>
                <w:rFonts w:ascii="Arial" w:hAnsi="Arial" w:cs="Arial"/>
                <w:sz w:val="16"/>
                <w:szCs w:val="16"/>
              </w:rPr>
            </w:pPr>
            <w:r w:rsidRPr="00145CC6">
              <w:rPr>
                <w:rFonts w:ascii="Arial" w:hAnsi="Arial" w:cs="Arial"/>
                <w:sz w:val="16"/>
                <w:szCs w:val="16"/>
              </w:rPr>
              <w:t>муниципал</w:t>
            </w:r>
            <w:r w:rsidRPr="00145CC6">
              <w:rPr>
                <w:rFonts w:ascii="Arial" w:hAnsi="Arial" w:cs="Arial"/>
                <w:sz w:val="16"/>
                <w:szCs w:val="16"/>
              </w:rPr>
              <w:t>ь</w:t>
            </w:r>
            <w:r w:rsidRPr="00145CC6">
              <w:rPr>
                <w:rFonts w:ascii="Arial" w:hAnsi="Arial" w:cs="Arial"/>
                <w:sz w:val="16"/>
                <w:szCs w:val="16"/>
              </w:rPr>
              <w:t>ная</w:t>
            </w:r>
          </w:p>
        </w:tc>
        <w:tc>
          <w:tcPr>
            <w:tcW w:w="2893" w:type="dxa"/>
            <w:tcBorders>
              <w:top w:val="nil"/>
              <w:left w:val="nil"/>
              <w:bottom w:val="single" w:sz="8" w:space="0" w:color="auto"/>
              <w:right w:val="single" w:sz="8" w:space="0" w:color="auto"/>
            </w:tcBorders>
            <w:vAlign w:val="center"/>
          </w:tcPr>
          <w:p w:rsidR="005A3AED" w:rsidRPr="00145CC6" w:rsidRDefault="005A3AED" w:rsidP="005A3AED">
            <w:pPr>
              <w:widowControl w:val="0"/>
              <w:tabs>
                <w:tab w:val="left" w:pos="0"/>
              </w:tabs>
              <w:autoSpaceDE w:val="0"/>
              <w:autoSpaceDN w:val="0"/>
              <w:ind w:right="-82"/>
              <w:jc w:val="center"/>
              <w:rPr>
                <w:rFonts w:ascii="Arial" w:hAnsi="Arial" w:cs="Arial"/>
                <w:sz w:val="16"/>
                <w:szCs w:val="16"/>
              </w:rPr>
            </w:pPr>
            <w:r w:rsidRPr="00145CC6">
              <w:rPr>
                <w:rFonts w:ascii="Arial" w:hAnsi="Arial" w:cs="Arial"/>
                <w:sz w:val="16"/>
                <w:szCs w:val="16"/>
              </w:rPr>
              <w:t>60 (14,3%)</w:t>
            </w:r>
          </w:p>
        </w:tc>
        <w:tc>
          <w:tcPr>
            <w:tcW w:w="2724" w:type="dxa"/>
            <w:tcBorders>
              <w:top w:val="nil"/>
              <w:left w:val="nil"/>
              <w:bottom w:val="single" w:sz="8" w:space="0" w:color="auto"/>
              <w:right w:val="single" w:sz="4" w:space="0" w:color="auto"/>
            </w:tcBorders>
            <w:vAlign w:val="center"/>
          </w:tcPr>
          <w:p w:rsidR="005A3AED" w:rsidRPr="00145CC6" w:rsidRDefault="005A3AED" w:rsidP="005A3AED">
            <w:pPr>
              <w:widowControl w:val="0"/>
              <w:tabs>
                <w:tab w:val="left" w:pos="0"/>
              </w:tabs>
              <w:autoSpaceDE w:val="0"/>
              <w:autoSpaceDN w:val="0"/>
              <w:ind w:right="-82"/>
              <w:jc w:val="center"/>
              <w:rPr>
                <w:rFonts w:ascii="Arial" w:hAnsi="Arial" w:cs="Arial"/>
                <w:sz w:val="16"/>
                <w:szCs w:val="16"/>
              </w:rPr>
            </w:pPr>
            <w:r w:rsidRPr="00145CC6">
              <w:rPr>
                <w:rFonts w:ascii="Arial" w:hAnsi="Arial" w:cs="Arial"/>
                <w:sz w:val="16"/>
                <w:szCs w:val="16"/>
              </w:rPr>
              <w:t>43 (11,1%)</w:t>
            </w:r>
          </w:p>
        </w:tc>
        <w:tc>
          <w:tcPr>
            <w:tcW w:w="2169" w:type="dxa"/>
            <w:tcBorders>
              <w:top w:val="nil"/>
              <w:left w:val="single" w:sz="4" w:space="0" w:color="auto"/>
              <w:bottom w:val="single" w:sz="8" w:space="0" w:color="auto"/>
              <w:right w:val="single" w:sz="8" w:space="0" w:color="auto"/>
            </w:tcBorders>
            <w:vAlign w:val="center"/>
          </w:tcPr>
          <w:p w:rsidR="005A3AED" w:rsidRPr="00145CC6" w:rsidRDefault="005A3AED" w:rsidP="005A3AED">
            <w:pPr>
              <w:widowControl w:val="0"/>
              <w:tabs>
                <w:tab w:val="left" w:pos="0"/>
              </w:tabs>
              <w:autoSpaceDE w:val="0"/>
              <w:autoSpaceDN w:val="0"/>
              <w:ind w:right="-82" w:firstLine="1"/>
              <w:jc w:val="center"/>
              <w:rPr>
                <w:rFonts w:ascii="Arial" w:hAnsi="Arial" w:cs="Arial"/>
                <w:sz w:val="16"/>
                <w:szCs w:val="16"/>
              </w:rPr>
            </w:pPr>
            <w:r w:rsidRPr="00145CC6">
              <w:rPr>
                <w:rFonts w:ascii="Arial" w:hAnsi="Arial" w:cs="Arial"/>
                <w:sz w:val="16"/>
                <w:szCs w:val="16"/>
              </w:rPr>
              <w:t>71,7%</w:t>
            </w:r>
          </w:p>
        </w:tc>
      </w:tr>
      <w:tr w:rsidR="005A3AED" w:rsidRPr="00145CC6" w:rsidTr="005A3AED">
        <w:trPr>
          <w:trHeight w:val="20"/>
          <w:jc w:val="center"/>
        </w:trPr>
        <w:tc>
          <w:tcPr>
            <w:tcW w:w="3555" w:type="dxa"/>
            <w:tcBorders>
              <w:top w:val="nil"/>
              <w:left w:val="single" w:sz="8" w:space="0" w:color="auto"/>
              <w:bottom w:val="single" w:sz="8" w:space="0" w:color="auto"/>
              <w:right w:val="single" w:sz="8" w:space="0" w:color="auto"/>
            </w:tcBorders>
            <w:vAlign w:val="center"/>
          </w:tcPr>
          <w:p w:rsidR="005A3AED" w:rsidRPr="00145CC6" w:rsidRDefault="005A3AED" w:rsidP="005A3AED">
            <w:pPr>
              <w:widowControl w:val="0"/>
              <w:tabs>
                <w:tab w:val="left" w:pos="0"/>
              </w:tabs>
              <w:autoSpaceDE w:val="0"/>
              <w:autoSpaceDN w:val="0"/>
              <w:ind w:right="-82"/>
              <w:rPr>
                <w:rFonts w:ascii="Arial" w:hAnsi="Arial" w:cs="Arial"/>
                <w:sz w:val="16"/>
                <w:szCs w:val="16"/>
              </w:rPr>
            </w:pPr>
            <w:r w:rsidRPr="00145CC6">
              <w:rPr>
                <w:rFonts w:ascii="Arial" w:hAnsi="Arial" w:cs="Arial"/>
                <w:sz w:val="16"/>
                <w:szCs w:val="16"/>
              </w:rPr>
              <w:t>частная</w:t>
            </w:r>
          </w:p>
        </w:tc>
        <w:tc>
          <w:tcPr>
            <w:tcW w:w="2893" w:type="dxa"/>
            <w:tcBorders>
              <w:top w:val="nil"/>
              <w:left w:val="nil"/>
              <w:bottom w:val="single" w:sz="8" w:space="0" w:color="auto"/>
              <w:right w:val="single" w:sz="8" w:space="0" w:color="auto"/>
            </w:tcBorders>
            <w:vAlign w:val="center"/>
          </w:tcPr>
          <w:p w:rsidR="005A3AED" w:rsidRPr="00145CC6" w:rsidRDefault="005A3AED" w:rsidP="005A3AED">
            <w:pPr>
              <w:widowControl w:val="0"/>
              <w:tabs>
                <w:tab w:val="left" w:pos="0"/>
              </w:tabs>
              <w:autoSpaceDE w:val="0"/>
              <w:autoSpaceDN w:val="0"/>
              <w:ind w:right="-82"/>
              <w:jc w:val="center"/>
              <w:rPr>
                <w:rFonts w:ascii="Arial" w:hAnsi="Arial" w:cs="Arial"/>
                <w:sz w:val="16"/>
                <w:szCs w:val="16"/>
              </w:rPr>
            </w:pPr>
            <w:r w:rsidRPr="00145CC6">
              <w:rPr>
                <w:rFonts w:ascii="Arial" w:hAnsi="Arial" w:cs="Arial"/>
                <w:sz w:val="16"/>
                <w:szCs w:val="16"/>
              </w:rPr>
              <w:t>264 (62,9 %)</w:t>
            </w:r>
          </w:p>
        </w:tc>
        <w:tc>
          <w:tcPr>
            <w:tcW w:w="2724" w:type="dxa"/>
            <w:tcBorders>
              <w:top w:val="nil"/>
              <w:left w:val="nil"/>
              <w:bottom w:val="single" w:sz="8" w:space="0" w:color="auto"/>
              <w:right w:val="single" w:sz="4" w:space="0" w:color="auto"/>
            </w:tcBorders>
            <w:vAlign w:val="center"/>
          </w:tcPr>
          <w:p w:rsidR="005A3AED" w:rsidRPr="00145CC6" w:rsidRDefault="005A3AED" w:rsidP="005A3AED">
            <w:pPr>
              <w:widowControl w:val="0"/>
              <w:tabs>
                <w:tab w:val="left" w:pos="0"/>
              </w:tabs>
              <w:autoSpaceDE w:val="0"/>
              <w:autoSpaceDN w:val="0"/>
              <w:ind w:right="-82"/>
              <w:jc w:val="center"/>
              <w:rPr>
                <w:rFonts w:ascii="Arial" w:hAnsi="Arial" w:cs="Arial"/>
                <w:sz w:val="16"/>
                <w:szCs w:val="16"/>
              </w:rPr>
            </w:pPr>
            <w:r w:rsidRPr="00145CC6">
              <w:rPr>
                <w:rFonts w:ascii="Arial" w:hAnsi="Arial" w:cs="Arial"/>
                <w:sz w:val="16"/>
                <w:szCs w:val="16"/>
              </w:rPr>
              <w:t>254 (65,6 %)</w:t>
            </w:r>
          </w:p>
        </w:tc>
        <w:tc>
          <w:tcPr>
            <w:tcW w:w="2169" w:type="dxa"/>
            <w:tcBorders>
              <w:top w:val="nil"/>
              <w:left w:val="single" w:sz="4" w:space="0" w:color="auto"/>
              <w:bottom w:val="single" w:sz="8" w:space="0" w:color="auto"/>
              <w:right w:val="single" w:sz="8" w:space="0" w:color="auto"/>
            </w:tcBorders>
            <w:vAlign w:val="center"/>
          </w:tcPr>
          <w:p w:rsidR="005A3AED" w:rsidRPr="00145CC6" w:rsidRDefault="005A3AED" w:rsidP="005A3AED">
            <w:pPr>
              <w:widowControl w:val="0"/>
              <w:tabs>
                <w:tab w:val="left" w:pos="0"/>
              </w:tabs>
              <w:autoSpaceDE w:val="0"/>
              <w:autoSpaceDN w:val="0"/>
              <w:ind w:right="-82" w:firstLine="1"/>
              <w:jc w:val="center"/>
              <w:rPr>
                <w:rFonts w:ascii="Arial" w:hAnsi="Arial" w:cs="Arial"/>
                <w:sz w:val="16"/>
                <w:szCs w:val="16"/>
              </w:rPr>
            </w:pPr>
            <w:r w:rsidRPr="00145CC6">
              <w:rPr>
                <w:rFonts w:ascii="Arial" w:hAnsi="Arial" w:cs="Arial"/>
                <w:sz w:val="16"/>
                <w:szCs w:val="16"/>
              </w:rPr>
              <w:t>96,6 %</w:t>
            </w:r>
          </w:p>
        </w:tc>
      </w:tr>
      <w:tr w:rsidR="005A3AED" w:rsidRPr="00145CC6" w:rsidTr="005A3AED">
        <w:trPr>
          <w:trHeight w:val="20"/>
          <w:jc w:val="center"/>
        </w:trPr>
        <w:tc>
          <w:tcPr>
            <w:tcW w:w="3555" w:type="dxa"/>
            <w:tcBorders>
              <w:top w:val="nil"/>
              <w:left w:val="single" w:sz="8" w:space="0" w:color="auto"/>
              <w:bottom w:val="single" w:sz="8" w:space="0" w:color="auto"/>
              <w:right w:val="single" w:sz="8" w:space="0" w:color="auto"/>
            </w:tcBorders>
            <w:vAlign w:val="center"/>
          </w:tcPr>
          <w:p w:rsidR="005A3AED" w:rsidRPr="00145CC6" w:rsidRDefault="005A3AED" w:rsidP="005A3AED">
            <w:pPr>
              <w:autoSpaceDN w:val="0"/>
              <w:ind w:right="-82"/>
              <w:rPr>
                <w:rFonts w:ascii="Arial" w:hAnsi="Arial" w:cs="Arial"/>
                <w:sz w:val="16"/>
                <w:szCs w:val="16"/>
              </w:rPr>
            </w:pPr>
            <w:r w:rsidRPr="00145CC6">
              <w:rPr>
                <w:rFonts w:ascii="Arial" w:hAnsi="Arial" w:cs="Arial"/>
                <w:bCs/>
                <w:sz w:val="16"/>
                <w:szCs w:val="16"/>
              </w:rPr>
              <w:t>общественные и религио</w:t>
            </w:r>
            <w:r w:rsidRPr="00145CC6">
              <w:rPr>
                <w:rFonts w:ascii="Arial" w:hAnsi="Arial" w:cs="Arial"/>
                <w:bCs/>
                <w:sz w:val="16"/>
                <w:szCs w:val="16"/>
              </w:rPr>
              <w:t>з</w:t>
            </w:r>
            <w:r w:rsidRPr="00145CC6">
              <w:rPr>
                <w:rFonts w:ascii="Arial" w:hAnsi="Arial" w:cs="Arial"/>
                <w:bCs/>
                <w:sz w:val="16"/>
                <w:szCs w:val="16"/>
              </w:rPr>
              <w:t>ные организации</w:t>
            </w:r>
          </w:p>
        </w:tc>
        <w:tc>
          <w:tcPr>
            <w:tcW w:w="2893" w:type="dxa"/>
            <w:tcBorders>
              <w:top w:val="nil"/>
              <w:left w:val="nil"/>
              <w:bottom w:val="single" w:sz="8" w:space="0" w:color="auto"/>
              <w:right w:val="single" w:sz="8" w:space="0" w:color="auto"/>
            </w:tcBorders>
            <w:vAlign w:val="center"/>
          </w:tcPr>
          <w:p w:rsidR="005A3AED" w:rsidRPr="00145CC6" w:rsidRDefault="005A3AED" w:rsidP="005A3AED">
            <w:pPr>
              <w:widowControl w:val="0"/>
              <w:tabs>
                <w:tab w:val="left" w:pos="0"/>
              </w:tabs>
              <w:autoSpaceDE w:val="0"/>
              <w:autoSpaceDN w:val="0"/>
              <w:ind w:right="-82"/>
              <w:jc w:val="center"/>
              <w:rPr>
                <w:rFonts w:ascii="Arial" w:hAnsi="Arial" w:cs="Arial"/>
                <w:sz w:val="16"/>
                <w:szCs w:val="16"/>
              </w:rPr>
            </w:pPr>
            <w:r w:rsidRPr="00145CC6">
              <w:rPr>
                <w:rFonts w:ascii="Arial" w:hAnsi="Arial" w:cs="Arial"/>
                <w:sz w:val="16"/>
                <w:szCs w:val="16"/>
              </w:rPr>
              <w:t>29 (6,9 %)</w:t>
            </w:r>
          </w:p>
        </w:tc>
        <w:tc>
          <w:tcPr>
            <w:tcW w:w="2724" w:type="dxa"/>
            <w:tcBorders>
              <w:top w:val="nil"/>
              <w:left w:val="nil"/>
              <w:bottom w:val="single" w:sz="8" w:space="0" w:color="auto"/>
              <w:right w:val="single" w:sz="4" w:space="0" w:color="auto"/>
            </w:tcBorders>
            <w:vAlign w:val="center"/>
          </w:tcPr>
          <w:p w:rsidR="005A3AED" w:rsidRPr="00145CC6" w:rsidRDefault="005A3AED" w:rsidP="005A3AED">
            <w:pPr>
              <w:widowControl w:val="0"/>
              <w:tabs>
                <w:tab w:val="left" w:pos="0"/>
              </w:tabs>
              <w:autoSpaceDE w:val="0"/>
              <w:autoSpaceDN w:val="0"/>
              <w:ind w:right="-82"/>
              <w:jc w:val="center"/>
              <w:rPr>
                <w:rFonts w:ascii="Arial" w:hAnsi="Arial" w:cs="Arial"/>
                <w:sz w:val="16"/>
                <w:szCs w:val="16"/>
              </w:rPr>
            </w:pPr>
            <w:r w:rsidRPr="00145CC6">
              <w:rPr>
                <w:rFonts w:ascii="Arial" w:hAnsi="Arial" w:cs="Arial"/>
                <w:sz w:val="16"/>
                <w:szCs w:val="16"/>
              </w:rPr>
              <w:t>29(7,4 %)</w:t>
            </w:r>
          </w:p>
        </w:tc>
        <w:tc>
          <w:tcPr>
            <w:tcW w:w="2169" w:type="dxa"/>
            <w:tcBorders>
              <w:top w:val="nil"/>
              <w:left w:val="single" w:sz="4" w:space="0" w:color="auto"/>
              <w:bottom w:val="single" w:sz="8" w:space="0" w:color="auto"/>
              <w:right w:val="single" w:sz="8" w:space="0" w:color="auto"/>
            </w:tcBorders>
            <w:vAlign w:val="center"/>
          </w:tcPr>
          <w:p w:rsidR="005A3AED" w:rsidRPr="00145CC6" w:rsidRDefault="005A3AED" w:rsidP="005A3AED">
            <w:pPr>
              <w:widowControl w:val="0"/>
              <w:tabs>
                <w:tab w:val="left" w:pos="0"/>
              </w:tabs>
              <w:autoSpaceDE w:val="0"/>
              <w:autoSpaceDN w:val="0"/>
              <w:ind w:right="-82" w:firstLine="1"/>
              <w:jc w:val="center"/>
              <w:rPr>
                <w:rFonts w:ascii="Arial" w:hAnsi="Arial" w:cs="Arial"/>
                <w:sz w:val="16"/>
                <w:szCs w:val="16"/>
              </w:rPr>
            </w:pPr>
            <w:r w:rsidRPr="00145CC6">
              <w:rPr>
                <w:rFonts w:ascii="Arial" w:hAnsi="Arial" w:cs="Arial"/>
                <w:sz w:val="16"/>
                <w:szCs w:val="16"/>
              </w:rPr>
              <w:t>100,0 %</w:t>
            </w:r>
          </w:p>
        </w:tc>
      </w:tr>
      <w:tr w:rsidR="005A3AED" w:rsidRPr="00145CC6" w:rsidTr="005A3AED">
        <w:trPr>
          <w:trHeight w:val="20"/>
          <w:jc w:val="center"/>
        </w:trPr>
        <w:tc>
          <w:tcPr>
            <w:tcW w:w="3555" w:type="dxa"/>
            <w:tcBorders>
              <w:top w:val="nil"/>
              <w:left w:val="single" w:sz="8" w:space="0" w:color="auto"/>
              <w:bottom w:val="single" w:sz="8" w:space="0" w:color="auto"/>
              <w:right w:val="single" w:sz="8" w:space="0" w:color="auto"/>
            </w:tcBorders>
            <w:vAlign w:val="center"/>
          </w:tcPr>
          <w:p w:rsidR="005A3AED" w:rsidRPr="00145CC6" w:rsidRDefault="005A3AED" w:rsidP="005A3AED">
            <w:pPr>
              <w:widowControl w:val="0"/>
              <w:tabs>
                <w:tab w:val="left" w:pos="0"/>
              </w:tabs>
              <w:autoSpaceDE w:val="0"/>
              <w:autoSpaceDN w:val="0"/>
              <w:ind w:right="-82"/>
              <w:rPr>
                <w:rFonts w:ascii="Arial" w:hAnsi="Arial" w:cs="Arial"/>
                <w:sz w:val="16"/>
                <w:szCs w:val="16"/>
              </w:rPr>
            </w:pPr>
            <w:r w:rsidRPr="00145CC6">
              <w:rPr>
                <w:rFonts w:ascii="Arial" w:hAnsi="Arial" w:cs="Arial"/>
                <w:sz w:val="16"/>
                <w:szCs w:val="16"/>
              </w:rPr>
              <w:t>прочие формы собственн</w:t>
            </w:r>
            <w:r w:rsidRPr="00145CC6">
              <w:rPr>
                <w:rFonts w:ascii="Arial" w:hAnsi="Arial" w:cs="Arial"/>
                <w:sz w:val="16"/>
                <w:szCs w:val="16"/>
              </w:rPr>
              <w:t>о</w:t>
            </w:r>
            <w:r w:rsidRPr="00145CC6">
              <w:rPr>
                <w:rFonts w:ascii="Arial" w:hAnsi="Arial" w:cs="Arial"/>
                <w:sz w:val="16"/>
                <w:szCs w:val="16"/>
              </w:rPr>
              <w:t xml:space="preserve">сти </w:t>
            </w:r>
          </w:p>
        </w:tc>
        <w:tc>
          <w:tcPr>
            <w:tcW w:w="2893" w:type="dxa"/>
            <w:tcBorders>
              <w:top w:val="nil"/>
              <w:left w:val="nil"/>
              <w:bottom w:val="single" w:sz="8" w:space="0" w:color="auto"/>
              <w:right w:val="single" w:sz="8" w:space="0" w:color="auto"/>
            </w:tcBorders>
            <w:vAlign w:val="center"/>
          </w:tcPr>
          <w:p w:rsidR="005A3AED" w:rsidRPr="00145CC6" w:rsidRDefault="005A3AED" w:rsidP="005A3AED">
            <w:pPr>
              <w:widowControl w:val="0"/>
              <w:tabs>
                <w:tab w:val="left" w:pos="0"/>
              </w:tabs>
              <w:autoSpaceDE w:val="0"/>
              <w:autoSpaceDN w:val="0"/>
              <w:ind w:right="-82"/>
              <w:jc w:val="center"/>
              <w:rPr>
                <w:rFonts w:ascii="Arial" w:hAnsi="Arial" w:cs="Arial"/>
                <w:sz w:val="16"/>
                <w:szCs w:val="16"/>
              </w:rPr>
            </w:pPr>
            <w:r w:rsidRPr="00145CC6">
              <w:rPr>
                <w:rFonts w:ascii="Arial" w:hAnsi="Arial" w:cs="Arial"/>
                <w:sz w:val="16"/>
                <w:szCs w:val="16"/>
              </w:rPr>
              <w:t>16 (3,8 %)</w:t>
            </w:r>
          </w:p>
        </w:tc>
        <w:tc>
          <w:tcPr>
            <w:tcW w:w="2724" w:type="dxa"/>
            <w:tcBorders>
              <w:top w:val="nil"/>
              <w:left w:val="nil"/>
              <w:bottom w:val="single" w:sz="8" w:space="0" w:color="auto"/>
              <w:right w:val="single" w:sz="4" w:space="0" w:color="auto"/>
            </w:tcBorders>
            <w:vAlign w:val="center"/>
          </w:tcPr>
          <w:p w:rsidR="005A3AED" w:rsidRPr="00145CC6" w:rsidRDefault="005A3AED" w:rsidP="005A3AED">
            <w:pPr>
              <w:widowControl w:val="0"/>
              <w:tabs>
                <w:tab w:val="left" w:pos="0"/>
              </w:tabs>
              <w:autoSpaceDE w:val="0"/>
              <w:autoSpaceDN w:val="0"/>
              <w:ind w:right="-82"/>
              <w:jc w:val="center"/>
              <w:rPr>
                <w:rFonts w:ascii="Arial" w:hAnsi="Arial" w:cs="Arial"/>
                <w:sz w:val="16"/>
                <w:szCs w:val="16"/>
              </w:rPr>
            </w:pPr>
            <w:r w:rsidRPr="00145CC6">
              <w:rPr>
                <w:rFonts w:ascii="Arial" w:hAnsi="Arial" w:cs="Arial"/>
                <w:sz w:val="16"/>
                <w:szCs w:val="16"/>
              </w:rPr>
              <w:t>13 (3,5 %)</w:t>
            </w:r>
          </w:p>
        </w:tc>
        <w:tc>
          <w:tcPr>
            <w:tcW w:w="2169" w:type="dxa"/>
            <w:tcBorders>
              <w:top w:val="nil"/>
              <w:left w:val="single" w:sz="4" w:space="0" w:color="auto"/>
              <w:bottom w:val="single" w:sz="8" w:space="0" w:color="auto"/>
              <w:right w:val="single" w:sz="8" w:space="0" w:color="auto"/>
            </w:tcBorders>
            <w:vAlign w:val="center"/>
          </w:tcPr>
          <w:p w:rsidR="005A3AED" w:rsidRPr="00145CC6" w:rsidRDefault="005A3AED" w:rsidP="005A3AED">
            <w:pPr>
              <w:widowControl w:val="0"/>
              <w:tabs>
                <w:tab w:val="left" w:pos="0"/>
              </w:tabs>
              <w:autoSpaceDE w:val="0"/>
              <w:autoSpaceDN w:val="0"/>
              <w:ind w:right="-82" w:firstLine="1"/>
              <w:jc w:val="center"/>
              <w:rPr>
                <w:rFonts w:ascii="Arial" w:hAnsi="Arial" w:cs="Arial"/>
                <w:sz w:val="16"/>
                <w:szCs w:val="16"/>
              </w:rPr>
            </w:pPr>
            <w:r w:rsidRPr="00145CC6">
              <w:rPr>
                <w:rFonts w:ascii="Arial" w:hAnsi="Arial" w:cs="Arial"/>
                <w:sz w:val="16"/>
                <w:szCs w:val="16"/>
              </w:rPr>
              <w:t>81,3%</w:t>
            </w:r>
          </w:p>
        </w:tc>
      </w:tr>
    </w:tbl>
    <w:p w:rsidR="005A3AED" w:rsidRPr="00145CC6" w:rsidRDefault="005A3AED" w:rsidP="005A3AED">
      <w:pPr>
        <w:widowControl w:val="0"/>
        <w:ind w:left="23" w:right="40" w:firstLine="119"/>
        <w:jc w:val="both"/>
        <w:rPr>
          <w:rFonts w:ascii="Arial" w:hAnsi="Arial" w:cs="Arial"/>
          <w:bCs/>
          <w:sz w:val="16"/>
          <w:szCs w:val="16"/>
        </w:rPr>
      </w:pPr>
      <w:r w:rsidRPr="00145CC6">
        <w:rPr>
          <w:rFonts w:ascii="Arial" w:hAnsi="Arial" w:cs="Arial"/>
          <w:bCs/>
          <w:sz w:val="16"/>
          <w:szCs w:val="16"/>
        </w:rPr>
        <w:t>Наблюдаемое сокращение числа организаций обусловлено как фактическим прекращением в 2018 году хозяйственной деятельности о</w:t>
      </w:r>
      <w:r w:rsidRPr="00145CC6">
        <w:rPr>
          <w:rFonts w:ascii="Arial" w:hAnsi="Arial" w:cs="Arial"/>
          <w:bCs/>
          <w:sz w:val="16"/>
          <w:szCs w:val="16"/>
        </w:rPr>
        <w:t>т</w:t>
      </w:r>
      <w:r w:rsidRPr="00145CC6">
        <w:rPr>
          <w:rFonts w:ascii="Arial" w:hAnsi="Arial" w:cs="Arial"/>
          <w:bCs/>
          <w:sz w:val="16"/>
          <w:szCs w:val="16"/>
        </w:rPr>
        <w:t>дельными организациями, так и результатами деятельности ФНС России по актуализации ЕГРЮЛ и исключению из него предприятий, которые давно прекр</w:t>
      </w:r>
      <w:r w:rsidRPr="00145CC6">
        <w:rPr>
          <w:rFonts w:ascii="Arial" w:hAnsi="Arial" w:cs="Arial"/>
          <w:bCs/>
          <w:sz w:val="16"/>
          <w:szCs w:val="16"/>
        </w:rPr>
        <w:t>а</w:t>
      </w:r>
      <w:r w:rsidRPr="00145CC6">
        <w:rPr>
          <w:rFonts w:ascii="Arial" w:hAnsi="Arial" w:cs="Arial"/>
          <w:bCs/>
          <w:sz w:val="16"/>
          <w:szCs w:val="16"/>
        </w:rPr>
        <w:t>тили свою деятельность и не предоставляли налоговой отчетности, не осуществляли хозяйс</w:t>
      </w:r>
      <w:r w:rsidRPr="00145CC6">
        <w:rPr>
          <w:rFonts w:ascii="Arial" w:hAnsi="Arial" w:cs="Arial"/>
          <w:bCs/>
          <w:sz w:val="16"/>
          <w:szCs w:val="16"/>
        </w:rPr>
        <w:t>т</w:t>
      </w:r>
      <w:r w:rsidRPr="00145CC6">
        <w:rPr>
          <w:rFonts w:ascii="Arial" w:hAnsi="Arial" w:cs="Arial"/>
          <w:bCs/>
          <w:sz w:val="16"/>
          <w:szCs w:val="16"/>
        </w:rPr>
        <w:t>венных операций.</w:t>
      </w:r>
    </w:p>
    <w:p w:rsidR="005A3AED" w:rsidRPr="00145CC6" w:rsidRDefault="005A3AED" w:rsidP="005A3AED">
      <w:pPr>
        <w:widowControl w:val="0"/>
        <w:ind w:left="23" w:right="40" w:firstLine="119"/>
        <w:jc w:val="both"/>
        <w:rPr>
          <w:rFonts w:ascii="Arial" w:hAnsi="Arial" w:cs="Arial"/>
          <w:bCs/>
          <w:sz w:val="16"/>
          <w:szCs w:val="16"/>
        </w:rPr>
      </w:pPr>
      <w:r w:rsidRPr="00145CC6">
        <w:rPr>
          <w:rFonts w:ascii="Arial" w:hAnsi="Arial" w:cs="Arial"/>
          <w:bCs/>
          <w:sz w:val="16"/>
          <w:szCs w:val="16"/>
        </w:rPr>
        <w:t>Число индивидуальных предпринимателей увеличилось в Валдайском муниципальном районе за 2018 год на 5,1 %, и составило на 1 янв</w:t>
      </w:r>
      <w:r w:rsidRPr="00145CC6">
        <w:rPr>
          <w:rFonts w:ascii="Arial" w:hAnsi="Arial" w:cs="Arial"/>
          <w:bCs/>
          <w:sz w:val="16"/>
          <w:szCs w:val="16"/>
        </w:rPr>
        <w:t>а</w:t>
      </w:r>
      <w:r w:rsidRPr="00145CC6">
        <w:rPr>
          <w:rFonts w:ascii="Arial" w:hAnsi="Arial" w:cs="Arial"/>
          <w:bCs/>
          <w:sz w:val="16"/>
          <w:szCs w:val="16"/>
        </w:rPr>
        <w:t>ря 2019 года 634 единиц.</w:t>
      </w:r>
    </w:p>
    <w:p w:rsidR="005A3AED" w:rsidRPr="00145CC6" w:rsidRDefault="005A3AED" w:rsidP="005A3AED">
      <w:pPr>
        <w:widowControl w:val="0"/>
        <w:tabs>
          <w:tab w:val="left" w:pos="1160"/>
        </w:tabs>
        <w:ind w:left="23" w:firstLine="119"/>
        <w:jc w:val="both"/>
        <w:rPr>
          <w:rFonts w:ascii="Arial" w:hAnsi="Arial" w:cs="Arial"/>
          <w:bCs/>
          <w:sz w:val="16"/>
          <w:szCs w:val="16"/>
        </w:rPr>
      </w:pPr>
      <w:r w:rsidRPr="00145CC6">
        <w:rPr>
          <w:rFonts w:ascii="Arial" w:hAnsi="Arial" w:cs="Arial"/>
          <w:bCs/>
          <w:sz w:val="16"/>
          <w:szCs w:val="16"/>
        </w:rPr>
        <w:t>2.2.Оценка структуры хозяйствующих субъектов в разрезе форм собстве</w:t>
      </w:r>
      <w:r w:rsidRPr="00145CC6">
        <w:rPr>
          <w:rFonts w:ascii="Arial" w:hAnsi="Arial" w:cs="Arial"/>
          <w:bCs/>
          <w:sz w:val="16"/>
          <w:szCs w:val="16"/>
        </w:rPr>
        <w:t>н</w:t>
      </w:r>
      <w:r w:rsidRPr="00145CC6">
        <w:rPr>
          <w:rFonts w:ascii="Arial" w:hAnsi="Arial" w:cs="Arial"/>
          <w:bCs/>
          <w:sz w:val="16"/>
          <w:szCs w:val="16"/>
        </w:rPr>
        <w:t>ности.</w:t>
      </w:r>
    </w:p>
    <w:p w:rsidR="005A3AED" w:rsidRPr="00145CC6" w:rsidRDefault="005A3AED" w:rsidP="005A3AED">
      <w:pPr>
        <w:widowControl w:val="0"/>
        <w:ind w:left="23" w:right="40" w:firstLine="119"/>
        <w:jc w:val="both"/>
        <w:rPr>
          <w:rFonts w:ascii="Arial" w:hAnsi="Arial" w:cs="Arial"/>
          <w:bCs/>
          <w:sz w:val="16"/>
          <w:szCs w:val="16"/>
        </w:rPr>
      </w:pPr>
      <w:r w:rsidRPr="00145CC6">
        <w:rPr>
          <w:rFonts w:ascii="Arial" w:hAnsi="Arial" w:cs="Arial"/>
          <w:bCs/>
          <w:sz w:val="16"/>
          <w:szCs w:val="16"/>
        </w:rPr>
        <w:t>В структуре хозяйствующих субъектов Валдайского района по формам собственности на долю частного сектора в 2018 году приходится 65,6 % от общего количества организаций, организаций государственной и муниципальной форм собственности – 23,5 %; смешанной и прочих форм собстве</w:t>
      </w:r>
      <w:r w:rsidRPr="00145CC6">
        <w:rPr>
          <w:rFonts w:ascii="Arial" w:hAnsi="Arial" w:cs="Arial"/>
          <w:bCs/>
          <w:sz w:val="16"/>
          <w:szCs w:val="16"/>
        </w:rPr>
        <w:t>н</w:t>
      </w:r>
      <w:r w:rsidRPr="00145CC6">
        <w:rPr>
          <w:rFonts w:ascii="Arial" w:hAnsi="Arial" w:cs="Arial"/>
          <w:bCs/>
          <w:sz w:val="16"/>
          <w:szCs w:val="16"/>
        </w:rPr>
        <w:t>ности (включая собственность общественных и религиозных организаций (объед</w:t>
      </w:r>
      <w:r w:rsidRPr="00145CC6">
        <w:rPr>
          <w:rFonts w:ascii="Arial" w:hAnsi="Arial" w:cs="Arial"/>
          <w:bCs/>
          <w:sz w:val="16"/>
          <w:szCs w:val="16"/>
        </w:rPr>
        <w:t>и</w:t>
      </w:r>
      <w:r w:rsidRPr="00145CC6">
        <w:rPr>
          <w:rFonts w:ascii="Arial" w:hAnsi="Arial" w:cs="Arial"/>
          <w:bCs/>
          <w:sz w:val="16"/>
          <w:szCs w:val="16"/>
        </w:rPr>
        <w:t>нений)– 10,9 %.</w:t>
      </w:r>
    </w:p>
    <w:p w:rsidR="005A3AED" w:rsidRPr="00145CC6" w:rsidRDefault="005A3AED" w:rsidP="005A3AED">
      <w:pPr>
        <w:ind w:left="23" w:firstLine="119"/>
        <w:jc w:val="both"/>
        <w:rPr>
          <w:rFonts w:ascii="Arial" w:hAnsi="Arial" w:cs="Arial"/>
          <w:sz w:val="16"/>
          <w:szCs w:val="16"/>
        </w:rPr>
      </w:pPr>
      <w:r w:rsidRPr="00145CC6">
        <w:rPr>
          <w:rFonts w:ascii="Arial" w:hAnsi="Arial" w:cs="Arial"/>
          <w:bCs/>
          <w:sz w:val="16"/>
          <w:szCs w:val="16"/>
        </w:rPr>
        <w:t>В течение 2018 года число организаций государственной (федеральной, региональной) и муниципальной форм собственности уменьшилось на 20 единиц, это связано с тем, что в</w:t>
      </w:r>
      <w:r w:rsidRPr="00145CC6">
        <w:rPr>
          <w:rFonts w:ascii="Arial" w:hAnsi="Arial" w:cs="Arial"/>
          <w:sz w:val="16"/>
          <w:szCs w:val="16"/>
        </w:rPr>
        <w:t xml:space="preserve"> декабре 2018 года завершилась реорганизация муниципальных общеобразовательных учреждений путем присоед</w:t>
      </w:r>
      <w:r w:rsidRPr="00145CC6">
        <w:rPr>
          <w:rFonts w:ascii="Arial" w:hAnsi="Arial" w:cs="Arial"/>
          <w:sz w:val="16"/>
          <w:szCs w:val="16"/>
        </w:rPr>
        <w:t>и</w:t>
      </w:r>
      <w:r w:rsidRPr="00145CC6">
        <w:rPr>
          <w:rFonts w:ascii="Arial" w:hAnsi="Arial" w:cs="Arial"/>
          <w:sz w:val="16"/>
          <w:szCs w:val="16"/>
        </w:rPr>
        <w:t>нения муниципальных дошкольных образовательных учреждений к школам. Изменился статус спортивной школы, создана централизованная бухга</w:t>
      </w:r>
      <w:r w:rsidRPr="00145CC6">
        <w:rPr>
          <w:rFonts w:ascii="Arial" w:hAnsi="Arial" w:cs="Arial"/>
          <w:sz w:val="16"/>
          <w:szCs w:val="16"/>
        </w:rPr>
        <w:t>л</w:t>
      </w:r>
      <w:r w:rsidRPr="00145CC6">
        <w:rPr>
          <w:rFonts w:ascii="Arial" w:hAnsi="Arial" w:cs="Arial"/>
          <w:sz w:val="16"/>
          <w:szCs w:val="16"/>
        </w:rPr>
        <w:t>терия в составе центра обеспечения муниципальной системы образ</w:t>
      </w:r>
      <w:r w:rsidRPr="00145CC6">
        <w:rPr>
          <w:rFonts w:ascii="Arial" w:hAnsi="Arial" w:cs="Arial"/>
          <w:sz w:val="16"/>
          <w:szCs w:val="16"/>
        </w:rPr>
        <w:t>о</w:t>
      </w:r>
      <w:r w:rsidRPr="00145CC6">
        <w:rPr>
          <w:rFonts w:ascii="Arial" w:hAnsi="Arial" w:cs="Arial"/>
          <w:sz w:val="16"/>
          <w:szCs w:val="16"/>
        </w:rPr>
        <w:t xml:space="preserve">вания. </w:t>
      </w:r>
    </w:p>
    <w:p w:rsidR="005A3AED" w:rsidRPr="00145CC6" w:rsidRDefault="005A3AED" w:rsidP="005A3AED">
      <w:pPr>
        <w:shd w:val="clear" w:color="auto" w:fill="FFFFFF"/>
        <w:ind w:left="23" w:firstLine="119"/>
        <w:rPr>
          <w:rFonts w:ascii="Arial" w:hAnsi="Arial" w:cs="Arial"/>
          <w:sz w:val="16"/>
          <w:szCs w:val="16"/>
        </w:rPr>
      </w:pPr>
    </w:p>
    <w:p w:rsidR="005A3AED" w:rsidRPr="00145CC6" w:rsidRDefault="005A3AED" w:rsidP="005A3AED">
      <w:pPr>
        <w:pStyle w:val="Default"/>
        <w:ind w:left="23" w:firstLine="119"/>
        <w:jc w:val="center"/>
        <w:rPr>
          <w:rFonts w:ascii="Arial" w:hAnsi="Arial" w:cs="Arial"/>
          <w:sz w:val="16"/>
          <w:szCs w:val="16"/>
        </w:rPr>
      </w:pPr>
      <w:r w:rsidRPr="00145CC6">
        <w:rPr>
          <w:rFonts w:ascii="Arial" w:hAnsi="Arial" w:cs="Arial"/>
          <w:b/>
          <w:bCs/>
          <w:sz w:val="16"/>
          <w:szCs w:val="16"/>
        </w:rPr>
        <w:t>3. Перечень товарных рынков для содействия развитию конкуренции на территории Ва</w:t>
      </w:r>
      <w:r w:rsidRPr="00145CC6">
        <w:rPr>
          <w:rFonts w:ascii="Arial" w:hAnsi="Arial" w:cs="Arial"/>
          <w:b/>
          <w:bCs/>
          <w:sz w:val="16"/>
          <w:szCs w:val="16"/>
        </w:rPr>
        <w:t>л</w:t>
      </w:r>
      <w:r w:rsidRPr="00145CC6">
        <w:rPr>
          <w:rFonts w:ascii="Arial" w:hAnsi="Arial" w:cs="Arial"/>
          <w:b/>
          <w:bCs/>
          <w:sz w:val="16"/>
          <w:szCs w:val="16"/>
        </w:rPr>
        <w:t>дайского муниципального района</w:t>
      </w:r>
    </w:p>
    <w:p w:rsidR="005A3AED" w:rsidRPr="00145CC6" w:rsidRDefault="005A3AED" w:rsidP="005A3AED">
      <w:pPr>
        <w:pStyle w:val="Default"/>
        <w:ind w:left="23" w:firstLine="119"/>
        <w:jc w:val="both"/>
        <w:rPr>
          <w:rFonts w:ascii="Arial" w:hAnsi="Arial" w:cs="Arial"/>
          <w:sz w:val="16"/>
          <w:szCs w:val="16"/>
        </w:rPr>
      </w:pPr>
      <w:r w:rsidRPr="00145CC6">
        <w:rPr>
          <w:rFonts w:ascii="Arial" w:hAnsi="Arial" w:cs="Arial"/>
          <w:sz w:val="16"/>
          <w:szCs w:val="16"/>
        </w:rPr>
        <w:t>Перечень товарных рынков для содействия развитию конкуренции на территории Валдайского муниципального района на 2019 – 2021 годы (далее – муниципальный перечень рынков) сформирован с учетом социально-экономических характеристик и параметров развития муниципального образ</w:t>
      </w:r>
      <w:r w:rsidRPr="00145CC6">
        <w:rPr>
          <w:rFonts w:ascii="Arial" w:hAnsi="Arial" w:cs="Arial"/>
          <w:sz w:val="16"/>
          <w:szCs w:val="16"/>
        </w:rPr>
        <w:t>о</w:t>
      </w:r>
      <w:r w:rsidRPr="00145CC6">
        <w:rPr>
          <w:rFonts w:ascii="Arial" w:hAnsi="Arial" w:cs="Arial"/>
          <w:sz w:val="16"/>
          <w:szCs w:val="16"/>
        </w:rPr>
        <w:t>вания, фактически сложившегося состояния конкурентной среды и уровня присутствия государственного (муниципального) сектора на рынках тов</w:t>
      </w:r>
      <w:r w:rsidRPr="00145CC6">
        <w:rPr>
          <w:rFonts w:ascii="Arial" w:hAnsi="Arial" w:cs="Arial"/>
          <w:sz w:val="16"/>
          <w:szCs w:val="16"/>
        </w:rPr>
        <w:t>а</w:t>
      </w:r>
      <w:r w:rsidRPr="00145CC6">
        <w:rPr>
          <w:rFonts w:ascii="Arial" w:hAnsi="Arial" w:cs="Arial"/>
          <w:sz w:val="16"/>
          <w:szCs w:val="16"/>
        </w:rPr>
        <w:t>ров и услуг в муниципальном образовании, а также необходимости проведения во взаимодействии с Правительством Новгородской области совм</w:t>
      </w:r>
      <w:r w:rsidRPr="00145CC6">
        <w:rPr>
          <w:rFonts w:ascii="Arial" w:hAnsi="Arial" w:cs="Arial"/>
          <w:sz w:val="16"/>
          <w:szCs w:val="16"/>
        </w:rPr>
        <w:t>е</w:t>
      </w:r>
      <w:r w:rsidRPr="00145CC6">
        <w:rPr>
          <w:rFonts w:ascii="Arial" w:hAnsi="Arial" w:cs="Arial"/>
          <w:sz w:val="16"/>
          <w:szCs w:val="16"/>
        </w:rPr>
        <w:t>стных мероприятий по развитию конкуренции на территории Новгородской области и достижению к 2022 году значений Региональных ключевых пок</w:t>
      </w:r>
      <w:r w:rsidRPr="00145CC6">
        <w:rPr>
          <w:rFonts w:ascii="Arial" w:hAnsi="Arial" w:cs="Arial"/>
          <w:sz w:val="16"/>
          <w:szCs w:val="16"/>
        </w:rPr>
        <w:t>а</w:t>
      </w:r>
      <w:r w:rsidRPr="00145CC6">
        <w:rPr>
          <w:rFonts w:ascii="Arial" w:hAnsi="Arial" w:cs="Arial"/>
          <w:sz w:val="16"/>
          <w:szCs w:val="16"/>
        </w:rPr>
        <w:t>зат</w:t>
      </w:r>
      <w:r w:rsidRPr="00145CC6">
        <w:rPr>
          <w:rFonts w:ascii="Arial" w:hAnsi="Arial" w:cs="Arial"/>
          <w:sz w:val="16"/>
          <w:szCs w:val="16"/>
        </w:rPr>
        <w:t>е</w:t>
      </w:r>
      <w:r w:rsidRPr="00145CC6">
        <w:rPr>
          <w:rFonts w:ascii="Arial" w:hAnsi="Arial" w:cs="Arial"/>
          <w:sz w:val="16"/>
          <w:szCs w:val="16"/>
        </w:rPr>
        <w:t xml:space="preserve">лей. </w:t>
      </w:r>
    </w:p>
    <w:p w:rsidR="005A3AED" w:rsidRPr="00145CC6" w:rsidRDefault="005A3AED" w:rsidP="005A3AED">
      <w:pPr>
        <w:pStyle w:val="Default"/>
        <w:ind w:left="23" w:firstLine="119"/>
        <w:jc w:val="both"/>
        <w:rPr>
          <w:rFonts w:ascii="Arial" w:hAnsi="Arial" w:cs="Arial"/>
          <w:sz w:val="16"/>
          <w:szCs w:val="16"/>
        </w:rPr>
      </w:pPr>
      <w:r w:rsidRPr="00145CC6">
        <w:rPr>
          <w:rFonts w:ascii="Arial" w:hAnsi="Arial" w:cs="Arial"/>
          <w:sz w:val="16"/>
          <w:szCs w:val="16"/>
        </w:rPr>
        <w:t xml:space="preserve">В муниципальный перечень рынков включены: </w:t>
      </w:r>
    </w:p>
    <w:p w:rsidR="005A3AED" w:rsidRPr="00145CC6" w:rsidRDefault="005A3AED" w:rsidP="005A3AED">
      <w:pPr>
        <w:pStyle w:val="Default"/>
        <w:ind w:left="23" w:firstLine="119"/>
        <w:jc w:val="both"/>
        <w:rPr>
          <w:rFonts w:ascii="Arial" w:hAnsi="Arial" w:cs="Arial"/>
          <w:sz w:val="16"/>
          <w:szCs w:val="16"/>
        </w:rPr>
      </w:pPr>
      <w:r w:rsidRPr="00145CC6">
        <w:rPr>
          <w:rFonts w:ascii="Arial" w:hAnsi="Arial" w:cs="Arial"/>
          <w:sz w:val="16"/>
          <w:szCs w:val="16"/>
        </w:rPr>
        <w:t xml:space="preserve">рынок ритуальных услуг ; </w:t>
      </w:r>
    </w:p>
    <w:p w:rsidR="005A3AED" w:rsidRPr="00145CC6" w:rsidRDefault="005A3AED" w:rsidP="005A3AED">
      <w:pPr>
        <w:pStyle w:val="Default"/>
        <w:ind w:left="23" w:firstLine="119"/>
        <w:jc w:val="both"/>
        <w:rPr>
          <w:rFonts w:ascii="Arial" w:hAnsi="Arial" w:cs="Arial"/>
          <w:sz w:val="16"/>
          <w:szCs w:val="16"/>
        </w:rPr>
      </w:pPr>
      <w:r w:rsidRPr="00145CC6">
        <w:rPr>
          <w:rFonts w:ascii="Arial" w:hAnsi="Arial" w:cs="Arial"/>
          <w:sz w:val="16"/>
          <w:szCs w:val="16"/>
        </w:rPr>
        <w:t xml:space="preserve">рынок выполнения работ по благоустройству городской среды; </w:t>
      </w:r>
    </w:p>
    <w:p w:rsidR="005A3AED" w:rsidRPr="00145CC6" w:rsidRDefault="005A3AED" w:rsidP="005A3AED">
      <w:pPr>
        <w:pStyle w:val="Default"/>
        <w:ind w:left="23" w:firstLine="119"/>
        <w:jc w:val="both"/>
        <w:rPr>
          <w:rFonts w:ascii="Arial" w:hAnsi="Arial" w:cs="Arial"/>
          <w:sz w:val="16"/>
          <w:szCs w:val="16"/>
        </w:rPr>
      </w:pPr>
      <w:r w:rsidRPr="00145CC6">
        <w:rPr>
          <w:rFonts w:ascii="Arial" w:hAnsi="Arial" w:cs="Arial"/>
          <w:sz w:val="16"/>
          <w:szCs w:val="16"/>
        </w:rPr>
        <w:t>рынок оказания услуг по ремонту автотранспортных средств.</w:t>
      </w:r>
    </w:p>
    <w:p w:rsidR="005A3AED" w:rsidRPr="00145CC6" w:rsidRDefault="005A3AED" w:rsidP="005A3AED">
      <w:pPr>
        <w:keepNext/>
        <w:jc w:val="center"/>
        <w:rPr>
          <w:rFonts w:ascii="Arial" w:hAnsi="Arial" w:cs="Arial"/>
          <w:b/>
          <w:sz w:val="14"/>
          <w:szCs w:val="14"/>
        </w:rPr>
      </w:pPr>
      <w:r w:rsidRPr="00145CC6">
        <w:rPr>
          <w:rFonts w:ascii="Arial" w:hAnsi="Arial" w:cs="Arial"/>
          <w:b/>
          <w:sz w:val="14"/>
          <w:szCs w:val="14"/>
        </w:rPr>
        <w:lastRenderedPageBreak/>
        <w:t xml:space="preserve">Мероприятия по содействию развитию конкуренции по товарным рынкам </w:t>
      </w:r>
    </w:p>
    <w:p w:rsidR="005A3AED" w:rsidRPr="00145CC6" w:rsidRDefault="005A3AED" w:rsidP="005A3AED">
      <w:pPr>
        <w:keepNext/>
        <w:jc w:val="center"/>
        <w:rPr>
          <w:rFonts w:ascii="Arial" w:hAnsi="Arial" w:cs="Arial"/>
          <w:b/>
          <w:sz w:val="14"/>
          <w:szCs w:val="14"/>
        </w:rPr>
      </w:pPr>
      <w:r w:rsidRPr="00145CC6">
        <w:rPr>
          <w:rFonts w:ascii="Arial" w:hAnsi="Arial" w:cs="Arial"/>
          <w:b/>
          <w:sz w:val="14"/>
          <w:szCs w:val="14"/>
        </w:rPr>
        <w:t>Валдайского муниципального района</w:t>
      </w:r>
    </w:p>
    <w:tbl>
      <w:tblP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616"/>
        <w:gridCol w:w="730"/>
        <w:gridCol w:w="51"/>
        <w:gridCol w:w="1061"/>
        <w:gridCol w:w="268"/>
        <w:gridCol w:w="1575"/>
        <w:gridCol w:w="330"/>
        <w:gridCol w:w="442"/>
        <w:gridCol w:w="580"/>
        <w:gridCol w:w="207"/>
        <w:gridCol w:w="426"/>
        <w:gridCol w:w="11"/>
        <w:gridCol w:w="195"/>
        <w:gridCol w:w="361"/>
        <w:gridCol w:w="345"/>
        <w:gridCol w:w="222"/>
        <w:gridCol w:w="141"/>
        <w:gridCol w:w="426"/>
        <w:gridCol w:w="141"/>
        <w:gridCol w:w="183"/>
        <w:gridCol w:w="167"/>
        <w:gridCol w:w="201"/>
        <w:gridCol w:w="16"/>
        <w:gridCol w:w="323"/>
        <w:gridCol w:w="147"/>
        <w:gridCol w:w="806"/>
      </w:tblGrid>
      <w:tr w:rsidR="005A3AED" w:rsidRPr="00145CC6" w:rsidTr="005A3AED">
        <w:trPr>
          <w:trHeight w:val="20"/>
        </w:trPr>
        <w:tc>
          <w:tcPr>
            <w:tcW w:w="539" w:type="dxa"/>
            <w:vMerge w:val="restart"/>
            <w:tcMar>
              <w:left w:w="28" w:type="dxa"/>
              <w:right w:w="28" w:type="dxa"/>
            </w:tcMar>
            <w:vAlign w:val="center"/>
          </w:tcPr>
          <w:p w:rsidR="005A3AED" w:rsidRPr="00145CC6" w:rsidRDefault="005A3AED" w:rsidP="005A3AED">
            <w:pPr>
              <w:jc w:val="center"/>
              <w:rPr>
                <w:rFonts w:ascii="Arial" w:hAnsi="Arial" w:cs="Arial"/>
                <w:b/>
                <w:sz w:val="14"/>
                <w:szCs w:val="14"/>
              </w:rPr>
            </w:pPr>
            <w:r w:rsidRPr="00145CC6">
              <w:rPr>
                <w:rFonts w:ascii="Arial" w:hAnsi="Arial" w:cs="Arial"/>
                <w:b/>
                <w:sz w:val="14"/>
                <w:szCs w:val="14"/>
              </w:rPr>
              <w:t>№ п/п</w:t>
            </w:r>
          </w:p>
        </w:tc>
        <w:tc>
          <w:tcPr>
            <w:tcW w:w="2346" w:type="dxa"/>
            <w:gridSpan w:val="2"/>
            <w:vMerge w:val="restart"/>
            <w:tcMar>
              <w:left w:w="28" w:type="dxa"/>
              <w:right w:w="28" w:type="dxa"/>
            </w:tcMar>
            <w:vAlign w:val="center"/>
          </w:tcPr>
          <w:p w:rsidR="005A3AED" w:rsidRPr="00145CC6" w:rsidRDefault="005A3AED" w:rsidP="005A3AED">
            <w:pPr>
              <w:jc w:val="center"/>
              <w:rPr>
                <w:rFonts w:ascii="Arial" w:hAnsi="Arial" w:cs="Arial"/>
                <w:b/>
                <w:sz w:val="14"/>
                <w:szCs w:val="14"/>
              </w:rPr>
            </w:pPr>
            <w:r w:rsidRPr="00145CC6">
              <w:rPr>
                <w:rFonts w:ascii="Arial" w:hAnsi="Arial" w:cs="Arial"/>
                <w:b/>
                <w:sz w:val="14"/>
                <w:szCs w:val="14"/>
              </w:rPr>
              <w:t xml:space="preserve">Наименование </w:t>
            </w:r>
            <w:r w:rsidRPr="00145CC6">
              <w:rPr>
                <w:rFonts w:ascii="Arial" w:hAnsi="Arial" w:cs="Arial"/>
                <w:b/>
                <w:sz w:val="14"/>
                <w:szCs w:val="14"/>
              </w:rPr>
              <w:br/>
              <w:t>мер</w:t>
            </w:r>
            <w:r w:rsidRPr="00145CC6">
              <w:rPr>
                <w:rFonts w:ascii="Arial" w:hAnsi="Arial" w:cs="Arial"/>
                <w:b/>
                <w:sz w:val="14"/>
                <w:szCs w:val="14"/>
              </w:rPr>
              <w:t>о</w:t>
            </w:r>
            <w:r w:rsidRPr="00145CC6">
              <w:rPr>
                <w:rFonts w:ascii="Arial" w:hAnsi="Arial" w:cs="Arial"/>
                <w:b/>
                <w:sz w:val="14"/>
                <w:szCs w:val="14"/>
              </w:rPr>
              <w:t>приятия</w:t>
            </w:r>
          </w:p>
        </w:tc>
        <w:tc>
          <w:tcPr>
            <w:tcW w:w="3285" w:type="dxa"/>
            <w:gridSpan w:val="5"/>
            <w:vMerge w:val="restart"/>
            <w:tcMar>
              <w:left w:w="28" w:type="dxa"/>
              <w:right w:w="28" w:type="dxa"/>
            </w:tcMar>
            <w:vAlign w:val="center"/>
          </w:tcPr>
          <w:p w:rsidR="005A3AED" w:rsidRPr="00145CC6" w:rsidRDefault="005A3AED" w:rsidP="005A3AED">
            <w:pPr>
              <w:jc w:val="center"/>
              <w:rPr>
                <w:rFonts w:ascii="Arial" w:hAnsi="Arial" w:cs="Arial"/>
                <w:b/>
                <w:sz w:val="14"/>
                <w:szCs w:val="14"/>
              </w:rPr>
            </w:pPr>
            <w:r w:rsidRPr="00145CC6">
              <w:rPr>
                <w:rFonts w:ascii="Arial" w:hAnsi="Arial" w:cs="Arial"/>
                <w:b/>
                <w:sz w:val="14"/>
                <w:szCs w:val="14"/>
              </w:rPr>
              <w:t xml:space="preserve">Срок исполнения </w:t>
            </w:r>
            <w:r w:rsidRPr="00145CC6">
              <w:rPr>
                <w:rFonts w:ascii="Arial" w:hAnsi="Arial" w:cs="Arial"/>
                <w:b/>
                <w:sz w:val="14"/>
                <w:szCs w:val="14"/>
              </w:rPr>
              <w:br/>
              <w:t>меропри</w:t>
            </w:r>
            <w:r w:rsidRPr="00145CC6">
              <w:rPr>
                <w:rFonts w:ascii="Arial" w:hAnsi="Arial" w:cs="Arial"/>
                <w:b/>
                <w:sz w:val="14"/>
                <w:szCs w:val="14"/>
              </w:rPr>
              <w:t>я</w:t>
            </w:r>
            <w:r w:rsidRPr="00145CC6">
              <w:rPr>
                <w:rFonts w:ascii="Arial" w:hAnsi="Arial" w:cs="Arial"/>
                <w:b/>
                <w:sz w:val="14"/>
                <w:szCs w:val="14"/>
              </w:rPr>
              <w:t>тия</w:t>
            </w:r>
          </w:p>
        </w:tc>
        <w:tc>
          <w:tcPr>
            <w:tcW w:w="1666" w:type="dxa"/>
            <w:gridSpan w:val="5"/>
            <w:vMerge w:val="restart"/>
            <w:tcMar>
              <w:left w:w="28" w:type="dxa"/>
              <w:right w:w="28" w:type="dxa"/>
            </w:tcMar>
            <w:vAlign w:val="center"/>
          </w:tcPr>
          <w:p w:rsidR="005A3AED" w:rsidRPr="00145CC6" w:rsidRDefault="005A3AED" w:rsidP="005A3AED">
            <w:pPr>
              <w:jc w:val="center"/>
              <w:rPr>
                <w:rFonts w:ascii="Arial" w:hAnsi="Arial" w:cs="Arial"/>
                <w:b/>
                <w:sz w:val="14"/>
                <w:szCs w:val="14"/>
              </w:rPr>
            </w:pPr>
            <w:r w:rsidRPr="00145CC6">
              <w:rPr>
                <w:rFonts w:ascii="Arial" w:hAnsi="Arial" w:cs="Arial"/>
                <w:b/>
                <w:sz w:val="14"/>
                <w:szCs w:val="14"/>
              </w:rPr>
              <w:t xml:space="preserve">Наименование </w:t>
            </w:r>
            <w:r w:rsidRPr="00145CC6">
              <w:rPr>
                <w:rFonts w:ascii="Arial" w:hAnsi="Arial" w:cs="Arial"/>
                <w:b/>
                <w:sz w:val="14"/>
                <w:szCs w:val="14"/>
              </w:rPr>
              <w:br/>
              <w:t>п</w:t>
            </w:r>
            <w:r w:rsidRPr="00145CC6">
              <w:rPr>
                <w:rFonts w:ascii="Arial" w:hAnsi="Arial" w:cs="Arial"/>
                <w:b/>
                <w:sz w:val="14"/>
                <w:szCs w:val="14"/>
              </w:rPr>
              <w:t>о</w:t>
            </w:r>
            <w:r w:rsidRPr="00145CC6">
              <w:rPr>
                <w:rFonts w:ascii="Arial" w:hAnsi="Arial" w:cs="Arial"/>
                <w:b/>
                <w:sz w:val="14"/>
                <w:szCs w:val="14"/>
              </w:rPr>
              <w:t>казателя</w:t>
            </w:r>
          </w:p>
        </w:tc>
        <w:tc>
          <w:tcPr>
            <w:tcW w:w="901" w:type="dxa"/>
            <w:gridSpan w:val="3"/>
            <w:vMerge w:val="restart"/>
            <w:tcMar>
              <w:left w:w="28" w:type="dxa"/>
              <w:right w:w="28" w:type="dxa"/>
            </w:tcMar>
            <w:vAlign w:val="center"/>
          </w:tcPr>
          <w:p w:rsidR="005A3AED" w:rsidRPr="00145CC6" w:rsidRDefault="005A3AED" w:rsidP="005A3AED">
            <w:pPr>
              <w:jc w:val="center"/>
              <w:rPr>
                <w:rFonts w:ascii="Arial" w:hAnsi="Arial" w:cs="Arial"/>
                <w:b/>
                <w:sz w:val="14"/>
                <w:szCs w:val="14"/>
              </w:rPr>
            </w:pPr>
            <w:r w:rsidRPr="00145CC6">
              <w:rPr>
                <w:rFonts w:ascii="Arial" w:hAnsi="Arial" w:cs="Arial"/>
                <w:b/>
                <w:sz w:val="14"/>
                <w:szCs w:val="14"/>
              </w:rPr>
              <w:t>Единицы измер</w:t>
            </w:r>
            <w:r w:rsidRPr="00145CC6">
              <w:rPr>
                <w:rFonts w:ascii="Arial" w:hAnsi="Arial" w:cs="Arial"/>
                <w:b/>
                <w:sz w:val="14"/>
                <w:szCs w:val="14"/>
              </w:rPr>
              <w:t>е</w:t>
            </w:r>
            <w:r w:rsidRPr="00145CC6">
              <w:rPr>
                <w:rFonts w:ascii="Arial" w:hAnsi="Arial" w:cs="Arial"/>
                <w:b/>
                <w:sz w:val="14"/>
                <w:szCs w:val="14"/>
              </w:rPr>
              <w:t>ния</w:t>
            </w:r>
          </w:p>
        </w:tc>
        <w:tc>
          <w:tcPr>
            <w:tcW w:w="1967" w:type="dxa"/>
            <w:gridSpan w:val="10"/>
            <w:tcMar>
              <w:left w:w="28" w:type="dxa"/>
              <w:right w:w="28" w:type="dxa"/>
            </w:tcMar>
            <w:vAlign w:val="center"/>
          </w:tcPr>
          <w:p w:rsidR="005A3AED" w:rsidRPr="00145CC6" w:rsidRDefault="005A3AED" w:rsidP="005A3AED">
            <w:pPr>
              <w:jc w:val="center"/>
              <w:rPr>
                <w:rFonts w:ascii="Arial" w:hAnsi="Arial" w:cs="Arial"/>
                <w:b/>
                <w:sz w:val="14"/>
                <w:szCs w:val="14"/>
              </w:rPr>
            </w:pPr>
            <w:r w:rsidRPr="00145CC6">
              <w:rPr>
                <w:rFonts w:ascii="Arial" w:hAnsi="Arial" w:cs="Arial"/>
                <w:b/>
                <w:sz w:val="14"/>
                <w:szCs w:val="14"/>
              </w:rPr>
              <w:t>Ключевые значения пок</w:t>
            </w:r>
            <w:r w:rsidRPr="00145CC6">
              <w:rPr>
                <w:rFonts w:ascii="Arial" w:hAnsi="Arial" w:cs="Arial"/>
                <w:b/>
                <w:sz w:val="14"/>
                <w:szCs w:val="14"/>
              </w:rPr>
              <w:t>а</w:t>
            </w:r>
            <w:r w:rsidRPr="00145CC6">
              <w:rPr>
                <w:rFonts w:ascii="Arial" w:hAnsi="Arial" w:cs="Arial"/>
                <w:b/>
                <w:sz w:val="14"/>
                <w:szCs w:val="14"/>
              </w:rPr>
              <w:t>зат</w:t>
            </w:r>
            <w:r w:rsidRPr="00145CC6">
              <w:rPr>
                <w:rFonts w:ascii="Arial" w:hAnsi="Arial" w:cs="Arial"/>
                <w:b/>
                <w:sz w:val="14"/>
                <w:szCs w:val="14"/>
              </w:rPr>
              <w:t>е</w:t>
            </w:r>
            <w:r w:rsidRPr="00145CC6">
              <w:rPr>
                <w:rFonts w:ascii="Arial" w:hAnsi="Arial" w:cs="Arial"/>
                <w:b/>
                <w:sz w:val="14"/>
                <w:szCs w:val="14"/>
              </w:rPr>
              <w:t>ля</w:t>
            </w:r>
          </w:p>
        </w:tc>
        <w:tc>
          <w:tcPr>
            <w:tcW w:w="806" w:type="dxa"/>
            <w:vMerge w:val="restart"/>
            <w:tcMar>
              <w:left w:w="28" w:type="dxa"/>
              <w:right w:w="28" w:type="dxa"/>
            </w:tcMar>
            <w:vAlign w:val="center"/>
          </w:tcPr>
          <w:p w:rsidR="005A3AED" w:rsidRPr="00145CC6" w:rsidRDefault="005A3AED" w:rsidP="005A3AED">
            <w:pPr>
              <w:jc w:val="center"/>
              <w:rPr>
                <w:rFonts w:ascii="Arial" w:hAnsi="Arial" w:cs="Arial"/>
                <w:b/>
                <w:sz w:val="14"/>
                <w:szCs w:val="14"/>
              </w:rPr>
            </w:pPr>
            <w:r w:rsidRPr="00145CC6">
              <w:rPr>
                <w:rFonts w:ascii="Arial" w:hAnsi="Arial" w:cs="Arial"/>
                <w:b/>
                <w:sz w:val="14"/>
                <w:szCs w:val="14"/>
              </w:rPr>
              <w:t>Ответс</w:t>
            </w:r>
            <w:r w:rsidRPr="00145CC6">
              <w:rPr>
                <w:rFonts w:ascii="Arial" w:hAnsi="Arial" w:cs="Arial"/>
                <w:b/>
                <w:sz w:val="14"/>
                <w:szCs w:val="14"/>
              </w:rPr>
              <w:t>т</w:t>
            </w:r>
            <w:r w:rsidRPr="00145CC6">
              <w:rPr>
                <w:rFonts w:ascii="Arial" w:hAnsi="Arial" w:cs="Arial"/>
                <w:b/>
                <w:sz w:val="14"/>
                <w:szCs w:val="14"/>
              </w:rPr>
              <w:t>венные исполн</w:t>
            </w:r>
            <w:r w:rsidRPr="00145CC6">
              <w:rPr>
                <w:rFonts w:ascii="Arial" w:hAnsi="Arial" w:cs="Arial"/>
                <w:b/>
                <w:sz w:val="14"/>
                <w:szCs w:val="14"/>
              </w:rPr>
              <w:t>и</w:t>
            </w:r>
            <w:r w:rsidRPr="00145CC6">
              <w:rPr>
                <w:rFonts w:ascii="Arial" w:hAnsi="Arial" w:cs="Arial"/>
                <w:b/>
                <w:sz w:val="14"/>
                <w:szCs w:val="14"/>
              </w:rPr>
              <w:t>тели</w:t>
            </w:r>
          </w:p>
        </w:tc>
      </w:tr>
      <w:tr w:rsidR="005A3AED" w:rsidRPr="00145CC6" w:rsidTr="005A3AED">
        <w:trPr>
          <w:trHeight w:val="20"/>
        </w:trPr>
        <w:tc>
          <w:tcPr>
            <w:tcW w:w="539" w:type="dxa"/>
            <w:vMerge/>
            <w:tcMar>
              <w:left w:w="28" w:type="dxa"/>
              <w:right w:w="28" w:type="dxa"/>
            </w:tcMar>
          </w:tcPr>
          <w:p w:rsidR="005A3AED" w:rsidRPr="00145CC6" w:rsidRDefault="005A3AED" w:rsidP="005A3AED">
            <w:pPr>
              <w:jc w:val="center"/>
              <w:rPr>
                <w:rFonts w:ascii="Arial" w:hAnsi="Arial" w:cs="Arial"/>
                <w:sz w:val="14"/>
                <w:szCs w:val="14"/>
              </w:rPr>
            </w:pPr>
          </w:p>
        </w:tc>
        <w:tc>
          <w:tcPr>
            <w:tcW w:w="2346" w:type="dxa"/>
            <w:gridSpan w:val="2"/>
            <w:vMerge/>
            <w:tcMar>
              <w:left w:w="28" w:type="dxa"/>
              <w:right w:w="28" w:type="dxa"/>
            </w:tcMar>
          </w:tcPr>
          <w:p w:rsidR="005A3AED" w:rsidRPr="00145CC6" w:rsidRDefault="005A3AED" w:rsidP="005A3AED">
            <w:pPr>
              <w:jc w:val="center"/>
              <w:rPr>
                <w:rFonts w:ascii="Arial" w:hAnsi="Arial" w:cs="Arial"/>
                <w:sz w:val="14"/>
                <w:szCs w:val="14"/>
              </w:rPr>
            </w:pPr>
          </w:p>
        </w:tc>
        <w:tc>
          <w:tcPr>
            <w:tcW w:w="3285" w:type="dxa"/>
            <w:gridSpan w:val="5"/>
            <w:vMerge/>
            <w:tcMar>
              <w:left w:w="28" w:type="dxa"/>
              <w:right w:w="28" w:type="dxa"/>
            </w:tcMar>
          </w:tcPr>
          <w:p w:rsidR="005A3AED" w:rsidRPr="00145CC6" w:rsidRDefault="005A3AED" w:rsidP="005A3AED">
            <w:pPr>
              <w:jc w:val="center"/>
              <w:rPr>
                <w:rFonts w:ascii="Arial" w:hAnsi="Arial" w:cs="Arial"/>
                <w:sz w:val="14"/>
                <w:szCs w:val="14"/>
              </w:rPr>
            </w:pPr>
          </w:p>
        </w:tc>
        <w:tc>
          <w:tcPr>
            <w:tcW w:w="1666" w:type="dxa"/>
            <w:gridSpan w:val="5"/>
            <w:vMerge/>
            <w:tcMar>
              <w:left w:w="28" w:type="dxa"/>
              <w:right w:w="28" w:type="dxa"/>
            </w:tcMar>
          </w:tcPr>
          <w:p w:rsidR="005A3AED" w:rsidRPr="00145CC6" w:rsidRDefault="005A3AED" w:rsidP="005A3AED">
            <w:pPr>
              <w:jc w:val="center"/>
              <w:rPr>
                <w:rFonts w:ascii="Arial" w:hAnsi="Arial" w:cs="Arial"/>
                <w:sz w:val="14"/>
                <w:szCs w:val="14"/>
              </w:rPr>
            </w:pPr>
          </w:p>
        </w:tc>
        <w:tc>
          <w:tcPr>
            <w:tcW w:w="901" w:type="dxa"/>
            <w:gridSpan w:val="3"/>
            <w:vMerge/>
            <w:tcMar>
              <w:left w:w="28" w:type="dxa"/>
              <w:right w:w="28" w:type="dxa"/>
            </w:tcMar>
          </w:tcPr>
          <w:p w:rsidR="005A3AED" w:rsidRPr="00145CC6" w:rsidRDefault="005A3AED" w:rsidP="005A3AED">
            <w:pPr>
              <w:jc w:val="center"/>
              <w:rPr>
                <w:rFonts w:ascii="Arial" w:hAnsi="Arial" w:cs="Arial"/>
                <w:sz w:val="14"/>
                <w:szCs w:val="14"/>
              </w:rPr>
            </w:pPr>
          </w:p>
        </w:tc>
        <w:tc>
          <w:tcPr>
            <w:tcW w:w="222" w:type="dxa"/>
            <w:tcMar>
              <w:left w:w="28" w:type="dxa"/>
              <w:right w:w="28" w:type="dxa"/>
            </w:tcMar>
            <w:vAlign w:val="center"/>
          </w:tcPr>
          <w:p w:rsidR="005A3AED" w:rsidRPr="00145CC6" w:rsidRDefault="005A3AED" w:rsidP="005A3AED">
            <w:pPr>
              <w:jc w:val="center"/>
              <w:rPr>
                <w:rFonts w:ascii="Arial" w:hAnsi="Arial" w:cs="Arial"/>
                <w:b/>
                <w:sz w:val="14"/>
                <w:szCs w:val="14"/>
              </w:rPr>
            </w:pPr>
            <w:r w:rsidRPr="00145CC6">
              <w:rPr>
                <w:rFonts w:ascii="Arial" w:hAnsi="Arial" w:cs="Arial"/>
                <w:b/>
                <w:sz w:val="14"/>
                <w:szCs w:val="14"/>
              </w:rPr>
              <w:t xml:space="preserve">факт </w:t>
            </w:r>
            <w:r w:rsidRPr="00145CC6">
              <w:rPr>
                <w:rFonts w:ascii="Arial" w:hAnsi="Arial" w:cs="Arial"/>
                <w:b/>
                <w:sz w:val="14"/>
                <w:szCs w:val="14"/>
              </w:rPr>
              <w:br/>
              <w:t>2018 год</w:t>
            </w:r>
          </w:p>
        </w:tc>
        <w:tc>
          <w:tcPr>
            <w:tcW w:w="1058" w:type="dxa"/>
            <w:gridSpan w:val="5"/>
            <w:tcMar>
              <w:left w:w="28" w:type="dxa"/>
              <w:right w:w="28" w:type="dxa"/>
            </w:tcMar>
            <w:vAlign w:val="center"/>
          </w:tcPr>
          <w:p w:rsidR="005A3AED" w:rsidRPr="00145CC6" w:rsidRDefault="005A3AED" w:rsidP="005A3AED">
            <w:pPr>
              <w:jc w:val="center"/>
              <w:rPr>
                <w:rFonts w:ascii="Arial" w:hAnsi="Arial" w:cs="Arial"/>
                <w:b/>
                <w:sz w:val="14"/>
                <w:szCs w:val="14"/>
              </w:rPr>
            </w:pPr>
            <w:r w:rsidRPr="00145CC6">
              <w:rPr>
                <w:rFonts w:ascii="Arial" w:hAnsi="Arial" w:cs="Arial"/>
                <w:b/>
                <w:sz w:val="14"/>
                <w:szCs w:val="14"/>
              </w:rPr>
              <w:t>на 01 янв</w:t>
            </w:r>
            <w:r w:rsidRPr="00145CC6">
              <w:rPr>
                <w:rFonts w:ascii="Arial" w:hAnsi="Arial" w:cs="Arial"/>
                <w:b/>
                <w:sz w:val="14"/>
                <w:szCs w:val="14"/>
              </w:rPr>
              <w:t>а</w:t>
            </w:r>
            <w:r w:rsidRPr="00145CC6">
              <w:rPr>
                <w:rFonts w:ascii="Arial" w:hAnsi="Arial" w:cs="Arial"/>
                <w:b/>
                <w:sz w:val="14"/>
                <w:szCs w:val="14"/>
              </w:rPr>
              <w:t>ря 2020</w:t>
            </w:r>
          </w:p>
        </w:tc>
        <w:tc>
          <w:tcPr>
            <w:tcW w:w="201" w:type="dxa"/>
            <w:tcMar>
              <w:left w:w="28" w:type="dxa"/>
              <w:right w:w="28" w:type="dxa"/>
            </w:tcMar>
            <w:vAlign w:val="center"/>
          </w:tcPr>
          <w:p w:rsidR="005A3AED" w:rsidRPr="00145CC6" w:rsidRDefault="005A3AED" w:rsidP="005A3AED">
            <w:pPr>
              <w:jc w:val="center"/>
              <w:rPr>
                <w:rFonts w:ascii="Arial" w:hAnsi="Arial" w:cs="Arial"/>
                <w:b/>
                <w:sz w:val="14"/>
                <w:szCs w:val="14"/>
              </w:rPr>
            </w:pPr>
            <w:r w:rsidRPr="00145CC6">
              <w:rPr>
                <w:rFonts w:ascii="Arial" w:hAnsi="Arial" w:cs="Arial"/>
                <w:b/>
                <w:sz w:val="14"/>
                <w:szCs w:val="14"/>
              </w:rPr>
              <w:t>на 01 января 2021</w:t>
            </w:r>
          </w:p>
        </w:tc>
        <w:tc>
          <w:tcPr>
            <w:tcW w:w="486" w:type="dxa"/>
            <w:gridSpan w:val="3"/>
            <w:tcMar>
              <w:left w:w="28" w:type="dxa"/>
              <w:right w:w="28" w:type="dxa"/>
            </w:tcMar>
            <w:vAlign w:val="center"/>
          </w:tcPr>
          <w:p w:rsidR="005A3AED" w:rsidRPr="00145CC6" w:rsidRDefault="005A3AED" w:rsidP="005A3AED">
            <w:pPr>
              <w:jc w:val="center"/>
              <w:rPr>
                <w:rFonts w:ascii="Arial" w:hAnsi="Arial" w:cs="Arial"/>
                <w:b/>
                <w:sz w:val="14"/>
                <w:szCs w:val="14"/>
              </w:rPr>
            </w:pPr>
            <w:r w:rsidRPr="00145CC6">
              <w:rPr>
                <w:rFonts w:ascii="Arial" w:hAnsi="Arial" w:cs="Arial"/>
                <w:b/>
                <w:sz w:val="14"/>
                <w:szCs w:val="14"/>
              </w:rPr>
              <w:t>на 01 янв</w:t>
            </w:r>
            <w:r w:rsidRPr="00145CC6">
              <w:rPr>
                <w:rFonts w:ascii="Arial" w:hAnsi="Arial" w:cs="Arial"/>
                <w:b/>
                <w:sz w:val="14"/>
                <w:szCs w:val="14"/>
              </w:rPr>
              <w:t>а</w:t>
            </w:r>
            <w:r w:rsidRPr="00145CC6">
              <w:rPr>
                <w:rFonts w:ascii="Arial" w:hAnsi="Arial" w:cs="Arial"/>
                <w:b/>
                <w:sz w:val="14"/>
                <w:szCs w:val="14"/>
              </w:rPr>
              <w:t>ря 2022</w:t>
            </w:r>
          </w:p>
        </w:tc>
        <w:tc>
          <w:tcPr>
            <w:tcW w:w="806" w:type="dxa"/>
            <w:vMerge/>
            <w:tcMar>
              <w:left w:w="28" w:type="dxa"/>
              <w:right w:w="28" w:type="dxa"/>
            </w:tcMar>
          </w:tcPr>
          <w:p w:rsidR="005A3AED" w:rsidRPr="00145CC6" w:rsidRDefault="005A3AED" w:rsidP="005A3AED">
            <w:pPr>
              <w:jc w:val="center"/>
              <w:rPr>
                <w:rFonts w:ascii="Arial" w:hAnsi="Arial" w:cs="Arial"/>
                <w:sz w:val="14"/>
                <w:szCs w:val="14"/>
              </w:rPr>
            </w:pPr>
          </w:p>
        </w:tc>
      </w:tr>
      <w:tr w:rsidR="005A3AED" w:rsidRPr="00145CC6" w:rsidTr="005A3AED">
        <w:trPr>
          <w:trHeight w:val="20"/>
        </w:trPr>
        <w:tc>
          <w:tcPr>
            <w:tcW w:w="539" w:type="dxa"/>
            <w:tcMar>
              <w:left w:w="28" w:type="dxa"/>
              <w:right w:w="28" w:type="dxa"/>
            </w:tcMar>
          </w:tcPr>
          <w:p w:rsidR="005A3AED" w:rsidRPr="00145CC6" w:rsidRDefault="005A3AED" w:rsidP="005A3AED">
            <w:pPr>
              <w:jc w:val="center"/>
              <w:rPr>
                <w:rFonts w:ascii="Arial" w:hAnsi="Arial" w:cs="Arial"/>
                <w:sz w:val="14"/>
                <w:szCs w:val="14"/>
              </w:rPr>
            </w:pPr>
            <w:r w:rsidRPr="00145CC6">
              <w:rPr>
                <w:rFonts w:ascii="Arial" w:hAnsi="Arial" w:cs="Arial"/>
                <w:sz w:val="14"/>
                <w:szCs w:val="14"/>
              </w:rPr>
              <w:t>1</w:t>
            </w:r>
          </w:p>
        </w:tc>
        <w:tc>
          <w:tcPr>
            <w:tcW w:w="2346" w:type="dxa"/>
            <w:gridSpan w:val="2"/>
            <w:tcMar>
              <w:left w:w="28" w:type="dxa"/>
              <w:right w:w="28" w:type="dxa"/>
            </w:tcMar>
          </w:tcPr>
          <w:p w:rsidR="005A3AED" w:rsidRPr="00145CC6" w:rsidRDefault="005A3AED" w:rsidP="005A3AED">
            <w:pPr>
              <w:jc w:val="center"/>
              <w:rPr>
                <w:rFonts w:ascii="Arial" w:hAnsi="Arial" w:cs="Arial"/>
                <w:sz w:val="14"/>
                <w:szCs w:val="14"/>
              </w:rPr>
            </w:pPr>
            <w:r w:rsidRPr="00145CC6">
              <w:rPr>
                <w:rFonts w:ascii="Arial" w:hAnsi="Arial" w:cs="Arial"/>
                <w:sz w:val="14"/>
                <w:szCs w:val="14"/>
              </w:rPr>
              <w:t>2</w:t>
            </w:r>
          </w:p>
        </w:tc>
        <w:tc>
          <w:tcPr>
            <w:tcW w:w="3285" w:type="dxa"/>
            <w:gridSpan w:val="5"/>
            <w:tcMar>
              <w:left w:w="28" w:type="dxa"/>
              <w:right w:w="28" w:type="dxa"/>
            </w:tcMar>
          </w:tcPr>
          <w:p w:rsidR="005A3AED" w:rsidRPr="00145CC6" w:rsidRDefault="005A3AED" w:rsidP="005A3AED">
            <w:pPr>
              <w:jc w:val="center"/>
              <w:rPr>
                <w:rFonts w:ascii="Arial" w:hAnsi="Arial" w:cs="Arial"/>
                <w:sz w:val="14"/>
                <w:szCs w:val="14"/>
              </w:rPr>
            </w:pPr>
            <w:r w:rsidRPr="00145CC6">
              <w:rPr>
                <w:rFonts w:ascii="Arial" w:hAnsi="Arial" w:cs="Arial"/>
                <w:sz w:val="14"/>
                <w:szCs w:val="14"/>
              </w:rPr>
              <w:t>3</w:t>
            </w:r>
          </w:p>
        </w:tc>
        <w:tc>
          <w:tcPr>
            <w:tcW w:w="1666" w:type="dxa"/>
            <w:gridSpan w:val="5"/>
            <w:tcMar>
              <w:left w:w="28" w:type="dxa"/>
              <w:right w:w="28" w:type="dxa"/>
            </w:tcMar>
          </w:tcPr>
          <w:p w:rsidR="005A3AED" w:rsidRPr="00145CC6" w:rsidRDefault="005A3AED" w:rsidP="005A3AED">
            <w:pPr>
              <w:jc w:val="center"/>
              <w:rPr>
                <w:rFonts w:ascii="Arial" w:hAnsi="Arial" w:cs="Arial"/>
                <w:sz w:val="14"/>
                <w:szCs w:val="14"/>
              </w:rPr>
            </w:pPr>
            <w:r w:rsidRPr="00145CC6">
              <w:rPr>
                <w:rFonts w:ascii="Arial" w:hAnsi="Arial" w:cs="Arial"/>
                <w:sz w:val="14"/>
                <w:szCs w:val="14"/>
              </w:rPr>
              <w:t>4</w:t>
            </w:r>
          </w:p>
        </w:tc>
        <w:tc>
          <w:tcPr>
            <w:tcW w:w="901" w:type="dxa"/>
            <w:gridSpan w:val="3"/>
            <w:tcMar>
              <w:left w:w="28" w:type="dxa"/>
              <w:right w:w="28" w:type="dxa"/>
            </w:tcMar>
          </w:tcPr>
          <w:p w:rsidR="005A3AED" w:rsidRPr="00145CC6" w:rsidRDefault="005A3AED" w:rsidP="005A3AED">
            <w:pPr>
              <w:jc w:val="center"/>
              <w:rPr>
                <w:rFonts w:ascii="Arial" w:hAnsi="Arial" w:cs="Arial"/>
                <w:sz w:val="14"/>
                <w:szCs w:val="14"/>
              </w:rPr>
            </w:pPr>
            <w:r w:rsidRPr="00145CC6">
              <w:rPr>
                <w:rFonts w:ascii="Arial" w:hAnsi="Arial" w:cs="Arial"/>
                <w:sz w:val="14"/>
                <w:szCs w:val="14"/>
              </w:rPr>
              <w:t>5</w:t>
            </w:r>
          </w:p>
        </w:tc>
        <w:tc>
          <w:tcPr>
            <w:tcW w:w="222" w:type="dxa"/>
            <w:tcMar>
              <w:left w:w="28" w:type="dxa"/>
              <w:right w:w="28" w:type="dxa"/>
            </w:tcMar>
          </w:tcPr>
          <w:p w:rsidR="005A3AED" w:rsidRPr="00145CC6" w:rsidRDefault="005A3AED" w:rsidP="005A3AED">
            <w:pPr>
              <w:jc w:val="center"/>
              <w:rPr>
                <w:rFonts w:ascii="Arial" w:hAnsi="Arial" w:cs="Arial"/>
                <w:sz w:val="14"/>
                <w:szCs w:val="14"/>
              </w:rPr>
            </w:pPr>
            <w:r w:rsidRPr="00145CC6">
              <w:rPr>
                <w:rFonts w:ascii="Arial" w:hAnsi="Arial" w:cs="Arial"/>
                <w:sz w:val="14"/>
                <w:szCs w:val="14"/>
              </w:rPr>
              <w:t>6</w:t>
            </w:r>
          </w:p>
        </w:tc>
        <w:tc>
          <w:tcPr>
            <w:tcW w:w="1058" w:type="dxa"/>
            <w:gridSpan w:val="5"/>
            <w:tcMar>
              <w:left w:w="28" w:type="dxa"/>
              <w:right w:w="28" w:type="dxa"/>
            </w:tcMar>
          </w:tcPr>
          <w:p w:rsidR="005A3AED" w:rsidRPr="00145CC6" w:rsidRDefault="005A3AED" w:rsidP="005A3AED">
            <w:pPr>
              <w:jc w:val="center"/>
              <w:rPr>
                <w:rFonts w:ascii="Arial" w:hAnsi="Arial" w:cs="Arial"/>
                <w:sz w:val="14"/>
                <w:szCs w:val="14"/>
              </w:rPr>
            </w:pPr>
            <w:r w:rsidRPr="00145CC6">
              <w:rPr>
                <w:rFonts w:ascii="Arial" w:hAnsi="Arial" w:cs="Arial"/>
                <w:sz w:val="14"/>
                <w:szCs w:val="14"/>
              </w:rPr>
              <w:t>7</w:t>
            </w:r>
          </w:p>
        </w:tc>
        <w:tc>
          <w:tcPr>
            <w:tcW w:w="201" w:type="dxa"/>
            <w:tcMar>
              <w:left w:w="28" w:type="dxa"/>
              <w:right w:w="28" w:type="dxa"/>
            </w:tcMar>
          </w:tcPr>
          <w:p w:rsidR="005A3AED" w:rsidRPr="00145CC6" w:rsidRDefault="005A3AED" w:rsidP="005A3AED">
            <w:pPr>
              <w:jc w:val="center"/>
              <w:rPr>
                <w:rFonts w:ascii="Arial" w:hAnsi="Arial" w:cs="Arial"/>
                <w:sz w:val="14"/>
                <w:szCs w:val="14"/>
              </w:rPr>
            </w:pPr>
            <w:r w:rsidRPr="00145CC6">
              <w:rPr>
                <w:rFonts w:ascii="Arial" w:hAnsi="Arial" w:cs="Arial"/>
                <w:sz w:val="14"/>
                <w:szCs w:val="14"/>
              </w:rPr>
              <w:t>8</w:t>
            </w:r>
          </w:p>
        </w:tc>
        <w:tc>
          <w:tcPr>
            <w:tcW w:w="486" w:type="dxa"/>
            <w:gridSpan w:val="3"/>
            <w:tcMar>
              <w:left w:w="28" w:type="dxa"/>
              <w:right w:w="28" w:type="dxa"/>
            </w:tcMar>
          </w:tcPr>
          <w:p w:rsidR="005A3AED" w:rsidRPr="00145CC6" w:rsidRDefault="005A3AED" w:rsidP="005A3AED">
            <w:pPr>
              <w:jc w:val="center"/>
              <w:rPr>
                <w:rFonts w:ascii="Arial" w:hAnsi="Arial" w:cs="Arial"/>
                <w:sz w:val="14"/>
                <w:szCs w:val="14"/>
              </w:rPr>
            </w:pPr>
            <w:r w:rsidRPr="00145CC6">
              <w:rPr>
                <w:rFonts w:ascii="Arial" w:hAnsi="Arial" w:cs="Arial"/>
                <w:sz w:val="14"/>
                <w:szCs w:val="14"/>
              </w:rPr>
              <w:t>9</w:t>
            </w:r>
          </w:p>
        </w:tc>
        <w:tc>
          <w:tcPr>
            <w:tcW w:w="806" w:type="dxa"/>
            <w:tcMar>
              <w:left w:w="28" w:type="dxa"/>
              <w:right w:w="28" w:type="dxa"/>
            </w:tcMar>
          </w:tcPr>
          <w:p w:rsidR="005A3AED" w:rsidRPr="00145CC6" w:rsidRDefault="005A3AED" w:rsidP="005A3AED">
            <w:pPr>
              <w:jc w:val="center"/>
              <w:rPr>
                <w:rFonts w:ascii="Arial" w:hAnsi="Arial" w:cs="Arial"/>
                <w:sz w:val="14"/>
                <w:szCs w:val="14"/>
              </w:rPr>
            </w:pPr>
            <w:r w:rsidRPr="00145CC6">
              <w:rPr>
                <w:rFonts w:ascii="Arial" w:hAnsi="Arial" w:cs="Arial"/>
                <w:sz w:val="14"/>
                <w:szCs w:val="14"/>
              </w:rPr>
              <w:t>10</w:t>
            </w:r>
          </w:p>
        </w:tc>
      </w:tr>
      <w:tr w:rsidR="005A3AED" w:rsidRPr="00145CC6" w:rsidTr="005A3AED">
        <w:trPr>
          <w:trHeight w:val="20"/>
        </w:trPr>
        <w:tc>
          <w:tcPr>
            <w:tcW w:w="11510" w:type="dxa"/>
            <w:gridSpan w:val="27"/>
            <w:tcMar>
              <w:left w:w="28" w:type="dxa"/>
              <w:right w:w="28" w:type="dxa"/>
            </w:tcMar>
          </w:tcPr>
          <w:p w:rsidR="005A3AED" w:rsidRPr="00145CC6" w:rsidRDefault="005A3AED" w:rsidP="005A3AED">
            <w:pPr>
              <w:jc w:val="center"/>
              <w:rPr>
                <w:rFonts w:ascii="Arial" w:hAnsi="Arial" w:cs="Arial"/>
                <w:sz w:val="14"/>
                <w:szCs w:val="14"/>
              </w:rPr>
            </w:pPr>
            <w:r w:rsidRPr="00145CC6">
              <w:rPr>
                <w:rFonts w:ascii="Arial" w:hAnsi="Arial" w:cs="Arial"/>
                <w:b/>
                <w:sz w:val="14"/>
                <w:szCs w:val="14"/>
              </w:rPr>
              <w:t>1. Рынок ритуальных услуг</w:t>
            </w:r>
            <w:r w:rsidRPr="00145CC6">
              <w:rPr>
                <w:rFonts w:ascii="Arial" w:hAnsi="Arial" w:cs="Arial"/>
                <w:sz w:val="14"/>
                <w:szCs w:val="14"/>
              </w:rPr>
              <w:t xml:space="preserve"> </w:t>
            </w:r>
          </w:p>
        </w:tc>
      </w:tr>
      <w:tr w:rsidR="005A3AED" w:rsidRPr="00145CC6" w:rsidTr="005A3AED">
        <w:trPr>
          <w:trHeight w:val="20"/>
        </w:trPr>
        <w:tc>
          <w:tcPr>
            <w:tcW w:w="11510" w:type="dxa"/>
            <w:gridSpan w:val="27"/>
            <w:tcMar>
              <w:left w:w="28" w:type="dxa"/>
              <w:right w:w="28" w:type="dxa"/>
            </w:tcMar>
          </w:tcPr>
          <w:p w:rsidR="005A3AED" w:rsidRPr="00145CC6" w:rsidRDefault="005A3AED" w:rsidP="005A3AED">
            <w:pPr>
              <w:ind w:firstLine="709"/>
              <w:jc w:val="both"/>
              <w:rPr>
                <w:rFonts w:ascii="Arial" w:hAnsi="Arial" w:cs="Arial"/>
                <w:sz w:val="14"/>
                <w:szCs w:val="14"/>
              </w:rPr>
            </w:pPr>
            <w:r w:rsidRPr="00145CC6">
              <w:rPr>
                <w:rFonts w:ascii="Arial" w:hAnsi="Arial" w:cs="Arial"/>
                <w:b/>
                <w:sz w:val="14"/>
                <w:szCs w:val="14"/>
              </w:rPr>
              <w:t>Задача:</w:t>
            </w:r>
            <w:r w:rsidRPr="00145CC6">
              <w:rPr>
                <w:rFonts w:ascii="Arial" w:hAnsi="Arial" w:cs="Arial"/>
                <w:sz w:val="14"/>
                <w:szCs w:val="14"/>
              </w:rPr>
              <w:t xml:space="preserve"> содействие развитию конкуренции на рынке ритуальных услуг. </w:t>
            </w:r>
          </w:p>
          <w:p w:rsidR="005A3AED" w:rsidRPr="00145CC6" w:rsidRDefault="005A3AED" w:rsidP="005A3AED">
            <w:pPr>
              <w:ind w:firstLine="709"/>
              <w:jc w:val="both"/>
              <w:rPr>
                <w:rFonts w:ascii="Arial" w:hAnsi="Arial" w:cs="Arial"/>
                <w:sz w:val="14"/>
                <w:szCs w:val="14"/>
              </w:rPr>
            </w:pPr>
            <w:r w:rsidRPr="00145CC6">
              <w:rPr>
                <w:rFonts w:ascii="Arial" w:hAnsi="Arial" w:cs="Arial"/>
                <w:sz w:val="14"/>
                <w:szCs w:val="14"/>
              </w:rPr>
              <w:t>В Валдайском муниципальном районе на рынке ритуальных услуг ведут свою деятельность 4 организации, из них 4 – частные организации. Погребение умершего и оказание услуг по погребению осущест</w:t>
            </w:r>
            <w:r w:rsidRPr="00145CC6">
              <w:rPr>
                <w:rFonts w:ascii="Arial" w:hAnsi="Arial" w:cs="Arial"/>
                <w:sz w:val="14"/>
                <w:szCs w:val="14"/>
              </w:rPr>
              <w:t>в</w:t>
            </w:r>
            <w:r w:rsidRPr="00145CC6">
              <w:rPr>
                <w:rFonts w:ascii="Arial" w:hAnsi="Arial" w:cs="Arial"/>
                <w:sz w:val="14"/>
                <w:szCs w:val="14"/>
              </w:rPr>
              <w:t xml:space="preserve">ляется ОАО «ПКХ». </w:t>
            </w:r>
          </w:p>
          <w:p w:rsidR="005A3AED" w:rsidRPr="00145CC6" w:rsidRDefault="005A3AED" w:rsidP="005A3AED">
            <w:pPr>
              <w:ind w:firstLine="709"/>
              <w:jc w:val="both"/>
              <w:rPr>
                <w:rFonts w:ascii="Arial" w:hAnsi="Arial" w:cs="Arial"/>
                <w:sz w:val="14"/>
                <w:szCs w:val="14"/>
              </w:rPr>
            </w:pPr>
            <w:r w:rsidRPr="00145CC6">
              <w:rPr>
                <w:rFonts w:ascii="Arial" w:hAnsi="Arial" w:cs="Arial"/>
                <w:sz w:val="14"/>
                <w:szCs w:val="14"/>
              </w:rPr>
              <w:t xml:space="preserve">Административные и экономические барьеры входа на рынок хозяйствующих субъектов </w:t>
            </w:r>
            <w:r w:rsidRPr="00145CC6">
              <w:rPr>
                <w:rFonts w:ascii="Arial" w:hAnsi="Arial" w:cs="Arial"/>
                <w:sz w:val="14"/>
                <w:szCs w:val="14"/>
                <w:shd w:val="clear" w:color="auto" w:fill="FFFFFF"/>
              </w:rPr>
              <w:t xml:space="preserve">необходимость соблюдения требований санитарно-эпидемиологических правил и нормативов </w:t>
            </w:r>
            <w:r w:rsidRPr="00145CC6">
              <w:rPr>
                <w:rFonts w:ascii="Arial" w:hAnsi="Arial" w:cs="Arial"/>
                <w:spacing w:val="-8"/>
                <w:sz w:val="14"/>
                <w:szCs w:val="14"/>
              </w:rPr>
              <w:t>СанПиН 2.1.2882-11</w:t>
            </w:r>
            <w:r w:rsidRPr="00145CC6">
              <w:rPr>
                <w:rFonts w:ascii="Arial" w:hAnsi="Arial" w:cs="Arial"/>
                <w:sz w:val="14"/>
                <w:szCs w:val="14"/>
              </w:rPr>
              <w:t xml:space="preserve"> «Гигиенические требования к размещению, устройству и содержанию кладбищ, зданий и сооружений похоронного назначения», утвержденных постановлением Главного государственного санитарного врача Российской Федерации от 28 июня </w:t>
            </w:r>
            <w:smartTag w:uri="urn:schemas-microsoft-com:office:smarttags" w:element="metricconverter">
              <w:smartTagPr>
                <w:attr w:name="ProductID" w:val="2011 г"/>
              </w:smartTagPr>
              <w:r w:rsidRPr="00145CC6">
                <w:rPr>
                  <w:rFonts w:ascii="Arial" w:hAnsi="Arial" w:cs="Arial"/>
                  <w:sz w:val="14"/>
                  <w:szCs w:val="14"/>
                </w:rPr>
                <w:t>2011 г</w:t>
              </w:r>
            </w:smartTag>
            <w:r w:rsidRPr="00145CC6">
              <w:rPr>
                <w:rFonts w:ascii="Arial" w:hAnsi="Arial" w:cs="Arial"/>
                <w:sz w:val="14"/>
                <w:szCs w:val="14"/>
              </w:rPr>
              <w:t>. № 84 «Об утверждении СанПиН 2.1.2882-11 «Гиги</w:t>
            </w:r>
            <w:r w:rsidRPr="00145CC6">
              <w:rPr>
                <w:rFonts w:ascii="Arial" w:hAnsi="Arial" w:cs="Arial"/>
                <w:sz w:val="14"/>
                <w:szCs w:val="14"/>
              </w:rPr>
              <w:t>е</w:t>
            </w:r>
            <w:r w:rsidRPr="00145CC6">
              <w:rPr>
                <w:rFonts w:ascii="Arial" w:hAnsi="Arial" w:cs="Arial"/>
                <w:sz w:val="14"/>
                <w:szCs w:val="14"/>
              </w:rPr>
              <w:t>нические требования к размещению, устройству и содержанию кладбищ, зданий и сооружений похоронного назн</w:t>
            </w:r>
            <w:r w:rsidRPr="00145CC6">
              <w:rPr>
                <w:rFonts w:ascii="Arial" w:hAnsi="Arial" w:cs="Arial"/>
                <w:sz w:val="14"/>
                <w:szCs w:val="14"/>
              </w:rPr>
              <w:t>а</w:t>
            </w:r>
            <w:r w:rsidRPr="00145CC6">
              <w:rPr>
                <w:rFonts w:ascii="Arial" w:hAnsi="Arial" w:cs="Arial"/>
                <w:sz w:val="14"/>
                <w:szCs w:val="14"/>
              </w:rPr>
              <w:t>чения»;</w:t>
            </w:r>
          </w:p>
          <w:p w:rsidR="005A3AED" w:rsidRPr="00145CC6" w:rsidRDefault="005A3AED" w:rsidP="005A3AED">
            <w:pPr>
              <w:shd w:val="clear" w:color="auto" w:fill="FFFFFF"/>
              <w:ind w:firstLine="709"/>
              <w:jc w:val="both"/>
              <w:rPr>
                <w:rFonts w:ascii="Arial" w:hAnsi="Arial" w:cs="Arial"/>
                <w:bCs/>
                <w:sz w:val="14"/>
                <w:szCs w:val="14"/>
              </w:rPr>
            </w:pPr>
            <w:r w:rsidRPr="00145CC6">
              <w:rPr>
                <w:rFonts w:ascii="Arial" w:hAnsi="Arial" w:cs="Arial"/>
                <w:bCs/>
                <w:sz w:val="14"/>
                <w:szCs w:val="14"/>
              </w:rPr>
              <w:t>Рынок ритуальных услуг имеет перспективы развития, связанные с тенденцией, характеризующейся сохранением превышения числа умерших людей над числом родившихся,</w:t>
            </w:r>
            <w:r w:rsidRPr="00145CC6">
              <w:rPr>
                <w:rFonts w:ascii="Arial" w:hAnsi="Arial" w:cs="Arial"/>
                <w:bCs/>
                <w:color w:val="FF0000"/>
                <w:sz w:val="14"/>
                <w:szCs w:val="14"/>
              </w:rPr>
              <w:t xml:space="preserve"> </w:t>
            </w:r>
            <w:r w:rsidRPr="00145CC6">
              <w:rPr>
                <w:rFonts w:ascii="Arial" w:hAnsi="Arial" w:cs="Arial"/>
                <w:bCs/>
                <w:sz w:val="14"/>
                <w:szCs w:val="14"/>
              </w:rPr>
              <w:t>так, в 2018 г. родилось 225 ч</w:t>
            </w:r>
            <w:r w:rsidRPr="00145CC6">
              <w:rPr>
                <w:rFonts w:ascii="Arial" w:hAnsi="Arial" w:cs="Arial"/>
                <w:bCs/>
                <w:sz w:val="14"/>
                <w:szCs w:val="14"/>
              </w:rPr>
              <w:t>е</w:t>
            </w:r>
            <w:r w:rsidRPr="00145CC6">
              <w:rPr>
                <w:rFonts w:ascii="Arial" w:hAnsi="Arial" w:cs="Arial"/>
                <w:bCs/>
                <w:sz w:val="14"/>
                <w:szCs w:val="14"/>
              </w:rPr>
              <w:t>ловек, а умерло 439 человека.</w:t>
            </w:r>
          </w:p>
          <w:p w:rsidR="005A3AED" w:rsidRPr="00145CC6" w:rsidRDefault="005A3AED" w:rsidP="005A3AED">
            <w:pPr>
              <w:shd w:val="clear" w:color="auto" w:fill="FFFFFF"/>
              <w:ind w:firstLine="709"/>
              <w:jc w:val="both"/>
              <w:rPr>
                <w:rFonts w:ascii="Arial" w:hAnsi="Arial" w:cs="Arial"/>
                <w:b/>
                <w:sz w:val="14"/>
                <w:szCs w:val="14"/>
                <w:u w:val="single"/>
              </w:rPr>
            </w:pPr>
            <w:r w:rsidRPr="00145CC6">
              <w:rPr>
                <w:rFonts w:ascii="Arial" w:hAnsi="Arial" w:cs="Arial"/>
                <w:bCs/>
                <w:sz w:val="14"/>
                <w:szCs w:val="14"/>
              </w:rPr>
              <w:t xml:space="preserve">Конкурентная среда характеризуется высоким уровнем конкуренции между </w:t>
            </w:r>
            <w:r w:rsidRPr="00145CC6">
              <w:rPr>
                <w:rFonts w:ascii="Arial" w:hAnsi="Arial" w:cs="Arial"/>
                <w:sz w:val="14"/>
                <w:szCs w:val="14"/>
              </w:rPr>
              <w:t xml:space="preserve">частными хозяйствующими субъектами. </w:t>
            </w:r>
          </w:p>
        </w:tc>
      </w:tr>
      <w:tr w:rsidR="005A3AED" w:rsidRPr="00145CC6" w:rsidTr="005A3AED">
        <w:trPr>
          <w:trHeight w:val="20"/>
        </w:trPr>
        <w:tc>
          <w:tcPr>
            <w:tcW w:w="539" w:type="dxa"/>
            <w:tcMar>
              <w:left w:w="28" w:type="dxa"/>
              <w:right w:w="28" w:type="dxa"/>
            </w:tcMar>
          </w:tcPr>
          <w:p w:rsidR="005A3AED" w:rsidRPr="00145CC6" w:rsidRDefault="005A3AED" w:rsidP="005A3AED">
            <w:pPr>
              <w:jc w:val="center"/>
              <w:rPr>
                <w:rFonts w:ascii="Arial" w:hAnsi="Arial" w:cs="Arial"/>
                <w:sz w:val="14"/>
                <w:szCs w:val="14"/>
              </w:rPr>
            </w:pPr>
            <w:r w:rsidRPr="00145CC6">
              <w:rPr>
                <w:rFonts w:ascii="Arial" w:hAnsi="Arial" w:cs="Arial"/>
                <w:sz w:val="14"/>
                <w:szCs w:val="14"/>
              </w:rPr>
              <w:t>1</w:t>
            </w:r>
          </w:p>
        </w:tc>
        <w:tc>
          <w:tcPr>
            <w:tcW w:w="2397" w:type="dxa"/>
            <w:gridSpan w:val="3"/>
            <w:tcMar>
              <w:left w:w="28" w:type="dxa"/>
              <w:right w:w="28" w:type="dxa"/>
            </w:tcMar>
          </w:tcPr>
          <w:p w:rsidR="005A3AED" w:rsidRPr="00145CC6" w:rsidRDefault="005A3AED" w:rsidP="005A3AED">
            <w:pPr>
              <w:jc w:val="center"/>
              <w:rPr>
                <w:rFonts w:ascii="Arial" w:hAnsi="Arial" w:cs="Arial"/>
                <w:sz w:val="14"/>
                <w:szCs w:val="14"/>
              </w:rPr>
            </w:pPr>
            <w:r w:rsidRPr="00145CC6">
              <w:rPr>
                <w:rFonts w:ascii="Arial" w:hAnsi="Arial" w:cs="Arial"/>
                <w:sz w:val="14"/>
                <w:szCs w:val="14"/>
              </w:rPr>
              <w:t>2</w:t>
            </w:r>
          </w:p>
        </w:tc>
        <w:tc>
          <w:tcPr>
            <w:tcW w:w="3234" w:type="dxa"/>
            <w:gridSpan w:val="4"/>
            <w:tcMar>
              <w:left w:w="28" w:type="dxa"/>
              <w:right w:w="28" w:type="dxa"/>
            </w:tcMar>
          </w:tcPr>
          <w:p w:rsidR="005A3AED" w:rsidRPr="00145CC6" w:rsidRDefault="005A3AED" w:rsidP="005A3AED">
            <w:pPr>
              <w:jc w:val="center"/>
              <w:rPr>
                <w:rFonts w:ascii="Arial" w:hAnsi="Arial" w:cs="Arial"/>
                <w:sz w:val="14"/>
                <w:szCs w:val="14"/>
              </w:rPr>
            </w:pPr>
            <w:r w:rsidRPr="00145CC6">
              <w:rPr>
                <w:rFonts w:ascii="Arial" w:hAnsi="Arial" w:cs="Arial"/>
                <w:sz w:val="14"/>
                <w:szCs w:val="14"/>
              </w:rPr>
              <w:t>3</w:t>
            </w:r>
          </w:p>
        </w:tc>
        <w:tc>
          <w:tcPr>
            <w:tcW w:w="1861" w:type="dxa"/>
            <w:gridSpan w:val="6"/>
            <w:tcMar>
              <w:left w:w="28" w:type="dxa"/>
              <w:right w:w="28" w:type="dxa"/>
            </w:tcMar>
          </w:tcPr>
          <w:p w:rsidR="005A3AED" w:rsidRPr="00145CC6" w:rsidRDefault="005A3AED" w:rsidP="005A3AED">
            <w:pPr>
              <w:jc w:val="center"/>
              <w:rPr>
                <w:rFonts w:ascii="Arial" w:hAnsi="Arial" w:cs="Arial"/>
                <w:sz w:val="14"/>
                <w:szCs w:val="14"/>
              </w:rPr>
            </w:pPr>
            <w:r w:rsidRPr="00145CC6">
              <w:rPr>
                <w:rFonts w:ascii="Arial" w:hAnsi="Arial" w:cs="Arial"/>
                <w:sz w:val="14"/>
                <w:szCs w:val="14"/>
              </w:rPr>
              <w:t>4</w:t>
            </w:r>
          </w:p>
        </w:tc>
        <w:tc>
          <w:tcPr>
            <w:tcW w:w="361" w:type="dxa"/>
            <w:tcMar>
              <w:left w:w="28" w:type="dxa"/>
              <w:right w:w="28" w:type="dxa"/>
            </w:tcMar>
          </w:tcPr>
          <w:p w:rsidR="005A3AED" w:rsidRPr="00145CC6" w:rsidRDefault="005A3AED" w:rsidP="005A3AED">
            <w:pPr>
              <w:jc w:val="center"/>
              <w:rPr>
                <w:rFonts w:ascii="Arial" w:hAnsi="Arial" w:cs="Arial"/>
                <w:sz w:val="14"/>
                <w:szCs w:val="14"/>
              </w:rPr>
            </w:pPr>
            <w:r w:rsidRPr="00145CC6">
              <w:rPr>
                <w:rFonts w:ascii="Arial" w:hAnsi="Arial" w:cs="Arial"/>
                <w:sz w:val="14"/>
                <w:szCs w:val="14"/>
              </w:rPr>
              <w:t>5</w:t>
            </w:r>
          </w:p>
        </w:tc>
        <w:tc>
          <w:tcPr>
            <w:tcW w:w="567" w:type="dxa"/>
            <w:gridSpan w:val="2"/>
            <w:tcMar>
              <w:left w:w="28" w:type="dxa"/>
              <w:right w:w="28" w:type="dxa"/>
            </w:tcMar>
          </w:tcPr>
          <w:p w:rsidR="005A3AED" w:rsidRPr="00145CC6" w:rsidRDefault="005A3AED" w:rsidP="005A3AED">
            <w:pPr>
              <w:jc w:val="center"/>
              <w:rPr>
                <w:rFonts w:ascii="Arial" w:hAnsi="Arial" w:cs="Arial"/>
                <w:sz w:val="14"/>
                <w:szCs w:val="14"/>
              </w:rPr>
            </w:pPr>
            <w:r w:rsidRPr="00145CC6">
              <w:rPr>
                <w:rFonts w:ascii="Arial" w:hAnsi="Arial" w:cs="Arial"/>
                <w:sz w:val="14"/>
                <w:szCs w:val="14"/>
              </w:rPr>
              <w:t>6</w:t>
            </w:r>
          </w:p>
        </w:tc>
        <w:tc>
          <w:tcPr>
            <w:tcW w:w="891" w:type="dxa"/>
            <w:gridSpan w:val="4"/>
            <w:tcMar>
              <w:left w:w="28" w:type="dxa"/>
              <w:right w:w="28" w:type="dxa"/>
            </w:tcMar>
          </w:tcPr>
          <w:p w:rsidR="005A3AED" w:rsidRPr="00145CC6" w:rsidRDefault="005A3AED" w:rsidP="005A3AED">
            <w:pPr>
              <w:jc w:val="center"/>
              <w:rPr>
                <w:rFonts w:ascii="Arial" w:hAnsi="Arial" w:cs="Arial"/>
                <w:sz w:val="14"/>
                <w:szCs w:val="14"/>
              </w:rPr>
            </w:pPr>
            <w:r w:rsidRPr="00145CC6">
              <w:rPr>
                <w:rFonts w:ascii="Arial" w:hAnsi="Arial" w:cs="Arial"/>
                <w:sz w:val="14"/>
                <w:szCs w:val="14"/>
              </w:rPr>
              <w:t>7</w:t>
            </w:r>
          </w:p>
        </w:tc>
        <w:tc>
          <w:tcPr>
            <w:tcW w:w="384" w:type="dxa"/>
            <w:gridSpan w:val="3"/>
            <w:tcMar>
              <w:left w:w="28" w:type="dxa"/>
              <w:right w:w="28" w:type="dxa"/>
            </w:tcMar>
          </w:tcPr>
          <w:p w:rsidR="005A3AED" w:rsidRPr="00145CC6" w:rsidRDefault="005A3AED" w:rsidP="005A3AED">
            <w:pPr>
              <w:jc w:val="center"/>
              <w:rPr>
                <w:rFonts w:ascii="Arial" w:hAnsi="Arial" w:cs="Arial"/>
                <w:sz w:val="14"/>
                <w:szCs w:val="14"/>
              </w:rPr>
            </w:pPr>
            <w:r w:rsidRPr="00145CC6">
              <w:rPr>
                <w:rFonts w:ascii="Arial" w:hAnsi="Arial" w:cs="Arial"/>
                <w:sz w:val="14"/>
                <w:szCs w:val="14"/>
              </w:rPr>
              <w:t>8</w:t>
            </w:r>
          </w:p>
        </w:tc>
        <w:tc>
          <w:tcPr>
            <w:tcW w:w="323" w:type="dxa"/>
            <w:tcMar>
              <w:left w:w="28" w:type="dxa"/>
              <w:right w:w="28" w:type="dxa"/>
            </w:tcMar>
          </w:tcPr>
          <w:p w:rsidR="005A3AED" w:rsidRPr="00145CC6" w:rsidRDefault="005A3AED" w:rsidP="005A3AED">
            <w:pPr>
              <w:jc w:val="center"/>
              <w:rPr>
                <w:rFonts w:ascii="Arial" w:hAnsi="Arial" w:cs="Arial"/>
                <w:sz w:val="14"/>
                <w:szCs w:val="14"/>
              </w:rPr>
            </w:pPr>
            <w:r w:rsidRPr="00145CC6">
              <w:rPr>
                <w:rFonts w:ascii="Arial" w:hAnsi="Arial" w:cs="Arial"/>
                <w:sz w:val="14"/>
                <w:szCs w:val="14"/>
              </w:rPr>
              <w:t>9</w:t>
            </w:r>
          </w:p>
        </w:tc>
        <w:tc>
          <w:tcPr>
            <w:tcW w:w="953" w:type="dxa"/>
            <w:gridSpan w:val="2"/>
            <w:tcMar>
              <w:left w:w="28" w:type="dxa"/>
              <w:right w:w="28" w:type="dxa"/>
            </w:tcMar>
          </w:tcPr>
          <w:p w:rsidR="005A3AED" w:rsidRPr="00145CC6" w:rsidRDefault="005A3AED" w:rsidP="005A3AED">
            <w:pPr>
              <w:jc w:val="center"/>
              <w:rPr>
                <w:rFonts w:ascii="Arial" w:hAnsi="Arial" w:cs="Arial"/>
                <w:sz w:val="14"/>
                <w:szCs w:val="14"/>
              </w:rPr>
            </w:pPr>
            <w:r w:rsidRPr="00145CC6">
              <w:rPr>
                <w:rFonts w:ascii="Arial" w:hAnsi="Arial" w:cs="Arial"/>
                <w:sz w:val="14"/>
                <w:szCs w:val="14"/>
              </w:rPr>
              <w:t>10</w:t>
            </w:r>
          </w:p>
        </w:tc>
      </w:tr>
      <w:tr w:rsidR="005A3AED" w:rsidRPr="00145CC6" w:rsidTr="005A3AED">
        <w:trPr>
          <w:trHeight w:val="20"/>
        </w:trPr>
        <w:tc>
          <w:tcPr>
            <w:tcW w:w="539" w:type="dxa"/>
            <w:tcMar>
              <w:left w:w="28" w:type="dxa"/>
              <w:right w:w="28" w:type="dxa"/>
            </w:tcMar>
          </w:tcPr>
          <w:p w:rsidR="005A3AED" w:rsidRPr="00145CC6" w:rsidRDefault="005A3AED" w:rsidP="005A3AED">
            <w:pPr>
              <w:jc w:val="center"/>
              <w:rPr>
                <w:rFonts w:ascii="Arial" w:hAnsi="Arial" w:cs="Arial"/>
                <w:b/>
                <w:sz w:val="14"/>
                <w:szCs w:val="14"/>
                <w:u w:val="single"/>
              </w:rPr>
            </w:pPr>
          </w:p>
        </w:tc>
        <w:tc>
          <w:tcPr>
            <w:tcW w:w="2397" w:type="dxa"/>
            <w:gridSpan w:val="3"/>
            <w:tcMar>
              <w:left w:w="28" w:type="dxa"/>
              <w:right w:w="28" w:type="dxa"/>
            </w:tcMar>
          </w:tcPr>
          <w:p w:rsidR="005A3AED" w:rsidRPr="00145CC6" w:rsidRDefault="005A3AED" w:rsidP="005A3AED">
            <w:pPr>
              <w:jc w:val="center"/>
              <w:rPr>
                <w:rFonts w:ascii="Arial" w:hAnsi="Arial" w:cs="Arial"/>
                <w:b/>
                <w:sz w:val="14"/>
                <w:szCs w:val="14"/>
                <w:u w:val="single"/>
              </w:rPr>
            </w:pPr>
            <w:r w:rsidRPr="00145CC6">
              <w:rPr>
                <w:rFonts w:ascii="Arial" w:hAnsi="Arial" w:cs="Arial"/>
                <w:sz w:val="14"/>
                <w:szCs w:val="14"/>
              </w:rPr>
              <w:t>Создание условий для развития конкуренции на рынке р</w:t>
            </w:r>
            <w:r w:rsidRPr="00145CC6">
              <w:rPr>
                <w:rFonts w:ascii="Arial" w:hAnsi="Arial" w:cs="Arial"/>
                <w:sz w:val="14"/>
                <w:szCs w:val="14"/>
              </w:rPr>
              <w:t>и</w:t>
            </w:r>
            <w:r w:rsidRPr="00145CC6">
              <w:rPr>
                <w:rFonts w:ascii="Arial" w:hAnsi="Arial" w:cs="Arial"/>
                <w:sz w:val="14"/>
                <w:szCs w:val="14"/>
              </w:rPr>
              <w:t>туальных услуг</w:t>
            </w:r>
          </w:p>
        </w:tc>
        <w:tc>
          <w:tcPr>
            <w:tcW w:w="3234" w:type="dxa"/>
            <w:gridSpan w:val="4"/>
            <w:tcMar>
              <w:left w:w="28" w:type="dxa"/>
              <w:right w:w="28" w:type="dxa"/>
            </w:tcMar>
          </w:tcPr>
          <w:p w:rsidR="005A3AED" w:rsidRPr="00145CC6" w:rsidRDefault="005A3AED" w:rsidP="005A3AED">
            <w:pPr>
              <w:jc w:val="center"/>
              <w:rPr>
                <w:rFonts w:ascii="Arial" w:hAnsi="Arial" w:cs="Arial"/>
                <w:b/>
                <w:sz w:val="14"/>
                <w:szCs w:val="14"/>
                <w:u w:val="single"/>
              </w:rPr>
            </w:pPr>
            <w:r w:rsidRPr="00145CC6">
              <w:rPr>
                <w:rFonts w:ascii="Arial" w:hAnsi="Arial" w:cs="Arial"/>
                <w:sz w:val="14"/>
                <w:szCs w:val="14"/>
              </w:rPr>
              <w:t>2019 – 2021 годы</w:t>
            </w:r>
          </w:p>
        </w:tc>
        <w:tc>
          <w:tcPr>
            <w:tcW w:w="1861" w:type="dxa"/>
            <w:gridSpan w:val="6"/>
            <w:tcMar>
              <w:left w:w="28" w:type="dxa"/>
              <w:right w:w="28" w:type="dxa"/>
            </w:tcMar>
          </w:tcPr>
          <w:p w:rsidR="005A3AED" w:rsidRPr="00145CC6" w:rsidRDefault="005A3AED" w:rsidP="005A3AED">
            <w:pPr>
              <w:jc w:val="center"/>
              <w:rPr>
                <w:rFonts w:ascii="Arial" w:hAnsi="Arial" w:cs="Arial"/>
                <w:b/>
                <w:sz w:val="14"/>
                <w:szCs w:val="14"/>
                <w:u w:val="single"/>
              </w:rPr>
            </w:pPr>
            <w:r w:rsidRPr="00145CC6">
              <w:rPr>
                <w:rFonts w:ascii="Arial" w:hAnsi="Arial" w:cs="Arial"/>
                <w:sz w:val="14"/>
                <w:szCs w:val="14"/>
              </w:rPr>
              <w:t>доля организаций частной формы собственности в сфере р</w:t>
            </w:r>
            <w:r w:rsidRPr="00145CC6">
              <w:rPr>
                <w:rFonts w:ascii="Arial" w:hAnsi="Arial" w:cs="Arial"/>
                <w:sz w:val="14"/>
                <w:szCs w:val="14"/>
              </w:rPr>
              <w:t>и</w:t>
            </w:r>
            <w:r w:rsidRPr="00145CC6">
              <w:rPr>
                <w:rFonts w:ascii="Arial" w:hAnsi="Arial" w:cs="Arial"/>
                <w:sz w:val="14"/>
                <w:szCs w:val="14"/>
              </w:rPr>
              <w:t>туальных услуг</w:t>
            </w:r>
          </w:p>
        </w:tc>
        <w:tc>
          <w:tcPr>
            <w:tcW w:w="361" w:type="dxa"/>
            <w:tcMar>
              <w:left w:w="28" w:type="dxa"/>
              <w:right w:w="28" w:type="dxa"/>
            </w:tcMar>
          </w:tcPr>
          <w:p w:rsidR="005A3AED" w:rsidRPr="00145CC6" w:rsidRDefault="005A3AED" w:rsidP="005A3AED">
            <w:pPr>
              <w:jc w:val="center"/>
              <w:rPr>
                <w:rFonts w:ascii="Arial" w:hAnsi="Arial" w:cs="Arial"/>
                <w:b/>
                <w:sz w:val="14"/>
                <w:szCs w:val="14"/>
                <w:u w:val="single"/>
              </w:rPr>
            </w:pPr>
            <w:r w:rsidRPr="00145CC6">
              <w:rPr>
                <w:rFonts w:ascii="Arial" w:hAnsi="Arial" w:cs="Arial"/>
                <w:sz w:val="14"/>
                <w:szCs w:val="14"/>
              </w:rPr>
              <w:t>проце</w:t>
            </w:r>
            <w:r w:rsidRPr="00145CC6">
              <w:rPr>
                <w:rFonts w:ascii="Arial" w:hAnsi="Arial" w:cs="Arial"/>
                <w:sz w:val="14"/>
                <w:szCs w:val="14"/>
              </w:rPr>
              <w:t>н</w:t>
            </w:r>
            <w:r w:rsidRPr="00145CC6">
              <w:rPr>
                <w:rFonts w:ascii="Arial" w:hAnsi="Arial" w:cs="Arial"/>
                <w:sz w:val="14"/>
                <w:szCs w:val="14"/>
              </w:rPr>
              <w:t>тов</w:t>
            </w:r>
          </w:p>
        </w:tc>
        <w:tc>
          <w:tcPr>
            <w:tcW w:w="567" w:type="dxa"/>
            <w:gridSpan w:val="2"/>
            <w:tcMar>
              <w:left w:w="28" w:type="dxa"/>
              <w:right w:w="28" w:type="dxa"/>
            </w:tcMar>
          </w:tcPr>
          <w:p w:rsidR="005A3AED" w:rsidRPr="00145CC6" w:rsidRDefault="005A3AED" w:rsidP="005A3AED">
            <w:pPr>
              <w:jc w:val="center"/>
              <w:rPr>
                <w:rFonts w:ascii="Arial" w:hAnsi="Arial" w:cs="Arial"/>
                <w:sz w:val="14"/>
                <w:szCs w:val="14"/>
              </w:rPr>
            </w:pPr>
            <w:r w:rsidRPr="00145CC6">
              <w:rPr>
                <w:rFonts w:ascii="Arial" w:hAnsi="Arial" w:cs="Arial"/>
                <w:sz w:val="14"/>
                <w:szCs w:val="14"/>
              </w:rPr>
              <w:t>100</w:t>
            </w:r>
          </w:p>
        </w:tc>
        <w:tc>
          <w:tcPr>
            <w:tcW w:w="891" w:type="dxa"/>
            <w:gridSpan w:val="4"/>
            <w:tcMar>
              <w:left w:w="28" w:type="dxa"/>
              <w:right w:w="28" w:type="dxa"/>
            </w:tcMar>
          </w:tcPr>
          <w:p w:rsidR="005A3AED" w:rsidRPr="00145CC6" w:rsidRDefault="005A3AED" w:rsidP="005A3AED">
            <w:pPr>
              <w:jc w:val="center"/>
              <w:rPr>
                <w:rFonts w:ascii="Arial" w:hAnsi="Arial" w:cs="Arial"/>
                <w:sz w:val="14"/>
                <w:szCs w:val="14"/>
              </w:rPr>
            </w:pPr>
            <w:r w:rsidRPr="00145CC6">
              <w:rPr>
                <w:rFonts w:ascii="Arial" w:hAnsi="Arial" w:cs="Arial"/>
                <w:sz w:val="14"/>
                <w:szCs w:val="14"/>
              </w:rPr>
              <w:t>100</w:t>
            </w:r>
          </w:p>
        </w:tc>
        <w:tc>
          <w:tcPr>
            <w:tcW w:w="384" w:type="dxa"/>
            <w:gridSpan w:val="3"/>
            <w:tcMar>
              <w:left w:w="28" w:type="dxa"/>
              <w:right w:w="28" w:type="dxa"/>
            </w:tcMar>
          </w:tcPr>
          <w:p w:rsidR="005A3AED" w:rsidRPr="00145CC6" w:rsidRDefault="005A3AED" w:rsidP="005A3AED">
            <w:pPr>
              <w:jc w:val="center"/>
              <w:rPr>
                <w:rFonts w:ascii="Arial" w:hAnsi="Arial" w:cs="Arial"/>
                <w:sz w:val="14"/>
                <w:szCs w:val="14"/>
              </w:rPr>
            </w:pPr>
            <w:r w:rsidRPr="00145CC6">
              <w:rPr>
                <w:rFonts w:ascii="Arial" w:hAnsi="Arial" w:cs="Arial"/>
                <w:sz w:val="14"/>
                <w:szCs w:val="14"/>
              </w:rPr>
              <w:t>100</w:t>
            </w:r>
          </w:p>
        </w:tc>
        <w:tc>
          <w:tcPr>
            <w:tcW w:w="323" w:type="dxa"/>
            <w:tcMar>
              <w:left w:w="28" w:type="dxa"/>
              <w:right w:w="28" w:type="dxa"/>
            </w:tcMar>
          </w:tcPr>
          <w:p w:rsidR="005A3AED" w:rsidRPr="00145CC6" w:rsidRDefault="005A3AED" w:rsidP="005A3AED">
            <w:pPr>
              <w:jc w:val="center"/>
              <w:rPr>
                <w:rFonts w:ascii="Arial" w:hAnsi="Arial" w:cs="Arial"/>
                <w:sz w:val="14"/>
                <w:szCs w:val="14"/>
              </w:rPr>
            </w:pPr>
            <w:r w:rsidRPr="00145CC6">
              <w:rPr>
                <w:rFonts w:ascii="Arial" w:hAnsi="Arial" w:cs="Arial"/>
                <w:sz w:val="14"/>
                <w:szCs w:val="14"/>
              </w:rPr>
              <w:t>100</w:t>
            </w:r>
          </w:p>
        </w:tc>
        <w:tc>
          <w:tcPr>
            <w:tcW w:w="953" w:type="dxa"/>
            <w:gridSpan w:val="2"/>
            <w:tcMar>
              <w:left w:w="28" w:type="dxa"/>
              <w:right w:w="28" w:type="dxa"/>
            </w:tcMar>
          </w:tcPr>
          <w:p w:rsidR="005A3AED" w:rsidRPr="00145CC6" w:rsidRDefault="005A3AED" w:rsidP="005A3AED">
            <w:pPr>
              <w:rPr>
                <w:rFonts w:ascii="Arial" w:hAnsi="Arial" w:cs="Arial"/>
                <w:b/>
                <w:sz w:val="14"/>
                <w:szCs w:val="14"/>
                <w:u w:val="single"/>
              </w:rPr>
            </w:pPr>
            <w:r w:rsidRPr="00145CC6">
              <w:rPr>
                <w:rFonts w:ascii="Arial" w:hAnsi="Arial" w:cs="Arial"/>
                <w:sz w:val="14"/>
                <w:szCs w:val="14"/>
              </w:rPr>
              <w:t>ОМСУ Ва</w:t>
            </w:r>
            <w:r w:rsidRPr="00145CC6">
              <w:rPr>
                <w:rFonts w:ascii="Arial" w:hAnsi="Arial" w:cs="Arial"/>
                <w:sz w:val="14"/>
                <w:szCs w:val="14"/>
              </w:rPr>
              <w:t>л</w:t>
            </w:r>
            <w:r w:rsidRPr="00145CC6">
              <w:rPr>
                <w:rFonts w:ascii="Arial" w:hAnsi="Arial" w:cs="Arial"/>
                <w:sz w:val="14"/>
                <w:szCs w:val="14"/>
              </w:rPr>
              <w:t>дайск</w:t>
            </w:r>
            <w:r w:rsidRPr="00145CC6">
              <w:rPr>
                <w:rFonts w:ascii="Arial" w:hAnsi="Arial" w:cs="Arial"/>
                <w:sz w:val="14"/>
                <w:szCs w:val="14"/>
              </w:rPr>
              <w:t>о</w:t>
            </w:r>
            <w:r w:rsidRPr="00145CC6">
              <w:rPr>
                <w:rFonts w:ascii="Arial" w:hAnsi="Arial" w:cs="Arial"/>
                <w:sz w:val="14"/>
                <w:szCs w:val="14"/>
              </w:rPr>
              <w:t>го муниципал</w:t>
            </w:r>
            <w:r w:rsidRPr="00145CC6">
              <w:rPr>
                <w:rFonts w:ascii="Arial" w:hAnsi="Arial" w:cs="Arial"/>
                <w:sz w:val="14"/>
                <w:szCs w:val="14"/>
              </w:rPr>
              <w:t>ь</w:t>
            </w:r>
            <w:r w:rsidRPr="00145CC6">
              <w:rPr>
                <w:rFonts w:ascii="Arial" w:hAnsi="Arial" w:cs="Arial"/>
                <w:sz w:val="14"/>
                <w:szCs w:val="14"/>
              </w:rPr>
              <w:t>ного ра</w:t>
            </w:r>
            <w:r w:rsidRPr="00145CC6">
              <w:rPr>
                <w:rFonts w:ascii="Arial" w:hAnsi="Arial" w:cs="Arial"/>
                <w:sz w:val="14"/>
                <w:szCs w:val="14"/>
              </w:rPr>
              <w:t>й</w:t>
            </w:r>
            <w:r w:rsidRPr="00145CC6">
              <w:rPr>
                <w:rFonts w:ascii="Arial" w:hAnsi="Arial" w:cs="Arial"/>
                <w:sz w:val="14"/>
                <w:szCs w:val="14"/>
              </w:rPr>
              <w:t>она</w:t>
            </w:r>
          </w:p>
        </w:tc>
      </w:tr>
      <w:tr w:rsidR="005A3AED" w:rsidRPr="00145CC6" w:rsidTr="005A3AED">
        <w:trPr>
          <w:trHeight w:val="20"/>
        </w:trPr>
        <w:tc>
          <w:tcPr>
            <w:tcW w:w="11510" w:type="dxa"/>
            <w:gridSpan w:val="27"/>
            <w:tcMar>
              <w:left w:w="28" w:type="dxa"/>
              <w:right w:w="28" w:type="dxa"/>
            </w:tcMar>
          </w:tcPr>
          <w:p w:rsidR="005A3AED" w:rsidRPr="00145CC6" w:rsidRDefault="005A3AED" w:rsidP="005A3AED">
            <w:pPr>
              <w:jc w:val="center"/>
              <w:rPr>
                <w:rFonts w:ascii="Arial" w:hAnsi="Arial" w:cs="Arial"/>
                <w:sz w:val="14"/>
                <w:szCs w:val="14"/>
              </w:rPr>
            </w:pPr>
            <w:r w:rsidRPr="00145CC6">
              <w:rPr>
                <w:rFonts w:ascii="Arial" w:hAnsi="Arial" w:cs="Arial"/>
                <w:b/>
                <w:sz w:val="14"/>
                <w:szCs w:val="14"/>
              </w:rPr>
              <w:t>2.Рынок выполнения работ по благоустройству городской среды</w:t>
            </w:r>
          </w:p>
        </w:tc>
      </w:tr>
      <w:tr w:rsidR="005A3AED" w:rsidRPr="00145CC6" w:rsidTr="005A3AED">
        <w:trPr>
          <w:trHeight w:val="20"/>
        </w:trPr>
        <w:tc>
          <w:tcPr>
            <w:tcW w:w="11510" w:type="dxa"/>
            <w:gridSpan w:val="27"/>
            <w:tcMar>
              <w:left w:w="28" w:type="dxa"/>
              <w:right w:w="28" w:type="dxa"/>
            </w:tcMar>
          </w:tcPr>
          <w:p w:rsidR="005A3AED" w:rsidRPr="00145CC6" w:rsidRDefault="005A3AED" w:rsidP="005A3AED">
            <w:pPr>
              <w:widowControl w:val="0"/>
              <w:autoSpaceDE w:val="0"/>
              <w:autoSpaceDN w:val="0"/>
              <w:ind w:firstLine="709"/>
              <w:jc w:val="both"/>
              <w:rPr>
                <w:rFonts w:ascii="Arial" w:hAnsi="Arial" w:cs="Arial"/>
                <w:sz w:val="14"/>
                <w:szCs w:val="14"/>
              </w:rPr>
            </w:pPr>
            <w:r w:rsidRPr="00145CC6">
              <w:rPr>
                <w:rFonts w:ascii="Arial" w:hAnsi="Arial" w:cs="Arial"/>
                <w:b/>
                <w:sz w:val="14"/>
                <w:szCs w:val="14"/>
              </w:rPr>
              <w:t>Задача:</w:t>
            </w:r>
            <w:r w:rsidRPr="00145CC6">
              <w:rPr>
                <w:rFonts w:ascii="Arial" w:hAnsi="Arial" w:cs="Arial"/>
                <w:sz w:val="14"/>
                <w:szCs w:val="14"/>
              </w:rPr>
              <w:t> содействие развитию конкуренции на рынке выполнения работ по благоустройству городской среды.</w:t>
            </w:r>
          </w:p>
          <w:p w:rsidR="005A3AED" w:rsidRPr="00145CC6" w:rsidRDefault="005A3AED" w:rsidP="005A3AED">
            <w:pPr>
              <w:autoSpaceDE w:val="0"/>
              <w:autoSpaceDN w:val="0"/>
              <w:ind w:firstLine="709"/>
              <w:jc w:val="both"/>
              <w:rPr>
                <w:rFonts w:ascii="Arial" w:hAnsi="Arial" w:cs="Arial"/>
                <w:sz w:val="14"/>
                <w:szCs w:val="14"/>
              </w:rPr>
            </w:pPr>
            <w:r w:rsidRPr="00145CC6">
              <w:rPr>
                <w:rFonts w:ascii="Arial" w:hAnsi="Arial" w:cs="Arial"/>
                <w:sz w:val="14"/>
                <w:szCs w:val="14"/>
                <w:shd w:val="clear" w:color="auto" w:fill="FFFFFF"/>
              </w:rPr>
              <w:t>В соответствии с Методиками по расчету ключевых показателей развития конкуренции в отраслях экономики в субъектах Российской Федерации, утвержденными прик</w:t>
            </w:r>
            <w:r w:rsidRPr="00145CC6">
              <w:rPr>
                <w:rFonts w:ascii="Arial" w:hAnsi="Arial" w:cs="Arial"/>
                <w:sz w:val="14"/>
                <w:szCs w:val="14"/>
                <w:shd w:val="clear" w:color="auto" w:fill="FFFFFF"/>
              </w:rPr>
              <w:t>а</w:t>
            </w:r>
            <w:r w:rsidRPr="00145CC6">
              <w:rPr>
                <w:rFonts w:ascii="Arial" w:hAnsi="Arial" w:cs="Arial"/>
                <w:sz w:val="14"/>
                <w:szCs w:val="14"/>
                <w:shd w:val="clear" w:color="auto" w:fill="FFFFFF"/>
              </w:rPr>
              <w:t>зом Федеральной антимонопольной службы от 29.08.2018 № 1232/18 «Об утверждении Методик по расчету ключевых показателей развития конкуренции в отраслях экономики в субъектах Российской Федерации» (далее – методики ФАС) благоустройство</w:t>
            </w:r>
            <w:r w:rsidRPr="00145CC6">
              <w:rPr>
                <w:rFonts w:ascii="Arial" w:hAnsi="Arial" w:cs="Arial"/>
                <w:sz w:val="14"/>
                <w:szCs w:val="14"/>
              </w:rPr>
              <w:t xml:space="preserve"> городской среды включает в себя уборку муниципальных территорий, ремонт тр</w:t>
            </w:r>
            <w:r w:rsidRPr="00145CC6">
              <w:rPr>
                <w:rFonts w:ascii="Arial" w:hAnsi="Arial" w:cs="Arial"/>
                <w:sz w:val="14"/>
                <w:szCs w:val="14"/>
              </w:rPr>
              <w:t>о</w:t>
            </w:r>
            <w:r w:rsidRPr="00145CC6">
              <w:rPr>
                <w:rFonts w:ascii="Arial" w:hAnsi="Arial" w:cs="Arial"/>
                <w:sz w:val="14"/>
                <w:szCs w:val="14"/>
              </w:rPr>
              <w:t>туаров, озеленение, создание пешеходной инфраструктуры, благоустройство пустырей и заброшенных зон, за исключением благоустройства автом</w:t>
            </w:r>
            <w:r w:rsidRPr="00145CC6">
              <w:rPr>
                <w:rFonts w:ascii="Arial" w:hAnsi="Arial" w:cs="Arial"/>
                <w:sz w:val="14"/>
                <w:szCs w:val="14"/>
              </w:rPr>
              <w:t>о</w:t>
            </w:r>
            <w:r w:rsidRPr="00145CC6">
              <w:rPr>
                <w:rFonts w:ascii="Arial" w:hAnsi="Arial" w:cs="Arial"/>
                <w:sz w:val="14"/>
                <w:szCs w:val="14"/>
              </w:rPr>
              <w:t>бильных дорог.</w:t>
            </w:r>
          </w:p>
          <w:p w:rsidR="005A3AED" w:rsidRPr="00145CC6" w:rsidRDefault="005A3AED" w:rsidP="005A3AED">
            <w:pPr>
              <w:ind w:firstLine="709"/>
              <w:jc w:val="both"/>
              <w:rPr>
                <w:rFonts w:ascii="Arial" w:hAnsi="Arial" w:cs="Arial"/>
                <w:sz w:val="14"/>
                <w:szCs w:val="14"/>
              </w:rPr>
            </w:pPr>
            <w:r w:rsidRPr="00145CC6">
              <w:rPr>
                <w:rFonts w:ascii="Arial" w:hAnsi="Arial" w:cs="Arial"/>
                <w:sz w:val="14"/>
                <w:szCs w:val="14"/>
              </w:rPr>
              <w:t>Ответственными исполнителями за достижение ключевого показателя являются органы местного самоуправления Валдайского муниципал</w:t>
            </w:r>
            <w:r w:rsidRPr="00145CC6">
              <w:rPr>
                <w:rFonts w:ascii="Arial" w:hAnsi="Arial" w:cs="Arial"/>
                <w:sz w:val="14"/>
                <w:szCs w:val="14"/>
              </w:rPr>
              <w:t>ь</w:t>
            </w:r>
            <w:r w:rsidRPr="00145CC6">
              <w:rPr>
                <w:rFonts w:ascii="Arial" w:hAnsi="Arial" w:cs="Arial"/>
                <w:sz w:val="14"/>
                <w:szCs w:val="14"/>
              </w:rPr>
              <w:t xml:space="preserve">ного района. </w:t>
            </w:r>
          </w:p>
          <w:p w:rsidR="005A3AED" w:rsidRPr="00145CC6" w:rsidRDefault="005A3AED" w:rsidP="005A3AED">
            <w:pPr>
              <w:ind w:firstLine="709"/>
              <w:jc w:val="both"/>
              <w:rPr>
                <w:rFonts w:ascii="Arial" w:hAnsi="Arial" w:cs="Arial"/>
                <w:sz w:val="14"/>
                <w:szCs w:val="14"/>
              </w:rPr>
            </w:pPr>
            <w:r w:rsidRPr="00145CC6">
              <w:rPr>
                <w:rFonts w:ascii="Arial" w:hAnsi="Arial" w:cs="Arial"/>
                <w:sz w:val="14"/>
                <w:szCs w:val="14"/>
              </w:rPr>
              <w:t>В соответствии с Бюджетным кодексом Российской Федерации,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w:t>
            </w:r>
            <w:r w:rsidRPr="00145CC6">
              <w:rPr>
                <w:rFonts w:ascii="Arial" w:hAnsi="Arial" w:cs="Arial"/>
                <w:sz w:val="14"/>
                <w:szCs w:val="14"/>
              </w:rPr>
              <w:t>ъ</w:t>
            </w:r>
            <w:r w:rsidRPr="00145CC6">
              <w:rPr>
                <w:rFonts w:ascii="Arial" w:hAnsi="Arial" w:cs="Arial"/>
                <w:sz w:val="14"/>
                <w:szCs w:val="14"/>
              </w:rPr>
              <w:t>ектов Российской Федерации и муниципальных программ формирования современной городской среды», постановлением Правительства Новгородской области от 01.09.2017 № 305 «Об утверждении государственной программы Новгородской области «Формирование современной городской среды на территории муниципальных обр</w:t>
            </w:r>
            <w:r w:rsidRPr="00145CC6">
              <w:rPr>
                <w:rFonts w:ascii="Arial" w:hAnsi="Arial" w:cs="Arial"/>
                <w:sz w:val="14"/>
                <w:szCs w:val="14"/>
              </w:rPr>
              <w:t>а</w:t>
            </w:r>
            <w:r w:rsidRPr="00145CC6">
              <w:rPr>
                <w:rFonts w:ascii="Arial" w:hAnsi="Arial" w:cs="Arial"/>
                <w:sz w:val="14"/>
                <w:szCs w:val="14"/>
              </w:rPr>
              <w:t>зований Новгородской области на 2018-2022 годы» в районе принята программа «Формирование современной городской среды на территории Валдайского городского п</w:t>
            </w:r>
            <w:r w:rsidRPr="00145CC6">
              <w:rPr>
                <w:rFonts w:ascii="Arial" w:hAnsi="Arial" w:cs="Arial"/>
                <w:sz w:val="14"/>
                <w:szCs w:val="14"/>
              </w:rPr>
              <w:t>о</w:t>
            </w:r>
            <w:r w:rsidRPr="00145CC6">
              <w:rPr>
                <w:rFonts w:ascii="Arial" w:hAnsi="Arial" w:cs="Arial"/>
                <w:sz w:val="14"/>
                <w:szCs w:val="14"/>
              </w:rPr>
              <w:t>селения на 2018-2024 годы», утвержденная постановлением № 2671 от 22.12.2017 года (и</w:t>
            </w:r>
            <w:r w:rsidRPr="00145CC6">
              <w:rPr>
                <w:rFonts w:ascii="Arial" w:hAnsi="Arial" w:cs="Arial"/>
                <w:sz w:val="14"/>
                <w:szCs w:val="14"/>
              </w:rPr>
              <w:t>з</w:t>
            </w:r>
            <w:r w:rsidRPr="00145CC6">
              <w:rPr>
                <w:rFonts w:ascii="Arial" w:hAnsi="Arial" w:cs="Arial"/>
                <w:sz w:val="14"/>
                <w:szCs w:val="14"/>
              </w:rPr>
              <w:t xml:space="preserve">менения в программу №512 от 01.04.2019) </w:t>
            </w:r>
          </w:p>
          <w:p w:rsidR="005A3AED" w:rsidRPr="00145CC6" w:rsidRDefault="005A3AED" w:rsidP="005A3AED">
            <w:pPr>
              <w:ind w:firstLine="709"/>
              <w:jc w:val="both"/>
              <w:rPr>
                <w:rFonts w:ascii="Arial" w:hAnsi="Arial" w:cs="Arial"/>
                <w:sz w:val="14"/>
                <w:szCs w:val="14"/>
              </w:rPr>
            </w:pPr>
            <w:r w:rsidRPr="00145CC6">
              <w:rPr>
                <w:rFonts w:ascii="Arial" w:hAnsi="Arial" w:cs="Arial"/>
                <w:sz w:val="14"/>
                <w:szCs w:val="14"/>
              </w:rPr>
              <w:t>Административные и экономические барьеры входа на рынок х</w:t>
            </w:r>
            <w:r w:rsidRPr="00145CC6">
              <w:rPr>
                <w:rFonts w:ascii="Arial" w:hAnsi="Arial" w:cs="Arial"/>
                <w:sz w:val="14"/>
                <w:szCs w:val="14"/>
              </w:rPr>
              <w:t>о</w:t>
            </w:r>
            <w:r w:rsidRPr="00145CC6">
              <w:rPr>
                <w:rFonts w:ascii="Arial" w:hAnsi="Arial" w:cs="Arial"/>
                <w:sz w:val="14"/>
                <w:szCs w:val="14"/>
              </w:rPr>
              <w:t>зяйствующих субъектов:</w:t>
            </w:r>
          </w:p>
          <w:p w:rsidR="005A3AED" w:rsidRPr="00145CC6" w:rsidRDefault="005A3AED" w:rsidP="005A3AED">
            <w:pPr>
              <w:widowControl w:val="0"/>
              <w:autoSpaceDE w:val="0"/>
              <w:autoSpaceDN w:val="0"/>
              <w:ind w:firstLine="709"/>
              <w:jc w:val="both"/>
              <w:rPr>
                <w:rFonts w:ascii="Arial" w:hAnsi="Arial" w:cs="Arial"/>
                <w:spacing w:val="2"/>
                <w:sz w:val="14"/>
                <w:szCs w:val="14"/>
                <w:shd w:val="clear" w:color="auto" w:fill="FFFFFF"/>
              </w:rPr>
            </w:pPr>
            <w:r w:rsidRPr="00145CC6">
              <w:rPr>
                <w:rFonts w:ascii="Arial" w:hAnsi="Arial" w:cs="Arial"/>
                <w:spacing w:val="2"/>
                <w:sz w:val="14"/>
                <w:szCs w:val="14"/>
                <w:shd w:val="clear" w:color="auto" w:fill="FFFFFF"/>
              </w:rPr>
              <w:t>финансирование муниципальной программы не в полном объеме;</w:t>
            </w:r>
          </w:p>
          <w:p w:rsidR="005A3AED" w:rsidRPr="00145CC6" w:rsidRDefault="005A3AED" w:rsidP="005A3AED">
            <w:pPr>
              <w:widowControl w:val="0"/>
              <w:autoSpaceDE w:val="0"/>
              <w:autoSpaceDN w:val="0"/>
              <w:ind w:firstLine="709"/>
              <w:jc w:val="both"/>
              <w:rPr>
                <w:rFonts w:ascii="Arial" w:hAnsi="Arial" w:cs="Arial"/>
                <w:sz w:val="14"/>
                <w:szCs w:val="14"/>
              </w:rPr>
            </w:pPr>
            <w:r w:rsidRPr="00145CC6">
              <w:rPr>
                <w:rFonts w:ascii="Arial" w:hAnsi="Arial" w:cs="Arial"/>
                <w:spacing w:val="2"/>
                <w:sz w:val="14"/>
                <w:szCs w:val="14"/>
                <w:shd w:val="clear" w:color="auto" w:fill="FFFFFF"/>
              </w:rPr>
              <w:t>низкая активность населения в реализации мероприятий по благоустройству территории муниципальных образований;</w:t>
            </w:r>
          </w:p>
          <w:p w:rsidR="005A3AED" w:rsidRPr="00145CC6" w:rsidRDefault="005A3AED" w:rsidP="005A3AED">
            <w:pPr>
              <w:widowControl w:val="0"/>
              <w:autoSpaceDE w:val="0"/>
              <w:autoSpaceDN w:val="0"/>
              <w:ind w:firstLine="709"/>
              <w:jc w:val="both"/>
              <w:rPr>
                <w:rFonts w:ascii="Arial" w:hAnsi="Arial" w:cs="Arial"/>
                <w:sz w:val="14"/>
                <w:szCs w:val="14"/>
              </w:rPr>
            </w:pPr>
            <w:r w:rsidRPr="00145CC6">
              <w:rPr>
                <w:rFonts w:ascii="Arial" w:hAnsi="Arial" w:cs="Arial"/>
                <w:sz w:val="14"/>
                <w:szCs w:val="14"/>
              </w:rPr>
              <w:t>подготовка дизайн-проектов благоустройства дворовых территорий;</w:t>
            </w:r>
          </w:p>
          <w:p w:rsidR="005A3AED" w:rsidRPr="00145CC6" w:rsidRDefault="005A3AED" w:rsidP="005A3AED">
            <w:pPr>
              <w:widowControl w:val="0"/>
              <w:autoSpaceDE w:val="0"/>
              <w:autoSpaceDN w:val="0"/>
              <w:ind w:firstLine="709"/>
              <w:jc w:val="both"/>
              <w:rPr>
                <w:rFonts w:ascii="Arial" w:hAnsi="Arial" w:cs="Arial"/>
                <w:b/>
                <w:sz w:val="14"/>
                <w:szCs w:val="14"/>
              </w:rPr>
            </w:pPr>
            <w:r w:rsidRPr="00145CC6">
              <w:rPr>
                <w:rFonts w:ascii="Arial" w:hAnsi="Arial" w:cs="Arial"/>
                <w:sz w:val="14"/>
                <w:szCs w:val="14"/>
              </w:rPr>
              <w:t>проведение общественных обсуждений</w:t>
            </w:r>
          </w:p>
        </w:tc>
      </w:tr>
      <w:tr w:rsidR="005A3AED" w:rsidRPr="00145CC6" w:rsidTr="005A3AED">
        <w:trPr>
          <w:trHeight w:val="20"/>
        </w:trPr>
        <w:tc>
          <w:tcPr>
            <w:tcW w:w="539" w:type="dxa"/>
            <w:tcMar>
              <w:left w:w="28" w:type="dxa"/>
              <w:right w:w="28" w:type="dxa"/>
            </w:tcMar>
            <w:vAlign w:val="center"/>
          </w:tcPr>
          <w:p w:rsidR="005A3AED" w:rsidRPr="00145CC6" w:rsidRDefault="005A3AED" w:rsidP="005A3AED">
            <w:pPr>
              <w:widowControl w:val="0"/>
              <w:autoSpaceDE w:val="0"/>
              <w:autoSpaceDN w:val="0"/>
              <w:jc w:val="center"/>
              <w:rPr>
                <w:rFonts w:ascii="Arial" w:hAnsi="Arial" w:cs="Arial"/>
                <w:sz w:val="14"/>
                <w:szCs w:val="14"/>
              </w:rPr>
            </w:pPr>
            <w:r w:rsidRPr="00145CC6">
              <w:rPr>
                <w:rFonts w:ascii="Arial" w:hAnsi="Arial" w:cs="Arial"/>
                <w:sz w:val="14"/>
                <w:szCs w:val="14"/>
              </w:rPr>
              <w:t>1</w:t>
            </w:r>
          </w:p>
        </w:tc>
        <w:tc>
          <w:tcPr>
            <w:tcW w:w="2346" w:type="dxa"/>
            <w:gridSpan w:val="2"/>
            <w:tcMar>
              <w:left w:w="28" w:type="dxa"/>
              <w:right w:w="28" w:type="dxa"/>
            </w:tcMar>
            <w:vAlign w:val="center"/>
          </w:tcPr>
          <w:p w:rsidR="005A3AED" w:rsidRPr="00145CC6" w:rsidRDefault="005A3AED" w:rsidP="005A3AED">
            <w:pPr>
              <w:jc w:val="center"/>
              <w:rPr>
                <w:rFonts w:ascii="Arial" w:hAnsi="Arial" w:cs="Arial"/>
                <w:sz w:val="14"/>
                <w:szCs w:val="14"/>
              </w:rPr>
            </w:pPr>
            <w:r w:rsidRPr="00145CC6">
              <w:rPr>
                <w:rFonts w:ascii="Arial" w:hAnsi="Arial" w:cs="Arial"/>
                <w:sz w:val="14"/>
                <w:szCs w:val="14"/>
              </w:rPr>
              <w:t>2</w:t>
            </w:r>
          </w:p>
        </w:tc>
        <w:tc>
          <w:tcPr>
            <w:tcW w:w="1112" w:type="dxa"/>
            <w:gridSpan w:val="2"/>
            <w:tcMar>
              <w:left w:w="28" w:type="dxa"/>
              <w:right w:w="28" w:type="dxa"/>
            </w:tcMar>
            <w:vAlign w:val="center"/>
          </w:tcPr>
          <w:p w:rsidR="005A3AED" w:rsidRPr="00145CC6" w:rsidRDefault="005A3AED" w:rsidP="005A3AED">
            <w:pPr>
              <w:jc w:val="center"/>
              <w:rPr>
                <w:rFonts w:ascii="Arial" w:hAnsi="Arial" w:cs="Arial"/>
                <w:sz w:val="14"/>
                <w:szCs w:val="14"/>
              </w:rPr>
            </w:pPr>
            <w:r w:rsidRPr="00145CC6">
              <w:rPr>
                <w:rFonts w:ascii="Arial" w:hAnsi="Arial" w:cs="Arial"/>
                <w:sz w:val="14"/>
                <w:szCs w:val="14"/>
              </w:rPr>
              <w:t>3</w:t>
            </w:r>
          </w:p>
        </w:tc>
        <w:tc>
          <w:tcPr>
            <w:tcW w:w="2615" w:type="dxa"/>
            <w:gridSpan w:val="4"/>
            <w:tcMar>
              <w:left w:w="28" w:type="dxa"/>
              <w:right w:w="28" w:type="dxa"/>
            </w:tcMar>
            <w:vAlign w:val="center"/>
          </w:tcPr>
          <w:p w:rsidR="005A3AED" w:rsidRPr="00145CC6" w:rsidRDefault="005A3AED" w:rsidP="005A3AED">
            <w:pPr>
              <w:jc w:val="center"/>
              <w:rPr>
                <w:rFonts w:ascii="Arial" w:hAnsi="Arial" w:cs="Arial"/>
                <w:sz w:val="14"/>
                <w:szCs w:val="14"/>
              </w:rPr>
            </w:pPr>
            <w:r w:rsidRPr="00145CC6">
              <w:rPr>
                <w:rFonts w:ascii="Arial" w:hAnsi="Arial" w:cs="Arial"/>
                <w:sz w:val="14"/>
                <w:szCs w:val="14"/>
              </w:rPr>
              <w:t>4</w:t>
            </w:r>
          </w:p>
        </w:tc>
        <w:tc>
          <w:tcPr>
            <w:tcW w:w="787" w:type="dxa"/>
            <w:gridSpan w:val="2"/>
            <w:tcMar>
              <w:left w:w="28" w:type="dxa"/>
              <w:right w:w="28" w:type="dxa"/>
            </w:tcMar>
            <w:vAlign w:val="center"/>
          </w:tcPr>
          <w:p w:rsidR="005A3AED" w:rsidRPr="00145CC6" w:rsidRDefault="005A3AED" w:rsidP="005A3AED">
            <w:pPr>
              <w:widowControl w:val="0"/>
              <w:autoSpaceDE w:val="0"/>
              <w:autoSpaceDN w:val="0"/>
              <w:jc w:val="center"/>
              <w:rPr>
                <w:rFonts w:ascii="Arial" w:hAnsi="Arial" w:cs="Arial"/>
                <w:sz w:val="14"/>
                <w:szCs w:val="14"/>
              </w:rPr>
            </w:pPr>
            <w:r w:rsidRPr="00145CC6">
              <w:rPr>
                <w:rFonts w:ascii="Arial" w:hAnsi="Arial" w:cs="Arial"/>
                <w:sz w:val="14"/>
                <w:szCs w:val="14"/>
              </w:rPr>
              <w:t>5</w:t>
            </w:r>
          </w:p>
        </w:tc>
        <w:tc>
          <w:tcPr>
            <w:tcW w:w="993" w:type="dxa"/>
            <w:gridSpan w:val="4"/>
            <w:tcMar>
              <w:left w:w="28" w:type="dxa"/>
              <w:right w:w="28" w:type="dxa"/>
            </w:tcMar>
            <w:vAlign w:val="center"/>
          </w:tcPr>
          <w:p w:rsidR="005A3AED" w:rsidRPr="00145CC6" w:rsidRDefault="005A3AED" w:rsidP="005A3AED">
            <w:pPr>
              <w:widowControl w:val="0"/>
              <w:autoSpaceDE w:val="0"/>
              <w:autoSpaceDN w:val="0"/>
              <w:jc w:val="center"/>
              <w:rPr>
                <w:rFonts w:ascii="Arial" w:hAnsi="Arial" w:cs="Arial"/>
                <w:sz w:val="14"/>
                <w:szCs w:val="14"/>
              </w:rPr>
            </w:pPr>
            <w:r w:rsidRPr="00145CC6">
              <w:rPr>
                <w:rFonts w:ascii="Arial" w:hAnsi="Arial" w:cs="Arial"/>
                <w:sz w:val="14"/>
                <w:szCs w:val="14"/>
              </w:rPr>
              <w:t>6</w:t>
            </w:r>
          </w:p>
        </w:tc>
        <w:tc>
          <w:tcPr>
            <w:tcW w:w="567" w:type="dxa"/>
            <w:gridSpan w:val="2"/>
            <w:tcMar>
              <w:left w:w="28" w:type="dxa"/>
              <w:right w:w="28" w:type="dxa"/>
            </w:tcMar>
            <w:vAlign w:val="center"/>
          </w:tcPr>
          <w:p w:rsidR="005A3AED" w:rsidRPr="00145CC6" w:rsidRDefault="005A3AED" w:rsidP="005A3AED">
            <w:pPr>
              <w:jc w:val="center"/>
              <w:rPr>
                <w:rFonts w:ascii="Arial" w:hAnsi="Arial" w:cs="Arial"/>
                <w:sz w:val="14"/>
                <w:szCs w:val="14"/>
              </w:rPr>
            </w:pPr>
            <w:r w:rsidRPr="00145CC6">
              <w:rPr>
                <w:rFonts w:ascii="Arial" w:hAnsi="Arial" w:cs="Arial"/>
                <w:sz w:val="14"/>
                <w:szCs w:val="14"/>
              </w:rPr>
              <w:t>7</w:t>
            </w:r>
          </w:p>
        </w:tc>
        <w:tc>
          <w:tcPr>
            <w:tcW w:w="567" w:type="dxa"/>
            <w:gridSpan w:val="2"/>
            <w:tcMar>
              <w:left w:w="28" w:type="dxa"/>
              <w:right w:w="28" w:type="dxa"/>
            </w:tcMar>
            <w:vAlign w:val="center"/>
          </w:tcPr>
          <w:p w:rsidR="005A3AED" w:rsidRPr="00145CC6" w:rsidRDefault="005A3AED" w:rsidP="005A3AED">
            <w:pPr>
              <w:widowControl w:val="0"/>
              <w:autoSpaceDE w:val="0"/>
              <w:autoSpaceDN w:val="0"/>
              <w:jc w:val="center"/>
              <w:rPr>
                <w:rFonts w:ascii="Arial" w:hAnsi="Arial" w:cs="Arial"/>
                <w:sz w:val="14"/>
                <w:szCs w:val="14"/>
              </w:rPr>
            </w:pPr>
            <w:r w:rsidRPr="00145CC6">
              <w:rPr>
                <w:rFonts w:ascii="Arial" w:hAnsi="Arial" w:cs="Arial"/>
                <w:sz w:val="14"/>
                <w:szCs w:val="14"/>
              </w:rPr>
              <w:t>8</w:t>
            </w:r>
          </w:p>
        </w:tc>
        <w:tc>
          <w:tcPr>
            <w:tcW w:w="708" w:type="dxa"/>
            <w:gridSpan w:val="5"/>
            <w:tcMar>
              <w:left w:w="28" w:type="dxa"/>
              <w:right w:w="28" w:type="dxa"/>
            </w:tcMar>
            <w:vAlign w:val="center"/>
          </w:tcPr>
          <w:p w:rsidR="005A3AED" w:rsidRPr="00145CC6" w:rsidRDefault="005A3AED" w:rsidP="005A3AED">
            <w:pPr>
              <w:widowControl w:val="0"/>
              <w:autoSpaceDE w:val="0"/>
              <w:autoSpaceDN w:val="0"/>
              <w:jc w:val="center"/>
              <w:rPr>
                <w:rFonts w:ascii="Arial" w:hAnsi="Arial" w:cs="Arial"/>
                <w:sz w:val="14"/>
                <w:szCs w:val="14"/>
              </w:rPr>
            </w:pPr>
            <w:r w:rsidRPr="00145CC6">
              <w:rPr>
                <w:rFonts w:ascii="Arial" w:hAnsi="Arial" w:cs="Arial"/>
                <w:sz w:val="14"/>
                <w:szCs w:val="14"/>
              </w:rPr>
              <w:t>9</w:t>
            </w:r>
          </w:p>
        </w:tc>
        <w:tc>
          <w:tcPr>
            <w:tcW w:w="1276" w:type="dxa"/>
            <w:gridSpan w:val="3"/>
            <w:tcMar>
              <w:left w:w="28" w:type="dxa"/>
              <w:right w:w="28" w:type="dxa"/>
            </w:tcMar>
            <w:vAlign w:val="center"/>
          </w:tcPr>
          <w:p w:rsidR="005A3AED" w:rsidRPr="00145CC6" w:rsidRDefault="005A3AED" w:rsidP="005A3AED">
            <w:pPr>
              <w:widowControl w:val="0"/>
              <w:autoSpaceDE w:val="0"/>
              <w:autoSpaceDN w:val="0"/>
              <w:jc w:val="center"/>
              <w:rPr>
                <w:rFonts w:ascii="Arial" w:hAnsi="Arial" w:cs="Arial"/>
                <w:sz w:val="14"/>
                <w:szCs w:val="14"/>
              </w:rPr>
            </w:pPr>
            <w:r w:rsidRPr="00145CC6">
              <w:rPr>
                <w:rFonts w:ascii="Arial" w:hAnsi="Arial" w:cs="Arial"/>
                <w:sz w:val="14"/>
                <w:szCs w:val="14"/>
              </w:rPr>
              <w:t>10</w:t>
            </w:r>
          </w:p>
        </w:tc>
      </w:tr>
      <w:tr w:rsidR="005A3AED" w:rsidRPr="00145CC6" w:rsidTr="005A3AED">
        <w:trPr>
          <w:trHeight w:val="20"/>
        </w:trPr>
        <w:tc>
          <w:tcPr>
            <w:tcW w:w="539" w:type="dxa"/>
            <w:tcMar>
              <w:left w:w="28" w:type="dxa"/>
              <w:right w:w="28" w:type="dxa"/>
            </w:tcMar>
          </w:tcPr>
          <w:p w:rsidR="005A3AED" w:rsidRPr="00145CC6" w:rsidRDefault="005A3AED" w:rsidP="005A3AED">
            <w:pPr>
              <w:widowControl w:val="0"/>
              <w:autoSpaceDE w:val="0"/>
              <w:autoSpaceDN w:val="0"/>
              <w:ind w:firstLine="709"/>
              <w:jc w:val="both"/>
              <w:rPr>
                <w:rFonts w:ascii="Arial" w:hAnsi="Arial" w:cs="Arial"/>
                <w:sz w:val="14"/>
                <w:szCs w:val="14"/>
              </w:rPr>
            </w:pPr>
          </w:p>
          <w:p w:rsidR="005A3AED" w:rsidRPr="00145CC6" w:rsidRDefault="005A3AED" w:rsidP="005A3AED">
            <w:pPr>
              <w:widowControl w:val="0"/>
              <w:autoSpaceDE w:val="0"/>
              <w:autoSpaceDN w:val="0"/>
              <w:ind w:firstLine="709"/>
              <w:jc w:val="both"/>
              <w:rPr>
                <w:rFonts w:ascii="Arial" w:hAnsi="Arial" w:cs="Arial"/>
                <w:sz w:val="14"/>
                <w:szCs w:val="14"/>
              </w:rPr>
            </w:pPr>
          </w:p>
        </w:tc>
        <w:tc>
          <w:tcPr>
            <w:tcW w:w="2346" w:type="dxa"/>
            <w:gridSpan w:val="2"/>
            <w:tcMar>
              <w:left w:w="28" w:type="dxa"/>
              <w:right w:w="28" w:type="dxa"/>
            </w:tcMar>
          </w:tcPr>
          <w:p w:rsidR="005A3AED" w:rsidRPr="00145CC6" w:rsidRDefault="005A3AED" w:rsidP="005A3AED">
            <w:pPr>
              <w:widowControl w:val="0"/>
              <w:autoSpaceDE w:val="0"/>
              <w:autoSpaceDN w:val="0"/>
              <w:jc w:val="both"/>
              <w:rPr>
                <w:rFonts w:ascii="Arial" w:hAnsi="Arial" w:cs="Arial"/>
                <w:sz w:val="14"/>
                <w:szCs w:val="14"/>
              </w:rPr>
            </w:pPr>
            <w:r w:rsidRPr="00145CC6">
              <w:rPr>
                <w:rFonts w:ascii="Arial" w:hAnsi="Arial" w:cs="Arial"/>
                <w:sz w:val="14"/>
                <w:szCs w:val="14"/>
              </w:rPr>
              <w:t>Создание условий для развития конк</w:t>
            </w:r>
            <w:r w:rsidRPr="00145CC6">
              <w:rPr>
                <w:rFonts w:ascii="Arial" w:hAnsi="Arial" w:cs="Arial"/>
                <w:sz w:val="14"/>
                <w:szCs w:val="14"/>
              </w:rPr>
              <w:t>у</w:t>
            </w:r>
            <w:r w:rsidRPr="00145CC6">
              <w:rPr>
                <w:rFonts w:ascii="Arial" w:hAnsi="Arial" w:cs="Arial"/>
                <w:sz w:val="14"/>
                <w:szCs w:val="14"/>
              </w:rPr>
              <w:t>ренции на рынке выполнения работ по благоустройству горо</w:t>
            </w:r>
            <w:r w:rsidRPr="00145CC6">
              <w:rPr>
                <w:rFonts w:ascii="Arial" w:hAnsi="Arial" w:cs="Arial"/>
                <w:sz w:val="14"/>
                <w:szCs w:val="14"/>
              </w:rPr>
              <w:t>д</w:t>
            </w:r>
            <w:r w:rsidRPr="00145CC6">
              <w:rPr>
                <w:rFonts w:ascii="Arial" w:hAnsi="Arial" w:cs="Arial"/>
                <w:sz w:val="14"/>
                <w:szCs w:val="14"/>
              </w:rPr>
              <w:t>ской среды</w:t>
            </w:r>
          </w:p>
        </w:tc>
        <w:tc>
          <w:tcPr>
            <w:tcW w:w="1112" w:type="dxa"/>
            <w:gridSpan w:val="2"/>
            <w:tcMar>
              <w:left w:w="28" w:type="dxa"/>
              <w:right w:w="28" w:type="dxa"/>
            </w:tcMar>
          </w:tcPr>
          <w:p w:rsidR="005A3AED" w:rsidRPr="00145CC6" w:rsidRDefault="005A3AED" w:rsidP="005A3AED">
            <w:pPr>
              <w:widowControl w:val="0"/>
              <w:autoSpaceDE w:val="0"/>
              <w:autoSpaceDN w:val="0"/>
              <w:jc w:val="both"/>
              <w:rPr>
                <w:rFonts w:ascii="Arial" w:hAnsi="Arial" w:cs="Arial"/>
                <w:sz w:val="14"/>
                <w:szCs w:val="14"/>
              </w:rPr>
            </w:pPr>
            <w:r w:rsidRPr="00145CC6">
              <w:rPr>
                <w:rFonts w:ascii="Arial" w:hAnsi="Arial" w:cs="Arial"/>
                <w:sz w:val="14"/>
                <w:szCs w:val="14"/>
              </w:rPr>
              <w:t>2019 – 2021 г</w:t>
            </w:r>
            <w:r w:rsidRPr="00145CC6">
              <w:rPr>
                <w:rFonts w:ascii="Arial" w:hAnsi="Arial" w:cs="Arial"/>
                <w:sz w:val="14"/>
                <w:szCs w:val="14"/>
              </w:rPr>
              <w:t>о</w:t>
            </w:r>
            <w:r w:rsidRPr="00145CC6">
              <w:rPr>
                <w:rFonts w:ascii="Arial" w:hAnsi="Arial" w:cs="Arial"/>
                <w:sz w:val="14"/>
                <w:szCs w:val="14"/>
              </w:rPr>
              <w:t>ды</w:t>
            </w:r>
          </w:p>
        </w:tc>
        <w:tc>
          <w:tcPr>
            <w:tcW w:w="2615" w:type="dxa"/>
            <w:gridSpan w:val="4"/>
            <w:tcMar>
              <w:left w:w="28" w:type="dxa"/>
              <w:right w:w="28" w:type="dxa"/>
            </w:tcMar>
          </w:tcPr>
          <w:p w:rsidR="005A3AED" w:rsidRPr="00145CC6" w:rsidRDefault="005A3AED" w:rsidP="005A3AED">
            <w:pPr>
              <w:widowControl w:val="0"/>
              <w:autoSpaceDE w:val="0"/>
              <w:autoSpaceDN w:val="0"/>
              <w:jc w:val="both"/>
              <w:rPr>
                <w:rFonts w:ascii="Arial" w:hAnsi="Arial" w:cs="Arial"/>
                <w:sz w:val="14"/>
                <w:szCs w:val="14"/>
              </w:rPr>
            </w:pPr>
            <w:r w:rsidRPr="00145CC6">
              <w:rPr>
                <w:rFonts w:ascii="Arial" w:hAnsi="Arial" w:cs="Arial"/>
                <w:sz w:val="14"/>
                <w:szCs w:val="14"/>
              </w:rPr>
              <w:t>доля организаций частной формы собственности в сфере выполн</w:t>
            </w:r>
            <w:r w:rsidRPr="00145CC6">
              <w:rPr>
                <w:rFonts w:ascii="Arial" w:hAnsi="Arial" w:cs="Arial"/>
                <w:sz w:val="14"/>
                <w:szCs w:val="14"/>
              </w:rPr>
              <w:t>е</w:t>
            </w:r>
            <w:r w:rsidRPr="00145CC6">
              <w:rPr>
                <w:rFonts w:ascii="Arial" w:hAnsi="Arial" w:cs="Arial"/>
                <w:sz w:val="14"/>
                <w:szCs w:val="14"/>
              </w:rPr>
              <w:t>ния работ по благоустройству горо</w:t>
            </w:r>
            <w:r w:rsidRPr="00145CC6">
              <w:rPr>
                <w:rFonts w:ascii="Arial" w:hAnsi="Arial" w:cs="Arial"/>
                <w:sz w:val="14"/>
                <w:szCs w:val="14"/>
              </w:rPr>
              <w:t>д</w:t>
            </w:r>
            <w:r w:rsidRPr="00145CC6">
              <w:rPr>
                <w:rFonts w:ascii="Arial" w:hAnsi="Arial" w:cs="Arial"/>
                <w:sz w:val="14"/>
                <w:szCs w:val="14"/>
              </w:rPr>
              <w:t>ской среды</w:t>
            </w:r>
          </w:p>
        </w:tc>
        <w:tc>
          <w:tcPr>
            <w:tcW w:w="787" w:type="dxa"/>
            <w:gridSpan w:val="2"/>
            <w:tcMar>
              <w:left w:w="28" w:type="dxa"/>
              <w:right w:w="28" w:type="dxa"/>
            </w:tcMar>
          </w:tcPr>
          <w:p w:rsidR="005A3AED" w:rsidRPr="00145CC6" w:rsidRDefault="005A3AED" w:rsidP="005A3AED">
            <w:pPr>
              <w:widowControl w:val="0"/>
              <w:autoSpaceDE w:val="0"/>
              <w:autoSpaceDN w:val="0"/>
              <w:jc w:val="both"/>
              <w:rPr>
                <w:rFonts w:ascii="Arial" w:hAnsi="Arial" w:cs="Arial"/>
                <w:sz w:val="14"/>
                <w:szCs w:val="14"/>
              </w:rPr>
            </w:pPr>
            <w:r w:rsidRPr="00145CC6">
              <w:rPr>
                <w:rFonts w:ascii="Arial" w:hAnsi="Arial" w:cs="Arial"/>
                <w:sz w:val="14"/>
                <w:szCs w:val="14"/>
              </w:rPr>
              <w:t>проце</w:t>
            </w:r>
            <w:r w:rsidRPr="00145CC6">
              <w:rPr>
                <w:rFonts w:ascii="Arial" w:hAnsi="Arial" w:cs="Arial"/>
                <w:sz w:val="14"/>
                <w:szCs w:val="14"/>
              </w:rPr>
              <w:t>н</w:t>
            </w:r>
            <w:r w:rsidRPr="00145CC6">
              <w:rPr>
                <w:rFonts w:ascii="Arial" w:hAnsi="Arial" w:cs="Arial"/>
                <w:sz w:val="14"/>
                <w:szCs w:val="14"/>
              </w:rPr>
              <w:t>тов</w:t>
            </w:r>
          </w:p>
        </w:tc>
        <w:tc>
          <w:tcPr>
            <w:tcW w:w="993" w:type="dxa"/>
            <w:gridSpan w:val="4"/>
            <w:tcMar>
              <w:left w:w="28" w:type="dxa"/>
              <w:right w:w="28" w:type="dxa"/>
            </w:tcMar>
          </w:tcPr>
          <w:p w:rsidR="005A3AED" w:rsidRPr="00145CC6" w:rsidRDefault="005A3AED" w:rsidP="005A3AED">
            <w:pPr>
              <w:widowControl w:val="0"/>
              <w:autoSpaceDE w:val="0"/>
              <w:autoSpaceDN w:val="0"/>
              <w:jc w:val="center"/>
              <w:rPr>
                <w:rFonts w:ascii="Arial" w:hAnsi="Arial" w:cs="Arial"/>
                <w:sz w:val="14"/>
                <w:szCs w:val="14"/>
              </w:rPr>
            </w:pPr>
            <w:r w:rsidRPr="00145CC6">
              <w:rPr>
                <w:rFonts w:ascii="Arial" w:hAnsi="Arial" w:cs="Arial"/>
                <w:sz w:val="14"/>
                <w:szCs w:val="14"/>
              </w:rPr>
              <w:t>100</w:t>
            </w:r>
          </w:p>
        </w:tc>
        <w:tc>
          <w:tcPr>
            <w:tcW w:w="567" w:type="dxa"/>
            <w:gridSpan w:val="2"/>
            <w:tcMar>
              <w:left w:w="28" w:type="dxa"/>
              <w:right w:w="28" w:type="dxa"/>
            </w:tcMar>
          </w:tcPr>
          <w:p w:rsidR="005A3AED" w:rsidRPr="00145CC6" w:rsidRDefault="005A3AED" w:rsidP="005A3AED">
            <w:pPr>
              <w:widowControl w:val="0"/>
              <w:autoSpaceDE w:val="0"/>
              <w:autoSpaceDN w:val="0"/>
              <w:jc w:val="center"/>
              <w:rPr>
                <w:rFonts w:ascii="Arial" w:hAnsi="Arial" w:cs="Arial"/>
                <w:sz w:val="14"/>
                <w:szCs w:val="14"/>
              </w:rPr>
            </w:pPr>
            <w:r w:rsidRPr="00145CC6">
              <w:rPr>
                <w:rFonts w:ascii="Arial" w:hAnsi="Arial" w:cs="Arial"/>
                <w:sz w:val="14"/>
                <w:szCs w:val="14"/>
              </w:rPr>
              <w:t>100</w:t>
            </w:r>
          </w:p>
        </w:tc>
        <w:tc>
          <w:tcPr>
            <w:tcW w:w="567" w:type="dxa"/>
            <w:gridSpan w:val="2"/>
            <w:tcMar>
              <w:left w:w="28" w:type="dxa"/>
              <w:right w:w="28" w:type="dxa"/>
            </w:tcMar>
          </w:tcPr>
          <w:p w:rsidR="005A3AED" w:rsidRPr="00145CC6" w:rsidRDefault="005A3AED" w:rsidP="005A3AED">
            <w:pPr>
              <w:jc w:val="center"/>
              <w:rPr>
                <w:rFonts w:ascii="Arial" w:hAnsi="Arial" w:cs="Arial"/>
                <w:sz w:val="14"/>
                <w:szCs w:val="14"/>
              </w:rPr>
            </w:pPr>
            <w:r w:rsidRPr="00145CC6">
              <w:rPr>
                <w:rFonts w:ascii="Arial" w:hAnsi="Arial" w:cs="Arial"/>
                <w:sz w:val="14"/>
                <w:szCs w:val="14"/>
              </w:rPr>
              <w:t>100</w:t>
            </w:r>
          </w:p>
          <w:p w:rsidR="005A3AED" w:rsidRPr="00145CC6" w:rsidRDefault="005A3AED" w:rsidP="005A3AED">
            <w:pPr>
              <w:widowControl w:val="0"/>
              <w:autoSpaceDE w:val="0"/>
              <w:autoSpaceDN w:val="0"/>
              <w:jc w:val="center"/>
              <w:rPr>
                <w:rFonts w:ascii="Arial" w:hAnsi="Arial" w:cs="Arial"/>
                <w:sz w:val="14"/>
                <w:szCs w:val="14"/>
              </w:rPr>
            </w:pPr>
          </w:p>
        </w:tc>
        <w:tc>
          <w:tcPr>
            <w:tcW w:w="708" w:type="dxa"/>
            <w:gridSpan w:val="5"/>
            <w:tcMar>
              <w:left w:w="28" w:type="dxa"/>
              <w:right w:w="28" w:type="dxa"/>
            </w:tcMar>
          </w:tcPr>
          <w:p w:rsidR="005A3AED" w:rsidRPr="00145CC6" w:rsidRDefault="005A3AED" w:rsidP="005A3AED">
            <w:pPr>
              <w:jc w:val="center"/>
              <w:rPr>
                <w:rFonts w:ascii="Arial" w:hAnsi="Arial" w:cs="Arial"/>
                <w:sz w:val="14"/>
                <w:szCs w:val="14"/>
              </w:rPr>
            </w:pPr>
            <w:r w:rsidRPr="00145CC6">
              <w:rPr>
                <w:rFonts w:ascii="Arial" w:hAnsi="Arial" w:cs="Arial"/>
                <w:sz w:val="14"/>
                <w:szCs w:val="14"/>
              </w:rPr>
              <w:t>100</w:t>
            </w:r>
          </w:p>
          <w:p w:rsidR="005A3AED" w:rsidRPr="00145CC6" w:rsidRDefault="005A3AED" w:rsidP="005A3AED">
            <w:pPr>
              <w:widowControl w:val="0"/>
              <w:autoSpaceDE w:val="0"/>
              <w:autoSpaceDN w:val="0"/>
              <w:jc w:val="center"/>
              <w:rPr>
                <w:rFonts w:ascii="Arial" w:hAnsi="Arial" w:cs="Arial"/>
                <w:sz w:val="14"/>
                <w:szCs w:val="14"/>
              </w:rPr>
            </w:pPr>
          </w:p>
        </w:tc>
        <w:tc>
          <w:tcPr>
            <w:tcW w:w="1276" w:type="dxa"/>
            <w:gridSpan w:val="3"/>
            <w:tcMar>
              <w:left w:w="28" w:type="dxa"/>
              <w:right w:w="28" w:type="dxa"/>
            </w:tcMar>
          </w:tcPr>
          <w:p w:rsidR="005A3AED" w:rsidRPr="00145CC6" w:rsidRDefault="005A3AED" w:rsidP="005A3AED">
            <w:pPr>
              <w:widowControl w:val="0"/>
              <w:autoSpaceDE w:val="0"/>
              <w:autoSpaceDN w:val="0"/>
              <w:jc w:val="both"/>
              <w:rPr>
                <w:rFonts w:ascii="Arial" w:hAnsi="Arial" w:cs="Arial"/>
                <w:sz w:val="14"/>
                <w:szCs w:val="14"/>
              </w:rPr>
            </w:pPr>
            <w:r w:rsidRPr="00145CC6">
              <w:rPr>
                <w:rFonts w:ascii="Arial" w:hAnsi="Arial" w:cs="Arial"/>
                <w:sz w:val="14"/>
                <w:szCs w:val="14"/>
              </w:rPr>
              <w:t>комитет ж</w:t>
            </w:r>
            <w:r w:rsidRPr="00145CC6">
              <w:rPr>
                <w:rFonts w:ascii="Arial" w:hAnsi="Arial" w:cs="Arial"/>
                <w:sz w:val="14"/>
                <w:szCs w:val="14"/>
              </w:rPr>
              <w:t>и</w:t>
            </w:r>
            <w:r w:rsidRPr="00145CC6">
              <w:rPr>
                <w:rFonts w:ascii="Arial" w:hAnsi="Arial" w:cs="Arial"/>
                <w:sz w:val="14"/>
                <w:szCs w:val="14"/>
              </w:rPr>
              <w:t>лищно-коммунального и дорожного хозя</w:t>
            </w:r>
            <w:r w:rsidRPr="00145CC6">
              <w:rPr>
                <w:rFonts w:ascii="Arial" w:hAnsi="Arial" w:cs="Arial"/>
                <w:sz w:val="14"/>
                <w:szCs w:val="14"/>
              </w:rPr>
              <w:t>й</w:t>
            </w:r>
            <w:r w:rsidRPr="00145CC6">
              <w:rPr>
                <w:rFonts w:ascii="Arial" w:hAnsi="Arial" w:cs="Arial"/>
                <w:sz w:val="14"/>
                <w:szCs w:val="14"/>
              </w:rPr>
              <w:t>ства администр</w:t>
            </w:r>
            <w:r w:rsidRPr="00145CC6">
              <w:rPr>
                <w:rFonts w:ascii="Arial" w:hAnsi="Arial" w:cs="Arial"/>
                <w:sz w:val="14"/>
                <w:szCs w:val="14"/>
              </w:rPr>
              <w:t>а</w:t>
            </w:r>
            <w:r w:rsidRPr="00145CC6">
              <w:rPr>
                <w:rFonts w:ascii="Arial" w:hAnsi="Arial" w:cs="Arial"/>
                <w:sz w:val="14"/>
                <w:szCs w:val="14"/>
              </w:rPr>
              <w:t>ции муниципал</w:t>
            </w:r>
            <w:r w:rsidRPr="00145CC6">
              <w:rPr>
                <w:rFonts w:ascii="Arial" w:hAnsi="Arial" w:cs="Arial"/>
                <w:sz w:val="14"/>
                <w:szCs w:val="14"/>
              </w:rPr>
              <w:t>ь</w:t>
            </w:r>
            <w:r w:rsidRPr="00145CC6">
              <w:rPr>
                <w:rFonts w:ascii="Arial" w:hAnsi="Arial" w:cs="Arial"/>
                <w:sz w:val="14"/>
                <w:szCs w:val="14"/>
              </w:rPr>
              <w:t>ного ра</w:t>
            </w:r>
            <w:r w:rsidRPr="00145CC6">
              <w:rPr>
                <w:rFonts w:ascii="Arial" w:hAnsi="Arial" w:cs="Arial"/>
                <w:sz w:val="14"/>
                <w:szCs w:val="14"/>
              </w:rPr>
              <w:t>й</w:t>
            </w:r>
            <w:r w:rsidRPr="00145CC6">
              <w:rPr>
                <w:rFonts w:ascii="Arial" w:hAnsi="Arial" w:cs="Arial"/>
                <w:sz w:val="14"/>
                <w:szCs w:val="14"/>
              </w:rPr>
              <w:t xml:space="preserve">она </w:t>
            </w:r>
          </w:p>
        </w:tc>
      </w:tr>
      <w:tr w:rsidR="005A3AED" w:rsidRPr="00145CC6" w:rsidTr="005A3AED">
        <w:trPr>
          <w:trHeight w:val="20"/>
        </w:trPr>
        <w:tc>
          <w:tcPr>
            <w:tcW w:w="539" w:type="dxa"/>
            <w:tcMar>
              <w:left w:w="28" w:type="dxa"/>
              <w:right w:w="28" w:type="dxa"/>
            </w:tcMar>
          </w:tcPr>
          <w:p w:rsidR="005A3AED" w:rsidRPr="00145CC6" w:rsidRDefault="005A3AED" w:rsidP="005A3AED">
            <w:pPr>
              <w:widowControl w:val="0"/>
              <w:autoSpaceDE w:val="0"/>
              <w:autoSpaceDN w:val="0"/>
              <w:ind w:firstLine="709"/>
              <w:jc w:val="both"/>
              <w:rPr>
                <w:rFonts w:ascii="Arial" w:hAnsi="Arial" w:cs="Arial"/>
                <w:sz w:val="14"/>
                <w:szCs w:val="14"/>
              </w:rPr>
            </w:pPr>
          </w:p>
        </w:tc>
        <w:tc>
          <w:tcPr>
            <w:tcW w:w="2346" w:type="dxa"/>
            <w:gridSpan w:val="2"/>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Информирование о реализации мер</w:t>
            </w:r>
            <w:r w:rsidRPr="00145CC6">
              <w:rPr>
                <w:rFonts w:ascii="Arial" w:hAnsi="Arial" w:cs="Arial"/>
                <w:sz w:val="14"/>
                <w:szCs w:val="14"/>
              </w:rPr>
              <w:t>о</w:t>
            </w:r>
            <w:r w:rsidRPr="00145CC6">
              <w:rPr>
                <w:rFonts w:ascii="Arial" w:hAnsi="Arial" w:cs="Arial"/>
                <w:sz w:val="14"/>
                <w:szCs w:val="14"/>
              </w:rPr>
              <w:t>приятий муниципальных программ «Формирование совр</w:t>
            </w:r>
            <w:r w:rsidRPr="00145CC6">
              <w:rPr>
                <w:rFonts w:ascii="Arial" w:hAnsi="Arial" w:cs="Arial"/>
                <w:sz w:val="14"/>
                <w:szCs w:val="14"/>
              </w:rPr>
              <w:t>е</w:t>
            </w:r>
            <w:r w:rsidRPr="00145CC6">
              <w:rPr>
                <w:rFonts w:ascii="Arial" w:hAnsi="Arial" w:cs="Arial"/>
                <w:sz w:val="14"/>
                <w:szCs w:val="14"/>
              </w:rPr>
              <w:t>менной городской среды Валда</w:t>
            </w:r>
            <w:r w:rsidRPr="00145CC6">
              <w:rPr>
                <w:rFonts w:ascii="Arial" w:hAnsi="Arial" w:cs="Arial"/>
                <w:sz w:val="14"/>
                <w:szCs w:val="14"/>
              </w:rPr>
              <w:t>й</w:t>
            </w:r>
            <w:r w:rsidRPr="00145CC6">
              <w:rPr>
                <w:rFonts w:ascii="Arial" w:hAnsi="Arial" w:cs="Arial"/>
                <w:sz w:val="14"/>
                <w:szCs w:val="14"/>
              </w:rPr>
              <w:t>ского г</w:t>
            </w:r>
            <w:r w:rsidRPr="00145CC6">
              <w:rPr>
                <w:rFonts w:ascii="Arial" w:hAnsi="Arial" w:cs="Arial"/>
                <w:sz w:val="14"/>
                <w:szCs w:val="14"/>
              </w:rPr>
              <w:t>о</w:t>
            </w:r>
            <w:r w:rsidRPr="00145CC6">
              <w:rPr>
                <w:rFonts w:ascii="Arial" w:hAnsi="Arial" w:cs="Arial"/>
                <w:sz w:val="14"/>
                <w:szCs w:val="14"/>
              </w:rPr>
              <w:t>родского поселения» и «Благоустройство Валдайского городского п</w:t>
            </w:r>
            <w:r w:rsidRPr="00145CC6">
              <w:rPr>
                <w:rFonts w:ascii="Arial" w:hAnsi="Arial" w:cs="Arial"/>
                <w:sz w:val="14"/>
                <w:szCs w:val="14"/>
              </w:rPr>
              <w:t>о</w:t>
            </w:r>
            <w:r w:rsidRPr="00145CC6">
              <w:rPr>
                <w:rFonts w:ascii="Arial" w:hAnsi="Arial" w:cs="Arial"/>
                <w:sz w:val="14"/>
                <w:szCs w:val="14"/>
              </w:rPr>
              <w:t>селения»</w:t>
            </w:r>
          </w:p>
        </w:tc>
        <w:tc>
          <w:tcPr>
            <w:tcW w:w="1112" w:type="dxa"/>
            <w:gridSpan w:val="2"/>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2019 – 2021 г</w:t>
            </w:r>
            <w:r w:rsidRPr="00145CC6">
              <w:rPr>
                <w:rFonts w:ascii="Arial" w:hAnsi="Arial" w:cs="Arial"/>
                <w:sz w:val="14"/>
                <w:szCs w:val="14"/>
              </w:rPr>
              <w:t>о</w:t>
            </w:r>
            <w:r w:rsidRPr="00145CC6">
              <w:rPr>
                <w:rFonts w:ascii="Arial" w:hAnsi="Arial" w:cs="Arial"/>
                <w:sz w:val="14"/>
                <w:szCs w:val="14"/>
              </w:rPr>
              <w:t>ды</w:t>
            </w:r>
          </w:p>
        </w:tc>
        <w:tc>
          <w:tcPr>
            <w:tcW w:w="2615" w:type="dxa"/>
            <w:gridSpan w:val="4"/>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доля размещенной и</w:t>
            </w:r>
            <w:r w:rsidRPr="00145CC6">
              <w:rPr>
                <w:rFonts w:ascii="Arial" w:hAnsi="Arial" w:cs="Arial"/>
                <w:sz w:val="14"/>
                <w:szCs w:val="14"/>
              </w:rPr>
              <w:t>н</w:t>
            </w:r>
            <w:r w:rsidRPr="00145CC6">
              <w:rPr>
                <w:rFonts w:ascii="Arial" w:hAnsi="Arial" w:cs="Arial"/>
                <w:sz w:val="14"/>
                <w:szCs w:val="14"/>
              </w:rPr>
              <w:t>формации на официальных стр</w:t>
            </w:r>
            <w:r w:rsidRPr="00145CC6">
              <w:rPr>
                <w:rFonts w:ascii="Arial" w:hAnsi="Arial" w:cs="Arial"/>
                <w:sz w:val="14"/>
                <w:szCs w:val="14"/>
              </w:rPr>
              <w:t>а</w:t>
            </w:r>
            <w:r w:rsidRPr="00145CC6">
              <w:rPr>
                <w:rFonts w:ascii="Arial" w:hAnsi="Arial" w:cs="Arial"/>
                <w:sz w:val="14"/>
                <w:szCs w:val="14"/>
              </w:rPr>
              <w:t>ницах ОМСУ в сети «Интернет» о реализации меропри</w:t>
            </w:r>
            <w:r w:rsidRPr="00145CC6">
              <w:rPr>
                <w:rFonts w:ascii="Arial" w:hAnsi="Arial" w:cs="Arial"/>
                <w:sz w:val="14"/>
                <w:szCs w:val="14"/>
              </w:rPr>
              <w:t>я</w:t>
            </w:r>
            <w:r w:rsidRPr="00145CC6">
              <w:rPr>
                <w:rFonts w:ascii="Arial" w:hAnsi="Arial" w:cs="Arial"/>
                <w:sz w:val="14"/>
                <w:szCs w:val="14"/>
              </w:rPr>
              <w:t>тий муниципальных программ «До</w:t>
            </w:r>
            <w:r w:rsidRPr="00145CC6">
              <w:rPr>
                <w:rFonts w:ascii="Arial" w:hAnsi="Arial" w:cs="Arial"/>
                <w:sz w:val="14"/>
                <w:szCs w:val="14"/>
              </w:rPr>
              <w:t>с</w:t>
            </w:r>
            <w:r w:rsidRPr="00145CC6">
              <w:rPr>
                <w:rFonts w:ascii="Arial" w:hAnsi="Arial" w:cs="Arial"/>
                <w:sz w:val="14"/>
                <w:szCs w:val="14"/>
              </w:rPr>
              <w:t>тупная среда»</w:t>
            </w:r>
          </w:p>
        </w:tc>
        <w:tc>
          <w:tcPr>
            <w:tcW w:w="787" w:type="dxa"/>
            <w:gridSpan w:val="2"/>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проце</w:t>
            </w:r>
            <w:r w:rsidRPr="00145CC6">
              <w:rPr>
                <w:rFonts w:ascii="Arial" w:hAnsi="Arial" w:cs="Arial"/>
                <w:sz w:val="14"/>
                <w:szCs w:val="14"/>
              </w:rPr>
              <w:t>н</w:t>
            </w:r>
            <w:r w:rsidRPr="00145CC6">
              <w:rPr>
                <w:rFonts w:ascii="Arial" w:hAnsi="Arial" w:cs="Arial"/>
                <w:sz w:val="14"/>
                <w:szCs w:val="14"/>
              </w:rPr>
              <w:t>тов</w:t>
            </w:r>
          </w:p>
        </w:tc>
        <w:tc>
          <w:tcPr>
            <w:tcW w:w="993" w:type="dxa"/>
            <w:gridSpan w:val="4"/>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100</w:t>
            </w:r>
          </w:p>
        </w:tc>
        <w:tc>
          <w:tcPr>
            <w:tcW w:w="567" w:type="dxa"/>
            <w:gridSpan w:val="2"/>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100</w:t>
            </w:r>
          </w:p>
        </w:tc>
        <w:tc>
          <w:tcPr>
            <w:tcW w:w="567" w:type="dxa"/>
            <w:gridSpan w:val="2"/>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100</w:t>
            </w:r>
          </w:p>
        </w:tc>
        <w:tc>
          <w:tcPr>
            <w:tcW w:w="708" w:type="dxa"/>
            <w:gridSpan w:val="5"/>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100</w:t>
            </w:r>
          </w:p>
        </w:tc>
        <w:tc>
          <w:tcPr>
            <w:tcW w:w="1276" w:type="dxa"/>
            <w:gridSpan w:val="3"/>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комитет ж</w:t>
            </w:r>
            <w:r w:rsidRPr="00145CC6">
              <w:rPr>
                <w:rFonts w:ascii="Arial" w:hAnsi="Arial" w:cs="Arial"/>
                <w:sz w:val="14"/>
                <w:szCs w:val="14"/>
              </w:rPr>
              <w:t>и</w:t>
            </w:r>
            <w:r w:rsidRPr="00145CC6">
              <w:rPr>
                <w:rFonts w:ascii="Arial" w:hAnsi="Arial" w:cs="Arial"/>
                <w:sz w:val="14"/>
                <w:szCs w:val="14"/>
              </w:rPr>
              <w:t>лищно-коммунального и дорожного хозя</w:t>
            </w:r>
            <w:r w:rsidRPr="00145CC6">
              <w:rPr>
                <w:rFonts w:ascii="Arial" w:hAnsi="Arial" w:cs="Arial"/>
                <w:sz w:val="14"/>
                <w:szCs w:val="14"/>
              </w:rPr>
              <w:t>й</w:t>
            </w:r>
            <w:r w:rsidRPr="00145CC6">
              <w:rPr>
                <w:rFonts w:ascii="Arial" w:hAnsi="Arial" w:cs="Arial"/>
                <w:sz w:val="14"/>
                <w:szCs w:val="14"/>
              </w:rPr>
              <w:t>ства администр</w:t>
            </w:r>
            <w:r w:rsidRPr="00145CC6">
              <w:rPr>
                <w:rFonts w:ascii="Arial" w:hAnsi="Arial" w:cs="Arial"/>
                <w:sz w:val="14"/>
                <w:szCs w:val="14"/>
              </w:rPr>
              <w:t>а</w:t>
            </w:r>
            <w:r w:rsidRPr="00145CC6">
              <w:rPr>
                <w:rFonts w:ascii="Arial" w:hAnsi="Arial" w:cs="Arial"/>
                <w:sz w:val="14"/>
                <w:szCs w:val="14"/>
              </w:rPr>
              <w:t>ции муниципал</w:t>
            </w:r>
            <w:r w:rsidRPr="00145CC6">
              <w:rPr>
                <w:rFonts w:ascii="Arial" w:hAnsi="Arial" w:cs="Arial"/>
                <w:sz w:val="14"/>
                <w:szCs w:val="14"/>
              </w:rPr>
              <w:t>ь</w:t>
            </w:r>
            <w:r w:rsidRPr="00145CC6">
              <w:rPr>
                <w:rFonts w:ascii="Arial" w:hAnsi="Arial" w:cs="Arial"/>
                <w:sz w:val="14"/>
                <w:szCs w:val="14"/>
              </w:rPr>
              <w:t>ного ра</w:t>
            </w:r>
            <w:r w:rsidRPr="00145CC6">
              <w:rPr>
                <w:rFonts w:ascii="Arial" w:hAnsi="Arial" w:cs="Arial"/>
                <w:sz w:val="14"/>
                <w:szCs w:val="14"/>
              </w:rPr>
              <w:t>й</w:t>
            </w:r>
            <w:r w:rsidRPr="00145CC6">
              <w:rPr>
                <w:rFonts w:ascii="Arial" w:hAnsi="Arial" w:cs="Arial"/>
                <w:sz w:val="14"/>
                <w:szCs w:val="14"/>
              </w:rPr>
              <w:t>она</w:t>
            </w:r>
          </w:p>
        </w:tc>
      </w:tr>
      <w:tr w:rsidR="005A3AED" w:rsidRPr="00145CC6" w:rsidTr="005A3AED">
        <w:trPr>
          <w:trHeight w:val="20"/>
        </w:trPr>
        <w:tc>
          <w:tcPr>
            <w:tcW w:w="539" w:type="dxa"/>
            <w:tcMar>
              <w:left w:w="28" w:type="dxa"/>
              <w:right w:w="28" w:type="dxa"/>
            </w:tcMar>
          </w:tcPr>
          <w:p w:rsidR="005A3AED" w:rsidRPr="00145CC6" w:rsidRDefault="005A3AED" w:rsidP="005A3AED">
            <w:pPr>
              <w:widowControl w:val="0"/>
              <w:autoSpaceDE w:val="0"/>
              <w:autoSpaceDN w:val="0"/>
              <w:ind w:firstLine="709"/>
              <w:jc w:val="both"/>
              <w:rPr>
                <w:rFonts w:ascii="Arial" w:hAnsi="Arial" w:cs="Arial"/>
                <w:sz w:val="14"/>
                <w:szCs w:val="14"/>
              </w:rPr>
            </w:pPr>
          </w:p>
        </w:tc>
        <w:tc>
          <w:tcPr>
            <w:tcW w:w="2346" w:type="dxa"/>
            <w:gridSpan w:val="2"/>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Организация и проведение пу</w:t>
            </w:r>
            <w:r w:rsidRPr="00145CC6">
              <w:rPr>
                <w:rFonts w:ascii="Arial" w:hAnsi="Arial" w:cs="Arial"/>
                <w:sz w:val="14"/>
                <w:szCs w:val="14"/>
              </w:rPr>
              <w:t>б</w:t>
            </w:r>
            <w:r w:rsidRPr="00145CC6">
              <w:rPr>
                <w:rFonts w:ascii="Arial" w:hAnsi="Arial" w:cs="Arial"/>
                <w:sz w:val="14"/>
                <w:szCs w:val="14"/>
              </w:rPr>
              <w:t>личных торгов или иных конк</w:t>
            </w:r>
            <w:r w:rsidRPr="00145CC6">
              <w:rPr>
                <w:rFonts w:ascii="Arial" w:hAnsi="Arial" w:cs="Arial"/>
                <w:sz w:val="14"/>
                <w:szCs w:val="14"/>
              </w:rPr>
              <w:t>у</w:t>
            </w:r>
            <w:r w:rsidRPr="00145CC6">
              <w:rPr>
                <w:rFonts w:ascii="Arial" w:hAnsi="Arial" w:cs="Arial"/>
                <w:sz w:val="14"/>
                <w:szCs w:val="14"/>
              </w:rPr>
              <w:t>рентных пр</w:t>
            </w:r>
            <w:r w:rsidRPr="00145CC6">
              <w:rPr>
                <w:rFonts w:ascii="Arial" w:hAnsi="Arial" w:cs="Arial"/>
                <w:sz w:val="14"/>
                <w:szCs w:val="14"/>
              </w:rPr>
              <w:t>о</w:t>
            </w:r>
            <w:r w:rsidRPr="00145CC6">
              <w:rPr>
                <w:rFonts w:ascii="Arial" w:hAnsi="Arial" w:cs="Arial"/>
                <w:sz w:val="14"/>
                <w:szCs w:val="14"/>
              </w:rPr>
              <w:t>цедур</w:t>
            </w:r>
          </w:p>
        </w:tc>
        <w:tc>
          <w:tcPr>
            <w:tcW w:w="1112" w:type="dxa"/>
            <w:gridSpan w:val="2"/>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2019 – 2021 г</w:t>
            </w:r>
            <w:r w:rsidRPr="00145CC6">
              <w:rPr>
                <w:rFonts w:ascii="Arial" w:hAnsi="Arial" w:cs="Arial"/>
                <w:sz w:val="14"/>
                <w:szCs w:val="14"/>
              </w:rPr>
              <w:t>о</w:t>
            </w:r>
            <w:r w:rsidRPr="00145CC6">
              <w:rPr>
                <w:rFonts w:ascii="Arial" w:hAnsi="Arial" w:cs="Arial"/>
                <w:sz w:val="14"/>
                <w:szCs w:val="14"/>
              </w:rPr>
              <w:t>ды</w:t>
            </w:r>
          </w:p>
        </w:tc>
        <w:tc>
          <w:tcPr>
            <w:tcW w:w="2615" w:type="dxa"/>
            <w:gridSpan w:val="4"/>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доля размещенных в сети «Интернет» информационных сообщений о пров</w:t>
            </w:r>
            <w:r w:rsidRPr="00145CC6">
              <w:rPr>
                <w:rFonts w:ascii="Arial" w:hAnsi="Arial" w:cs="Arial"/>
                <w:sz w:val="14"/>
                <w:szCs w:val="14"/>
              </w:rPr>
              <w:t>е</w:t>
            </w:r>
            <w:r w:rsidRPr="00145CC6">
              <w:rPr>
                <w:rFonts w:ascii="Arial" w:hAnsi="Arial" w:cs="Arial"/>
                <w:sz w:val="14"/>
                <w:szCs w:val="14"/>
              </w:rPr>
              <w:t>дении торгов или иных ко</w:t>
            </w:r>
            <w:r w:rsidRPr="00145CC6">
              <w:rPr>
                <w:rFonts w:ascii="Arial" w:hAnsi="Arial" w:cs="Arial"/>
                <w:sz w:val="14"/>
                <w:szCs w:val="14"/>
              </w:rPr>
              <w:t>н</w:t>
            </w:r>
            <w:r w:rsidRPr="00145CC6">
              <w:rPr>
                <w:rFonts w:ascii="Arial" w:hAnsi="Arial" w:cs="Arial"/>
                <w:sz w:val="14"/>
                <w:szCs w:val="14"/>
              </w:rPr>
              <w:t>курентных процедур в общем количестве пров</w:t>
            </w:r>
            <w:r w:rsidRPr="00145CC6">
              <w:rPr>
                <w:rFonts w:ascii="Arial" w:hAnsi="Arial" w:cs="Arial"/>
                <w:sz w:val="14"/>
                <w:szCs w:val="14"/>
              </w:rPr>
              <w:t>е</w:t>
            </w:r>
            <w:r w:rsidRPr="00145CC6">
              <w:rPr>
                <w:rFonts w:ascii="Arial" w:hAnsi="Arial" w:cs="Arial"/>
                <w:sz w:val="14"/>
                <w:szCs w:val="14"/>
              </w:rPr>
              <w:t>денных ОМСУ торгов или иных конк</w:t>
            </w:r>
            <w:r w:rsidRPr="00145CC6">
              <w:rPr>
                <w:rFonts w:ascii="Arial" w:hAnsi="Arial" w:cs="Arial"/>
                <w:sz w:val="14"/>
                <w:szCs w:val="14"/>
              </w:rPr>
              <w:t>у</w:t>
            </w:r>
            <w:r w:rsidRPr="00145CC6">
              <w:rPr>
                <w:rFonts w:ascii="Arial" w:hAnsi="Arial" w:cs="Arial"/>
                <w:sz w:val="14"/>
                <w:szCs w:val="14"/>
              </w:rPr>
              <w:t>рентных проц</w:t>
            </w:r>
            <w:r w:rsidRPr="00145CC6">
              <w:rPr>
                <w:rFonts w:ascii="Arial" w:hAnsi="Arial" w:cs="Arial"/>
                <w:sz w:val="14"/>
                <w:szCs w:val="14"/>
              </w:rPr>
              <w:t>е</w:t>
            </w:r>
            <w:r w:rsidRPr="00145CC6">
              <w:rPr>
                <w:rFonts w:ascii="Arial" w:hAnsi="Arial" w:cs="Arial"/>
                <w:sz w:val="14"/>
                <w:szCs w:val="14"/>
              </w:rPr>
              <w:t>дур</w:t>
            </w:r>
          </w:p>
        </w:tc>
        <w:tc>
          <w:tcPr>
            <w:tcW w:w="787" w:type="dxa"/>
            <w:gridSpan w:val="2"/>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проце</w:t>
            </w:r>
            <w:r w:rsidRPr="00145CC6">
              <w:rPr>
                <w:rFonts w:ascii="Arial" w:hAnsi="Arial" w:cs="Arial"/>
                <w:sz w:val="14"/>
                <w:szCs w:val="14"/>
              </w:rPr>
              <w:t>н</w:t>
            </w:r>
            <w:r w:rsidRPr="00145CC6">
              <w:rPr>
                <w:rFonts w:ascii="Arial" w:hAnsi="Arial" w:cs="Arial"/>
                <w:sz w:val="14"/>
                <w:szCs w:val="14"/>
              </w:rPr>
              <w:t>тов</w:t>
            </w:r>
          </w:p>
        </w:tc>
        <w:tc>
          <w:tcPr>
            <w:tcW w:w="993" w:type="dxa"/>
            <w:gridSpan w:val="4"/>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100</w:t>
            </w:r>
          </w:p>
        </w:tc>
        <w:tc>
          <w:tcPr>
            <w:tcW w:w="567" w:type="dxa"/>
            <w:gridSpan w:val="2"/>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100</w:t>
            </w:r>
          </w:p>
        </w:tc>
        <w:tc>
          <w:tcPr>
            <w:tcW w:w="567" w:type="dxa"/>
            <w:gridSpan w:val="2"/>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100</w:t>
            </w:r>
          </w:p>
        </w:tc>
        <w:tc>
          <w:tcPr>
            <w:tcW w:w="708" w:type="dxa"/>
            <w:gridSpan w:val="5"/>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100</w:t>
            </w:r>
          </w:p>
        </w:tc>
        <w:tc>
          <w:tcPr>
            <w:tcW w:w="1276" w:type="dxa"/>
            <w:gridSpan w:val="3"/>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отдел по муниц</w:t>
            </w:r>
            <w:r w:rsidRPr="00145CC6">
              <w:rPr>
                <w:rFonts w:ascii="Arial" w:hAnsi="Arial" w:cs="Arial"/>
                <w:sz w:val="14"/>
                <w:szCs w:val="14"/>
              </w:rPr>
              <w:t>и</w:t>
            </w:r>
            <w:r w:rsidRPr="00145CC6">
              <w:rPr>
                <w:rFonts w:ascii="Arial" w:hAnsi="Arial" w:cs="Arial"/>
                <w:sz w:val="14"/>
                <w:szCs w:val="14"/>
              </w:rPr>
              <w:t>пал</w:t>
            </w:r>
            <w:r w:rsidRPr="00145CC6">
              <w:rPr>
                <w:rFonts w:ascii="Arial" w:hAnsi="Arial" w:cs="Arial"/>
                <w:sz w:val="14"/>
                <w:szCs w:val="14"/>
              </w:rPr>
              <w:t>ь</w:t>
            </w:r>
            <w:r w:rsidRPr="00145CC6">
              <w:rPr>
                <w:rFonts w:ascii="Arial" w:hAnsi="Arial" w:cs="Arial"/>
                <w:sz w:val="14"/>
                <w:szCs w:val="14"/>
              </w:rPr>
              <w:t>ным закупкам комитета экон</w:t>
            </w:r>
            <w:r w:rsidRPr="00145CC6">
              <w:rPr>
                <w:rFonts w:ascii="Arial" w:hAnsi="Arial" w:cs="Arial"/>
                <w:sz w:val="14"/>
                <w:szCs w:val="14"/>
              </w:rPr>
              <w:t>о</w:t>
            </w:r>
            <w:r w:rsidRPr="00145CC6">
              <w:rPr>
                <w:rFonts w:ascii="Arial" w:hAnsi="Arial" w:cs="Arial"/>
                <w:sz w:val="14"/>
                <w:szCs w:val="14"/>
              </w:rPr>
              <w:t>мического разв</w:t>
            </w:r>
            <w:r w:rsidRPr="00145CC6">
              <w:rPr>
                <w:rFonts w:ascii="Arial" w:hAnsi="Arial" w:cs="Arial"/>
                <w:sz w:val="14"/>
                <w:szCs w:val="14"/>
              </w:rPr>
              <w:t>и</w:t>
            </w:r>
            <w:r w:rsidRPr="00145CC6">
              <w:rPr>
                <w:rFonts w:ascii="Arial" w:hAnsi="Arial" w:cs="Arial"/>
                <w:sz w:val="14"/>
                <w:szCs w:val="14"/>
              </w:rPr>
              <w:t>тия Администр</w:t>
            </w:r>
            <w:r w:rsidRPr="00145CC6">
              <w:rPr>
                <w:rFonts w:ascii="Arial" w:hAnsi="Arial" w:cs="Arial"/>
                <w:sz w:val="14"/>
                <w:szCs w:val="14"/>
              </w:rPr>
              <w:t>а</w:t>
            </w:r>
            <w:r w:rsidRPr="00145CC6">
              <w:rPr>
                <w:rFonts w:ascii="Arial" w:hAnsi="Arial" w:cs="Arial"/>
                <w:sz w:val="14"/>
                <w:szCs w:val="14"/>
              </w:rPr>
              <w:t>ции муниципал</w:t>
            </w:r>
            <w:r w:rsidRPr="00145CC6">
              <w:rPr>
                <w:rFonts w:ascii="Arial" w:hAnsi="Arial" w:cs="Arial"/>
                <w:sz w:val="14"/>
                <w:szCs w:val="14"/>
              </w:rPr>
              <w:t>ь</w:t>
            </w:r>
            <w:r w:rsidRPr="00145CC6">
              <w:rPr>
                <w:rFonts w:ascii="Arial" w:hAnsi="Arial" w:cs="Arial"/>
                <w:sz w:val="14"/>
                <w:szCs w:val="14"/>
              </w:rPr>
              <w:t>ного ра</w:t>
            </w:r>
            <w:r w:rsidRPr="00145CC6">
              <w:rPr>
                <w:rFonts w:ascii="Arial" w:hAnsi="Arial" w:cs="Arial"/>
                <w:sz w:val="14"/>
                <w:szCs w:val="14"/>
              </w:rPr>
              <w:t>й</w:t>
            </w:r>
            <w:r w:rsidRPr="00145CC6">
              <w:rPr>
                <w:rFonts w:ascii="Arial" w:hAnsi="Arial" w:cs="Arial"/>
                <w:sz w:val="14"/>
                <w:szCs w:val="14"/>
              </w:rPr>
              <w:t>она</w:t>
            </w:r>
          </w:p>
        </w:tc>
      </w:tr>
      <w:tr w:rsidR="005A3AED" w:rsidRPr="00145CC6" w:rsidTr="005A3AED">
        <w:trPr>
          <w:trHeight w:val="20"/>
        </w:trPr>
        <w:tc>
          <w:tcPr>
            <w:tcW w:w="11510" w:type="dxa"/>
            <w:gridSpan w:val="27"/>
            <w:tcMar>
              <w:left w:w="28" w:type="dxa"/>
              <w:right w:w="28" w:type="dxa"/>
            </w:tcMar>
          </w:tcPr>
          <w:p w:rsidR="005A3AED" w:rsidRPr="00145CC6" w:rsidRDefault="005A3AED" w:rsidP="005A3AED">
            <w:pPr>
              <w:widowControl w:val="0"/>
              <w:autoSpaceDE w:val="0"/>
              <w:autoSpaceDN w:val="0"/>
              <w:ind w:firstLine="709"/>
              <w:jc w:val="center"/>
              <w:rPr>
                <w:rFonts w:ascii="Arial" w:hAnsi="Arial" w:cs="Arial"/>
                <w:sz w:val="14"/>
                <w:szCs w:val="14"/>
              </w:rPr>
            </w:pPr>
            <w:r w:rsidRPr="00145CC6">
              <w:rPr>
                <w:rFonts w:ascii="Arial" w:hAnsi="Arial" w:cs="Arial"/>
                <w:b/>
                <w:sz w:val="14"/>
                <w:szCs w:val="14"/>
              </w:rPr>
              <w:t xml:space="preserve">3. Рынок оказания услуг по ремонту автотранспортных средств </w:t>
            </w:r>
          </w:p>
        </w:tc>
      </w:tr>
      <w:tr w:rsidR="005A3AED" w:rsidRPr="00145CC6" w:rsidTr="005A3AED">
        <w:trPr>
          <w:trHeight w:val="20"/>
        </w:trPr>
        <w:tc>
          <w:tcPr>
            <w:tcW w:w="11510" w:type="dxa"/>
            <w:gridSpan w:val="27"/>
            <w:tcMar>
              <w:left w:w="28" w:type="dxa"/>
              <w:right w:w="28" w:type="dxa"/>
            </w:tcMar>
          </w:tcPr>
          <w:p w:rsidR="005A3AED" w:rsidRPr="00145CC6" w:rsidRDefault="005A3AED" w:rsidP="005A3AED">
            <w:pPr>
              <w:ind w:left="34" w:firstLine="710"/>
              <w:contextualSpacing/>
              <w:jc w:val="both"/>
              <w:rPr>
                <w:rFonts w:ascii="Arial" w:hAnsi="Arial" w:cs="Arial"/>
                <w:sz w:val="14"/>
                <w:szCs w:val="14"/>
              </w:rPr>
            </w:pPr>
            <w:r w:rsidRPr="00145CC6">
              <w:rPr>
                <w:rFonts w:ascii="Arial" w:hAnsi="Arial" w:cs="Arial"/>
                <w:b/>
                <w:sz w:val="14"/>
                <w:szCs w:val="14"/>
              </w:rPr>
              <w:t>Задача:</w:t>
            </w:r>
            <w:r w:rsidRPr="00145CC6">
              <w:rPr>
                <w:rFonts w:ascii="Arial" w:hAnsi="Arial" w:cs="Arial"/>
                <w:sz w:val="14"/>
                <w:szCs w:val="14"/>
              </w:rPr>
              <w:t xml:space="preserve"> содействие развитию конкуренции на рынке оказания услуг по ремонту автотранспортных средств. </w:t>
            </w:r>
          </w:p>
          <w:p w:rsidR="005A3AED" w:rsidRPr="00145CC6" w:rsidRDefault="005A3AED" w:rsidP="005A3AED">
            <w:pPr>
              <w:ind w:firstLine="709"/>
              <w:jc w:val="both"/>
              <w:rPr>
                <w:rFonts w:ascii="Arial" w:hAnsi="Arial" w:cs="Arial"/>
                <w:sz w:val="14"/>
                <w:szCs w:val="14"/>
              </w:rPr>
            </w:pPr>
            <w:r w:rsidRPr="00145CC6">
              <w:rPr>
                <w:rFonts w:ascii="Arial" w:hAnsi="Arial" w:cs="Arial"/>
                <w:sz w:val="14"/>
                <w:szCs w:val="14"/>
              </w:rPr>
              <w:t>На территории Валдайского муниципального района в сфере ремонта автотранспортных средств осуществляют деятельность хозяйствующие субъекты частной формы собственности. Так, по состоянию на 31.12.2018 года в Валдайском муниципальном районе в сфере ремонта автотранспортных средств ведут свою деятельность 14 орг</w:t>
            </w:r>
            <w:r w:rsidRPr="00145CC6">
              <w:rPr>
                <w:rFonts w:ascii="Arial" w:hAnsi="Arial" w:cs="Arial"/>
                <w:sz w:val="14"/>
                <w:szCs w:val="14"/>
              </w:rPr>
              <w:t>а</w:t>
            </w:r>
            <w:r w:rsidRPr="00145CC6">
              <w:rPr>
                <w:rFonts w:ascii="Arial" w:hAnsi="Arial" w:cs="Arial"/>
                <w:sz w:val="14"/>
                <w:szCs w:val="14"/>
              </w:rPr>
              <w:t xml:space="preserve">низации, из них 14 – частные. </w:t>
            </w:r>
          </w:p>
          <w:p w:rsidR="005A3AED" w:rsidRPr="00145CC6" w:rsidRDefault="005A3AED" w:rsidP="005A3AED">
            <w:pPr>
              <w:ind w:firstLine="709"/>
              <w:jc w:val="both"/>
              <w:rPr>
                <w:rFonts w:ascii="Arial" w:hAnsi="Arial" w:cs="Arial"/>
                <w:sz w:val="14"/>
                <w:szCs w:val="14"/>
              </w:rPr>
            </w:pPr>
            <w:r w:rsidRPr="00145CC6">
              <w:rPr>
                <w:rFonts w:ascii="Arial" w:hAnsi="Arial" w:cs="Arial"/>
                <w:sz w:val="14"/>
                <w:szCs w:val="14"/>
              </w:rPr>
              <w:t>Административными и экономическими барьерами входа на рынок хозяйствующих субъектов являются:</w:t>
            </w:r>
          </w:p>
          <w:p w:rsidR="005A3AED" w:rsidRPr="00145CC6" w:rsidRDefault="005A3AED" w:rsidP="005A3AED">
            <w:pPr>
              <w:ind w:firstLine="709"/>
              <w:jc w:val="both"/>
              <w:rPr>
                <w:rFonts w:ascii="Arial" w:hAnsi="Arial" w:cs="Arial"/>
                <w:sz w:val="14"/>
                <w:szCs w:val="14"/>
              </w:rPr>
            </w:pPr>
            <w:r w:rsidRPr="00145CC6">
              <w:rPr>
                <w:rFonts w:ascii="Arial" w:hAnsi="Arial" w:cs="Arial"/>
                <w:sz w:val="14"/>
                <w:szCs w:val="14"/>
              </w:rPr>
              <w:t>низкая платежеспособность потребителей услуги;</w:t>
            </w:r>
          </w:p>
          <w:p w:rsidR="005A3AED" w:rsidRPr="00145CC6" w:rsidRDefault="005A3AED" w:rsidP="005A3AED">
            <w:pPr>
              <w:ind w:firstLine="709"/>
              <w:jc w:val="both"/>
              <w:rPr>
                <w:rFonts w:ascii="Arial" w:hAnsi="Arial" w:cs="Arial"/>
                <w:sz w:val="14"/>
                <w:szCs w:val="14"/>
              </w:rPr>
            </w:pPr>
            <w:r w:rsidRPr="00145CC6">
              <w:rPr>
                <w:rFonts w:ascii="Arial" w:hAnsi="Arial" w:cs="Arial"/>
                <w:sz w:val="14"/>
                <w:szCs w:val="14"/>
              </w:rPr>
              <w:t>ограниченное количество точек оказания услуг вблизи транспортной магистрали, позволяющих обслуживать значительную те</w:t>
            </w:r>
            <w:r w:rsidRPr="00145CC6">
              <w:rPr>
                <w:rFonts w:ascii="Arial" w:hAnsi="Arial" w:cs="Arial"/>
                <w:sz w:val="14"/>
                <w:szCs w:val="14"/>
              </w:rPr>
              <w:t>р</w:t>
            </w:r>
            <w:r w:rsidRPr="00145CC6">
              <w:rPr>
                <w:rFonts w:ascii="Arial" w:hAnsi="Arial" w:cs="Arial"/>
                <w:sz w:val="14"/>
                <w:szCs w:val="14"/>
              </w:rPr>
              <w:t>риторию;</w:t>
            </w:r>
          </w:p>
          <w:p w:rsidR="005A3AED" w:rsidRPr="00145CC6" w:rsidRDefault="005A3AED" w:rsidP="005A3AED">
            <w:pPr>
              <w:ind w:firstLine="709"/>
              <w:jc w:val="both"/>
              <w:rPr>
                <w:rFonts w:ascii="Arial" w:hAnsi="Arial" w:cs="Arial"/>
                <w:b/>
                <w:sz w:val="14"/>
                <w:szCs w:val="14"/>
              </w:rPr>
            </w:pPr>
            <w:r w:rsidRPr="00145CC6">
              <w:rPr>
                <w:rFonts w:ascii="Arial" w:hAnsi="Arial" w:cs="Arial"/>
                <w:sz w:val="14"/>
                <w:szCs w:val="14"/>
              </w:rPr>
              <w:t>отсутствие квалифицированных кадров</w:t>
            </w:r>
            <w:r w:rsidRPr="00145CC6">
              <w:rPr>
                <w:rFonts w:ascii="Arial" w:hAnsi="Arial" w:cs="Arial"/>
                <w:color w:val="FF0000"/>
                <w:sz w:val="14"/>
                <w:szCs w:val="14"/>
              </w:rPr>
              <w:t>.</w:t>
            </w:r>
          </w:p>
        </w:tc>
      </w:tr>
      <w:tr w:rsidR="005A3AED" w:rsidRPr="00145CC6" w:rsidTr="005A3AED">
        <w:trPr>
          <w:trHeight w:val="20"/>
        </w:trPr>
        <w:tc>
          <w:tcPr>
            <w:tcW w:w="539" w:type="dxa"/>
            <w:tcMar>
              <w:left w:w="28" w:type="dxa"/>
              <w:right w:w="28" w:type="dxa"/>
            </w:tcMar>
            <w:vAlign w:val="center"/>
          </w:tcPr>
          <w:p w:rsidR="005A3AED" w:rsidRPr="00145CC6" w:rsidRDefault="005A3AED" w:rsidP="005A3AED">
            <w:pPr>
              <w:widowControl w:val="0"/>
              <w:autoSpaceDE w:val="0"/>
              <w:autoSpaceDN w:val="0"/>
              <w:jc w:val="center"/>
              <w:rPr>
                <w:rFonts w:ascii="Arial" w:hAnsi="Arial" w:cs="Arial"/>
                <w:sz w:val="14"/>
                <w:szCs w:val="14"/>
              </w:rPr>
            </w:pPr>
            <w:r w:rsidRPr="00145CC6">
              <w:rPr>
                <w:rFonts w:ascii="Arial" w:hAnsi="Arial" w:cs="Arial"/>
                <w:sz w:val="14"/>
                <w:szCs w:val="14"/>
              </w:rPr>
              <w:t>1</w:t>
            </w:r>
          </w:p>
        </w:tc>
        <w:tc>
          <w:tcPr>
            <w:tcW w:w="1616" w:type="dxa"/>
            <w:tcMar>
              <w:left w:w="28" w:type="dxa"/>
              <w:right w:w="28" w:type="dxa"/>
            </w:tcMar>
            <w:vAlign w:val="center"/>
          </w:tcPr>
          <w:p w:rsidR="005A3AED" w:rsidRPr="00145CC6" w:rsidRDefault="005A3AED" w:rsidP="005A3AED">
            <w:pPr>
              <w:widowControl w:val="0"/>
              <w:autoSpaceDE w:val="0"/>
              <w:autoSpaceDN w:val="0"/>
              <w:jc w:val="center"/>
              <w:rPr>
                <w:rFonts w:ascii="Arial" w:hAnsi="Arial" w:cs="Arial"/>
                <w:sz w:val="14"/>
                <w:szCs w:val="14"/>
              </w:rPr>
            </w:pPr>
            <w:r w:rsidRPr="00145CC6">
              <w:rPr>
                <w:rFonts w:ascii="Arial" w:hAnsi="Arial" w:cs="Arial"/>
                <w:sz w:val="14"/>
                <w:szCs w:val="14"/>
              </w:rPr>
              <w:t>2</w:t>
            </w:r>
          </w:p>
        </w:tc>
        <w:tc>
          <w:tcPr>
            <w:tcW w:w="2110" w:type="dxa"/>
            <w:gridSpan w:val="4"/>
            <w:tcMar>
              <w:left w:w="28" w:type="dxa"/>
              <w:right w:w="28" w:type="dxa"/>
            </w:tcMar>
            <w:vAlign w:val="center"/>
          </w:tcPr>
          <w:p w:rsidR="005A3AED" w:rsidRPr="00145CC6" w:rsidRDefault="005A3AED" w:rsidP="005A3AED">
            <w:pPr>
              <w:widowControl w:val="0"/>
              <w:autoSpaceDE w:val="0"/>
              <w:autoSpaceDN w:val="0"/>
              <w:jc w:val="center"/>
              <w:rPr>
                <w:rFonts w:ascii="Arial" w:hAnsi="Arial" w:cs="Arial"/>
                <w:sz w:val="14"/>
                <w:szCs w:val="14"/>
              </w:rPr>
            </w:pPr>
            <w:r w:rsidRPr="00145CC6">
              <w:rPr>
                <w:rFonts w:ascii="Arial" w:hAnsi="Arial" w:cs="Arial"/>
                <w:sz w:val="14"/>
                <w:szCs w:val="14"/>
              </w:rPr>
              <w:t>3</w:t>
            </w:r>
          </w:p>
        </w:tc>
        <w:tc>
          <w:tcPr>
            <w:tcW w:w="1575" w:type="dxa"/>
            <w:tcMar>
              <w:left w:w="28" w:type="dxa"/>
              <w:right w:w="28" w:type="dxa"/>
            </w:tcMar>
            <w:vAlign w:val="center"/>
          </w:tcPr>
          <w:p w:rsidR="005A3AED" w:rsidRPr="00145CC6" w:rsidRDefault="005A3AED" w:rsidP="005A3AED">
            <w:pPr>
              <w:widowControl w:val="0"/>
              <w:autoSpaceDE w:val="0"/>
              <w:autoSpaceDN w:val="0"/>
              <w:jc w:val="center"/>
              <w:rPr>
                <w:rFonts w:ascii="Arial" w:hAnsi="Arial" w:cs="Arial"/>
                <w:sz w:val="14"/>
                <w:szCs w:val="14"/>
              </w:rPr>
            </w:pPr>
            <w:r w:rsidRPr="00145CC6">
              <w:rPr>
                <w:rFonts w:ascii="Arial" w:hAnsi="Arial" w:cs="Arial"/>
                <w:sz w:val="14"/>
                <w:szCs w:val="14"/>
              </w:rPr>
              <w:t>4</w:t>
            </w:r>
          </w:p>
        </w:tc>
        <w:tc>
          <w:tcPr>
            <w:tcW w:w="1352" w:type="dxa"/>
            <w:gridSpan w:val="3"/>
            <w:tcMar>
              <w:left w:w="28" w:type="dxa"/>
              <w:right w:w="28" w:type="dxa"/>
            </w:tcMar>
            <w:vAlign w:val="center"/>
          </w:tcPr>
          <w:p w:rsidR="005A3AED" w:rsidRPr="00145CC6" w:rsidRDefault="005A3AED" w:rsidP="005A3AED">
            <w:pPr>
              <w:widowControl w:val="0"/>
              <w:autoSpaceDE w:val="0"/>
              <w:autoSpaceDN w:val="0"/>
              <w:jc w:val="center"/>
              <w:rPr>
                <w:rFonts w:ascii="Arial" w:hAnsi="Arial" w:cs="Arial"/>
                <w:sz w:val="14"/>
                <w:szCs w:val="14"/>
              </w:rPr>
            </w:pPr>
            <w:r w:rsidRPr="00145CC6">
              <w:rPr>
                <w:rFonts w:ascii="Arial" w:hAnsi="Arial" w:cs="Arial"/>
                <w:sz w:val="14"/>
                <w:szCs w:val="14"/>
              </w:rPr>
              <w:t>5</w:t>
            </w:r>
          </w:p>
        </w:tc>
        <w:tc>
          <w:tcPr>
            <w:tcW w:w="633" w:type="dxa"/>
            <w:gridSpan w:val="2"/>
            <w:tcMar>
              <w:left w:w="28" w:type="dxa"/>
              <w:right w:w="28" w:type="dxa"/>
            </w:tcMar>
            <w:vAlign w:val="center"/>
          </w:tcPr>
          <w:p w:rsidR="005A3AED" w:rsidRPr="00145CC6" w:rsidRDefault="005A3AED" w:rsidP="005A3AED">
            <w:pPr>
              <w:widowControl w:val="0"/>
              <w:autoSpaceDE w:val="0"/>
              <w:autoSpaceDN w:val="0"/>
              <w:jc w:val="center"/>
              <w:rPr>
                <w:rFonts w:ascii="Arial" w:hAnsi="Arial" w:cs="Arial"/>
                <w:sz w:val="14"/>
                <w:szCs w:val="14"/>
              </w:rPr>
            </w:pPr>
            <w:r w:rsidRPr="00145CC6">
              <w:rPr>
                <w:rFonts w:ascii="Arial" w:hAnsi="Arial" w:cs="Arial"/>
                <w:sz w:val="14"/>
                <w:szCs w:val="14"/>
              </w:rPr>
              <w:t>6</w:t>
            </w:r>
          </w:p>
        </w:tc>
        <w:tc>
          <w:tcPr>
            <w:tcW w:w="1275" w:type="dxa"/>
            <w:gridSpan w:val="6"/>
            <w:tcMar>
              <w:left w:w="28" w:type="dxa"/>
              <w:right w:w="28" w:type="dxa"/>
            </w:tcMar>
            <w:vAlign w:val="center"/>
          </w:tcPr>
          <w:p w:rsidR="005A3AED" w:rsidRPr="00145CC6" w:rsidRDefault="005A3AED" w:rsidP="005A3AED">
            <w:pPr>
              <w:widowControl w:val="0"/>
              <w:autoSpaceDE w:val="0"/>
              <w:autoSpaceDN w:val="0"/>
              <w:jc w:val="center"/>
              <w:rPr>
                <w:rFonts w:ascii="Arial" w:hAnsi="Arial" w:cs="Arial"/>
                <w:sz w:val="14"/>
                <w:szCs w:val="14"/>
              </w:rPr>
            </w:pPr>
            <w:r w:rsidRPr="00145CC6">
              <w:rPr>
                <w:rFonts w:ascii="Arial" w:hAnsi="Arial" w:cs="Arial"/>
                <w:sz w:val="14"/>
                <w:szCs w:val="14"/>
              </w:rPr>
              <w:t>7</w:t>
            </w:r>
          </w:p>
        </w:tc>
        <w:tc>
          <w:tcPr>
            <w:tcW w:w="567" w:type="dxa"/>
            <w:gridSpan w:val="2"/>
            <w:tcMar>
              <w:left w:w="28" w:type="dxa"/>
              <w:right w:w="28" w:type="dxa"/>
            </w:tcMar>
            <w:vAlign w:val="center"/>
          </w:tcPr>
          <w:p w:rsidR="005A3AED" w:rsidRPr="00145CC6" w:rsidRDefault="005A3AED" w:rsidP="005A3AED">
            <w:pPr>
              <w:widowControl w:val="0"/>
              <w:autoSpaceDE w:val="0"/>
              <w:autoSpaceDN w:val="0"/>
              <w:jc w:val="center"/>
              <w:rPr>
                <w:rFonts w:ascii="Arial" w:hAnsi="Arial" w:cs="Arial"/>
                <w:sz w:val="14"/>
                <w:szCs w:val="14"/>
              </w:rPr>
            </w:pPr>
            <w:r w:rsidRPr="00145CC6">
              <w:rPr>
                <w:rFonts w:ascii="Arial" w:hAnsi="Arial" w:cs="Arial"/>
                <w:sz w:val="14"/>
                <w:szCs w:val="14"/>
              </w:rPr>
              <w:t>8</w:t>
            </w:r>
          </w:p>
        </w:tc>
        <w:tc>
          <w:tcPr>
            <w:tcW w:w="567" w:type="dxa"/>
            <w:gridSpan w:val="4"/>
            <w:tcMar>
              <w:left w:w="28" w:type="dxa"/>
              <w:right w:w="28" w:type="dxa"/>
            </w:tcMar>
            <w:vAlign w:val="center"/>
          </w:tcPr>
          <w:p w:rsidR="005A3AED" w:rsidRPr="00145CC6" w:rsidRDefault="005A3AED" w:rsidP="005A3AED">
            <w:pPr>
              <w:widowControl w:val="0"/>
              <w:autoSpaceDE w:val="0"/>
              <w:autoSpaceDN w:val="0"/>
              <w:jc w:val="center"/>
              <w:rPr>
                <w:rFonts w:ascii="Arial" w:hAnsi="Arial" w:cs="Arial"/>
                <w:sz w:val="14"/>
                <w:szCs w:val="14"/>
              </w:rPr>
            </w:pPr>
            <w:r w:rsidRPr="00145CC6">
              <w:rPr>
                <w:rFonts w:ascii="Arial" w:hAnsi="Arial" w:cs="Arial"/>
                <w:sz w:val="14"/>
                <w:szCs w:val="14"/>
              </w:rPr>
              <w:t>9</w:t>
            </w:r>
          </w:p>
        </w:tc>
        <w:tc>
          <w:tcPr>
            <w:tcW w:w="1276" w:type="dxa"/>
            <w:gridSpan w:val="3"/>
            <w:tcMar>
              <w:left w:w="28" w:type="dxa"/>
              <w:right w:w="28" w:type="dxa"/>
            </w:tcMar>
            <w:vAlign w:val="center"/>
          </w:tcPr>
          <w:p w:rsidR="005A3AED" w:rsidRPr="00145CC6" w:rsidRDefault="005A3AED" w:rsidP="005A3AED">
            <w:pPr>
              <w:widowControl w:val="0"/>
              <w:autoSpaceDE w:val="0"/>
              <w:autoSpaceDN w:val="0"/>
              <w:jc w:val="center"/>
              <w:rPr>
                <w:rFonts w:ascii="Arial" w:hAnsi="Arial" w:cs="Arial"/>
                <w:sz w:val="14"/>
                <w:szCs w:val="14"/>
              </w:rPr>
            </w:pPr>
            <w:r w:rsidRPr="00145CC6">
              <w:rPr>
                <w:rFonts w:ascii="Arial" w:hAnsi="Arial" w:cs="Arial"/>
                <w:sz w:val="14"/>
                <w:szCs w:val="14"/>
              </w:rPr>
              <w:t>10</w:t>
            </w:r>
          </w:p>
        </w:tc>
      </w:tr>
      <w:tr w:rsidR="005A3AED" w:rsidRPr="00145CC6" w:rsidTr="005A3AED">
        <w:trPr>
          <w:trHeight w:val="20"/>
        </w:trPr>
        <w:tc>
          <w:tcPr>
            <w:tcW w:w="539" w:type="dxa"/>
            <w:tcMar>
              <w:left w:w="28" w:type="dxa"/>
              <w:right w:w="28" w:type="dxa"/>
            </w:tcMar>
          </w:tcPr>
          <w:p w:rsidR="005A3AED" w:rsidRPr="00145CC6" w:rsidRDefault="005A3AED" w:rsidP="005A3AED">
            <w:pPr>
              <w:widowControl w:val="0"/>
              <w:autoSpaceDE w:val="0"/>
              <w:autoSpaceDN w:val="0"/>
              <w:ind w:firstLine="709"/>
              <w:jc w:val="center"/>
              <w:rPr>
                <w:rFonts w:ascii="Arial" w:hAnsi="Arial" w:cs="Arial"/>
                <w:b/>
                <w:sz w:val="14"/>
                <w:szCs w:val="14"/>
              </w:rPr>
            </w:pPr>
          </w:p>
        </w:tc>
        <w:tc>
          <w:tcPr>
            <w:tcW w:w="1616" w:type="dxa"/>
            <w:tcMar>
              <w:left w:w="28" w:type="dxa"/>
              <w:right w:w="28" w:type="dxa"/>
            </w:tcMar>
          </w:tcPr>
          <w:p w:rsidR="005A3AED" w:rsidRPr="00145CC6" w:rsidRDefault="005A3AED" w:rsidP="005A3AED">
            <w:pPr>
              <w:widowControl w:val="0"/>
              <w:autoSpaceDE w:val="0"/>
              <w:autoSpaceDN w:val="0"/>
              <w:ind w:firstLine="61"/>
              <w:rPr>
                <w:rFonts w:ascii="Arial" w:hAnsi="Arial" w:cs="Arial"/>
                <w:b/>
                <w:sz w:val="14"/>
                <w:szCs w:val="14"/>
              </w:rPr>
            </w:pPr>
            <w:r w:rsidRPr="00145CC6">
              <w:rPr>
                <w:rFonts w:ascii="Arial" w:hAnsi="Arial" w:cs="Arial"/>
                <w:sz w:val="14"/>
                <w:szCs w:val="14"/>
              </w:rPr>
              <w:t>Создание условий для развития ко</w:t>
            </w:r>
            <w:r w:rsidRPr="00145CC6">
              <w:rPr>
                <w:rFonts w:ascii="Arial" w:hAnsi="Arial" w:cs="Arial"/>
                <w:sz w:val="14"/>
                <w:szCs w:val="14"/>
              </w:rPr>
              <w:t>н</w:t>
            </w:r>
            <w:r w:rsidRPr="00145CC6">
              <w:rPr>
                <w:rFonts w:ascii="Arial" w:hAnsi="Arial" w:cs="Arial"/>
                <w:sz w:val="14"/>
                <w:szCs w:val="14"/>
              </w:rPr>
              <w:t>куренции на рынке оказания услуг по ремонту авт</w:t>
            </w:r>
            <w:r w:rsidRPr="00145CC6">
              <w:rPr>
                <w:rFonts w:ascii="Arial" w:hAnsi="Arial" w:cs="Arial"/>
                <w:sz w:val="14"/>
                <w:szCs w:val="14"/>
              </w:rPr>
              <w:t>о</w:t>
            </w:r>
            <w:r w:rsidRPr="00145CC6">
              <w:rPr>
                <w:rFonts w:ascii="Arial" w:hAnsi="Arial" w:cs="Arial"/>
                <w:sz w:val="14"/>
                <w:szCs w:val="14"/>
              </w:rPr>
              <w:t>транспор</w:t>
            </w:r>
            <w:r w:rsidRPr="00145CC6">
              <w:rPr>
                <w:rFonts w:ascii="Arial" w:hAnsi="Arial" w:cs="Arial"/>
                <w:sz w:val="14"/>
                <w:szCs w:val="14"/>
              </w:rPr>
              <w:t>т</w:t>
            </w:r>
            <w:r w:rsidRPr="00145CC6">
              <w:rPr>
                <w:rFonts w:ascii="Arial" w:hAnsi="Arial" w:cs="Arial"/>
                <w:sz w:val="14"/>
                <w:szCs w:val="14"/>
              </w:rPr>
              <w:t>ных средств</w:t>
            </w:r>
          </w:p>
        </w:tc>
        <w:tc>
          <w:tcPr>
            <w:tcW w:w="2110" w:type="dxa"/>
            <w:gridSpan w:val="4"/>
            <w:tcMar>
              <w:left w:w="28" w:type="dxa"/>
              <w:right w:w="28" w:type="dxa"/>
            </w:tcMar>
          </w:tcPr>
          <w:p w:rsidR="005A3AED" w:rsidRPr="00145CC6" w:rsidRDefault="005A3AED" w:rsidP="005A3AED">
            <w:pPr>
              <w:widowControl w:val="0"/>
              <w:autoSpaceDE w:val="0"/>
              <w:autoSpaceDN w:val="0"/>
              <w:ind w:firstLine="76"/>
              <w:jc w:val="center"/>
              <w:rPr>
                <w:rFonts w:ascii="Arial" w:hAnsi="Arial" w:cs="Arial"/>
                <w:b/>
                <w:sz w:val="14"/>
                <w:szCs w:val="14"/>
              </w:rPr>
            </w:pPr>
            <w:r w:rsidRPr="00145CC6">
              <w:rPr>
                <w:rFonts w:ascii="Arial" w:hAnsi="Arial" w:cs="Arial"/>
                <w:sz w:val="14"/>
                <w:szCs w:val="14"/>
              </w:rPr>
              <w:t>Создание условий для разв</w:t>
            </w:r>
            <w:r w:rsidRPr="00145CC6">
              <w:rPr>
                <w:rFonts w:ascii="Arial" w:hAnsi="Arial" w:cs="Arial"/>
                <w:sz w:val="14"/>
                <w:szCs w:val="14"/>
              </w:rPr>
              <w:t>и</w:t>
            </w:r>
            <w:r w:rsidRPr="00145CC6">
              <w:rPr>
                <w:rFonts w:ascii="Arial" w:hAnsi="Arial" w:cs="Arial"/>
                <w:sz w:val="14"/>
                <w:szCs w:val="14"/>
              </w:rPr>
              <w:t>тия ко</w:t>
            </w:r>
            <w:r w:rsidRPr="00145CC6">
              <w:rPr>
                <w:rFonts w:ascii="Arial" w:hAnsi="Arial" w:cs="Arial"/>
                <w:sz w:val="14"/>
                <w:szCs w:val="14"/>
              </w:rPr>
              <w:t>н</w:t>
            </w:r>
            <w:r w:rsidRPr="00145CC6">
              <w:rPr>
                <w:rFonts w:ascii="Arial" w:hAnsi="Arial" w:cs="Arial"/>
                <w:sz w:val="14"/>
                <w:szCs w:val="14"/>
              </w:rPr>
              <w:t>куренции на рынке оказания услуг по ремонту автотранспор</w:t>
            </w:r>
            <w:r w:rsidRPr="00145CC6">
              <w:rPr>
                <w:rFonts w:ascii="Arial" w:hAnsi="Arial" w:cs="Arial"/>
                <w:sz w:val="14"/>
                <w:szCs w:val="14"/>
              </w:rPr>
              <w:t>т</w:t>
            </w:r>
            <w:r w:rsidRPr="00145CC6">
              <w:rPr>
                <w:rFonts w:ascii="Arial" w:hAnsi="Arial" w:cs="Arial"/>
                <w:sz w:val="14"/>
                <w:szCs w:val="14"/>
              </w:rPr>
              <w:t>ных средств</w:t>
            </w:r>
          </w:p>
        </w:tc>
        <w:tc>
          <w:tcPr>
            <w:tcW w:w="1575" w:type="dxa"/>
            <w:tcMar>
              <w:left w:w="28" w:type="dxa"/>
              <w:right w:w="28" w:type="dxa"/>
            </w:tcMar>
          </w:tcPr>
          <w:p w:rsidR="005A3AED" w:rsidRPr="00145CC6" w:rsidRDefault="005A3AED" w:rsidP="005A3AED">
            <w:pPr>
              <w:widowControl w:val="0"/>
              <w:autoSpaceDE w:val="0"/>
              <w:autoSpaceDN w:val="0"/>
              <w:ind w:firstLine="92"/>
              <w:jc w:val="center"/>
              <w:rPr>
                <w:rFonts w:ascii="Arial" w:hAnsi="Arial" w:cs="Arial"/>
                <w:b/>
                <w:sz w:val="14"/>
                <w:szCs w:val="14"/>
              </w:rPr>
            </w:pPr>
            <w:r w:rsidRPr="00145CC6">
              <w:rPr>
                <w:rFonts w:ascii="Arial" w:hAnsi="Arial" w:cs="Arial"/>
                <w:sz w:val="14"/>
                <w:szCs w:val="14"/>
              </w:rPr>
              <w:t>доля организ</w:t>
            </w:r>
            <w:r w:rsidRPr="00145CC6">
              <w:rPr>
                <w:rFonts w:ascii="Arial" w:hAnsi="Arial" w:cs="Arial"/>
                <w:sz w:val="14"/>
                <w:szCs w:val="14"/>
              </w:rPr>
              <w:t>а</w:t>
            </w:r>
            <w:r w:rsidRPr="00145CC6">
              <w:rPr>
                <w:rFonts w:ascii="Arial" w:hAnsi="Arial" w:cs="Arial"/>
                <w:sz w:val="14"/>
                <w:szCs w:val="14"/>
              </w:rPr>
              <w:t>ций частной формы собс</w:t>
            </w:r>
            <w:r w:rsidRPr="00145CC6">
              <w:rPr>
                <w:rFonts w:ascii="Arial" w:hAnsi="Arial" w:cs="Arial"/>
                <w:sz w:val="14"/>
                <w:szCs w:val="14"/>
              </w:rPr>
              <w:t>т</w:t>
            </w:r>
            <w:r w:rsidRPr="00145CC6">
              <w:rPr>
                <w:rFonts w:ascii="Arial" w:hAnsi="Arial" w:cs="Arial"/>
                <w:sz w:val="14"/>
                <w:szCs w:val="14"/>
              </w:rPr>
              <w:t>ве</w:t>
            </w:r>
            <w:r w:rsidRPr="00145CC6">
              <w:rPr>
                <w:rFonts w:ascii="Arial" w:hAnsi="Arial" w:cs="Arial"/>
                <w:sz w:val="14"/>
                <w:szCs w:val="14"/>
              </w:rPr>
              <w:t>н</w:t>
            </w:r>
            <w:r w:rsidRPr="00145CC6">
              <w:rPr>
                <w:rFonts w:ascii="Arial" w:hAnsi="Arial" w:cs="Arial"/>
                <w:sz w:val="14"/>
                <w:szCs w:val="14"/>
              </w:rPr>
              <w:t>ности в сфере оказания услуг по ремонту автотран</w:t>
            </w:r>
            <w:r w:rsidRPr="00145CC6">
              <w:rPr>
                <w:rFonts w:ascii="Arial" w:hAnsi="Arial" w:cs="Arial"/>
                <w:sz w:val="14"/>
                <w:szCs w:val="14"/>
              </w:rPr>
              <w:t>с</w:t>
            </w:r>
            <w:r w:rsidRPr="00145CC6">
              <w:rPr>
                <w:rFonts w:ascii="Arial" w:hAnsi="Arial" w:cs="Arial"/>
                <w:sz w:val="14"/>
                <w:szCs w:val="14"/>
              </w:rPr>
              <w:t>портных средств</w:t>
            </w:r>
          </w:p>
        </w:tc>
        <w:tc>
          <w:tcPr>
            <w:tcW w:w="1352" w:type="dxa"/>
            <w:gridSpan w:val="3"/>
            <w:tcMar>
              <w:left w:w="28" w:type="dxa"/>
              <w:right w:w="28" w:type="dxa"/>
            </w:tcMar>
          </w:tcPr>
          <w:p w:rsidR="005A3AED" w:rsidRPr="00145CC6" w:rsidRDefault="005A3AED" w:rsidP="005A3AED">
            <w:pPr>
              <w:widowControl w:val="0"/>
              <w:autoSpaceDE w:val="0"/>
              <w:autoSpaceDN w:val="0"/>
              <w:ind w:firstLine="111"/>
              <w:rPr>
                <w:rFonts w:ascii="Arial" w:hAnsi="Arial" w:cs="Arial"/>
                <w:b/>
                <w:sz w:val="14"/>
                <w:szCs w:val="14"/>
              </w:rPr>
            </w:pPr>
            <w:r w:rsidRPr="00145CC6">
              <w:rPr>
                <w:rFonts w:ascii="Arial" w:hAnsi="Arial" w:cs="Arial"/>
                <w:sz w:val="14"/>
                <w:szCs w:val="14"/>
              </w:rPr>
              <w:t>процентов</w:t>
            </w:r>
          </w:p>
        </w:tc>
        <w:tc>
          <w:tcPr>
            <w:tcW w:w="633" w:type="dxa"/>
            <w:gridSpan w:val="2"/>
            <w:tcMar>
              <w:left w:w="28" w:type="dxa"/>
              <w:right w:w="28" w:type="dxa"/>
            </w:tcMar>
          </w:tcPr>
          <w:p w:rsidR="005A3AED" w:rsidRPr="00145CC6" w:rsidRDefault="005A3AED" w:rsidP="005A3AED">
            <w:pPr>
              <w:widowControl w:val="0"/>
              <w:autoSpaceDE w:val="0"/>
              <w:autoSpaceDN w:val="0"/>
              <w:rPr>
                <w:rFonts w:ascii="Arial" w:hAnsi="Arial" w:cs="Arial"/>
                <w:b/>
                <w:sz w:val="14"/>
                <w:szCs w:val="14"/>
              </w:rPr>
            </w:pPr>
            <w:r w:rsidRPr="00145CC6">
              <w:rPr>
                <w:rFonts w:ascii="Arial" w:hAnsi="Arial" w:cs="Arial"/>
                <w:sz w:val="14"/>
                <w:szCs w:val="14"/>
              </w:rPr>
              <w:t xml:space="preserve">  100</w:t>
            </w:r>
          </w:p>
        </w:tc>
        <w:tc>
          <w:tcPr>
            <w:tcW w:w="1275" w:type="dxa"/>
            <w:gridSpan w:val="6"/>
            <w:tcMar>
              <w:left w:w="28" w:type="dxa"/>
              <w:right w:w="28" w:type="dxa"/>
            </w:tcMar>
          </w:tcPr>
          <w:p w:rsidR="005A3AED" w:rsidRPr="00145CC6" w:rsidRDefault="005A3AED" w:rsidP="005A3AED">
            <w:pPr>
              <w:widowControl w:val="0"/>
              <w:autoSpaceDE w:val="0"/>
              <w:autoSpaceDN w:val="0"/>
              <w:rPr>
                <w:rFonts w:ascii="Arial" w:hAnsi="Arial" w:cs="Arial"/>
                <w:b/>
                <w:sz w:val="14"/>
                <w:szCs w:val="14"/>
              </w:rPr>
            </w:pPr>
            <w:r w:rsidRPr="00145CC6">
              <w:rPr>
                <w:rFonts w:ascii="Arial" w:hAnsi="Arial" w:cs="Arial"/>
                <w:sz w:val="14"/>
                <w:szCs w:val="14"/>
              </w:rPr>
              <w:t xml:space="preserve">  100</w:t>
            </w:r>
          </w:p>
        </w:tc>
        <w:tc>
          <w:tcPr>
            <w:tcW w:w="567" w:type="dxa"/>
            <w:gridSpan w:val="2"/>
            <w:tcMar>
              <w:left w:w="28" w:type="dxa"/>
              <w:right w:w="28" w:type="dxa"/>
            </w:tcMar>
          </w:tcPr>
          <w:p w:rsidR="005A3AED" w:rsidRPr="00145CC6" w:rsidRDefault="005A3AED" w:rsidP="005A3AED">
            <w:pPr>
              <w:widowControl w:val="0"/>
              <w:autoSpaceDE w:val="0"/>
              <w:autoSpaceDN w:val="0"/>
              <w:rPr>
                <w:rFonts w:ascii="Arial" w:hAnsi="Arial" w:cs="Arial"/>
                <w:b/>
                <w:sz w:val="14"/>
                <w:szCs w:val="14"/>
              </w:rPr>
            </w:pPr>
            <w:r w:rsidRPr="00145CC6">
              <w:rPr>
                <w:rFonts w:ascii="Arial" w:hAnsi="Arial" w:cs="Arial"/>
                <w:sz w:val="14"/>
                <w:szCs w:val="14"/>
              </w:rPr>
              <w:t xml:space="preserve">  100</w:t>
            </w:r>
          </w:p>
        </w:tc>
        <w:tc>
          <w:tcPr>
            <w:tcW w:w="567" w:type="dxa"/>
            <w:gridSpan w:val="4"/>
            <w:tcMar>
              <w:left w:w="28" w:type="dxa"/>
              <w:right w:w="28" w:type="dxa"/>
            </w:tcMar>
          </w:tcPr>
          <w:p w:rsidR="005A3AED" w:rsidRPr="00145CC6" w:rsidRDefault="005A3AED" w:rsidP="005A3AED">
            <w:pPr>
              <w:widowControl w:val="0"/>
              <w:autoSpaceDE w:val="0"/>
              <w:autoSpaceDN w:val="0"/>
              <w:rPr>
                <w:rFonts w:ascii="Arial" w:hAnsi="Arial" w:cs="Arial"/>
                <w:b/>
                <w:sz w:val="14"/>
                <w:szCs w:val="14"/>
              </w:rPr>
            </w:pPr>
            <w:r w:rsidRPr="00145CC6">
              <w:rPr>
                <w:rFonts w:ascii="Arial" w:hAnsi="Arial" w:cs="Arial"/>
                <w:sz w:val="14"/>
                <w:szCs w:val="14"/>
              </w:rPr>
              <w:t xml:space="preserve">  100</w:t>
            </w:r>
          </w:p>
        </w:tc>
        <w:tc>
          <w:tcPr>
            <w:tcW w:w="1276" w:type="dxa"/>
            <w:gridSpan w:val="3"/>
            <w:tcMar>
              <w:left w:w="28" w:type="dxa"/>
              <w:right w:w="28" w:type="dxa"/>
            </w:tcMar>
          </w:tcPr>
          <w:p w:rsidR="005A3AED" w:rsidRPr="00145CC6" w:rsidRDefault="005A3AED" w:rsidP="005A3AED">
            <w:pPr>
              <w:widowControl w:val="0"/>
              <w:autoSpaceDE w:val="0"/>
              <w:autoSpaceDN w:val="0"/>
              <w:jc w:val="center"/>
              <w:rPr>
                <w:rFonts w:ascii="Arial" w:hAnsi="Arial" w:cs="Arial"/>
                <w:sz w:val="14"/>
                <w:szCs w:val="14"/>
              </w:rPr>
            </w:pPr>
            <w:r w:rsidRPr="00145CC6">
              <w:rPr>
                <w:rFonts w:ascii="Arial" w:hAnsi="Arial" w:cs="Arial"/>
                <w:sz w:val="14"/>
                <w:szCs w:val="14"/>
              </w:rPr>
              <w:t>Администрация Ва</w:t>
            </w:r>
            <w:r w:rsidRPr="00145CC6">
              <w:rPr>
                <w:rFonts w:ascii="Arial" w:hAnsi="Arial" w:cs="Arial"/>
                <w:sz w:val="14"/>
                <w:szCs w:val="14"/>
              </w:rPr>
              <w:t>л</w:t>
            </w:r>
            <w:r w:rsidRPr="00145CC6">
              <w:rPr>
                <w:rFonts w:ascii="Arial" w:hAnsi="Arial" w:cs="Arial"/>
                <w:sz w:val="14"/>
                <w:szCs w:val="14"/>
              </w:rPr>
              <w:t>дайского муниципал</w:t>
            </w:r>
            <w:r w:rsidRPr="00145CC6">
              <w:rPr>
                <w:rFonts w:ascii="Arial" w:hAnsi="Arial" w:cs="Arial"/>
                <w:sz w:val="14"/>
                <w:szCs w:val="14"/>
              </w:rPr>
              <w:t>ь</w:t>
            </w:r>
            <w:r w:rsidRPr="00145CC6">
              <w:rPr>
                <w:rFonts w:ascii="Arial" w:hAnsi="Arial" w:cs="Arial"/>
                <w:sz w:val="14"/>
                <w:szCs w:val="14"/>
              </w:rPr>
              <w:t>ного района</w:t>
            </w:r>
          </w:p>
        </w:tc>
      </w:tr>
    </w:tbl>
    <w:p w:rsidR="005A3AED" w:rsidRPr="00145CC6" w:rsidRDefault="005A3AED" w:rsidP="005A3AED">
      <w:pPr>
        <w:widowControl w:val="0"/>
        <w:ind w:right="-31"/>
        <w:jc w:val="center"/>
        <w:rPr>
          <w:rFonts w:ascii="Arial" w:hAnsi="Arial" w:cs="Arial"/>
          <w:b/>
          <w:bCs/>
          <w:spacing w:val="-5"/>
          <w:sz w:val="14"/>
          <w:szCs w:val="14"/>
        </w:rPr>
      </w:pPr>
      <w:r w:rsidRPr="00145CC6">
        <w:rPr>
          <w:rFonts w:ascii="Arial" w:hAnsi="Arial" w:cs="Arial"/>
          <w:b/>
          <w:bCs/>
          <w:spacing w:val="-5"/>
          <w:sz w:val="14"/>
          <w:szCs w:val="14"/>
        </w:rPr>
        <w:t>5. План мероприятий</w:t>
      </w:r>
    </w:p>
    <w:p w:rsidR="005A3AED" w:rsidRPr="00145CC6" w:rsidRDefault="005A3AED" w:rsidP="005A3AED">
      <w:pPr>
        <w:widowControl w:val="0"/>
        <w:ind w:right="-31"/>
        <w:jc w:val="center"/>
        <w:rPr>
          <w:rFonts w:ascii="Arial" w:hAnsi="Arial" w:cs="Arial"/>
          <w:b/>
          <w:bCs/>
          <w:spacing w:val="-5"/>
          <w:sz w:val="14"/>
          <w:szCs w:val="14"/>
        </w:rPr>
      </w:pPr>
      <w:r w:rsidRPr="00145CC6">
        <w:rPr>
          <w:rFonts w:ascii="Arial" w:hAnsi="Arial" w:cs="Arial"/>
          <w:b/>
          <w:bCs/>
          <w:spacing w:val="-5"/>
          <w:sz w:val="14"/>
          <w:szCs w:val="14"/>
        </w:rPr>
        <w:t>2.2. Системные мероприятия по содействию развитию конкуренции в Валдайском муниципальном районе</w:t>
      </w:r>
    </w:p>
    <w:tbl>
      <w:tblPr>
        <w:tblW w:w="115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
        <w:gridCol w:w="5121"/>
        <w:gridCol w:w="974"/>
        <w:gridCol w:w="1985"/>
        <w:gridCol w:w="851"/>
        <w:gridCol w:w="2267"/>
      </w:tblGrid>
      <w:tr w:rsidR="005A3AED" w:rsidRPr="00145CC6" w:rsidTr="004B2480">
        <w:trPr>
          <w:trHeight w:val="20"/>
        </w:trPr>
        <w:tc>
          <w:tcPr>
            <w:tcW w:w="346" w:type="dxa"/>
            <w:tcMar>
              <w:left w:w="28" w:type="dxa"/>
              <w:right w:w="28" w:type="dxa"/>
            </w:tcMar>
            <w:vAlign w:val="center"/>
          </w:tcPr>
          <w:p w:rsidR="005A3AED" w:rsidRPr="00145CC6" w:rsidRDefault="005A3AED" w:rsidP="005A3AED">
            <w:pPr>
              <w:shd w:val="clear" w:color="auto" w:fill="FFFFFF"/>
              <w:ind w:left="14"/>
              <w:rPr>
                <w:rFonts w:ascii="Arial" w:hAnsi="Arial" w:cs="Arial"/>
                <w:sz w:val="14"/>
                <w:szCs w:val="14"/>
              </w:rPr>
            </w:pPr>
            <w:r w:rsidRPr="00145CC6">
              <w:rPr>
                <w:rFonts w:ascii="Arial" w:hAnsi="Arial" w:cs="Arial"/>
                <w:b/>
                <w:bCs/>
                <w:sz w:val="14"/>
                <w:szCs w:val="14"/>
              </w:rPr>
              <w:t>№ п/п</w:t>
            </w:r>
          </w:p>
        </w:tc>
        <w:tc>
          <w:tcPr>
            <w:tcW w:w="5121" w:type="dxa"/>
            <w:tcMar>
              <w:left w:w="28" w:type="dxa"/>
              <w:right w:w="28" w:type="dxa"/>
            </w:tcMar>
            <w:vAlign w:val="center"/>
          </w:tcPr>
          <w:p w:rsidR="005A3AED" w:rsidRPr="00145CC6" w:rsidRDefault="005A3AED" w:rsidP="005A3AED">
            <w:pPr>
              <w:shd w:val="clear" w:color="auto" w:fill="FFFFFF"/>
              <w:ind w:left="466"/>
              <w:rPr>
                <w:rFonts w:ascii="Arial" w:hAnsi="Arial" w:cs="Arial"/>
                <w:sz w:val="14"/>
                <w:szCs w:val="14"/>
              </w:rPr>
            </w:pPr>
            <w:r w:rsidRPr="00145CC6">
              <w:rPr>
                <w:rFonts w:ascii="Arial" w:hAnsi="Arial" w:cs="Arial"/>
                <w:b/>
                <w:bCs/>
                <w:spacing w:val="-1"/>
                <w:sz w:val="14"/>
                <w:szCs w:val="14"/>
              </w:rPr>
              <w:t>Наименование мероприятия</w:t>
            </w:r>
          </w:p>
        </w:tc>
        <w:tc>
          <w:tcPr>
            <w:tcW w:w="974" w:type="dxa"/>
            <w:tcMar>
              <w:left w:w="28" w:type="dxa"/>
              <w:right w:w="28" w:type="dxa"/>
            </w:tcMar>
            <w:vAlign w:val="center"/>
          </w:tcPr>
          <w:p w:rsidR="005A3AED" w:rsidRPr="00145CC6" w:rsidRDefault="005A3AED" w:rsidP="005A3AED">
            <w:pPr>
              <w:shd w:val="clear" w:color="auto" w:fill="FFFFFF"/>
              <w:rPr>
                <w:rFonts w:ascii="Arial" w:hAnsi="Arial" w:cs="Arial"/>
                <w:sz w:val="14"/>
                <w:szCs w:val="14"/>
              </w:rPr>
            </w:pPr>
            <w:r w:rsidRPr="00145CC6">
              <w:rPr>
                <w:rFonts w:ascii="Arial" w:hAnsi="Arial" w:cs="Arial"/>
                <w:b/>
                <w:bCs/>
                <w:spacing w:val="-2"/>
                <w:sz w:val="14"/>
                <w:szCs w:val="14"/>
              </w:rPr>
              <w:t>Вид док</w:t>
            </w:r>
            <w:r w:rsidRPr="00145CC6">
              <w:rPr>
                <w:rFonts w:ascii="Arial" w:hAnsi="Arial" w:cs="Arial"/>
                <w:b/>
                <w:bCs/>
                <w:spacing w:val="-2"/>
                <w:sz w:val="14"/>
                <w:szCs w:val="14"/>
              </w:rPr>
              <w:t>у</w:t>
            </w:r>
            <w:r w:rsidRPr="00145CC6">
              <w:rPr>
                <w:rFonts w:ascii="Arial" w:hAnsi="Arial" w:cs="Arial"/>
                <w:b/>
                <w:bCs/>
                <w:spacing w:val="-2"/>
                <w:sz w:val="14"/>
                <w:szCs w:val="14"/>
              </w:rPr>
              <w:t>мента</w:t>
            </w:r>
          </w:p>
        </w:tc>
        <w:tc>
          <w:tcPr>
            <w:tcW w:w="1985" w:type="dxa"/>
            <w:tcMar>
              <w:left w:w="28" w:type="dxa"/>
              <w:right w:w="28" w:type="dxa"/>
            </w:tcMar>
            <w:vAlign w:val="center"/>
          </w:tcPr>
          <w:p w:rsidR="005A3AED" w:rsidRPr="00145CC6" w:rsidRDefault="005A3AED" w:rsidP="005A3AED">
            <w:pPr>
              <w:shd w:val="clear" w:color="auto" w:fill="FFFFFF"/>
              <w:ind w:left="-24"/>
              <w:rPr>
                <w:rFonts w:ascii="Arial" w:hAnsi="Arial" w:cs="Arial"/>
                <w:sz w:val="14"/>
                <w:szCs w:val="14"/>
              </w:rPr>
            </w:pPr>
            <w:r w:rsidRPr="00145CC6">
              <w:rPr>
                <w:rFonts w:ascii="Arial" w:hAnsi="Arial" w:cs="Arial"/>
                <w:b/>
                <w:bCs/>
                <w:sz w:val="14"/>
                <w:szCs w:val="14"/>
              </w:rPr>
              <w:t>Ожидаемый р</w:t>
            </w:r>
            <w:r w:rsidRPr="00145CC6">
              <w:rPr>
                <w:rFonts w:ascii="Arial" w:hAnsi="Arial" w:cs="Arial"/>
                <w:b/>
                <w:bCs/>
                <w:sz w:val="14"/>
                <w:szCs w:val="14"/>
              </w:rPr>
              <w:t>е</w:t>
            </w:r>
            <w:r w:rsidRPr="00145CC6">
              <w:rPr>
                <w:rFonts w:ascii="Arial" w:hAnsi="Arial" w:cs="Arial"/>
                <w:b/>
                <w:bCs/>
                <w:sz w:val="14"/>
                <w:szCs w:val="14"/>
              </w:rPr>
              <w:t>зультат</w:t>
            </w:r>
          </w:p>
        </w:tc>
        <w:tc>
          <w:tcPr>
            <w:tcW w:w="851" w:type="dxa"/>
            <w:tcMar>
              <w:left w:w="28" w:type="dxa"/>
              <w:right w:w="28" w:type="dxa"/>
            </w:tcMar>
            <w:vAlign w:val="center"/>
          </w:tcPr>
          <w:p w:rsidR="005A3AED" w:rsidRPr="00145CC6" w:rsidRDefault="005A3AED" w:rsidP="005A3AED">
            <w:pPr>
              <w:shd w:val="clear" w:color="auto" w:fill="FFFFFF"/>
              <w:rPr>
                <w:rFonts w:ascii="Arial" w:hAnsi="Arial" w:cs="Arial"/>
                <w:sz w:val="14"/>
                <w:szCs w:val="14"/>
              </w:rPr>
            </w:pPr>
            <w:r w:rsidRPr="00145CC6">
              <w:rPr>
                <w:rFonts w:ascii="Arial" w:hAnsi="Arial" w:cs="Arial"/>
                <w:b/>
                <w:bCs/>
                <w:spacing w:val="-3"/>
                <w:sz w:val="14"/>
                <w:szCs w:val="14"/>
              </w:rPr>
              <w:t xml:space="preserve">Срок </w:t>
            </w:r>
            <w:r w:rsidRPr="00145CC6">
              <w:rPr>
                <w:rFonts w:ascii="Arial" w:hAnsi="Arial" w:cs="Arial"/>
                <w:b/>
                <w:bCs/>
                <w:spacing w:val="-3"/>
                <w:sz w:val="14"/>
                <w:szCs w:val="14"/>
              </w:rPr>
              <w:br/>
              <w:t>реализ</w:t>
            </w:r>
            <w:r w:rsidRPr="00145CC6">
              <w:rPr>
                <w:rFonts w:ascii="Arial" w:hAnsi="Arial" w:cs="Arial"/>
                <w:b/>
                <w:bCs/>
                <w:spacing w:val="-3"/>
                <w:sz w:val="14"/>
                <w:szCs w:val="14"/>
              </w:rPr>
              <w:t>а</w:t>
            </w:r>
            <w:r w:rsidRPr="00145CC6">
              <w:rPr>
                <w:rFonts w:ascii="Arial" w:hAnsi="Arial" w:cs="Arial"/>
                <w:b/>
                <w:bCs/>
                <w:spacing w:val="-3"/>
                <w:sz w:val="14"/>
                <w:szCs w:val="14"/>
              </w:rPr>
              <w:t>ции</w:t>
            </w:r>
          </w:p>
        </w:tc>
        <w:tc>
          <w:tcPr>
            <w:tcW w:w="2267" w:type="dxa"/>
            <w:tcMar>
              <w:left w:w="28" w:type="dxa"/>
              <w:right w:w="28" w:type="dxa"/>
            </w:tcMar>
            <w:vAlign w:val="center"/>
          </w:tcPr>
          <w:p w:rsidR="005A3AED" w:rsidRPr="00145CC6" w:rsidRDefault="005A3AED" w:rsidP="005A3AED">
            <w:pPr>
              <w:shd w:val="clear" w:color="auto" w:fill="FFFFFF"/>
              <w:ind w:left="245"/>
              <w:jc w:val="center"/>
              <w:rPr>
                <w:rFonts w:ascii="Arial" w:hAnsi="Arial" w:cs="Arial"/>
                <w:sz w:val="14"/>
                <w:szCs w:val="14"/>
              </w:rPr>
            </w:pPr>
            <w:r w:rsidRPr="00145CC6">
              <w:rPr>
                <w:rFonts w:ascii="Arial" w:hAnsi="Arial" w:cs="Arial"/>
                <w:b/>
                <w:bCs/>
                <w:spacing w:val="-2"/>
                <w:sz w:val="14"/>
                <w:szCs w:val="14"/>
              </w:rPr>
              <w:t xml:space="preserve">Ответственные </w:t>
            </w:r>
            <w:r w:rsidRPr="00145CC6">
              <w:rPr>
                <w:rFonts w:ascii="Arial" w:hAnsi="Arial" w:cs="Arial"/>
                <w:b/>
                <w:bCs/>
                <w:sz w:val="14"/>
                <w:szCs w:val="14"/>
              </w:rPr>
              <w:t>исполнит</w:t>
            </w:r>
            <w:r w:rsidRPr="00145CC6">
              <w:rPr>
                <w:rFonts w:ascii="Arial" w:hAnsi="Arial" w:cs="Arial"/>
                <w:b/>
                <w:bCs/>
                <w:sz w:val="14"/>
                <w:szCs w:val="14"/>
              </w:rPr>
              <w:t>е</w:t>
            </w:r>
            <w:r w:rsidRPr="00145CC6">
              <w:rPr>
                <w:rFonts w:ascii="Arial" w:hAnsi="Arial" w:cs="Arial"/>
                <w:b/>
                <w:bCs/>
                <w:sz w:val="14"/>
                <w:szCs w:val="14"/>
              </w:rPr>
              <w:t xml:space="preserve">ли </w:t>
            </w:r>
            <w:r w:rsidRPr="00145CC6">
              <w:rPr>
                <w:rFonts w:ascii="Arial" w:hAnsi="Arial" w:cs="Arial"/>
                <w:b/>
                <w:bCs/>
                <w:spacing w:val="-5"/>
                <w:sz w:val="14"/>
                <w:szCs w:val="14"/>
              </w:rPr>
              <w:t>(соисполнит</w:t>
            </w:r>
            <w:r w:rsidRPr="00145CC6">
              <w:rPr>
                <w:rFonts w:ascii="Arial" w:hAnsi="Arial" w:cs="Arial"/>
                <w:b/>
                <w:bCs/>
                <w:spacing w:val="-5"/>
                <w:sz w:val="14"/>
                <w:szCs w:val="14"/>
              </w:rPr>
              <w:t>е</w:t>
            </w:r>
            <w:r w:rsidRPr="00145CC6">
              <w:rPr>
                <w:rFonts w:ascii="Arial" w:hAnsi="Arial" w:cs="Arial"/>
                <w:b/>
                <w:bCs/>
                <w:spacing w:val="-5"/>
                <w:sz w:val="14"/>
                <w:szCs w:val="14"/>
              </w:rPr>
              <w:t>ли)</w:t>
            </w:r>
          </w:p>
        </w:tc>
      </w:tr>
      <w:tr w:rsidR="005A3AED" w:rsidRPr="00145CC6" w:rsidTr="004B2480">
        <w:trPr>
          <w:trHeight w:val="20"/>
        </w:trPr>
        <w:tc>
          <w:tcPr>
            <w:tcW w:w="346" w:type="dxa"/>
            <w:tcMar>
              <w:left w:w="28" w:type="dxa"/>
              <w:right w:w="28" w:type="dxa"/>
            </w:tcMar>
          </w:tcPr>
          <w:p w:rsidR="005A3AED" w:rsidRPr="00145CC6" w:rsidRDefault="005A3AED" w:rsidP="005A3AED">
            <w:pPr>
              <w:rPr>
                <w:rFonts w:ascii="Arial" w:hAnsi="Arial" w:cs="Arial"/>
                <w:b/>
                <w:sz w:val="14"/>
                <w:szCs w:val="14"/>
              </w:rPr>
            </w:pPr>
            <w:r w:rsidRPr="00145CC6">
              <w:rPr>
                <w:rFonts w:ascii="Arial" w:hAnsi="Arial" w:cs="Arial"/>
                <w:b/>
                <w:sz w:val="14"/>
                <w:szCs w:val="14"/>
              </w:rPr>
              <w:t>1.</w:t>
            </w:r>
          </w:p>
        </w:tc>
        <w:tc>
          <w:tcPr>
            <w:tcW w:w="11198" w:type="dxa"/>
            <w:gridSpan w:val="5"/>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b/>
                <w:sz w:val="14"/>
                <w:szCs w:val="14"/>
              </w:rPr>
              <w:t>Развитие конкуренции в сфере распоряжения муниципальной собственн</w:t>
            </w:r>
            <w:r w:rsidRPr="00145CC6">
              <w:rPr>
                <w:rFonts w:ascii="Arial" w:hAnsi="Arial" w:cs="Arial"/>
                <w:b/>
                <w:sz w:val="14"/>
                <w:szCs w:val="14"/>
              </w:rPr>
              <w:t>о</w:t>
            </w:r>
            <w:r w:rsidRPr="00145CC6">
              <w:rPr>
                <w:rFonts w:ascii="Arial" w:hAnsi="Arial" w:cs="Arial"/>
                <w:b/>
                <w:sz w:val="14"/>
                <w:szCs w:val="14"/>
              </w:rPr>
              <w:t>стью</w:t>
            </w:r>
          </w:p>
        </w:tc>
      </w:tr>
      <w:tr w:rsidR="005A3AED" w:rsidRPr="00145CC6" w:rsidTr="004B2480">
        <w:trPr>
          <w:trHeight w:val="20"/>
        </w:trPr>
        <w:tc>
          <w:tcPr>
            <w:tcW w:w="346" w:type="dxa"/>
            <w:tcMar>
              <w:left w:w="28" w:type="dxa"/>
              <w:right w:w="28" w:type="dxa"/>
            </w:tcMar>
          </w:tcPr>
          <w:p w:rsidR="005A3AED" w:rsidRPr="00145CC6" w:rsidRDefault="005A3AED" w:rsidP="005A3AED">
            <w:pPr>
              <w:shd w:val="clear" w:color="auto" w:fill="FFFFFF"/>
              <w:ind w:left="62"/>
              <w:rPr>
                <w:rFonts w:ascii="Arial" w:hAnsi="Arial" w:cs="Arial"/>
                <w:sz w:val="14"/>
                <w:szCs w:val="14"/>
              </w:rPr>
            </w:pPr>
            <w:r w:rsidRPr="00145CC6">
              <w:rPr>
                <w:rFonts w:ascii="Arial" w:hAnsi="Arial" w:cs="Arial"/>
                <w:bCs/>
                <w:sz w:val="14"/>
                <w:szCs w:val="14"/>
              </w:rPr>
              <w:t>1.1.</w:t>
            </w:r>
          </w:p>
        </w:tc>
        <w:tc>
          <w:tcPr>
            <w:tcW w:w="5121" w:type="dxa"/>
            <w:tcMar>
              <w:left w:w="28" w:type="dxa"/>
              <w:right w:w="28" w:type="dxa"/>
            </w:tcMar>
          </w:tcPr>
          <w:p w:rsidR="005A3AED" w:rsidRPr="00145CC6" w:rsidRDefault="005A3AED" w:rsidP="005A3AED">
            <w:pPr>
              <w:shd w:val="clear" w:color="auto" w:fill="FFFFFF"/>
              <w:ind w:left="24" w:firstLine="5"/>
              <w:rPr>
                <w:rFonts w:ascii="Arial" w:hAnsi="Arial" w:cs="Arial"/>
                <w:sz w:val="14"/>
                <w:szCs w:val="14"/>
              </w:rPr>
            </w:pPr>
            <w:r w:rsidRPr="00145CC6">
              <w:rPr>
                <w:rFonts w:ascii="Arial" w:hAnsi="Arial" w:cs="Arial"/>
                <w:sz w:val="14"/>
                <w:szCs w:val="14"/>
              </w:rPr>
              <w:t>Обеспечение опубликования и актуализации на официальном сайте мун</w:t>
            </w:r>
            <w:r w:rsidRPr="00145CC6">
              <w:rPr>
                <w:rFonts w:ascii="Arial" w:hAnsi="Arial" w:cs="Arial"/>
                <w:sz w:val="14"/>
                <w:szCs w:val="14"/>
              </w:rPr>
              <w:t>и</w:t>
            </w:r>
            <w:r w:rsidRPr="00145CC6">
              <w:rPr>
                <w:rFonts w:ascii="Arial" w:hAnsi="Arial" w:cs="Arial"/>
                <w:sz w:val="14"/>
                <w:szCs w:val="14"/>
              </w:rPr>
              <w:t>ципального района в информационно-телекоммуникационной сети «Инте</w:t>
            </w:r>
            <w:r w:rsidRPr="00145CC6">
              <w:rPr>
                <w:rFonts w:ascii="Arial" w:hAnsi="Arial" w:cs="Arial"/>
                <w:sz w:val="14"/>
                <w:szCs w:val="14"/>
              </w:rPr>
              <w:t>р</w:t>
            </w:r>
            <w:r w:rsidRPr="00145CC6">
              <w:rPr>
                <w:rFonts w:ascii="Arial" w:hAnsi="Arial" w:cs="Arial"/>
                <w:sz w:val="14"/>
                <w:szCs w:val="14"/>
              </w:rPr>
              <w:t>нет" информации об объектах, находящихся в муниципальной собственн</w:t>
            </w:r>
            <w:r w:rsidRPr="00145CC6">
              <w:rPr>
                <w:rFonts w:ascii="Arial" w:hAnsi="Arial" w:cs="Arial"/>
                <w:sz w:val="14"/>
                <w:szCs w:val="14"/>
              </w:rPr>
              <w:t>о</w:t>
            </w:r>
            <w:r w:rsidRPr="00145CC6">
              <w:rPr>
                <w:rFonts w:ascii="Arial" w:hAnsi="Arial" w:cs="Arial"/>
                <w:sz w:val="14"/>
                <w:szCs w:val="14"/>
              </w:rPr>
              <w:lastRenderedPageBreak/>
              <w:t>сти, включая сведения о наименовании объектов, их местонахождении, характеристиках и целевом назначении объектов, существующих огранич</w:t>
            </w:r>
            <w:r w:rsidRPr="00145CC6">
              <w:rPr>
                <w:rFonts w:ascii="Arial" w:hAnsi="Arial" w:cs="Arial"/>
                <w:sz w:val="14"/>
                <w:szCs w:val="14"/>
              </w:rPr>
              <w:t>е</w:t>
            </w:r>
            <w:r w:rsidRPr="00145CC6">
              <w:rPr>
                <w:rFonts w:ascii="Arial" w:hAnsi="Arial" w:cs="Arial"/>
                <w:sz w:val="14"/>
                <w:szCs w:val="14"/>
              </w:rPr>
              <w:t>ниях их использования и о</w:t>
            </w:r>
            <w:r w:rsidRPr="00145CC6">
              <w:rPr>
                <w:rFonts w:ascii="Arial" w:hAnsi="Arial" w:cs="Arial"/>
                <w:sz w:val="14"/>
                <w:szCs w:val="14"/>
              </w:rPr>
              <w:t>б</w:t>
            </w:r>
            <w:r w:rsidRPr="00145CC6">
              <w:rPr>
                <w:rFonts w:ascii="Arial" w:hAnsi="Arial" w:cs="Arial"/>
                <w:sz w:val="14"/>
                <w:szCs w:val="14"/>
              </w:rPr>
              <w:t xml:space="preserve">ременение правами третьих лиц, </w:t>
            </w:r>
            <w:r w:rsidRPr="00145CC6">
              <w:rPr>
                <w:rFonts w:ascii="Arial" w:hAnsi="Arial" w:cs="Arial"/>
                <w:color w:val="000000"/>
                <w:sz w:val="14"/>
                <w:szCs w:val="14"/>
                <w:shd w:val="clear" w:color="auto" w:fill="FFFFFF"/>
              </w:rPr>
              <w:t>в том числе имуществе, включаемом в перечни для предоставления на льготных усл</w:t>
            </w:r>
            <w:r w:rsidRPr="00145CC6">
              <w:rPr>
                <w:rFonts w:ascii="Arial" w:hAnsi="Arial" w:cs="Arial"/>
                <w:color w:val="000000"/>
                <w:sz w:val="14"/>
                <w:szCs w:val="14"/>
                <w:shd w:val="clear" w:color="auto" w:fill="FFFFFF"/>
              </w:rPr>
              <w:t>о</w:t>
            </w:r>
            <w:r w:rsidRPr="00145CC6">
              <w:rPr>
                <w:rFonts w:ascii="Arial" w:hAnsi="Arial" w:cs="Arial"/>
                <w:color w:val="000000"/>
                <w:sz w:val="14"/>
                <w:szCs w:val="14"/>
                <w:shd w:val="clear" w:color="auto" w:fill="FFFFFF"/>
              </w:rPr>
              <w:t>виях субъектам малого и среднего предпринимательс</w:t>
            </w:r>
            <w:r w:rsidRPr="00145CC6">
              <w:rPr>
                <w:rFonts w:ascii="Arial" w:hAnsi="Arial" w:cs="Arial"/>
                <w:color w:val="000000"/>
                <w:sz w:val="14"/>
                <w:szCs w:val="14"/>
                <w:shd w:val="clear" w:color="auto" w:fill="FFFFFF"/>
              </w:rPr>
              <w:t>т</w:t>
            </w:r>
            <w:r w:rsidRPr="00145CC6">
              <w:rPr>
                <w:rFonts w:ascii="Arial" w:hAnsi="Arial" w:cs="Arial"/>
                <w:color w:val="000000"/>
                <w:sz w:val="14"/>
                <w:szCs w:val="14"/>
                <w:shd w:val="clear" w:color="auto" w:fill="FFFFFF"/>
              </w:rPr>
              <w:t>ва, о реализации такого имущества или предоставлении его во владение и (или) пользов</w:t>
            </w:r>
            <w:r w:rsidRPr="00145CC6">
              <w:rPr>
                <w:rFonts w:ascii="Arial" w:hAnsi="Arial" w:cs="Arial"/>
                <w:color w:val="000000"/>
                <w:sz w:val="14"/>
                <w:szCs w:val="14"/>
                <w:shd w:val="clear" w:color="auto" w:fill="FFFFFF"/>
              </w:rPr>
              <w:t>а</w:t>
            </w:r>
            <w:r w:rsidRPr="00145CC6">
              <w:rPr>
                <w:rFonts w:ascii="Arial" w:hAnsi="Arial" w:cs="Arial"/>
                <w:color w:val="000000"/>
                <w:sz w:val="14"/>
                <w:szCs w:val="14"/>
                <w:shd w:val="clear" w:color="auto" w:fill="FFFFFF"/>
              </w:rPr>
              <w:t>ние, а также о ресурсах всех видов, находящихся в муниципальной собс</w:t>
            </w:r>
            <w:r w:rsidRPr="00145CC6">
              <w:rPr>
                <w:rFonts w:ascii="Arial" w:hAnsi="Arial" w:cs="Arial"/>
                <w:color w:val="000000"/>
                <w:sz w:val="14"/>
                <w:szCs w:val="14"/>
                <w:shd w:val="clear" w:color="auto" w:fill="FFFFFF"/>
              </w:rPr>
              <w:t>т</w:t>
            </w:r>
            <w:r w:rsidRPr="00145CC6">
              <w:rPr>
                <w:rFonts w:ascii="Arial" w:hAnsi="Arial" w:cs="Arial"/>
                <w:color w:val="000000"/>
                <w:sz w:val="14"/>
                <w:szCs w:val="14"/>
                <w:shd w:val="clear" w:color="auto" w:fill="FFFFFF"/>
              </w:rPr>
              <w:t>венности</w:t>
            </w:r>
          </w:p>
        </w:tc>
        <w:tc>
          <w:tcPr>
            <w:tcW w:w="974"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lastRenderedPageBreak/>
              <w:t>реестр об</w:t>
            </w:r>
            <w:r w:rsidRPr="00145CC6">
              <w:rPr>
                <w:rFonts w:ascii="Arial" w:hAnsi="Arial" w:cs="Arial"/>
                <w:sz w:val="14"/>
                <w:szCs w:val="14"/>
              </w:rPr>
              <w:t>ъ</w:t>
            </w:r>
            <w:r w:rsidRPr="00145CC6">
              <w:rPr>
                <w:rFonts w:ascii="Arial" w:hAnsi="Arial" w:cs="Arial"/>
                <w:sz w:val="14"/>
                <w:szCs w:val="14"/>
              </w:rPr>
              <w:t>ектов недв</w:t>
            </w:r>
            <w:r w:rsidRPr="00145CC6">
              <w:rPr>
                <w:rFonts w:ascii="Arial" w:hAnsi="Arial" w:cs="Arial"/>
                <w:sz w:val="14"/>
                <w:szCs w:val="14"/>
              </w:rPr>
              <w:t>и</w:t>
            </w:r>
            <w:r w:rsidRPr="00145CC6">
              <w:rPr>
                <w:rFonts w:ascii="Arial" w:hAnsi="Arial" w:cs="Arial"/>
                <w:sz w:val="14"/>
                <w:szCs w:val="14"/>
              </w:rPr>
              <w:t>жимости</w:t>
            </w:r>
          </w:p>
        </w:tc>
        <w:tc>
          <w:tcPr>
            <w:tcW w:w="1985"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повышение эффекти</w:t>
            </w:r>
            <w:r w:rsidRPr="00145CC6">
              <w:rPr>
                <w:rFonts w:ascii="Arial" w:hAnsi="Arial" w:cs="Arial"/>
                <w:sz w:val="14"/>
                <w:szCs w:val="14"/>
              </w:rPr>
              <w:t>в</w:t>
            </w:r>
            <w:r w:rsidRPr="00145CC6">
              <w:rPr>
                <w:rFonts w:ascii="Arial" w:hAnsi="Arial" w:cs="Arial"/>
                <w:sz w:val="14"/>
                <w:szCs w:val="14"/>
              </w:rPr>
              <w:t>ности управления мун</w:t>
            </w:r>
            <w:r w:rsidRPr="00145CC6">
              <w:rPr>
                <w:rFonts w:ascii="Arial" w:hAnsi="Arial" w:cs="Arial"/>
                <w:sz w:val="14"/>
                <w:szCs w:val="14"/>
              </w:rPr>
              <w:t>и</w:t>
            </w:r>
            <w:r w:rsidRPr="00145CC6">
              <w:rPr>
                <w:rFonts w:ascii="Arial" w:hAnsi="Arial" w:cs="Arial"/>
                <w:sz w:val="14"/>
                <w:szCs w:val="14"/>
              </w:rPr>
              <w:t>ципальной собственн</w:t>
            </w:r>
            <w:r w:rsidRPr="00145CC6">
              <w:rPr>
                <w:rFonts w:ascii="Arial" w:hAnsi="Arial" w:cs="Arial"/>
                <w:sz w:val="14"/>
                <w:szCs w:val="14"/>
              </w:rPr>
              <w:t>о</w:t>
            </w:r>
            <w:r w:rsidRPr="00145CC6">
              <w:rPr>
                <w:rFonts w:ascii="Arial" w:hAnsi="Arial" w:cs="Arial"/>
                <w:sz w:val="14"/>
                <w:szCs w:val="14"/>
              </w:rPr>
              <w:t>стью</w:t>
            </w:r>
          </w:p>
        </w:tc>
        <w:tc>
          <w:tcPr>
            <w:tcW w:w="851"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bCs/>
                <w:sz w:val="14"/>
                <w:szCs w:val="14"/>
              </w:rPr>
              <w:t>до 01.01.2022</w:t>
            </w:r>
          </w:p>
        </w:tc>
        <w:tc>
          <w:tcPr>
            <w:tcW w:w="2267"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комитет по управлению муниц</w:t>
            </w:r>
            <w:r w:rsidRPr="00145CC6">
              <w:rPr>
                <w:rFonts w:ascii="Arial" w:hAnsi="Arial" w:cs="Arial"/>
                <w:sz w:val="14"/>
                <w:szCs w:val="14"/>
              </w:rPr>
              <w:t>и</w:t>
            </w:r>
            <w:r w:rsidRPr="00145CC6">
              <w:rPr>
                <w:rFonts w:ascii="Arial" w:hAnsi="Arial" w:cs="Arial"/>
                <w:sz w:val="14"/>
                <w:szCs w:val="14"/>
              </w:rPr>
              <w:t>пальным имуществом Админис</w:t>
            </w:r>
            <w:r w:rsidRPr="00145CC6">
              <w:rPr>
                <w:rFonts w:ascii="Arial" w:hAnsi="Arial" w:cs="Arial"/>
                <w:sz w:val="14"/>
                <w:szCs w:val="14"/>
              </w:rPr>
              <w:t>т</w:t>
            </w:r>
            <w:r w:rsidRPr="00145CC6">
              <w:rPr>
                <w:rFonts w:ascii="Arial" w:hAnsi="Arial" w:cs="Arial"/>
                <w:sz w:val="14"/>
                <w:szCs w:val="14"/>
              </w:rPr>
              <w:t>рации муниципального ра</w:t>
            </w:r>
            <w:r w:rsidRPr="00145CC6">
              <w:rPr>
                <w:rFonts w:ascii="Arial" w:hAnsi="Arial" w:cs="Arial"/>
                <w:sz w:val="14"/>
                <w:szCs w:val="14"/>
              </w:rPr>
              <w:t>й</w:t>
            </w:r>
            <w:r w:rsidRPr="00145CC6">
              <w:rPr>
                <w:rFonts w:ascii="Arial" w:hAnsi="Arial" w:cs="Arial"/>
                <w:sz w:val="14"/>
                <w:szCs w:val="14"/>
              </w:rPr>
              <w:t>она,</w:t>
            </w:r>
          </w:p>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lastRenderedPageBreak/>
              <w:t xml:space="preserve"> комитет экономического разв</w:t>
            </w:r>
            <w:r w:rsidRPr="00145CC6">
              <w:rPr>
                <w:rFonts w:ascii="Arial" w:hAnsi="Arial" w:cs="Arial"/>
                <w:sz w:val="14"/>
                <w:szCs w:val="14"/>
              </w:rPr>
              <w:t>и</w:t>
            </w:r>
            <w:r w:rsidRPr="00145CC6">
              <w:rPr>
                <w:rFonts w:ascii="Arial" w:hAnsi="Arial" w:cs="Arial"/>
                <w:sz w:val="14"/>
                <w:szCs w:val="14"/>
              </w:rPr>
              <w:t>тия Администрации муниципал</w:t>
            </w:r>
            <w:r w:rsidRPr="00145CC6">
              <w:rPr>
                <w:rFonts w:ascii="Arial" w:hAnsi="Arial" w:cs="Arial"/>
                <w:sz w:val="14"/>
                <w:szCs w:val="14"/>
              </w:rPr>
              <w:t>ь</w:t>
            </w:r>
            <w:r w:rsidRPr="00145CC6">
              <w:rPr>
                <w:rFonts w:ascii="Arial" w:hAnsi="Arial" w:cs="Arial"/>
                <w:sz w:val="14"/>
                <w:szCs w:val="14"/>
              </w:rPr>
              <w:t>ного ра</w:t>
            </w:r>
            <w:r w:rsidRPr="00145CC6">
              <w:rPr>
                <w:rFonts w:ascii="Arial" w:hAnsi="Arial" w:cs="Arial"/>
                <w:sz w:val="14"/>
                <w:szCs w:val="14"/>
              </w:rPr>
              <w:t>й</w:t>
            </w:r>
            <w:r w:rsidRPr="00145CC6">
              <w:rPr>
                <w:rFonts w:ascii="Arial" w:hAnsi="Arial" w:cs="Arial"/>
                <w:sz w:val="14"/>
                <w:szCs w:val="14"/>
              </w:rPr>
              <w:t>она</w:t>
            </w:r>
          </w:p>
        </w:tc>
      </w:tr>
      <w:tr w:rsidR="005A3AED" w:rsidRPr="00145CC6" w:rsidTr="004B2480">
        <w:trPr>
          <w:trHeight w:val="20"/>
        </w:trPr>
        <w:tc>
          <w:tcPr>
            <w:tcW w:w="346" w:type="dxa"/>
            <w:tcMar>
              <w:left w:w="28" w:type="dxa"/>
              <w:right w:w="28" w:type="dxa"/>
            </w:tcMar>
          </w:tcPr>
          <w:p w:rsidR="005A3AED" w:rsidRPr="00145CC6" w:rsidRDefault="005A3AED" w:rsidP="005A3AED">
            <w:pPr>
              <w:shd w:val="clear" w:color="auto" w:fill="FFFFFF"/>
              <w:ind w:left="53"/>
              <w:rPr>
                <w:rFonts w:ascii="Arial" w:hAnsi="Arial" w:cs="Arial"/>
                <w:sz w:val="14"/>
                <w:szCs w:val="14"/>
              </w:rPr>
            </w:pPr>
            <w:r w:rsidRPr="00145CC6">
              <w:rPr>
                <w:rFonts w:ascii="Arial" w:hAnsi="Arial" w:cs="Arial"/>
                <w:sz w:val="14"/>
                <w:szCs w:val="14"/>
              </w:rPr>
              <w:lastRenderedPageBreak/>
              <w:t>1.2.</w:t>
            </w:r>
          </w:p>
        </w:tc>
        <w:tc>
          <w:tcPr>
            <w:tcW w:w="5121" w:type="dxa"/>
            <w:tcMar>
              <w:left w:w="28" w:type="dxa"/>
              <w:right w:w="28" w:type="dxa"/>
            </w:tcMar>
          </w:tcPr>
          <w:p w:rsidR="005A3AED" w:rsidRPr="00145CC6" w:rsidRDefault="005A3AED" w:rsidP="005A3AED">
            <w:pPr>
              <w:shd w:val="clear" w:color="auto" w:fill="FFFFFF"/>
              <w:ind w:right="10" w:firstLine="14"/>
              <w:rPr>
                <w:rFonts w:ascii="Arial" w:hAnsi="Arial" w:cs="Arial"/>
                <w:sz w:val="14"/>
                <w:szCs w:val="14"/>
              </w:rPr>
            </w:pPr>
            <w:r w:rsidRPr="00145CC6">
              <w:rPr>
                <w:rFonts w:ascii="Arial" w:hAnsi="Arial" w:cs="Arial"/>
                <w:sz w:val="14"/>
                <w:szCs w:val="14"/>
              </w:rPr>
              <w:t>Создание открытого реестра муниципальных унитарных предприятий с включением информации об основных показателях их экономической (ф</w:t>
            </w:r>
            <w:r w:rsidRPr="00145CC6">
              <w:rPr>
                <w:rFonts w:ascii="Arial" w:hAnsi="Arial" w:cs="Arial"/>
                <w:sz w:val="14"/>
                <w:szCs w:val="14"/>
              </w:rPr>
              <w:t>и</w:t>
            </w:r>
            <w:r w:rsidRPr="00145CC6">
              <w:rPr>
                <w:rFonts w:ascii="Arial" w:hAnsi="Arial" w:cs="Arial"/>
                <w:sz w:val="14"/>
                <w:szCs w:val="14"/>
              </w:rPr>
              <w:t>нансовой) деятельности  и ведение его в актуальном с</w:t>
            </w:r>
            <w:r w:rsidRPr="00145CC6">
              <w:rPr>
                <w:rFonts w:ascii="Arial" w:hAnsi="Arial" w:cs="Arial"/>
                <w:sz w:val="14"/>
                <w:szCs w:val="14"/>
              </w:rPr>
              <w:t>о</w:t>
            </w:r>
            <w:r w:rsidRPr="00145CC6">
              <w:rPr>
                <w:rFonts w:ascii="Arial" w:hAnsi="Arial" w:cs="Arial"/>
                <w:sz w:val="14"/>
                <w:szCs w:val="14"/>
              </w:rPr>
              <w:t>стоянии</w:t>
            </w:r>
          </w:p>
        </w:tc>
        <w:tc>
          <w:tcPr>
            <w:tcW w:w="974"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реестр мун</w:t>
            </w:r>
            <w:r w:rsidRPr="00145CC6">
              <w:rPr>
                <w:rFonts w:ascii="Arial" w:hAnsi="Arial" w:cs="Arial"/>
                <w:sz w:val="14"/>
                <w:szCs w:val="14"/>
              </w:rPr>
              <w:t>и</w:t>
            </w:r>
            <w:r w:rsidRPr="00145CC6">
              <w:rPr>
                <w:rFonts w:ascii="Arial" w:hAnsi="Arial" w:cs="Arial"/>
                <w:sz w:val="14"/>
                <w:szCs w:val="14"/>
              </w:rPr>
              <w:t>ципальных унита</w:t>
            </w:r>
            <w:r w:rsidRPr="00145CC6">
              <w:rPr>
                <w:rFonts w:ascii="Arial" w:hAnsi="Arial" w:cs="Arial"/>
                <w:sz w:val="14"/>
                <w:szCs w:val="14"/>
              </w:rPr>
              <w:t>р</w:t>
            </w:r>
            <w:r w:rsidRPr="00145CC6">
              <w:rPr>
                <w:rFonts w:ascii="Arial" w:hAnsi="Arial" w:cs="Arial"/>
                <w:sz w:val="14"/>
                <w:szCs w:val="14"/>
              </w:rPr>
              <w:t>ных предпр</w:t>
            </w:r>
            <w:r w:rsidRPr="00145CC6">
              <w:rPr>
                <w:rFonts w:ascii="Arial" w:hAnsi="Arial" w:cs="Arial"/>
                <w:sz w:val="14"/>
                <w:szCs w:val="14"/>
              </w:rPr>
              <w:t>и</w:t>
            </w:r>
            <w:r w:rsidRPr="00145CC6">
              <w:rPr>
                <w:rFonts w:ascii="Arial" w:hAnsi="Arial" w:cs="Arial"/>
                <w:sz w:val="14"/>
                <w:szCs w:val="14"/>
              </w:rPr>
              <w:t xml:space="preserve">ятий </w:t>
            </w:r>
          </w:p>
        </w:tc>
        <w:tc>
          <w:tcPr>
            <w:tcW w:w="1985"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повышение эффекти</w:t>
            </w:r>
            <w:r w:rsidRPr="00145CC6">
              <w:rPr>
                <w:rFonts w:ascii="Arial" w:hAnsi="Arial" w:cs="Arial"/>
                <w:sz w:val="14"/>
                <w:szCs w:val="14"/>
              </w:rPr>
              <w:t>в</w:t>
            </w:r>
            <w:r w:rsidRPr="00145CC6">
              <w:rPr>
                <w:rFonts w:ascii="Arial" w:hAnsi="Arial" w:cs="Arial"/>
                <w:sz w:val="14"/>
                <w:szCs w:val="14"/>
              </w:rPr>
              <w:t>ности управления мун</w:t>
            </w:r>
            <w:r w:rsidRPr="00145CC6">
              <w:rPr>
                <w:rFonts w:ascii="Arial" w:hAnsi="Arial" w:cs="Arial"/>
                <w:sz w:val="14"/>
                <w:szCs w:val="14"/>
              </w:rPr>
              <w:t>и</w:t>
            </w:r>
            <w:r w:rsidRPr="00145CC6">
              <w:rPr>
                <w:rFonts w:ascii="Arial" w:hAnsi="Arial" w:cs="Arial"/>
                <w:sz w:val="14"/>
                <w:szCs w:val="14"/>
              </w:rPr>
              <w:t>ципальной собственн</w:t>
            </w:r>
            <w:r w:rsidRPr="00145CC6">
              <w:rPr>
                <w:rFonts w:ascii="Arial" w:hAnsi="Arial" w:cs="Arial"/>
                <w:sz w:val="14"/>
                <w:szCs w:val="14"/>
              </w:rPr>
              <w:t>о</w:t>
            </w:r>
            <w:r w:rsidRPr="00145CC6">
              <w:rPr>
                <w:rFonts w:ascii="Arial" w:hAnsi="Arial" w:cs="Arial"/>
                <w:sz w:val="14"/>
                <w:szCs w:val="14"/>
              </w:rPr>
              <w:t>стью</w:t>
            </w:r>
          </w:p>
        </w:tc>
        <w:tc>
          <w:tcPr>
            <w:tcW w:w="851"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bCs/>
                <w:sz w:val="14"/>
                <w:szCs w:val="14"/>
              </w:rPr>
              <w:t>до 01.01.2022</w:t>
            </w:r>
          </w:p>
        </w:tc>
        <w:tc>
          <w:tcPr>
            <w:tcW w:w="2267"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комитет по управлению муниц</w:t>
            </w:r>
            <w:r w:rsidRPr="00145CC6">
              <w:rPr>
                <w:rFonts w:ascii="Arial" w:hAnsi="Arial" w:cs="Arial"/>
                <w:sz w:val="14"/>
                <w:szCs w:val="14"/>
              </w:rPr>
              <w:t>и</w:t>
            </w:r>
            <w:r w:rsidRPr="00145CC6">
              <w:rPr>
                <w:rFonts w:ascii="Arial" w:hAnsi="Arial" w:cs="Arial"/>
                <w:sz w:val="14"/>
                <w:szCs w:val="14"/>
              </w:rPr>
              <w:t>пальным имуществом , к</w:t>
            </w:r>
            <w:r w:rsidRPr="00145CC6">
              <w:rPr>
                <w:rFonts w:ascii="Arial" w:hAnsi="Arial" w:cs="Arial"/>
                <w:sz w:val="14"/>
                <w:szCs w:val="14"/>
              </w:rPr>
              <w:t>о</w:t>
            </w:r>
            <w:r w:rsidRPr="00145CC6">
              <w:rPr>
                <w:rFonts w:ascii="Arial" w:hAnsi="Arial" w:cs="Arial"/>
                <w:sz w:val="14"/>
                <w:szCs w:val="14"/>
              </w:rPr>
              <w:t>митет экономического развития Адм</w:t>
            </w:r>
            <w:r w:rsidRPr="00145CC6">
              <w:rPr>
                <w:rFonts w:ascii="Arial" w:hAnsi="Arial" w:cs="Arial"/>
                <w:sz w:val="14"/>
                <w:szCs w:val="14"/>
              </w:rPr>
              <w:t>и</w:t>
            </w:r>
            <w:r w:rsidRPr="00145CC6">
              <w:rPr>
                <w:rFonts w:ascii="Arial" w:hAnsi="Arial" w:cs="Arial"/>
                <w:sz w:val="14"/>
                <w:szCs w:val="14"/>
              </w:rPr>
              <w:t>нистрации муниципального ра</w:t>
            </w:r>
            <w:r w:rsidRPr="00145CC6">
              <w:rPr>
                <w:rFonts w:ascii="Arial" w:hAnsi="Arial" w:cs="Arial"/>
                <w:sz w:val="14"/>
                <w:szCs w:val="14"/>
              </w:rPr>
              <w:t>й</w:t>
            </w:r>
            <w:r w:rsidRPr="00145CC6">
              <w:rPr>
                <w:rFonts w:ascii="Arial" w:hAnsi="Arial" w:cs="Arial"/>
                <w:sz w:val="14"/>
                <w:szCs w:val="14"/>
              </w:rPr>
              <w:t>она</w:t>
            </w:r>
          </w:p>
        </w:tc>
      </w:tr>
      <w:tr w:rsidR="005A3AED" w:rsidRPr="00145CC6" w:rsidTr="004B2480">
        <w:trPr>
          <w:trHeight w:val="20"/>
        </w:trPr>
        <w:tc>
          <w:tcPr>
            <w:tcW w:w="346" w:type="dxa"/>
            <w:tcMar>
              <w:left w:w="28" w:type="dxa"/>
              <w:right w:w="28" w:type="dxa"/>
            </w:tcMar>
          </w:tcPr>
          <w:p w:rsidR="005A3AED" w:rsidRPr="00145CC6" w:rsidRDefault="005A3AED" w:rsidP="005A3AED">
            <w:pPr>
              <w:shd w:val="clear" w:color="auto" w:fill="FFFFFF"/>
              <w:ind w:left="67"/>
              <w:rPr>
                <w:rFonts w:ascii="Arial" w:hAnsi="Arial" w:cs="Arial"/>
                <w:sz w:val="14"/>
                <w:szCs w:val="14"/>
              </w:rPr>
            </w:pPr>
            <w:r w:rsidRPr="00145CC6">
              <w:rPr>
                <w:rFonts w:ascii="Arial" w:hAnsi="Arial" w:cs="Arial"/>
                <w:sz w:val="14"/>
                <w:szCs w:val="14"/>
              </w:rPr>
              <w:t>1.3.</w:t>
            </w:r>
          </w:p>
        </w:tc>
        <w:tc>
          <w:tcPr>
            <w:tcW w:w="5121" w:type="dxa"/>
            <w:tcMar>
              <w:left w:w="28" w:type="dxa"/>
              <w:right w:w="28" w:type="dxa"/>
            </w:tcMar>
          </w:tcPr>
          <w:p w:rsidR="005A3AED" w:rsidRPr="00145CC6" w:rsidRDefault="005A3AED" w:rsidP="005A3AED">
            <w:pPr>
              <w:shd w:val="clear" w:color="auto" w:fill="FFFFFF"/>
              <w:ind w:firstLine="5"/>
              <w:rPr>
                <w:rFonts w:ascii="Arial" w:hAnsi="Arial" w:cs="Arial"/>
                <w:sz w:val="14"/>
                <w:szCs w:val="14"/>
              </w:rPr>
            </w:pPr>
            <w:r w:rsidRPr="00145CC6">
              <w:rPr>
                <w:rFonts w:ascii="Arial" w:hAnsi="Arial" w:cs="Arial"/>
                <w:sz w:val="14"/>
                <w:szCs w:val="14"/>
              </w:rPr>
              <w:t>Обеспечение приватизации в соответствии с нормами, установленными законодательством о приватизации муниципального имущества, не испол</w:t>
            </w:r>
            <w:r w:rsidRPr="00145CC6">
              <w:rPr>
                <w:rFonts w:ascii="Arial" w:hAnsi="Arial" w:cs="Arial"/>
                <w:sz w:val="14"/>
                <w:szCs w:val="14"/>
              </w:rPr>
              <w:t>ь</w:t>
            </w:r>
            <w:r w:rsidRPr="00145CC6">
              <w:rPr>
                <w:rFonts w:ascii="Arial" w:hAnsi="Arial" w:cs="Arial"/>
                <w:sz w:val="14"/>
                <w:szCs w:val="14"/>
              </w:rPr>
              <w:t xml:space="preserve">зуемого для обеспечения функций и полномочий </w:t>
            </w:r>
            <w:r w:rsidRPr="00145CC6">
              <w:rPr>
                <w:rFonts w:ascii="Arial" w:hAnsi="Arial" w:cs="Arial"/>
                <w:spacing w:val="-1"/>
                <w:sz w:val="14"/>
                <w:szCs w:val="14"/>
              </w:rPr>
              <w:t>казны муниципал</w:t>
            </w:r>
            <w:r w:rsidRPr="00145CC6">
              <w:rPr>
                <w:rFonts w:ascii="Arial" w:hAnsi="Arial" w:cs="Arial"/>
                <w:spacing w:val="-1"/>
                <w:sz w:val="14"/>
                <w:szCs w:val="14"/>
              </w:rPr>
              <w:t>ь</w:t>
            </w:r>
            <w:r w:rsidRPr="00145CC6">
              <w:rPr>
                <w:rFonts w:ascii="Arial" w:hAnsi="Arial" w:cs="Arial"/>
                <w:spacing w:val="-1"/>
                <w:sz w:val="14"/>
                <w:szCs w:val="14"/>
              </w:rPr>
              <w:t>ного района</w:t>
            </w:r>
          </w:p>
        </w:tc>
        <w:tc>
          <w:tcPr>
            <w:tcW w:w="974"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план прив</w:t>
            </w:r>
            <w:r w:rsidRPr="00145CC6">
              <w:rPr>
                <w:rFonts w:ascii="Arial" w:hAnsi="Arial" w:cs="Arial"/>
                <w:sz w:val="14"/>
                <w:szCs w:val="14"/>
              </w:rPr>
              <w:t>а</w:t>
            </w:r>
            <w:r w:rsidRPr="00145CC6">
              <w:rPr>
                <w:rFonts w:ascii="Arial" w:hAnsi="Arial" w:cs="Arial"/>
                <w:sz w:val="14"/>
                <w:szCs w:val="14"/>
              </w:rPr>
              <w:t>тиз</w:t>
            </w:r>
            <w:r w:rsidRPr="00145CC6">
              <w:rPr>
                <w:rFonts w:ascii="Arial" w:hAnsi="Arial" w:cs="Arial"/>
                <w:sz w:val="14"/>
                <w:szCs w:val="14"/>
              </w:rPr>
              <w:t>а</w:t>
            </w:r>
            <w:r w:rsidRPr="00145CC6">
              <w:rPr>
                <w:rFonts w:ascii="Arial" w:hAnsi="Arial" w:cs="Arial"/>
                <w:sz w:val="14"/>
                <w:szCs w:val="14"/>
              </w:rPr>
              <w:t>ции</w:t>
            </w:r>
          </w:p>
        </w:tc>
        <w:tc>
          <w:tcPr>
            <w:tcW w:w="1985"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повышение эффекти</w:t>
            </w:r>
            <w:r w:rsidRPr="00145CC6">
              <w:rPr>
                <w:rFonts w:ascii="Arial" w:hAnsi="Arial" w:cs="Arial"/>
                <w:sz w:val="14"/>
                <w:szCs w:val="14"/>
              </w:rPr>
              <w:t>в</w:t>
            </w:r>
            <w:r w:rsidRPr="00145CC6">
              <w:rPr>
                <w:rFonts w:ascii="Arial" w:hAnsi="Arial" w:cs="Arial"/>
                <w:sz w:val="14"/>
                <w:szCs w:val="14"/>
              </w:rPr>
              <w:t>ности управления мун</w:t>
            </w:r>
            <w:r w:rsidRPr="00145CC6">
              <w:rPr>
                <w:rFonts w:ascii="Arial" w:hAnsi="Arial" w:cs="Arial"/>
                <w:sz w:val="14"/>
                <w:szCs w:val="14"/>
              </w:rPr>
              <w:t>и</w:t>
            </w:r>
            <w:r w:rsidRPr="00145CC6">
              <w:rPr>
                <w:rFonts w:ascii="Arial" w:hAnsi="Arial" w:cs="Arial"/>
                <w:sz w:val="14"/>
                <w:szCs w:val="14"/>
              </w:rPr>
              <w:t>ципальной собственн</w:t>
            </w:r>
            <w:r w:rsidRPr="00145CC6">
              <w:rPr>
                <w:rFonts w:ascii="Arial" w:hAnsi="Arial" w:cs="Arial"/>
                <w:sz w:val="14"/>
                <w:szCs w:val="14"/>
              </w:rPr>
              <w:t>о</w:t>
            </w:r>
            <w:r w:rsidRPr="00145CC6">
              <w:rPr>
                <w:rFonts w:ascii="Arial" w:hAnsi="Arial" w:cs="Arial"/>
                <w:sz w:val="14"/>
                <w:szCs w:val="14"/>
              </w:rPr>
              <w:t>стью</w:t>
            </w:r>
          </w:p>
        </w:tc>
        <w:tc>
          <w:tcPr>
            <w:tcW w:w="851"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bCs/>
                <w:sz w:val="14"/>
                <w:szCs w:val="14"/>
              </w:rPr>
              <w:t>до 01.01.2022</w:t>
            </w:r>
          </w:p>
        </w:tc>
        <w:tc>
          <w:tcPr>
            <w:tcW w:w="2267"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комитет по управлению муниц</w:t>
            </w:r>
            <w:r w:rsidRPr="00145CC6">
              <w:rPr>
                <w:rFonts w:ascii="Arial" w:hAnsi="Arial" w:cs="Arial"/>
                <w:sz w:val="14"/>
                <w:szCs w:val="14"/>
              </w:rPr>
              <w:t>и</w:t>
            </w:r>
            <w:r w:rsidRPr="00145CC6">
              <w:rPr>
                <w:rFonts w:ascii="Arial" w:hAnsi="Arial" w:cs="Arial"/>
                <w:sz w:val="14"/>
                <w:szCs w:val="14"/>
              </w:rPr>
              <w:t>пальным имуществом Админис</w:t>
            </w:r>
            <w:r w:rsidRPr="00145CC6">
              <w:rPr>
                <w:rFonts w:ascii="Arial" w:hAnsi="Arial" w:cs="Arial"/>
                <w:sz w:val="14"/>
                <w:szCs w:val="14"/>
              </w:rPr>
              <w:t>т</w:t>
            </w:r>
            <w:r w:rsidRPr="00145CC6">
              <w:rPr>
                <w:rFonts w:ascii="Arial" w:hAnsi="Arial" w:cs="Arial"/>
                <w:sz w:val="14"/>
                <w:szCs w:val="14"/>
              </w:rPr>
              <w:t>рации муниципального ра</w:t>
            </w:r>
            <w:r w:rsidRPr="00145CC6">
              <w:rPr>
                <w:rFonts w:ascii="Arial" w:hAnsi="Arial" w:cs="Arial"/>
                <w:sz w:val="14"/>
                <w:szCs w:val="14"/>
              </w:rPr>
              <w:t>й</w:t>
            </w:r>
            <w:r w:rsidRPr="00145CC6">
              <w:rPr>
                <w:rFonts w:ascii="Arial" w:hAnsi="Arial" w:cs="Arial"/>
                <w:sz w:val="14"/>
                <w:szCs w:val="14"/>
              </w:rPr>
              <w:t>она</w:t>
            </w:r>
          </w:p>
        </w:tc>
      </w:tr>
      <w:tr w:rsidR="005A3AED" w:rsidRPr="00145CC6" w:rsidTr="004B2480">
        <w:trPr>
          <w:trHeight w:val="20"/>
        </w:trPr>
        <w:tc>
          <w:tcPr>
            <w:tcW w:w="346" w:type="dxa"/>
            <w:tcMar>
              <w:left w:w="28" w:type="dxa"/>
              <w:right w:w="28" w:type="dxa"/>
            </w:tcMar>
          </w:tcPr>
          <w:p w:rsidR="005A3AED" w:rsidRPr="00145CC6" w:rsidRDefault="005A3AED" w:rsidP="005A3AED">
            <w:pPr>
              <w:shd w:val="clear" w:color="auto" w:fill="FFFFFF"/>
              <w:ind w:left="10"/>
              <w:rPr>
                <w:rFonts w:ascii="Arial" w:hAnsi="Arial" w:cs="Arial"/>
                <w:sz w:val="14"/>
                <w:szCs w:val="14"/>
              </w:rPr>
            </w:pPr>
            <w:r w:rsidRPr="00145CC6">
              <w:rPr>
                <w:rFonts w:ascii="Arial" w:hAnsi="Arial" w:cs="Arial"/>
                <w:sz w:val="14"/>
                <w:szCs w:val="14"/>
              </w:rPr>
              <w:t>1.4.</w:t>
            </w:r>
          </w:p>
        </w:tc>
        <w:tc>
          <w:tcPr>
            <w:tcW w:w="5121" w:type="dxa"/>
            <w:tcMar>
              <w:left w:w="28" w:type="dxa"/>
              <w:right w:w="28" w:type="dxa"/>
            </w:tcMar>
          </w:tcPr>
          <w:p w:rsidR="005A3AED" w:rsidRPr="00145CC6" w:rsidRDefault="005A3AED" w:rsidP="005A3AED">
            <w:pPr>
              <w:shd w:val="clear" w:color="auto" w:fill="FFFFFF"/>
              <w:ind w:firstLine="5"/>
              <w:rPr>
                <w:rFonts w:ascii="Arial" w:hAnsi="Arial" w:cs="Arial"/>
                <w:sz w:val="14"/>
                <w:szCs w:val="14"/>
              </w:rPr>
            </w:pPr>
            <w:r w:rsidRPr="00145CC6">
              <w:rPr>
                <w:rFonts w:ascii="Arial" w:hAnsi="Arial" w:cs="Arial"/>
                <w:sz w:val="14"/>
                <w:szCs w:val="14"/>
              </w:rPr>
              <w:t>Обеспечение ликвидации  или реорганизация  муниципальных унитарных предприятий, имеющих отрицательный финансовый результат деятельн</w:t>
            </w:r>
            <w:r w:rsidRPr="00145CC6">
              <w:rPr>
                <w:rFonts w:ascii="Arial" w:hAnsi="Arial" w:cs="Arial"/>
                <w:sz w:val="14"/>
                <w:szCs w:val="14"/>
              </w:rPr>
              <w:t>о</w:t>
            </w:r>
            <w:r w:rsidRPr="00145CC6">
              <w:rPr>
                <w:rFonts w:ascii="Arial" w:hAnsi="Arial" w:cs="Arial"/>
                <w:sz w:val="14"/>
                <w:szCs w:val="14"/>
              </w:rPr>
              <w:t>сти (указывается количество предприятий с разбивкой по годам до 01.01.2022)</w:t>
            </w:r>
          </w:p>
        </w:tc>
        <w:tc>
          <w:tcPr>
            <w:tcW w:w="974"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распоряж</w:t>
            </w:r>
            <w:r w:rsidRPr="00145CC6">
              <w:rPr>
                <w:rFonts w:ascii="Arial" w:hAnsi="Arial" w:cs="Arial"/>
                <w:sz w:val="14"/>
                <w:szCs w:val="14"/>
              </w:rPr>
              <w:t>е</w:t>
            </w:r>
            <w:r w:rsidRPr="00145CC6">
              <w:rPr>
                <w:rFonts w:ascii="Arial" w:hAnsi="Arial" w:cs="Arial"/>
                <w:sz w:val="14"/>
                <w:szCs w:val="14"/>
              </w:rPr>
              <w:t>ние Админ</w:t>
            </w:r>
            <w:r w:rsidRPr="00145CC6">
              <w:rPr>
                <w:rFonts w:ascii="Arial" w:hAnsi="Arial" w:cs="Arial"/>
                <w:sz w:val="14"/>
                <w:szCs w:val="14"/>
              </w:rPr>
              <w:t>и</w:t>
            </w:r>
            <w:r w:rsidRPr="00145CC6">
              <w:rPr>
                <w:rFonts w:ascii="Arial" w:hAnsi="Arial" w:cs="Arial"/>
                <w:sz w:val="14"/>
                <w:szCs w:val="14"/>
              </w:rPr>
              <w:t>страции муниципал</w:t>
            </w:r>
            <w:r w:rsidRPr="00145CC6">
              <w:rPr>
                <w:rFonts w:ascii="Arial" w:hAnsi="Arial" w:cs="Arial"/>
                <w:sz w:val="14"/>
                <w:szCs w:val="14"/>
              </w:rPr>
              <w:t>ь</w:t>
            </w:r>
            <w:r w:rsidRPr="00145CC6">
              <w:rPr>
                <w:rFonts w:ascii="Arial" w:hAnsi="Arial" w:cs="Arial"/>
                <w:sz w:val="14"/>
                <w:szCs w:val="14"/>
              </w:rPr>
              <w:t>ного района</w:t>
            </w:r>
          </w:p>
        </w:tc>
        <w:tc>
          <w:tcPr>
            <w:tcW w:w="1985"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сокращение доли уч</w:t>
            </w:r>
            <w:r w:rsidRPr="00145CC6">
              <w:rPr>
                <w:rFonts w:ascii="Arial" w:hAnsi="Arial" w:cs="Arial"/>
                <w:sz w:val="14"/>
                <w:szCs w:val="14"/>
              </w:rPr>
              <w:t>а</w:t>
            </w:r>
            <w:r w:rsidRPr="00145CC6">
              <w:rPr>
                <w:rFonts w:ascii="Arial" w:hAnsi="Arial" w:cs="Arial"/>
                <w:sz w:val="14"/>
                <w:szCs w:val="14"/>
              </w:rPr>
              <w:t>стия муниципальных унита</w:t>
            </w:r>
            <w:r w:rsidRPr="00145CC6">
              <w:rPr>
                <w:rFonts w:ascii="Arial" w:hAnsi="Arial" w:cs="Arial"/>
                <w:sz w:val="14"/>
                <w:szCs w:val="14"/>
              </w:rPr>
              <w:t>р</w:t>
            </w:r>
            <w:r w:rsidRPr="00145CC6">
              <w:rPr>
                <w:rFonts w:ascii="Arial" w:hAnsi="Arial" w:cs="Arial"/>
                <w:sz w:val="14"/>
                <w:szCs w:val="14"/>
              </w:rPr>
              <w:t>ных предприятий в экономич</w:t>
            </w:r>
            <w:r w:rsidRPr="00145CC6">
              <w:rPr>
                <w:rFonts w:ascii="Arial" w:hAnsi="Arial" w:cs="Arial"/>
                <w:sz w:val="14"/>
                <w:szCs w:val="14"/>
              </w:rPr>
              <w:t>е</w:t>
            </w:r>
            <w:r w:rsidRPr="00145CC6">
              <w:rPr>
                <w:rFonts w:ascii="Arial" w:hAnsi="Arial" w:cs="Arial"/>
                <w:sz w:val="14"/>
                <w:szCs w:val="14"/>
              </w:rPr>
              <w:t>ской де</w:t>
            </w:r>
            <w:r w:rsidRPr="00145CC6">
              <w:rPr>
                <w:rFonts w:ascii="Arial" w:hAnsi="Arial" w:cs="Arial"/>
                <w:sz w:val="14"/>
                <w:szCs w:val="14"/>
              </w:rPr>
              <w:t>я</w:t>
            </w:r>
            <w:r w:rsidRPr="00145CC6">
              <w:rPr>
                <w:rFonts w:ascii="Arial" w:hAnsi="Arial" w:cs="Arial"/>
                <w:sz w:val="14"/>
                <w:szCs w:val="14"/>
              </w:rPr>
              <w:t>тельности района</w:t>
            </w:r>
          </w:p>
        </w:tc>
        <w:tc>
          <w:tcPr>
            <w:tcW w:w="851"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2021 год -1 муниц</w:t>
            </w:r>
            <w:r w:rsidRPr="00145CC6">
              <w:rPr>
                <w:rFonts w:ascii="Arial" w:hAnsi="Arial" w:cs="Arial"/>
                <w:sz w:val="14"/>
                <w:szCs w:val="14"/>
              </w:rPr>
              <w:t>и</w:t>
            </w:r>
            <w:r w:rsidRPr="00145CC6">
              <w:rPr>
                <w:rFonts w:ascii="Arial" w:hAnsi="Arial" w:cs="Arial"/>
                <w:sz w:val="14"/>
                <w:szCs w:val="14"/>
              </w:rPr>
              <w:t>пальное ун</w:t>
            </w:r>
            <w:r w:rsidRPr="00145CC6">
              <w:rPr>
                <w:rFonts w:ascii="Arial" w:hAnsi="Arial" w:cs="Arial"/>
                <w:sz w:val="14"/>
                <w:szCs w:val="14"/>
              </w:rPr>
              <w:t>и</w:t>
            </w:r>
            <w:r w:rsidRPr="00145CC6">
              <w:rPr>
                <w:rFonts w:ascii="Arial" w:hAnsi="Arial" w:cs="Arial"/>
                <w:sz w:val="14"/>
                <w:szCs w:val="14"/>
              </w:rPr>
              <w:t>тарное предпр</w:t>
            </w:r>
            <w:r w:rsidRPr="00145CC6">
              <w:rPr>
                <w:rFonts w:ascii="Arial" w:hAnsi="Arial" w:cs="Arial"/>
                <w:sz w:val="14"/>
                <w:szCs w:val="14"/>
              </w:rPr>
              <w:t>и</w:t>
            </w:r>
            <w:r w:rsidRPr="00145CC6">
              <w:rPr>
                <w:rFonts w:ascii="Arial" w:hAnsi="Arial" w:cs="Arial"/>
                <w:sz w:val="14"/>
                <w:szCs w:val="14"/>
              </w:rPr>
              <w:t>ятие</w:t>
            </w:r>
          </w:p>
        </w:tc>
        <w:tc>
          <w:tcPr>
            <w:tcW w:w="2267"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ликвидационная к</w:t>
            </w:r>
            <w:r w:rsidRPr="00145CC6">
              <w:rPr>
                <w:rFonts w:ascii="Arial" w:hAnsi="Arial" w:cs="Arial"/>
                <w:sz w:val="14"/>
                <w:szCs w:val="14"/>
              </w:rPr>
              <w:t>о</w:t>
            </w:r>
            <w:r w:rsidRPr="00145CC6">
              <w:rPr>
                <w:rFonts w:ascii="Arial" w:hAnsi="Arial" w:cs="Arial"/>
                <w:sz w:val="14"/>
                <w:szCs w:val="14"/>
              </w:rPr>
              <w:t xml:space="preserve">миссия </w:t>
            </w:r>
          </w:p>
        </w:tc>
      </w:tr>
      <w:tr w:rsidR="005A3AED" w:rsidRPr="00145CC6" w:rsidTr="004B2480">
        <w:trPr>
          <w:trHeight w:val="20"/>
        </w:trPr>
        <w:tc>
          <w:tcPr>
            <w:tcW w:w="346" w:type="dxa"/>
            <w:tcMar>
              <w:left w:w="28" w:type="dxa"/>
              <w:right w:w="28" w:type="dxa"/>
            </w:tcMar>
          </w:tcPr>
          <w:p w:rsidR="005A3AED" w:rsidRPr="00145CC6" w:rsidRDefault="005A3AED" w:rsidP="005A3AED">
            <w:pPr>
              <w:rPr>
                <w:rFonts w:ascii="Arial" w:hAnsi="Arial" w:cs="Arial"/>
                <w:b/>
                <w:sz w:val="14"/>
                <w:szCs w:val="14"/>
              </w:rPr>
            </w:pPr>
            <w:r w:rsidRPr="00145CC6">
              <w:rPr>
                <w:rFonts w:ascii="Arial" w:hAnsi="Arial" w:cs="Arial"/>
                <w:b/>
                <w:sz w:val="14"/>
                <w:szCs w:val="14"/>
              </w:rPr>
              <w:t>2.</w:t>
            </w:r>
          </w:p>
        </w:tc>
        <w:tc>
          <w:tcPr>
            <w:tcW w:w="11198" w:type="dxa"/>
            <w:gridSpan w:val="5"/>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b/>
                <w:bCs/>
                <w:sz w:val="14"/>
                <w:szCs w:val="14"/>
              </w:rPr>
              <w:t>Развитие конкуренции в сфере распоряжения земельными ресурсами, находящимися в муниципальной собственн</w:t>
            </w:r>
            <w:r w:rsidRPr="00145CC6">
              <w:rPr>
                <w:rFonts w:ascii="Arial" w:hAnsi="Arial" w:cs="Arial"/>
                <w:b/>
                <w:bCs/>
                <w:sz w:val="14"/>
                <w:szCs w:val="14"/>
              </w:rPr>
              <w:t>о</w:t>
            </w:r>
            <w:r w:rsidRPr="00145CC6">
              <w:rPr>
                <w:rFonts w:ascii="Arial" w:hAnsi="Arial" w:cs="Arial"/>
                <w:b/>
                <w:bCs/>
                <w:sz w:val="14"/>
                <w:szCs w:val="14"/>
              </w:rPr>
              <w:t>сти</w:t>
            </w:r>
          </w:p>
        </w:tc>
      </w:tr>
      <w:tr w:rsidR="005A3AED" w:rsidRPr="00145CC6" w:rsidTr="004B2480">
        <w:trPr>
          <w:trHeight w:val="20"/>
        </w:trPr>
        <w:tc>
          <w:tcPr>
            <w:tcW w:w="346" w:type="dxa"/>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2.1.</w:t>
            </w:r>
          </w:p>
        </w:tc>
        <w:tc>
          <w:tcPr>
            <w:tcW w:w="5121" w:type="dxa"/>
            <w:tcMar>
              <w:left w:w="28" w:type="dxa"/>
              <w:right w:w="28" w:type="dxa"/>
            </w:tcMar>
          </w:tcPr>
          <w:p w:rsidR="005A3AED" w:rsidRPr="00145CC6" w:rsidRDefault="005A3AED" w:rsidP="005A3AED">
            <w:pPr>
              <w:shd w:val="clear" w:color="auto" w:fill="FFFFFF"/>
              <w:ind w:left="14"/>
              <w:rPr>
                <w:rFonts w:ascii="Arial" w:hAnsi="Arial" w:cs="Arial"/>
                <w:sz w:val="14"/>
                <w:szCs w:val="14"/>
              </w:rPr>
            </w:pPr>
            <w:r w:rsidRPr="00145CC6">
              <w:rPr>
                <w:rFonts w:ascii="Arial" w:hAnsi="Arial" w:cs="Arial"/>
                <w:sz w:val="14"/>
                <w:szCs w:val="14"/>
              </w:rPr>
              <w:t>Обеспечение опубликования и актуализации на официальном сайте мун</w:t>
            </w:r>
            <w:r w:rsidRPr="00145CC6">
              <w:rPr>
                <w:rFonts w:ascii="Arial" w:hAnsi="Arial" w:cs="Arial"/>
                <w:sz w:val="14"/>
                <w:szCs w:val="14"/>
              </w:rPr>
              <w:t>и</w:t>
            </w:r>
            <w:r w:rsidRPr="00145CC6">
              <w:rPr>
                <w:rFonts w:ascii="Arial" w:hAnsi="Arial" w:cs="Arial"/>
                <w:sz w:val="14"/>
                <w:szCs w:val="14"/>
              </w:rPr>
              <w:t>ципального района в информационно-телекоммуникационной сети «Инте</w:t>
            </w:r>
            <w:r w:rsidRPr="00145CC6">
              <w:rPr>
                <w:rFonts w:ascii="Arial" w:hAnsi="Arial" w:cs="Arial"/>
                <w:sz w:val="14"/>
                <w:szCs w:val="14"/>
              </w:rPr>
              <w:t>р</w:t>
            </w:r>
            <w:r w:rsidRPr="00145CC6">
              <w:rPr>
                <w:rFonts w:ascii="Arial" w:hAnsi="Arial" w:cs="Arial"/>
                <w:sz w:val="14"/>
                <w:szCs w:val="14"/>
              </w:rPr>
              <w:t xml:space="preserve">нет» информации о земельных участках, формирование которых </w:t>
            </w:r>
            <w:r w:rsidRPr="00145CC6">
              <w:rPr>
                <w:rFonts w:ascii="Arial" w:hAnsi="Arial" w:cs="Arial"/>
                <w:spacing w:val="-1"/>
                <w:sz w:val="14"/>
                <w:szCs w:val="14"/>
              </w:rPr>
              <w:t>пред</w:t>
            </w:r>
            <w:r w:rsidRPr="00145CC6">
              <w:rPr>
                <w:rFonts w:ascii="Arial" w:hAnsi="Arial" w:cs="Arial"/>
                <w:spacing w:val="-1"/>
                <w:sz w:val="14"/>
                <w:szCs w:val="14"/>
              </w:rPr>
              <w:t>у</w:t>
            </w:r>
            <w:r w:rsidRPr="00145CC6">
              <w:rPr>
                <w:rFonts w:ascii="Arial" w:hAnsi="Arial" w:cs="Arial"/>
                <w:spacing w:val="-1"/>
                <w:sz w:val="14"/>
                <w:szCs w:val="14"/>
              </w:rPr>
              <w:t>смотрено для целей ж</w:t>
            </w:r>
            <w:r w:rsidRPr="00145CC6">
              <w:rPr>
                <w:rFonts w:ascii="Arial" w:hAnsi="Arial" w:cs="Arial"/>
                <w:spacing w:val="-1"/>
                <w:sz w:val="14"/>
                <w:szCs w:val="14"/>
              </w:rPr>
              <w:t>и</w:t>
            </w:r>
            <w:r w:rsidRPr="00145CC6">
              <w:rPr>
                <w:rFonts w:ascii="Arial" w:hAnsi="Arial" w:cs="Arial"/>
                <w:spacing w:val="-1"/>
                <w:sz w:val="14"/>
                <w:szCs w:val="14"/>
              </w:rPr>
              <w:t xml:space="preserve">лищного и </w:t>
            </w:r>
            <w:r w:rsidRPr="00145CC6">
              <w:rPr>
                <w:rFonts w:ascii="Arial" w:hAnsi="Arial" w:cs="Arial"/>
                <w:sz w:val="14"/>
                <w:szCs w:val="14"/>
              </w:rPr>
              <w:t>иного строительства, и ведение его в актуальном состоянии (указыв</w:t>
            </w:r>
            <w:r w:rsidRPr="00145CC6">
              <w:rPr>
                <w:rFonts w:ascii="Arial" w:hAnsi="Arial" w:cs="Arial"/>
                <w:sz w:val="14"/>
                <w:szCs w:val="14"/>
              </w:rPr>
              <w:t>а</w:t>
            </w:r>
            <w:r w:rsidRPr="00145CC6">
              <w:rPr>
                <w:rFonts w:ascii="Arial" w:hAnsi="Arial" w:cs="Arial"/>
                <w:sz w:val="14"/>
                <w:szCs w:val="14"/>
              </w:rPr>
              <w:t>ются характеристики земельных участков на каждый плановый год, подлежащих формированию и  последующему пр</w:t>
            </w:r>
            <w:r w:rsidRPr="00145CC6">
              <w:rPr>
                <w:rFonts w:ascii="Arial" w:hAnsi="Arial" w:cs="Arial"/>
                <w:sz w:val="14"/>
                <w:szCs w:val="14"/>
              </w:rPr>
              <w:t>е</w:t>
            </w:r>
            <w:r w:rsidRPr="00145CC6">
              <w:rPr>
                <w:rFonts w:ascii="Arial" w:hAnsi="Arial" w:cs="Arial"/>
                <w:sz w:val="14"/>
                <w:szCs w:val="14"/>
              </w:rPr>
              <w:t>доставлению для целей строительс</w:t>
            </w:r>
            <w:r w:rsidRPr="00145CC6">
              <w:rPr>
                <w:rFonts w:ascii="Arial" w:hAnsi="Arial" w:cs="Arial"/>
                <w:sz w:val="14"/>
                <w:szCs w:val="14"/>
              </w:rPr>
              <w:t>т</w:t>
            </w:r>
            <w:r w:rsidRPr="00145CC6">
              <w:rPr>
                <w:rFonts w:ascii="Arial" w:hAnsi="Arial" w:cs="Arial"/>
                <w:sz w:val="14"/>
                <w:szCs w:val="14"/>
              </w:rPr>
              <w:t>ва</w:t>
            </w:r>
          </w:p>
        </w:tc>
        <w:tc>
          <w:tcPr>
            <w:tcW w:w="974"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реестр з</w:t>
            </w:r>
            <w:r w:rsidRPr="00145CC6">
              <w:rPr>
                <w:rFonts w:ascii="Arial" w:hAnsi="Arial" w:cs="Arial"/>
                <w:sz w:val="14"/>
                <w:szCs w:val="14"/>
              </w:rPr>
              <w:t>е</w:t>
            </w:r>
            <w:r w:rsidRPr="00145CC6">
              <w:rPr>
                <w:rFonts w:ascii="Arial" w:hAnsi="Arial" w:cs="Arial"/>
                <w:sz w:val="14"/>
                <w:szCs w:val="14"/>
              </w:rPr>
              <w:t>мельных учас</w:t>
            </w:r>
            <w:r w:rsidRPr="00145CC6">
              <w:rPr>
                <w:rFonts w:ascii="Arial" w:hAnsi="Arial" w:cs="Arial"/>
                <w:sz w:val="14"/>
                <w:szCs w:val="14"/>
              </w:rPr>
              <w:t>т</w:t>
            </w:r>
            <w:r w:rsidRPr="00145CC6">
              <w:rPr>
                <w:rFonts w:ascii="Arial" w:hAnsi="Arial" w:cs="Arial"/>
                <w:sz w:val="14"/>
                <w:szCs w:val="14"/>
              </w:rPr>
              <w:t xml:space="preserve">ков </w:t>
            </w:r>
          </w:p>
        </w:tc>
        <w:tc>
          <w:tcPr>
            <w:tcW w:w="1985"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повышение эффекти</w:t>
            </w:r>
            <w:r w:rsidRPr="00145CC6">
              <w:rPr>
                <w:rFonts w:ascii="Arial" w:hAnsi="Arial" w:cs="Arial"/>
                <w:sz w:val="14"/>
                <w:szCs w:val="14"/>
              </w:rPr>
              <w:t>в</w:t>
            </w:r>
            <w:r w:rsidRPr="00145CC6">
              <w:rPr>
                <w:rFonts w:ascii="Arial" w:hAnsi="Arial" w:cs="Arial"/>
                <w:sz w:val="14"/>
                <w:szCs w:val="14"/>
              </w:rPr>
              <w:t>ности управления мун</w:t>
            </w:r>
            <w:r w:rsidRPr="00145CC6">
              <w:rPr>
                <w:rFonts w:ascii="Arial" w:hAnsi="Arial" w:cs="Arial"/>
                <w:sz w:val="14"/>
                <w:szCs w:val="14"/>
              </w:rPr>
              <w:t>и</w:t>
            </w:r>
            <w:r w:rsidRPr="00145CC6">
              <w:rPr>
                <w:rFonts w:ascii="Arial" w:hAnsi="Arial" w:cs="Arial"/>
                <w:sz w:val="14"/>
                <w:szCs w:val="14"/>
              </w:rPr>
              <w:t>ципальной собственн</w:t>
            </w:r>
            <w:r w:rsidRPr="00145CC6">
              <w:rPr>
                <w:rFonts w:ascii="Arial" w:hAnsi="Arial" w:cs="Arial"/>
                <w:sz w:val="14"/>
                <w:szCs w:val="14"/>
              </w:rPr>
              <w:t>о</w:t>
            </w:r>
            <w:r w:rsidRPr="00145CC6">
              <w:rPr>
                <w:rFonts w:ascii="Arial" w:hAnsi="Arial" w:cs="Arial"/>
                <w:sz w:val="14"/>
                <w:szCs w:val="14"/>
              </w:rPr>
              <w:t>стью</w:t>
            </w:r>
          </w:p>
        </w:tc>
        <w:tc>
          <w:tcPr>
            <w:tcW w:w="851"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до 01.01.2022</w:t>
            </w:r>
          </w:p>
        </w:tc>
        <w:tc>
          <w:tcPr>
            <w:tcW w:w="2267"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комитет по управлению муниц</w:t>
            </w:r>
            <w:r w:rsidRPr="00145CC6">
              <w:rPr>
                <w:rFonts w:ascii="Arial" w:hAnsi="Arial" w:cs="Arial"/>
                <w:sz w:val="14"/>
                <w:szCs w:val="14"/>
              </w:rPr>
              <w:t>и</w:t>
            </w:r>
            <w:r w:rsidRPr="00145CC6">
              <w:rPr>
                <w:rFonts w:ascii="Arial" w:hAnsi="Arial" w:cs="Arial"/>
                <w:sz w:val="14"/>
                <w:szCs w:val="14"/>
              </w:rPr>
              <w:t>пальным имуществом Админис</w:t>
            </w:r>
            <w:r w:rsidRPr="00145CC6">
              <w:rPr>
                <w:rFonts w:ascii="Arial" w:hAnsi="Arial" w:cs="Arial"/>
                <w:sz w:val="14"/>
                <w:szCs w:val="14"/>
              </w:rPr>
              <w:t>т</w:t>
            </w:r>
            <w:r w:rsidRPr="00145CC6">
              <w:rPr>
                <w:rFonts w:ascii="Arial" w:hAnsi="Arial" w:cs="Arial"/>
                <w:sz w:val="14"/>
                <w:szCs w:val="14"/>
              </w:rPr>
              <w:t>рации муниципального ра</w:t>
            </w:r>
            <w:r w:rsidRPr="00145CC6">
              <w:rPr>
                <w:rFonts w:ascii="Arial" w:hAnsi="Arial" w:cs="Arial"/>
                <w:sz w:val="14"/>
                <w:szCs w:val="14"/>
              </w:rPr>
              <w:t>й</w:t>
            </w:r>
            <w:r w:rsidRPr="00145CC6">
              <w:rPr>
                <w:rFonts w:ascii="Arial" w:hAnsi="Arial" w:cs="Arial"/>
                <w:sz w:val="14"/>
                <w:szCs w:val="14"/>
              </w:rPr>
              <w:t>она</w:t>
            </w:r>
          </w:p>
        </w:tc>
      </w:tr>
      <w:tr w:rsidR="005A3AED" w:rsidRPr="00145CC6" w:rsidTr="004B2480">
        <w:trPr>
          <w:trHeight w:val="20"/>
        </w:trPr>
        <w:tc>
          <w:tcPr>
            <w:tcW w:w="346" w:type="dxa"/>
            <w:tcMar>
              <w:left w:w="28" w:type="dxa"/>
              <w:right w:w="28" w:type="dxa"/>
            </w:tcMar>
          </w:tcPr>
          <w:p w:rsidR="005A3AED" w:rsidRPr="00145CC6" w:rsidRDefault="005A3AED" w:rsidP="005A3AED">
            <w:pPr>
              <w:rPr>
                <w:rFonts w:ascii="Arial" w:hAnsi="Arial" w:cs="Arial"/>
                <w:b/>
                <w:sz w:val="14"/>
                <w:szCs w:val="14"/>
              </w:rPr>
            </w:pPr>
            <w:r w:rsidRPr="00145CC6">
              <w:rPr>
                <w:rFonts w:ascii="Arial" w:hAnsi="Arial" w:cs="Arial"/>
                <w:b/>
                <w:sz w:val="14"/>
                <w:szCs w:val="14"/>
              </w:rPr>
              <w:t>3.</w:t>
            </w:r>
          </w:p>
        </w:tc>
        <w:tc>
          <w:tcPr>
            <w:tcW w:w="8080" w:type="dxa"/>
            <w:gridSpan w:val="3"/>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b/>
                <w:bCs/>
                <w:sz w:val="14"/>
                <w:szCs w:val="14"/>
              </w:rPr>
              <w:t>Повышение информационной открытости деятельности органов вл</w:t>
            </w:r>
            <w:r w:rsidRPr="00145CC6">
              <w:rPr>
                <w:rFonts w:ascii="Arial" w:hAnsi="Arial" w:cs="Arial"/>
                <w:b/>
                <w:bCs/>
                <w:sz w:val="14"/>
                <w:szCs w:val="14"/>
              </w:rPr>
              <w:t>а</w:t>
            </w:r>
            <w:r w:rsidRPr="00145CC6">
              <w:rPr>
                <w:rFonts w:ascii="Arial" w:hAnsi="Arial" w:cs="Arial"/>
                <w:b/>
                <w:bCs/>
                <w:sz w:val="14"/>
                <w:szCs w:val="14"/>
              </w:rPr>
              <w:t>сти</w:t>
            </w:r>
          </w:p>
        </w:tc>
        <w:tc>
          <w:tcPr>
            <w:tcW w:w="851" w:type="dxa"/>
            <w:tcMar>
              <w:left w:w="28" w:type="dxa"/>
              <w:right w:w="28" w:type="dxa"/>
            </w:tcMar>
          </w:tcPr>
          <w:p w:rsidR="005A3AED" w:rsidRPr="00145CC6" w:rsidRDefault="005A3AED" w:rsidP="005A3AED">
            <w:pPr>
              <w:rPr>
                <w:rFonts w:ascii="Arial" w:hAnsi="Arial" w:cs="Arial"/>
                <w:sz w:val="14"/>
                <w:szCs w:val="14"/>
              </w:rPr>
            </w:pPr>
          </w:p>
        </w:tc>
        <w:tc>
          <w:tcPr>
            <w:tcW w:w="2267" w:type="dxa"/>
            <w:tcMar>
              <w:left w:w="28" w:type="dxa"/>
              <w:right w:w="28" w:type="dxa"/>
            </w:tcMar>
          </w:tcPr>
          <w:p w:rsidR="005A3AED" w:rsidRPr="00145CC6" w:rsidRDefault="005A3AED" w:rsidP="005A3AED">
            <w:pPr>
              <w:rPr>
                <w:rFonts w:ascii="Arial" w:hAnsi="Arial" w:cs="Arial"/>
                <w:sz w:val="14"/>
                <w:szCs w:val="14"/>
              </w:rPr>
            </w:pPr>
          </w:p>
        </w:tc>
      </w:tr>
      <w:tr w:rsidR="005A3AED" w:rsidRPr="00145CC6" w:rsidTr="004B2480">
        <w:trPr>
          <w:trHeight w:val="20"/>
        </w:trPr>
        <w:tc>
          <w:tcPr>
            <w:tcW w:w="346" w:type="dxa"/>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3.1.</w:t>
            </w:r>
          </w:p>
        </w:tc>
        <w:tc>
          <w:tcPr>
            <w:tcW w:w="5121" w:type="dxa"/>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Создание на сайте муниципального района раздела о реализации мер</w:t>
            </w:r>
            <w:r w:rsidRPr="00145CC6">
              <w:rPr>
                <w:rFonts w:ascii="Arial" w:hAnsi="Arial" w:cs="Arial"/>
                <w:sz w:val="14"/>
                <w:szCs w:val="14"/>
              </w:rPr>
              <w:t>о</w:t>
            </w:r>
            <w:r w:rsidRPr="00145CC6">
              <w:rPr>
                <w:rFonts w:ascii="Arial" w:hAnsi="Arial" w:cs="Arial"/>
                <w:sz w:val="14"/>
                <w:szCs w:val="14"/>
              </w:rPr>
              <w:t>приятий государственной политики по развитию конкуренции и ведение его в а</w:t>
            </w:r>
            <w:r w:rsidRPr="00145CC6">
              <w:rPr>
                <w:rFonts w:ascii="Arial" w:hAnsi="Arial" w:cs="Arial"/>
                <w:sz w:val="14"/>
                <w:szCs w:val="14"/>
              </w:rPr>
              <w:t>к</w:t>
            </w:r>
            <w:r w:rsidRPr="00145CC6">
              <w:rPr>
                <w:rFonts w:ascii="Arial" w:hAnsi="Arial" w:cs="Arial"/>
                <w:sz w:val="14"/>
                <w:szCs w:val="14"/>
              </w:rPr>
              <w:t>туальном виде</w:t>
            </w:r>
          </w:p>
        </w:tc>
        <w:tc>
          <w:tcPr>
            <w:tcW w:w="974" w:type="dxa"/>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раздел «Стандарт развития конк</w:t>
            </w:r>
            <w:r w:rsidRPr="00145CC6">
              <w:rPr>
                <w:rFonts w:ascii="Arial" w:hAnsi="Arial" w:cs="Arial"/>
                <w:sz w:val="14"/>
                <w:szCs w:val="14"/>
              </w:rPr>
              <w:t>у</w:t>
            </w:r>
            <w:r w:rsidRPr="00145CC6">
              <w:rPr>
                <w:rFonts w:ascii="Arial" w:hAnsi="Arial" w:cs="Arial"/>
                <w:sz w:val="14"/>
                <w:szCs w:val="14"/>
              </w:rPr>
              <w:t>ренции» на офиц</w:t>
            </w:r>
            <w:r w:rsidRPr="00145CC6">
              <w:rPr>
                <w:rFonts w:ascii="Arial" w:hAnsi="Arial" w:cs="Arial"/>
                <w:sz w:val="14"/>
                <w:szCs w:val="14"/>
              </w:rPr>
              <w:t>и</w:t>
            </w:r>
            <w:r w:rsidRPr="00145CC6">
              <w:rPr>
                <w:rFonts w:ascii="Arial" w:hAnsi="Arial" w:cs="Arial"/>
                <w:sz w:val="14"/>
                <w:szCs w:val="14"/>
              </w:rPr>
              <w:t>альном сайте администр</w:t>
            </w:r>
            <w:r w:rsidRPr="00145CC6">
              <w:rPr>
                <w:rFonts w:ascii="Arial" w:hAnsi="Arial" w:cs="Arial"/>
                <w:sz w:val="14"/>
                <w:szCs w:val="14"/>
              </w:rPr>
              <w:t>а</w:t>
            </w:r>
            <w:r w:rsidRPr="00145CC6">
              <w:rPr>
                <w:rFonts w:ascii="Arial" w:hAnsi="Arial" w:cs="Arial"/>
                <w:sz w:val="14"/>
                <w:szCs w:val="14"/>
              </w:rPr>
              <w:t>ции ра</w:t>
            </w:r>
            <w:r w:rsidRPr="00145CC6">
              <w:rPr>
                <w:rFonts w:ascii="Arial" w:hAnsi="Arial" w:cs="Arial"/>
                <w:sz w:val="14"/>
                <w:szCs w:val="14"/>
              </w:rPr>
              <w:t>й</w:t>
            </w:r>
            <w:r w:rsidRPr="00145CC6">
              <w:rPr>
                <w:rFonts w:ascii="Arial" w:hAnsi="Arial" w:cs="Arial"/>
                <w:sz w:val="14"/>
                <w:szCs w:val="14"/>
              </w:rPr>
              <w:t>она</w:t>
            </w:r>
          </w:p>
        </w:tc>
        <w:tc>
          <w:tcPr>
            <w:tcW w:w="1985" w:type="dxa"/>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обеспечение доступа к и</w:t>
            </w:r>
            <w:r w:rsidRPr="00145CC6">
              <w:rPr>
                <w:rFonts w:ascii="Arial" w:hAnsi="Arial" w:cs="Arial"/>
                <w:sz w:val="14"/>
                <w:szCs w:val="14"/>
              </w:rPr>
              <w:t>н</w:t>
            </w:r>
            <w:r w:rsidRPr="00145CC6">
              <w:rPr>
                <w:rFonts w:ascii="Arial" w:hAnsi="Arial" w:cs="Arial"/>
                <w:sz w:val="14"/>
                <w:szCs w:val="14"/>
              </w:rPr>
              <w:t>формации о резул</w:t>
            </w:r>
            <w:r w:rsidRPr="00145CC6">
              <w:rPr>
                <w:rFonts w:ascii="Arial" w:hAnsi="Arial" w:cs="Arial"/>
                <w:sz w:val="14"/>
                <w:szCs w:val="14"/>
              </w:rPr>
              <w:t>ь</w:t>
            </w:r>
            <w:r w:rsidRPr="00145CC6">
              <w:rPr>
                <w:rFonts w:ascii="Arial" w:hAnsi="Arial" w:cs="Arial"/>
                <w:sz w:val="14"/>
                <w:szCs w:val="14"/>
              </w:rPr>
              <w:t>татах деятельности по развитию конкуре</w:t>
            </w:r>
            <w:r w:rsidRPr="00145CC6">
              <w:rPr>
                <w:rFonts w:ascii="Arial" w:hAnsi="Arial" w:cs="Arial"/>
                <w:sz w:val="14"/>
                <w:szCs w:val="14"/>
              </w:rPr>
              <w:t>н</w:t>
            </w:r>
            <w:r w:rsidRPr="00145CC6">
              <w:rPr>
                <w:rFonts w:ascii="Arial" w:hAnsi="Arial" w:cs="Arial"/>
                <w:sz w:val="14"/>
                <w:szCs w:val="14"/>
              </w:rPr>
              <w:t>ции</w:t>
            </w:r>
          </w:p>
        </w:tc>
        <w:tc>
          <w:tcPr>
            <w:tcW w:w="851" w:type="dxa"/>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постоянно до 01.01.2022</w:t>
            </w:r>
          </w:p>
        </w:tc>
        <w:tc>
          <w:tcPr>
            <w:tcW w:w="2267" w:type="dxa"/>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комитет экономического разв</w:t>
            </w:r>
            <w:r w:rsidRPr="00145CC6">
              <w:rPr>
                <w:rFonts w:ascii="Arial" w:hAnsi="Arial" w:cs="Arial"/>
                <w:sz w:val="14"/>
                <w:szCs w:val="14"/>
              </w:rPr>
              <w:t>и</w:t>
            </w:r>
            <w:r w:rsidRPr="00145CC6">
              <w:rPr>
                <w:rFonts w:ascii="Arial" w:hAnsi="Arial" w:cs="Arial"/>
                <w:sz w:val="14"/>
                <w:szCs w:val="14"/>
              </w:rPr>
              <w:t>тия Администрации муниципал</w:t>
            </w:r>
            <w:r w:rsidRPr="00145CC6">
              <w:rPr>
                <w:rFonts w:ascii="Arial" w:hAnsi="Arial" w:cs="Arial"/>
                <w:sz w:val="14"/>
                <w:szCs w:val="14"/>
              </w:rPr>
              <w:t>ь</w:t>
            </w:r>
            <w:r w:rsidRPr="00145CC6">
              <w:rPr>
                <w:rFonts w:ascii="Arial" w:hAnsi="Arial" w:cs="Arial"/>
                <w:sz w:val="14"/>
                <w:szCs w:val="14"/>
              </w:rPr>
              <w:t>ного района</w:t>
            </w:r>
          </w:p>
        </w:tc>
      </w:tr>
      <w:tr w:rsidR="005A3AED" w:rsidRPr="00145CC6" w:rsidTr="004B2480">
        <w:trPr>
          <w:trHeight w:val="20"/>
        </w:trPr>
        <w:tc>
          <w:tcPr>
            <w:tcW w:w="346" w:type="dxa"/>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3.2.</w:t>
            </w:r>
          </w:p>
        </w:tc>
        <w:tc>
          <w:tcPr>
            <w:tcW w:w="5121"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 xml:space="preserve">Проведение публичных обсуждений </w:t>
            </w:r>
            <w:r w:rsidRPr="00145CC6">
              <w:rPr>
                <w:rFonts w:ascii="Arial" w:hAnsi="Arial" w:cs="Arial"/>
                <w:spacing w:val="-1"/>
                <w:sz w:val="14"/>
                <w:szCs w:val="14"/>
              </w:rPr>
              <w:t xml:space="preserve">практики реализации мероприятий </w:t>
            </w:r>
            <w:r w:rsidRPr="00145CC6">
              <w:rPr>
                <w:rFonts w:ascii="Arial" w:hAnsi="Arial" w:cs="Arial"/>
                <w:sz w:val="14"/>
                <w:szCs w:val="14"/>
              </w:rPr>
              <w:t>гос</w:t>
            </w:r>
            <w:r w:rsidRPr="00145CC6">
              <w:rPr>
                <w:rFonts w:ascii="Arial" w:hAnsi="Arial" w:cs="Arial"/>
                <w:sz w:val="14"/>
                <w:szCs w:val="14"/>
              </w:rPr>
              <w:t>у</w:t>
            </w:r>
            <w:r w:rsidRPr="00145CC6">
              <w:rPr>
                <w:rFonts w:ascii="Arial" w:hAnsi="Arial" w:cs="Arial"/>
                <w:sz w:val="14"/>
                <w:szCs w:val="14"/>
              </w:rPr>
              <w:t>дарственной политики по развитию конкуренции с участ</w:t>
            </w:r>
            <w:r w:rsidRPr="00145CC6">
              <w:rPr>
                <w:rFonts w:ascii="Arial" w:hAnsi="Arial" w:cs="Arial"/>
                <w:sz w:val="14"/>
                <w:szCs w:val="14"/>
              </w:rPr>
              <w:t>и</w:t>
            </w:r>
            <w:r w:rsidRPr="00145CC6">
              <w:rPr>
                <w:rFonts w:ascii="Arial" w:hAnsi="Arial" w:cs="Arial"/>
                <w:sz w:val="14"/>
                <w:szCs w:val="14"/>
              </w:rPr>
              <w:t>ем бизнес-сообщества</w:t>
            </w:r>
          </w:p>
        </w:tc>
        <w:tc>
          <w:tcPr>
            <w:tcW w:w="974" w:type="dxa"/>
            <w:tcMar>
              <w:left w:w="28" w:type="dxa"/>
              <w:right w:w="28" w:type="dxa"/>
            </w:tcMar>
          </w:tcPr>
          <w:p w:rsidR="005A3AED" w:rsidRPr="00145CC6" w:rsidRDefault="005A3AED" w:rsidP="005A3AED">
            <w:pPr>
              <w:rPr>
                <w:rFonts w:ascii="Arial" w:hAnsi="Arial" w:cs="Arial"/>
                <w:sz w:val="14"/>
                <w:szCs w:val="14"/>
              </w:rPr>
            </w:pPr>
          </w:p>
        </w:tc>
        <w:tc>
          <w:tcPr>
            <w:tcW w:w="1985" w:type="dxa"/>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обеспечение доступа к и</w:t>
            </w:r>
            <w:r w:rsidRPr="00145CC6">
              <w:rPr>
                <w:rFonts w:ascii="Arial" w:hAnsi="Arial" w:cs="Arial"/>
                <w:sz w:val="14"/>
                <w:szCs w:val="14"/>
              </w:rPr>
              <w:t>н</w:t>
            </w:r>
            <w:r w:rsidRPr="00145CC6">
              <w:rPr>
                <w:rFonts w:ascii="Arial" w:hAnsi="Arial" w:cs="Arial"/>
                <w:sz w:val="14"/>
                <w:szCs w:val="14"/>
              </w:rPr>
              <w:t>формации о резул</w:t>
            </w:r>
            <w:r w:rsidRPr="00145CC6">
              <w:rPr>
                <w:rFonts w:ascii="Arial" w:hAnsi="Arial" w:cs="Arial"/>
                <w:sz w:val="14"/>
                <w:szCs w:val="14"/>
              </w:rPr>
              <w:t>ь</w:t>
            </w:r>
            <w:r w:rsidRPr="00145CC6">
              <w:rPr>
                <w:rFonts w:ascii="Arial" w:hAnsi="Arial" w:cs="Arial"/>
                <w:sz w:val="14"/>
                <w:szCs w:val="14"/>
              </w:rPr>
              <w:t>татах реализации мер</w:t>
            </w:r>
            <w:r w:rsidRPr="00145CC6">
              <w:rPr>
                <w:rFonts w:ascii="Arial" w:hAnsi="Arial" w:cs="Arial"/>
                <w:sz w:val="14"/>
                <w:szCs w:val="14"/>
              </w:rPr>
              <w:t>о</w:t>
            </w:r>
            <w:r w:rsidRPr="00145CC6">
              <w:rPr>
                <w:rFonts w:ascii="Arial" w:hAnsi="Arial" w:cs="Arial"/>
                <w:sz w:val="14"/>
                <w:szCs w:val="14"/>
              </w:rPr>
              <w:t>приятий по развитию конк</w:t>
            </w:r>
            <w:r w:rsidRPr="00145CC6">
              <w:rPr>
                <w:rFonts w:ascii="Arial" w:hAnsi="Arial" w:cs="Arial"/>
                <w:sz w:val="14"/>
                <w:szCs w:val="14"/>
              </w:rPr>
              <w:t>у</w:t>
            </w:r>
            <w:r w:rsidRPr="00145CC6">
              <w:rPr>
                <w:rFonts w:ascii="Arial" w:hAnsi="Arial" w:cs="Arial"/>
                <w:sz w:val="14"/>
                <w:szCs w:val="14"/>
              </w:rPr>
              <w:t>ренции</w:t>
            </w:r>
          </w:p>
        </w:tc>
        <w:tc>
          <w:tcPr>
            <w:tcW w:w="851" w:type="dxa"/>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не менее 1 раза в год</w:t>
            </w:r>
          </w:p>
        </w:tc>
        <w:tc>
          <w:tcPr>
            <w:tcW w:w="2267" w:type="dxa"/>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комитет экономического разв</w:t>
            </w:r>
            <w:r w:rsidRPr="00145CC6">
              <w:rPr>
                <w:rFonts w:ascii="Arial" w:hAnsi="Arial" w:cs="Arial"/>
                <w:sz w:val="14"/>
                <w:szCs w:val="14"/>
              </w:rPr>
              <w:t>и</w:t>
            </w:r>
            <w:r w:rsidRPr="00145CC6">
              <w:rPr>
                <w:rFonts w:ascii="Arial" w:hAnsi="Arial" w:cs="Arial"/>
                <w:sz w:val="14"/>
                <w:szCs w:val="14"/>
              </w:rPr>
              <w:t>тия Администрации муниципал</w:t>
            </w:r>
            <w:r w:rsidRPr="00145CC6">
              <w:rPr>
                <w:rFonts w:ascii="Arial" w:hAnsi="Arial" w:cs="Arial"/>
                <w:sz w:val="14"/>
                <w:szCs w:val="14"/>
              </w:rPr>
              <w:t>ь</w:t>
            </w:r>
            <w:r w:rsidRPr="00145CC6">
              <w:rPr>
                <w:rFonts w:ascii="Arial" w:hAnsi="Arial" w:cs="Arial"/>
                <w:sz w:val="14"/>
                <w:szCs w:val="14"/>
              </w:rPr>
              <w:t>ного района</w:t>
            </w:r>
          </w:p>
        </w:tc>
      </w:tr>
      <w:tr w:rsidR="005A3AED" w:rsidRPr="00145CC6" w:rsidTr="004B2480">
        <w:trPr>
          <w:trHeight w:val="20"/>
        </w:trPr>
        <w:tc>
          <w:tcPr>
            <w:tcW w:w="346" w:type="dxa"/>
            <w:tcMar>
              <w:left w:w="28" w:type="dxa"/>
              <w:right w:w="28" w:type="dxa"/>
            </w:tcMar>
          </w:tcPr>
          <w:p w:rsidR="005A3AED" w:rsidRPr="00145CC6" w:rsidRDefault="005A3AED" w:rsidP="005A3AED">
            <w:pPr>
              <w:pStyle w:val="29"/>
              <w:shd w:val="clear" w:color="auto" w:fill="auto"/>
              <w:spacing w:before="0" w:after="0" w:line="240" w:lineRule="auto"/>
              <w:jc w:val="left"/>
              <w:rPr>
                <w:rStyle w:val="210pt"/>
                <w:rFonts w:ascii="Arial" w:hAnsi="Arial" w:cs="Arial"/>
                <w:color w:val="000000"/>
                <w:sz w:val="14"/>
                <w:szCs w:val="14"/>
              </w:rPr>
            </w:pPr>
            <w:r w:rsidRPr="00145CC6">
              <w:rPr>
                <w:rStyle w:val="210pt"/>
                <w:rFonts w:ascii="Arial" w:hAnsi="Arial" w:cs="Arial"/>
                <w:color w:val="000000"/>
                <w:sz w:val="14"/>
                <w:szCs w:val="14"/>
              </w:rPr>
              <w:t>4.</w:t>
            </w:r>
          </w:p>
        </w:tc>
        <w:tc>
          <w:tcPr>
            <w:tcW w:w="11198" w:type="dxa"/>
            <w:gridSpan w:val="5"/>
            <w:tcMar>
              <w:left w:w="28" w:type="dxa"/>
              <w:right w:w="28" w:type="dxa"/>
            </w:tcMar>
            <w:vAlign w:val="bottom"/>
          </w:tcPr>
          <w:p w:rsidR="005A3AED" w:rsidRPr="00145CC6" w:rsidRDefault="005A3AED" w:rsidP="005A3AED">
            <w:pPr>
              <w:pStyle w:val="29"/>
              <w:shd w:val="clear" w:color="auto" w:fill="auto"/>
              <w:spacing w:before="0" w:after="0" w:line="240" w:lineRule="auto"/>
              <w:jc w:val="left"/>
              <w:rPr>
                <w:rStyle w:val="210pt"/>
                <w:rFonts w:ascii="Arial" w:hAnsi="Arial" w:cs="Arial"/>
                <w:color w:val="000000"/>
                <w:sz w:val="14"/>
                <w:szCs w:val="14"/>
              </w:rPr>
            </w:pPr>
            <w:r w:rsidRPr="00145CC6">
              <w:rPr>
                <w:rFonts w:ascii="Arial" w:hAnsi="Arial" w:cs="Arial"/>
                <w:b/>
                <w:sz w:val="14"/>
                <w:szCs w:val="14"/>
              </w:rPr>
              <w:t>Развитие конкуренции при осуществлении процедур муниципальных закупок, а также закупок хозяйствующих субъектов, доля муниципального обр</w:t>
            </w:r>
            <w:r w:rsidRPr="00145CC6">
              <w:rPr>
                <w:rFonts w:ascii="Arial" w:hAnsi="Arial" w:cs="Arial"/>
                <w:b/>
                <w:sz w:val="14"/>
                <w:szCs w:val="14"/>
              </w:rPr>
              <w:t>а</w:t>
            </w:r>
            <w:r w:rsidRPr="00145CC6">
              <w:rPr>
                <w:rFonts w:ascii="Arial" w:hAnsi="Arial" w:cs="Arial"/>
                <w:b/>
                <w:sz w:val="14"/>
                <w:szCs w:val="14"/>
              </w:rPr>
              <w:t>зования в которых составляет более 50 %, в том числе за счет расширения участия в указанных процедурах субъектов малого и среднего предприн</w:t>
            </w:r>
            <w:r w:rsidRPr="00145CC6">
              <w:rPr>
                <w:rFonts w:ascii="Arial" w:hAnsi="Arial" w:cs="Arial"/>
                <w:b/>
                <w:sz w:val="14"/>
                <w:szCs w:val="14"/>
              </w:rPr>
              <w:t>и</w:t>
            </w:r>
            <w:r w:rsidRPr="00145CC6">
              <w:rPr>
                <w:rFonts w:ascii="Arial" w:hAnsi="Arial" w:cs="Arial"/>
                <w:b/>
                <w:sz w:val="14"/>
                <w:szCs w:val="14"/>
              </w:rPr>
              <w:t>мательства</w:t>
            </w:r>
          </w:p>
        </w:tc>
      </w:tr>
      <w:tr w:rsidR="005A3AED" w:rsidRPr="00145CC6" w:rsidTr="004B2480">
        <w:trPr>
          <w:trHeight w:val="20"/>
        </w:trPr>
        <w:tc>
          <w:tcPr>
            <w:tcW w:w="346" w:type="dxa"/>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4.1.</w:t>
            </w:r>
          </w:p>
        </w:tc>
        <w:tc>
          <w:tcPr>
            <w:tcW w:w="5121" w:type="dxa"/>
            <w:tcMar>
              <w:left w:w="28" w:type="dxa"/>
              <w:right w:w="28" w:type="dxa"/>
            </w:tcMar>
          </w:tcPr>
          <w:p w:rsidR="005A3AED" w:rsidRPr="00145CC6" w:rsidRDefault="005A3AED" w:rsidP="005A3AED">
            <w:pPr>
              <w:rPr>
                <w:rFonts w:ascii="Arial" w:hAnsi="Arial" w:cs="Arial"/>
                <w:b/>
                <w:bCs/>
                <w:sz w:val="14"/>
                <w:szCs w:val="14"/>
              </w:rPr>
            </w:pPr>
            <w:r w:rsidRPr="00145CC6">
              <w:rPr>
                <w:rFonts w:ascii="Arial" w:hAnsi="Arial" w:cs="Arial"/>
                <w:sz w:val="14"/>
                <w:szCs w:val="14"/>
              </w:rPr>
              <w:t>Перевод закупок, осуществляемых у единственного поставщика (подрядч</w:t>
            </w:r>
            <w:r w:rsidRPr="00145CC6">
              <w:rPr>
                <w:rFonts w:ascii="Arial" w:hAnsi="Arial" w:cs="Arial"/>
                <w:sz w:val="14"/>
                <w:szCs w:val="14"/>
              </w:rPr>
              <w:t>и</w:t>
            </w:r>
            <w:r w:rsidRPr="00145CC6">
              <w:rPr>
                <w:rFonts w:ascii="Arial" w:hAnsi="Arial" w:cs="Arial"/>
                <w:sz w:val="14"/>
                <w:szCs w:val="14"/>
              </w:rPr>
              <w:t>ка, исполнителя), в том числе малого объема, в конкурентную форму с и</w:t>
            </w:r>
            <w:r w:rsidRPr="00145CC6">
              <w:rPr>
                <w:rFonts w:ascii="Arial" w:hAnsi="Arial" w:cs="Arial"/>
                <w:sz w:val="14"/>
                <w:szCs w:val="14"/>
              </w:rPr>
              <w:t>с</w:t>
            </w:r>
            <w:r w:rsidRPr="00145CC6">
              <w:rPr>
                <w:rFonts w:ascii="Arial" w:hAnsi="Arial" w:cs="Arial"/>
                <w:sz w:val="14"/>
                <w:szCs w:val="14"/>
              </w:rPr>
              <w:t>пользованием информационного р</w:t>
            </w:r>
            <w:r w:rsidRPr="00145CC6">
              <w:rPr>
                <w:rFonts w:ascii="Arial" w:hAnsi="Arial" w:cs="Arial"/>
                <w:sz w:val="14"/>
                <w:szCs w:val="14"/>
              </w:rPr>
              <w:t>е</w:t>
            </w:r>
            <w:r w:rsidRPr="00145CC6">
              <w:rPr>
                <w:rFonts w:ascii="Arial" w:hAnsi="Arial" w:cs="Arial"/>
                <w:sz w:val="14"/>
                <w:szCs w:val="14"/>
              </w:rPr>
              <w:t>сурса</w:t>
            </w:r>
          </w:p>
        </w:tc>
        <w:tc>
          <w:tcPr>
            <w:tcW w:w="974" w:type="dxa"/>
            <w:tcMar>
              <w:left w:w="28" w:type="dxa"/>
              <w:right w:w="28" w:type="dxa"/>
            </w:tcMar>
          </w:tcPr>
          <w:p w:rsidR="005A3AED" w:rsidRPr="00145CC6" w:rsidRDefault="005A3AED" w:rsidP="005A3AED">
            <w:pPr>
              <w:rPr>
                <w:rFonts w:ascii="Arial" w:hAnsi="Arial" w:cs="Arial"/>
                <w:b/>
                <w:bCs/>
                <w:sz w:val="14"/>
                <w:szCs w:val="14"/>
              </w:rPr>
            </w:pPr>
          </w:p>
        </w:tc>
        <w:tc>
          <w:tcPr>
            <w:tcW w:w="1985" w:type="dxa"/>
            <w:tcMar>
              <w:left w:w="28" w:type="dxa"/>
              <w:right w:w="28" w:type="dxa"/>
            </w:tcMar>
          </w:tcPr>
          <w:p w:rsidR="005A3AED" w:rsidRPr="00145CC6" w:rsidRDefault="005A3AED" w:rsidP="005A3AED">
            <w:pPr>
              <w:pStyle w:val="ConsPlusNormal"/>
              <w:ind w:firstLine="0"/>
              <w:rPr>
                <w:sz w:val="14"/>
                <w:szCs w:val="14"/>
              </w:rPr>
            </w:pPr>
            <w:r w:rsidRPr="00145CC6">
              <w:rPr>
                <w:sz w:val="14"/>
                <w:szCs w:val="14"/>
              </w:rPr>
              <w:t>прирост объема закупок у суб</w:t>
            </w:r>
            <w:r w:rsidRPr="00145CC6">
              <w:rPr>
                <w:sz w:val="14"/>
                <w:szCs w:val="14"/>
              </w:rPr>
              <w:t>ъ</w:t>
            </w:r>
            <w:r w:rsidRPr="00145CC6">
              <w:rPr>
                <w:sz w:val="14"/>
                <w:szCs w:val="14"/>
              </w:rPr>
              <w:t>ектов малого и среднего предпринимательс</w:t>
            </w:r>
            <w:r w:rsidRPr="00145CC6">
              <w:rPr>
                <w:sz w:val="14"/>
                <w:szCs w:val="14"/>
              </w:rPr>
              <w:t>т</w:t>
            </w:r>
            <w:r w:rsidRPr="00145CC6">
              <w:rPr>
                <w:sz w:val="14"/>
                <w:szCs w:val="14"/>
              </w:rPr>
              <w:t xml:space="preserve">ва </w:t>
            </w:r>
          </w:p>
          <w:p w:rsidR="005A3AED" w:rsidRPr="00145CC6" w:rsidRDefault="005A3AED" w:rsidP="005A3AED">
            <w:pPr>
              <w:rPr>
                <w:rFonts w:ascii="Arial" w:hAnsi="Arial" w:cs="Arial"/>
                <w:b/>
                <w:bCs/>
                <w:sz w:val="14"/>
                <w:szCs w:val="14"/>
              </w:rPr>
            </w:pPr>
            <w:r w:rsidRPr="00145CC6">
              <w:rPr>
                <w:rFonts w:ascii="Arial" w:hAnsi="Arial" w:cs="Arial"/>
                <w:sz w:val="14"/>
                <w:szCs w:val="14"/>
              </w:rPr>
              <w:t>увеличение колич</w:t>
            </w:r>
            <w:r w:rsidRPr="00145CC6">
              <w:rPr>
                <w:rFonts w:ascii="Arial" w:hAnsi="Arial" w:cs="Arial"/>
                <w:sz w:val="14"/>
                <w:szCs w:val="14"/>
              </w:rPr>
              <w:t>е</w:t>
            </w:r>
            <w:r w:rsidRPr="00145CC6">
              <w:rPr>
                <w:rFonts w:ascii="Arial" w:hAnsi="Arial" w:cs="Arial"/>
                <w:sz w:val="14"/>
                <w:szCs w:val="14"/>
              </w:rPr>
              <w:t>ства поставщиков (подрядч</w:t>
            </w:r>
            <w:r w:rsidRPr="00145CC6">
              <w:rPr>
                <w:rFonts w:ascii="Arial" w:hAnsi="Arial" w:cs="Arial"/>
                <w:sz w:val="14"/>
                <w:szCs w:val="14"/>
              </w:rPr>
              <w:t>и</w:t>
            </w:r>
            <w:r w:rsidRPr="00145CC6">
              <w:rPr>
                <w:rFonts w:ascii="Arial" w:hAnsi="Arial" w:cs="Arial"/>
                <w:sz w:val="14"/>
                <w:szCs w:val="14"/>
              </w:rPr>
              <w:t>ков, исполнит</w:t>
            </w:r>
            <w:r w:rsidRPr="00145CC6">
              <w:rPr>
                <w:rFonts w:ascii="Arial" w:hAnsi="Arial" w:cs="Arial"/>
                <w:sz w:val="14"/>
                <w:szCs w:val="14"/>
              </w:rPr>
              <w:t>е</w:t>
            </w:r>
            <w:r w:rsidRPr="00145CC6">
              <w:rPr>
                <w:rFonts w:ascii="Arial" w:hAnsi="Arial" w:cs="Arial"/>
                <w:sz w:val="14"/>
                <w:szCs w:val="14"/>
              </w:rPr>
              <w:t>лей) из числа субъектов мал</w:t>
            </w:r>
            <w:r w:rsidRPr="00145CC6">
              <w:rPr>
                <w:rFonts w:ascii="Arial" w:hAnsi="Arial" w:cs="Arial"/>
                <w:sz w:val="14"/>
                <w:szCs w:val="14"/>
              </w:rPr>
              <w:t>о</w:t>
            </w:r>
            <w:r w:rsidRPr="00145CC6">
              <w:rPr>
                <w:rFonts w:ascii="Arial" w:hAnsi="Arial" w:cs="Arial"/>
                <w:sz w:val="14"/>
                <w:szCs w:val="14"/>
              </w:rPr>
              <w:t>го и среднего предприн</w:t>
            </w:r>
            <w:r w:rsidRPr="00145CC6">
              <w:rPr>
                <w:rFonts w:ascii="Arial" w:hAnsi="Arial" w:cs="Arial"/>
                <w:sz w:val="14"/>
                <w:szCs w:val="14"/>
              </w:rPr>
              <w:t>и</w:t>
            </w:r>
            <w:r w:rsidRPr="00145CC6">
              <w:rPr>
                <w:rFonts w:ascii="Arial" w:hAnsi="Arial" w:cs="Arial"/>
                <w:sz w:val="14"/>
                <w:szCs w:val="14"/>
              </w:rPr>
              <w:t>мательства и количества договоров, з</w:t>
            </w:r>
            <w:r w:rsidRPr="00145CC6">
              <w:rPr>
                <w:rFonts w:ascii="Arial" w:hAnsi="Arial" w:cs="Arial"/>
                <w:sz w:val="14"/>
                <w:szCs w:val="14"/>
              </w:rPr>
              <w:t>а</w:t>
            </w:r>
            <w:r w:rsidRPr="00145CC6">
              <w:rPr>
                <w:rFonts w:ascii="Arial" w:hAnsi="Arial" w:cs="Arial"/>
                <w:sz w:val="14"/>
                <w:szCs w:val="14"/>
              </w:rPr>
              <w:t>ключаемых с субъект</w:t>
            </w:r>
            <w:r w:rsidRPr="00145CC6">
              <w:rPr>
                <w:rFonts w:ascii="Arial" w:hAnsi="Arial" w:cs="Arial"/>
                <w:sz w:val="14"/>
                <w:szCs w:val="14"/>
              </w:rPr>
              <w:t>а</w:t>
            </w:r>
            <w:r w:rsidRPr="00145CC6">
              <w:rPr>
                <w:rFonts w:ascii="Arial" w:hAnsi="Arial" w:cs="Arial"/>
                <w:sz w:val="14"/>
                <w:szCs w:val="14"/>
              </w:rPr>
              <w:t>ми малого и среднего предпр</w:t>
            </w:r>
            <w:r w:rsidRPr="00145CC6">
              <w:rPr>
                <w:rFonts w:ascii="Arial" w:hAnsi="Arial" w:cs="Arial"/>
                <w:sz w:val="14"/>
                <w:szCs w:val="14"/>
              </w:rPr>
              <w:t>и</w:t>
            </w:r>
            <w:r w:rsidRPr="00145CC6">
              <w:rPr>
                <w:rFonts w:ascii="Arial" w:hAnsi="Arial" w:cs="Arial"/>
                <w:sz w:val="14"/>
                <w:szCs w:val="14"/>
              </w:rPr>
              <w:t>нимательс</w:t>
            </w:r>
            <w:r w:rsidRPr="00145CC6">
              <w:rPr>
                <w:rFonts w:ascii="Arial" w:hAnsi="Arial" w:cs="Arial"/>
                <w:sz w:val="14"/>
                <w:szCs w:val="14"/>
              </w:rPr>
              <w:t>т</w:t>
            </w:r>
            <w:r w:rsidRPr="00145CC6">
              <w:rPr>
                <w:rFonts w:ascii="Arial" w:hAnsi="Arial" w:cs="Arial"/>
                <w:sz w:val="14"/>
                <w:szCs w:val="14"/>
              </w:rPr>
              <w:t>ва</w:t>
            </w:r>
          </w:p>
        </w:tc>
        <w:tc>
          <w:tcPr>
            <w:tcW w:w="851" w:type="dxa"/>
            <w:tcMar>
              <w:left w:w="28" w:type="dxa"/>
              <w:right w:w="28" w:type="dxa"/>
            </w:tcMar>
          </w:tcPr>
          <w:p w:rsidR="005A3AED" w:rsidRPr="00145CC6" w:rsidRDefault="005A3AED" w:rsidP="005A3AED">
            <w:pPr>
              <w:rPr>
                <w:rFonts w:ascii="Arial" w:hAnsi="Arial" w:cs="Arial"/>
                <w:b/>
                <w:bCs/>
                <w:sz w:val="14"/>
                <w:szCs w:val="14"/>
              </w:rPr>
            </w:pPr>
            <w:r w:rsidRPr="00145CC6">
              <w:rPr>
                <w:rFonts w:ascii="Arial" w:hAnsi="Arial" w:cs="Arial"/>
                <w:sz w:val="14"/>
                <w:szCs w:val="14"/>
              </w:rPr>
              <w:t xml:space="preserve">2019-2021 </w:t>
            </w:r>
            <w:r w:rsidRPr="00145CC6">
              <w:rPr>
                <w:rFonts w:ascii="Arial" w:hAnsi="Arial" w:cs="Arial"/>
                <w:sz w:val="14"/>
                <w:szCs w:val="14"/>
              </w:rPr>
              <w:br/>
              <w:t>годы</w:t>
            </w:r>
          </w:p>
        </w:tc>
        <w:tc>
          <w:tcPr>
            <w:tcW w:w="2267" w:type="dxa"/>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отдел по муниципальным заку</w:t>
            </w:r>
            <w:r w:rsidRPr="00145CC6">
              <w:rPr>
                <w:rFonts w:ascii="Arial" w:hAnsi="Arial" w:cs="Arial"/>
                <w:sz w:val="14"/>
                <w:szCs w:val="14"/>
              </w:rPr>
              <w:t>п</w:t>
            </w:r>
            <w:r w:rsidRPr="00145CC6">
              <w:rPr>
                <w:rFonts w:ascii="Arial" w:hAnsi="Arial" w:cs="Arial"/>
                <w:sz w:val="14"/>
                <w:szCs w:val="14"/>
              </w:rPr>
              <w:t>кам комитета экономическ</w:t>
            </w:r>
            <w:r w:rsidRPr="00145CC6">
              <w:rPr>
                <w:rFonts w:ascii="Arial" w:hAnsi="Arial" w:cs="Arial"/>
                <w:sz w:val="14"/>
                <w:szCs w:val="14"/>
              </w:rPr>
              <w:t>о</w:t>
            </w:r>
            <w:r w:rsidRPr="00145CC6">
              <w:rPr>
                <w:rFonts w:ascii="Arial" w:hAnsi="Arial" w:cs="Arial"/>
                <w:sz w:val="14"/>
                <w:szCs w:val="14"/>
              </w:rPr>
              <w:t>го развития Администрации мун</w:t>
            </w:r>
            <w:r w:rsidRPr="00145CC6">
              <w:rPr>
                <w:rFonts w:ascii="Arial" w:hAnsi="Arial" w:cs="Arial"/>
                <w:sz w:val="14"/>
                <w:szCs w:val="14"/>
              </w:rPr>
              <w:t>и</w:t>
            </w:r>
            <w:r w:rsidRPr="00145CC6">
              <w:rPr>
                <w:rFonts w:ascii="Arial" w:hAnsi="Arial" w:cs="Arial"/>
                <w:sz w:val="14"/>
                <w:szCs w:val="14"/>
              </w:rPr>
              <w:t>ципального ра</w:t>
            </w:r>
            <w:r w:rsidRPr="00145CC6">
              <w:rPr>
                <w:rFonts w:ascii="Arial" w:hAnsi="Arial" w:cs="Arial"/>
                <w:sz w:val="14"/>
                <w:szCs w:val="14"/>
              </w:rPr>
              <w:t>й</w:t>
            </w:r>
            <w:r w:rsidRPr="00145CC6">
              <w:rPr>
                <w:rFonts w:ascii="Arial" w:hAnsi="Arial" w:cs="Arial"/>
                <w:sz w:val="14"/>
                <w:szCs w:val="14"/>
              </w:rPr>
              <w:t>она</w:t>
            </w:r>
          </w:p>
        </w:tc>
      </w:tr>
      <w:tr w:rsidR="005A3AED" w:rsidRPr="00145CC6" w:rsidTr="004B2480">
        <w:trPr>
          <w:trHeight w:val="20"/>
        </w:trPr>
        <w:tc>
          <w:tcPr>
            <w:tcW w:w="346" w:type="dxa"/>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4.2.</w:t>
            </w:r>
          </w:p>
        </w:tc>
        <w:tc>
          <w:tcPr>
            <w:tcW w:w="5121" w:type="dxa"/>
            <w:tcMar>
              <w:left w:w="28" w:type="dxa"/>
              <w:right w:w="28" w:type="dxa"/>
            </w:tcMar>
          </w:tcPr>
          <w:p w:rsidR="005A3AED" w:rsidRPr="00145CC6" w:rsidRDefault="005A3AED" w:rsidP="005A3AED">
            <w:pPr>
              <w:pStyle w:val="29"/>
              <w:shd w:val="clear" w:color="auto" w:fill="auto"/>
              <w:spacing w:before="0" w:after="0" w:line="240" w:lineRule="auto"/>
              <w:jc w:val="left"/>
              <w:rPr>
                <w:rFonts w:ascii="Arial" w:hAnsi="Arial" w:cs="Arial"/>
                <w:b/>
                <w:bCs/>
                <w:sz w:val="14"/>
                <w:szCs w:val="14"/>
              </w:rPr>
            </w:pPr>
            <w:r w:rsidRPr="00145CC6">
              <w:rPr>
                <w:rFonts w:ascii="Arial" w:hAnsi="Arial" w:cs="Arial"/>
                <w:sz w:val="14"/>
                <w:szCs w:val="14"/>
              </w:rPr>
              <w:t>Проведение обучающих мероприятий с участниками закупок по вопросам, связанным с п</w:t>
            </w:r>
            <w:r w:rsidRPr="00145CC6">
              <w:rPr>
                <w:rFonts w:ascii="Arial" w:hAnsi="Arial" w:cs="Arial"/>
                <w:sz w:val="14"/>
                <w:szCs w:val="14"/>
              </w:rPr>
              <w:t>о</w:t>
            </w:r>
            <w:r w:rsidRPr="00145CC6">
              <w:rPr>
                <w:rFonts w:ascii="Arial" w:hAnsi="Arial" w:cs="Arial"/>
                <w:sz w:val="14"/>
                <w:szCs w:val="14"/>
              </w:rPr>
              <w:t>лучением электронной подписи, формированием заявок на участие в конкурентных закупках в сфере закупок тов</w:t>
            </w:r>
            <w:r w:rsidRPr="00145CC6">
              <w:rPr>
                <w:rFonts w:ascii="Arial" w:hAnsi="Arial" w:cs="Arial"/>
                <w:sz w:val="14"/>
                <w:szCs w:val="14"/>
              </w:rPr>
              <w:t>а</w:t>
            </w:r>
            <w:r w:rsidRPr="00145CC6">
              <w:rPr>
                <w:rFonts w:ascii="Arial" w:hAnsi="Arial" w:cs="Arial"/>
                <w:sz w:val="14"/>
                <w:szCs w:val="14"/>
              </w:rPr>
              <w:t>ров, работ, услуг для обеспечения государственных и муниципал</w:t>
            </w:r>
            <w:r w:rsidRPr="00145CC6">
              <w:rPr>
                <w:rFonts w:ascii="Arial" w:hAnsi="Arial" w:cs="Arial"/>
                <w:sz w:val="14"/>
                <w:szCs w:val="14"/>
              </w:rPr>
              <w:t>ь</w:t>
            </w:r>
            <w:r w:rsidRPr="00145CC6">
              <w:rPr>
                <w:rFonts w:ascii="Arial" w:hAnsi="Arial" w:cs="Arial"/>
                <w:sz w:val="14"/>
                <w:szCs w:val="14"/>
              </w:rPr>
              <w:t>ных нужд</w:t>
            </w:r>
          </w:p>
        </w:tc>
        <w:tc>
          <w:tcPr>
            <w:tcW w:w="974" w:type="dxa"/>
            <w:tcMar>
              <w:left w:w="28" w:type="dxa"/>
              <w:right w:w="28" w:type="dxa"/>
            </w:tcMar>
          </w:tcPr>
          <w:p w:rsidR="005A3AED" w:rsidRPr="00145CC6" w:rsidRDefault="005A3AED" w:rsidP="005A3AED">
            <w:pPr>
              <w:rPr>
                <w:rFonts w:ascii="Arial" w:hAnsi="Arial" w:cs="Arial"/>
                <w:b/>
                <w:bCs/>
                <w:sz w:val="14"/>
                <w:szCs w:val="14"/>
              </w:rPr>
            </w:pPr>
          </w:p>
        </w:tc>
        <w:tc>
          <w:tcPr>
            <w:tcW w:w="1985" w:type="dxa"/>
            <w:tcMar>
              <w:left w:w="28" w:type="dxa"/>
              <w:right w:w="28" w:type="dxa"/>
            </w:tcMar>
          </w:tcPr>
          <w:p w:rsidR="005A3AED" w:rsidRPr="00145CC6" w:rsidRDefault="005A3AED" w:rsidP="005A3AED">
            <w:pPr>
              <w:pStyle w:val="ConsPlusNormal"/>
              <w:ind w:firstLine="0"/>
              <w:rPr>
                <w:b/>
                <w:bCs/>
                <w:sz w:val="14"/>
                <w:szCs w:val="14"/>
              </w:rPr>
            </w:pPr>
            <w:r w:rsidRPr="00145CC6">
              <w:rPr>
                <w:sz w:val="14"/>
                <w:szCs w:val="14"/>
              </w:rPr>
              <w:t>введение механизма оказ</w:t>
            </w:r>
            <w:r w:rsidRPr="00145CC6">
              <w:rPr>
                <w:sz w:val="14"/>
                <w:szCs w:val="14"/>
              </w:rPr>
              <w:t>а</w:t>
            </w:r>
            <w:r w:rsidRPr="00145CC6">
              <w:rPr>
                <w:sz w:val="14"/>
                <w:szCs w:val="14"/>
              </w:rPr>
              <w:t>ния содействия учас</w:t>
            </w:r>
            <w:r w:rsidRPr="00145CC6">
              <w:rPr>
                <w:sz w:val="14"/>
                <w:szCs w:val="14"/>
              </w:rPr>
              <w:t>т</w:t>
            </w:r>
            <w:r w:rsidRPr="00145CC6">
              <w:rPr>
                <w:sz w:val="14"/>
                <w:szCs w:val="14"/>
              </w:rPr>
              <w:t>никам закупки по вопросам, св</w:t>
            </w:r>
            <w:r w:rsidRPr="00145CC6">
              <w:rPr>
                <w:sz w:val="14"/>
                <w:szCs w:val="14"/>
              </w:rPr>
              <w:t>я</w:t>
            </w:r>
            <w:r w:rsidRPr="00145CC6">
              <w:rPr>
                <w:sz w:val="14"/>
                <w:szCs w:val="14"/>
              </w:rPr>
              <w:t>занным с получением эле</w:t>
            </w:r>
            <w:r w:rsidRPr="00145CC6">
              <w:rPr>
                <w:sz w:val="14"/>
                <w:szCs w:val="14"/>
              </w:rPr>
              <w:t>к</w:t>
            </w:r>
            <w:r w:rsidRPr="00145CC6">
              <w:rPr>
                <w:sz w:val="14"/>
                <w:szCs w:val="14"/>
              </w:rPr>
              <w:t>тронной подписи, формир</w:t>
            </w:r>
            <w:r w:rsidRPr="00145CC6">
              <w:rPr>
                <w:sz w:val="14"/>
                <w:szCs w:val="14"/>
              </w:rPr>
              <w:t>о</w:t>
            </w:r>
            <w:r w:rsidRPr="00145CC6">
              <w:rPr>
                <w:sz w:val="14"/>
                <w:szCs w:val="14"/>
              </w:rPr>
              <w:t>вание заявок, а также прав</w:t>
            </w:r>
            <w:r w:rsidRPr="00145CC6">
              <w:rPr>
                <w:sz w:val="14"/>
                <w:szCs w:val="14"/>
              </w:rPr>
              <w:t>о</w:t>
            </w:r>
            <w:r w:rsidRPr="00145CC6">
              <w:rPr>
                <w:sz w:val="14"/>
                <w:szCs w:val="14"/>
              </w:rPr>
              <w:t>вым сопровожд</w:t>
            </w:r>
            <w:r w:rsidRPr="00145CC6">
              <w:rPr>
                <w:sz w:val="14"/>
                <w:szCs w:val="14"/>
              </w:rPr>
              <w:t>е</w:t>
            </w:r>
            <w:r w:rsidRPr="00145CC6">
              <w:rPr>
                <w:sz w:val="14"/>
                <w:szCs w:val="14"/>
              </w:rPr>
              <w:t>нием при осуществлении зак</w:t>
            </w:r>
            <w:r w:rsidRPr="00145CC6">
              <w:rPr>
                <w:sz w:val="14"/>
                <w:szCs w:val="14"/>
              </w:rPr>
              <w:t>у</w:t>
            </w:r>
            <w:r w:rsidRPr="00145CC6">
              <w:rPr>
                <w:sz w:val="14"/>
                <w:szCs w:val="14"/>
              </w:rPr>
              <w:t>пок</w:t>
            </w:r>
          </w:p>
        </w:tc>
        <w:tc>
          <w:tcPr>
            <w:tcW w:w="851" w:type="dxa"/>
            <w:tcMar>
              <w:left w:w="28" w:type="dxa"/>
              <w:right w:w="28" w:type="dxa"/>
            </w:tcMar>
          </w:tcPr>
          <w:p w:rsidR="005A3AED" w:rsidRPr="00145CC6" w:rsidRDefault="005A3AED" w:rsidP="005A3AED">
            <w:pPr>
              <w:rPr>
                <w:rFonts w:ascii="Arial" w:hAnsi="Arial" w:cs="Arial"/>
                <w:b/>
                <w:bCs/>
                <w:sz w:val="14"/>
                <w:szCs w:val="14"/>
              </w:rPr>
            </w:pPr>
          </w:p>
        </w:tc>
        <w:tc>
          <w:tcPr>
            <w:tcW w:w="2267" w:type="dxa"/>
            <w:tcMar>
              <w:left w:w="28" w:type="dxa"/>
              <w:right w:w="28" w:type="dxa"/>
            </w:tcMar>
          </w:tcPr>
          <w:p w:rsidR="005A3AED" w:rsidRPr="00145CC6" w:rsidRDefault="005A3AED" w:rsidP="005A3AED">
            <w:pPr>
              <w:rPr>
                <w:rFonts w:ascii="Arial" w:hAnsi="Arial" w:cs="Arial"/>
                <w:b/>
                <w:bCs/>
                <w:sz w:val="14"/>
                <w:szCs w:val="14"/>
              </w:rPr>
            </w:pPr>
            <w:r w:rsidRPr="00145CC6">
              <w:rPr>
                <w:rFonts w:ascii="Arial" w:hAnsi="Arial" w:cs="Arial"/>
                <w:sz w:val="14"/>
                <w:szCs w:val="14"/>
              </w:rPr>
              <w:t>отдел по муниципальным заку</w:t>
            </w:r>
            <w:r w:rsidRPr="00145CC6">
              <w:rPr>
                <w:rFonts w:ascii="Arial" w:hAnsi="Arial" w:cs="Arial"/>
                <w:sz w:val="14"/>
                <w:szCs w:val="14"/>
              </w:rPr>
              <w:t>п</w:t>
            </w:r>
            <w:r w:rsidRPr="00145CC6">
              <w:rPr>
                <w:rFonts w:ascii="Arial" w:hAnsi="Arial" w:cs="Arial"/>
                <w:sz w:val="14"/>
                <w:szCs w:val="14"/>
              </w:rPr>
              <w:t>кам комитета экономическ</w:t>
            </w:r>
            <w:r w:rsidRPr="00145CC6">
              <w:rPr>
                <w:rFonts w:ascii="Arial" w:hAnsi="Arial" w:cs="Arial"/>
                <w:sz w:val="14"/>
                <w:szCs w:val="14"/>
              </w:rPr>
              <w:t>о</w:t>
            </w:r>
            <w:r w:rsidRPr="00145CC6">
              <w:rPr>
                <w:rFonts w:ascii="Arial" w:hAnsi="Arial" w:cs="Arial"/>
                <w:sz w:val="14"/>
                <w:szCs w:val="14"/>
              </w:rPr>
              <w:t>го развития Администрации мун</w:t>
            </w:r>
            <w:r w:rsidRPr="00145CC6">
              <w:rPr>
                <w:rFonts w:ascii="Arial" w:hAnsi="Arial" w:cs="Arial"/>
                <w:sz w:val="14"/>
                <w:szCs w:val="14"/>
              </w:rPr>
              <w:t>и</w:t>
            </w:r>
            <w:r w:rsidRPr="00145CC6">
              <w:rPr>
                <w:rFonts w:ascii="Arial" w:hAnsi="Arial" w:cs="Arial"/>
                <w:sz w:val="14"/>
                <w:szCs w:val="14"/>
              </w:rPr>
              <w:t>ципального ра</w:t>
            </w:r>
            <w:r w:rsidRPr="00145CC6">
              <w:rPr>
                <w:rFonts w:ascii="Arial" w:hAnsi="Arial" w:cs="Arial"/>
                <w:sz w:val="14"/>
                <w:szCs w:val="14"/>
              </w:rPr>
              <w:t>й</w:t>
            </w:r>
            <w:r w:rsidRPr="00145CC6">
              <w:rPr>
                <w:rFonts w:ascii="Arial" w:hAnsi="Arial" w:cs="Arial"/>
                <w:sz w:val="14"/>
                <w:szCs w:val="14"/>
              </w:rPr>
              <w:t>она</w:t>
            </w:r>
          </w:p>
        </w:tc>
      </w:tr>
      <w:tr w:rsidR="005A3AED" w:rsidRPr="00145CC6" w:rsidTr="004B2480">
        <w:trPr>
          <w:trHeight w:val="20"/>
        </w:trPr>
        <w:tc>
          <w:tcPr>
            <w:tcW w:w="346" w:type="dxa"/>
            <w:tcMar>
              <w:left w:w="28" w:type="dxa"/>
              <w:right w:w="28" w:type="dxa"/>
            </w:tcMar>
          </w:tcPr>
          <w:p w:rsidR="005A3AED" w:rsidRPr="00145CC6" w:rsidRDefault="005A3AED" w:rsidP="005A3AED">
            <w:pPr>
              <w:rPr>
                <w:rFonts w:ascii="Arial" w:hAnsi="Arial" w:cs="Arial"/>
                <w:sz w:val="14"/>
                <w:szCs w:val="14"/>
              </w:rPr>
            </w:pPr>
          </w:p>
        </w:tc>
        <w:tc>
          <w:tcPr>
            <w:tcW w:w="11198" w:type="dxa"/>
            <w:gridSpan w:val="5"/>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b/>
                <w:bCs/>
                <w:sz w:val="14"/>
                <w:szCs w:val="14"/>
              </w:rPr>
              <w:t>П.  Мероприятия в отдельных отраслях (сферах) экономики в Ва</w:t>
            </w:r>
            <w:r w:rsidRPr="00145CC6">
              <w:rPr>
                <w:rFonts w:ascii="Arial" w:hAnsi="Arial" w:cs="Arial"/>
                <w:b/>
                <w:bCs/>
                <w:sz w:val="14"/>
                <w:szCs w:val="14"/>
              </w:rPr>
              <w:t>л</w:t>
            </w:r>
            <w:r w:rsidRPr="00145CC6">
              <w:rPr>
                <w:rFonts w:ascii="Arial" w:hAnsi="Arial" w:cs="Arial"/>
                <w:b/>
                <w:bCs/>
                <w:sz w:val="14"/>
                <w:szCs w:val="14"/>
              </w:rPr>
              <w:t>дайском муниципальном районе</w:t>
            </w:r>
          </w:p>
        </w:tc>
      </w:tr>
      <w:tr w:rsidR="005A3AED" w:rsidRPr="00145CC6" w:rsidTr="004B2480">
        <w:trPr>
          <w:trHeight w:val="20"/>
        </w:trPr>
        <w:tc>
          <w:tcPr>
            <w:tcW w:w="346" w:type="dxa"/>
            <w:tcMar>
              <w:left w:w="28" w:type="dxa"/>
              <w:right w:w="28" w:type="dxa"/>
            </w:tcMar>
          </w:tcPr>
          <w:p w:rsidR="005A3AED" w:rsidRPr="00145CC6" w:rsidRDefault="005A3AED" w:rsidP="005A3AED">
            <w:pPr>
              <w:rPr>
                <w:rFonts w:ascii="Arial" w:hAnsi="Arial" w:cs="Arial"/>
                <w:sz w:val="14"/>
                <w:szCs w:val="14"/>
              </w:rPr>
            </w:pPr>
          </w:p>
        </w:tc>
        <w:tc>
          <w:tcPr>
            <w:tcW w:w="11198" w:type="dxa"/>
            <w:gridSpan w:val="5"/>
            <w:tcMar>
              <w:left w:w="28" w:type="dxa"/>
              <w:right w:w="28" w:type="dxa"/>
            </w:tcMar>
          </w:tcPr>
          <w:p w:rsidR="005A3AED" w:rsidRPr="00145CC6" w:rsidRDefault="005A3AED" w:rsidP="005A3AED">
            <w:pPr>
              <w:rPr>
                <w:rFonts w:ascii="Arial" w:hAnsi="Arial" w:cs="Arial"/>
                <w:b/>
                <w:sz w:val="14"/>
                <w:szCs w:val="14"/>
              </w:rPr>
            </w:pPr>
            <w:r w:rsidRPr="00145CC6">
              <w:rPr>
                <w:rFonts w:ascii="Arial" w:hAnsi="Arial" w:cs="Arial"/>
                <w:b/>
                <w:sz w:val="14"/>
                <w:szCs w:val="14"/>
              </w:rPr>
              <w:t>1. Дошкольное образов</w:t>
            </w:r>
            <w:r w:rsidRPr="00145CC6">
              <w:rPr>
                <w:rFonts w:ascii="Arial" w:hAnsi="Arial" w:cs="Arial"/>
                <w:b/>
                <w:sz w:val="14"/>
                <w:szCs w:val="14"/>
              </w:rPr>
              <w:t>а</w:t>
            </w:r>
            <w:r w:rsidRPr="00145CC6">
              <w:rPr>
                <w:rFonts w:ascii="Arial" w:hAnsi="Arial" w:cs="Arial"/>
                <w:b/>
                <w:sz w:val="14"/>
                <w:szCs w:val="14"/>
              </w:rPr>
              <w:t>ние</w:t>
            </w:r>
          </w:p>
        </w:tc>
      </w:tr>
      <w:tr w:rsidR="005A3AED" w:rsidRPr="00145CC6" w:rsidTr="004B2480">
        <w:trPr>
          <w:trHeight w:val="20"/>
        </w:trPr>
        <w:tc>
          <w:tcPr>
            <w:tcW w:w="346" w:type="dxa"/>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1.1</w:t>
            </w:r>
          </w:p>
        </w:tc>
        <w:tc>
          <w:tcPr>
            <w:tcW w:w="5121"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Организация участия представителей частных дошкольных организаций в конференциях, семинарах, общественных обсуждениях законодател</w:t>
            </w:r>
            <w:r w:rsidRPr="00145CC6">
              <w:rPr>
                <w:rFonts w:ascii="Arial" w:hAnsi="Arial" w:cs="Arial"/>
                <w:sz w:val="14"/>
                <w:szCs w:val="14"/>
              </w:rPr>
              <w:t>ь</w:t>
            </w:r>
            <w:r w:rsidRPr="00145CC6">
              <w:rPr>
                <w:rFonts w:ascii="Arial" w:hAnsi="Arial" w:cs="Arial"/>
                <w:sz w:val="14"/>
                <w:szCs w:val="14"/>
              </w:rPr>
              <w:t>ных и нормативных правовых актов в сфере дошкольного образ</w:t>
            </w:r>
            <w:r w:rsidRPr="00145CC6">
              <w:rPr>
                <w:rFonts w:ascii="Arial" w:hAnsi="Arial" w:cs="Arial"/>
                <w:sz w:val="14"/>
                <w:szCs w:val="14"/>
              </w:rPr>
              <w:t>о</w:t>
            </w:r>
            <w:r w:rsidRPr="00145CC6">
              <w:rPr>
                <w:rFonts w:ascii="Arial" w:hAnsi="Arial" w:cs="Arial"/>
                <w:sz w:val="14"/>
                <w:szCs w:val="14"/>
              </w:rPr>
              <w:t>вания</w:t>
            </w:r>
          </w:p>
        </w:tc>
        <w:tc>
          <w:tcPr>
            <w:tcW w:w="974" w:type="dxa"/>
            <w:tcMar>
              <w:left w:w="28" w:type="dxa"/>
              <w:right w:w="28" w:type="dxa"/>
            </w:tcMar>
          </w:tcPr>
          <w:p w:rsidR="005A3AED" w:rsidRPr="00145CC6" w:rsidRDefault="005A3AED" w:rsidP="005A3AED">
            <w:pPr>
              <w:shd w:val="clear" w:color="auto" w:fill="FFFFFF"/>
              <w:rPr>
                <w:rFonts w:ascii="Arial" w:hAnsi="Arial" w:cs="Arial"/>
                <w:sz w:val="14"/>
                <w:szCs w:val="14"/>
              </w:rPr>
            </w:pPr>
          </w:p>
        </w:tc>
        <w:tc>
          <w:tcPr>
            <w:tcW w:w="1985"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единые требования к орг</w:t>
            </w:r>
            <w:r w:rsidRPr="00145CC6">
              <w:rPr>
                <w:rFonts w:ascii="Arial" w:hAnsi="Arial" w:cs="Arial"/>
                <w:sz w:val="14"/>
                <w:szCs w:val="14"/>
              </w:rPr>
              <w:t>а</w:t>
            </w:r>
            <w:r w:rsidRPr="00145CC6">
              <w:rPr>
                <w:rFonts w:ascii="Arial" w:hAnsi="Arial" w:cs="Arial"/>
                <w:sz w:val="14"/>
                <w:szCs w:val="14"/>
              </w:rPr>
              <w:t>низации образов</w:t>
            </w:r>
            <w:r w:rsidRPr="00145CC6">
              <w:rPr>
                <w:rFonts w:ascii="Arial" w:hAnsi="Arial" w:cs="Arial"/>
                <w:sz w:val="14"/>
                <w:szCs w:val="14"/>
              </w:rPr>
              <w:t>а</w:t>
            </w:r>
            <w:r w:rsidRPr="00145CC6">
              <w:rPr>
                <w:rFonts w:ascii="Arial" w:hAnsi="Arial" w:cs="Arial"/>
                <w:sz w:val="14"/>
                <w:szCs w:val="14"/>
              </w:rPr>
              <w:t>тельного пр</w:t>
            </w:r>
            <w:r w:rsidRPr="00145CC6">
              <w:rPr>
                <w:rFonts w:ascii="Arial" w:hAnsi="Arial" w:cs="Arial"/>
                <w:sz w:val="14"/>
                <w:szCs w:val="14"/>
              </w:rPr>
              <w:t>о</w:t>
            </w:r>
            <w:r w:rsidRPr="00145CC6">
              <w:rPr>
                <w:rFonts w:ascii="Arial" w:hAnsi="Arial" w:cs="Arial"/>
                <w:sz w:val="14"/>
                <w:szCs w:val="14"/>
              </w:rPr>
              <w:t>цесса</w:t>
            </w:r>
          </w:p>
        </w:tc>
        <w:tc>
          <w:tcPr>
            <w:tcW w:w="851"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 xml:space="preserve">2019-2021 </w:t>
            </w:r>
            <w:r w:rsidRPr="00145CC6">
              <w:rPr>
                <w:rFonts w:ascii="Arial" w:hAnsi="Arial" w:cs="Arial"/>
                <w:sz w:val="14"/>
                <w:szCs w:val="14"/>
              </w:rPr>
              <w:br/>
              <w:t>годы</w:t>
            </w:r>
          </w:p>
        </w:tc>
        <w:tc>
          <w:tcPr>
            <w:tcW w:w="2267" w:type="dxa"/>
            <w:tcMar>
              <w:left w:w="28" w:type="dxa"/>
              <w:right w:w="28" w:type="dxa"/>
            </w:tcMar>
          </w:tcPr>
          <w:p w:rsidR="005A3AED" w:rsidRPr="00145CC6" w:rsidRDefault="005A3AED" w:rsidP="005A3AED">
            <w:pPr>
              <w:shd w:val="clear" w:color="auto" w:fill="FFFFFF"/>
              <w:jc w:val="center"/>
              <w:rPr>
                <w:rFonts w:ascii="Arial" w:hAnsi="Arial" w:cs="Arial"/>
                <w:sz w:val="14"/>
                <w:szCs w:val="14"/>
              </w:rPr>
            </w:pPr>
            <w:r w:rsidRPr="00145CC6">
              <w:rPr>
                <w:rFonts w:ascii="Arial" w:hAnsi="Arial" w:cs="Arial"/>
                <w:sz w:val="14"/>
                <w:szCs w:val="14"/>
              </w:rPr>
              <w:t>комитет образования Админис</w:t>
            </w:r>
            <w:r w:rsidRPr="00145CC6">
              <w:rPr>
                <w:rFonts w:ascii="Arial" w:hAnsi="Arial" w:cs="Arial"/>
                <w:sz w:val="14"/>
                <w:szCs w:val="14"/>
              </w:rPr>
              <w:t>т</w:t>
            </w:r>
            <w:r w:rsidRPr="00145CC6">
              <w:rPr>
                <w:rFonts w:ascii="Arial" w:hAnsi="Arial" w:cs="Arial"/>
                <w:sz w:val="14"/>
                <w:szCs w:val="14"/>
              </w:rPr>
              <w:t>рации Валдайского муниципал</w:t>
            </w:r>
            <w:r w:rsidRPr="00145CC6">
              <w:rPr>
                <w:rFonts w:ascii="Arial" w:hAnsi="Arial" w:cs="Arial"/>
                <w:sz w:val="14"/>
                <w:szCs w:val="14"/>
              </w:rPr>
              <w:t>ь</w:t>
            </w:r>
            <w:r w:rsidRPr="00145CC6">
              <w:rPr>
                <w:rFonts w:ascii="Arial" w:hAnsi="Arial" w:cs="Arial"/>
                <w:sz w:val="14"/>
                <w:szCs w:val="14"/>
              </w:rPr>
              <w:t xml:space="preserve">ного района </w:t>
            </w:r>
          </w:p>
        </w:tc>
      </w:tr>
      <w:tr w:rsidR="005A3AED" w:rsidRPr="00145CC6" w:rsidTr="004B2480">
        <w:trPr>
          <w:trHeight w:val="20"/>
        </w:trPr>
        <w:tc>
          <w:tcPr>
            <w:tcW w:w="346" w:type="dxa"/>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1.2.</w:t>
            </w:r>
          </w:p>
        </w:tc>
        <w:tc>
          <w:tcPr>
            <w:tcW w:w="5121"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 xml:space="preserve">Консультирование </w:t>
            </w:r>
            <w:r w:rsidRPr="00145CC6">
              <w:rPr>
                <w:rFonts w:ascii="Arial" w:hAnsi="Arial" w:cs="Arial"/>
                <w:color w:val="2D2D2D"/>
                <w:spacing w:val="2"/>
                <w:sz w:val="14"/>
                <w:szCs w:val="14"/>
                <w:shd w:val="clear" w:color="auto" w:fill="FFFFFF"/>
              </w:rPr>
              <w:t>директоров и педагогов частных образовательных о</w:t>
            </w:r>
            <w:r w:rsidRPr="00145CC6">
              <w:rPr>
                <w:rFonts w:ascii="Arial" w:hAnsi="Arial" w:cs="Arial"/>
                <w:color w:val="2D2D2D"/>
                <w:spacing w:val="2"/>
                <w:sz w:val="14"/>
                <w:szCs w:val="14"/>
                <w:shd w:val="clear" w:color="auto" w:fill="FFFFFF"/>
              </w:rPr>
              <w:t>р</w:t>
            </w:r>
            <w:r w:rsidRPr="00145CC6">
              <w:rPr>
                <w:rFonts w:ascii="Arial" w:hAnsi="Arial" w:cs="Arial"/>
                <w:color w:val="2D2D2D"/>
                <w:spacing w:val="2"/>
                <w:sz w:val="14"/>
                <w:szCs w:val="14"/>
                <w:shd w:val="clear" w:color="auto" w:fill="FFFFFF"/>
              </w:rPr>
              <w:t>ганизаций</w:t>
            </w:r>
            <w:r w:rsidRPr="00145CC6">
              <w:rPr>
                <w:rFonts w:ascii="Arial" w:hAnsi="Arial" w:cs="Arial"/>
                <w:sz w:val="14"/>
                <w:szCs w:val="14"/>
              </w:rPr>
              <w:t xml:space="preserve"> </w:t>
            </w:r>
            <w:r w:rsidRPr="00145CC6">
              <w:rPr>
                <w:rFonts w:ascii="Arial" w:hAnsi="Arial" w:cs="Arial"/>
                <w:color w:val="2D2D2D"/>
                <w:spacing w:val="2"/>
                <w:sz w:val="14"/>
                <w:szCs w:val="14"/>
                <w:shd w:val="clear" w:color="auto" w:fill="FFFFFF"/>
              </w:rPr>
              <w:t>по вопросам реализации федерального государственного обр</w:t>
            </w:r>
            <w:r w:rsidRPr="00145CC6">
              <w:rPr>
                <w:rFonts w:ascii="Arial" w:hAnsi="Arial" w:cs="Arial"/>
                <w:color w:val="2D2D2D"/>
                <w:spacing w:val="2"/>
                <w:sz w:val="14"/>
                <w:szCs w:val="14"/>
                <w:shd w:val="clear" w:color="auto" w:fill="FFFFFF"/>
              </w:rPr>
              <w:t>а</w:t>
            </w:r>
            <w:r w:rsidRPr="00145CC6">
              <w:rPr>
                <w:rFonts w:ascii="Arial" w:hAnsi="Arial" w:cs="Arial"/>
                <w:color w:val="2D2D2D"/>
                <w:spacing w:val="2"/>
                <w:sz w:val="14"/>
                <w:szCs w:val="14"/>
                <w:shd w:val="clear" w:color="auto" w:fill="FFFFFF"/>
              </w:rPr>
              <w:t>зовательного стандарта дошк</w:t>
            </w:r>
            <w:r w:rsidRPr="00145CC6">
              <w:rPr>
                <w:rFonts w:ascii="Arial" w:hAnsi="Arial" w:cs="Arial"/>
                <w:color w:val="2D2D2D"/>
                <w:spacing w:val="2"/>
                <w:sz w:val="14"/>
                <w:szCs w:val="14"/>
                <w:shd w:val="clear" w:color="auto" w:fill="FFFFFF"/>
              </w:rPr>
              <w:t>о</w:t>
            </w:r>
            <w:r w:rsidRPr="00145CC6">
              <w:rPr>
                <w:rFonts w:ascii="Arial" w:hAnsi="Arial" w:cs="Arial"/>
                <w:color w:val="2D2D2D"/>
                <w:spacing w:val="2"/>
                <w:sz w:val="14"/>
                <w:szCs w:val="14"/>
                <w:shd w:val="clear" w:color="auto" w:fill="FFFFFF"/>
              </w:rPr>
              <w:t>льного образования</w:t>
            </w:r>
          </w:p>
        </w:tc>
        <w:tc>
          <w:tcPr>
            <w:tcW w:w="974" w:type="dxa"/>
            <w:tcMar>
              <w:left w:w="28" w:type="dxa"/>
              <w:right w:w="28" w:type="dxa"/>
            </w:tcMar>
          </w:tcPr>
          <w:p w:rsidR="005A3AED" w:rsidRPr="00145CC6" w:rsidRDefault="005A3AED" w:rsidP="005A3AED">
            <w:pPr>
              <w:shd w:val="clear" w:color="auto" w:fill="FFFFFF"/>
              <w:rPr>
                <w:rFonts w:ascii="Arial" w:hAnsi="Arial" w:cs="Arial"/>
                <w:sz w:val="14"/>
                <w:szCs w:val="14"/>
              </w:rPr>
            </w:pPr>
          </w:p>
        </w:tc>
        <w:tc>
          <w:tcPr>
            <w:tcW w:w="1985"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единые требования к орг</w:t>
            </w:r>
            <w:r w:rsidRPr="00145CC6">
              <w:rPr>
                <w:rFonts w:ascii="Arial" w:hAnsi="Arial" w:cs="Arial"/>
                <w:sz w:val="14"/>
                <w:szCs w:val="14"/>
              </w:rPr>
              <w:t>а</w:t>
            </w:r>
            <w:r w:rsidRPr="00145CC6">
              <w:rPr>
                <w:rFonts w:ascii="Arial" w:hAnsi="Arial" w:cs="Arial"/>
                <w:sz w:val="14"/>
                <w:szCs w:val="14"/>
              </w:rPr>
              <w:t>низации образов</w:t>
            </w:r>
            <w:r w:rsidRPr="00145CC6">
              <w:rPr>
                <w:rFonts w:ascii="Arial" w:hAnsi="Arial" w:cs="Arial"/>
                <w:sz w:val="14"/>
                <w:szCs w:val="14"/>
              </w:rPr>
              <w:t>а</w:t>
            </w:r>
            <w:r w:rsidRPr="00145CC6">
              <w:rPr>
                <w:rFonts w:ascii="Arial" w:hAnsi="Arial" w:cs="Arial"/>
                <w:sz w:val="14"/>
                <w:szCs w:val="14"/>
              </w:rPr>
              <w:t>тельного пр</w:t>
            </w:r>
            <w:r w:rsidRPr="00145CC6">
              <w:rPr>
                <w:rFonts w:ascii="Arial" w:hAnsi="Arial" w:cs="Arial"/>
                <w:sz w:val="14"/>
                <w:szCs w:val="14"/>
              </w:rPr>
              <w:t>о</w:t>
            </w:r>
            <w:r w:rsidRPr="00145CC6">
              <w:rPr>
                <w:rFonts w:ascii="Arial" w:hAnsi="Arial" w:cs="Arial"/>
                <w:sz w:val="14"/>
                <w:szCs w:val="14"/>
              </w:rPr>
              <w:t>цесса</w:t>
            </w:r>
          </w:p>
        </w:tc>
        <w:tc>
          <w:tcPr>
            <w:tcW w:w="851"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 xml:space="preserve">2019-2021 </w:t>
            </w:r>
            <w:r w:rsidRPr="00145CC6">
              <w:rPr>
                <w:rFonts w:ascii="Arial" w:hAnsi="Arial" w:cs="Arial"/>
                <w:sz w:val="14"/>
                <w:szCs w:val="14"/>
              </w:rPr>
              <w:br/>
              <w:t>по мере обращ</w:t>
            </w:r>
            <w:r w:rsidRPr="00145CC6">
              <w:rPr>
                <w:rFonts w:ascii="Arial" w:hAnsi="Arial" w:cs="Arial"/>
                <w:sz w:val="14"/>
                <w:szCs w:val="14"/>
              </w:rPr>
              <w:t>е</w:t>
            </w:r>
            <w:r w:rsidRPr="00145CC6">
              <w:rPr>
                <w:rFonts w:ascii="Arial" w:hAnsi="Arial" w:cs="Arial"/>
                <w:sz w:val="14"/>
                <w:szCs w:val="14"/>
              </w:rPr>
              <w:t>ний</w:t>
            </w:r>
          </w:p>
        </w:tc>
        <w:tc>
          <w:tcPr>
            <w:tcW w:w="2267"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комитет образования Админис</w:t>
            </w:r>
            <w:r w:rsidRPr="00145CC6">
              <w:rPr>
                <w:rFonts w:ascii="Arial" w:hAnsi="Arial" w:cs="Arial"/>
                <w:sz w:val="14"/>
                <w:szCs w:val="14"/>
              </w:rPr>
              <w:t>т</w:t>
            </w:r>
            <w:r w:rsidRPr="00145CC6">
              <w:rPr>
                <w:rFonts w:ascii="Arial" w:hAnsi="Arial" w:cs="Arial"/>
                <w:sz w:val="14"/>
                <w:szCs w:val="14"/>
              </w:rPr>
              <w:t>рации Валдайского муниципал</w:t>
            </w:r>
            <w:r w:rsidRPr="00145CC6">
              <w:rPr>
                <w:rFonts w:ascii="Arial" w:hAnsi="Arial" w:cs="Arial"/>
                <w:sz w:val="14"/>
                <w:szCs w:val="14"/>
              </w:rPr>
              <w:t>ь</w:t>
            </w:r>
            <w:r w:rsidRPr="00145CC6">
              <w:rPr>
                <w:rFonts w:ascii="Arial" w:hAnsi="Arial" w:cs="Arial"/>
                <w:sz w:val="14"/>
                <w:szCs w:val="14"/>
              </w:rPr>
              <w:t>ного района</w:t>
            </w:r>
          </w:p>
        </w:tc>
      </w:tr>
      <w:tr w:rsidR="005A3AED" w:rsidRPr="00145CC6" w:rsidTr="004B2480">
        <w:trPr>
          <w:trHeight w:val="20"/>
        </w:trPr>
        <w:tc>
          <w:tcPr>
            <w:tcW w:w="346" w:type="dxa"/>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1.3.</w:t>
            </w:r>
          </w:p>
        </w:tc>
        <w:tc>
          <w:tcPr>
            <w:tcW w:w="5121"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Участие муниципальных учреждений, реализующих программы дошкольного обр</w:t>
            </w:r>
            <w:r w:rsidRPr="00145CC6">
              <w:rPr>
                <w:rFonts w:ascii="Arial" w:hAnsi="Arial" w:cs="Arial"/>
                <w:sz w:val="14"/>
                <w:szCs w:val="14"/>
              </w:rPr>
              <w:t>а</w:t>
            </w:r>
            <w:r w:rsidRPr="00145CC6">
              <w:rPr>
                <w:rFonts w:ascii="Arial" w:hAnsi="Arial" w:cs="Arial"/>
                <w:sz w:val="14"/>
                <w:szCs w:val="14"/>
              </w:rPr>
              <w:t>зования, в мероприятиях, по независимой оценке, качества условий осуществления образовательной деятел</w:t>
            </w:r>
            <w:r w:rsidRPr="00145CC6">
              <w:rPr>
                <w:rFonts w:ascii="Arial" w:hAnsi="Arial" w:cs="Arial"/>
                <w:sz w:val="14"/>
                <w:szCs w:val="14"/>
              </w:rPr>
              <w:t>ь</w:t>
            </w:r>
            <w:r w:rsidRPr="00145CC6">
              <w:rPr>
                <w:rFonts w:ascii="Arial" w:hAnsi="Arial" w:cs="Arial"/>
                <w:sz w:val="14"/>
                <w:szCs w:val="14"/>
              </w:rPr>
              <w:t>ности</w:t>
            </w:r>
          </w:p>
        </w:tc>
        <w:tc>
          <w:tcPr>
            <w:tcW w:w="974" w:type="dxa"/>
            <w:tcMar>
              <w:left w:w="28" w:type="dxa"/>
              <w:right w:w="28" w:type="dxa"/>
            </w:tcMar>
          </w:tcPr>
          <w:p w:rsidR="005A3AED" w:rsidRPr="00145CC6" w:rsidRDefault="005A3AED" w:rsidP="005A3AED">
            <w:pPr>
              <w:shd w:val="clear" w:color="auto" w:fill="FFFFFF"/>
              <w:rPr>
                <w:rFonts w:ascii="Arial" w:hAnsi="Arial" w:cs="Arial"/>
                <w:sz w:val="14"/>
                <w:szCs w:val="14"/>
              </w:rPr>
            </w:pPr>
          </w:p>
        </w:tc>
        <w:tc>
          <w:tcPr>
            <w:tcW w:w="1985"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повышение качества обр</w:t>
            </w:r>
            <w:r w:rsidRPr="00145CC6">
              <w:rPr>
                <w:rFonts w:ascii="Arial" w:hAnsi="Arial" w:cs="Arial"/>
                <w:sz w:val="14"/>
                <w:szCs w:val="14"/>
              </w:rPr>
              <w:t>а</w:t>
            </w:r>
            <w:r w:rsidRPr="00145CC6">
              <w:rPr>
                <w:rFonts w:ascii="Arial" w:hAnsi="Arial" w:cs="Arial"/>
                <w:sz w:val="14"/>
                <w:szCs w:val="14"/>
              </w:rPr>
              <w:t>зовательных услуг через результаты нез</w:t>
            </w:r>
            <w:r w:rsidRPr="00145CC6">
              <w:rPr>
                <w:rFonts w:ascii="Arial" w:hAnsi="Arial" w:cs="Arial"/>
                <w:sz w:val="14"/>
                <w:szCs w:val="14"/>
              </w:rPr>
              <w:t>а</w:t>
            </w:r>
            <w:r w:rsidRPr="00145CC6">
              <w:rPr>
                <w:rFonts w:ascii="Arial" w:hAnsi="Arial" w:cs="Arial"/>
                <w:sz w:val="14"/>
                <w:szCs w:val="14"/>
              </w:rPr>
              <w:t>висимой оценки качества образов</w:t>
            </w:r>
            <w:r w:rsidRPr="00145CC6">
              <w:rPr>
                <w:rFonts w:ascii="Arial" w:hAnsi="Arial" w:cs="Arial"/>
                <w:sz w:val="14"/>
                <w:szCs w:val="14"/>
              </w:rPr>
              <w:t>а</w:t>
            </w:r>
            <w:r w:rsidRPr="00145CC6">
              <w:rPr>
                <w:rFonts w:ascii="Arial" w:hAnsi="Arial" w:cs="Arial"/>
                <w:sz w:val="14"/>
                <w:szCs w:val="14"/>
              </w:rPr>
              <w:t>ния</w:t>
            </w:r>
          </w:p>
        </w:tc>
        <w:tc>
          <w:tcPr>
            <w:tcW w:w="851"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2020 год</w:t>
            </w:r>
          </w:p>
        </w:tc>
        <w:tc>
          <w:tcPr>
            <w:tcW w:w="2267" w:type="dxa"/>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общественный совет Админис</w:t>
            </w:r>
            <w:r w:rsidRPr="00145CC6">
              <w:rPr>
                <w:rFonts w:ascii="Arial" w:hAnsi="Arial" w:cs="Arial"/>
                <w:sz w:val="14"/>
                <w:szCs w:val="14"/>
              </w:rPr>
              <w:t>т</w:t>
            </w:r>
            <w:r w:rsidRPr="00145CC6">
              <w:rPr>
                <w:rFonts w:ascii="Arial" w:hAnsi="Arial" w:cs="Arial"/>
                <w:sz w:val="14"/>
                <w:szCs w:val="14"/>
              </w:rPr>
              <w:t>рации Валдайского муниципал</w:t>
            </w:r>
            <w:r w:rsidRPr="00145CC6">
              <w:rPr>
                <w:rFonts w:ascii="Arial" w:hAnsi="Arial" w:cs="Arial"/>
                <w:sz w:val="14"/>
                <w:szCs w:val="14"/>
              </w:rPr>
              <w:t>ь</w:t>
            </w:r>
            <w:r w:rsidRPr="00145CC6">
              <w:rPr>
                <w:rFonts w:ascii="Arial" w:hAnsi="Arial" w:cs="Arial"/>
                <w:sz w:val="14"/>
                <w:szCs w:val="14"/>
              </w:rPr>
              <w:t xml:space="preserve">ного района </w:t>
            </w:r>
          </w:p>
          <w:p w:rsidR="005A3AED" w:rsidRPr="00145CC6" w:rsidRDefault="005A3AED" w:rsidP="005A3AED">
            <w:pPr>
              <w:rPr>
                <w:rFonts w:ascii="Arial" w:hAnsi="Arial" w:cs="Arial"/>
                <w:sz w:val="14"/>
                <w:szCs w:val="14"/>
              </w:rPr>
            </w:pPr>
            <w:r w:rsidRPr="00145CC6">
              <w:rPr>
                <w:rFonts w:ascii="Arial" w:hAnsi="Arial" w:cs="Arial"/>
                <w:sz w:val="14"/>
                <w:szCs w:val="14"/>
              </w:rPr>
              <w:t>комитет образования Админис</w:t>
            </w:r>
            <w:r w:rsidRPr="00145CC6">
              <w:rPr>
                <w:rFonts w:ascii="Arial" w:hAnsi="Arial" w:cs="Arial"/>
                <w:sz w:val="14"/>
                <w:szCs w:val="14"/>
              </w:rPr>
              <w:t>т</w:t>
            </w:r>
            <w:r w:rsidRPr="00145CC6">
              <w:rPr>
                <w:rFonts w:ascii="Arial" w:hAnsi="Arial" w:cs="Arial"/>
                <w:sz w:val="14"/>
                <w:szCs w:val="14"/>
              </w:rPr>
              <w:t>рации Валдайского муниципал</w:t>
            </w:r>
            <w:r w:rsidRPr="00145CC6">
              <w:rPr>
                <w:rFonts w:ascii="Arial" w:hAnsi="Arial" w:cs="Arial"/>
                <w:sz w:val="14"/>
                <w:szCs w:val="14"/>
              </w:rPr>
              <w:t>ь</w:t>
            </w:r>
            <w:r w:rsidRPr="00145CC6">
              <w:rPr>
                <w:rFonts w:ascii="Arial" w:hAnsi="Arial" w:cs="Arial"/>
                <w:sz w:val="14"/>
                <w:szCs w:val="14"/>
              </w:rPr>
              <w:t>ного района</w:t>
            </w:r>
          </w:p>
        </w:tc>
      </w:tr>
      <w:tr w:rsidR="005A3AED" w:rsidRPr="00145CC6" w:rsidTr="004B2480">
        <w:trPr>
          <w:trHeight w:val="20"/>
        </w:trPr>
        <w:tc>
          <w:tcPr>
            <w:tcW w:w="346" w:type="dxa"/>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1.4.</w:t>
            </w:r>
          </w:p>
        </w:tc>
        <w:tc>
          <w:tcPr>
            <w:tcW w:w="5121"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Предъявление муниципальными учреждениями, реализующими программы д</w:t>
            </w:r>
            <w:r w:rsidRPr="00145CC6">
              <w:rPr>
                <w:rFonts w:ascii="Arial" w:hAnsi="Arial" w:cs="Arial"/>
                <w:sz w:val="14"/>
                <w:szCs w:val="14"/>
              </w:rPr>
              <w:t>о</w:t>
            </w:r>
            <w:r w:rsidRPr="00145CC6">
              <w:rPr>
                <w:rFonts w:ascii="Arial" w:hAnsi="Arial" w:cs="Arial"/>
                <w:sz w:val="14"/>
                <w:szCs w:val="14"/>
              </w:rPr>
              <w:t>школьного образования своего опыт применения новых технологий в сфере дошкольного образования на муниципальном и реги</w:t>
            </w:r>
            <w:r w:rsidRPr="00145CC6">
              <w:rPr>
                <w:rFonts w:ascii="Arial" w:hAnsi="Arial" w:cs="Arial"/>
                <w:sz w:val="14"/>
                <w:szCs w:val="14"/>
              </w:rPr>
              <w:t>о</w:t>
            </w:r>
            <w:r w:rsidRPr="00145CC6">
              <w:rPr>
                <w:rFonts w:ascii="Arial" w:hAnsi="Arial" w:cs="Arial"/>
                <w:sz w:val="14"/>
                <w:szCs w:val="14"/>
              </w:rPr>
              <w:t>нальном уровне</w:t>
            </w:r>
          </w:p>
        </w:tc>
        <w:tc>
          <w:tcPr>
            <w:tcW w:w="974" w:type="dxa"/>
            <w:tcMar>
              <w:left w:w="28" w:type="dxa"/>
              <w:right w:w="28" w:type="dxa"/>
            </w:tcMar>
          </w:tcPr>
          <w:p w:rsidR="005A3AED" w:rsidRPr="00145CC6" w:rsidRDefault="005A3AED" w:rsidP="005A3AED">
            <w:pPr>
              <w:shd w:val="clear" w:color="auto" w:fill="FFFFFF"/>
              <w:rPr>
                <w:rFonts w:ascii="Arial" w:hAnsi="Arial" w:cs="Arial"/>
                <w:sz w:val="14"/>
                <w:szCs w:val="14"/>
              </w:rPr>
            </w:pPr>
          </w:p>
        </w:tc>
        <w:tc>
          <w:tcPr>
            <w:tcW w:w="1985"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повышение качества обр</w:t>
            </w:r>
            <w:r w:rsidRPr="00145CC6">
              <w:rPr>
                <w:rFonts w:ascii="Arial" w:hAnsi="Arial" w:cs="Arial"/>
                <w:sz w:val="14"/>
                <w:szCs w:val="14"/>
              </w:rPr>
              <w:t>а</w:t>
            </w:r>
            <w:r w:rsidRPr="00145CC6">
              <w:rPr>
                <w:rFonts w:ascii="Arial" w:hAnsi="Arial" w:cs="Arial"/>
                <w:sz w:val="14"/>
                <w:szCs w:val="14"/>
              </w:rPr>
              <w:t>зовательных услуг через обмен опытом</w:t>
            </w:r>
          </w:p>
        </w:tc>
        <w:tc>
          <w:tcPr>
            <w:tcW w:w="851"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 xml:space="preserve">2020-2021 </w:t>
            </w:r>
            <w:r w:rsidRPr="00145CC6">
              <w:rPr>
                <w:rFonts w:ascii="Arial" w:hAnsi="Arial" w:cs="Arial"/>
                <w:sz w:val="14"/>
                <w:szCs w:val="14"/>
              </w:rPr>
              <w:br/>
              <w:t>г</w:t>
            </w:r>
            <w:r w:rsidRPr="00145CC6">
              <w:rPr>
                <w:rFonts w:ascii="Arial" w:hAnsi="Arial" w:cs="Arial"/>
                <w:sz w:val="14"/>
                <w:szCs w:val="14"/>
              </w:rPr>
              <w:t>о</w:t>
            </w:r>
            <w:r w:rsidRPr="00145CC6">
              <w:rPr>
                <w:rFonts w:ascii="Arial" w:hAnsi="Arial" w:cs="Arial"/>
                <w:sz w:val="14"/>
                <w:szCs w:val="14"/>
              </w:rPr>
              <w:t>ды</w:t>
            </w:r>
          </w:p>
        </w:tc>
        <w:tc>
          <w:tcPr>
            <w:tcW w:w="2267" w:type="dxa"/>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комитет образования Админис</w:t>
            </w:r>
            <w:r w:rsidRPr="00145CC6">
              <w:rPr>
                <w:rFonts w:ascii="Arial" w:hAnsi="Arial" w:cs="Arial"/>
                <w:sz w:val="14"/>
                <w:szCs w:val="14"/>
              </w:rPr>
              <w:t>т</w:t>
            </w:r>
            <w:r w:rsidRPr="00145CC6">
              <w:rPr>
                <w:rFonts w:ascii="Arial" w:hAnsi="Arial" w:cs="Arial"/>
                <w:sz w:val="14"/>
                <w:szCs w:val="14"/>
              </w:rPr>
              <w:t>рации Валдайского муниципал</w:t>
            </w:r>
            <w:r w:rsidRPr="00145CC6">
              <w:rPr>
                <w:rFonts w:ascii="Arial" w:hAnsi="Arial" w:cs="Arial"/>
                <w:sz w:val="14"/>
                <w:szCs w:val="14"/>
              </w:rPr>
              <w:t>ь</w:t>
            </w:r>
            <w:r w:rsidRPr="00145CC6">
              <w:rPr>
                <w:rFonts w:ascii="Arial" w:hAnsi="Arial" w:cs="Arial"/>
                <w:sz w:val="14"/>
                <w:szCs w:val="14"/>
              </w:rPr>
              <w:t>ного района</w:t>
            </w:r>
          </w:p>
        </w:tc>
      </w:tr>
      <w:tr w:rsidR="005A3AED" w:rsidRPr="00145CC6" w:rsidTr="004B2480">
        <w:trPr>
          <w:trHeight w:val="20"/>
        </w:trPr>
        <w:tc>
          <w:tcPr>
            <w:tcW w:w="346" w:type="dxa"/>
            <w:tcMar>
              <w:left w:w="28" w:type="dxa"/>
              <w:right w:w="28" w:type="dxa"/>
            </w:tcMar>
          </w:tcPr>
          <w:p w:rsidR="005A3AED" w:rsidRPr="00145CC6" w:rsidRDefault="005A3AED" w:rsidP="005A3AED">
            <w:pPr>
              <w:rPr>
                <w:rFonts w:ascii="Arial" w:hAnsi="Arial" w:cs="Arial"/>
                <w:sz w:val="14"/>
                <w:szCs w:val="14"/>
              </w:rPr>
            </w:pPr>
          </w:p>
        </w:tc>
        <w:tc>
          <w:tcPr>
            <w:tcW w:w="11198" w:type="dxa"/>
            <w:gridSpan w:val="5"/>
            <w:tcMar>
              <w:left w:w="28" w:type="dxa"/>
              <w:right w:w="28" w:type="dxa"/>
            </w:tcMar>
          </w:tcPr>
          <w:p w:rsidR="005A3AED" w:rsidRPr="00145CC6" w:rsidRDefault="005A3AED" w:rsidP="005A3AED">
            <w:pPr>
              <w:rPr>
                <w:rFonts w:ascii="Arial" w:hAnsi="Arial" w:cs="Arial"/>
                <w:b/>
                <w:sz w:val="14"/>
                <w:szCs w:val="14"/>
              </w:rPr>
            </w:pPr>
            <w:r w:rsidRPr="00145CC6">
              <w:rPr>
                <w:rFonts w:ascii="Arial" w:hAnsi="Arial" w:cs="Arial"/>
                <w:b/>
                <w:sz w:val="14"/>
                <w:szCs w:val="14"/>
              </w:rPr>
              <w:t>2.Дополнительное обр</w:t>
            </w:r>
            <w:r w:rsidRPr="00145CC6">
              <w:rPr>
                <w:rFonts w:ascii="Arial" w:hAnsi="Arial" w:cs="Arial"/>
                <w:b/>
                <w:sz w:val="14"/>
                <w:szCs w:val="14"/>
              </w:rPr>
              <w:t>а</w:t>
            </w:r>
            <w:r w:rsidRPr="00145CC6">
              <w:rPr>
                <w:rFonts w:ascii="Arial" w:hAnsi="Arial" w:cs="Arial"/>
                <w:b/>
                <w:sz w:val="14"/>
                <w:szCs w:val="14"/>
              </w:rPr>
              <w:t>зование детей</w:t>
            </w:r>
          </w:p>
        </w:tc>
      </w:tr>
      <w:tr w:rsidR="005A3AED" w:rsidRPr="00145CC6" w:rsidTr="004B2480">
        <w:trPr>
          <w:trHeight w:val="20"/>
        </w:trPr>
        <w:tc>
          <w:tcPr>
            <w:tcW w:w="346" w:type="dxa"/>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2.1.</w:t>
            </w:r>
          </w:p>
        </w:tc>
        <w:tc>
          <w:tcPr>
            <w:tcW w:w="5121"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Проведение независимой оценки качества услуг осуществления образов</w:t>
            </w:r>
            <w:r w:rsidRPr="00145CC6">
              <w:rPr>
                <w:rFonts w:ascii="Arial" w:hAnsi="Arial" w:cs="Arial"/>
                <w:sz w:val="14"/>
                <w:szCs w:val="14"/>
              </w:rPr>
              <w:t>а</w:t>
            </w:r>
            <w:r w:rsidRPr="00145CC6">
              <w:rPr>
                <w:rFonts w:ascii="Arial" w:hAnsi="Arial" w:cs="Arial"/>
                <w:sz w:val="14"/>
                <w:szCs w:val="14"/>
              </w:rPr>
              <w:t>тельной деятельности организаций (всех форм собственности), реализу</w:t>
            </w:r>
            <w:r w:rsidRPr="00145CC6">
              <w:rPr>
                <w:rFonts w:ascii="Arial" w:hAnsi="Arial" w:cs="Arial"/>
                <w:sz w:val="14"/>
                <w:szCs w:val="14"/>
              </w:rPr>
              <w:t>ю</w:t>
            </w:r>
            <w:r w:rsidRPr="00145CC6">
              <w:rPr>
                <w:rFonts w:ascii="Arial" w:hAnsi="Arial" w:cs="Arial"/>
                <w:sz w:val="14"/>
                <w:szCs w:val="14"/>
              </w:rPr>
              <w:t>щих дополнительные общеобразовательные програ</w:t>
            </w:r>
            <w:r w:rsidRPr="00145CC6">
              <w:rPr>
                <w:rFonts w:ascii="Arial" w:hAnsi="Arial" w:cs="Arial"/>
                <w:sz w:val="14"/>
                <w:szCs w:val="14"/>
              </w:rPr>
              <w:t>м</w:t>
            </w:r>
            <w:r w:rsidRPr="00145CC6">
              <w:rPr>
                <w:rFonts w:ascii="Arial" w:hAnsi="Arial" w:cs="Arial"/>
                <w:sz w:val="14"/>
                <w:szCs w:val="14"/>
              </w:rPr>
              <w:t>мы</w:t>
            </w:r>
          </w:p>
        </w:tc>
        <w:tc>
          <w:tcPr>
            <w:tcW w:w="974" w:type="dxa"/>
            <w:tcMar>
              <w:left w:w="28" w:type="dxa"/>
              <w:right w:w="28" w:type="dxa"/>
            </w:tcMar>
          </w:tcPr>
          <w:p w:rsidR="005A3AED" w:rsidRPr="00145CC6" w:rsidRDefault="005A3AED" w:rsidP="005A3AED">
            <w:pPr>
              <w:shd w:val="clear" w:color="auto" w:fill="FFFFFF"/>
              <w:rPr>
                <w:rFonts w:ascii="Arial" w:hAnsi="Arial" w:cs="Arial"/>
                <w:sz w:val="14"/>
                <w:szCs w:val="14"/>
              </w:rPr>
            </w:pPr>
          </w:p>
        </w:tc>
        <w:tc>
          <w:tcPr>
            <w:tcW w:w="1985"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рейтинг организаций допо</w:t>
            </w:r>
            <w:r w:rsidRPr="00145CC6">
              <w:rPr>
                <w:rFonts w:ascii="Arial" w:hAnsi="Arial" w:cs="Arial"/>
                <w:sz w:val="14"/>
                <w:szCs w:val="14"/>
              </w:rPr>
              <w:t>л</w:t>
            </w:r>
            <w:r w:rsidRPr="00145CC6">
              <w:rPr>
                <w:rFonts w:ascii="Arial" w:hAnsi="Arial" w:cs="Arial"/>
                <w:sz w:val="14"/>
                <w:szCs w:val="14"/>
              </w:rPr>
              <w:t>нительного образов</w:t>
            </w:r>
            <w:r w:rsidRPr="00145CC6">
              <w:rPr>
                <w:rFonts w:ascii="Arial" w:hAnsi="Arial" w:cs="Arial"/>
                <w:sz w:val="14"/>
                <w:szCs w:val="14"/>
              </w:rPr>
              <w:t>а</w:t>
            </w:r>
            <w:r w:rsidRPr="00145CC6">
              <w:rPr>
                <w:rFonts w:ascii="Arial" w:hAnsi="Arial" w:cs="Arial"/>
                <w:sz w:val="14"/>
                <w:szCs w:val="14"/>
              </w:rPr>
              <w:t>ния, реализующих дополнител</w:t>
            </w:r>
            <w:r w:rsidRPr="00145CC6">
              <w:rPr>
                <w:rFonts w:ascii="Arial" w:hAnsi="Arial" w:cs="Arial"/>
                <w:sz w:val="14"/>
                <w:szCs w:val="14"/>
              </w:rPr>
              <w:t>ь</w:t>
            </w:r>
            <w:r w:rsidRPr="00145CC6">
              <w:rPr>
                <w:rFonts w:ascii="Arial" w:hAnsi="Arial" w:cs="Arial"/>
                <w:sz w:val="14"/>
                <w:szCs w:val="14"/>
              </w:rPr>
              <w:t>ные общ</w:t>
            </w:r>
            <w:r w:rsidRPr="00145CC6">
              <w:rPr>
                <w:rFonts w:ascii="Arial" w:hAnsi="Arial" w:cs="Arial"/>
                <w:sz w:val="14"/>
                <w:szCs w:val="14"/>
              </w:rPr>
              <w:t>е</w:t>
            </w:r>
            <w:r w:rsidRPr="00145CC6">
              <w:rPr>
                <w:rFonts w:ascii="Arial" w:hAnsi="Arial" w:cs="Arial"/>
                <w:sz w:val="14"/>
                <w:szCs w:val="14"/>
              </w:rPr>
              <w:t>образовательные програ</w:t>
            </w:r>
            <w:r w:rsidRPr="00145CC6">
              <w:rPr>
                <w:rFonts w:ascii="Arial" w:hAnsi="Arial" w:cs="Arial"/>
                <w:sz w:val="14"/>
                <w:szCs w:val="14"/>
              </w:rPr>
              <w:t>м</w:t>
            </w:r>
            <w:r w:rsidRPr="00145CC6">
              <w:rPr>
                <w:rFonts w:ascii="Arial" w:hAnsi="Arial" w:cs="Arial"/>
                <w:sz w:val="14"/>
                <w:szCs w:val="14"/>
              </w:rPr>
              <w:t>мы</w:t>
            </w:r>
          </w:p>
        </w:tc>
        <w:tc>
          <w:tcPr>
            <w:tcW w:w="851"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2021 год</w:t>
            </w:r>
          </w:p>
        </w:tc>
        <w:tc>
          <w:tcPr>
            <w:tcW w:w="2267" w:type="dxa"/>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Общественный Совет Админис</w:t>
            </w:r>
            <w:r w:rsidRPr="00145CC6">
              <w:rPr>
                <w:rFonts w:ascii="Arial" w:hAnsi="Arial" w:cs="Arial"/>
                <w:sz w:val="14"/>
                <w:szCs w:val="14"/>
              </w:rPr>
              <w:t>т</w:t>
            </w:r>
            <w:r w:rsidRPr="00145CC6">
              <w:rPr>
                <w:rFonts w:ascii="Arial" w:hAnsi="Arial" w:cs="Arial"/>
                <w:sz w:val="14"/>
                <w:szCs w:val="14"/>
              </w:rPr>
              <w:t>рации Валдайского муниципал</w:t>
            </w:r>
            <w:r w:rsidRPr="00145CC6">
              <w:rPr>
                <w:rFonts w:ascii="Arial" w:hAnsi="Arial" w:cs="Arial"/>
                <w:sz w:val="14"/>
                <w:szCs w:val="14"/>
              </w:rPr>
              <w:t>ь</w:t>
            </w:r>
            <w:r w:rsidRPr="00145CC6">
              <w:rPr>
                <w:rFonts w:ascii="Arial" w:hAnsi="Arial" w:cs="Arial"/>
                <w:sz w:val="14"/>
                <w:szCs w:val="14"/>
              </w:rPr>
              <w:t xml:space="preserve">ного района </w:t>
            </w:r>
          </w:p>
          <w:p w:rsidR="005A3AED" w:rsidRPr="00145CC6" w:rsidRDefault="005A3AED" w:rsidP="005A3AED">
            <w:pPr>
              <w:rPr>
                <w:rFonts w:ascii="Arial" w:hAnsi="Arial" w:cs="Arial"/>
                <w:sz w:val="14"/>
                <w:szCs w:val="14"/>
              </w:rPr>
            </w:pPr>
            <w:r w:rsidRPr="00145CC6">
              <w:rPr>
                <w:rFonts w:ascii="Arial" w:hAnsi="Arial" w:cs="Arial"/>
                <w:sz w:val="14"/>
                <w:szCs w:val="14"/>
              </w:rPr>
              <w:t>комитет образования Админис</w:t>
            </w:r>
            <w:r w:rsidRPr="00145CC6">
              <w:rPr>
                <w:rFonts w:ascii="Arial" w:hAnsi="Arial" w:cs="Arial"/>
                <w:sz w:val="14"/>
                <w:szCs w:val="14"/>
              </w:rPr>
              <w:t>т</w:t>
            </w:r>
            <w:r w:rsidRPr="00145CC6">
              <w:rPr>
                <w:rFonts w:ascii="Arial" w:hAnsi="Arial" w:cs="Arial"/>
                <w:sz w:val="14"/>
                <w:szCs w:val="14"/>
              </w:rPr>
              <w:t>рации Валдайского муниципал</w:t>
            </w:r>
            <w:r w:rsidRPr="00145CC6">
              <w:rPr>
                <w:rFonts w:ascii="Arial" w:hAnsi="Arial" w:cs="Arial"/>
                <w:sz w:val="14"/>
                <w:szCs w:val="14"/>
              </w:rPr>
              <w:t>ь</w:t>
            </w:r>
            <w:r w:rsidRPr="00145CC6">
              <w:rPr>
                <w:rFonts w:ascii="Arial" w:hAnsi="Arial" w:cs="Arial"/>
                <w:sz w:val="14"/>
                <w:szCs w:val="14"/>
              </w:rPr>
              <w:t>ного района</w:t>
            </w:r>
          </w:p>
          <w:p w:rsidR="005A3AED" w:rsidRPr="00145CC6" w:rsidRDefault="005A3AED" w:rsidP="005A3AED">
            <w:pPr>
              <w:rPr>
                <w:rFonts w:ascii="Arial" w:hAnsi="Arial" w:cs="Arial"/>
                <w:sz w:val="14"/>
                <w:szCs w:val="14"/>
              </w:rPr>
            </w:pPr>
            <w:r w:rsidRPr="00145CC6">
              <w:rPr>
                <w:rFonts w:ascii="Arial" w:hAnsi="Arial" w:cs="Arial"/>
                <w:sz w:val="14"/>
                <w:szCs w:val="14"/>
              </w:rPr>
              <w:t>комитет культуры и туризма Администрации Валдайского м</w:t>
            </w:r>
            <w:r w:rsidRPr="00145CC6">
              <w:rPr>
                <w:rFonts w:ascii="Arial" w:hAnsi="Arial" w:cs="Arial"/>
                <w:sz w:val="14"/>
                <w:szCs w:val="14"/>
              </w:rPr>
              <w:t>у</w:t>
            </w:r>
            <w:r w:rsidRPr="00145CC6">
              <w:rPr>
                <w:rFonts w:ascii="Arial" w:hAnsi="Arial" w:cs="Arial"/>
                <w:sz w:val="14"/>
                <w:szCs w:val="14"/>
              </w:rPr>
              <w:t>ниципального района</w:t>
            </w:r>
          </w:p>
        </w:tc>
      </w:tr>
      <w:tr w:rsidR="005A3AED" w:rsidRPr="00145CC6" w:rsidTr="004B2480">
        <w:trPr>
          <w:trHeight w:val="20"/>
        </w:trPr>
        <w:tc>
          <w:tcPr>
            <w:tcW w:w="346" w:type="dxa"/>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2.2.</w:t>
            </w:r>
          </w:p>
        </w:tc>
        <w:tc>
          <w:tcPr>
            <w:tcW w:w="5121"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Информирование жителей района о предоставлении услуг в сфере допо</w:t>
            </w:r>
            <w:r w:rsidRPr="00145CC6">
              <w:rPr>
                <w:rFonts w:ascii="Arial" w:hAnsi="Arial" w:cs="Arial"/>
                <w:sz w:val="14"/>
                <w:szCs w:val="14"/>
              </w:rPr>
              <w:t>л</w:t>
            </w:r>
            <w:r w:rsidRPr="00145CC6">
              <w:rPr>
                <w:rFonts w:ascii="Arial" w:hAnsi="Arial" w:cs="Arial"/>
                <w:sz w:val="14"/>
                <w:szCs w:val="14"/>
              </w:rPr>
              <w:t>нительного образования посредством размещ</w:t>
            </w:r>
            <w:r w:rsidRPr="00145CC6">
              <w:rPr>
                <w:rFonts w:ascii="Arial" w:hAnsi="Arial" w:cs="Arial"/>
                <w:sz w:val="14"/>
                <w:szCs w:val="14"/>
              </w:rPr>
              <w:t>е</w:t>
            </w:r>
            <w:r w:rsidRPr="00145CC6">
              <w:rPr>
                <w:rFonts w:ascii="Arial" w:hAnsi="Arial" w:cs="Arial"/>
                <w:sz w:val="14"/>
                <w:szCs w:val="14"/>
              </w:rPr>
              <w:t>ния информации на сайте администрации ра</w:t>
            </w:r>
            <w:r w:rsidRPr="00145CC6">
              <w:rPr>
                <w:rFonts w:ascii="Arial" w:hAnsi="Arial" w:cs="Arial"/>
                <w:sz w:val="14"/>
                <w:szCs w:val="14"/>
              </w:rPr>
              <w:t>й</w:t>
            </w:r>
            <w:r w:rsidRPr="00145CC6">
              <w:rPr>
                <w:rFonts w:ascii="Arial" w:hAnsi="Arial" w:cs="Arial"/>
                <w:sz w:val="14"/>
                <w:szCs w:val="14"/>
              </w:rPr>
              <w:t>она</w:t>
            </w:r>
          </w:p>
        </w:tc>
        <w:tc>
          <w:tcPr>
            <w:tcW w:w="974" w:type="dxa"/>
            <w:tcMar>
              <w:left w:w="28" w:type="dxa"/>
              <w:right w:w="28" w:type="dxa"/>
            </w:tcMar>
          </w:tcPr>
          <w:p w:rsidR="005A3AED" w:rsidRPr="00145CC6" w:rsidRDefault="005A3AED" w:rsidP="005A3AED">
            <w:pPr>
              <w:shd w:val="clear" w:color="auto" w:fill="FFFFFF"/>
              <w:rPr>
                <w:rFonts w:ascii="Arial" w:hAnsi="Arial" w:cs="Arial"/>
                <w:sz w:val="14"/>
                <w:szCs w:val="14"/>
              </w:rPr>
            </w:pPr>
          </w:p>
        </w:tc>
        <w:tc>
          <w:tcPr>
            <w:tcW w:w="1985"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обеспечение удовлетворе</w:t>
            </w:r>
            <w:r w:rsidRPr="00145CC6">
              <w:rPr>
                <w:rFonts w:ascii="Arial" w:hAnsi="Arial" w:cs="Arial"/>
                <w:sz w:val="14"/>
                <w:szCs w:val="14"/>
              </w:rPr>
              <w:t>н</w:t>
            </w:r>
            <w:r w:rsidRPr="00145CC6">
              <w:rPr>
                <w:rFonts w:ascii="Arial" w:hAnsi="Arial" w:cs="Arial"/>
                <w:sz w:val="14"/>
                <w:szCs w:val="14"/>
              </w:rPr>
              <w:t>ности населения услугами дополнительного образов</w:t>
            </w:r>
            <w:r w:rsidRPr="00145CC6">
              <w:rPr>
                <w:rFonts w:ascii="Arial" w:hAnsi="Arial" w:cs="Arial"/>
                <w:sz w:val="14"/>
                <w:szCs w:val="14"/>
              </w:rPr>
              <w:t>а</w:t>
            </w:r>
            <w:r w:rsidRPr="00145CC6">
              <w:rPr>
                <w:rFonts w:ascii="Arial" w:hAnsi="Arial" w:cs="Arial"/>
                <w:sz w:val="14"/>
                <w:szCs w:val="14"/>
              </w:rPr>
              <w:t>ния</w:t>
            </w:r>
          </w:p>
        </w:tc>
        <w:tc>
          <w:tcPr>
            <w:tcW w:w="851"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 xml:space="preserve">2019-2021 </w:t>
            </w:r>
            <w:r w:rsidRPr="00145CC6">
              <w:rPr>
                <w:rFonts w:ascii="Arial" w:hAnsi="Arial" w:cs="Arial"/>
                <w:sz w:val="14"/>
                <w:szCs w:val="14"/>
              </w:rPr>
              <w:br/>
              <w:t>г</w:t>
            </w:r>
            <w:r w:rsidRPr="00145CC6">
              <w:rPr>
                <w:rFonts w:ascii="Arial" w:hAnsi="Arial" w:cs="Arial"/>
                <w:sz w:val="14"/>
                <w:szCs w:val="14"/>
              </w:rPr>
              <w:t>о</w:t>
            </w:r>
            <w:r w:rsidRPr="00145CC6">
              <w:rPr>
                <w:rFonts w:ascii="Arial" w:hAnsi="Arial" w:cs="Arial"/>
                <w:sz w:val="14"/>
                <w:szCs w:val="14"/>
              </w:rPr>
              <w:t>ды</w:t>
            </w:r>
          </w:p>
        </w:tc>
        <w:tc>
          <w:tcPr>
            <w:tcW w:w="2267"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комитет образования Админис</w:t>
            </w:r>
            <w:r w:rsidRPr="00145CC6">
              <w:rPr>
                <w:rFonts w:ascii="Arial" w:hAnsi="Arial" w:cs="Arial"/>
                <w:sz w:val="14"/>
                <w:szCs w:val="14"/>
              </w:rPr>
              <w:t>т</w:t>
            </w:r>
            <w:r w:rsidRPr="00145CC6">
              <w:rPr>
                <w:rFonts w:ascii="Arial" w:hAnsi="Arial" w:cs="Arial"/>
                <w:sz w:val="14"/>
                <w:szCs w:val="14"/>
              </w:rPr>
              <w:t>рации Валдайского муниципал</w:t>
            </w:r>
            <w:r w:rsidRPr="00145CC6">
              <w:rPr>
                <w:rFonts w:ascii="Arial" w:hAnsi="Arial" w:cs="Arial"/>
                <w:sz w:val="14"/>
                <w:szCs w:val="14"/>
              </w:rPr>
              <w:t>ь</w:t>
            </w:r>
            <w:r w:rsidRPr="00145CC6">
              <w:rPr>
                <w:rFonts w:ascii="Arial" w:hAnsi="Arial" w:cs="Arial"/>
                <w:sz w:val="14"/>
                <w:szCs w:val="14"/>
              </w:rPr>
              <w:t>ного района, отдел информац</w:t>
            </w:r>
            <w:r w:rsidRPr="00145CC6">
              <w:rPr>
                <w:rFonts w:ascii="Arial" w:hAnsi="Arial" w:cs="Arial"/>
                <w:sz w:val="14"/>
                <w:szCs w:val="14"/>
              </w:rPr>
              <w:t>и</w:t>
            </w:r>
            <w:r w:rsidRPr="00145CC6">
              <w:rPr>
                <w:rFonts w:ascii="Arial" w:hAnsi="Arial" w:cs="Arial"/>
                <w:sz w:val="14"/>
                <w:szCs w:val="14"/>
              </w:rPr>
              <w:t>онных технологий Администр</w:t>
            </w:r>
            <w:r w:rsidRPr="00145CC6">
              <w:rPr>
                <w:rFonts w:ascii="Arial" w:hAnsi="Arial" w:cs="Arial"/>
                <w:sz w:val="14"/>
                <w:szCs w:val="14"/>
              </w:rPr>
              <w:t>а</w:t>
            </w:r>
            <w:r w:rsidRPr="00145CC6">
              <w:rPr>
                <w:rFonts w:ascii="Arial" w:hAnsi="Arial" w:cs="Arial"/>
                <w:sz w:val="14"/>
                <w:szCs w:val="14"/>
              </w:rPr>
              <w:t>ции муниципального ра</w:t>
            </w:r>
            <w:r w:rsidRPr="00145CC6">
              <w:rPr>
                <w:rFonts w:ascii="Arial" w:hAnsi="Arial" w:cs="Arial"/>
                <w:sz w:val="14"/>
                <w:szCs w:val="14"/>
              </w:rPr>
              <w:t>й</w:t>
            </w:r>
            <w:r w:rsidRPr="00145CC6">
              <w:rPr>
                <w:rFonts w:ascii="Arial" w:hAnsi="Arial" w:cs="Arial"/>
                <w:sz w:val="14"/>
                <w:szCs w:val="14"/>
              </w:rPr>
              <w:t>она</w:t>
            </w:r>
          </w:p>
        </w:tc>
      </w:tr>
      <w:tr w:rsidR="005A3AED" w:rsidRPr="00145CC6" w:rsidTr="004B2480">
        <w:trPr>
          <w:trHeight w:val="20"/>
        </w:trPr>
        <w:tc>
          <w:tcPr>
            <w:tcW w:w="346" w:type="dxa"/>
            <w:tcMar>
              <w:left w:w="28" w:type="dxa"/>
              <w:right w:w="28" w:type="dxa"/>
            </w:tcMar>
          </w:tcPr>
          <w:p w:rsidR="005A3AED" w:rsidRPr="00145CC6" w:rsidRDefault="005A3AED" w:rsidP="005A3AED">
            <w:pPr>
              <w:rPr>
                <w:rFonts w:ascii="Arial" w:hAnsi="Arial" w:cs="Arial"/>
                <w:sz w:val="14"/>
                <w:szCs w:val="14"/>
              </w:rPr>
            </w:pPr>
          </w:p>
        </w:tc>
        <w:tc>
          <w:tcPr>
            <w:tcW w:w="11198" w:type="dxa"/>
            <w:gridSpan w:val="5"/>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b/>
                <w:sz w:val="14"/>
                <w:szCs w:val="14"/>
              </w:rPr>
              <w:t>3. Жилищное стро</w:t>
            </w:r>
            <w:r w:rsidRPr="00145CC6">
              <w:rPr>
                <w:rFonts w:ascii="Arial" w:hAnsi="Arial" w:cs="Arial"/>
                <w:b/>
                <w:sz w:val="14"/>
                <w:szCs w:val="14"/>
              </w:rPr>
              <w:t>и</w:t>
            </w:r>
            <w:r w:rsidRPr="00145CC6">
              <w:rPr>
                <w:rFonts w:ascii="Arial" w:hAnsi="Arial" w:cs="Arial"/>
                <w:b/>
                <w:sz w:val="14"/>
                <w:szCs w:val="14"/>
              </w:rPr>
              <w:t>тельство</w:t>
            </w:r>
          </w:p>
        </w:tc>
      </w:tr>
      <w:tr w:rsidR="005A3AED" w:rsidRPr="00145CC6" w:rsidTr="004B2480">
        <w:trPr>
          <w:trHeight w:val="20"/>
        </w:trPr>
        <w:tc>
          <w:tcPr>
            <w:tcW w:w="346" w:type="dxa"/>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3.1.</w:t>
            </w:r>
          </w:p>
        </w:tc>
        <w:tc>
          <w:tcPr>
            <w:tcW w:w="5121" w:type="dxa"/>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Проведение закупок конкурентным способом на право проведения работ по жилищному строител</w:t>
            </w:r>
            <w:r w:rsidRPr="00145CC6">
              <w:rPr>
                <w:rFonts w:ascii="Arial" w:hAnsi="Arial" w:cs="Arial"/>
                <w:sz w:val="14"/>
                <w:szCs w:val="14"/>
              </w:rPr>
              <w:t>ь</w:t>
            </w:r>
            <w:r w:rsidRPr="00145CC6">
              <w:rPr>
                <w:rFonts w:ascii="Arial" w:hAnsi="Arial" w:cs="Arial"/>
                <w:sz w:val="14"/>
                <w:szCs w:val="14"/>
              </w:rPr>
              <w:t xml:space="preserve">ству </w:t>
            </w:r>
          </w:p>
        </w:tc>
        <w:tc>
          <w:tcPr>
            <w:tcW w:w="974"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документ</w:t>
            </w:r>
            <w:r w:rsidRPr="00145CC6">
              <w:rPr>
                <w:rFonts w:ascii="Arial" w:hAnsi="Arial" w:cs="Arial"/>
                <w:sz w:val="14"/>
                <w:szCs w:val="14"/>
              </w:rPr>
              <w:t>а</w:t>
            </w:r>
            <w:r w:rsidRPr="00145CC6">
              <w:rPr>
                <w:rFonts w:ascii="Arial" w:hAnsi="Arial" w:cs="Arial"/>
                <w:sz w:val="14"/>
                <w:szCs w:val="14"/>
              </w:rPr>
              <w:t>ция о пров</w:t>
            </w:r>
            <w:r w:rsidRPr="00145CC6">
              <w:rPr>
                <w:rFonts w:ascii="Arial" w:hAnsi="Arial" w:cs="Arial"/>
                <w:sz w:val="14"/>
                <w:szCs w:val="14"/>
              </w:rPr>
              <w:t>е</w:t>
            </w:r>
            <w:r w:rsidRPr="00145CC6">
              <w:rPr>
                <w:rFonts w:ascii="Arial" w:hAnsi="Arial" w:cs="Arial"/>
                <w:sz w:val="14"/>
                <w:szCs w:val="14"/>
              </w:rPr>
              <w:t>дении зак</w:t>
            </w:r>
            <w:r w:rsidRPr="00145CC6">
              <w:rPr>
                <w:rFonts w:ascii="Arial" w:hAnsi="Arial" w:cs="Arial"/>
                <w:sz w:val="14"/>
                <w:szCs w:val="14"/>
              </w:rPr>
              <w:t>у</w:t>
            </w:r>
            <w:r w:rsidRPr="00145CC6">
              <w:rPr>
                <w:rFonts w:ascii="Arial" w:hAnsi="Arial" w:cs="Arial"/>
                <w:sz w:val="14"/>
                <w:szCs w:val="14"/>
              </w:rPr>
              <w:t>пок</w:t>
            </w:r>
          </w:p>
        </w:tc>
        <w:tc>
          <w:tcPr>
            <w:tcW w:w="1985"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увеличение доли объ</w:t>
            </w:r>
            <w:r w:rsidRPr="00145CC6">
              <w:rPr>
                <w:rFonts w:ascii="Arial" w:hAnsi="Arial" w:cs="Arial"/>
                <w:sz w:val="14"/>
                <w:szCs w:val="14"/>
              </w:rPr>
              <w:t>е</w:t>
            </w:r>
            <w:r w:rsidRPr="00145CC6">
              <w:rPr>
                <w:rFonts w:ascii="Arial" w:hAnsi="Arial" w:cs="Arial"/>
                <w:sz w:val="14"/>
                <w:szCs w:val="14"/>
              </w:rPr>
              <w:t>ма строительных работ, выпо</w:t>
            </w:r>
            <w:r w:rsidRPr="00145CC6">
              <w:rPr>
                <w:rFonts w:ascii="Arial" w:hAnsi="Arial" w:cs="Arial"/>
                <w:sz w:val="14"/>
                <w:szCs w:val="14"/>
              </w:rPr>
              <w:t>л</w:t>
            </w:r>
            <w:r w:rsidRPr="00145CC6">
              <w:rPr>
                <w:rFonts w:ascii="Arial" w:hAnsi="Arial" w:cs="Arial"/>
                <w:sz w:val="14"/>
                <w:szCs w:val="14"/>
              </w:rPr>
              <w:t>ненных организациями час</w:t>
            </w:r>
            <w:r w:rsidRPr="00145CC6">
              <w:rPr>
                <w:rFonts w:ascii="Arial" w:hAnsi="Arial" w:cs="Arial"/>
                <w:sz w:val="14"/>
                <w:szCs w:val="14"/>
              </w:rPr>
              <w:t>т</w:t>
            </w:r>
            <w:r w:rsidRPr="00145CC6">
              <w:rPr>
                <w:rFonts w:ascii="Arial" w:hAnsi="Arial" w:cs="Arial"/>
                <w:sz w:val="14"/>
                <w:szCs w:val="14"/>
              </w:rPr>
              <w:t>ной собственн</w:t>
            </w:r>
            <w:r w:rsidRPr="00145CC6">
              <w:rPr>
                <w:rFonts w:ascii="Arial" w:hAnsi="Arial" w:cs="Arial"/>
                <w:sz w:val="14"/>
                <w:szCs w:val="14"/>
              </w:rPr>
              <w:t>о</w:t>
            </w:r>
            <w:r w:rsidRPr="00145CC6">
              <w:rPr>
                <w:rFonts w:ascii="Arial" w:hAnsi="Arial" w:cs="Arial"/>
                <w:sz w:val="14"/>
                <w:szCs w:val="14"/>
              </w:rPr>
              <w:t>сти, в общем объеме строител</w:t>
            </w:r>
            <w:r w:rsidRPr="00145CC6">
              <w:rPr>
                <w:rFonts w:ascii="Arial" w:hAnsi="Arial" w:cs="Arial"/>
                <w:sz w:val="14"/>
                <w:szCs w:val="14"/>
              </w:rPr>
              <w:t>ь</w:t>
            </w:r>
            <w:r w:rsidRPr="00145CC6">
              <w:rPr>
                <w:rFonts w:ascii="Arial" w:hAnsi="Arial" w:cs="Arial"/>
                <w:sz w:val="14"/>
                <w:szCs w:val="14"/>
              </w:rPr>
              <w:t>но-монтажных работ, выпо</w:t>
            </w:r>
            <w:r w:rsidRPr="00145CC6">
              <w:rPr>
                <w:rFonts w:ascii="Arial" w:hAnsi="Arial" w:cs="Arial"/>
                <w:sz w:val="14"/>
                <w:szCs w:val="14"/>
              </w:rPr>
              <w:t>л</w:t>
            </w:r>
            <w:r w:rsidRPr="00145CC6">
              <w:rPr>
                <w:rFonts w:ascii="Arial" w:hAnsi="Arial" w:cs="Arial"/>
                <w:sz w:val="14"/>
                <w:szCs w:val="14"/>
              </w:rPr>
              <w:t>ненных организациями ра</w:t>
            </w:r>
            <w:r w:rsidRPr="00145CC6">
              <w:rPr>
                <w:rFonts w:ascii="Arial" w:hAnsi="Arial" w:cs="Arial"/>
                <w:sz w:val="14"/>
                <w:szCs w:val="14"/>
              </w:rPr>
              <w:t>з</w:t>
            </w:r>
            <w:r w:rsidRPr="00145CC6">
              <w:rPr>
                <w:rFonts w:ascii="Arial" w:hAnsi="Arial" w:cs="Arial"/>
                <w:sz w:val="14"/>
                <w:szCs w:val="14"/>
              </w:rPr>
              <w:t>личных форм собстве</w:t>
            </w:r>
            <w:r w:rsidRPr="00145CC6">
              <w:rPr>
                <w:rFonts w:ascii="Arial" w:hAnsi="Arial" w:cs="Arial"/>
                <w:sz w:val="14"/>
                <w:szCs w:val="14"/>
              </w:rPr>
              <w:t>н</w:t>
            </w:r>
            <w:r w:rsidRPr="00145CC6">
              <w:rPr>
                <w:rFonts w:ascii="Arial" w:hAnsi="Arial" w:cs="Arial"/>
                <w:sz w:val="14"/>
                <w:szCs w:val="14"/>
              </w:rPr>
              <w:t>ности</w:t>
            </w:r>
          </w:p>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увеличение качества выпо</w:t>
            </w:r>
            <w:r w:rsidRPr="00145CC6">
              <w:rPr>
                <w:rFonts w:ascii="Arial" w:hAnsi="Arial" w:cs="Arial"/>
                <w:sz w:val="14"/>
                <w:szCs w:val="14"/>
              </w:rPr>
              <w:t>л</w:t>
            </w:r>
            <w:r w:rsidRPr="00145CC6">
              <w:rPr>
                <w:rFonts w:ascii="Arial" w:hAnsi="Arial" w:cs="Arial"/>
                <w:sz w:val="14"/>
                <w:szCs w:val="14"/>
              </w:rPr>
              <w:t>нения работ и умен</w:t>
            </w:r>
            <w:r w:rsidRPr="00145CC6">
              <w:rPr>
                <w:rFonts w:ascii="Arial" w:hAnsi="Arial" w:cs="Arial"/>
                <w:sz w:val="14"/>
                <w:szCs w:val="14"/>
              </w:rPr>
              <w:t>ь</w:t>
            </w:r>
            <w:r w:rsidRPr="00145CC6">
              <w:rPr>
                <w:rFonts w:ascii="Arial" w:hAnsi="Arial" w:cs="Arial"/>
                <w:sz w:val="14"/>
                <w:szCs w:val="14"/>
              </w:rPr>
              <w:t>шение стоимости строительс</w:t>
            </w:r>
            <w:r w:rsidRPr="00145CC6">
              <w:rPr>
                <w:rFonts w:ascii="Arial" w:hAnsi="Arial" w:cs="Arial"/>
                <w:sz w:val="14"/>
                <w:szCs w:val="14"/>
              </w:rPr>
              <w:t>т</w:t>
            </w:r>
            <w:r w:rsidRPr="00145CC6">
              <w:rPr>
                <w:rFonts w:ascii="Arial" w:hAnsi="Arial" w:cs="Arial"/>
                <w:sz w:val="14"/>
                <w:szCs w:val="14"/>
              </w:rPr>
              <w:t>ва</w:t>
            </w:r>
          </w:p>
        </w:tc>
        <w:tc>
          <w:tcPr>
            <w:tcW w:w="851"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bCs/>
                <w:sz w:val="14"/>
                <w:szCs w:val="14"/>
              </w:rPr>
              <w:t>до 01.01.2022</w:t>
            </w:r>
          </w:p>
        </w:tc>
        <w:tc>
          <w:tcPr>
            <w:tcW w:w="2267" w:type="dxa"/>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отдел архитектуры, градостро</w:t>
            </w:r>
            <w:r w:rsidRPr="00145CC6">
              <w:rPr>
                <w:rFonts w:ascii="Arial" w:hAnsi="Arial" w:cs="Arial"/>
                <w:sz w:val="14"/>
                <w:szCs w:val="14"/>
              </w:rPr>
              <w:t>и</w:t>
            </w:r>
            <w:r w:rsidRPr="00145CC6">
              <w:rPr>
                <w:rFonts w:ascii="Arial" w:hAnsi="Arial" w:cs="Arial"/>
                <w:sz w:val="14"/>
                <w:szCs w:val="14"/>
              </w:rPr>
              <w:t>тельства и строительства Адм</w:t>
            </w:r>
            <w:r w:rsidRPr="00145CC6">
              <w:rPr>
                <w:rFonts w:ascii="Arial" w:hAnsi="Arial" w:cs="Arial"/>
                <w:sz w:val="14"/>
                <w:szCs w:val="14"/>
              </w:rPr>
              <w:t>и</w:t>
            </w:r>
            <w:r w:rsidRPr="00145CC6">
              <w:rPr>
                <w:rFonts w:ascii="Arial" w:hAnsi="Arial" w:cs="Arial"/>
                <w:sz w:val="14"/>
                <w:szCs w:val="14"/>
              </w:rPr>
              <w:t>нистрации Валдайского муниц</w:t>
            </w:r>
            <w:r w:rsidRPr="00145CC6">
              <w:rPr>
                <w:rFonts w:ascii="Arial" w:hAnsi="Arial" w:cs="Arial"/>
                <w:sz w:val="14"/>
                <w:szCs w:val="14"/>
              </w:rPr>
              <w:t>и</w:t>
            </w:r>
            <w:r w:rsidRPr="00145CC6">
              <w:rPr>
                <w:rFonts w:ascii="Arial" w:hAnsi="Arial" w:cs="Arial"/>
                <w:sz w:val="14"/>
                <w:szCs w:val="14"/>
              </w:rPr>
              <w:t>пального ра</w:t>
            </w:r>
            <w:r w:rsidRPr="00145CC6">
              <w:rPr>
                <w:rFonts w:ascii="Arial" w:hAnsi="Arial" w:cs="Arial"/>
                <w:sz w:val="14"/>
                <w:szCs w:val="14"/>
              </w:rPr>
              <w:t>й</w:t>
            </w:r>
            <w:r w:rsidRPr="00145CC6">
              <w:rPr>
                <w:rFonts w:ascii="Arial" w:hAnsi="Arial" w:cs="Arial"/>
                <w:sz w:val="14"/>
                <w:szCs w:val="14"/>
              </w:rPr>
              <w:t>она</w:t>
            </w:r>
          </w:p>
        </w:tc>
      </w:tr>
      <w:tr w:rsidR="005A3AED" w:rsidRPr="00145CC6" w:rsidTr="004B2480">
        <w:trPr>
          <w:trHeight w:val="20"/>
        </w:trPr>
        <w:tc>
          <w:tcPr>
            <w:tcW w:w="346" w:type="dxa"/>
            <w:tcMar>
              <w:left w:w="28" w:type="dxa"/>
              <w:right w:w="28" w:type="dxa"/>
            </w:tcMar>
          </w:tcPr>
          <w:p w:rsidR="005A3AED" w:rsidRPr="00145CC6" w:rsidRDefault="005A3AED" w:rsidP="005A3AED">
            <w:pPr>
              <w:rPr>
                <w:rFonts w:ascii="Arial" w:hAnsi="Arial" w:cs="Arial"/>
                <w:sz w:val="14"/>
                <w:szCs w:val="14"/>
              </w:rPr>
            </w:pPr>
          </w:p>
        </w:tc>
        <w:tc>
          <w:tcPr>
            <w:tcW w:w="11198" w:type="dxa"/>
            <w:gridSpan w:val="5"/>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b/>
                <w:sz w:val="14"/>
                <w:szCs w:val="14"/>
              </w:rPr>
              <w:t>4.Строительство, за исключением д</w:t>
            </w:r>
            <w:r w:rsidRPr="00145CC6">
              <w:rPr>
                <w:rFonts w:ascii="Arial" w:hAnsi="Arial" w:cs="Arial"/>
                <w:b/>
                <w:sz w:val="14"/>
                <w:szCs w:val="14"/>
              </w:rPr>
              <w:t>о</w:t>
            </w:r>
            <w:r w:rsidRPr="00145CC6">
              <w:rPr>
                <w:rFonts w:ascii="Arial" w:hAnsi="Arial" w:cs="Arial"/>
                <w:b/>
                <w:sz w:val="14"/>
                <w:szCs w:val="14"/>
              </w:rPr>
              <w:t>рожного строительства</w:t>
            </w:r>
          </w:p>
        </w:tc>
      </w:tr>
      <w:tr w:rsidR="005A3AED" w:rsidRPr="00145CC6" w:rsidTr="004B2480">
        <w:trPr>
          <w:trHeight w:val="20"/>
        </w:trPr>
        <w:tc>
          <w:tcPr>
            <w:tcW w:w="346" w:type="dxa"/>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4.1.</w:t>
            </w:r>
          </w:p>
        </w:tc>
        <w:tc>
          <w:tcPr>
            <w:tcW w:w="5121"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Сокращение процедур получения разрешения на строительство и ввод в эксплуатацию объектов капитального строител</w:t>
            </w:r>
            <w:r w:rsidRPr="00145CC6">
              <w:rPr>
                <w:rFonts w:ascii="Arial" w:hAnsi="Arial" w:cs="Arial"/>
                <w:sz w:val="14"/>
                <w:szCs w:val="14"/>
              </w:rPr>
              <w:t>ь</w:t>
            </w:r>
            <w:r w:rsidRPr="00145CC6">
              <w:rPr>
                <w:rFonts w:ascii="Arial" w:hAnsi="Arial" w:cs="Arial"/>
                <w:sz w:val="14"/>
                <w:szCs w:val="14"/>
              </w:rPr>
              <w:t>ства</w:t>
            </w:r>
          </w:p>
        </w:tc>
        <w:tc>
          <w:tcPr>
            <w:tcW w:w="974"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администр</w:t>
            </w:r>
            <w:r w:rsidRPr="00145CC6">
              <w:rPr>
                <w:rFonts w:ascii="Arial" w:hAnsi="Arial" w:cs="Arial"/>
                <w:sz w:val="14"/>
                <w:szCs w:val="14"/>
              </w:rPr>
              <w:t>а</w:t>
            </w:r>
            <w:r w:rsidRPr="00145CC6">
              <w:rPr>
                <w:rFonts w:ascii="Arial" w:hAnsi="Arial" w:cs="Arial"/>
                <w:sz w:val="14"/>
                <w:szCs w:val="14"/>
              </w:rPr>
              <w:t>тивные ре</w:t>
            </w:r>
            <w:r w:rsidRPr="00145CC6">
              <w:rPr>
                <w:rFonts w:ascii="Arial" w:hAnsi="Arial" w:cs="Arial"/>
                <w:sz w:val="14"/>
                <w:szCs w:val="14"/>
              </w:rPr>
              <w:t>г</w:t>
            </w:r>
            <w:r w:rsidRPr="00145CC6">
              <w:rPr>
                <w:rFonts w:ascii="Arial" w:hAnsi="Arial" w:cs="Arial"/>
                <w:sz w:val="14"/>
                <w:szCs w:val="14"/>
              </w:rPr>
              <w:t>ламе</w:t>
            </w:r>
            <w:r w:rsidRPr="00145CC6">
              <w:rPr>
                <w:rFonts w:ascii="Arial" w:hAnsi="Arial" w:cs="Arial"/>
                <w:sz w:val="14"/>
                <w:szCs w:val="14"/>
              </w:rPr>
              <w:t>н</w:t>
            </w:r>
            <w:r w:rsidRPr="00145CC6">
              <w:rPr>
                <w:rFonts w:ascii="Arial" w:hAnsi="Arial" w:cs="Arial"/>
                <w:sz w:val="14"/>
                <w:szCs w:val="14"/>
              </w:rPr>
              <w:t>ты</w:t>
            </w:r>
          </w:p>
        </w:tc>
        <w:tc>
          <w:tcPr>
            <w:tcW w:w="1985"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сокращение сроков процедур получения разрешения на строительство и ввод в эк</w:t>
            </w:r>
            <w:r w:rsidRPr="00145CC6">
              <w:rPr>
                <w:rFonts w:ascii="Arial" w:hAnsi="Arial" w:cs="Arial"/>
                <w:sz w:val="14"/>
                <w:szCs w:val="14"/>
              </w:rPr>
              <w:t>с</w:t>
            </w:r>
            <w:r w:rsidRPr="00145CC6">
              <w:rPr>
                <w:rFonts w:ascii="Arial" w:hAnsi="Arial" w:cs="Arial"/>
                <w:sz w:val="14"/>
                <w:szCs w:val="14"/>
              </w:rPr>
              <w:t>плуатацию объектов кап</w:t>
            </w:r>
            <w:r w:rsidRPr="00145CC6">
              <w:rPr>
                <w:rFonts w:ascii="Arial" w:hAnsi="Arial" w:cs="Arial"/>
                <w:sz w:val="14"/>
                <w:szCs w:val="14"/>
              </w:rPr>
              <w:t>и</w:t>
            </w:r>
            <w:r w:rsidRPr="00145CC6">
              <w:rPr>
                <w:rFonts w:ascii="Arial" w:hAnsi="Arial" w:cs="Arial"/>
                <w:sz w:val="14"/>
                <w:szCs w:val="14"/>
              </w:rPr>
              <w:t>тального стро</w:t>
            </w:r>
            <w:r w:rsidRPr="00145CC6">
              <w:rPr>
                <w:rFonts w:ascii="Arial" w:hAnsi="Arial" w:cs="Arial"/>
                <w:sz w:val="14"/>
                <w:szCs w:val="14"/>
              </w:rPr>
              <w:t>и</w:t>
            </w:r>
            <w:r w:rsidRPr="00145CC6">
              <w:rPr>
                <w:rFonts w:ascii="Arial" w:hAnsi="Arial" w:cs="Arial"/>
                <w:sz w:val="14"/>
                <w:szCs w:val="14"/>
              </w:rPr>
              <w:t>тельства</w:t>
            </w:r>
          </w:p>
        </w:tc>
        <w:tc>
          <w:tcPr>
            <w:tcW w:w="851"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bCs/>
                <w:sz w:val="14"/>
                <w:szCs w:val="14"/>
              </w:rPr>
              <w:t>до 01.01.2022</w:t>
            </w:r>
          </w:p>
        </w:tc>
        <w:tc>
          <w:tcPr>
            <w:tcW w:w="2267"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отдел архитектуры, градостро</w:t>
            </w:r>
            <w:r w:rsidRPr="00145CC6">
              <w:rPr>
                <w:rFonts w:ascii="Arial" w:hAnsi="Arial" w:cs="Arial"/>
                <w:sz w:val="14"/>
                <w:szCs w:val="14"/>
              </w:rPr>
              <w:t>и</w:t>
            </w:r>
            <w:r w:rsidRPr="00145CC6">
              <w:rPr>
                <w:rFonts w:ascii="Arial" w:hAnsi="Arial" w:cs="Arial"/>
                <w:sz w:val="14"/>
                <w:szCs w:val="14"/>
              </w:rPr>
              <w:t>тельства и строительства Адм</w:t>
            </w:r>
            <w:r w:rsidRPr="00145CC6">
              <w:rPr>
                <w:rFonts w:ascii="Arial" w:hAnsi="Arial" w:cs="Arial"/>
                <w:sz w:val="14"/>
                <w:szCs w:val="14"/>
              </w:rPr>
              <w:t>и</w:t>
            </w:r>
            <w:r w:rsidRPr="00145CC6">
              <w:rPr>
                <w:rFonts w:ascii="Arial" w:hAnsi="Arial" w:cs="Arial"/>
                <w:sz w:val="14"/>
                <w:szCs w:val="14"/>
              </w:rPr>
              <w:t>нистрации Валдайского муниц</w:t>
            </w:r>
            <w:r w:rsidRPr="00145CC6">
              <w:rPr>
                <w:rFonts w:ascii="Arial" w:hAnsi="Arial" w:cs="Arial"/>
                <w:sz w:val="14"/>
                <w:szCs w:val="14"/>
              </w:rPr>
              <w:t>и</w:t>
            </w:r>
            <w:r w:rsidRPr="00145CC6">
              <w:rPr>
                <w:rFonts w:ascii="Arial" w:hAnsi="Arial" w:cs="Arial"/>
                <w:sz w:val="14"/>
                <w:szCs w:val="14"/>
              </w:rPr>
              <w:t>пального ра</w:t>
            </w:r>
            <w:r w:rsidRPr="00145CC6">
              <w:rPr>
                <w:rFonts w:ascii="Arial" w:hAnsi="Arial" w:cs="Arial"/>
                <w:sz w:val="14"/>
                <w:szCs w:val="14"/>
              </w:rPr>
              <w:t>й</w:t>
            </w:r>
            <w:r w:rsidRPr="00145CC6">
              <w:rPr>
                <w:rFonts w:ascii="Arial" w:hAnsi="Arial" w:cs="Arial"/>
                <w:sz w:val="14"/>
                <w:szCs w:val="14"/>
              </w:rPr>
              <w:t>она</w:t>
            </w:r>
          </w:p>
        </w:tc>
      </w:tr>
      <w:tr w:rsidR="005A3AED" w:rsidRPr="00145CC6" w:rsidTr="004B2480">
        <w:trPr>
          <w:trHeight w:val="20"/>
        </w:trPr>
        <w:tc>
          <w:tcPr>
            <w:tcW w:w="346" w:type="dxa"/>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4.2.</w:t>
            </w:r>
          </w:p>
        </w:tc>
        <w:tc>
          <w:tcPr>
            <w:tcW w:w="5121" w:type="dxa"/>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Проведение закупок конкурентным способом на право проведения работ по строительству объектов капитального стро</w:t>
            </w:r>
            <w:r w:rsidRPr="00145CC6">
              <w:rPr>
                <w:rFonts w:ascii="Arial" w:hAnsi="Arial" w:cs="Arial"/>
                <w:sz w:val="14"/>
                <w:szCs w:val="14"/>
              </w:rPr>
              <w:t>и</w:t>
            </w:r>
            <w:r w:rsidRPr="00145CC6">
              <w:rPr>
                <w:rFonts w:ascii="Arial" w:hAnsi="Arial" w:cs="Arial"/>
                <w:sz w:val="14"/>
                <w:szCs w:val="14"/>
              </w:rPr>
              <w:t>тельства.</w:t>
            </w:r>
          </w:p>
          <w:p w:rsidR="005A3AED" w:rsidRPr="00145CC6" w:rsidRDefault="005A3AED" w:rsidP="005A3AED">
            <w:pPr>
              <w:shd w:val="clear" w:color="auto" w:fill="FFFFFF"/>
              <w:rPr>
                <w:rFonts w:ascii="Arial" w:hAnsi="Arial" w:cs="Arial"/>
                <w:sz w:val="14"/>
                <w:szCs w:val="14"/>
              </w:rPr>
            </w:pPr>
          </w:p>
        </w:tc>
        <w:tc>
          <w:tcPr>
            <w:tcW w:w="974"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документ</w:t>
            </w:r>
            <w:r w:rsidRPr="00145CC6">
              <w:rPr>
                <w:rFonts w:ascii="Arial" w:hAnsi="Arial" w:cs="Arial"/>
                <w:sz w:val="14"/>
                <w:szCs w:val="14"/>
              </w:rPr>
              <w:t>а</w:t>
            </w:r>
            <w:r w:rsidRPr="00145CC6">
              <w:rPr>
                <w:rFonts w:ascii="Arial" w:hAnsi="Arial" w:cs="Arial"/>
                <w:sz w:val="14"/>
                <w:szCs w:val="14"/>
              </w:rPr>
              <w:t>ция о пров</w:t>
            </w:r>
            <w:r w:rsidRPr="00145CC6">
              <w:rPr>
                <w:rFonts w:ascii="Arial" w:hAnsi="Arial" w:cs="Arial"/>
                <w:sz w:val="14"/>
                <w:szCs w:val="14"/>
              </w:rPr>
              <w:t>е</w:t>
            </w:r>
            <w:r w:rsidRPr="00145CC6">
              <w:rPr>
                <w:rFonts w:ascii="Arial" w:hAnsi="Arial" w:cs="Arial"/>
                <w:sz w:val="14"/>
                <w:szCs w:val="14"/>
              </w:rPr>
              <w:t>дении зак</w:t>
            </w:r>
            <w:r w:rsidRPr="00145CC6">
              <w:rPr>
                <w:rFonts w:ascii="Arial" w:hAnsi="Arial" w:cs="Arial"/>
                <w:sz w:val="14"/>
                <w:szCs w:val="14"/>
              </w:rPr>
              <w:t>у</w:t>
            </w:r>
            <w:r w:rsidRPr="00145CC6">
              <w:rPr>
                <w:rFonts w:ascii="Arial" w:hAnsi="Arial" w:cs="Arial"/>
                <w:sz w:val="14"/>
                <w:szCs w:val="14"/>
              </w:rPr>
              <w:t>пок</w:t>
            </w:r>
          </w:p>
        </w:tc>
        <w:tc>
          <w:tcPr>
            <w:tcW w:w="1985"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увеличение доли объ</w:t>
            </w:r>
            <w:r w:rsidRPr="00145CC6">
              <w:rPr>
                <w:rFonts w:ascii="Arial" w:hAnsi="Arial" w:cs="Arial"/>
                <w:sz w:val="14"/>
                <w:szCs w:val="14"/>
              </w:rPr>
              <w:t>е</w:t>
            </w:r>
            <w:r w:rsidRPr="00145CC6">
              <w:rPr>
                <w:rFonts w:ascii="Arial" w:hAnsi="Arial" w:cs="Arial"/>
                <w:sz w:val="14"/>
                <w:szCs w:val="14"/>
              </w:rPr>
              <w:t>ма строительных работ, выпо</w:t>
            </w:r>
            <w:r w:rsidRPr="00145CC6">
              <w:rPr>
                <w:rFonts w:ascii="Arial" w:hAnsi="Arial" w:cs="Arial"/>
                <w:sz w:val="14"/>
                <w:szCs w:val="14"/>
              </w:rPr>
              <w:t>л</w:t>
            </w:r>
            <w:r w:rsidRPr="00145CC6">
              <w:rPr>
                <w:rFonts w:ascii="Arial" w:hAnsi="Arial" w:cs="Arial"/>
                <w:sz w:val="14"/>
                <w:szCs w:val="14"/>
              </w:rPr>
              <w:t>ненных организациями час</w:t>
            </w:r>
            <w:r w:rsidRPr="00145CC6">
              <w:rPr>
                <w:rFonts w:ascii="Arial" w:hAnsi="Arial" w:cs="Arial"/>
                <w:sz w:val="14"/>
                <w:szCs w:val="14"/>
              </w:rPr>
              <w:t>т</w:t>
            </w:r>
            <w:r w:rsidRPr="00145CC6">
              <w:rPr>
                <w:rFonts w:ascii="Arial" w:hAnsi="Arial" w:cs="Arial"/>
                <w:sz w:val="14"/>
                <w:szCs w:val="14"/>
              </w:rPr>
              <w:t>ной собственн</w:t>
            </w:r>
            <w:r w:rsidRPr="00145CC6">
              <w:rPr>
                <w:rFonts w:ascii="Arial" w:hAnsi="Arial" w:cs="Arial"/>
                <w:sz w:val="14"/>
                <w:szCs w:val="14"/>
              </w:rPr>
              <w:t>о</w:t>
            </w:r>
            <w:r w:rsidRPr="00145CC6">
              <w:rPr>
                <w:rFonts w:ascii="Arial" w:hAnsi="Arial" w:cs="Arial"/>
                <w:sz w:val="14"/>
                <w:szCs w:val="14"/>
              </w:rPr>
              <w:t>сти, в общем объеме строител</w:t>
            </w:r>
            <w:r w:rsidRPr="00145CC6">
              <w:rPr>
                <w:rFonts w:ascii="Arial" w:hAnsi="Arial" w:cs="Arial"/>
                <w:sz w:val="14"/>
                <w:szCs w:val="14"/>
              </w:rPr>
              <w:t>ь</w:t>
            </w:r>
            <w:r w:rsidRPr="00145CC6">
              <w:rPr>
                <w:rFonts w:ascii="Arial" w:hAnsi="Arial" w:cs="Arial"/>
                <w:sz w:val="14"/>
                <w:szCs w:val="14"/>
              </w:rPr>
              <w:t>но-монтажных работ, выпо</w:t>
            </w:r>
            <w:r w:rsidRPr="00145CC6">
              <w:rPr>
                <w:rFonts w:ascii="Arial" w:hAnsi="Arial" w:cs="Arial"/>
                <w:sz w:val="14"/>
                <w:szCs w:val="14"/>
              </w:rPr>
              <w:t>л</w:t>
            </w:r>
            <w:r w:rsidRPr="00145CC6">
              <w:rPr>
                <w:rFonts w:ascii="Arial" w:hAnsi="Arial" w:cs="Arial"/>
                <w:sz w:val="14"/>
                <w:szCs w:val="14"/>
              </w:rPr>
              <w:t>ненных организациями ра</w:t>
            </w:r>
            <w:r w:rsidRPr="00145CC6">
              <w:rPr>
                <w:rFonts w:ascii="Arial" w:hAnsi="Arial" w:cs="Arial"/>
                <w:sz w:val="14"/>
                <w:szCs w:val="14"/>
              </w:rPr>
              <w:t>з</w:t>
            </w:r>
            <w:r w:rsidRPr="00145CC6">
              <w:rPr>
                <w:rFonts w:ascii="Arial" w:hAnsi="Arial" w:cs="Arial"/>
                <w:sz w:val="14"/>
                <w:szCs w:val="14"/>
              </w:rPr>
              <w:t>личных форм собстве</w:t>
            </w:r>
            <w:r w:rsidRPr="00145CC6">
              <w:rPr>
                <w:rFonts w:ascii="Arial" w:hAnsi="Arial" w:cs="Arial"/>
                <w:sz w:val="14"/>
                <w:szCs w:val="14"/>
              </w:rPr>
              <w:t>н</w:t>
            </w:r>
            <w:r w:rsidRPr="00145CC6">
              <w:rPr>
                <w:rFonts w:ascii="Arial" w:hAnsi="Arial" w:cs="Arial"/>
                <w:sz w:val="14"/>
                <w:szCs w:val="14"/>
              </w:rPr>
              <w:t>ности</w:t>
            </w:r>
          </w:p>
        </w:tc>
        <w:tc>
          <w:tcPr>
            <w:tcW w:w="851"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bCs/>
                <w:sz w:val="14"/>
                <w:szCs w:val="14"/>
              </w:rPr>
              <w:t>до 01.01.2022</w:t>
            </w:r>
          </w:p>
        </w:tc>
        <w:tc>
          <w:tcPr>
            <w:tcW w:w="2267"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отдел архитектуры, градостро</w:t>
            </w:r>
            <w:r w:rsidRPr="00145CC6">
              <w:rPr>
                <w:rFonts w:ascii="Arial" w:hAnsi="Arial" w:cs="Arial"/>
                <w:sz w:val="14"/>
                <w:szCs w:val="14"/>
              </w:rPr>
              <w:t>и</w:t>
            </w:r>
            <w:r w:rsidRPr="00145CC6">
              <w:rPr>
                <w:rFonts w:ascii="Arial" w:hAnsi="Arial" w:cs="Arial"/>
                <w:sz w:val="14"/>
                <w:szCs w:val="14"/>
              </w:rPr>
              <w:t>тельства и строительства Адм</w:t>
            </w:r>
            <w:r w:rsidRPr="00145CC6">
              <w:rPr>
                <w:rFonts w:ascii="Arial" w:hAnsi="Arial" w:cs="Arial"/>
                <w:sz w:val="14"/>
                <w:szCs w:val="14"/>
              </w:rPr>
              <w:t>и</w:t>
            </w:r>
            <w:r w:rsidRPr="00145CC6">
              <w:rPr>
                <w:rFonts w:ascii="Arial" w:hAnsi="Arial" w:cs="Arial"/>
                <w:sz w:val="14"/>
                <w:szCs w:val="14"/>
              </w:rPr>
              <w:t>нистрации Валдайского муниц</w:t>
            </w:r>
            <w:r w:rsidRPr="00145CC6">
              <w:rPr>
                <w:rFonts w:ascii="Arial" w:hAnsi="Arial" w:cs="Arial"/>
                <w:sz w:val="14"/>
                <w:szCs w:val="14"/>
              </w:rPr>
              <w:t>и</w:t>
            </w:r>
            <w:r w:rsidRPr="00145CC6">
              <w:rPr>
                <w:rFonts w:ascii="Arial" w:hAnsi="Arial" w:cs="Arial"/>
                <w:sz w:val="14"/>
                <w:szCs w:val="14"/>
              </w:rPr>
              <w:t>пального ра</w:t>
            </w:r>
            <w:r w:rsidRPr="00145CC6">
              <w:rPr>
                <w:rFonts w:ascii="Arial" w:hAnsi="Arial" w:cs="Arial"/>
                <w:sz w:val="14"/>
                <w:szCs w:val="14"/>
              </w:rPr>
              <w:t>й</w:t>
            </w:r>
            <w:r w:rsidRPr="00145CC6">
              <w:rPr>
                <w:rFonts w:ascii="Arial" w:hAnsi="Arial" w:cs="Arial"/>
                <w:sz w:val="14"/>
                <w:szCs w:val="14"/>
              </w:rPr>
              <w:t>она</w:t>
            </w:r>
          </w:p>
        </w:tc>
      </w:tr>
      <w:tr w:rsidR="005A3AED" w:rsidRPr="00145CC6" w:rsidTr="004B2480">
        <w:trPr>
          <w:trHeight w:val="20"/>
        </w:trPr>
        <w:tc>
          <w:tcPr>
            <w:tcW w:w="346" w:type="dxa"/>
            <w:tcMar>
              <w:left w:w="28" w:type="dxa"/>
              <w:right w:w="28" w:type="dxa"/>
            </w:tcMar>
          </w:tcPr>
          <w:p w:rsidR="005A3AED" w:rsidRPr="00145CC6" w:rsidRDefault="005A3AED" w:rsidP="005A3AED">
            <w:pPr>
              <w:rPr>
                <w:rFonts w:ascii="Arial" w:hAnsi="Arial" w:cs="Arial"/>
                <w:sz w:val="14"/>
                <w:szCs w:val="14"/>
              </w:rPr>
            </w:pPr>
          </w:p>
        </w:tc>
        <w:tc>
          <w:tcPr>
            <w:tcW w:w="11198" w:type="dxa"/>
            <w:gridSpan w:val="5"/>
            <w:tcMar>
              <w:left w:w="28" w:type="dxa"/>
              <w:right w:w="28" w:type="dxa"/>
            </w:tcMar>
          </w:tcPr>
          <w:p w:rsidR="005A3AED" w:rsidRPr="00145CC6" w:rsidRDefault="005A3AED" w:rsidP="005A3AED">
            <w:pPr>
              <w:rPr>
                <w:rFonts w:ascii="Arial" w:hAnsi="Arial" w:cs="Arial"/>
                <w:b/>
                <w:sz w:val="14"/>
                <w:szCs w:val="14"/>
              </w:rPr>
            </w:pPr>
            <w:r w:rsidRPr="00145CC6">
              <w:rPr>
                <w:rFonts w:ascii="Arial" w:hAnsi="Arial" w:cs="Arial"/>
                <w:b/>
                <w:sz w:val="14"/>
                <w:szCs w:val="14"/>
              </w:rPr>
              <w:t>5.Дорожная деятельность (за исключением прое</w:t>
            </w:r>
            <w:r w:rsidRPr="00145CC6">
              <w:rPr>
                <w:rFonts w:ascii="Arial" w:hAnsi="Arial" w:cs="Arial"/>
                <w:b/>
                <w:sz w:val="14"/>
                <w:szCs w:val="14"/>
              </w:rPr>
              <w:t>к</w:t>
            </w:r>
            <w:r w:rsidRPr="00145CC6">
              <w:rPr>
                <w:rFonts w:ascii="Arial" w:hAnsi="Arial" w:cs="Arial"/>
                <w:b/>
                <w:sz w:val="14"/>
                <w:szCs w:val="14"/>
              </w:rPr>
              <w:t>тирования)</w:t>
            </w:r>
          </w:p>
        </w:tc>
      </w:tr>
      <w:tr w:rsidR="005A3AED" w:rsidRPr="00145CC6" w:rsidTr="004B2480">
        <w:trPr>
          <w:trHeight w:val="20"/>
        </w:trPr>
        <w:tc>
          <w:tcPr>
            <w:tcW w:w="346" w:type="dxa"/>
            <w:tcBorders>
              <w:bottom w:val="single" w:sz="4" w:space="0" w:color="auto"/>
            </w:tcBorders>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5.1.</w:t>
            </w:r>
          </w:p>
        </w:tc>
        <w:tc>
          <w:tcPr>
            <w:tcW w:w="5121" w:type="dxa"/>
            <w:tcBorders>
              <w:bottom w:val="single" w:sz="4" w:space="0" w:color="auto"/>
            </w:tcBorders>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Проведение закупок конкурентным способом на право проведения работ по доро</w:t>
            </w:r>
            <w:r w:rsidRPr="00145CC6">
              <w:rPr>
                <w:rFonts w:ascii="Arial" w:hAnsi="Arial" w:cs="Arial"/>
                <w:sz w:val="14"/>
                <w:szCs w:val="14"/>
              </w:rPr>
              <w:t>ж</w:t>
            </w:r>
            <w:r w:rsidRPr="00145CC6">
              <w:rPr>
                <w:rFonts w:ascii="Arial" w:hAnsi="Arial" w:cs="Arial"/>
                <w:sz w:val="14"/>
                <w:szCs w:val="14"/>
              </w:rPr>
              <w:t>ному строительству</w:t>
            </w:r>
          </w:p>
        </w:tc>
        <w:tc>
          <w:tcPr>
            <w:tcW w:w="974" w:type="dxa"/>
            <w:tcBorders>
              <w:bottom w:val="single" w:sz="4" w:space="0" w:color="auto"/>
            </w:tcBorders>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документ</w:t>
            </w:r>
            <w:r w:rsidRPr="00145CC6">
              <w:rPr>
                <w:rFonts w:ascii="Arial" w:hAnsi="Arial" w:cs="Arial"/>
                <w:sz w:val="14"/>
                <w:szCs w:val="14"/>
              </w:rPr>
              <w:t>а</w:t>
            </w:r>
            <w:r w:rsidRPr="00145CC6">
              <w:rPr>
                <w:rFonts w:ascii="Arial" w:hAnsi="Arial" w:cs="Arial"/>
                <w:sz w:val="14"/>
                <w:szCs w:val="14"/>
              </w:rPr>
              <w:t>ция о пров</w:t>
            </w:r>
            <w:r w:rsidRPr="00145CC6">
              <w:rPr>
                <w:rFonts w:ascii="Arial" w:hAnsi="Arial" w:cs="Arial"/>
                <w:sz w:val="14"/>
                <w:szCs w:val="14"/>
              </w:rPr>
              <w:t>е</w:t>
            </w:r>
            <w:r w:rsidRPr="00145CC6">
              <w:rPr>
                <w:rFonts w:ascii="Arial" w:hAnsi="Arial" w:cs="Arial"/>
                <w:sz w:val="14"/>
                <w:szCs w:val="14"/>
              </w:rPr>
              <w:t>дении зак</w:t>
            </w:r>
            <w:r w:rsidRPr="00145CC6">
              <w:rPr>
                <w:rFonts w:ascii="Arial" w:hAnsi="Arial" w:cs="Arial"/>
                <w:sz w:val="14"/>
                <w:szCs w:val="14"/>
              </w:rPr>
              <w:t>у</w:t>
            </w:r>
            <w:r w:rsidRPr="00145CC6">
              <w:rPr>
                <w:rFonts w:ascii="Arial" w:hAnsi="Arial" w:cs="Arial"/>
                <w:sz w:val="14"/>
                <w:szCs w:val="14"/>
              </w:rPr>
              <w:t>пок</w:t>
            </w:r>
          </w:p>
        </w:tc>
        <w:tc>
          <w:tcPr>
            <w:tcW w:w="1985" w:type="dxa"/>
            <w:tcBorders>
              <w:bottom w:val="single" w:sz="4" w:space="0" w:color="auto"/>
            </w:tcBorders>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увеличение доли объ</w:t>
            </w:r>
            <w:r w:rsidRPr="00145CC6">
              <w:rPr>
                <w:rFonts w:ascii="Arial" w:hAnsi="Arial" w:cs="Arial"/>
                <w:sz w:val="14"/>
                <w:szCs w:val="14"/>
              </w:rPr>
              <w:t>е</w:t>
            </w:r>
            <w:r w:rsidRPr="00145CC6">
              <w:rPr>
                <w:rFonts w:ascii="Arial" w:hAnsi="Arial" w:cs="Arial"/>
                <w:sz w:val="14"/>
                <w:szCs w:val="14"/>
              </w:rPr>
              <w:t>ма строительных работ, выпо</w:t>
            </w:r>
            <w:r w:rsidRPr="00145CC6">
              <w:rPr>
                <w:rFonts w:ascii="Arial" w:hAnsi="Arial" w:cs="Arial"/>
                <w:sz w:val="14"/>
                <w:szCs w:val="14"/>
              </w:rPr>
              <w:t>л</w:t>
            </w:r>
            <w:r w:rsidRPr="00145CC6">
              <w:rPr>
                <w:rFonts w:ascii="Arial" w:hAnsi="Arial" w:cs="Arial"/>
                <w:sz w:val="14"/>
                <w:szCs w:val="14"/>
              </w:rPr>
              <w:t>ненных организациями час</w:t>
            </w:r>
            <w:r w:rsidRPr="00145CC6">
              <w:rPr>
                <w:rFonts w:ascii="Arial" w:hAnsi="Arial" w:cs="Arial"/>
                <w:sz w:val="14"/>
                <w:szCs w:val="14"/>
              </w:rPr>
              <w:t>т</w:t>
            </w:r>
            <w:r w:rsidRPr="00145CC6">
              <w:rPr>
                <w:rFonts w:ascii="Arial" w:hAnsi="Arial" w:cs="Arial"/>
                <w:sz w:val="14"/>
                <w:szCs w:val="14"/>
              </w:rPr>
              <w:t>ной собственн</w:t>
            </w:r>
            <w:r w:rsidRPr="00145CC6">
              <w:rPr>
                <w:rFonts w:ascii="Arial" w:hAnsi="Arial" w:cs="Arial"/>
                <w:sz w:val="14"/>
                <w:szCs w:val="14"/>
              </w:rPr>
              <w:t>о</w:t>
            </w:r>
            <w:r w:rsidRPr="00145CC6">
              <w:rPr>
                <w:rFonts w:ascii="Arial" w:hAnsi="Arial" w:cs="Arial"/>
                <w:sz w:val="14"/>
                <w:szCs w:val="14"/>
              </w:rPr>
              <w:t>сти, в общем объеме строительно-монтажных работ, выпо</w:t>
            </w:r>
            <w:r w:rsidRPr="00145CC6">
              <w:rPr>
                <w:rFonts w:ascii="Arial" w:hAnsi="Arial" w:cs="Arial"/>
                <w:sz w:val="14"/>
                <w:szCs w:val="14"/>
              </w:rPr>
              <w:t>л</w:t>
            </w:r>
            <w:r w:rsidRPr="00145CC6">
              <w:rPr>
                <w:rFonts w:ascii="Arial" w:hAnsi="Arial" w:cs="Arial"/>
                <w:sz w:val="14"/>
                <w:szCs w:val="14"/>
              </w:rPr>
              <w:t>ненных организациями ра</w:t>
            </w:r>
            <w:r w:rsidRPr="00145CC6">
              <w:rPr>
                <w:rFonts w:ascii="Arial" w:hAnsi="Arial" w:cs="Arial"/>
                <w:sz w:val="14"/>
                <w:szCs w:val="14"/>
              </w:rPr>
              <w:t>з</w:t>
            </w:r>
            <w:r w:rsidRPr="00145CC6">
              <w:rPr>
                <w:rFonts w:ascii="Arial" w:hAnsi="Arial" w:cs="Arial"/>
                <w:sz w:val="14"/>
                <w:szCs w:val="14"/>
              </w:rPr>
              <w:t>личных форм собственн</w:t>
            </w:r>
            <w:r w:rsidRPr="00145CC6">
              <w:rPr>
                <w:rFonts w:ascii="Arial" w:hAnsi="Arial" w:cs="Arial"/>
                <w:sz w:val="14"/>
                <w:szCs w:val="14"/>
              </w:rPr>
              <w:t>о</w:t>
            </w:r>
            <w:r w:rsidRPr="00145CC6">
              <w:rPr>
                <w:rFonts w:ascii="Arial" w:hAnsi="Arial" w:cs="Arial"/>
                <w:sz w:val="14"/>
                <w:szCs w:val="14"/>
              </w:rPr>
              <w:t>сти</w:t>
            </w:r>
          </w:p>
        </w:tc>
        <w:tc>
          <w:tcPr>
            <w:tcW w:w="851" w:type="dxa"/>
            <w:tcBorders>
              <w:bottom w:val="single" w:sz="4" w:space="0" w:color="auto"/>
            </w:tcBorders>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bCs/>
                <w:sz w:val="14"/>
                <w:szCs w:val="14"/>
              </w:rPr>
              <w:t>до 01.01.2022</w:t>
            </w:r>
          </w:p>
        </w:tc>
        <w:tc>
          <w:tcPr>
            <w:tcW w:w="2267" w:type="dxa"/>
            <w:tcBorders>
              <w:bottom w:val="single" w:sz="4" w:space="0" w:color="auto"/>
            </w:tcBorders>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отдел архитектуры, градостро</w:t>
            </w:r>
            <w:r w:rsidRPr="00145CC6">
              <w:rPr>
                <w:rFonts w:ascii="Arial" w:hAnsi="Arial" w:cs="Arial"/>
                <w:sz w:val="14"/>
                <w:szCs w:val="14"/>
              </w:rPr>
              <w:t>и</w:t>
            </w:r>
            <w:r w:rsidRPr="00145CC6">
              <w:rPr>
                <w:rFonts w:ascii="Arial" w:hAnsi="Arial" w:cs="Arial"/>
                <w:sz w:val="14"/>
                <w:szCs w:val="14"/>
              </w:rPr>
              <w:t>тельства и строительства Адм</w:t>
            </w:r>
            <w:r w:rsidRPr="00145CC6">
              <w:rPr>
                <w:rFonts w:ascii="Arial" w:hAnsi="Arial" w:cs="Arial"/>
                <w:sz w:val="14"/>
                <w:szCs w:val="14"/>
              </w:rPr>
              <w:t>и</w:t>
            </w:r>
            <w:r w:rsidRPr="00145CC6">
              <w:rPr>
                <w:rFonts w:ascii="Arial" w:hAnsi="Arial" w:cs="Arial"/>
                <w:sz w:val="14"/>
                <w:szCs w:val="14"/>
              </w:rPr>
              <w:t>нистрации Валдайского муниц</w:t>
            </w:r>
            <w:r w:rsidRPr="00145CC6">
              <w:rPr>
                <w:rFonts w:ascii="Arial" w:hAnsi="Arial" w:cs="Arial"/>
                <w:sz w:val="14"/>
                <w:szCs w:val="14"/>
              </w:rPr>
              <w:t>и</w:t>
            </w:r>
            <w:r w:rsidRPr="00145CC6">
              <w:rPr>
                <w:rFonts w:ascii="Arial" w:hAnsi="Arial" w:cs="Arial"/>
                <w:sz w:val="14"/>
                <w:szCs w:val="14"/>
              </w:rPr>
              <w:t>пального ра</w:t>
            </w:r>
            <w:r w:rsidRPr="00145CC6">
              <w:rPr>
                <w:rFonts w:ascii="Arial" w:hAnsi="Arial" w:cs="Arial"/>
                <w:sz w:val="14"/>
                <w:szCs w:val="14"/>
              </w:rPr>
              <w:t>й</w:t>
            </w:r>
            <w:r w:rsidRPr="00145CC6">
              <w:rPr>
                <w:rFonts w:ascii="Arial" w:hAnsi="Arial" w:cs="Arial"/>
                <w:sz w:val="14"/>
                <w:szCs w:val="14"/>
              </w:rPr>
              <w:t>она</w:t>
            </w:r>
          </w:p>
        </w:tc>
      </w:tr>
      <w:tr w:rsidR="005A3AED" w:rsidRPr="00145CC6" w:rsidTr="004B2480">
        <w:trPr>
          <w:trHeight w:val="20"/>
        </w:trPr>
        <w:tc>
          <w:tcPr>
            <w:tcW w:w="346" w:type="dxa"/>
            <w:tcBorders>
              <w:bottom w:val="single" w:sz="4" w:space="0" w:color="auto"/>
            </w:tcBorders>
            <w:tcMar>
              <w:left w:w="28" w:type="dxa"/>
              <w:right w:w="28" w:type="dxa"/>
            </w:tcMar>
          </w:tcPr>
          <w:p w:rsidR="005A3AED" w:rsidRPr="00145CC6" w:rsidRDefault="005A3AED" w:rsidP="005A3AED">
            <w:pPr>
              <w:rPr>
                <w:rFonts w:ascii="Arial" w:hAnsi="Arial" w:cs="Arial"/>
                <w:sz w:val="14"/>
                <w:szCs w:val="14"/>
              </w:rPr>
            </w:pPr>
          </w:p>
        </w:tc>
        <w:tc>
          <w:tcPr>
            <w:tcW w:w="11198" w:type="dxa"/>
            <w:gridSpan w:val="5"/>
            <w:tcBorders>
              <w:bottom w:val="single" w:sz="4" w:space="0" w:color="auto"/>
            </w:tcBorders>
            <w:tcMar>
              <w:left w:w="28" w:type="dxa"/>
              <w:right w:w="28" w:type="dxa"/>
            </w:tcMar>
          </w:tcPr>
          <w:p w:rsidR="005A3AED" w:rsidRPr="00145CC6" w:rsidRDefault="005A3AED" w:rsidP="005A3AED">
            <w:pPr>
              <w:rPr>
                <w:rFonts w:ascii="Arial" w:hAnsi="Arial" w:cs="Arial"/>
                <w:b/>
                <w:sz w:val="14"/>
                <w:szCs w:val="14"/>
              </w:rPr>
            </w:pPr>
            <w:r w:rsidRPr="00145CC6">
              <w:rPr>
                <w:rFonts w:ascii="Arial" w:hAnsi="Arial" w:cs="Arial"/>
                <w:b/>
                <w:sz w:val="14"/>
                <w:szCs w:val="14"/>
              </w:rPr>
              <w:t>6.Архитектурно-строительное пр</w:t>
            </w:r>
            <w:r w:rsidRPr="00145CC6">
              <w:rPr>
                <w:rFonts w:ascii="Arial" w:hAnsi="Arial" w:cs="Arial"/>
                <w:b/>
                <w:sz w:val="14"/>
                <w:szCs w:val="14"/>
              </w:rPr>
              <w:t>о</w:t>
            </w:r>
            <w:r w:rsidRPr="00145CC6">
              <w:rPr>
                <w:rFonts w:ascii="Arial" w:hAnsi="Arial" w:cs="Arial"/>
                <w:b/>
                <w:sz w:val="14"/>
                <w:szCs w:val="14"/>
              </w:rPr>
              <w:t>ектирование</w:t>
            </w:r>
          </w:p>
        </w:tc>
      </w:tr>
      <w:tr w:rsidR="005A3AED" w:rsidRPr="00145CC6" w:rsidTr="004B2480">
        <w:trPr>
          <w:trHeight w:val="20"/>
        </w:trPr>
        <w:tc>
          <w:tcPr>
            <w:tcW w:w="346" w:type="dxa"/>
            <w:tcBorders>
              <w:top w:val="single" w:sz="4" w:space="0" w:color="auto"/>
              <w:left w:val="single" w:sz="4" w:space="0" w:color="auto"/>
              <w:bottom w:val="single" w:sz="4" w:space="0" w:color="auto"/>
            </w:tcBorders>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6.1.</w:t>
            </w:r>
          </w:p>
        </w:tc>
        <w:tc>
          <w:tcPr>
            <w:tcW w:w="5121" w:type="dxa"/>
            <w:tcBorders>
              <w:top w:val="single" w:sz="4" w:space="0" w:color="auto"/>
              <w:bottom w:val="single" w:sz="4" w:space="0" w:color="auto"/>
            </w:tcBorders>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Проведение закупок конкурентным способом на право проведения работ по архитектурно-строительному прое</w:t>
            </w:r>
            <w:r w:rsidRPr="00145CC6">
              <w:rPr>
                <w:rFonts w:ascii="Arial" w:hAnsi="Arial" w:cs="Arial"/>
                <w:sz w:val="14"/>
                <w:szCs w:val="14"/>
              </w:rPr>
              <w:t>к</w:t>
            </w:r>
            <w:r w:rsidRPr="00145CC6">
              <w:rPr>
                <w:rFonts w:ascii="Arial" w:hAnsi="Arial" w:cs="Arial"/>
                <w:sz w:val="14"/>
                <w:szCs w:val="14"/>
              </w:rPr>
              <w:t>тированию</w:t>
            </w:r>
          </w:p>
        </w:tc>
        <w:tc>
          <w:tcPr>
            <w:tcW w:w="974" w:type="dxa"/>
            <w:tcBorders>
              <w:top w:val="single" w:sz="4" w:space="0" w:color="auto"/>
              <w:bottom w:val="single" w:sz="4" w:space="0" w:color="auto"/>
            </w:tcBorders>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документ</w:t>
            </w:r>
            <w:r w:rsidRPr="00145CC6">
              <w:rPr>
                <w:rFonts w:ascii="Arial" w:hAnsi="Arial" w:cs="Arial"/>
                <w:sz w:val="14"/>
                <w:szCs w:val="14"/>
              </w:rPr>
              <w:t>а</w:t>
            </w:r>
            <w:r w:rsidRPr="00145CC6">
              <w:rPr>
                <w:rFonts w:ascii="Arial" w:hAnsi="Arial" w:cs="Arial"/>
                <w:sz w:val="14"/>
                <w:szCs w:val="14"/>
              </w:rPr>
              <w:t>ция о пров</w:t>
            </w:r>
            <w:r w:rsidRPr="00145CC6">
              <w:rPr>
                <w:rFonts w:ascii="Arial" w:hAnsi="Arial" w:cs="Arial"/>
                <w:sz w:val="14"/>
                <w:szCs w:val="14"/>
              </w:rPr>
              <w:t>е</w:t>
            </w:r>
            <w:r w:rsidRPr="00145CC6">
              <w:rPr>
                <w:rFonts w:ascii="Arial" w:hAnsi="Arial" w:cs="Arial"/>
                <w:sz w:val="14"/>
                <w:szCs w:val="14"/>
              </w:rPr>
              <w:t>дении зак</w:t>
            </w:r>
            <w:r w:rsidRPr="00145CC6">
              <w:rPr>
                <w:rFonts w:ascii="Arial" w:hAnsi="Arial" w:cs="Arial"/>
                <w:sz w:val="14"/>
                <w:szCs w:val="14"/>
              </w:rPr>
              <w:t>у</w:t>
            </w:r>
            <w:r w:rsidRPr="00145CC6">
              <w:rPr>
                <w:rFonts w:ascii="Arial" w:hAnsi="Arial" w:cs="Arial"/>
                <w:sz w:val="14"/>
                <w:szCs w:val="14"/>
              </w:rPr>
              <w:t>пок</w:t>
            </w:r>
          </w:p>
        </w:tc>
        <w:tc>
          <w:tcPr>
            <w:tcW w:w="1985" w:type="dxa"/>
            <w:tcBorders>
              <w:top w:val="single" w:sz="4" w:space="0" w:color="auto"/>
              <w:bottom w:val="single" w:sz="4" w:space="0" w:color="auto"/>
            </w:tcBorders>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увеличение доли объ</w:t>
            </w:r>
            <w:r w:rsidRPr="00145CC6">
              <w:rPr>
                <w:rFonts w:ascii="Arial" w:hAnsi="Arial" w:cs="Arial"/>
                <w:sz w:val="14"/>
                <w:szCs w:val="14"/>
              </w:rPr>
              <w:t>е</w:t>
            </w:r>
            <w:r w:rsidRPr="00145CC6">
              <w:rPr>
                <w:rFonts w:ascii="Arial" w:hAnsi="Arial" w:cs="Arial"/>
                <w:sz w:val="14"/>
                <w:szCs w:val="14"/>
              </w:rPr>
              <w:t>ма проектных работ, выполне</w:t>
            </w:r>
            <w:r w:rsidRPr="00145CC6">
              <w:rPr>
                <w:rFonts w:ascii="Arial" w:hAnsi="Arial" w:cs="Arial"/>
                <w:sz w:val="14"/>
                <w:szCs w:val="14"/>
              </w:rPr>
              <w:t>н</w:t>
            </w:r>
            <w:r w:rsidRPr="00145CC6">
              <w:rPr>
                <w:rFonts w:ascii="Arial" w:hAnsi="Arial" w:cs="Arial"/>
                <w:sz w:val="14"/>
                <w:szCs w:val="14"/>
              </w:rPr>
              <w:t>ных организ</w:t>
            </w:r>
            <w:r w:rsidRPr="00145CC6">
              <w:rPr>
                <w:rFonts w:ascii="Arial" w:hAnsi="Arial" w:cs="Arial"/>
                <w:sz w:val="14"/>
                <w:szCs w:val="14"/>
              </w:rPr>
              <w:t>а</w:t>
            </w:r>
            <w:r w:rsidRPr="00145CC6">
              <w:rPr>
                <w:rFonts w:ascii="Arial" w:hAnsi="Arial" w:cs="Arial"/>
                <w:sz w:val="14"/>
                <w:szCs w:val="14"/>
              </w:rPr>
              <w:t>циями частной собственн</w:t>
            </w:r>
            <w:r w:rsidRPr="00145CC6">
              <w:rPr>
                <w:rFonts w:ascii="Arial" w:hAnsi="Arial" w:cs="Arial"/>
                <w:sz w:val="14"/>
                <w:szCs w:val="14"/>
              </w:rPr>
              <w:t>о</w:t>
            </w:r>
            <w:r w:rsidRPr="00145CC6">
              <w:rPr>
                <w:rFonts w:ascii="Arial" w:hAnsi="Arial" w:cs="Arial"/>
                <w:sz w:val="14"/>
                <w:szCs w:val="14"/>
              </w:rPr>
              <w:t>сти, в общем объеме проектных р</w:t>
            </w:r>
            <w:r w:rsidRPr="00145CC6">
              <w:rPr>
                <w:rFonts w:ascii="Arial" w:hAnsi="Arial" w:cs="Arial"/>
                <w:sz w:val="14"/>
                <w:szCs w:val="14"/>
              </w:rPr>
              <w:t>а</w:t>
            </w:r>
            <w:r w:rsidRPr="00145CC6">
              <w:rPr>
                <w:rFonts w:ascii="Arial" w:hAnsi="Arial" w:cs="Arial"/>
                <w:sz w:val="14"/>
                <w:szCs w:val="14"/>
              </w:rPr>
              <w:t>бот, выполненных орг</w:t>
            </w:r>
            <w:r w:rsidRPr="00145CC6">
              <w:rPr>
                <w:rFonts w:ascii="Arial" w:hAnsi="Arial" w:cs="Arial"/>
                <w:sz w:val="14"/>
                <w:szCs w:val="14"/>
              </w:rPr>
              <w:t>а</w:t>
            </w:r>
            <w:r w:rsidRPr="00145CC6">
              <w:rPr>
                <w:rFonts w:ascii="Arial" w:hAnsi="Arial" w:cs="Arial"/>
                <w:sz w:val="14"/>
                <w:szCs w:val="14"/>
              </w:rPr>
              <w:t>низациями различных форм собстве</w:t>
            </w:r>
            <w:r w:rsidRPr="00145CC6">
              <w:rPr>
                <w:rFonts w:ascii="Arial" w:hAnsi="Arial" w:cs="Arial"/>
                <w:sz w:val="14"/>
                <w:szCs w:val="14"/>
              </w:rPr>
              <w:t>н</w:t>
            </w:r>
            <w:r w:rsidRPr="00145CC6">
              <w:rPr>
                <w:rFonts w:ascii="Arial" w:hAnsi="Arial" w:cs="Arial"/>
                <w:sz w:val="14"/>
                <w:szCs w:val="14"/>
              </w:rPr>
              <w:t>ности.</w:t>
            </w:r>
          </w:p>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Увеличение качества выпо</w:t>
            </w:r>
            <w:r w:rsidRPr="00145CC6">
              <w:rPr>
                <w:rFonts w:ascii="Arial" w:hAnsi="Arial" w:cs="Arial"/>
                <w:sz w:val="14"/>
                <w:szCs w:val="14"/>
              </w:rPr>
              <w:t>л</w:t>
            </w:r>
            <w:r w:rsidRPr="00145CC6">
              <w:rPr>
                <w:rFonts w:ascii="Arial" w:hAnsi="Arial" w:cs="Arial"/>
                <w:sz w:val="14"/>
                <w:szCs w:val="14"/>
              </w:rPr>
              <w:t>нения работ и умен</w:t>
            </w:r>
            <w:r w:rsidRPr="00145CC6">
              <w:rPr>
                <w:rFonts w:ascii="Arial" w:hAnsi="Arial" w:cs="Arial"/>
                <w:sz w:val="14"/>
                <w:szCs w:val="14"/>
              </w:rPr>
              <w:t>ь</w:t>
            </w:r>
            <w:r w:rsidRPr="00145CC6">
              <w:rPr>
                <w:rFonts w:ascii="Arial" w:hAnsi="Arial" w:cs="Arial"/>
                <w:sz w:val="14"/>
                <w:szCs w:val="14"/>
              </w:rPr>
              <w:t>шение стоимости проектиров</w:t>
            </w:r>
            <w:r w:rsidRPr="00145CC6">
              <w:rPr>
                <w:rFonts w:ascii="Arial" w:hAnsi="Arial" w:cs="Arial"/>
                <w:sz w:val="14"/>
                <w:szCs w:val="14"/>
              </w:rPr>
              <w:t>а</w:t>
            </w:r>
            <w:r w:rsidRPr="00145CC6">
              <w:rPr>
                <w:rFonts w:ascii="Arial" w:hAnsi="Arial" w:cs="Arial"/>
                <w:sz w:val="14"/>
                <w:szCs w:val="14"/>
              </w:rPr>
              <w:t>ния</w:t>
            </w:r>
          </w:p>
        </w:tc>
        <w:tc>
          <w:tcPr>
            <w:tcW w:w="851" w:type="dxa"/>
            <w:tcBorders>
              <w:top w:val="single" w:sz="4" w:space="0" w:color="auto"/>
              <w:bottom w:val="single" w:sz="4" w:space="0" w:color="auto"/>
            </w:tcBorders>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bCs/>
                <w:sz w:val="14"/>
                <w:szCs w:val="14"/>
              </w:rPr>
              <w:t>до 01.01.2022</w:t>
            </w:r>
          </w:p>
        </w:tc>
        <w:tc>
          <w:tcPr>
            <w:tcW w:w="2267" w:type="dxa"/>
            <w:tcBorders>
              <w:top w:val="single" w:sz="4" w:space="0" w:color="auto"/>
              <w:bottom w:val="single" w:sz="4" w:space="0" w:color="auto"/>
              <w:right w:val="single" w:sz="4" w:space="0" w:color="auto"/>
            </w:tcBorders>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отдел архитектуры, градостро</w:t>
            </w:r>
            <w:r w:rsidRPr="00145CC6">
              <w:rPr>
                <w:rFonts w:ascii="Arial" w:hAnsi="Arial" w:cs="Arial"/>
                <w:sz w:val="14"/>
                <w:szCs w:val="14"/>
              </w:rPr>
              <w:t>и</w:t>
            </w:r>
            <w:r w:rsidRPr="00145CC6">
              <w:rPr>
                <w:rFonts w:ascii="Arial" w:hAnsi="Arial" w:cs="Arial"/>
                <w:sz w:val="14"/>
                <w:szCs w:val="14"/>
              </w:rPr>
              <w:t>тельства и строительства Адм</w:t>
            </w:r>
            <w:r w:rsidRPr="00145CC6">
              <w:rPr>
                <w:rFonts w:ascii="Arial" w:hAnsi="Arial" w:cs="Arial"/>
                <w:sz w:val="14"/>
                <w:szCs w:val="14"/>
              </w:rPr>
              <w:t>и</w:t>
            </w:r>
            <w:r w:rsidRPr="00145CC6">
              <w:rPr>
                <w:rFonts w:ascii="Arial" w:hAnsi="Arial" w:cs="Arial"/>
                <w:sz w:val="14"/>
                <w:szCs w:val="14"/>
              </w:rPr>
              <w:t>нистрации Валдайского муниц</w:t>
            </w:r>
            <w:r w:rsidRPr="00145CC6">
              <w:rPr>
                <w:rFonts w:ascii="Arial" w:hAnsi="Arial" w:cs="Arial"/>
                <w:sz w:val="14"/>
                <w:szCs w:val="14"/>
              </w:rPr>
              <w:t>и</w:t>
            </w:r>
            <w:r w:rsidRPr="00145CC6">
              <w:rPr>
                <w:rFonts w:ascii="Arial" w:hAnsi="Arial" w:cs="Arial"/>
                <w:sz w:val="14"/>
                <w:szCs w:val="14"/>
              </w:rPr>
              <w:t>пального ра</w:t>
            </w:r>
            <w:r w:rsidRPr="00145CC6">
              <w:rPr>
                <w:rFonts w:ascii="Arial" w:hAnsi="Arial" w:cs="Arial"/>
                <w:sz w:val="14"/>
                <w:szCs w:val="14"/>
              </w:rPr>
              <w:t>й</w:t>
            </w:r>
            <w:r w:rsidRPr="00145CC6">
              <w:rPr>
                <w:rFonts w:ascii="Arial" w:hAnsi="Arial" w:cs="Arial"/>
                <w:sz w:val="14"/>
                <w:szCs w:val="14"/>
              </w:rPr>
              <w:t>она</w:t>
            </w:r>
          </w:p>
        </w:tc>
      </w:tr>
      <w:tr w:rsidR="005A3AED" w:rsidRPr="00145CC6" w:rsidTr="004B2480">
        <w:trPr>
          <w:trHeight w:val="20"/>
        </w:trPr>
        <w:tc>
          <w:tcPr>
            <w:tcW w:w="346" w:type="dxa"/>
            <w:tcBorders>
              <w:top w:val="single" w:sz="4" w:space="0" w:color="auto"/>
            </w:tcBorders>
            <w:tcMar>
              <w:left w:w="28" w:type="dxa"/>
              <w:right w:w="28" w:type="dxa"/>
            </w:tcMar>
          </w:tcPr>
          <w:p w:rsidR="005A3AED" w:rsidRPr="00145CC6" w:rsidRDefault="005A3AED" w:rsidP="005A3AED">
            <w:pPr>
              <w:rPr>
                <w:rFonts w:ascii="Arial" w:hAnsi="Arial" w:cs="Arial"/>
                <w:sz w:val="14"/>
                <w:szCs w:val="14"/>
              </w:rPr>
            </w:pPr>
          </w:p>
        </w:tc>
        <w:tc>
          <w:tcPr>
            <w:tcW w:w="11198" w:type="dxa"/>
            <w:gridSpan w:val="5"/>
            <w:tcBorders>
              <w:top w:val="single" w:sz="4" w:space="0" w:color="auto"/>
            </w:tcBorders>
            <w:tcMar>
              <w:left w:w="28" w:type="dxa"/>
              <w:right w:w="28" w:type="dxa"/>
            </w:tcMar>
          </w:tcPr>
          <w:p w:rsidR="005A3AED" w:rsidRPr="00145CC6" w:rsidRDefault="005A3AED" w:rsidP="005A3AED">
            <w:pPr>
              <w:rPr>
                <w:rFonts w:ascii="Arial" w:hAnsi="Arial" w:cs="Arial"/>
                <w:b/>
                <w:sz w:val="14"/>
                <w:szCs w:val="14"/>
              </w:rPr>
            </w:pPr>
            <w:r w:rsidRPr="00145CC6">
              <w:rPr>
                <w:rFonts w:ascii="Arial" w:hAnsi="Arial" w:cs="Arial"/>
                <w:b/>
                <w:sz w:val="14"/>
                <w:szCs w:val="14"/>
              </w:rPr>
              <w:t>7.Товарная аквакультура</w:t>
            </w:r>
          </w:p>
        </w:tc>
      </w:tr>
      <w:tr w:rsidR="005A3AED" w:rsidRPr="00145CC6" w:rsidTr="004B2480">
        <w:trPr>
          <w:trHeight w:val="20"/>
        </w:trPr>
        <w:tc>
          <w:tcPr>
            <w:tcW w:w="346" w:type="dxa"/>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7.1.</w:t>
            </w:r>
          </w:p>
        </w:tc>
        <w:tc>
          <w:tcPr>
            <w:tcW w:w="5121" w:type="dxa"/>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Осуществление мониторинга и оказание информационно-консультационной поддержки частным организациям в сфере производства товарной акв</w:t>
            </w:r>
            <w:r w:rsidRPr="00145CC6">
              <w:rPr>
                <w:rFonts w:ascii="Arial" w:hAnsi="Arial" w:cs="Arial"/>
                <w:sz w:val="14"/>
                <w:szCs w:val="14"/>
              </w:rPr>
              <w:t>а</w:t>
            </w:r>
            <w:r w:rsidRPr="00145CC6">
              <w:rPr>
                <w:rFonts w:ascii="Arial" w:hAnsi="Arial" w:cs="Arial"/>
                <w:sz w:val="14"/>
                <w:szCs w:val="14"/>
              </w:rPr>
              <w:t>культуры</w:t>
            </w:r>
          </w:p>
        </w:tc>
        <w:tc>
          <w:tcPr>
            <w:tcW w:w="974" w:type="dxa"/>
            <w:tcMar>
              <w:left w:w="28" w:type="dxa"/>
              <w:right w:w="28" w:type="dxa"/>
            </w:tcMar>
          </w:tcPr>
          <w:p w:rsidR="005A3AED" w:rsidRPr="00145CC6" w:rsidRDefault="005A3AED" w:rsidP="005A3AED">
            <w:pPr>
              <w:rPr>
                <w:rFonts w:ascii="Arial" w:hAnsi="Arial" w:cs="Arial"/>
                <w:sz w:val="14"/>
                <w:szCs w:val="14"/>
              </w:rPr>
            </w:pPr>
          </w:p>
        </w:tc>
        <w:tc>
          <w:tcPr>
            <w:tcW w:w="1985" w:type="dxa"/>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доля частных хозяйству</w:t>
            </w:r>
            <w:r w:rsidRPr="00145CC6">
              <w:rPr>
                <w:rFonts w:ascii="Arial" w:hAnsi="Arial" w:cs="Arial"/>
                <w:sz w:val="14"/>
                <w:szCs w:val="14"/>
              </w:rPr>
              <w:t>ю</w:t>
            </w:r>
            <w:r w:rsidRPr="00145CC6">
              <w:rPr>
                <w:rFonts w:ascii="Arial" w:hAnsi="Arial" w:cs="Arial"/>
                <w:sz w:val="14"/>
                <w:szCs w:val="14"/>
              </w:rPr>
              <w:t>щих субъектов по об</w:t>
            </w:r>
            <w:r w:rsidRPr="00145CC6">
              <w:rPr>
                <w:rFonts w:ascii="Arial" w:hAnsi="Arial" w:cs="Arial"/>
                <w:sz w:val="14"/>
                <w:szCs w:val="14"/>
              </w:rPr>
              <w:t>ъ</w:t>
            </w:r>
            <w:r w:rsidRPr="00145CC6">
              <w:rPr>
                <w:rFonts w:ascii="Arial" w:hAnsi="Arial" w:cs="Arial"/>
                <w:sz w:val="14"/>
                <w:szCs w:val="14"/>
              </w:rPr>
              <w:t>ему производства товарной а</w:t>
            </w:r>
            <w:r w:rsidRPr="00145CC6">
              <w:rPr>
                <w:rFonts w:ascii="Arial" w:hAnsi="Arial" w:cs="Arial"/>
                <w:sz w:val="14"/>
                <w:szCs w:val="14"/>
              </w:rPr>
              <w:t>к</w:t>
            </w:r>
            <w:r w:rsidRPr="00145CC6">
              <w:rPr>
                <w:rFonts w:ascii="Arial" w:hAnsi="Arial" w:cs="Arial"/>
                <w:sz w:val="14"/>
                <w:szCs w:val="14"/>
              </w:rPr>
              <w:t>вакультуры от общей численности хозяйствующих субъе</w:t>
            </w:r>
            <w:r w:rsidRPr="00145CC6">
              <w:rPr>
                <w:rFonts w:ascii="Arial" w:hAnsi="Arial" w:cs="Arial"/>
                <w:sz w:val="14"/>
                <w:szCs w:val="14"/>
              </w:rPr>
              <w:t>к</w:t>
            </w:r>
            <w:r w:rsidRPr="00145CC6">
              <w:rPr>
                <w:rFonts w:ascii="Arial" w:hAnsi="Arial" w:cs="Arial"/>
                <w:sz w:val="14"/>
                <w:szCs w:val="14"/>
              </w:rPr>
              <w:t>тов 100%</w:t>
            </w:r>
          </w:p>
        </w:tc>
        <w:tc>
          <w:tcPr>
            <w:tcW w:w="851" w:type="dxa"/>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bCs/>
                <w:sz w:val="14"/>
                <w:szCs w:val="14"/>
              </w:rPr>
              <w:t>до 01.01.2022</w:t>
            </w:r>
          </w:p>
        </w:tc>
        <w:tc>
          <w:tcPr>
            <w:tcW w:w="2267" w:type="dxa"/>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отдел по сел</w:t>
            </w:r>
            <w:r w:rsidRPr="00145CC6">
              <w:rPr>
                <w:rFonts w:ascii="Arial" w:hAnsi="Arial" w:cs="Arial"/>
                <w:sz w:val="14"/>
                <w:szCs w:val="14"/>
              </w:rPr>
              <w:t>ь</w:t>
            </w:r>
            <w:r w:rsidRPr="00145CC6">
              <w:rPr>
                <w:rFonts w:ascii="Arial" w:hAnsi="Arial" w:cs="Arial"/>
                <w:sz w:val="14"/>
                <w:szCs w:val="14"/>
              </w:rPr>
              <w:t>скому хозяйству и продовольствию админис</w:t>
            </w:r>
            <w:r w:rsidRPr="00145CC6">
              <w:rPr>
                <w:rFonts w:ascii="Arial" w:hAnsi="Arial" w:cs="Arial"/>
                <w:sz w:val="14"/>
                <w:szCs w:val="14"/>
              </w:rPr>
              <w:t>т</w:t>
            </w:r>
            <w:r w:rsidRPr="00145CC6">
              <w:rPr>
                <w:rFonts w:ascii="Arial" w:hAnsi="Arial" w:cs="Arial"/>
                <w:sz w:val="14"/>
                <w:szCs w:val="14"/>
              </w:rPr>
              <w:t>рации Валдайского муниципального ра</w:t>
            </w:r>
            <w:r w:rsidRPr="00145CC6">
              <w:rPr>
                <w:rFonts w:ascii="Arial" w:hAnsi="Arial" w:cs="Arial"/>
                <w:sz w:val="14"/>
                <w:szCs w:val="14"/>
              </w:rPr>
              <w:t>й</w:t>
            </w:r>
            <w:r w:rsidRPr="00145CC6">
              <w:rPr>
                <w:rFonts w:ascii="Arial" w:hAnsi="Arial" w:cs="Arial"/>
                <w:sz w:val="14"/>
                <w:szCs w:val="14"/>
              </w:rPr>
              <w:t>она</w:t>
            </w:r>
          </w:p>
        </w:tc>
      </w:tr>
      <w:tr w:rsidR="005A3AED" w:rsidRPr="00145CC6" w:rsidTr="004B2480">
        <w:trPr>
          <w:trHeight w:val="20"/>
        </w:trPr>
        <w:tc>
          <w:tcPr>
            <w:tcW w:w="346" w:type="dxa"/>
            <w:tcMar>
              <w:left w:w="28" w:type="dxa"/>
              <w:right w:w="28" w:type="dxa"/>
            </w:tcMar>
          </w:tcPr>
          <w:p w:rsidR="005A3AED" w:rsidRPr="00145CC6" w:rsidRDefault="005A3AED" w:rsidP="005A3AED">
            <w:pPr>
              <w:rPr>
                <w:rFonts w:ascii="Arial" w:hAnsi="Arial" w:cs="Arial"/>
                <w:sz w:val="14"/>
                <w:szCs w:val="14"/>
              </w:rPr>
            </w:pPr>
          </w:p>
        </w:tc>
        <w:tc>
          <w:tcPr>
            <w:tcW w:w="11198" w:type="dxa"/>
            <w:gridSpan w:val="5"/>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b/>
                <w:sz w:val="14"/>
                <w:szCs w:val="14"/>
              </w:rPr>
              <w:t>8.Благоустройство городской среды</w:t>
            </w:r>
          </w:p>
        </w:tc>
      </w:tr>
      <w:tr w:rsidR="005A3AED" w:rsidRPr="00145CC6" w:rsidTr="004B2480">
        <w:trPr>
          <w:trHeight w:val="20"/>
        </w:trPr>
        <w:tc>
          <w:tcPr>
            <w:tcW w:w="346" w:type="dxa"/>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8.1.</w:t>
            </w:r>
          </w:p>
        </w:tc>
        <w:tc>
          <w:tcPr>
            <w:tcW w:w="5121" w:type="dxa"/>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Проведение закупок конкурентным способом на право проведения работ по благоустройству городской ср</w:t>
            </w:r>
            <w:r w:rsidRPr="00145CC6">
              <w:rPr>
                <w:rFonts w:ascii="Arial" w:hAnsi="Arial" w:cs="Arial"/>
                <w:sz w:val="14"/>
                <w:szCs w:val="14"/>
              </w:rPr>
              <w:t>е</w:t>
            </w:r>
            <w:r w:rsidRPr="00145CC6">
              <w:rPr>
                <w:rFonts w:ascii="Arial" w:hAnsi="Arial" w:cs="Arial"/>
                <w:sz w:val="14"/>
                <w:szCs w:val="14"/>
              </w:rPr>
              <w:t>ды.</w:t>
            </w:r>
          </w:p>
          <w:p w:rsidR="005A3AED" w:rsidRPr="00145CC6" w:rsidRDefault="005A3AED" w:rsidP="005A3AED">
            <w:pPr>
              <w:rPr>
                <w:rFonts w:ascii="Arial" w:hAnsi="Arial" w:cs="Arial"/>
                <w:sz w:val="14"/>
                <w:szCs w:val="14"/>
              </w:rPr>
            </w:pPr>
          </w:p>
        </w:tc>
        <w:tc>
          <w:tcPr>
            <w:tcW w:w="974" w:type="dxa"/>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документ</w:t>
            </w:r>
            <w:r w:rsidRPr="00145CC6">
              <w:rPr>
                <w:rFonts w:ascii="Arial" w:hAnsi="Arial" w:cs="Arial"/>
                <w:sz w:val="14"/>
                <w:szCs w:val="14"/>
              </w:rPr>
              <w:t>а</w:t>
            </w:r>
            <w:r w:rsidRPr="00145CC6">
              <w:rPr>
                <w:rFonts w:ascii="Arial" w:hAnsi="Arial" w:cs="Arial"/>
                <w:sz w:val="14"/>
                <w:szCs w:val="14"/>
              </w:rPr>
              <w:t>ция о пров</w:t>
            </w:r>
            <w:r w:rsidRPr="00145CC6">
              <w:rPr>
                <w:rFonts w:ascii="Arial" w:hAnsi="Arial" w:cs="Arial"/>
                <w:sz w:val="14"/>
                <w:szCs w:val="14"/>
              </w:rPr>
              <w:t>е</w:t>
            </w:r>
            <w:r w:rsidRPr="00145CC6">
              <w:rPr>
                <w:rFonts w:ascii="Arial" w:hAnsi="Arial" w:cs="Arial"/>
                <w:sz w:val="14"/>
                <w:szCs w:val="14"/>
              </w:rPr>
              <w:t>дении зак</w:t>
            </w:r>
            <w:r w:rsidRPr="00145CC6">
              <w:rPr>
                <w:rFonts w:ascii="Arial" w:hAnsi="Arial" w:cs="Arial"/>
                <w:sz w:val="14"/>
                <w:szCs w:val="14"/>
              </w:rPr>
              <w:t>у</w:t>
            </w:r>
            <w:r w:rsidRPr="00145CC6">
              <w:rPr>
                <w:rFonts w:ascii="Arial" w:hAnsi="Arial" w:cs="Arial"/>
                <w:sz w:val="14"/>
                <w:szCs w:val="14"/>
              </w:rPr>
              <w:t>пок</w:t>
            </w:r>
          </w:p>
        </w:tc>
        <w:tc>
          <w:tcPr>
            <w:tcW w:w="1985" w:type="dxa"/>
            <w:tcMar>
              <w:left w:w="28" w:type="dxa"/>
              <w:right w:w="28" w:type="dxa"/>
            </w:tcMar>
          </w:tcPr>
          <w:p w:rsidR="005A3AED" w:rsidRPr="00145CC6" w:rsidRDefault="005A3AED" w:rsidP="005A3AED">
            <w:pPr>
              <w:shd w:val="clear" w:color="auto" w:fill="FFFFFF"/>
              <w:rPr>
                <w:rFonts w:ascii="Arial" w:hAnsi="Arial" w:cs="Arial"/>
                <w:sz w:val="14"/>
                <w:szCs w:val="14"/>
              </w:rPr>
            </w:pPr>
            <w:r w:rsidRPr="00145CC6">
              <w:rPr>
                <w:rFonts w:ascii="Arial" w:hAnsi="Arial" w:cs="Arial"/>
                <w:sz w:val="14"/>
                <w:szCs w:val="14"/>
              </w:rPr>
              <w:t>увеличение доли час</w:t>
            </w:r>
            <w:r w:rsidRPr="00145CC6">
              <w:rPr>
                <w:rFonts w:ascii="Arial" w:hAnsi="Arial" w:cs="Arial"/>
                <w:sz w:val="14"/>
                <w:szCs w:val="14"/>
              </w:rPr>
              <w:t>т</w:t>
            </w:r>
            <w:r w:rsidRPr="00145CC6">
              <w:rPr>
                <w:rFonts w:ascii="Arial" w:hAnsi="Arial" w:cs="Arial"/>
                <w:sz w:val="14"/>
                <w:szCs w:val="14"/>
              </w:rPr>
              <w:t>ных хозяйствующих субъектов, осущест</w:t>
            </w:r>
            <w:r w:rsidRPr="00145CC6">
              <w:rPr>
                <w:rFonts w:ascii="Arial" w:hAnsi="Arial" w:cs="Arial"/>
                <w:sz w:val="14"/>
                <w:szCs w:val="14"/>
              </w:rPr>
              <w:t>в</w:t>
            </w:r>
            <w:r w:rsidRPr="00145CC6">
              <w:rPr>
                <w:rFonts w:ascii="Arial" w:hAnsi="Arial" w:cs="Arial"/>
                <w:sz w:val="14"/>
                <w:szCs w:val="14"/>
              </w:rPr>
              <w:t>ляющих работы по благоустройству горо</w:t>
            </w:r>
            <w:r w:rsidRPr="00145CC6">
              <w:rPr>
                <w:rFonts w:ascii="Arial" w:hAnsi="Arial" w:cs="Arial"/>
                <w:sz w:val="14"/>
                <w:szCs w:val="14"/>
              </w:rPr>
              <w:t>д</w:t>
            </w:r>
            <w:r w:rsidRPr="00145CC6">
              <w:rPr>
                <w:rFonts w:ascii="Arial" w:hAnsi="Arial" w:cs="Arial"/>
                <w:sz w:val="14"/>
                <w:szCs w:val="14"/>
              </w:rPr>
              <w:t>ской среды от общей численности хозяйс</w:t>
            </w:r>
            <w:r w:rsidRPr="00145CC6">
              <w:rPr>
                <w:rFonts w:ascii="Arial" w:hAnsi="Arial" w:cs="Arial"/>
                <w:sz w:val="14"/>
                <w:szCs w:val="14"/>
              </w:rPr>
              <w:t>т</w:t>
            </w:r>
            <w:r w:rsidRPr="00145CC6">
              <w:rPr>
                <w:rFonts w:ascii="Arial" w:hAnsi="Arial" w:cs="Arial"/>
                <w:sz w:val="14"/>
                <w:szCs w:val="14"/>
              </w:rPr>
              <w:t>вующих субъектов, осуществляющих раб</w:t>
            </w:r>
            <w:r w:rsidRPr="00145CC6">
              <w:rPr>
                <w:rFonts w:ascii="Arial" w:hAnsi="Arial" w:cs="Arial"/>
                <w:sz w:val="14"/>
                <w:szCs w:val="14"/>
              </w:rPr>
              <w:t>о</w:t>
            </w:r>
            <w:r w:rsidRPr="00145CC6">
              <w:rPr>
                <w:rFonts w:ascii="Arial" w:hAnsi="Arial" w:cs="Arial"/>
                <w:sz w:val="14"/>
                <w:szCs w:val="14"/>
              </w:rPr>
              <w:t>ты по благоустройству г</w:t>
            </w:r>
            <w:r w:rsidRPr="00145CC6">
              <w:rPr>
                <w:rFonts w:ascii="Arial" w:hAnsi="Arial" w:cs="Arial"/>
                <w:sz w:val="14"/>
                <w:szCs w:val="14"/>
              </w:rPr>
              <w:t>о</w:t>
            </w:r>
            <w:r w:rsidRPr="00145CC6">
              <w:rPr>
                <w:rFonts w:ascii="Arial" w:hAnsi="Arial" w:cs="Arial"/>
                <w:sz w:val="14"/>
                <w:szCs w:val="14"/>
              </w:rPr>
              <w:t>родской среды 100%</w:t>
            </w:r>
          </w:p>
        </w:tc>
        <w:tc>
          <w:tcPr>
            <w:tcW w:w="851" w:type="dxa"/>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до 01.01.2022</w:t>
            </w:r>
          </w:p>
        </w:tc>
        <w:tc>
          <w:tcPr>
            <w:tcW w:w="2267" w:type="dxa"/>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комитет жили</w:t>
            </w:r>
            <w:r w:rsidRPr="00145CC6">
              <w:rPr>
                <w:rFonts w:ascii="Arial" w:hAnsi="Arial" w:cs="Arial"/>
                <w:sz w:val="14"/>
                <w:szCs w:val="14"/>
              </w:rPr>
              <w:t>щ</w:t>
            </w:r>
            <w:r w:rsidRPr="00145CC6">
              <w:rPr>
                <w:rFonts w:ascii="Arial" w:hAnsi="Arial" w:cs="Arial"/>
                <w:sz w:val="14"/>
                <w:szCs w:val="14"/>
              </w:rPr>
              <w:t>но-коммунального и дорожного хозяйства Админ</w:t>
            </w:r>
            <w:r w:rsidRPr="00145CC6">
              <w:rPr>
                <w:rFonts w:ascii="Arial" w:hAnsi="Arial" w:cs="Arial"/>
                <w:sz w:val="14"/>
                <w:szCs w:val="14"/>
              </w:rPr>
              <w:t>и</w:t>
            </w:r>
            <w:r w:rsidRPr="00145CC6">
              <w:rPr>
                <w:rFonts w:ascii="Arial" w:hAnsi="Arial" w:cs="Arial"/>
                <w:sz w:val="14"/>
                <w:szCs w:val="14"/>
              </w:rPr>
              <w:t>страции муниципал</w:t>
            </w:r>
            <w:r w:rsidRPr="00145CC6">
              <w:rPr>
                <w:rFonts w:ascii="Arial" w:hAnsi="Arial" w:cs="Arial"/>
                <w:sz w:val="14"/>
                <w:szCs w:val="14"/>
              </w:rPr>
              <w:t>ь</w:t>
            </w:r>
            <w:r w:rsidRPr="00145CC6">
              <w:rPr>
                <w:rFonts w:ascii="Arial" w:hAnsi="Arial" w:cs="Arial"/>
                <w:sz w:val="14"/>
                <w:szCs w:val="14"/>
              </w:rPr>
              <w:t>ного района</w:t>
            </w:r>
          </w:p>
        </w:tc>
      </w:tr>
      <w:tr w:rsidR="005A3AED" w:rsidRPr="00145CC6" w:rsidTr="004B2480">
        <w:trPr>
          <w:trHeight w:val="20"/>
        </w:trPr>
        <w:tc>
          <w:tcPr>
            <w:tcW w:w="346" w:type="dxa"/>
            <w:tcMar>
              <w:left w:w="28" w:type="dxa"/>
              <w:right w:w="28" w:type="dxa"/>
            </w:tcMar>
          </w:tcPr>
          <w:p w:rsidR="005A3AED" w:rsidRPr="00145CC6" w:rsidRDefault="005A3AED" w:rsidP="005A3AED">
            <w:pPr>
              <w:rPr>
                <w:rFonts w:ascii="Arial" w:hAnsi="Arial" w:cs="Arial"/>
                <w:sz w:val="14"/>
                <w:szCs w:val="14"/>
              </w:rPr>
            </w:pPr>
          </w:p>
        </w:tc>
        <w:tc>
          <w:tcPr>
            <w:tcW w:w="11198" w:type="dxa"/>
            <w:gridSpan w:val="5"/>
            <w:tcMar>
              <w:left w:w="28" w:type="dxa"/>
              <w:right w:w="28" w:type="dxa"/>
            </w:tcMar>
          </w:tcPr>
          <w:p w:rsidR="005A3AED" w:rsidRPr="00145CC6" w:rsidRDefault="005A3AED" w:rsidP="005A3AED">
            <w:pPr>
              <w:rPr>
                <w:rFonts w:ascii="Arial" w:hAnsi="Arial" w:cs="Arial"/>
                <w:b/>
                <w:sz w:val="14"/>
                <w:szCs w:val="14"/>
              </w:rPr>
            </w:pPr>
            <w:r w:rsidRPr="00145CC6">
              <w:rPr>
                <w:rFonts w:ascii="Arial" w:hAnsi="Arial" w:cs="Arial"/>
                <w:b/>
                <w:spacing w:val="-1"/>
                <w:sz w:val="14"/>
                <w:szCs w:val="14"/>
              </w:rPr>
              <w:t>9.Выполнение работ по содержанию и текущему ремонту общего имущества собственников помещений в многоква</w:t>
            </w:r>
            <w:r w:rsidRPr="00145CC6">
              <w:rPr>
                <w:rFonts w:ascii="Arial" w:hAnsi="Arial" w:cs="Arial"/>
                <w:b/>
                <w:spacing w:val="-1"/>
                <w:sz w:val="14"/>
                <w:szCs w:val="14"/>
              </w:rPr>
              <w:t>р</w:t>
            </w:r>
            <w:r w:rsidRPr="00145CC6">
              <w:rPr>
                <w:rFonts w:ascii="Arial" w:hAnsi="Arial" w:cs="Arial"/>
                <w:b/>
                <w:spacing w:val="-1"/>
                <w:sz w:val="14"/>
                <w:szCs w:val="14"/>
              </w:rPr>
              <w:t>тирном доме</w:t>
            </w:r>
          </w:p>
        </w:tc>
      </w:tr>
      <w:tr w:rsidR="005A3AED" w:rsidRPr="00145CC6" w:rsidTr="004B2480">
        <w:trPr>
          <w:trHeight w:val="20"/>
        </w:trPr>
        <w:tc>
          <w:tcPr>
            <w:tcW w:w="346" w:type="dxa"/>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9.1</w:t>
            </w:r>
          </w:p>
        </w:tc>
        <w:tc>
          <w:tcPr>
            <w:tcW w:w="5121" w:type="dxa"/>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Осуществление в установленном порядке отбора управляющих организ</w:t>
            </w:r>
            <w:r w:rsidRPr="00145CC6">
              <w:rPr>
                <w:rFonts w:ascii="Arial" w:hAnsi="Arial" w:cs="Arial"/>
                <w:sz w:val="14"/>
                <w:szCs w:val="14"/>
              </w:rPr>
              <w:t>а</w:t>
            </w:r>
            <w:r w:rsidRPr="00145CC6">
              <w:rPr>
                <w:rFonts w:ascii="Arial" w:hAnsi="Arial" w:cs="Arial"/>
                <w:sz w:val="14"/>
                <w:szCs w:val="14"/>
              </w:rPr>
              <w:t>ций на право выполнения работ по содержанию общего имущества собственн</w:t>
            </w:r>
            <w:r w:rsidRPr="00145CC6">
              <w:rPr>
                <w:rFonts w:ascii="Arial" w:hAnsi="Arial" w:cs="Arial"/>
                <w:sz w:val="14"/>
                <w:szCs w:val="14"/>
              </w:rPr>
              <w:t>и</w:t>
            </w:r>
            <w:r w:rsidRPr="00145CC6">
              <w:rPr>
                <w:rFonts w:ascii="Arial" w:hAnsi="Arial" w:cs="Arial"/>
                <w:sz w:val="14"/>
                <w:szCs w:val="14"/>
              </w:rPr>
              <w:t>ков помещений в мног</w:t>
            </w:r>
            <w:r w:rsidRPr="00145CC6">
              <w:rPr>
                <w:rFonts w:ascii="Arial" w:hAnsi="Arial" w:cs="Arial"/>
                <w:sz w:val="14"/>
                <w:szCs w:val="14"/>
              </w:rPr>
              <w:t>о</w:t>
            </w:r>
            <w:r w:rsidRPr="00145CC6">
              <w:rPr>
                <w:rFonts w:ascii="Arial" w:hAnsi="Arial" w:cs="Arial"/>
                <w:sz w:val="14"/>
                <w:szCs w:val="14"/>
              </w:rPr>
              <w:t>квартирном доме</w:t>
            </w:r>
          </w:p>
        </w:tc>
        <w:tc>
          <w:tcPr>
            <w:tcW w:w="974" w:type="dxa"/>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документ</w:t>
            </w:r>
            <w:r w:rsidRPr="00145CC6">
              <w:rPr>
                <w:rFonts w:ascii="Arial" w:hAnsi="Arial" w:cs="Arial"/>
                <w:sz w:val="14"/>
                <w:szCs w:val="14"/>
              </w:rPr>
              <w:t>а</w:t>
            </w:r>
            <w:r w:rsidRPr="00145CC6">
              <w:rPr>
                <w:rFonts w:ascii="Arial" w:hAnsi="Arial" w:cs="Arial"/>
                <w:sz w:val="14"/>
                <w:szCs w:val="14"/>
              </w:rPr>
              <w:t>ция</w:t>
            </w:r>
          </w:p>
        </w:tc>
        <w:tc>
          <w:tcPr>
            <w:tcW w:w="1985" w:type="dxa"/>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доля частных хозяйству</w:t>
            </w:r>
            <w:r w:rsidRPr="00145CC6">
              <w:rPr>
                <w:rFonts w:ascii="Arial" w:hAnsi="Arial" w:cs="Arial"/>
                <w:sz w:val="14"/>
                <w:szCs w:val="14"/>
              </w:rPr>
              <w:t>ю</w:t>
            </w:r>
            <w:r w:rsidRPr="00145CC6">
              <w:rPr>
                <w:rFonts w:ascii="Arial" w:hAnsi="Arial" w:cs="Arial"/>
                <w:sz w:val="14"/>
                <w:szCs w:val="14"/>
              </w:rPr>
              <w:t>щих субъектов по выполн</w:t>
            </w:r>
            <w:r w:rsidRPr="00145CC6">
              <w:rPr>
                <w:rFonts w:ascii="Arial" w:hAnsi="Arial" w:cs="Arial"/>
                <w:sz w:val="14"/>
                <w:szCs w:val="14"/>
              </w:rPr>
              <w:t>е</w:t>
            </w:r>
            <w:r w:rsidRPr="00145CC6">
              <w:rPr>
                <w:rFonts w:ascii="Arial" w:hAnsi="Arial" w:cs="Arial"/>
                <w:sz w:val="14"/>
                <w:szCs w:val="14"/>
              </w:rPr>
              <w:t>нию работ по содержанию общего имущества собс</w:t>
            </w:r>
            <w:r w:rsidRPr="00145CC6">
              <w:rPr>
                <w:rFonts w:ascii="Arial" w:hAnsi="Arial" w:cs="Arial"/>
                <w:sz w:val="14"/>
                <w:szCs w:val="14"/>
              </w:rPr>
              <w:t>т</w:t>
            </w:r>
            <w:r w:rsidRPr="00145CC6">
              <w:rPr>
                <w:rFonts w:ascii="Arial" w:hAnsi="Arial" w:cs="Arial"/>
                <w:sz w:val="14"/>
                <w:szCs w:val="14"/>
              </w:rPr>
              <w:t>венников помещений в мн</w:t>
            </w:r>
            <w:r w:rsidRPr="00145CC6">
              <w:rPr>
                <w:rFonts w:ascii="Arial" w:hAnsi="Arial" w:cs="Arial"/>
                <w:sz w:val="14"/>
                <w:szCs w:val="14"/>
              </w:rPr>
              <w:t>о</w:t>
            </w:r>
            <w:r w:rsidRPr="00145CC6">
              <w:rPr>
                <w:rFonts w:ascii="Arial" w:hAnsi="Arial" w:cs="Arial"/>
                <w:sz w:val="14"/>
                <w:szCs w:val="14"/>
              </w:rPr>
              <w:t>гокварти</w:t>
            </w:r>
            <w:r w:rsidRPr="00145CC6">
              <w:rPr>
                <w:rFonts w:ascii="Arial" w:hAnsi="Arial" w:cs="Arial"/>
                <w:sz w:val="14"/>
                <w:szCs w:val="14"/>
              </w:rPr>
              <w:t>р</w:t>
            </w:r>
            <w:r w:rsidRPr="00145CC6">
              <w:rPr>
                <w:rFonts w:ascii="Arial" w:hAnsi="Arial" w:cs="Arial"/>
                <w:sz w:val="14"/>
                <w:szCs w:val="14"/>
              </w:rPr>
              <w:t>ном доме от общей численности хозяйствующих субъе</w:t>
            </w:r>
            <w:r w:rsidRPr="00145CC6">
              <w:rPr>
                <w:rFonts w:ascii="Arial" w:hAnsi="Arial" w:cs="Arial"/>
                <w:sz w:val="14"/>
                <w:szCs w:val="14"/>
              </w:rPr>
              <w:t>к</w:t>
            </w:r>
            <w:r w:rsidRPr="00145CC6">
              <w:rPr>
                <w:rFonts w:ascii="Arial" w:hAnsi="Arial" w:cs="Arial"/>
                <w:sz w:val="14"/>
                <w:szCs w:val="14"/>
              </w:rPr>
              <w:t>тов 100%</w:t>
            </w:r>
          </w:p>
        </w:tc>
        <w:tc>
          <w:tcPr>
            <w:tcW w:w="851" w:type="dxa"/>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до 01.01.2022</w:t>
            </w:r>
          </w:p>
        </w:tc>
        <w:tc>
          <w:tcPr>
            <w:tcW w:w="2267" w:type="dxa"/>
            <w:tcMar>
              <w:left w:w="28" w:type="dxa"/>
              <w:right w:w="28" w:type="dxa"/>
            </w:tcMar>
          </w:tcPr>
          <w:p w:rsidR="005A3AED" w:rsidRPr="00145CC6" w:rsidRDefault="005A3AED" w:rsidP="005A3AED">
            <w:pPr>
              <w:rPr>
                <w:rFonts w:ascii="Arial" w:hAnsi="Arial" w:cs="Arial"/>
                <w:sz w:val="14"/>
                <w:szCs w:val="14"/>
              </w:rPr>
            </w:pPr>
            <w:r w:rsidRPr="00145CC6">
              <w:rPr>
                <w:rFonts w:ascii="Arial" w:hAnsi="Arial" w:cs="Arial"/>
                <w:sz w:val="14"/>
                <w:szCs w:val="14"/>
              </w:rPr>
              <w:t>комитет жили</w:t>
            </w:r>
            <w:r w:rsidRPr="00145CC6">
              <w:rPr>
                <w:rFonts w:ascii="Arial" w:hAnsi="Arial" w:cs="Arial"/>
                <w:sz w:val="14"/>
                <w:szCs w:val="14"/>
              </w:rPr>
              <w:t>щ</w:t>
            </w:r>
            <w:r w:rsidRPr="00145CC6">
              <w:rPr>
                <w:rFonts w:ascii="Arial" w:hAnsi="Arial" w:cs="Arial"/>
                <w:sz w:val="14"/>
                <w:szCs w:val="14"/>
              </w:rPr>
              <w:t>но-коммунального и дорожного хозяйства Админ</w:t>
            </w:r>
            <w:r w:rsidRPr="00145CC6">
              <w:rPr>
                <w:rFonts w:ascii="Arial" w:hAnsi="Arial" w:cs="Arial"/>
                <w:sz w:val="14"/>
                <w:szCs w:val="14"/>
              </w:rPr>
              <w:t>и</w:t>
            </w:r>
            <w:r w:rsidRPr="00145CC6">
              <w:rPr>
                <w:rFonts w:ascii="Arial" w:hAnsi="Arial" w:cs="Arial"/>
                <w:sz w:val="14"/>
                <w:szCs w:val="14"/>
              </w:rPr>
              <w:t>страции муниципал</w:t>
            </w:r>
            <w:r w:rsidRPr="00145CC6">
              <w:rPr>
                <w:rFonts w:ascii="Arial" w:hAnsi="Arial" w:cs="Arial"/>
                <w:sz w:val="14"/>
                <w:szCs w:val="14"/>
              </w:rPr>
              <w:t>ь</w:t>
            </w:r>
            <w:r w:rsidRPr="00145CC6">
              <w:rPr>
                <w:rFonts w:ascii="Arial" w:hAnsi="Arial" w:cs="Arial"/>
                <w:sz w:val="14"/>
                <w:szCs w:val="14"/>
              </w:rPr>
              <w:t>ного района</w:t>
            </w:r>
          </w:p>
        </w:tc>
      </w:tr>
    </w:tbl>
    <w:p w:rsidR="005A3AED" w:rsidRDefault="005A3AED" w:rsidP="00E87F79">
      <w:pPr>
        <w:shd w:val="clear" w:color="auto" w:fill="FFFFFF"/>
        <w:suppressAutoHyphens/>
        <w:spacing w:line="240" w:lineRule="exact"/>
        <w:jc w:val="center"/>
        <w:rPr>
          <w:rFonts w:ascii="Arial" w:hAnsi="Arial" w:cs="Arial"/>
          <w:b/>
          <w:sz w:val="16"/>
          <w:szCs w:val="16"/>
        </w:rPr>
      </w:pPr>
    </w:p>
    <w:p w:rsidR="00456B1D" w:rsidRPr="00900E42" w:rsidRDefault="00456B1D" w:rsidP="00456B1D">
      <w:pPr>
        <w:pStyle w:val="2"/>
        <w:rPr>
          <w:rFonts w:ascii="Arial" w:hAnsi="Arial" w:cs="Arial"/>
          <w:color w:val="000000"/>
          <w:sz w:val="16"/>
          <w:szCs w:val="16"/>
        </w:rPr>
      </w:pPr>
      <w:r w:rsidRPr="00900E42">
        <w:rPr>
          <w:rFonts w:ascii="Arial" w:hAnsi="Arial" w:cs="Arial"/>
          <w:color w:val="000000"/>
          <w:sz w:val="16"/>
          <w:szCs w:val="16"/>
        </w:rPr>
        <w:t>АДМИНИСТРАЦИЯ ВАЛДАЙСКОГО МУНИЦИПАЛЬНОГО РАЙОНА</w:t>
      </w:r>
    </w:p>
    <w:p w:rsidR="00456B1D" w:rsidRPr="00900E42" w:rsidRDefault="00456B1D" w:rsidP="00456B1D">
      <w:pPr>
        <w:pStyle w:val="3"/>
        <w:rPr>
          <w:rFonts w:ascii="Arial" w:hAnsi="Arial" w:cs="Arial"/>
          <w:sz w:val="16"/>
          <w:szCs w:val="16"/>
        </w:rPr>
      </w:pPr>
      <w:r w:rsidRPr="00900E42">
        <w:rPr>
          <w:rFonts w:ascii="Arial" w:hAnsi="Arial" w:cs="Arial"/>
          <w:sz w:val="16"/>
          <w:szCs w:val="16"/>
        </w:rPr>
        <w:t>П О С Т А Н О В Л Е Н И Е</w:t>
      </w:r>
    </w:p>
    <w:p w:rsidR="00456B1D" w:rsidRPr="00900E42" w:rsidRDefault="00456B1D" w:rsidP="00456B1D">
      <w:pPr>
        <w:jc w:val="center"/>
        <w:rPr>
          <w:rFonts w:ascii="Arial" w:hAnsi="Arial" w:cs="Arial"/>
          <w:color w:val="000000"/>
          <w:sz w:val="16"/>
          <w:szCs w:val="16"/>
        </w:rPr>
      </w:pPr>
      <w:r w:rsidRPr="00900E42">
        <w:rPr>
          <w:rFonts w:ascii="Arial" w:hAnsi="Arial" w:cs="Arial"/>
          <w:color w:val="000000"/>
          <w:sz w:val="16"/>
          <w:szCs w:val="16"/>
        </w:rPr>
        <w:t>04.12.2019 № 2085</w:t>
      </w:r>
    </w:p>
    <w:tbl>
      <w:tblPr>
        <w:tblW w:w="11548" w:type="dxa"/>
        <w:tblLook w:val="01E0" w:firstRow="1" w:lastRow="1" w:firstColumn="1" w:lastColumn="1" w:noHBand="0" w:noVBand="0"/>
      </w:tblPr>
      <w:tblGrid>
        <w:gridCol w:w="11548"/>
      </w:tblGrid>
      <w:tr w:rsidR="00456B1D" w:rsidRPr="00900E42" w:rsidTr="00456B1D">
        <w:trPr>
          <w:trHeight w:val="285"/>
        </w:trPr>
        <w:tc>
          <w:tcPr>
            <w:tcW w:w="11548" w:type="dxa"/>
          </w:tcPr>
          <w:p w:rsidR="00456B1D" w:rsidRPr="00900E42" w:rsidRDefault="00456B1D" w:rsidP="00D3482E">
            <w:pPr>
              <w:jc w:val="center"/>
              <w:rPr>
                <w:rFonts w:ascii="Arial" w:hAnsi="Arial" w:cs="Arial"/>
                <w:b/>
                <w:sz w:val="16"/>
                <w:szCs w:val="16"/>
              </w:rPr>
            </w:pPr>
            <w:r w:rsidRPr="00900E42">
              <w:rPr>
                <w:rFonts w:ascii="Arial" w:hAnsi="Arial" w:cs="Arial"/>
                <w:b/>
                <w:sz w:val="16"/>
                <w:szCs w:val="16"/>
              </w:rPr>
              <w:t>О запрещении выхода (выезда)</w:t>
            </w:r>
            <w:r>
              <w:rPr>
                <w:rFonts w:ascii="Arial" w:hAnsi="Arial" w:cs="Arial"/>
                <w:b/>
                <w:sz w:val="16"/>
                <w:szCs w:val="16"/>
              </w:rPr>
              <w:t xml:space="preserve"> </w:t>
            </w:r>
            <w:r w:rsidRPr="00900E42">
              <w:rPr>
                <w:rFonts w:ascii="Arial" w:hAnsi="Arial" w:cs="Arial"/>
                <w:b/>
                <w:sz w:val="16"/>
                <w:szCs w:val="16"/>
              </w:rPr>
              <w:t xml:space="preserve">на лёд водных объектов на территории </w:t>
            </w:r>
          </w:p>
          <w:p w:rsidR="00456B1D" w:rsidRPr="00900E42" w:rsidRDefault="00456B1D" w:rsidP="00D3482E">
            <w:pPr>
              <w:jc w:val="center"/>
              <w:rPr>
                <w:rFonts w:ascii="Arial" w:hAnsi="Arial" w:cs="Arial"/>
                <w:b/>
                <w:sz w:val="16"/>
                <w:szCs w:val="16"/>
              </w:rPr>
            </w:pPr>
            <w:r w:rsidRPr="00900E42">
              <w:rPr>
                <w:rFonts w:ascii="Arial" w:hAnsi="Arial" w:cs="Arial"/>
                <w:b/>
                <w:sz w:val="16"/>
                <w:szCs w:val="16"/>
              </w:rPr>
              <w:t>Валдайского муниципального района</w:t>
            </w:r>
          </w:p>
        </w:tc>
      </w:tr>
    </w:tbl>
    <w:p w:rsidR="00456B1D" w:rsidRPr="00900E42" w:rsidRDefault="00456B1D" w:rsidP="00456B1D">
      <w:pPr>
        <w:ind w:firstLine="142"/>
        <w:jc w:val="both"/>
        <w:rPr>
          <w:rFonts w:ascii="Arial" w:hAnsi="Arial" w:cs="Arial"/>
          <w:color w:val="000000"/>
          <w:sz w:val="16"/>
          <w:szCs w:val="16"/>
        </w:rPr>
      </w:pPr>
      <w:r w:rsidRPr="00900E42">
        <w:rPr>
          <w:rFonts w:ascii="Arial" w:hAnsi="Arial" w:cs="Arial"/>
          <w:color w:val="000000"/>
          <w:sz w:val="16"/>
          <w:szCs w:val="16"/>
        </w:rPr>
        <w:t>В целях обеспечения безопасности людей на водных объектах, в соответствии с пунктом  24 статьи 15 Федерального закона от 6 октября  2003 года № 131-ФЗ «Об общих принципах организации местного самоуправления в Российской Федерации» и пунктом 7.1 раздела 7 Пр</w:t>
      </w:r>
      <w:r w:rsidRPr="00900E42">
        <w:rPr>
          <w:rFonts w:ascii="Arial" w:hAnsi="Arial" w:cs="Arial"/>
          <w:color w:val="000000"/>
          <w:sz w:val="16"/>
          <w:szCs w:val="16"/>
        </w:rPr>
        <w:t>а</w:t>
      </w:r>
      <w:r w:rsidRPr="00900E42">
        <w:rPr>
          <w:rFonts w:ascii="Arial" w:hAnsi="Arial" w:cs="Arial"/>
          <w:color w:val="000000"/>
          <w:sz w:val="16"/>
          <w:szCs w:val="16"/>
        </w:rPr>
        <w:t>вил охраны жизни людей на водных объектах на территории области, утвержденных  постановлением Администрации Новгородской  области от 28.05.2007 № 145 «Об утверждении правил пользования водными объектами для плавания на маломерных судах на террит</w:t>
      </w:r>
      <w:r w:rsidRPr="00900E42">
        <w:rPr>
          <w:rFonts w:ascii="Arial" w:hAnsi="Arial" w:cs="Arial"/>
          <w:color w:val="000000"/>
          <w:sz w:val="16"/>
          <w:szCs w:val="16"/>
        </w:rPr>
        <w:t>о</w:t>
      </w:r>
      <w:r w:rsidRPr="00900E42">
        <w:rPr>
          <w:rFonts w:ascii="Arial" w:hAnsi="Arial" w:cs="Arial"/>
          <w:color w:val="000000"/>
          <w:sz w:val="16"/>
          <w:szCs w:val="16"/>
        </w:rPr>
        <w:t xml:space="preserve">рии области и правил охраны жизни людей на водных объектах области» Администрация Валдайского муниципального района </w:t>
      </w:r>
      <w:r w:rsidRPr="00900E42">
        <w:rPr>
          <w:rFonts w:ascii="Arial" w:hAnsi="Arial" w:cs="Arial"/>
          <w:b/>
          <w:color w:val="000000"/>
          <w:sz w:val="16"/>
          <w:szCs w:val="16"/>
        </w:rPr>
        <w:t>ПОСТ</w:t>
      </w:r>
      <w:r w:rsidRPr="00900E42">
        <w:rPr>
          <w:rFonts w:ascii="Arial" w:hAnsi="Arial" w:cs="Arial"/>
          <w:b/>
          <w:color w:val="000000"/>
          <w:sz w:val="16"/>
          <w:szCs w:val="16"/>
        </w:rPr>
        <w:t>А</w:t>
      </w:r>
      <w:r w:rsidRPr="00900E42">
        <w:rPr>
          <w:rFonts w:ascii="Arial" w:hAnsi="Arial" w:cs="Arial"/>
          <w:b/>
          <w:color w:val="000000"/>
          <w:sz w:val="16"/>
          <w:szCs w:val="16"/>
        </w:rPr>
        <w:t>НОВЛЯЕТ:</w:t>
      </w:r>
    </w:p>
    <w:p w:rsidR="00456B1D" w:rsidRPr="00900E42" w:rsidRDefault="00456B1D" w:rsidP="00456B1D">
      <w:pPr>
        <w:ind w:firstLine="142"/>
        <w:jc w:val="both"/>
        <w:rPr>
          <w:rFonts w:ascii="Arial" w:hAnsi="Arial" w:cs="Arial"/>
          <w:color w:val="000000"/>
          <w:sz w:val="16"/>
          <w:szCs w:val="16"/>
        </w:rPr>
      </w:pPr>
      <w:r w:rsidRPr="00900E42">
        <w:rPr>
          <w:rFonts w:ascii="Arial" w:hAnsi="Arial" w:cs="Arial"/>
          <w:color w:val="000000"/>
          <w:sz w:val="16"/>
          <w:szCs w:val="16"/>
        </w:rPr>
        <w:t>1. Запретить  выход людей и выезд автомототранспортных средств, а также тракторов, снегоходов и гужевого транспорта, принадлежащего юрид</w:t>
      </w:r>
      <w:r w:rsidRPr="00900E42">
        <w:rPr>
          <w:rFonts w:ascii="Arial" w:hAnsi="Arial" w:cs="Arial"/>
          <w:color w:val="000000"/>
          <w:sz w:val="16"/>
          <w:szCs w:val="16"/>
        </w:rPr>
        <w:t>и</w:t>
      </w:r>
      <w:r w:rsidRPr="00900E42">
        <w:rPr>
          <w:rFonts w:ascii="Arial" w:hAnsi="Arial" w:cs="Arial"/>
          <w:color w:val="000000"/>
          <w:sz w:val="16"/>
          <w:szCs w:val="16"/>
        </w:rPr>
        <w:t>ческим и физическим лицам на лёд водных объектов (водоёмов, рек, озёр) Валдайского муниципального района с начала ледостава и до ос</w:t>
      </w:r>
      <w:r w:rsidRPr="00900E42">
        <w:rPr>
          <w:rFonts w:ascii="Arial" w:hAnsi="Arial" w:cs="Arial"/>
          <w:color w:val="000000"/>
          <w:sz w:val="16"/>
          <w:szCs w:val="16"/>
        </w:rPr>
        <w:t>о</w:t>
      </w:r>
      <w:r w:rsidRPr="00900E42">
        <w:rPr>
          <w:rFonts w:ascii="Arial" w:hAnsi="Arial" w:cs="Arial"/>
          <w:color w:val="000000"/>
          <w:sz w:val="16"/>
          <w:szCs w:val="16"/>
        </w:rPr>
        <w:t>бого расп</w:t>
      </w:r>
      <w:r w:rsidRPr="00900E42">
        <w:rPr>
          <w:rFonts w:ascii="Arial" w:hAnsi="Arial" w:cs="Arial"/>
          <w:color w:val="000000"/>
          <w:sz w:val="16"/>
          <w:szCs w:val="16"/>
        </w:rPr>
        <w:t>о</w:t>
      </w:r>
      <w:r w:rsidRPr="00900E42">
        <w:rPr>
          <w:rFonts w:ascii="Arial" w:hAnsi="Arial" w:cs="Arial"/>
          <w:color w:val="000000"/>
          <w:sz w:val="16"/>
          <w:szCs w:val="16"/>
        </w:rPr>
        <w:t>ряжения.</w:t>
      </w:r>
    </w:p>
    <w:p w:rsidR="00456B1D" w:rsidRPr="00900E42" w:rsidRDefault="00456B1D" w:rsidP="00456B1D">
      <w:pPr>
        <w:ind w:firstLine="142"/>
        <w:jc w:val="both"/>
        <w:rPr>
          <w:rFonts w:ascii="Arial" w:hAnsi="Arial" w:cs="Arial"/>
          <w:color w:val="000000"/>
          <w:sz w:val="16"/>
          <w:szCs w:val="16"/>
        </w:rPr>
      </w:pPr>
      <w:r w:rsidRPr="00900E42">
        <w:rPr>
          <w:rFonts w:ascii="Arial" w:hAnsi="Arial" w:cs="Arial"/>
          <w:color w:val="000000"/>
          <w:sz w:val="16"/>
          <w:szCs w:val="16"/>
        </w:rPr>
        <w:t>2. Комитету образования Администрации муниципального района организовать проведение в образовательных учреждениях занятий с обучающ</w:t>
      </w:r>
      <w:r w:rsidRPr="00900E42">
        <w:rPr>
          <w:rFonts w:ascii="Arial" w:hAnsi="Arial" w:cs="Arial"/>
          <w:color w:val="000000"/>
          <w:sz w:val="16"/>
          <w:szCs w:val="16"/>
        </w:rPr>
        <w:t>и</w:t>
      </w:r>
      <w:r w:rsidRPr="00900E42">
        <w:rPr>
          <w:rFonts w:ascii="Arial" w:hAnsi="Arial" w:cs="Arial"/>
          <w:color w:val="000000"/>
          <w:sz w:val="16"/>
          <w:szCs w:val="16"/>
        </w:rPr>
        <w:t>мися по правилам поведения  и изучения мер безопасности на льду, с привлечением сотрудников Валдайского отдел</w:t>
      </w:r>
      <w:r w:rsidRPr="00900E42">
        <w:rPr>
          <w:rFonts w:ascii="Arial" w:hAnsi="Arial" w:cs="Arial"/>
          <w:color w:val="000000"/>
          <w:sz w:val="16"/>
          <w:szCs w:val="16"/>
        </w:rPr>
        <w:t>е</w:t>
      </w:r>
      <w:r w:rsidRPr="00900E42">
        <w:rPr>
          <w:rFonts w:ascii="Arial" w:hAnsi="Arial" w:cs="Arial"/>
          <w:color w:val="000000"/>
          <w:sz w:val="16"/>
          <w:szCs w:val="16"/>
        </w:rPr>
        <w:t>ния ФКУ «Центр ГИМС МЧС России по Новгородской области».</w:t>
      </w:r>
    </w:p>
    <w:p w:rsidR="00456B1D" w:rsidRPr="00900E42" w:rsidRDefault="00456B1D" w:rsidP="00456B1D">
      <w:pPr>
        <w:ind w:firstLine="142"/>
        <w:jc w:val="both"/>
        <w:rPr>
          <w:rFonts w:ascii="Arial" w:hAnsi="Arial" w:cs="Arial"/>
          <w:color w:val="000000"/>
          <w:sz w:val="16"/>
          <w:szCs w:val="16"/>
        </w:rPr>
      </w:pPr>
      <w:r w:rsidRPr="00900E42">
        <w:rPr>
          <w:rFonts w:ascii="Arial" w:hAnsi="Arial" w:cs="Arial"/>
          <w:color w:val="000000"/>
          <w:sz w:val="16"/>
          <w:szCs w:val="16"/>
        </w:rPr>
        <w:t>3. Главному специалисту по делам гражданской обороны и чрезвычайным ситуациям Администрации муниц</w:t>
      </w:r>
      <w:r w:rsidRPr="00900E42">
        <w:rPr>
          <w:rFonts w:ascii="Arial" w:hAnsi="Arial" w:cs="Arial"/>
          <w:color w:val="000000"/>
          <w:sz w:val="16"/>
          <w:szCs w:val="16"/>
        </w:rPr>
        <w:t>и</w:t>
      </w:r>
      <w:r w:rsidRPr="00900E42">
        <w:rPr>
          <w:rFonts w:ascii="Arial" w:hAnsi="Arial" w:cs="Arial"/>
          <w:color w:val="000000"/>
          <w:sz w:val="16"/>
          <w:szCs w:val="16"/>
        </w:rPr>
        <w:t xml:space="preserve">пального района: </w:t>
      </w:r>
    </w:p>
    <w:p w:rsidR="00456B1D" w:rsidRPr="00900E42" w:rsidRDefault="00456B1D" w:rsidP="00456B1D">
      <w:pPr>
        <w:ind w:firstLine="142"/>
        <w:jc w:val="both"/>
        <w:rPr>
          <w:rFonts w:ascii="Arial" w:hAnsi="Arial" w:cs="Arial"/>
          <w:color w:val="000000"/>
          <w:sz w:val="16"/>
          <w:szCs w:val="16"/>
        </w:rPr>
      </w:pPr>
      <w:r w:rsidRPr="00900E42">
        <w:rPr>
          <w:rFonts w:ascii="Arial" w:hAnsi="Arial" w:cs="Arial"/>
          <w:color w:val="000000"/>
          <w:sz w:val="16"/>
          <w:szCs w:val="16"/>
        </w:rPr>
        <w:t>3.1.Организовать оповещение населения в средствах массовой информации об установлении запрета выхода людей и выезда транспортных средств на лёд и административной ответственности за невыполнение данного постановл</w:t>
      </w:r>
      <w:r w:rsidRPr="00900E42">
        <w:rPr>
          <w:rFonts w:ascii="Arial" w:hAnsi="Arial" w:cs="Arial"/>
          <w:color w:val="000000"/>
          <w:sz w:val="16"/>
          <w:szCs w:val="16"/>
        </w:rPr>
        <w:t>е</w:t>
      </w:r>
      <w:r w:rsidRPr="00900E42">
        <w:rPr>
          <w:rFonts w:ascii="Arial" w:hAnsi="Arial" w:cs="Arial"/>
          <w:color w:val="000000"/>
          <w:sz w:val="16"/>
          <w:szCs w:val="16"/>
        </w:rPr>
        <w:t>ния.</w:t>
      </w:r>
    </w:p>
    <w:p w:rsidR="00456B1D" w:rsidRPr="00900E42" w:rsidRDefault="00456B1D" w:rsidP="00456B1D">
      <w:pPr>
        <w:ind w:firstLine="142"/>
        <w:jc w:val="both"/>
        <w:rPr>
          <w:rFonts w:ascii="Arial" w:hAnsi="Arial" w:cs="Arial"/>
          <w:color w:val="000000"/>
          <w:sz w:val="16"/>
          <w:szCs w:val="16"/>
        </w:rPr>
      </w:pPr>
      <w:r w:rsidRPr="00900E42">
        <w:rPr>
          <w:rFonts w:ascii="Arial" w:hAnsi="Arial" w:cs="Arial"/>
          <w:color w:val="000000"/>
          <w:sz w:val="16"/>
          <w:szCs w:val="16"/>
        </w:rPr>
        <w:t>3.2.Организовать установку информационных знаков «Выход (выезд) на лед запрещен» в местах массового вых</w:t>
      </w:r>
      <w:r w:rsidRPr="00900E42">
        <w:rPr>
          <w:rFonts w:ascii="Arial" w:hAnsi="Arial" w:cs="Arial"/>
          <w:color w:val="000000"/>
          <w:sz w:val="16"/>
          <w:szCs w:val="16"/>
        </w:rPr>
        <w:t>о</w:t>
      </w:r>
      <w:r w:rsidRPr="00900E42">
        <w:rPr>
          <w:rFonts w:ascii="Arial" w:hAnsi="Arial" w:cs="Arial"/>
          <w:color w:val="000000"/>
          <w:sz w:val="16"/>
          <w:szCs w:val="16"/>
        </w:rPr>
        <w:t>да (выезда) людей на лед.</w:t>
      </w:r>
    </w:p>
    <w:p w:rsidR="00456B1D" w:rsidRPr="00900E42" w:rsidRDefault="00456B1D" w:rsidP="00456B1D">
      <w:pPr>
        <w:ind w:firstLine="142"/>
        <w:jc w:val="both"/>
        <w:rPr>
          <w:rFonts w:ascii="Arial" w:hAnsi="Arial" w:cs="Arial"/>
          <w:color w:val="000000"/>
          <w:sz w:val="16"/>
          <w:szCs w:val="16"/>
        </w:rPr>
      </w:pPr>
      <w:r w:rsidRPr="00900E42">
        <w:rPr>
          <w:rFonts w:ascii="Arial" w:hAnsi="Arial" w:cs="Arial"/>
          <w:color w:val="000000"/>
          <w:sz w:val="16"/>
          <w:szCs w:val="16"/>
        </w:rPr>
        <w:lastRenderedPageBreak/>
        <w:t>4. Рекомендовать Валдайскому отделению ФКУ «Центр ГИМС МЧС России по Новгородской области» с началом ледостава организовать замеры толщины льда.</w:t>
      </w:r>
    </w:p>
    <w:p w:rsidR="00456B1D" w:rsidRPr="00900E42" w:rsidRDefault="00456B1D" w:rsidP="00456B1D">
      <w:pPr>
        <w:ind w:firstLine="142"/>
        <w:jc w:val="both"/>
        <w:rPr>
          <w:rFonts w:ascii="Arial" w:hAnsi="Arial" w:cs="Arial"/>
          <w:color w:val="000000"/>
          <w:sz w:val="16"/>
          <w:szCs w:val="16"/>
        </w:rPr>
      </w:pPr>
      <w:r w:rsidRPr="00900E42">
        <w:rPr>
          <w:rFonts w:ascii="Arial" w:hAnsi="Arial" w:cs="Arial"/>
          <w:color w:val="000000"/>
          <w:sz w:val="16"/>
          <w:szCs w:val="16"/>
        </w:rPr>
        <w:t>5. Рекомендовать Главам сельских поселений:</w:t>
      </w:r>
    </w:p>
    <w:p w:rsidR="00456B1D" w:rsidRPr="00900E42" w:rsidRDefault="00456B1D" w:rsidP="00456B1D">
      <w:pPr>
        <w:ind w:firstLine="142"/>
        <w:jc w:val="both"/>
        <w:rPr>
          <w:rFonts w:ascii="Arial" w:hAnsi="Arial" w:cs="Arial"/>
          <w:color w:val="000000"/>
          <w:sz w:val="16"/>
          <w:szCs w:val="16"/>
        </w:rPr>
      </w:pPr>
      <w:r w:rsidRPr="00900E42">
        <w:rPr>
          <w:rFonts w:ascii="Arial" w:hAnsi="Arial" w:cs="Arial"/>
          <w:color w:val="000000"/>
          <w:sz w:val="16"/>
          <w:szCs w:val="16"/>
        </w:rPr>
        <w:t>5.1. Организовать в населённых  пунктах размещение на информационных стендах и в местах массового пребывания людей объявлений об уст</w:t>
      </w:r>
      <w:r w:rsidRPr="00900E42">
        <w:rPr>
          <w:rFonts w:ascii="Arial" w:hAnsi="Arial" w:cs="Arial"/>
          <w:color w:val="000000"/>
          <w:sz w:val="16"/>
          <w:szCs w:val="16"/>
        </w:rPr>
        <w:t>а</w:t>
      </w:r>
      <w:r w:rsidRPr="00900E42">
        <w:rPr>
          <w:rFonts w:ascii="Arial" w:hAnsi="Arial" w:cs="Arial"/>
          <w:color w:val="000000"/>
          <w:sz w:val="16"/>
          <w:szCs w:val="16"/>
        </w:rPr>
        <w:t>новлении запрета выхода (выезда) на лёд и контроль за выполнением пункта 1 постано</w:t>
      </w:r>
      <w:r w:rsidRPr="00900E42">
        <w:rPr>
          <w:rFonts w:ascii="Arial" w:hAnsi="Arial" w:cs="Arial"/>
          <w:color w:val="000000"/>
          <w:sz w:val="16"/>
          <w:szCs w:val="16"/>
        </w:rPr>
        <w:t>в</w:t>
      </w:r>
      <w:r w:rsidRPr="00900E42">
        <w:rPr>
          <w:rFonts w:ascii="Arial" w:hAnsi="Arial" w:cs="Arial"/>
          <w:color w:val="000000"/>
          <w:sz w:val="16"/>
          <w:szCs w:val="16"/>
        </w:rPr>
        <w:t>ления.</w:t>
      </w:r>
    </w:p>
    <w:p w:rsidR="00456B1D" w:rsidRPr="00900E42" w:rsidRDefault="00456B1D" w:rsidP="00456B1D">
      <w:pPr>
        <w:ind w:firstLine="142"/>
        <w:jc w:val="both"/>
        <w:rPr>
          <w:rFonts w:ascii="Arial" w:hAnsi="Arial" w:cs="Arial"/>
          <w:color w:val="000000"/>
          <w:sz w:val="16"/>
          <w:szCs w:val="16"/>
        </w:rPr>
      </w:pPr>
      <w:r w:rsidRPr="00900E42">
        <w:rPr>
          <w:rFonts w:ascii="Arial" w:hAnsi="Arial" w:cs="Arial"/>
          <w:color w:val="000000"/>
          <w:sz w:val="16"/>
          <w:szCs w:val="16"/>
        </w:rPr>
        <w:t xml:space="preserve">6. Контроль за выполнением постановления возложить на заместителя Главы администрации муниципального района  Карпенко А.Г. </w:t>
      </w:r>
    </w:p>
    <w:p w:rsidR="00456B1D" w:rsidRPr="00900E42" w:rsidRDefault="00456B1D" w:rsidP="00456B1D">
      <w:pPr>
        <w:ind w:firstLine="142"/>
        <w:jc w:val="both"/>
        <w:rPr>
          <w:rFonts w:ascii="Arial" w:hAnsi="Arial" w:cs="Arial"/>
          <w:color w:val="000000"/>
          <w:sz w:val="16"/>
          <w:szCs w:val="16"/>
        </w:rPr>
      </w:pPr>
      <w:r w:rsidRPr="00900E42">
        <w:rPr>
          <w:rFonts w:ascii="Arial" w:hAnsi="Arial" w:cs="Arial"/>
          <w:color w:val="000000"/>
          <w:sz w:val="16"/>
          <w:szCs w:val="16"/>
        </w:rPr>
        <w:t>7. Опубликовать постановление в бюллетене «Валдайский Вестник» и разместить на официальном сайте Администрации Валдайского муниципал</w:t>
      </w:r>
      <w:r w:rsidRPr="00900E42">
        <w:rPr>
          <w:rFonts w:ascii="Arial" w:hAnsi="Arial" w:cs="Arial"/>
          <w:color w:val="000000"/>
          <w:sz w:val="16"/>
          <w:szCs w:val="16"/>
        </w:rPr>
        <w:t>ь</w:t>
      </w:r>
      <w:r w:rsidRPr="00900E42">
        <w:rPr>
          <w:rFonts w:ascii="Arial" w:hAnsi="Arial" w:cs="Arial"/>
          <w:color w:val="000000"/>
          <w:sz w:val="16"/>
          <w:szCs w:val="16"/>
        </w:rPr>
        <w:t>ного района в сети «Инте</w:t>
      </w:r>
      <w:r w:rsidRPr="00900E42">
        <w:rPr>
          <w:rFonts w:ascii="Arial" w:hAnsi="Arial" w:cs="Arial"/>
          <w:color w:val="000000"/>
          <w:sz w:val="16"/>
          <w:szCs w:val="16"/>
        </w:rPr>
        <w:t>р</w:t>
      </w:r>
      <w:r w:rsidRPr="00900E42">
        <w:rPr>
          <w:rFonts w:ascii="Arial" w:hAnsi="Arial" w:cs="Arial"/>
          <w:color w:val="000000"/>
          <w:sz w:val="16"/>
          <w:szCs w:val="16"/>
        </w:rPr>
        <w:t xml:space="preserve">нет». </w:t>
      </w:r>
    </w:p>
    <w:p w:rsidR="00456B1D" w:rsidRPr="00900E42" w:rsidRDefault="00456B1D" w:rsidP="00456B1D">
      <w:pPr>
        <w:jc w:val="both"/>
        <w:rPr>
          <w:rFonts w:ascii="Arial" w:hAnsi="Arial" w:cs="Arial"/>
          <w:sz w:val="16"/>
          <w:szCs w:val="16"/>
        </w:rPr>
      </w:pPr>
      <w:r w:rsidRPr="00900E42">
        <w:rPr>
          <w:rFonts w:ascii="Arial" w:hAnsi="Arial" w:cs="Arial"/>
          <w:b/>
          <w:sz w:val="16"/>
          <w:szCs w:val="16"/>
        </w:rPr>
        <w:t>Глава муниципального района</w:t>
      </w:r>
      <w:r w:rsidRPr="00900E42">
        <w:rPr>
          <w:rFonts w:ascii="Arial" w:hAnsi="Arial" w:cs="Arial"/>
          <w:b/>
          <w:sz w:val="16"/>
          <w:szCs w:val="16"/>
        </w:rPr>
        <w:tab/>
      </w:r>
      <w:r w:rsidRPr="00900E42">
        <w:rPr>
          <w:rFonts w:ascii="Arial" w:hAnsi="Arial" w:cs="Arial"/>
          <w:b/>
          <w:sz w:val="16"/>
          <w:szCs w:val="16"/>
        </w:rPr>
        <w:tab/>
        <w:t>Ю.В.Стадэ</w:t>
      </w:r>
    </w:p>
    <w:p w:rsidR="00456B1D" w:rsidRDefault="00456B1D" w:rsidP="00E87F79">
      <w:pPr>
        <w:shd w:val="clear" w:color="auto" w:fill="FFFFFF"/>
        <w:suppressAutoHyphens/>
        <w:spacing w:line="240" w:lineRule="exact"/>
        <w:jc w:val="center"/>
        <w:rPr>
          <w:rFonts w:ascii="Arial" w:hAnsi="Arial" w:cs="Arial"/>
          <w:b/>
          <w:sz w:val="16"/>
          <w:szCs w:val="16"/>
        </w:rPr>
      </w:pPr>
    </w:p>
    <w:p w:rsidR="00456B1D" w:rsidRPr="00AF1628" w:rsidRDefault="00456B1D" w:rsidP="00456B1D">
      <w:pPr>
        <w:pStyle w:val="2"/>
        <w:rPr>
          <w:rFonts w:ascii="Arial" w:hAnsi="Arial" w:cs="Arial"/>
          <w:color w:val="000000"/>
          <w:sz w:val="16"/>
          <w:szCs w:val="16"/>
        </w:rPr>
      </w:pPr>
      <w:r w:rsidRPr="00AF1628">
        <w:rPr>
          <w:rFonts w:ascii="Arial" w:hAnsi="Arial" w:cs="Arial"/>
          <w:color w:val="000000"/>
          <w:sz w:val="16"/>
          <w:szCs w:val="16"/>
        </w:rPr>
        <w:t>АДМИНИСТРАЦИЯ ВАЛДАЙСКОГО МУНИЦИПАЛЬНОГО РАЙОНА</w:t>
      </w:r>
    </w:p>
    <w:p w:rsidR="00456B1D" w:rsidRPr="00AF1628" w:rsidRDefault="00456B1D" w:rsidP="00456B1D">
      <w:pPr>
        <w:pStyle w:val="3"/>
        <w:rPr>
          <w:rFonts w:ascii="Arial" w:hAnsi="Arial" w:cs="Arial"/>
          <w:sz w:val="16"/>
          <w:szCs w:val="16"/>
        </w:rPr>
      </w:pPr>
      <w:r w:rsidRPr="00AF1628">
        <w:rPr>
          <w:rFonts w:ascii="Arial" w:hAnsi="Arial" w:cs="Arial"/>
          <w:sz w:val="16"/>
          <w:szCs w:val="16"/>
        </w:rPr>
        <w:t>П О С Т А Н О В Л Е Н И Е</w:t>
      </w:r>
    </w:p>
    <w:p w:rsidR="00456B1D" w:rsidRPr="00AF1628" w:rsidRDefault="00456B1D" w:rsidP="00456B1D">
      <w:pPr>
        <w:jc w:val="center"/>
        <w:rPr>
          <w:rFonts w:ascii="Arial" w:hAnsi="Arial" w:cs="Arial"/>
          <w:color w:val="000000"/>
          <w:sz w:val="16"/>
          <w:szCs w:val="16"/>
        </w:rPr>
      </w:pPr>
      <w:r w:rsidRPr="00AF1628">
        <w:rPr>
          <w:rFonts w:ascii="Arial" w:hAnsi="Arial" w:cs="Arial"/>
          <w:color w:val="000000"/>
          <w:sz w:val="16"/>
          <w:szCs w:val="16"/>
        </w:rPr>
        <w:t>05.12.2019 № 2086</w:t>
      </w:r>
    </w:p>
    <w:tbl>
      <w:tblPr>
        <w:tblW w:w="11670" w:type="dxa"/>
        <w:tblLook w:val="01E0" w:firstRow="1" w:lastRow="1" w:firstColumn="1" w:lastColumn="1" w:noHBand="0" w:noVBand="0"/>
      </w:tblPr>
      <w:tblGrid>
        <w:gridCol w:w="11670"/>
      </w:tblGrid>
      <w:tr w:rsidR="00456B1D" w:rsidRPr="00AF1628" w:rsidTr="00456B1D">
        <w:trPr>
          <w:trHeight w:val="267"/>
        </w:trPr>
        <w:tc>
          <w:tcPr>
            <w:tcW w:w="11670" w:type="dxa"/>
            <w:hideMark/>
          </w:tcPr>
          <w:p w:rsidR="00456B1D" w:rsidRPr="00AF1628" w:rsidRDefault="00456B1D" w:rsidP="00D3482E">
            <w:pPr>
              <w:jc w:val="center"/>
              <w:rPr>
                <w:rFonts w:ascii="Arial" w:hAnsi="Arial" w:cs="Arial"/>
                <w:b/>
                <w:sz w:val="16"/>
                <w:szCs w:val="16"/>
              </w:rPr>
            </w:pPr>
            <w:r w:rsidRPr="00AF1628">
              <w:rPr>
                <w:rFonts w:ascii="Arial" w:hAnsi="Arial" w:cs="Arial"/>
                <w:b/>
                <w:bCs/>
                <w:color w:val="000000"/>
                <w:sz w:val="16"/>
                <w:szCs w:val="16"/>
              </w:rPr>
              <w:t>Об отмене режима повышенной готовности</w:t>
            </w:r>
          </w:p>
        </w:tc>
      </w:tr>
    </w:tbl>
    <w:p w:rsidR="00456B1D" w:rsidRPr="00AF1628" w:rsidRDefault="00456B1D" w:rsidP="00456B1D">
      <w:pPr>
        <w:ind w:firstLine="142"/>
        <w:jc w:val="both"/>
        <w:rPr>
          <w:rFonts w:ascii="Arial" w:hAnsi="Arial" w:cs="Arial"/>
          <w:b/>
          <w:color w:val="000000"/>
          <w:sz w:val="16"/>
          <w:szCs w:val="16"/>
        </w:rPr>
      </w:pPr>
      <w:r w:rsidRPr="00AF1628">
        <w:rPr>
          <w:rFonts w:ascii="Arial" w:hAnsi="Arial" w:cs="Arial"/>
          <w:sz w:val="16"/>
          <w:szCs w:val="16"/>
        </w:rPr>
        <w:t>В соответствии с постановлением Правительства Российской Федерации от 30.12.2003 № 794 «О единой государственной системе пред</w:t>
      </w:r>
      <w:r w:rsidRPr="00AF1628">
        <w:rPr>
          <w:rFonts w:ascii="Arial" w:hAnsi="Arial" w:cs="Arial"/>
          <w:sz w:val="16"/>
          <w:szCs w:val="16"/>
        </w:rPr>
        <w:t>у</w:t>
      </w:r>
      <w:r w:rsidRPr="00AF1628">
        <w:rPr>
          <w:rFonts w:ascii="Arial" w:hAnsi="Arial" w:cs="Arial"/>
          <w:sz w:val="16"/>
          <w:szCs w:val="16"/>
        </w:rPr>
        <w:t>преждения и ликвидации чрезвычайных ситуаций», в связи  с отменой режима чрезвычайной ситуации природного характера, вызванной прохождением компле</w:t>
      </w:r>
      <w:r w:rsidRPr="00AF1628">
        <w:rPr>
          <w:rFonts w:ascii="Arial" w:hAnsi="Arial" w:cs="Arial"/>
          <w:sz w:val="16"/>
          <w:szCs w:val="16"/>
        </w:rPr>
        <w:t>к</w:t>
      </w:r>
      <w:r w:rsidRPr="00AF1628">
        <w:rPr>
          <w:rFonts w:ascii="Arial" w:hAnsi="Arial" w:cs="Arial"/>
          <w:sz w:val="16"/>
          <w:szCs w:val="16"/>
        </w:rPr>
        <w:t>са неблагоприятных погодных явлений на территории Валдайского муниципального района , нормализацией погодных условий и выполнением мер</w:t>
      </w:r>
      <w:r w:rsidRPr="00AF1628">
        <w:rPr>
          <w:rFonts w:ascii="Arial" w:hAnsi="Arial" w:cs="Arial"/>
          <w:sz w:val="16"/>
          <w:szCs w:val="16"/>
        </w:rPr>
        <w:t>о</w:t>
      </w:r>
      <w:r w:rsidRPr="00AF1628">
        <w:rPr>
          <w:rFonts w:ascii="Arial" w:hAnsi="Arial" w:cs="Arial"/>
          <w:sz w:val="16"/>
          <w:szCs w:val="16"/>
        </w:rPr>
        <w:t xml:space="preserve">приятий по проведению аварийно-восстановительных и других неотложных работ по локализации и ликвидации чрезвычайной ситуации </w:t>
      </w:r>
      <w:r w:rsidRPr="00AF1628">
        <w:rPr>
          <w:rFonts w:ascii="Arial" w:hAnsi="Arial" w:cs="Arial"/>
          <w:color w:val="000000"/>
          <w:sz w:val="16"/>
          <w:szCs w:val="16"/>
        </w:rPr>
        <w:t>Администр</w:t>
      </w:r>
      <w:r w:rsidRPr="00AF1628">
        <w:rPr>
          <w:rFonts w:ascii="Arial" w:hAnsi="Arial" w:cs="Arial"/>
          <w:color w:val="000000"/>
          <w:sz w:val="16"/>
          <w:szCs w:val="16"/>
        </w:rPr>
        <w:t>а</w:t>
      </w:r>
      <w:r w:rsidRPr="00AF1628">
        <w:rPr>
          <w:rFonts w:ascii="Arial" w:hAnsi="Arial" w:cs="Arial"/>
          <w:color w:val="000000"/>
          <w:sz w:val="16"/>
          <w:szCs w:val="16"/>
        </w:rPr>
        <w:t xml:space="preserve">ция Валдайского муниципального района </w:t>
      </w:r>
      <w:r w:rsidRPr="00AF1628">
        <w:rPr>
          <w:rFonts w:ascii="Arial" w:hAnsi="Arial" w:cs="Arial"/>
          <w:b/>
          <w:color w:val="000000"/>
          <w:sz w:val="16"/>
          <w:szCs w:val="16"/>
        </w:rPr>
        <w:t xml:space="preserve">ПОСТАНОВЛЯЕТ: </w:t>
      </w:r>
    </w:p>
    <w:p w:rsidR="00456B1D" w:rsidRPr="00AF1628" w:rsidRDefault="00456B1D" w:rsidP="00456B1D">
      <w:pPr>
        <w:shd w:val="clear" w:color="auto" w:fill="FFFFFF"/>
        <w:autoSpaceDE w:val="0"/>
        <w:autoSpaceDN w:val="0"/>
        <w:adjustRightInd w:val="0"/>
        <w:ind w:firstLine="142"/>
        <w:jc w:val="both"/>
        <w:rPr>
          <w:rFonts w:ascii="Arial" w:hAnsi="Arial" w:cs="Arial"/>
          <w:color w:val="000000"/>
          <w:sz w:val="16"/>
          <w:szCs w:val="16"/>
        </w:rPr>
      </w:pPr>
      <w:r w:rsidRPr="00AF1628">
        <w:rPr>
          <w:rFonts w:ascii="Arial" w:hAnsi="Arial" w:cs="Arial"/>
          <w:color w:val="000000"/>
          <w:sz w:val="16"/>
          <w:szCs w:val="16"/>
        </w:rPr>
        <w:t>1. Отменить с 18.00 6 декабря 2019 года режим функционирования «Повышенная готовность» для сил и средств муниципального звена о</w:t>
      </w:r>
      <w:r w:rsidRPr="00AF1628">
        <w:rPr>
          <w:rFonts w:ascii="Arial" w:hAnsi="Arial" w:cs="Arial"/>
          <w:color w:val="000000"/>
          <w:sz w:val="16"/>
          <w:szCs w:val="16"/>
        </w:rPr>
        <w:t>б</w:t>
      </w:r>
      <w:r w:rsidRPr="00AF1628">
        <w:rPr>
          <w:rFonts w:ascii="Arial" w:hAnsi="Arial" w:cs="Arial"/>
          <w:color w:val="000000"/>
          <w:sz w:val="16"/>
          <w:szCs w:val="16"/>
        </w:rPr>
        <w:t>ластной территориальной подсистемы РСЧС, введенный постановлением Администрации Валдайского муниципального района от 28.10.2019 № 1872.</w:t>
      </w:r>
    </w:p>
    <w:p w:rsidR="00456B1D" w:rsidRPr="00AF1628" w:rsidRDefault="00456B1D" w:rsidP="00456B1D">
      <w:pPr>
        <w:ind w:firstLine="142"/>
        <w:jc w:val="both"/>
        <w:rPr>
          <w:rFonts w:ascii="Arial" w:hAnsi="Arial" w:cs="Arial"/>
          <w:color w:val="000000"/>
          <w:sz w:val="16"/>
          <w:szCs w:val="16"/>
        </w:rPr>
      </w:pPr>
      <w:r w:rsidRPr="00AF1628">
        <w:rPr>
          <w:rFonts w:ascii="Arial" w:hAnsi="Arial" w:cs="Arial"/>
          <w:color w:val="000000"/>
          <w:sz w:val="16"/>
          <w:szCs w:val="16"/>
        </w:rPr>
        <w:t xml:space="preserve">2. Контроль за выполнением постановления возложить на заместителя Главы администрации муниципального района Карпенко А.Г. </w:t>
      </w:r>
    </w:p>
    <w:p w:rsidR="00456B1D" w:rsidRPr="00AF1628" w:rsidRDefault="00456B1D" w:rsidP="00456B1D">
      <w:pPr>
        <w:ind w:firstLine="142"/>
        <w:jc w:val="both"/>
        <w:rPr>
          <w:rFonts w:ascii="Arial" w:hAnsi="Arial" w:cs="Arial"/>
          <w:sz w:val="16"/>
          <w:szCs w:val="16"/>
        </w:rPr>
      </w:pPr>
      <w:r w:rsidRPr="00AF1628">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AF1628">
        <w:rPr>
          <w:rFonts w:ascii="Arial" w:hAnsi="Arial" w:cs="Arial"/>
          <w:sz w:val="16"/>
          <w:szCs w:val="16"/>
        </w:rPr>
        <w:t>ь</w:t>
      </w:r>
      <w:r w:rsidRPr="00AF1628">
        <w:rPr>
          <w:rFonts w:ascii="Arial" w:hAnsi="Arial" w:cs="Arial"/>
          <w:sz w:val="16"/>
          <w:szCs w:val="16"/>
        </w:rPr>
        <w:t>ного района в сети «Интернет».</w:t>
      </w:r>
    </w:p>
    <w:p w:rsidR="00456B1D" w:rsidRPr="00AF1628" w:rsidRDefault="00456B1D" w:rsidP="00456B1D">
      <w:pPr>
        <w:jc w:val="both"/>
        <w:rPr>
          <w:rFonts w:ascii="Arial" w:hAnsi="Arial" w:cs="Arial"/>
          <w:sz w:val="16"/>
          <w:szCs w:val="16"/>
        </w:rPr>
      </w:pPr>
      <w:r w:rsidRPr="00AF1628">
        <w:rPr>
          <w:rFonts w:ascii="Arial" w:hAnsi="Arial" w:cs="Arial"/>
          <w:b/>
          <w:sz w:val="16"/>
          <w:szCs w:val="16"/>
        </w:rPr>
        <w:t>Глава муниципального района</w:t>
      </w:r>
      <w:r w:rsidRPr="00AF1628">
        <w:rPr>
          <w:rFonts w:ascii="Arial" w:hAnsi="Arial" w:cs="Arial"/>
          <w:b/>
          <w:sz w:val="16"/>
          <w:szCs w:val="16"/>
        </w:rPr>
        <w:tab/>
      </w:r>
      <w:r w:rsidRPr="00AF1628">
        <w:rPr>
          <w:rFonts w:ascii="Arial" w:hAnsi="Arial" w:cs="Arial"/>
          <w:b/>
          <w:sz w:val="16"/>
          <w:szCs w:val="16"/>
        </w:rPr>
        <w:tab/>
        <w:t>Ю.В.Стадэ</w:t>
      </w:r>
    </w:p>
    <w:p w:rsidR="00456B1D" w:rsidRDefault="00456B1D" w:rsidP="00E87F79">
      <w:pPr>
        <w:shd w:val="clear" w:color="auto" w:fill="FFFFFF"/>
        <w:suppressAutoHyphens/>
        <w:spacing w:line="240" w:lineRule="exact"/>
        <w:jc w:val="center"/>
        <w:rPr>
          <w:rFonts w:ascii="Arial" w:hAnsi="Arial" w:cs="Arial"/>
          <w:b/>
          <w:sz w:val="16"/>
          <w:szCs w:val="16"/>
        </w:rPr>
      </w:pPr>
    </w:p>
    <w:p w:rsidR="00456B1D" w:rsidRPr="00740EC4" w:rsidRDefault="00456B1D" w:rsidP="00456B1D">
      <w:pPr>
        <w:pStyle w:val="2"/>
        <w:rPr>
          <w:rFonts w:ascii="Arial" w:hAnsi="Arial" w:cs="Arial"/>
          <w:color w:val="000000"/>
          <w:sz w:val="16"/>
          <w:szCs w:val="16"/>
        </w:rPr>
      </w:pPr>
      <w:r w:rsidRPr="00740EC4">
        <w:rPr>
          <w:rFonts w:ascii="Arial" w:hAnsi="Arial" w:cs="Arial"/>
          <w:color w:val="000000"/>
          <w:sz w:val="16"/>
          <w:szCs w:val="16"/>
        </w:rPr>
        <w:t>АДМИНИСТРАЦИЯ ВАЛДАЙСКОГО МУНИЦИПАЛЬНОГО РАЙОНА</w:t>
      </w:r>
    </w:p>
    <w:p w:rsidR="00456B1D" w:rsidRPr="00740EC4" w:rsidRDefault="00456B1D" w:rsidP="00456B1D">
      <w:pPr>
        <w:pStyle w:val="3"/>
        <w:rPr>
          <w:rFonts w:ascii="Arial" w:hAnsi="Arial" w:cs="Arial"/>
          <w:sz w:val="16"/>
          <w:szCs w:val="16"/>
        </w:rPr>
      </w:pPr>
      <w:r w:rsidRPr="00740EC4">
        <w:rPr>
          <w:rFonts w:ascii="Arial" w:hAnsi="Arial" w:cs="Arial"/>
          <w:sz w:val="16"/>
          <w:szCs w:val="16"/>
        </w:rPr>
        <w:t>П О С Т А Н О В Л Е Н И Е</w:t>
      </w:r>
    </w:p>
    <w:p w:rsidR="00456B1D" w:rsidRPr="00740EC4" w:rsidRDefault="00456B1D" w:rsidP="00456B1D">
      <w:pPr>
        <w:jc w:val="center"/>
        <w:rPr>
          <w:rFonts w:ascii="Arial" w:hAnsi="Arial" w:cs="Arial"/>
          <w:color w:val="000000"/>
          <w:sz w:val="16"/>
          <w:szCs w:val="16"/>
        </w:rPr>
      </w:pPr>
      <w:r w:rsidRPr="00740EC4">
        <w:rPr>
          <w:rFonts w:ascii="Arial" w:hAnsi="Arial" w:cs="Arial"/>
          <w:color w:val="000000"/>
          <w:sz w:val="16"/>
          <w:szCs w:val="16"/>
        </w:rPr>
        <w:t>05.12.2019 № 2087</w:t>
      </w:r>
    </w:p>
    <w:tbl>
      <w:tblPr>
        <w:tblW w:w="11421" w:type="dxa"/>
        <w:tblLayout w:type="fixed"/>
        <w:tblCellMar>
          <w:left w:w="10" w:type="dxa"/>
          <w:right w:w="10" w:type="dxa"/>
        </w:tblCellMar>
        <w:tblLook w:val="04A0" w:firstRow="1" w:lastRow="0" w:firstColumn="1" w:lastColumn="0" w:noHBand="0" w:noVBand="1"/>
      </w:tblPr>
      <w:tblGrid>
        <w:gridCol w:w="11421"/>
      </w:tblGrid>
      <w:tr w:rsidR="00456B1D" w:rsidRPr="00740EC4" w:rsidTr="00456B1D">
        <w:trPr>
          <w:cantSplit/>
          <w:trHeight w:val="208"/>
        </w:trPr>
        <w:tc>
          <w:tcPr>
            <w:tcW w:w="11421" w:type="dxa"/>
            <w:tcMar>
              <w:top w:w="0" w:type="dxa"/>
              <w:left w:w="108" w:type="dxa"/>
              <w:bottom w:w="0" w:type="dxa"/>
              <w:right w:w="108" w:type="dxa"/>
            </w:tcMar>
          </w:tcPr>
          <w:p w:rsidR="00456B1D" w:rsidRPr="00740EC4" w:rsidRDefault="00456B1D" w:rsidP="00D3482E">
            <w:pPr>
              <w:jc w:val="center"/>
              <w:rPr>
                <w:rFonts w:ascii="Arial" w:hAnsi="Arial" w:cs="Arial"/>
                <w:b/>
                <w:sz w:val="16"/>
                <w:szCs w:val="16"/>
              </w:rPr>
            </w:pPr>
            <w:r w:rsidRPr="00740EC4">
              <w:rPr>
                <w:rFonts w:ascii="Arial" w:hAnsi="Arial" w:cs="Arial"/>
                <w:b/>
                <w:sz w:val="16"/>
                <w:szCs w:val="16"/>
              </w:rPr>
              <w:t>Об отмене режима чрезвычайной ситуации</w:t>
            </w:r>
          </w:p>
        </w:tc>
      </w:tr>
    </w:tbl>
    <w:p w:rsidR="00456B1D" w:rsidRPr="00740EC4" w:rsidRDefault="00456B1D" w:rsidP="00456B1D">
      <w:pPr>
        <w:ind w:firstLine="142"/>
        <w:jc w:val="both"/>
        <w:rPr>
          <w:rFonts w:ascii="Arial" w:hAnsi="Arial" w:cs="Arial"/>
          <w:b/>
          <w:sz w:val="16"/>
          <w:szCs w:val="16"/>
        </w:rPr>
      </w:pPr>
      <w:r w:rsidRPr="00740EC4">
        <w:rPr>
          <w:rFonts w:ascii="Arial" w:hAnsi="Arial" w:cs="Arial"/>
          <w:sz w:val="16"/>
          <w:szCs w:val="16"/>
        </w:rPr>
        <w:t>В соответствии с постановлением Правительства Российской Федерации от 30.12.2003 № 794 «О единой государственной системе пред</w:t>
      </w:r>
      <w:r w:rsidRPr="00740EC4">
        <w:rPr>
          <w:rFonts w:ascii="Arial" w:hAnsi="Arial" w:cs="Arial"/>
          <w:sz w:val="16"/>
          <w:szCs w:val="16"/>
        </w:rPr>
        <w:t>у</w:t>
      </w:r>
      <w:r w:rsidRPr="00740EC4">
        <w:rPr>
          <w:rFonts w:ascii="Arial" w:hAnsi="Arial" w:cs="Arial"/>
          <w:sz w:val="16"/>
          <w:szCs w:val="16"/>
        </w:rPr>
        <w:t>преждения и ликвидации чрезвычайных ситуаций», в связи с устранением обстоятельств, послуживших основанием для введения режима чрезвычайной ситу</w:t>
      </w:r>
      <w:r w:rsidRPr="00740EC4">
        <w:rPr>
          <w:rFonts w:ascii="Arial" w:hAnsi="Arial" w:cs="Arial"/>
          <w:sz w:val="16"/>
          <w:szCs w:val="16"/>
        </w:rPr>
        <w:t>а</w:t>
      </w:r>
      <w:r w:rsidRPr="00740EC4">
        <w:rPr>
          <w:rFonts w:ascii="Arial" w:hAnsi="Arial" w:cs="Arial"/>
          <w:sz w:val="16"/>
          <w:szCs w:val="16"/>
        </w:rPr>
        <w:t>ции природного характера, вызванной выпадением большого количества осадков, устойчивой нормализацией погодных условий Администрация Ва</w:t>
      </w:r>
      <w:r w:rsidRPr="00740EC4">
        <w:rPr>
          <w:rFonts w:ascii="Arial" w:hAnsi="Arial" w:cs="Arial"/>
          <w:sz w:val="16"/>
          <w:szCs w:val="16"/>
        </w:rPr>
        <w:t>л</w:t>
      </w:r>
      <w:r w:rsidRPr="00740EC4">
        <w:rPr>
          <w:rFonts w:ascii="Arial" w:hAnsi="Arial" w:cs="Arial"/>
          <w:sz w:val="16"/>
          <w:szCs w:val="16"/>
        </w:rPr>
        <w:t>дайского муниципального ра</w:t>
      </w:r>
      <w:r w:rsidRPr="00740EC4">
        <w:rPr>
          <w:rFonts w:ascii="Arial" w:hAnsi="Arial" w:cs="Arial"/>
          <w:sz w:val="16"/>
          <w:szCs w:val="16"/>
        </w:rPr>
        <w:t>й</w:t>
      </w:r>
      <w:r w:rsidRPr="00740EC4">
        <w:rPr>
          <w:rFonts w:ascii="Arial" w:hAnsi="Arial" w:cs="Arial"/>
          <w:sz w:val="16"/>
          <w:szCs w:val="16"/>
        </w:rPr>
        <w:t xml:space="preserve">она </w:t>
      </w:r>
      <w:r w:rsidRPr="00740EC4">
        <w:rPr>
          <w:rFonts w:ascii="Arial" w:hAnsi="Arial" w:cs="Arial"/>
          <w:b/>
          <w:sz w:val="16"/>
          <w:szCs w:val="16"/>
        </w:rPr>
        <w:t>ПОСТАНОВЛЯЕТ:</w:t>
      </w:r>
    </w:p>
    <w:p w:rsidR="00456B1D" w:rsidRPr="00740EC4" w:rsidRDefault="00456B1D" w:rsidP="00456B1D">
      <w:pPr>
        <w:ind w:firstLine="142"/>
        <w:jc w:val="both"/>
        <w:rPr>
          <w:rFonts w:ascii="Arial" w:hAnsi="Arial" w:cs="Arial"/>
          <w:b/>
          <w:sz w:val="16"/>
          <w:szCs w:val="16"/>
        </w:rPr>
      </w:pPr>
      <w:r w:rsidRPr="00740EC4">
        <w:rPr>
          <w:rFonts w:ascii="Arial" w:hAnsi="Arial" w:cs="Arial"/>
          <w:sz w:val="16"/>
          <w:szCs w:val="16"/>
        </w:rPr>
        <w:t>1. Отменить с 18.00 6 декабря 2019 года на территории Валдайского муниципального района режим чрезвычайной ситуации для органов управл</w:t>
      </w:r>
      <w:r w:rsidRPr="00740EC4">
        <w:rPr>
          <w:rFonts w:ascii="Arial" w:hAnsi="Arial" w:cs="Arial"/>
          <w:sz w:val="16"/>
          <w:szCs w:val="16"/>
        </w:rPr>
        <w:t>е</w:t>
      </w:r>
      <w:r w:rsidRPr="00740EC4">
        <w:rPr>
          <w:rFonts w:ascii="Arial" w:hAnsi="Arial" w:cs="Arial"/>
          <w:sz w:val="16"/>
          <w:szCs w:val="16"/>
        </w:rPr>
        <w:t>ния и сил муниципального звена областной территориальной подсистемы единой государственной системы предупреждения и ликвидации чрезв</w:t>
      </w:r>
      <w:r w:rsidRPr="00740EC4">
        <w:rPr>
          <w:rFonts w:ascii="Arial" w:hAnsi="Arial" w:cs="Arial"/>
          <w:sz w:val="16"/>
          <w:szCs w:val="16"/>
        </w:rPr>
        <w:t>ы</w:t>
      </w:r>
      <w:r w:rsidRPr="00740EC4">
        <w:rPr>
          <w:rFonts w:ascii="Arial" w:hAnsi="Arial" w:cs="Arial"/>
          <w:sz w:val="16"/>
          <w:szCs w:val="16"/>
        </w:rPr>
        <w:t>чайных ситуаций, введенный постановлением Администрации Валдайского муниципального района от 05 .11.2019 № 1906 «О введении режима чре</w:t>
      </w:r>
      <w:r w:rsidRPr="00740EC4">
        <w:rPr>
          <w:rFonts w:ascii="Arial" w:hAnsi="Arial" w:cs="Arial"/>
          <w:sz w:val="16"/>
          <w:szCs w:val="16"/>
        </w:rPr>
        <w:t>з</w:t>
      </w:r>
      <w:r w:rsidRPr="00740EC4">
        <w:rPr>
          <w:rFonts w:ascii="Arial" w:hAnsi="Arial" w:cs="Arial"/>
          <w:sz w:val="16"/>
          <w:szCs w:val="16"/>
        </w:rPr>
        <w:t>вычайной с</w:t>
      </w:r>
      <w:r w:rsidRPr="00740EC4">
        <w:rPr>
          <w:rFonts w:ascii="Arial" w:hAnsi="Arial" w:cs="Arial"/>
          <w:sz w:val="16"/>
          <w:szCs w:val="16"/>
        </w:rPr>
        <w:t>и</w:t>
      </w:r>
      <w:r w:rsidRPr="00740EC4">
        <w:rPr>
          <w:rFonts w:ascii="Arial" w:hAnsi="Arial" w:cs="Arial"/>
          <w:sz w:val="16"/>
          <w:szCs w:val="16"/>
        </w:rPr>
        <w:t xml:space="preserve">туации». </w:t>
      </w:r>
    </w:p>
    <w:p w:rsidR="00456B1D" w:rsidRPr="00740EC4" w:rsidRDefault="00456B1D" w:rsidP="00456B1D">
      <w:pPr>
        <w:ind w:firstLine="142"/>
        <w:jc w:val="both"/>
        <w:rPr>
          <w:rFonts w:ascii="Arial" w:hAnsi="Arial" w:cs="Arial"/>
          <w:sz w:val="16"/>
          <w:szCs w:val="16"/>
        </w:rPr>
      </w:pPr>
      <w:r w:rsidRPr="00740EC4">
        <w:rPr>
          <w:rFonts w:ascii="Arial" w:hAnsi="Arial" w:cs="Arial"/>
          <w:color w:val="000000"/>
          <w:sz w:val="16"/>
          <w:szCs w:val="16"/>
        </w:rPr>
        <w:t>2. Контроль за выполнением постановления оставляю за собой.</w:t>
      </w:r>
    </w:p>
    <w:p w:rsidR="00456B1D" w:rsidRPr="00740EC4" w:rsidRDefault="00456B1D" w:rsidP="00456B1D">
      <w:pPr>
        <w:ind w:firstLine="142"/>
        <w:jc w:val="both"/>
        <w:rPr>
          <w:rFonts w:ascii="Arial" w:hAnsi="Arial" w:cs="Arial"/>
          <w:sz w:val="16"/>
          <w:szCs w:val="16"/>
        </w:rPr>
      </w:pPr>
      <w:r w:rsidRPr="00740EC4">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740EC4">
        <w:rPr>
          <w:rFonts w:ascii="Arial" w:hAnsi="Arial" w:cs="Arial"/>
          <w:sz w:val="16"/>
          <w:szCs w:val="16"/>
        </w:rPr>
        <w:t>ь</w:t>
      </w:r>
      <w:r w:rsidRPr="00740EC4">
        <w:rPr>
          <w:rFonts w:ascii="Arial" w:hAnsi="Arial" w:cs="Arial"/>
          <w:sz w:val="16"/>
          <w:szCs w:val="16"/>
        </w:rPr>
        <w:t>ного района в сети «Интернет».</w:t>
      </w:r>
    </w:p>
    <w:p w:rsidR="00456B1D" w:rsidRPr="00740EC4" w:rsidRDefault="00456B1D" w:rsidP="00456B1D">
      <w:pPr>
        <w:jc w:val="both"/>
        <w:rPr>
          <w:rFonts w:ascii="Arial" w:hAnsi="Arial" w:cs="Arial"/>
          <w:sz w:val="16"/>
          <w:szCs w:val="16"/>
        </w:rPr>
      </w:pPr>
      <w:r w:rsidRPr="00740EC4">
        <w:rPr>
          <w:rFonts w:ascii="Arial" w:hAnsi="Arial" w:cs="Arial"/>
          <w:b/>
          <w:sz w:val="16"/>
          <w:szCs w:val="16"/>
        </w:rPr>
        <w:t>Глава муниципального района</w:t>
      </w:r>
      <w:r w:rsidRPr="00740EC4">
        <w:rPr>
          <w:rFonts w:ascii="Arial" w:hAnsi="Arial" w:cs="Arial"/>
          <w:b/>
          <w:sz w:val="16"/>
          <w:szCs w:val="16"/>
        </w:rPr>
        <w:tab/>
      </w:r>
      <w:r w:rsidRPr="00740EC4">
        <w:rPr>
          <w:rFonts w:ascii="Arial" w:hAnsi="Arial" w:cs="Arial"/>
          <w:b/>
          <w:sz w:val="16"/>
          <w:szCs w:val="16"/>
        </w:rPr>
        <w:tab/>
        <w:t>Ю.В.Стадэ</w:t>
      </w:r>
    </w:p>
    <w:p w:rsidR="00456B1D" w:rsidRDefault="00456B1D"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E65244" w:rsidRPr="0010166B">
        <w:tc>
          <w:tcPr>
            <w:tcW w:w="10933" w:type="dxa"/>
          </w:tcPr>
          <w:p w:rsidR="00E65244" w:rsidRPr="008B1D6F" w:rsidRDefault="00E65244" w:rsidP="005953B9">
            <w:pPr>
              <w:jc w:val="both"/>
              <w:rPr>
                <w:rFonts w:ascii="Arial" w:hAnsi="Arial" w:cs="Arial"/>
                <w:sz w:val="16"/>
                <w:szCs w:val="16"/>
              </w:rPr>
            </w:pPr>
            <w:r w:rsidRPr="008B1D6F">
              <w:rPr>
                <w:rFonts w:ascii="Arial" w:hAnsi="Arial" w:cs="Arial"/>
                <w:sz w:val="16"/>
                <w:szCs w:val="16"/>
              </w:rPr>
              <w:t>Информационное сообщение</w:t>
            </w:r>
            <w:r>
              <w:rPr>
                <w:rFonts w:ascii="Arial" w:hAnsi="Arial" w:cs="Arial"/>
                <w:sz w:val="16"/>
                <w:szCs w:val="16"/>
              </w:rPr>
              <w:t>………………………………………………………………………………………………………………………………………..</w:t>
            </w:r>
          </w:p>
        </w:tc>
        <w:tc>
          <w:tcPr>
            <w:tcW w:w="709" w:type="dxa"/>
          </w:tcPr>
          <w:p w:rsidR="00E65244" w:rsidRPr="00660E5D" w:rsidRDefault="003B3CAB" w:rsidP="005953B9">
            <w:pPr>
              <w:jc w:val="center"/>
              <w:rPr>
                <w:rFonts w:ascii="Arial" w:hAnsi="Arial" w:cs="Arial"/>
                <w:sz w:val="16"/>
                <w:szCs w:val="16"/>
              </w:rPr>
            </w:pPr>
            <w:r>
              <w:rPr>
                <w:rFonts w:ascii="Arial" w:hAnsi="Arial" w:cs="Arial"/>
                <w:sz w:val="16"/>
                <w:szCs w:val="16"/>
              </w:rPr>
              <w:t>1</w:t>
            </w:r>
          </w:p>
        </w:tc>
      </w:tr>
      <w:tr w:rsidR="009B3B02" w:rsidRPr="0010166B">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286EDD">
            <w:pPr>
              <w:jc w:val="center"/>
              <w:rPr>
                <w:rFonts w:ascii="Arial" w:hAnsi="Arial" w:cs="Arial"/>
                <w:sz w:val="16"/>
                <w:szCs w:val="16"/>
              </w:rPr>
            </w:pPr>
          </w:p>
        </w:tc>
      </w:tr>
      <w:tr w:rsidR="00BD07E0" w:rsidRPr="0010166B">
        <w:tc>
          <w:tcPr>
            <w:tcW w:w="10933" w:type="dxa"/>
          </w:tcPr>
          <w:p w:rsidR="00BD07E0" w:rsidRPr="00FC4DA2" w:rsidRDefault="00BD07E0" w:rsidP="00FC4DA2">
            <w:pPr>
              <w:jc w:val="both"/>
            </w:pPr>
            <w:r w:rsidRPr="00FC4DA2">
              <w:rPr>
                <w:rFonts w:ascii="Arial" w:hAnsi="Arial" w:cs="Arial"/>
                <w:sz w:val="16"/>
                <w:szCs w:val="16"/>
              </w:rPr>
              <w:t>Постановление Администрации Валдайского муниципаль</w:t>
            </w:r>
            <w:r w:rsidR="001A7F06" w:rsidRPr="00FC4DA2">
              <w:rPr>
                <w:rFonts w:ascii="Arial" w:hAnsi="Arial" w:cs="Arial"/>
                <w:sz w:val="16"/>
                <w:szCs w:val="16"/>
              </w:rPr>
              <w:t xml:space="preserve">ного района от </w:t>
            </w:r>
            <w:r w:rsidR="00FC4DA2">
              <w:rPr>
                <w:rFonts w:ascii="Arial" w:hAnsi="Arial" w:cs="Arial"/>
                <w:sz w:val="16"/>
                <w:szCs w:val="16"/>
              </w:rPr>
              <w:t>29.11.2019 № 2034</w:t>
            </w:r>
            <w:r w:rsidR="00F0433E" w:rsidRPr="00FC4DA2">
              <w:rPr>
                <w:rFonts w:ascii="Arial" w:hAnsi="Arial" w:cs="Arial"/>
                <w:sz w:val="16"/>
                <w:szCs w:val="16"/>
              </w:rPr>
              <w:t xml:space="preserve"> «</w:t>
            </w:r>
            <w:r w:rsidR="00FC4DA2" w:rsidRPr="00FC4DA2">
              <w:rPr>
                <w:rFonts w:ascii="Arial" w:hAnsi="Arial" w:cs="Arial"/>
                <w:sz w:val="16"/>
                <w:szCs w:val="16"/>
              </w:rPr>
              <w:t>О внесении изменений в муниципальную пр</w:t>
            </w:r>
            <w:r w:rsidR="00FC4DA2" w:rsidRPr="00FC4DA2">
              <w:rPr>
                <w:rFonts w:ascii="Arial" w:hAnsi="Arial" w:cs="Arial"/>
                <w:sz w:val="16"/>
                <w:szCs w:val="16"/>
              </w:rPr>
              <w:t>о</w:t>
            </w:r>
            <w:r w:rsidR="00FC4DA2" w:rsidRPr="00FC4DA2">
              <w:rPr>
                <w:rFonts w:ascii="Arial" w:hAnsi="Arial" w:cs="Arial"/>
                <w:sz w:val="16"/>
                <w:szCs w:val="16"/>
              </w:rPr>
              <w:t>грамму «Совершенствование и содержание дорожного хозяйства на территории Валдайского муниципального района на 2019-2021 г</w:t>
            </w:r>
            <w:r w:rsidR="00FC4DA2" w:rsidRPr="00FC4DA2">
              <w:rPr>
                <w:rFonts w:ascii="Arial" w:hAnsi="Arial" w:cs="Arial"/>
                <w:sz w:val="16"/>
                <w:szCs w:val="16"/>
              </w:rPr>
              <w:t>о</w:t>
            </w:r>
            <w:r w:rsidR="00FC4DA2" w:rsidRPr="00FC4DA2">
              <w:rPr>
                <w:rFonts w:ascii="Arial" w:hAnsi="Arial" w:cs="Arial"/>
                <w:sz w:val="16"/>
                <w:szCs w:val="16"/>
              </w:rPr>
              <w:t>ды»</w:t>
            </w:r>
            <w:r w:rsidR="00413178" w:rsidRPr="00FC4DA2">
              <w:rPr>
                <w:rFonts w:ascii="Arial" w:hAnsi="Arial" w:cs="Arial"/>
                <w:sz w:val="16"/>
                <w:szCs w:val="16"/>
              </w:rPr>
              <w:t>»</w:t>
            </w:r>
            <w:r w:rsidR="00681098" w:rsidRPr="00FC4DA2">
              <w:rPr>
                <w:rFonts w:ascii="Arial" w:hAnsi="Arial" w:cs="Arial"/>
                <w:sz w:val="16"/>
                <w:szCs w:val="16"/>
              </w:rPr>
              <w:t>……………………</w:t>
            </w:r>
            <w:r w:rsidR="00DE2F3E" w:rsidRPr="00FC4DA2">
              <w:rPr>
                <w:rFonts w:ascii="Arial" w:hAnsi="Arial" w:cs="Arial"/>
                <w:sz w:val="16"/>
                <w:szCs w:val="16"/>
              </w:rPr>
              <w:t>……………………………………………………………………………………………………………</w:t>
            </w:r>
            <w:r w:rsidR="00FC4DA2">
              <w:rPr>
                <w:rFonts w:ascii="Arial" w:hAnsi="Arial" w:cs="Arial"/>
                <w:sz w:val="16"/>
                <w:szCs w:val="16"/>
              </w:rPr>
              <w:t>……………………………………...</w:t>
            </w:r>
          </w:p>
        </w:tc>
        <w:tc>
          <w:tcPr>
            <w:tcW w:w="709" w:type="dxa"/>
          </w:tcPr>
          <w:p w:rsidR="00BD07E0" w:rsidRPr="00660E5D" w:rsidRDefault="00205A8C" w:rsidP="00286EDD">
            <w:pPr>
              <w:jc w:val="center"/>
              <w:rPr>
                <w:rFonts w:ascii="Arial" w:hAnsi="Arial" w:cs="Arial"/>
                <w:sz w:val="16"/>
                <w:szCs w:val="16"/>
              </w:rPr>
            </w:pPr>
            <w:r>
              <w:rPr>
                <w:rFonts w:ascii="Arial" w:hAnsi="Arial" w:cs="Arial"/>
                <w:sz w:val="16"/>
                <w:szCs w:val="16"/>
              </w:rPr>
              <w:t>1-2</w:t>
            </w:r>
          </w:p>
        </w:tc>
      </w:tr>
      <w:tr w:rsidR="009E2F63" w:rsidRPr="0010166B">
        <w:tc>
          <w:tcPr>
            <w:tcW w:w="10933" w:type="dxa"/>
          </w:tcPr>
          <w:p w:rsidR="009E2F63" w:rsidRPr="00C44C59" w:rsidRDefault="009E2F63" w:rsidP="00C44C59">
            <w:pPr>
              <w:ind w:right="-2"/>
              <w:jc w:val="both"/>
            </w:pPr>
            <w:r w:rsidRPr="00C44C59">
              <w:rPr>
                <w:rFonts w:ascii="Arial" w:hAnsi="Arial" w:cs="Arial"/>
                <w:sz w:val="16"/>
                <w:szCs w:val="16"/>
              </w:rPr>
              <w:t>Постановление Администрации Валдайского муниципаль</w:t>
            </w:r>
            <w:r w:rsidR="00C44C59" w:rsidRPr="00C44C59">
              <w:rPr>
                <w:rFonts w:ascii="Arial" w:hAnsi="Arial" w:cs="Arial"/>
                <w:sz w:val="16"/>
                <w:szCs w:val="16"/>
              </w:rPr>
              <w:t>ного района от 29.11.2019 № 2035</w:t>
            </w:r>
            <w:r w:rsidRPr="00C44C59">
              <w:rPr>
                <w:rFonts w:ascii="Arial" w:hAnsi="Arial" w:cs="Arial"/>
                <w:sz w:val="16"/>
                <w:szCs w:val="16"/>
              </w:rPr>
              <w:t xml:space="preserve"> «</w:t>
            </w:r>
            <w:r w:rsidR="00C44C59" w:rsidRPr="00C44C59">
              <w:rPr>
                <w:rFonts w:ascii="Arial" w:hAnsi="Arial" w:cs="Arial"/>
                <w:sz w:val="16"/>
                <w:szCs w:val="16"/>
              </w:rPr>
              <w:t>О внесении изменений в муниципальную пр</w:t>
            </w:r>
            <w:r w:rsidR="00C44C59" w:rsidRPr="00C44C59">
              <w:rPr>
                <w:rFonts w:ascii="Arial" w:hAnsi="Arial" w:cs="Arial"/>
                <w:sz w:val="16"/>
                <w:szCs w:val="16"/>
              </w:rPr>
              <w:t>о</w:t>
            </w:r>
            <w:r w:rsidR="00C44C59" w:rsidRPr="00C44C59">
              <w:rPr>
                <w:rFonts w:ascii="Arial" w:hAnsi="Arial" w:cs="Arial"/>
                <w:sz w:val="16"/>
                <w:szCs w:val="16"/>
              </w:rPr>
              <w:t>грамму «Совершенствование и содержание дорожного хозяйства на территории Валдайского городского поселения на 2017-2021 годы»</w:t>
            </w:r>
            <w:r w:rsidR="00C44C59">
              <w:rPr>
                <w:rFonts w:ascii="Arial" w:hAnsi="Arial" w:cs="Arial"/>
                <w:sz w:val="16"/>
                <w:szCs w:val="16"/>
              </w:rPr>
              <w:t>…….</w:t>
            </w:r>
          </w:p>
        </w:tc>
        <w:tc>
          <w:tcPr>
            <w:tcW w:w="709" w:type="dxa"/>
          </w:tcPr>
          <w:p w:rsidR="009E2F63" w:rsidRDefault="00C44C59" w:rsidP="00286EDD">
            <w:pPr>
              <w:jc w:val="center"/>
              <w:rPr>
                <w:rFonts w:ascii="Arial" w:hAnsi="Arial" w:cs="Arial"/>
                <w:sz w:val="16"/>
                <w:szCs w:val="16"/>
              </w:rPr>
            </w:pPr>
            <w:r>
              <w:rPr>
                <w:rFonts w:ascii="Arial" w:hAnsi="Arial" w:cs="Arial"/>
                <w:sz w:val="16"/>
                <w:szCs w:val="16"/>
              </w:rPr>
              <w:t>2-</w:t>
            </w:r>
            <w:r w:rsidR="00A2359A">
              <w:rPr>
                <w:rFonts w:ascii="Arial" w:hAnsi="Arial" w:cs="Arial"/>
                <w:sz w:val="16"/>
                <w:szCs w:val="16"/>
              </w:rPr>
              <w:t>4</w:t>
            </w:r>
          </w:p>
        </w:tc>
      </w:tr>
      <w:tr w:rsidR="009E2F63" w:rsidRPr="0010166B">
        <w:tc>
          <w:tcPr>
            <w:tcW w:w="10933" w:type="dxa"/>
          </w:tcPr>
          <w:p w:rsidR="009E2F63" w:rsidRPr="002D54F4" w:rsidRDefault="009E2F63" w:rsidP="002D54F4">
            <w:pPr>
              <w:pStyle w:val="ConsPlusTitle"/>
              <w:widowControl/>
              <w:jc w:val="both"/>
              <w:rPr>
                <w:b w:val="0"/>
              </w:rPr>
            </w:pPr>
            <w:r w:rsidRPr="002D54F4">
              <w:rPr>
                <w:rFonts w:ascii="Arial" w:hAnsi="Arial" w:cs="Arial"/>
                <w:b w:val="0"/>
                <w:sz w:val="16"/>
                <w:szCs w:val="16"/>
              </w:rPr>
              <w:t>Постановление Администрации Валдайского муниципаль</w:t>
            </w:r>
            <w:r w:rsidR="002D54F4" w:rsidRPr="002D54F4">
              <w:rPr>
                <w:rFonts w:ascii="Arial" w:hAnsi="Arial" w:cs="Arial"/>
                <w:b w:val="0"/>
                <w:sz w:val="16"/>
                <w:szCs w:val="16"/>
              </w:rPr>
              <w:t>ного района от 29.11.2019 № 2037</w:t>
            </w:r>
            <w:r w:rsidRPr="002D54F4">
              <w:rPr>
                <w:rFonts w:ascii="Arial" w:hAnsi="Arial" w:cs="Arial"/>
                <w:b w:val="0"/>
                <w:sz w:val="16"/>
                <w:szCs w:val="16"/>
              </w:rPr>
              <w:t xml:space="preserve"> «</w:t>
            </w:r>
            <w:r w:rsidR="002D54F4" w:rsidRPr="002D54F4">
              <w:rPr>
                <w:rFonts w:ascii="Arial" w:hAnsi="Arial" w:cs="Arial"/>
                <w:b w:val="0"/>
                <w:sz w:val="16"/>
                <w:szCs w:val="16"/>
              </w:rPr>
              <w:t>О внесении изменений в муниципальную пр</w:t>
            </w:r>
            <w:r w:rsidR="002D54F4" w:rsidRPr="002D54F4">
              <w:rPr>
                <w:rFonts w:ascii="Arial" w:hAnsi="Arial" w:cs="Arial"/>
                <w:b w:val="0"/>
                <w:sz w:val="16"/>
                <w:szCs w:val="16"/>
              </w:rPr>
              <w:t>о</w:t>
            </w:r>
            <w:r w:rsidR="002D54F4" w:rsidRPr="002D54F4">
              <w:rPr>
                <w:rFonts w:ascii="Arial" w:hAnsi="Arial" w:cs="Arial"/>
                <w:b w:val="0"/>
                <w:sz w:val="16"/>
                <w:szCs w:val="16"/>
              </w:rPr>
              <w:t>грамму «Развитие муниципальной службы и форм участия населения в осуществлении местного самоуправления в Валдайском муниципал</w:t>
            </w:r>
            <w:r w:rsidR="002D54F4" w:rsidRPr="002D54F4">
              <w:rPr>
                <w:rFonts w:ascii="Arial" w:hAnsi="Arial" w:cs="Arial"/>
                <w:b w:val="0"/>
                <w:sz w:val="16"/>
                <w:szCs w:val="16"/>
              </w:rPr>
              <w:t>ь</w:t>
            </w:r>
            <w:r w:rsidR="002D54F4" w:rsidRPr="002D54F4">
              <w:rPr>
                <w:rFonts w:ascii="Arial" w:hAnsi="Arial" w:cs="Arial"/>
                <w:b w:val="0"/>
                <w:sz w:val="16"/>
                <w:szCs w:val="16"/>
              </w:rPr>
              <w:t>ном районе на 2019 - 2023 г</w:t>
            </w:r>
            <w:r w:rsidR="002D54F4" w:rsidRPr="002D54F4">
              <w:rPr>
                <w:rFonts w:ascii="Arial" w:hAnsi="Arial" w:cs="Arial"/>
                <w:b w:val="0"/>
                <w:sz w:val="16"/>
                <w:szCs w:val="16"/>
              </w:rPr>
              <w:t>о</w:t>
            </w:r>
            <w:r w:rsidR="002D54F4" w:rsidRPr="002D54F4">
              <w:rPr>
                <w:rFonts w:ascii="Arial" w:hAnsi="Arial" w:cs="Arial"/>
                <w:b w:val="0"/>
                <w:sz w:val="16"/>
                <w:szCs w:val="16"/>
              </w:rPr>
              <w:t>ды»</w:t>
            </w:r>
            <w:r w:rsidR="002D54F4">
              <w:rPr>
                <w:rFonts w:ascii="Arial" w:hAnsi="Arial" w:cs="Arial"/>
                <w:b w:val="0"/>
                <w:sz w:val="16"/>
                <w:szCs w:val="16"/>
              </w:rPr>
              <w:t>…………………………………………………………………………………………………………………………………….</w:t>
            </w:r>
          </w:p>
        </w:tc>
        <w:tc>
          <w:tcPr>
            <w:tcW w:w="709" w:type="dxa"/>
          </w:tcPr>
          <w:p w:rsidR="009E2F63" w:rsidRDefault="002D54F4" w:rsidP="00286EDD">
            <w:pPr>
              <w:jc w:val="center"/>
              <w:rPr>
                <w:rFonts w:ascii="Arial" w:hAnsi="Arial" w:cs="Arial"/>
                <w:sz w:val="16"/>
                <w:szCs w:val="16"/>
              </w:rPr>
            </w:pPr>
            <w:r>
              <w:rPr>
                <w:rFonts w:ascii="Arial" w:hAnsi="Arial" w:cs="Arial"/>
                <w:sz w:val="16"/>
                <w:szCs w:val="16"/>
              </w:rPr>
              <w:t>4-5</w:t>
            </w:r>
          </w:p>
        </w:tc>
      </w:tr>
      <w:tr w:rsidR="009E2F63" w:rsidRPr="0010166B">
        <w:tc>
          <w:tcPr>
            <w:tcW w:w="10933" w:type="dxa"/>
          </w:tcPr>
          <w:p w:rsidR="009E2F63" w:rsidRDefault="009E2F63" w:rsidP="00310D92">
            <w:pPr>
              <w:tabs>
                <w:tab w:val="left" w:pos="3600"/>
                <w:tab w:val="left" w:pos="9355"/>
              </w:tabs>
              <w:ind w:right="-5"/>
              <w:jc w:val="both"/>
            </w:pPr>
            <w:r w:rsidRPr="00310D92">
              <w:rPr>
                <w:rFonts w:ascii="Arial" w:hAnsi="Arial" w:cs="Arial"/>
                <w:sz w:val="16"/>
                <w:szCs w:val="16"/>
              </w:rPr>
              <w:t>Постановление Администрации Валдайского муниципаль</w:t>
            </w:r>
            <w:r w:rsidR="00310D92" w:rsidRPr="00310D92">
              <w:rPr>
                <w:rFonts w:ascii="Arial" w:hAnsi="Arial" w:cs="Arial"/>
                <w:sz w:val="16"/>
                <w:szCs w:val="16"/>
              </w:rPr>
              <w:t>ного района от 29.11.2019 № 2041</w:t>
            </w:r>
            <w:r w:rsidRPr="00310D92">
              <w:rPr>
                <w:rFonts w:ascii="Arial" w:hAnsi="Arial" w:cs="Arial"/>
                <w:sz w:val="16"/>
                <w:szCs w:val="16"/>
              </w:rPr>
              <w:t xml:space="preserve"> «</w:t>
            </w:r>
            <w:r w:rsidR="00310D92" w:rsidRPr="00310D92">
              <w:rPr>
                <w:rFonts w:ascii="Arial" w:hAnsi="Arial" w:cs="Arial"/>
                <w:sz w:val="16"/>
                <w:szCs w:val="16"/>
              </w:rPr>
              <w:t>О внесении изменения в состав коми</w:t>
            </w:r>
            <w:r w:rsidR="00310D92" w:rsidRPr="00310D92">
              <w:rPr>
                <w:rFonts w:ascii="Arial" w:hAnsi="Arial" w:cs="Arial"/>
                <w:sz w:val="16"/>
                <w:szCs w:val="16"/>
              </w:rPr>
              <w:t>с</w:t>
            </w:r>
            <w:r w:rsidR="00310D92" w:rsidRPr="00310D92">
              <w:rPr>
                <w:rFonts w:ascii="Arial" w:hAnsi="Arial" w:cs="Arial"/>
                <w:sz w:val="16"/>
                <w:szCs w:val="16"/>
              </w:rPr>
              <w:t>сии</w:t>
            </w:r>
            <w:r w:rsidR="00310D92">
              <w:rPr>
                <w:rFonts w:ascii="Arial" w:hAnsi="Arial" w:cs="Arial"/>
                <w:sz w:val="16"/>
                <w:szCs w:val="16"/>
              </w:rPr>
              <w:t xml:space="preserve"> </w:t>
            </w:r>
            <w:r w:rsidR="00310D92" w:rsidRPr="00310D92">
              <w:rPr>
                <w:rFonts w:ascii="Arial" w:hAnsi="Arial" w:cs="Arial"/>
                <w:sz w:val="16"/>
                <w:szCs w:val="16"/>
              </w:rPr>
              <w:t>по жилищным вопросам»</w:t>
            </w:r>
            <w:r w:rsidR="00310D92">
              <w:rPr>
                <w:rFonts w:ascii="Arial" w:hAnsi="Arial" w:cs="Arial"/>
                <w:sz w:val="16"/>
                <w:szCs w:val="16"/>
              </w:rPr>
              <w:t>…………………………………………………………………………………………………………………………………………………..</w:t>
            </w:r>
          </w:p>
        </w:tc>
        <w:tc>
          <w:tcPr>
            <w:tcW w:w="709" w:type="dxa"/>
          </w:tcPr>
          <w:p w:rsidR="009E2F63" w:rsidRDefault="00310D92" w:rsidP="00286EDD">
            <w:pPr>
              <w:jc w:val="center"/>
              <w:rPr>
                <w:rFonts w:ascii="Arial" w:hAnsi="Arial" w:cs="Arial"/>
                <w:sz w:val="16"/>
                <w:szCs w:val="16"/>
              </w:rPr>
            </w:pPr>
            <w:r>
              <w:rPr>
                <w:rFonts w:ascii="Arial" w:hAnsi="Arial" w:cs="Arial"/>
                <w:sz w:val="16"/>
                <w:szCs w:val="16"/>
              </w:rPr>
              <w:t>5</w:t>
            </w:r>
          </w:p>
        </w:tc>
      </w:tr>
      <w:tr w:rsidR="009E2F63" w:rsidRPr="0010166B">
        <w:tc>
          <w:tcPr>
            <w:tcW w:w="10933" w:type="dxa"/>
          </w:tcPr>
          <w:p w:rsidR="009E2F63" w:rsidRPr="00310D92" w:rsidRDefault="009E2F63" w:rsidP="00310D92">
            <w:pPr>
              <w:autoSpaceDE w:val="0"/>
              <w:autoSpaceDN w:val="0"/>
              <w:adjustRightInd w:val="0"/>
              <w:jc w:val="both"/>
            </w:pPr>
            <w:r w:rsidRPr="00310D92">
              <w:rPr>
                <w:rFonts w:ascii="Arial" w:hAnsi="Arial" w:cs="Arial"/>
                <w:sz w:val="16"/>
                <w:szCs w:val="16"/>
              </w:rPr>
              <w:t>Постановление Администрации Валдайского муниципаль</w:t>
            </w:r>
            <w:r w:rsidR="00310D92" w:rsidRPr="00310D92">
              <w:rPr>
                <w:rFonts w:ascii="Arial" w:hAnsi="Arial" w:cs="Arial"/>
                <w:sz w:val="16"/>
                <w:szCs w:val="16"/>
              </w:rPr>
              <w:t>ного района от 29.11.2019 № 2042</w:t>
            </w:r>
            <w:r w:rsidRPr="00310D92">
              <w:rPr>
                <w:rFonts w:ascii="Arial" w:hAnsi="Arial" w:cs="Arial"/>
                <w:sz w:val="16"/>
                <w:szCs w:val="16"/>
              </w:rPr>
              <w:t xml:space="preserve"> «</w:t>
            </w:r>
            <w:r w:rsidR="00310D92" w:rsidRPr="00310D92">
              <w:rPr>
                <w:rFonts w:ascii="Arial" w:hAnsi="Arial" w:cs="Arial"/>
                <w:bCs/>
                <w:sz w:val="16"/>
                <w:szCs w:val="16"/>
              </w:rPr>
              <w:t>О внесении изменений в постановление Адм</w:t>
            </w:r>
            <w:r w:rsidR="00310D92" w:rsidRPr="00310D92">
              <w:rPr>
                <w:rFonts w:ascii="Arial" w:hAnsi="Arial" w:cs="Arial"/>
                <w:bCs/>
                <w:sz w:val="16"/>
                <w:szCs w:val="16"/>
              </w:rPr>
              <w:t>и</w:t>
            </w:r>
            <w:r w:rsidR="00310D92" w:rsidRPr="00310D92">
              <w:rPr>
                <w:rFonts w:ascii="Arial" w:hAnsi="Arial" w:cs="Arial"/>
                <w:bCs/>
                <w:sz w:val="16"/>
                <w:szCs w:val="16"/>
              </w:rPr>
              <w:t>нистрации Валдайского мун</w:t>
            </w:r>
            <w:r w:rsidR="00310D92" w:rsidRPr="00310D92">
              <w:rPr>
                <w:rFonts w:ascii="Arial" w:hAnsi="Arial" w:cs="Arial"/>
                <w:bCs/>
                <w:sz w:val="16"/>
                <w:szCs w:val="16"/>
              </w:rPr>
              <w:t>и</w:t>
            </w:r>
            <w:r w:rsidR="00310D92" w:rsidRPr="00310D92">
              <w:rPr>
                <w:rFonts w:ascii="Arial" w:hAnsi="Arial" w:cs="Arial"/>
                <w:bCs/>
                <w:sz w:val="16"/>
                <w:szCs w:val="16"/>
              </w:rPr>
              <w:t>ципального района от 30.10.2017 №2215»</w:t>
            </w:r>
            <w:r w:rsidR="00310D92">
              <w:rPr>
                <w:rFonts w:ascii="Arial" w:hAnsi="Arial" w:cs="Arial"/>
                <w:bCs/>
                <w:sz w:val="16"/>
                <w:szCs w:val="16"/>
              </w:rPr>
              <w:t>………………………………………………………………………………………</w:t>
            </w:r>
          </w:p>
        </w:tc>
        <w:tc>
          <w:tcPr>
            <w:tcW w:w="709" w:type="dxa"/>
          </w:tcPr>
          <w:p w:rsidR="009E2F63" w:rsidRDefault="00310D92" w:rsidP="00286EDD">
            <w:pPr>
              <w:jc w:val="center"/>
              <w:rPr>
                <w:rFonts w:ascii="Arial" w:hAnsi="Arial" w:cs="Arial"/>
                <w:sz w:val="16"/>
                <w:szCs w:val="16"/>
              </w:rPr>
            </w:pPr>
            <w:r>
              <w:rPr>
                <w:rFonts w:ascii="Arial" w:hAnsi="Arial" w:cs="Arial"/>
                <w:sz w:val="16"/>
                <w:szCs w:val="16"/>
              </w:rPr>
              <w:t>5-6</w:t>
            </w:r>
          </w:p>
        </w:tc>
      </w:tr>
      <w:tr w:rsidR="00C84CC2" w:rsidRPr="0010166B">
        <w:tc>
          <w:tcPr>
            <w:tcW w:w="10933" w:type="dxa"/>
          </w:tcPr>
          <w:p w:rsidR="00C84CC2" w:rsidRPr="00EF0A94" w:rsidRDefault="00C84CC2" w:rsidP="00EF0A94">
            <w:pPr>
              <w:jc w:val="both"/>
              <w:rPr>
                <w:rFonts w:ascii="Arial" w:hAnsi="Arial" w:cs="Arial"/>
                <w:sz w:val="16"/>
                <w:szCs w:val="16"/>
              </w:rPr>
            </w:pPr>
            <w:r w:rsidRPr="00EF0A94">
              <w:rPr>
                <w:rFonts w:ascii="Arial" w:hAnsi="Arial" w:cs="Arial"/>
                <w:sz w:val="16"/>
                <w:szCs w:val="16"/>
              </w:rPr>
              <w:t>Постановление Администрации Валдайского муниципального района от 29.11.2019 № 204</w:t>
            </w:r>
            <w:r w:rsidR="00EF0A94" w:rsidRPr="00EF0A94">
              <w:rPr>
                <w:rFonts w:ascii="Arial" w:hAnsi="Arial" w:cs="Arial"/>
                <w:sz w:val="16"/>
                <w:szCs w:val="16"/>
              </w:rPr>
              <w:t>3</w:t>
            </w:r>
            <w:r w:rsidRPr="00EF0A94">
              <w:rPr>
                <w:rFonts w:ascii="Arial" w:hAnsi="Arial" w:cs="Arial"/>
                <w:sz w:val="16"/>
                <w:szCs w:val="16"/>
              </w:rPr>
              <w:t xml:space="preserve"> «</w:t>
            </w:r>
            <w:r w:rsidR="00EF0A94" w:rsidRPr="00EF0A94">
              <w:rPr>
                <w:rFonts w:ascii="Arial" w:hAnsi="Arial" w:cs="Arial"/>
                <w:sz w:val="16"/>
                <w:szCs w:val="16"/>
              </w:rPr>
              <w:t>Об утверждении муниципальной пр</w:t>
            </w:r>
            <w:r w:rsidR="00EF0A94" w:rsidRPr="00EF0A94">
              <w:rPr>
                <w:rFonts w:ascii="Arial" w:hAnsi="Arial" w:cs="Arial"/>
                <w:sz w:val="16"/>
                <w:szCs w:val="16"/>
              </w:rPr>
              <w:t>о</w:t>
            </w:r>
            <w:r w:rsidR="00EF0A94" w:rsidRPr="00EF0A94">
              <w:rPr>
                <w:rFonts w:ascii="Arial" w:hAnsi="Arial" w:cs="Arial"/>
                <w:sz w:val="16"/>
                <w:szCs w:val="16"/>
              </w:rPr>
              <w:t>граммы «Совершенствование и содержание дорожного хозяйства на территории Валдайского городского поселения на 2020-2022 годы»</w:t>
            </w:r>
            <w:r w:rsidR="00EF0A94">
              <w:rPr>
                <w:rFonts w:ascii="Arial" w:hAnsi="Arial" w:cs="Arial"/>
                <w:sz w:val="16"/>
                <w:szCs w:val="16"/>
              </w:rPr>
              <w:t>………………</w:t>
            </w:r>
          </w:p>
        </w:tc>
        <w:tc>
          <w:tcPr>
            <w:tcW w:w="709" w:type="dxa"/>
          </w:tcPr>
          <w:p w:rsidR="00C84CC2" w:rsidRDefault="00EF0A94" w:rsidP="00286EDD">
            <w:pPr>
              <w:jc w:val="center"/>
              <w:rPr>
                <w:rFonts w:ascii="Arial" w:hAnsi="Arial" w:cs="Arial"/>
                <w:sz w:val="16"/>
                <w:szCs w:val="16"/>
              </w:rPr>
            </w:pPr>
            <w:r>
              <w:rPr>
                <w:rFonts w:ascii="Arial" w:hAnsi="Arial" w:cs="Arial"/>
                <w:sz w:val="16"/>
                <w:szCs w:val="16"/>
              </w:rPr>
              <w:t>6-11</w:t>
            </w:r>
          </w:p>
        </w:tc>
      </w:tr>
      <w:tr w:rsidR="009E2F63" w:rsidRPr="0010166B">
        <w:tc>
          <w:tcPr>
            <w:tcW w:w="10933" w:type="dxa"/>
          </w:tcPr>
          <w:p w:rsidR="009E2F63" w:rsidRPr="00FB2C6A" w:rsidRDefault="009E2F63" w:rsidP="00FB2C6A">
            <w:pPr>
              <w:jc w:val="both"/>
            </w:pPr>
            <w:r w:rsidRPr="00FB2C6A">
              <w:rPr>
                <w:rFonts w:ascii="Arial" w:hAnsi="Arial" w:cs="Arial"/>
                <w:sz w:val="16"/>
                <w:szCs w:val="16"/>
              </w:rPr>
              <w:t>Постановление Администрации Валдайского муниципаль</w:t>
            </w:r>
            <w:r w:rsidR="00FB2C6A" w:rsidRPr="00FB2C6A">
              <w:rPr>
                <w:rFonts w:ascii="Arial" w:hAnsi="Arial" w:cs="Arial"/>
                <w:sz w:val="16"/>
                <w:szCs w:val="16"/>
              </w:rPr>
              <w:t>ного района от 29.11.2019 № 2048</w:t>
            </w:r>
            <w:r w:rsidRPr="00FB2C6A">
              <w:rPr>
                <w:rFonts w:ascii="Arial" w:hAnsi="Arial" w:cs="Arial"/>
                <w:sz w:val="16"/>
                <w:szCs w:val="16"/>
              </w:rPr>
              <w:t xml:space="preserve"> «</w:t>
            </w:r>
            <w:r w:rsidR="00FB2C6A" w:rsidRPr="00FB2C6A">
              <w:rPr>
                <w:rFonts w:ascii="Arial" w:hAnsi="Arial" w:cs="Arial"/>
                <w:sz w:val="16"/>
                <w:szCs w:val="16"/>
              </w:rPr>
              <w:t>Об утверждении муниципальной пр</w:t>
            </w:r>
            <w:r w:rsidR="00FB2C6A" w:rsidRPr="00FB2C6A">
              <w:rPr>
                <w:rFonts w:ascii="Arial" w:hAnsi="Arial" w:cs="Arial"/>
                <w:sz w:val="16"/>
                <w:szCs w:val="16"/>
              </w:rPr>
              <w:t>о</w:t>
            </w:r>
            <w:r w:rsidR="00FB2C6A" w:rsidRPr="00FB2C6A">
              <w:rPr>
                <w:rFonts w:ascii="Arial" w:hAnsi="Arial" w:cs="Arial"/>
                <w:sz w:val="16"/>
                <w:szCs w:val="16"/>
              </w:rPr>
              <w:t>граммы «Реализация первичных мер пожарной безопасности на те</w:t>
            </w:r>
            <w:r w:rsidR="00FB2C6A" w:rsidRPr="00FB2C6A">
              <w:rPr>
                <w:rFonts w:ascii="Arial" w:hAnsi="Arial" w:cs="Arial"/>
                <w:sz w:val="16"/>
                <w:szCs w:val="16"/>
              </w:rPr>
              <w:t>р</w:t>
            </w:r>
            <w:r w:rsidR="00FB2C6A" w:rsidRPr="00FB2C6A">
              <w:rPr>
                <w:rFonts w:ascii="Arial" w:hAnsi="Arial" w:cs="Arial"/>
                <w:sz w:val="16"/>
                <w:szCs w:val="16"/>
              </w:rPr>
              <w:t>ритории Валдайского городского поселения на 2020-2022</w:t>
            </w:r>
            <w:r w:rsidR="00E44AB2">
              <w:rPr>
                <w:rFonts w:ascii="Arial" w:hAnsi="Arial" w:cs="Arial"/>
                <w:sz w:val="16"/>
                <w:szCs w:val="16"/>
              </w:rPr>
              <w:t xml:space="preserve"> </w:t>
            </w:r>
            <w:r w:rsidR="00FB2C6A" w:rsidRPr="00FB2C6A">
              <w:rPr>
                <w:rFonts w:ascii="Arial" w:hAnsi="Arial" w:cs="Arial"/>
                <w:sz w:val="16"/>
                <w:szCs w:val="16"/>
              </w:rPr>
              <w:t>годы»</w:t>
            </w:r>
            <w:r w:rsidR="00FB2C6A">
              <w:rPr>
                <w:rFonts w:ascii="Arial" w:hAnsi="Arial" w:cs="Arial"/>
                <w:sz w:val="16"/>
                <w:szCs w:val="16"/>
              </w:rPr>
              <w:t>…………………….</w:t>
            </w:r>
          </w:p>
        </w:tc>
        <w:tc>
          <w:tcPr>
            <w:tcW w:w="709" w:type="dxa"/>
          </w:tcPr>
          <w:p w:rsidR="009E2F63" w:rsidRDefault="003734EE" w:rsidP="00286EDD">
            <w:pPr>
              <w:jc w:val="center"/>
              <w:rPr>
                <w:rFonts w:ascii="Arial" w:hAnsi="Arial" w:cs="Arial"/>
                <w:sz w:val="16"/>
                <w:szCs w:val="16"/>
              </w:rPr>
            </w:pPr>
            <w:r>
              <w:rPr>
                <w:rFonts w:ascii="Arial" w:hAnsi="Arial" w:cs="Arial"/>
                <w:sz w:val="16"/>
                <w:szCs w:val="16"/>
              </w:rPr>
              <w:t>11-13</w:t>
            </w:r>
          </w:p>
        </w:tc>
      </w:tr>
      <w:tr w:rsidR="009E2F63" w:rsidRPr="0010166B">
        <w:tc>
          <w:tcPr>
            <w:tcW w:w="10933" w:type="dxa"/>
          </w:tcPr>
          <w:p w:rsidR="009E2F63" w:rsidRPr="003D03E5" w:rsidRDefault="009E2F63" w:rsidP="00456B1D">
            <w:pPr>
              <w:shd w:val="clear" w:color="auto" w:fill="FFFFFF"/>
              <w:autoSpaceDE w:val="0"/>
              <w:autoSpaceDN w:val="0"/>
              <w:adjustRightInd w:val="0"/>
              <w:ind w:right="-2"/>
              <w:jc w:val="both"/>
            </w:pPr>
            <w:r w:rsidRPr="003D03E5">
              <w:rPr>
                <w:rFonts w:ascii="Arial" w:hAnsi="Arial" w:cs="Arial"/>
                <w:sz w:val="16"/>
                <w:szCs w:val="16"/>
              </w:rPr>
              <w:t>Постановление Администрации Валдайского муниципального райо</w:t>
            </w:r>
            <w:r w:rsidR="003D03E5" w:rsidRPr="003D03E5">
              <w:rPr>
                <w:rFonts w:ascii="Arial" w:hAnsi="Arial" w:cs="Arial"/>
                <w:sz w:val="16"/>
                <w:szCs w:val="16"/>
              </w:rPr>
              <w:t>на от 29.11.2019 № 205</w:t>
            </w:r>
            <w:r w:rsidRPr="003D03E5">
              <w:rPr>
                <w:rFonts w:ascii="Arial" w:hAnsi="Arial" w:cs="Arial"/>
                <w:sz w:val="16"/>
                <w:szCs w:val="16"/>
              </w:rPr>
              <w:t>4 «</w:t>
            </w:r>
            <w:r w:rsidR="003D03E5" w:rsidRPr="003D03E5">
              <w:rPr>
                <w:rFonts w:ascii="Arial" w:hAnsi="Arial" w:cs="Arial"/>
                <w:sz w:val="16"/>
                <w:szCs w:val="16"/>
              </w:rPr>
              <w:t>Об утверждении муниципальной програ</w:t>
            </w:r>
            <w:r w:rsidR="003D03E5" w:rsidRPr="003D03E5">
              <w:rPr>
                <w:rFonts w:ascii="Arial" w:hAnsi="Arial" w:cs="Arial"/>
                <w:sz w:val="16"/>
                <w:szCs w:val="16"/>
              </w:rPr>
              <w:t>м</w:t>
            </w:r>
            <w:r w:rsidR="003D03E5" w:rsidRPr="003D03E5">
              <w:rPr>
                <w:rFonts w:ascii="Arial" w:hAnsi="Arial" w:cs="Arial"/>
                <w:sz w:val="16"/>
                <w:szCs w:val="16"/>
              </w:rPr>
              <w:t>мы «Управление муниципальными финансами Валдайского муниципального района на 2020 - 2024 г</w:t>
            </w:r>
            <w:r w:rsidR="003D03E5" w:rsidRPr="003D03E5">
              <w:rPr>
                <w:rFonts w:ascii="Arial" w:hAnsi="Arial" w:cs="Arial"/>
                <w:sz w:val="16"/>
                <w:szCs w:val="16"/>
              </w:rPr>
              <w:t>о</w:t>
            </w:r>
            <w:r w:rsidR="003D03E5" w:rsidRPr="003D03E5">
              <w:rPr>
                <w:rFonts w:ascii="Arial" w:hAnsi="Arial" w:cs="Arial"/>
                <w:sz w:val="16"/>
                <w:szCs w:val="16"/>
              </w:rPr>
              <w:t>ды»</w:t>
            </w:r>
            <w:r w:rsidR="003D03E5">
              <w:rPr>
                <w:rFonts w:ascii="Arial" w:hAnsi="Arial" w:cs="Arial"/>
                <w:sz w:val="16"/>
                <w:szCs w:val="16"/>
              </w:rPr>
              <w:t>……………………………………………</w:t>
            </w:r>
            <w:r w:rsidR="00456B1D">
              <w:rPr>
                <w:rFonts w:ascii="Arial" w:hAnsi="Arial" w:cs="Arial"/>
                <w:sz w:val="16"/>
                <w:szCs w:val="16"/>
              </w:rPr>
              <w:t>...</w:t>
            </w:r>
          </w:p>
        </w:tc>
        <w:tc>
          <w:tcPr>
            <w:tcW w:w="709" w:type="dxa"/>
          </w:tcPr>
          <w:p w:rsidR="009E2F63" w:rsidRDefault="003D03E5" w:rsidP="00286EDD">
            <w:pPr>
              <w:jc w:val="center"/>
              <w:rPr>
                <w:rFonts w:ascii="Arial" w:hAnsi="Arial" w:cs="Arial"/>
                <w:sz w:val="16"/>
                <w:szCs w:val="16"/>
              </w:rPr>
            </w:pPr>
            <w:r>
              <w:rPr>
                <w:rFonts w:ascii="Arial" w:hAnsi="Arial" w:cs="Arial"/>
                <w:sz w:val="16"/>
                <w:szCs w:val="16"/>
              </w:rPr>
              <w:t>13-22</w:t>
            </w:r>
          </w:p>
        </w:tc>
      </w:tr>
      <w:tr w:rsidR="009E2F63" w:rsidRPr="0010166B">
        <w:tc>
          <w:tcPr>
            <w:tcW w:w="10933" w:type="dxa"/>
          </w:tcPr>
          <w:p w:rsidR="009E2F63" w:rsidRPr="000A3042" w:rsidRDefault="009E2F63" w:rsidP="000A3042">
            <w:pPr>
              <w:pStyle w:val="ConsPlusTitle"/>
              <w:widowControl/>
              <w:jc w:val="both"/>
              <w:rPr>
                <w:b w:val="0"/>
              </w:rPr>
            </w:pPr>
            <w:r w:rsidRPr="000A3042">
              <w:rPr>
                <w:rFonts w:ascii="Arial" w:hAnsi="Arial" w:cs="Arial"/>
                <w:b w:val="0"/>
                <w:sz w:val="16"/>
                <w:szCs w:val="16"/>
              </w:rPr>
              <w:t>Постановление Администрации Валдайского муниципального района от 29.11.201</w:t>
            </w:r>
            <w:r w:rsidR="000A3042" w:rsidRPr="000A3042">
              <w:rPr>
                <w:rFonts w:ascii="Arial" w:hAnsi="Arial" w:cs="Arial"/>
                <w:b w:val="0"/>
                <w:sz w:val="16"/>
                <w:szCs w:val="16"/>
              </w:rPr>
              <w:t>9 № 2055</w:t>
            </w:r>
            <w:r w:rsidRPr="000A3042">
              <w:rPr>
                <w:rFonts w:ascii="Arial" w:hAnsi="Arial" w:cs="Arial"/>
                <w:b w:val="0"/>
                <w:sz w:val="16"/>
                <w:szCs w:val="16"/>
              </w:rPr>
              <w:t xml:space="preserve"> «</w:t>
            </w:r>
            <w:r w:rsidR="000A3042" w:rsidRPr="000A3042">
              <w:rPr>
                <w:rFonts w:ascii="Arial" w:hAnsi="Arial" w:cs="Arial"/>
                <w:b w:val="0"/>
                <w:sz w:val="16"/>
                <w:szCs w:val="16"/>
              </w:rPr>
              <w:t>О внесении изменений в муниципальную пр</w:t>
            </w:r>
            <w:r w:rsidR="000A3042" w:rsidRPr="000A3042">
              <w:rPr>
                <w:rFonts w:ascii="Arial" w:hAnsi="Arial" w:cs="Arial"/>
                <w:b w:val="0"/>
                <w:sz w:val="16"/>
                <w:szCs w:val="16"/>
              </w:rPr>
              <w:t>о</w:t>
            </w:r>
            <w:r w:rsidR="000A3042" w:rsidRPr="000A3042">
              <w:rPr>
                <w:rFonts w:ascii="Arial" w:hAnsi="Arial" w:cs="Arial"/>
                <w:b w:val="0"/>
                <w:sz w:val="16"/>
                <w:szCs w:val="16"/>
              </w:rPr>
              <w:t>грамму «Развитие муниципальной службы и форм участия населения в осуществлении местного самоуправления в Валдайском муниципал</w:t>
            </w:r>
            <w:r w:rsidR="000A3042" w:rsidRPr="000A3042">
              <w:rPr>
                <w:rFonts w:ascii="Arial" w:hAnsi="Arial" w:cs="Arial"/>
                <w:b w:val="0"/>
                <w:sz w:val="16"/>
                <w:szCs w:val="16"/>
              </w:rPr>
              <w:t>ь</w:t>
            </w:r>
            <w:r w:rsidR="000A3042" w:rsidRPr="000A3042">
              <w:rPr>
                <w:rFonts w:ascii="Arial" w:hAnsi="Arial" w:cs="Arial"/>
                <w:b w:val="0"/>
                <w:sz w:val="16"/>
                <w:szCs w:val="16"/>
              </w:rPr>
              <w:t>ном районе на 2019 - 2023 г</w:t>
            </w:r>
            <w:r w:rsidR="000A3042" w:rsidRPr="000A3042">
              <w:rPr>
                <w:rFonts w:ascii="Arial" w:hAnsi="Arial" w:cs="Arial"/>
                <w:b w:val="0"/>
                <w:sz w:val="16"/>
                <w:szCs w:val="16"/>
              </w:rPr>
              <w:t>о</w:t>
            </w:r>
            <w:r w:rsidR="000A3042" w:rsidRPr="000A3042">
              <w:rPr>
                <w:rFonts w:ascii="Arial" w:hAnsi="Arial" w:cs="Arial"/>
                <w:b w:val="0"/>
                <w:sz w:val="16"/>
                <w:szCs w:val="16"/>
              </w:rPr>
              <w:t>ды»</w:t>
            </w:r>
            <w:r w:rsidR="000A3042">
              <w:rPr>
                <w:rFonts w:ascii="Arial" w:hAnsi="Arial" w:cs="Arial"/>
                <w:b w:val="0"/>
                <w:sz w:val="16"/>
                <w:szCs w:val="16"/>
              </w:rPr>
              <w:t>……………………………………………………………………………………………………………………………………..</w:t>
            </w:r>
          </w:p>
        </w:tc>
        <w:tc>
          <w:tcPr>
            <w:tcW w:w="709" w:type="dxa"/>
          </w:tcPr>
          <w:p w:rsidR="009E2F63" w:rsidRDefault="000A3042" w:rsidP="00286EDD">
            <w:pPr>
              <w:jc w:val="center"/>
              <w:rPr>
                <w:rFonts w:ascii="Arial" w:hAnsi="Arial" w:cs="Arial"/>
                <w:sz w:val="16"/>
                <w:szCs w:val="16"/>
              </w:rPr>
            </w:pPr>
            <w:r>
              <w:rPr>
                <w:rFonts w:ascii="Arial" w:hAnsi="Arial" w:cs="Arial"/>
                <w:sz w:val="16"/>
                <w:szCs w:val="16"/>
              </w:rPr>
              <w:t>23</w:t>
            </w:r>
          </w:p>
        </w:tc>
      </w:tr>
      <w:tr w:rsidR="009E2F63" w:rsidRPr="0010166B">
        <w:tc>
          <w:tcPr>
            <w:tcW w:w="10933" w:type="dxa"/>
          </w:tcPr>
          <w:p w:rsidR="009E2F63" w:rsidRPr="00253C98" w:rsidRDefault="009E2F63" w:rsidP="00253C98">
            <w:pPr>
              <w:pStyle w:val="ConsPlusTitle"/>
              <w:jc w:val="both"/>
              <w:rPr>
                <w:b w:val="0"/>
              </w:rPr>
            </w:pPr>
            <w:r w:rsidRPr="00253C98">
              <w:rPr>
                <w:rFonts w:ascii="Arial" w:hAnsi="Arial" w:cs="Arial"/>
                <w:b w:val="0"/>
                <w:sz w:val="16"/>
                <w:szCs w:val="16"/>
              </w:rPr>
              <w:t>Постановление Администрации Валдайского муниципаль</w:t>
            </w:r>
            <w:r w:rsidR="00253C98">
              <w:rPr>
                <w:rFonts w:ascii="Arial" w:hAnsi="Arial" w:cs="Arial"/>
                <w:b w:val="0"/>
                <w:sz w:val="16"/>
                <w:szCs w:val="16"/>
              </w:rPr>
              <w:t>ного района от 02.12</w:t>
            </w:r>
            <w:r w:rsidR="00253C98" w:rsidRPr="00253C98">
              <w:rPr>
                <w:rFonts w:ascii="Arial" w:hAnsi="Arial" w:cs="Arial"/>
                <w:b w:val="0"/>
                <w:sz w:val="16"/>
                <w:szCs w:val="16"/>
              </w:rPr>
              <w:t>.2019 № 2060</w:t>
            </w:r>
            <w:r w:rsidRPr="00253C98">
              <w:rPr>
                <w:rFonts w:ascii="Arial" w:hAnsi="Arial" w:cs="Arial"/>
                <w:b w:val="0"/>
                <w:sz w:val="16"/>
                <w:szCs w:val="16"/>
              </w:rPr>
              <w:t xml:space="preserve"> «</w:t>
            </w:r>
            <w:r w:rsidR="00253C98" w:rsidRPr="00253C98">
              <w:rPr>
                <w:rFonts w:ascii="Arial" w:hAnsi="Arial" w:cs="Arial"/>
                <w:b w:val="0"/>
                <w:sz w:val="16"/>
                <w:szCs w:val="16"/>
              </w:rPr>
              <w:t>О внесении изменений в Перечень муниципал</w:t>
            </w:r>
            <w:r w:rsidR="00253C98" w:rsidRPr="00253C98">
              <w:rPr>
                <w:rFonts w:ascii="Arial" w:hAnsi="Arial" w:cs="Arial"/>
                <w:b w:val="0"/>
                <w:sz w:val="16"/>
                <w:szCs w:val="16"/>
              </w:rPr>
              <w:t>ь</w:t>
            </w:r>
            <w:r w:rsidR="00253C98" w:rsidRPr="00253C98">
              <w:rPr>
                <w:rFonts w:ascii="Arial" w:hAnsi="Arial" w:cs="Arial"/>
                <w:b w:val="0"/>
                <w:sz w:val="16"/>
                <w:szCs w:val="16"/>
              </w:rPr>
              <w:t>ного имущества в целях предоставления его во владение и (или) пользование субъектам малого и среднего предпринимательства и орган</w:t>
            </w:r>
            <w:r w:rsidR="00253C98" w:rsidRPr="00253C98">
              <w:rPr>
                <w:rFonts w:ascii="Arial" w:hAnsi="Arial" w:cs="Arial"/>
                <w:b w:val="0"/>
                <w:sz w:val="16"/>
                <w:szCs w:val="16"/>
              </w:rPr>
              <w:t>и</w:t>
            </w:r>
            <w:r w:rsidR="00253C98" w:rsidRPr="00253C98">
              <w:rPr>
                <w:rFonts w:ascii="Arial" w:hAnsi="Arial" w:cs="Arial"/>
                <w:b w:val="0"/>
                <w:sz w:val="16"/>
                <w:szCs w:val="16"/>
              </w:rPr>
              <w:t>зациям, образующим инфраструктуру поддержки малого и среднего предприним</w:t>
            </w:r>
            <w:r w:rsidR="00253C98" w:rsidRPr="00253C98">
              <w:rPr>
                <w:rFonts w:ascii="Arial" w:hAnsi="Arial" w:cs="Arial"/>
                <w:b w:val="0"/>
                <w:sz w:val="16"/>
                <w:szCs w:val="16"/>
              </w:rPr>
              <w:t>а</w:t>
            </w:r>
            <w:r w:rsidR="00253C98" w:rsidRPr="00253C98">
              <w:rPr>
                <w:rFonts w:ascii="Arial" w:hAnsi="Arial" w:cs="Arial"/>
                <w:b w:val="0"/>
                <w:sz w:val="16"/>
                <w:szCs w:val="16"/>
              </w:rPr>
              <w:t>тельства»</w:t>
            </w:r>
            <w:r w:rsidR="00253C98">
              <w:rPr>
                <w:rFonts w:ascii="Arial" w:hAnsi="Arial" w:cs="Arial"/>
                <w:b w:val="0"/>
                <w:sz w:val="16"/>
                <w:szCs w:val="16"/>
              </w:rPr>
              <w:t>…………………………………………………………….</w:t>
            </w:r>
          </w:p>
        </w:tc>
        <w:tc>
          <w:tcPr>
            <w:tcW w:w="709" w:type="dxa"/>
          </w:tcPr>
          <w:p w:rsidR="009E2F63" w:rsidRDefault="00253C98" w:rsidP="00286EDD">
            <w:pPr>
              <w:jc w:val="center"/>
              <w:rPr>
                <w:rFonts w:ascii="Arial" w:hAnsi="Arial" w:cs="Arial"/>
                <w:sz w:val="16"/>
                <w:szCs w:val="16"/>
              </w:rPr>
            </w:pPr>
            <w:r>
              <w:rPr>
                <w:rFonts w:ascii="Arial" w:hAnsi="Arial" w:cs="Arial"/>
                <w:sz w:val="16"/>
                <w:szCs w:val="16"/>
              </w:rPr>
              <w:t>23</w:t>
            </w:r>
          </w:p>
        </w:tc>
      </w:tr>
      <w:tr w:rsidR="009E2F63" w:rsidRPr="0010166B">
        <w:tc>
          <w:tcPr>
            <w:tcW w:w="10933" w:type="dxa"/>
          </w:tcPr>
          <w:p w:rsidR="009E2F63" w:rsidRPr="00D26D57" w:rsidRDefault="009E2F63" w:rsidP="00D26D57">
            <w:pPr>
              <w:jc w:val="both"/>
            </w:pPr>
            <w:r w:rsidRPr="00D26D57">
              <w:rPr>
                <w:rFonts w:ascii="Arial" w:hAnsi="Arial" w:cs="Arial"/>
                <w:sz w:val="16"/>
                <w:szCs w:val="16"/>
              </w:rPr>
              <w:t>Постановление Администрации Валдайского муниципаль</w:t>
            </w:r>
            <w:r w:rsidR="00253C98" w:rsidRPr="00D26D57">
              <w:rPr>
                <w:rFonts w:ascii="Arial" w:hAnsi="Arial" w:cs="Arial"/>
                <w:sz w:val="16"/>
                <w:szCs w:val="16"/>
              </w:rPr>
              <w:t xml:space="preserve">ного района от </w:t>
            </w:r>
            <w:r w:rsidR="00D26D57" w:rsidRPr="00D26D57">
              <w:rPr>
                <w:rFonts w:ascii="Arial" w:hAnsi="Arial" w:cs="Arial"/>
                <w:sz w:val="16"/>
                <w:szCs w:val="16"/>
              </w:rPr>
              <w:t>03</w:t>
            </w:r>
            <w:r w:rsidR="00253C98" w:rsidRPr="00D26D57">
              <w:rPr>
                <w:rFonts w:ascii="Arial" w:hAnsi="Arial" w:cs="Arial"/>
                <w:sz w:val="16"/>
                <w:szCs w:val="16"/>
              </w:rPr>
              <w:t>.12.2019 № 20</w:t>
            </w:r>
            <w:r w:rsidR="00D26D57" w:rsidRPr="00D26D57">
              <w:rPr>
                <w:rFonts w:ascii="Arial" w:hAnsi="Arial" w:cs="Arial"/>
                <w:sz w:val="16"/>
                <w:szCs w:val="16"/>
              </w:rPr>
              <w:t>67</w:t>
            </w:r>
            <w:r w:rsidRPr="00D26D57">
              <w:rPr>
                <w:rFonts w:ascii="Arial" w:hAnsi="Arial" w:cs="Arial"/>
                <w:sz w:val="16"/>
                <w:szCs w:val="16"/>
              </w:rPr>
              <w:t xml:space="preserve"> «</w:t>
            </w:r>
            <w:r w:rsidR="00D26D57" w:rsidRPr="00D26D57">
              <w:rPr>
                <w:rFonts w:ascii="Arial" w:hAnsi="Arial" w:cs="Arial"/>
                <w:color w:val="000000"/>
                <w:sz w:val="16"/>
                <w:szCs w:val="16"/>
              </w:rPr>
              <w:t>О внесении изменений в муниципальную пр</w:t>
            </w:r>
            <w:r w:rsidR="00D26D57" w:rsidRPr="00D26D57">
              <w:rPr>
                <w:rFonts w:ascii="Arial" w:hAnsi="Arial" w:cs="Arial"/>
                <w:color w:val="000000"/>
                <w:sz w:val="16"/>
                <w:szCs w:val="16"/>
              </w:rPr>
              <w:t>о</w:t>
            </w:r>
            <w:r w:rsidR="00D26D57" w:rsidRPr="00D26D57">
              <w:rPr>
                <w:rFonts w:ascii="Arial" w:hAnsi="Arial" w:cs="Arial"/>
                <w:color w:val="000000"/>
                <w:sz w:val="16"/>
                <w:szCs w:val="16"/>
              </w:rPr>
              <w:t>грамму Валдайского муниципального района «Развитие образования и молодежной политики в Валдайском муниципал</w:t>
            </w:r>
            <w:r w:rsidR="00D26D57" w:rsidRPr="00D26D57">
              <w:rPr>
                <w:rFonts w:ascii="Arial" w:hAnsi="Arial" w:cs="Arial"/>
                <w:color w:val="000000"/>
                <w:sz w:val="16"/>
                <w:szCs w:val="16"/>
              </w:rPr>
              <w:t>ь</w:t>
            </w:r>
            <w:r w:rsidR="00D26D57" w:rsidRPr="00D26D57">
              <w:rPr>
                <w:rFonts w:ascii="Arial" w:hAnsi="Arial" w:cs="Arial"/>
                <w:color w:val="000000"/>
                <w:sz w:val="16"/>
                <w:szCs w:val="16"/>
              </w:rPr>
              <w:t>ном районе на 2014-2021 годы»</w:t>
            </w:r>
            <w:r w:rsidR="00D26D57">
              <w:rPr>
                <w:rFonts w:ascii="Arial" w:hAnsi="Arial" w:cs="Arial"/>
                <w:color w:val="000000"/>
                <w:sz w:val="16"/>
                <w:szCs w:val="16"/>
              </w:rPr>
              <w:t>…………………………………………………………………………………………………………………………………………………………………</w:t>
            </w:r>
          </w:p>
        </w:tc>
        <w:tc>
          <w:tcPr>
            <w:tcW w:w="709" w:type="dxa"/>
          </w:tcPr>
          <w:p w:rsidR="009E2F63" w:rsidRDefault="00D26D57" w:rsidP="00286EDD">
            <w:pPr>
              <w:jc w:val="center"/>
              <w:rPr>
                <w:rFonts w:ascii="Arial" w:hAnsi="Arial" w:cs="Arial"/>
                <w:sz w:val="16"/>
                <w:szCs w:val="16"/>
              </w:rPr>
            </w:pPr>
            <w:r>
              <w:rPr>
                <w:rFonts w:ascii="Arial" w:hAnsi="Arial" w:cs="Arial"/>
                <w:sz w:val="16"/>
                <w:szCs w:val="16"/>
              </w:rPr>
              <w:t>23-</w:t>
            </w:r>
            <w:r w:rsidR="006E486E">
              <w:rPr>
                <w:rFonts w:ascii="Arial" w:hAnsi="Arial" w:cs="Arial"/>
                <w:sz w:val="16"/>
                <w:szCs w:val="16"/>
              </w:rPr>
              <w:t>31</w:t>
            </w:r>
          </w:p>
        </w:tc>
      </w:tr>
      <w:tr w:rsidR="009E2F63" w:rsidRPr="0010166B">
        <w:tc>
          <w:tcPr>
            <w:tcW w:w="10933" w:type="dxa"/>
          </w:tcPr>
          <w:p w:rsidR="009E2F63" w:rsidRPr="005A3AED" w:rsidRDefault="009E2F63" w:rsidP="005A3AED">
            <w:pPr>
              <w:tabs>
                <w:tab w:val="left" w:pos="3560"/>
              </w:tabs>
              <w:jc w:val="both"/>
            </w:pPr>
            <w:r w:rsidRPr="005A3AED">
              <w:rPr>
                <w:rFonts w:ascii="Arial" w:hAnsi="Arial" w:cs="Arial"/>
                <w:sz w:val="16"/>
                <w:szCs w:val="16"/>
              </w:rPr>
              <w:t>Постановление Администрации Валдайс</w:t>
            </w:r>
            <w:r w:rsidR="005A3AED" w:rsidRPr="005A3AED">
              <w:rPr>
                <w:rFonts w:ascii="Arial" w:hAnsi="Arial" w:cs="Arial"/>
                <w:sz w:val="16"/>
                <w:szCs w:val="16"/>
              </w:rPr>
              <w:t>кого муниципального района от 03.12.2019 № 2070</w:t>
            </w:r>
            <w:r w:rsidRPr="005A3AED">
              <w:rPr>
                <w:rFonts w:ascii="Arial" w:hAnsi="Arial" w:cs="Arial"/>
                <w:sz w:val="16"/>
                <w:szCs w:val="16"/>
              </w:rPr>
              <w:t xml:space="preserve"> «</w:t>
            </w:r>
            <w:r w:rsidR="005A3AED" w:rsidRPr="005A3AED">
              <w:rPr>
                <w:rFonts w:ascii="Arial" w:hAnsi="Arial" w:cs="Arial"/>
                <w:color w:val="000000"/>
                <w:sz w:val="16"/>
                <w:szCs w:val="16"/>
              </w:rPr>
              <w:t>О признании утратившими силу постановл</w:t>
            </w:r>
            <w:r w:rsidR="005A3AED" w:rsidRPr="005A3AED">
              <w:rPr>
                <w:rFonts w:ascii="Arial" w:hAnsi="Arial" w:cs="Arial"/>
                <w:color w:val="000000"/>
                <w:sz w:val="16"/>
                <w:szCs w:val="16"/>
              </w:rPr>
              <w:t>е</w:t>
            </w:r>
            <w:r w:rsidR="005A3AED" w:rsidRPr="005A3AED">
              <w:rPr>
                <w:rFonts w:ascii="Arial" w:hAnsi="Arial" w:cs="Arial"/>
                <w:color w:val="000000"/>
                <w:sz w:val="16"/>
                <w:szCs w:val="16"/>
              </w:rPr>
              <w:t>ний Администрации Валдайского муниципального района»</w:t>
            </w:r>
            <w:r w:rsidR="005A3AED">
              <w:rPr>
                <w:rFonts w:ascii="Arial" w:hAnsi="Arial" w:cs="Arial"/>
                <w:color w:val="000000"/>
                <w:sz w:val="16"/>
                <w:szCs w:val="16"/>
              </w:rPr>
              <w:t>………………………………………………………………………………………………………….</w:t>
            </w:r>
          </w:p>
        </w:tc>
        <w:tc>
          <w:tcPr>
            <w:tcW w:w="709" w:type="dxa"/>
          </w:tcPr>
          <w:p w:rsidR="009E2F63" w:rsidRDefault="005A3AED" w:rsidP="00286EDD">
            <w:pPr>
              <w:jc w:val="center"/>
              <w:rPr>
                <w:rFonts w:ascii="Arial" w:hAnsi="Arial" w:cs="Arial"/>
                <w:sz w:val="16"/>
                <w:szCs w:val="16"/>
              </w:rPr>
            </w:pPr>
            <w:r>
              <w:rPr>
                <w:rFonts w:ascii="Arial" w:hAnsi="Arial" w:cs="Arial"/>
                <w:sz w:val="16"/>
                <w:szCs w:val="16"/>
              </w:rPr>
              <w:t>31</w:t>
            </w:r>
          </w:p>
        </w:tc>
      </w:tr>
      <w:tr w:rsidR="005A3AED" w:rsidRPr="0010166B">
        <w:tc>
          <w:tcPr>
            <w:tcW w:w="10933" w:type="dxa"/>
          </w:tcPr>
          <w:p w:rsidR="005A3AED" w:rsidRPr="005A3AED" w:rsidRDefault="005A3AED" w:rsidP="005A3AED">
            <w:pPr>
              <w:shd w:val="clear" w:color="auto" w:fill="FFFFFF"/>
              <w:tabs>
                <w:tab w:val="left" w:pos="3300"/>
              </w:tabs>
              <w:jc w:val="both"/>
            </w:pPr>
            <w:r w:rsidRPr="005A3AED">
              <w:rPr>
                <w:rFonts w:ascii="Arial" w:hAnsi="Arial" w:cs="Arial"/>
                <w:sz w:val="16"/>
                <w:szCs w:val="16"/>
              </w:rPr>
              <w:t>Постановление Администрации Валдайского муниципального района от 03.12.2019 № 2071 «</w:t>
            </w:r>
            <w:r w:rsidRPr="005A3AED">
              <w:rPr>
                <w:rFonts w:ascii="Arial" w:hAnsi="Arial" w:cs="Arial"/>
                <w:bCs/>
                <w:spacing w:val="-1"/>
                <w:sz w:val="16"/>
                <w:szCs w:val="16"/>
              </w:rPr>
              <w:t>Об утверждении плана мероприятий («доро</w:t>
            </w:r>
            <w:r w:rsidRPr="005A3AED">
              <w:rPr>
                <w:rFonts w:ascii="Arial" w:hAnsi="Arial" w:cs="Arial"/>
                <w:bCs/>
                <w:spacing w:val="-1"/>
                <w:sz w:val="16"/>
                <w:szCs w:val="16"/>
              </w:rPr>
              <w:t>ж</w:t>
            </w:r>
            <w:r w:rsidRPr="005A3AED">
              <w:rPr>
                <w:rFonts w:ascii="Arial" w:hAnsi="Arial" w:cs="Arial"/>
                <w:bCs/>
                <w:spacing w:val="-1"/>
                <w:sz w:val="16"/>
                <w:szCs w:val="16"/>
              </w:rPr>
              <w:t xml:space="preserve">ной </w:t>
            </w:r>
            <w:r w:rsidRPr="005A3AED">
              <w:rPr>
                <w:rFonts w:ascii="Arial" w:hAnsi="Arial" w:cs="Arial"/>
                <w:bCs/>
                <w:sz w:val="16"/>
                <w:szCs w:val="16"/>
              </w:rPr>
              <w:t xml:space="preserve">карты») по содействию </w:t>
            </w:r>
            <w:r w:rsidRPr="005A3AED">
              <w:rPr>
                <w:rFonts w:ascii="Arial" w:hAnsi="Arial" w:cs="Arial"/>
                <w:bCs/>
                <w:spacing w:val="-3"/>
                <w:sz w:val="16"/>
                <w:szCs w:val="16"/>
              </w:rPr>
              <w:t xml:space="preserve">развитию конкуренции на </w:t>
            </w:r>
            <w:r w:rsidRPr="005A3AED">
              <w:rPr>
                <w:rFonts w:ascii="Arial" w:hAnsi="Arial" w:cs="Arial"/>
                <w:bCs/>
                <w:sz w:val="16"/>
                <w:szCs w:val="16"/>
              </w:rPr>
              <w:t>территории Валдайского муниципального района на 2019-2021 годы»</w:t>
            </w:r>
            <w:r>
              <w:rPr>
                <w:rFonts w:ascii="Arial" w:hAnsi="Arial" w:cs="Arial"/>
                <w:bCs/>
                <w:sz w:val="16"/>
                <w:szCs w:val="16"/>
              </w:rPr>
              <w:t>…………………………….</w:t>
            </w:r>
          </w:p>
        </w:tc>
        <w:tc>
          <w:tcPr>
            <w:tcW w:w="709" w:type="dxa"/>
          </w:tcPr>
          <w:p w:rsidR="005A3AED" w:rsidRDefault="005A3AED" w:rsidP="00286EDD">
            <w:pPr>
              <w:jc w:val="center"/>
              <w:rPr>
                <w:rFonts w:ascii="Arial" w:hAnsi="Arial" w:cs="Arial"/>
                <w:sz w:val="16"/>
                <w:szCs w:val="16"/>
              </w:rPr>
            </w:pPr>
            <w:r>
              <w:rPr>
                <w:rFonts w:ascii="Arial" w:hAnsi="Arial" w:cs="Arial"/>
                <w:sz w:val="16"/>
                <w:szCs w:val="16"/>
              </w:rPr>
              <w:t>31</w:t>
            </w:r>
            <w:r w:rsidR="004B2480">
              <w:rPr>
                <w:rFonts w:ascii="Arial" w:hAnsi="Arial" w:cs="Arial"/>
                <w:sz w:val="16"/>
                <w:szCs w:val="16"/>
              </w:rPr>
              <w:t>-35</w:t>
            </w:r>
          </w:p>
        </w:tc>
      </w:tr>
      <w:tr w:rsidR="005A3AED" w:rsidRPr="0010166B">
        <w:tc>
          <w:tcPr>
            <w:tcW w:w="10933" w:type="dxa"/>
          </w:tcPr>
          <w:p w:rsidR="005A3AED" w:rsidRPr="00456B1D" w:rsidRDefault="005A3AED" w:rsidP="00456B1D">
            <w:pPr>
              <w:jc w:val="both"/>
            </w:pPr>
            <w:r w:rsidRPr="00456B1D">
              <w:rPr>
                <w:rFonts w:ascii="Arial" w:hAnsi="Arial" w:cs="Arial"/>
                <w:sz w:val="16"/>
                <w:szCs w:val="16"/>
              </w:rPr>
              <w:t>Постановление Администрации Валдайского муниципаль</w:t>
            </w:r>
            <w:r w:rsidR="00456B1D" w:rsidRPr="00456B1D">
              <w:rPr>
                <w:rFonts w:ascii="Arial" w:hAnsi="Arial" w:cs="Arial"/>
                <w:sz w:val="16"/>
                <w:szCs w:val="16"/>
              </w:rPr>
              <w:t>ного района от 04.12.2019 № 2085</w:t>
            </w:r>
            <w:r w:rsidRPr="00456B1D">
              <w:rPr>
                <w:rFonts w:ascii="Arial" w:hAnsi="Arial" w:cs="Arial"/>
                <w:sz w:val="16"/>
                <w:szCs w:val="16"/>
              </w:rPr>
              <w:t xml:space="preserve"> «</w:t>
            </w:r>
            <w:r w:rsidR="00456B1D" w:rsidRPr="00456B1D">
              <w:rPr>
                <w:rFonts w:ascii="Arial" w:hAnsi="Arial" w:cs="Arial"/>
                <w:sz w:val="16"/>
                <w:szCs w:val="16"/>
              </w:rPr>
              <w:t>О запрещении выхода (выезда) на лёд во</w:t>
            </w:r>
            <w:r w:rsidR="00456B1D" w:rsidRPr="00456B1D">
              <w:rPr>
                <w:rFonts w:ascii="Arial" w:hAnsi="Arial" w:cs="Arial"/>
                <w:sz w:val="16"/>
                <w:szCs w:val="16"/>
              </w:rPr>
              <w:t>д</w:t>
            </w:r>
            <w:r w:rsidR="00456B1D" w:rsidRPr="00456B1D">
              <w:rPr>
                <w:rFonts w:ascii="Arial" w:hAnsi="Arial" w:cs="Arial"/>
                <w:sz w:val="16"/>
                <w:szCs w:val="16"/>
              </w:rPr>
              <w:t>ных объектов на территории Валдайского муниципального района»</w:t>
            </w:r>
            <w:r w:rsidR="00456B1D">
              <w:rPr>
                <w:rFonts w:ascii="Arial" w:hAnsi="Arial" w:cs="Arial"/>
                <w:sz w:val="16"/>
                <w:szCs w:val="16"/>
              </w:rPr>
              <w:t>………………………………………………………………………………………………..</w:t>
            </w:r>
          </w:p>
        </w:tc>
        <w:tc>
          <w:tcPr>
            <w:tcW w:w="709" w:type="dxa"/>
          </w:tcPr>
          <w:p w:rsidR="005A3AED" w:rsidRDefault="00456B1D" w:rsidP="00286EDD">
            <w:pPr>
              <w:jc w:val="center"/>
              <w:rPr>
                <w:rFonts w:ascii="Arial" w:hAnsi="Arial" w:cs="Arial"/>
                <w:sz w:val="16"/>
                <w:szCs w:val="16"/>
              </w:rPr>
            </w:pPr>
            <w:r>
              <w:rPr>
                <w:rFonts w:ascii="Arial" w:hAnsi="Arial" w:cs="Arial"/>
                <w:sz w:val="16"/>
                <w:szCs w:val="16"/>
              </w:rPr>
              <w:t>35-36</w:t>
            </w:r>
          </w:p>
        </w:tc>
      </w:tr>
      <w:tr w:rsidR="005A3AED" w:rsidRPr="0010166B">
        <w:tc>
          <w:tcPr>
            <w:tcW w:w="10933" w:type="dxa"/>
          </w:tcPr>
          <w:p w:rsidR="005A3AED" w:rsidRPr="00456B1D" w:rsidRDefault="005A3AED">
            <w:r w:rsidRPr="00456B1D">
              <w:rPr>
                <w:rFonts w:ascii="Arial" w:hAnsi="Arial" w:cs="Arial"/>
                <w:sz w:val="16"/>
                <w:szCs w:val="16"/>
              </w:rPr>
              <w:t>Постановление Администрации Валдайского муниципаль</w:t>
            </w:r>
            <w:r w:rsidR="00456B1D" w:rsidRPr="00456B1D">
              <w:rPr>
                <w:rFonts w:ascii="Arial" w:hAnsi="Arial" w:cs="Arial"/>
                <w:sz w:val="16"/>
                <w:szCs w:val="16"/>
              </w:rPr>
              <w:t>ного района от 05.12.2019 № 2086</w:t>
            </w:r>
            <w:r w:rsidRPr="00456B1D">
              <w:rPr>
                <w:rFonts w:ascii="Arial" w:hAnsi="Arial" w:cs="Arial"/>
                <w:sz w:val="16"/>
                <w:szCs w:val="16"/>
              </w:rPr>
              <w:t xml:space="preserve"> «</w:t>
            </w:r>
            <w:r w:rsidR="00456B1D" w:rsidRPr="00456B1D">
              <w:rPr>
                <w:rFonts w:ascii="Arial" w:hAnsi="Arial" w:cs="Arial"/>
                <w:bCs/>
                <w:color w:val="000000"/>
                <w:sz w:val="16"/>
                <w:szCs w:val="16"/>
              </w:rPr>
              <w:t>Об отмене режима повышенной гото</w:t>
            </w:r>
            <w:r w:rsidR="00456B1D" w:rsidRPr="00456B1D">
              <w:rPr>
                <w:rFonts w:ascii="Arial" w:hAnsi="Arial" w:cs="Arial"/>
                <w:bCs/>
                <w:color w:val="000000"/>
                <w:sz w:val="16"/>
                <w:szCs w:val="16"/>
              </w:rPr>
              <w:t>в</w:t>
            </w:r>
            <w:r w:rsidR="00456B1D" w:rsidRPr="00456B1D">
              <w:rPr>
                <w:rFonts w:ascii="Arial" w:hAnsi="Arial" w:cs="Arial"/>
                <w:bCs/>
                <w:color w:val="000000"/>
                <w:sz w:val="16"/>
                <w:szCs w:val="16"/>
              </w:rPr>
              <w:t>ности»</w:t>
            </w:r>
            <w:r w:rsidR="00456B1D">
              <w:rPr>
                <w:rFonts w:ascii="Arial" w:hAnsi="Arial" w:cs="Arial"/>
                <w:bCs/>
                <w:color w:val="000000"/>
                <w:sz w:val="16"/>
                <w:szCs w:val="16"/>
              </w:rPr>
              <w:t>…..</w:t>
            </w:r>
          </w:p>
        </w:tc>
        <w:tc>
          <w:tcPr>
            <w:tcW w:w="709" w:type="dxa"/>
          </w:tcPr>
          <w:p w:rsidR="005A3AED" w:rsidRDefault="00456B1D" w:rsidP="00286EDD">
            <w:pPr>
              <w:jc w:val="center"/>
              <w:rPr>
                <w:rFonts w:ascii="Arial" w:hAnsi="Arial" w:cs="Arial"/>
                <w:sz w:val="16"/>
                <w:szCs w:val="16"/>
              </w:rPr>
            </w:pPr>
            <w:r>
              <w:rPr>
                <w:rFonts w:ascii="Arial" w:hAnsi="Arial" w:cs="Arial"/>
                <w:sz w:val="16"/>
                <w:szCs w:val="16"/>
              </w:rPr>
              <w:t>36</w:t>
            </w:r>
          </w:p>
        </w:tc>
      </w:tr>
      <w:tr w:rsidR="00456B1D" w:rsidRPr="0010166B">
        <w:tc>
          <w:tcPr>
            <w:tcW w:w="10933" w:type="dxa"/>
          </w:tcPr>
          <w:p w:rsidR="00456B1D" w:rsidRPr="00456B1D" w:rsidRDefault="00456B1D">
            <w:pPr>
              <w:rPr>
                <w:rFonts w:ascii="Arial" w:hAnsi="Arial" w:cs="Arial"/>
                <w:sz w:val="16"/>
                <w:szCs w:val="16"/>
              </w:rPr>
            </w:pPr>
            <w:r w:rsidRPr="00456B1D">
              <w:rPr>
                <w:rFonts w:ascii="Arial" w:hAnsi="Arial" w:cs="Arial"/>
                <w:sz w:val="16"/>
                <w:szCs w:val="16"/>
              </w:rPr>
              <w:t>Постановление Администрации Валдайского муниципального района от 05.12.2019 № 2087 «Об отмене режима чрезвычайной ситуации»</w:t>
            </w:r>
          </w:p>
        </w:tc>
        <w:tc>
          <w:tcPr>
            <w:tcW w:w="709" w:type="dxa"/>
          </w:tcPr>
          <w:p w:rsidR="00456B1D" w:rsidRDefault="00456B1D" w:rsidP="00286EDD">
            <w:pPr>
              <w:jc w:val="center"/>
              <w:rPr>
                <w:rFonts w:ascii="Arial" w:hAnsi="Arial" w:cs="Arial"/>
                <w:sz w:val="16"/>
                <w:szCs w:val="16"/>
              </w:rPr>
            </w:pPr>
            <w:r>
              <w:rPr>
                <w:rFonts w:ascii="Arial" w:hAnsi="Arial" w:cs="Arial"/>
                <w:sz w:val="16"/>
                <w:szCs w:val="16"/>
              </w:rPr>
              <w:t>36</w:t>
            </w:r>
          </w:p>
        </w:tc>
      </w:tr>
    </w:tbl>
    <w:p w:rsidR="009548E6" w:rsidRDefault="001308DE" w:rsidP="00754954">
      <w:pPr>
        <w:tabs>
          <w:tab w:val="left" w:pos="6176"/>
        </w:tabs>
        <w:rPr>
          <w:rFonts w:ascii="Arial" w:hAnsi="Arial" w:cs="Arial"/>
          <w:sz w:val="11"/>
          <w:szCs w:val="11"/>
        </w:rPr>
      </w:pPr>
      <w:r>
        <w:rPr>
          <w:rFonts w:ascii="Arial" w:hAnsi="Arial" w:cs="Arial"/>
          <w:sz w:val="11"/>
          <w:szCs w:val="11"/>
        </w:rPr>
        <w:tab/>
      </w: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CB371E">
        <w:rPr>
          <w:rFonts w:ascii="Arial" w:hAnsi="Arial" w:cs="Arial"/>
          <w:sz w:val="12"/>
          <w:szCs w:val="12"/>
        </w:rPr>
        <w:t>57</w:t>
      </w:r>
      <w:r w:rsidR="00FF06EC">
        <w:rPr>
          <w:rFonts w:ascii="Arial" w:hAnsi="Arial" w:cs="Arial"/>
          <w:sz w:val="12"/>
          <w:szCs w:val="12"/>
        </w:rPr>
        <w:t xml:space="preserve"> </w:t>
      </w:r>
      <w:r w:rsidRPr="006F48AD">
        <w:rPr>
          <w:rFonts w:ascii="Arial" w:hAnsi="Arial" w:cs="Arial"/>
          <w:sz w:val="12"/>
          <w:szCs w:val="12"/>
        </w:rPr>
        <w:t>(</w:t>
      </w:r>
      <w:r w:rsidR="00CB371E">
        <w:rPr>
          <w:rFonts w:ascii="Arial" w:hAnsi="Arial" w:cs="Arial"/>
          <w:sz w:val="12"/>
          <w:szCs w:val="12"/>
        </w:rPr>
        <w:t>341</w:t>
      </w:r>
      <w:r w:rsidRPr="006F48AD">
        <w:rPr>
          <w:rFonts w:ascii="Arial" w:hAnsi="Arial" w:cs="Arial"/>
          <w:sz w:val="12"/>
          <w:szCs w:val="12"/>
        </w:rPr>
        <w:t>) от</w:t>
      </w:r>
      <w:r w:rsidR="00B81B39">
        <w:rPr>
          <w:rFonts w:ascii="Arial" w:hAnsi="Arial" w:cs="Arial"/>
          <w:sz w:val="12"/>
          <w:szCs w:val="12"/>
        </w:rPr>
        <w:t xml:space="preserve"> </w:t>
      </w:r>
      <w:r w:rsidR="00CB371E">
        <w:rPr>
          <w:rFonts w:ascii="Arial" w:hAnsi="Arial" w:cs="Arial"/>
          <w:sz w:val="12"/>
          <w:szCs w:val="12"/>
        </w:rPr>
        <w:t>06</w:t>
      </w:r>
      <w:r w:rsidR="000A4C60">
        <w:rPr>
          <w:rFonts w:ascii="Arial" w:hAnsi="Arial" w:cs="Arial"/>
          <w:sz w:val="12"/>
          <w:szCs w:val="12"/>
        </w:rPr>
        <w:t>.</w:t>
      </w:r>
      <w:r w:rsidR="00CB371E">
        <w:rPr>
          <w:rFonts w:ascii="Arial" w:hAnsi="Arial" w:cs="Arial"/>
          <w:sz w:val="12"/>
          <w:szCs w:val="12"/>
        </w:rPr>
        <w:t>12</w:t>
      </w:r>
      <w:r w:rsidR="00F551FB">
        <w:rPr>
          <w:rFonts w:ascii="Arial" w:hAnsi="Arial" w:cs="Arial"/>
          <w:sz w:val="12"/>
          <w:szCs w:val="12"/>
        </w:rPr>
        <w:t>.</w:t>
      </w:r>
      <w:r w:rsidRPr="006F48AD">
        <w:rPr>
          <w:rFonts w:ascii="Arial" w:hAnsi="Arial" w:cs="Arial"/>
          <w:sz w:val="12"/>
          <w:szCs w:val="12"/>
        </w:rPr>
        <w:t>201</w:t>
      </w:r>
      <w:r w:rsidR="00823D81">
        <w:rPr>
          <w:rFonts w:ascii="Arial" w:hAnsi="Arial" w:cs="Arial"/>
          <w:sz w:val="12"/>
          <w:szCs w:val="12"/>
        </w:rPr>
        <w:t>9</w:t>
      </w:r>
    </w:p>
    <w:p w:rsidR="0046105B" w:rsidRPr="006F48AD" w:rsidRDefault="0046105B" w:rsidP="0046105B">
      <w:pPr>
        <w:jc w:val="center"/>
        <w:rPr>
          <w:rFonts w:ascii="Arial" w:hAnsi="Arial" w:cs="Arial"/>
          <w:sz w:val="12"/>
          <w:szCs w:val="12"/>
        </w:rPr>
      </w:pPr>
      <w:r w:rsidRPr="006F48AD">
        <w:rPr>
          <w:rFonts w:ascii="Arial" w:hAnsi="Arial" w:cs="Arial"/>
          <w:sz w:val="12"/>
          <w:szCs w:val="12"/>
        </w:rPr>
        <w:lastRenderedPageBreak/>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456B1D">
        <w:rPr>
          <w:rFonts w:ascii="Arial" w:hAnsi="Arial" w:cs="Arial"/>
          <w:sz w:val="12"/>
          <w:szCs w:val="12"/>
        </w:rPr>
        <w:t>37</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C44C59">
      <w:headerReference w:type="even" r:id="rId13"/>
      <w:headerReference w:type="default" r:id="rId14"/>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459" w:rsidRDefault="00C65459">
      <w:r>
        <w:separator/>
      </w:r>
    </w:p>
  </w:endnote>
  <w:endnote w:type="continuationSeparator" w:id="0">
    <w:p w:rsidR="00C65459" w:rsidRDefault="00C65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459" w:rsidRDefault="00C65459">
      <w:r>
        <w:separator/>
      </w:r>
    </w:p>
  </w:footnote>
  <w:footnote w:type="continuationSeparator" w:id="0">
    <w:p w:rsidR="00C65459" w:rsidRDefault="00C65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AED" w:rsidRPr="00E65CCB" w:rsidRDefault="005A3AED">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ED52FE">
      <w:rPr>
        <w:noProof/>
        <w:sz w:val="12"/>
        <w:szCs w:val="12"/>
      </w:rPr>
      <w:t>2</w:t>
    </w:r>
    <w:r w:rsidRPr="00E65CCB">
      <w:rPr>
        <w:sz w:val="12"/>
        <w:szCs w:val="12"/>
      </w:rPr>
      <w:fldChar w:fldCharType="end"/>
    </w:r>
  </w:p>
  <w:p w:rsidR="005A3AED" w:rsidRDefault="005A3AED" w:rsidP="00E65CCB">
    <w:pPr>
      <w:pStyle w:val="a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AED" w:rsidRPr="008F785E" w:rsidRDefault="005A3AED"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ED52FE">
      <w:rPr>
        <w:noProof/>
        <w:sz w:val="12"/>
        <w:szCs w:val="12"/>
      </w:rPr>
      <w:t>21</w:t>
    </w:r>
    <w:r w:rsidRPr="008F785E">
      <w:rPr>
        <w:sz w:val="12"/>
        <w:szCs w:val="12"/>
      </w:rPr>
      <w:fldChar w:fldCharType="end"/>
    </w:r>
  </w:p>
  <w:p w:rsidR="005A3AED" w:rsidRDefault="005A3AE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15:restartNumberingAfterBreak="0">
    <w:nsid w:val="004E5AE0"/>
    <w:multiLevelType w:val="singleLevel"/>
    <w:tmpl w:val="23D85CCC"/>
    <w:lvl w:ilvl="0">
      <w:start w:val="1"/>
      <w:numFmt w:val="decimal"/>
      <w:lvlText w:val="%1."/>
      <w:legacy w:legacy="1" w:legacySpace="0" w:legacyIndent="384"/>
      <w:lvlJc w:val="left"/>
      <w:rPr>
        <w:rFonts w:ascii="Times New Roman" w:hAnsi="Times New Roman" w:cs="Times New Roman" w:hint="default"/>
      </w:rPr>
    </w:lvl>
  </w:abstractNum>
  <w:abstractNum w:abstractNumId="10" w15:restartNumberingAfterBreak="0">
    <w:nsid w:val="1C4414D4"/>
    <w:multiLevelType w:val="hybridMultilevel"/>
    <w:tmpl w:val="27E0237C"/>
    <w:lvl w:ilvl="0" w:tplc="59AEC5A6">
      <w:start w:val="3"/>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6050A24"/>
    <w:multiLevelType w:val="hybridMultilevel"/>
    <w:tmpl w:val="16B0D8CA"/>
    <w:lvl w:ilvl="0" w:tplc="FFFFFFFF">
      <w:start w:val="1"/>
      <w:numFmt w:val="bullet"/>
      <w:pStyle w:val="a"/>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13" w15:restartNumberingAfterBreak="0">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15:restartNumberingAfterBreak="0">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 w:ilvl="0">
        <w:numFmt w:val="decimal"/>
        <w:lvlText w:val=""/>
        <w:lvlJc w:val="left"/>
      </w:lvl>
    </w:lvlOverride>
    <w:lvlOverride w:ilvl="1">
      <w:lvl w:ilvl="1">
        <w:start w:val="1"/>
        <w:numFmt w:val="decimal"/>
        <w:lvlText w:val="%1.%2."/>
        <w:lvlJc w:val="left"/>
        <w:pPr>
          <w:ind w:left="792" w:hanging="432"/>
        </w:pPr>
        <w:rPr>
          <w:lang w:val="ru-RU"/>
        </w:rPr>
      </w:lvl>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3"/>
  </w:num>
  <w:num w:numId="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3261"/>
    <w:rsid w:val="00003F18"/>
    <w:rsid w:val="000045EC"/>
    <w:rsid w:val="00004D02"/>
    <w:rsid w:val="00006A61"/>
    <w:rsid w:val="00006C4D"/>
    <w:rsid w:val="00010050"/>
    <w:rsid w:val="000107D3"/>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2"/>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9B7"/>
    <w:rsid w:val="00126AAA"/>
    <w:rsid w:val="00126E3C"/>
    <w:rsid w:val="0012759C"/>
    <w:rsid w:val="00127665"/>
    <w:rsid w:val="00127BD4"/>
    <w:rsid w:val="001308DE"/>
    <w:rsid w:val="001324FA"/>
    <w:rsid w:val="00132C26"/>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3982"/>
    <w:rsid w:val="00153E15"/>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58A2"/>
    <w:rsid w:val="00205A8C"/>
    <w:rsid w:val="00206C54"/>
    <w:rsid w:val="00207F52"/>
    <w:rsid w:val="0021062E"/>
    <w:rsid w:val="00210647"/>
    <w:rsid w:val="00210D01"/>
    <w:rsid w:val="0021180E"/>
    <w:rsid w:val="00211BA1"/>
    <w:rsid w:val="00212B06"/>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3C98"/>
    <w:rsid w:val="0025627B"/>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EDD"/>
    <w:rsid w:val="002872A1"/>
    <w:rsid w:val="002875BB"/>
    <w:rsid w:val="002876FC"/>
    <w:rsid w:val="0029011D"/>
    <w:rsid w:val="002911B6"/>
    <w:rsid w:val="00291EDE"/>
    <w:rsid w:val="00293366"/>
    <w:rsid w:val="002944F1"/>
    <w:rsid w:val="0029641A"/>
    <w:rsid w:val="00296C6E"/>
    <w:rsid w:val="002A0909"/>
    <w:rsid w:val="002A21EB"/>
    <w:rsid w:val="002A2261"/>
    <w:rsid w:val="002A264A"/>
    <w:rsid w:val="002A3E3B"/>
    <w:rsid w:val="002A6209"/>
    <w:rsid w:val="002B0F56"/>
    <w:rsid w:val="002B1357"/>
    <w:rsid w:val="002B16D1"/>
    <w:rsid w:val="002B4764"/>
    <w:rsid w:val="002B6058"/>
    <w:rsid w:val="002B7282"/>
    <w:rsid w:val="002C1899"/>
    <w:rsid w:val="002C1B5D"/>
    <w:rsid w:val="002C2006"/>
    <w:rsid w:val="002C23C1"/>
    <w:rsid w:val="002C28BC"/>
    <w:rsid w:val="002C2C7E"/>
    <w:rsid w:val="002C4C49"/>
    <w:rsid w:val="002C652A"/>
    <w:rsid w:val="002C66AC"/>
    <w:rsid w:val="002C6EE8"/>
    <w:rsid w:val="002D0C1F"/>
    <w:rsid w:val="002D1222"/>
    <w:rsid w:val="002D15DC"/>
    <w:rsid w:val="002D30ED"/>
    <w:rsid w:val="002D3F36"/>
    <w:rsid w:val="002D4992"/>
    <w:rsid w:val="002D54F4"/>
    <w:rsid w:val="002D5BC4"/>
    <w:rsid w:val="002D6F46"/>
    <w:rsid w:val="002D7224"/>
    <w:rsid w:val="002D77C3"/>
    <w:rsid w:val="002E0041"/>
    <w:rsid w:val="002E173A"/>
    <w:rsid w:val="002E3561"/>
    <w:rsid w:val="002E7C53"/>
    <w:rsid w:val="002F08FE"/>
    <w:rsid w:val="002F0A68"/>
    <w:rsid w:val="002F19B2"/>
    <w:rsid w:val="002F20FA"/>
    <w:rsid w:val="002F29CB"/>
    <w:rsid w:val="002F2B72"/>
    <w:rsid w:val="002F617F"/>
    <w:rsid w:val="002F6CDA"/>
    <w:rsid w:val="002F7C19"/>
    <w:rsid w:val="002F7DB5"/>
    <w:rsid w:val="003009F5"/>
    <w:rsid w:val="003016AF"/>
    <w:rsid w:val="003021F8"/>
    <w:rsid w:val="00302C51"/>
    <w:rsid w:val="00303738"/>
    <w:rsid w:val="00306103"/>
    <w:rsid w:val="00306944"/>
    <w:rsid w:val="00307697"/>
    <w:rsid w:val="00310366"/>
    <w:rsid w:val="003107CD"/>
    <w:rsid w:val="00310D92"/>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4EE"/>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03E5"/>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2BE"/>
    <w:rsid w:val="003F5332"/>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C0B"/>
    <w:rsid w:val="00452F26"/>
    <w:rsid w:val="00453C28"/>
    <w:rsid w:val="00454702"/>
    <w:rsid w:val="00454DFE"/>
    <w:rsid w:val="0045504C"/>
    <w:rsid w:val="00455A24"/>
    <w:rsid w:val="004566D1"/>
    <w:rsid w:val="00456B1D"/>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F47"/>
    <w:rsid w:val="004A7F75"/>
    <w:rsid w:val="004B028F"/>
    <w:rsid w:val="004B09E1"/>
    <w:rsid w:val="004B0E65"/>
    <w:rsid w:val="004B2480"/>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4A6"/>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893"/>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C1"/>
    <w:rsid w:val="005953B9"/>
    <w:rsid w:val="00596169"/>
    <w:rsid w:val="00597430"/>
    <w:rsid w:val="005979BB"/>
    <w:rsid w:val="005A34FA"/>
    <w:rsid w:val="005A38E0"/>
    <w:rsid w:val="005A3AED"/>
    <w:rsid w:val="005A440D"/>
    <w:rsid w:val="005A4CBE"/>
    <w:rsid w:val="005A4FA0"/>
    <w:rsid w:val="005A5BFB"/>
    <w:rsid w:val="005B11AB"/>
    <w:rsid w:val="005B2C1C"/>
    <w:rsid w:val="005B4E47"/>
    <w:rsid w:val="005B61BD"/>
    <w:rsid w:val="005C11A7"/>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49A1"/>
    <w:rsid w:val="006952BA"/>
    <w:rsid w:val="006A107D"/>
    <w:rsid w:val="006A3A2C"/>
    <w:rsid w:val="006A4CA5"/>
    <w:rsid w:val="006A5513"/>
    <w:rsid w:val="006A5520"/>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86E"/>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9B4"/>
    <w:rsid w:val="00761517"/>
    <w:rsid w:val="00761AA1"/>
    <w:rsid w:val="00763813"/>
    <w:rsid w:val="00765693"/>
    <w:rsid w:val="007659A6"/>
    <w:rsid w:val="00770406"/>
    <w:rsid w:val="007707F9"/>
    <w:rsid w:val="007712F6"/>
    <w:rsid w:val="00771EBC"/>
    <w:rsid w:val="00772323"/>
    <w:rsid w:val="0077335D"/>
    <w:rsid w:val="0077541D"/>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3AC5"/>
    <w:rsid w:val="007948AC"/>
    <w:rsid w:val="00794952"/>
    <w:rsid w:val="0079568D"/>
    <w:rsid w:val="00797811"/>
    <w:rsid w:val="007A2CA1"/>
    <w:rsid w:val="007B0FBF"/>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283"/>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52F4"/>
    <w:rsid w:val="00835F24"/>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D43"/>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2F63"/>
    <w:rsid w:val="009E394C"/>
    <w:rsid w:val="009E4EDB"/>
    <w:rsid w:val="009E5199"/>
    <w:rsid w:val="009E5337"/>
    <w:rsid w:val="009E5466"/>
    <w:rsid w:val="009E6E11"/>
    <w:rsid w:val="009F086B"/>
    <w:rsid w:val="009F1261"/>
    <w:rsid w:val="009F442E"/>
    <w:rsid w:val="009F544A"/>
    <w:rsid w:val="009F790E"/>
    <w:rsid w:val="00A0668F"/>
    <w:rsid w:val="00A06749"/>
    <w:rsid w:val="00A07F08"/>
    <w:rsid w:val="00A108CE"/>
    <w:rsid w:val="00A10BAA"/>
    <w:rsid w:val="00A1471C"/>
    <w:rsid w:val="00A2053E"/>
    <w:rsid w:val="00A21596"/>
    <w:rsid w:val="00A21CD2"/>
    <w:rsid w:val="00A22406"/>
    <w:rsid w:val="00A22EC6"/>
    <w:rsid w:val="00A230DE"/>
    <w:rsid w:val="00A2359A"/>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2D4"/>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B87"/>
    <w:rsid w:val="00A90D51"/>
    <w:rsid w:val="00A910F7"/>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E50"/>
    <w:rsid w:val="00B25FE8"/>
    <w:rsid w:val="00B26A24"/>
    <w:rsid w:val="00B27705"/>
    <w:rsid w:val="00B31BB2"/>
    <w:rsid w:val="00B333A7"/>
    <w:rsid w:val="00B33C96"/>
    <w:rsid w:val="00B33F81"/>
    <w:rsid w:val="00B342FF"/>
    <w:rsid w:val="00B349F4"/>
    <w:rsid w:val="00B34C52"/>
    <w:rsid w:val="00B36EB6"/>
    <w:rsid w:val="00B36FE9"/>
    <w:rsid w:val="00B372D6"/>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1357"/>
    <w:rsid w:val="00B629F9"/>
    <w:rsid w:val="00B62AD4"/>
    <w:rsid w:val="00B6480B"/>
    <w:rsid w:val="00B65F96"/>
    <w:rsid w:val="00B70534"/>
    <w:rsid w:val="00B73596"/>
    <w:rsid w:val="00B7393A"/>
    <w:rsid w:val="00B76FBA"/>
    <w:rsid w:val="00B80BDF"/>
    <w:rsid w:val="00B816D3"/>
    <w:rsid w:val="00B81AF7"/>
    <w:rsid w:val="00B81B39"/>
    <w:rsid w:val="00B8457C"/>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C4B"/>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4C59"/>
    <w:rsid w:val="00C45B4D"/>
    <w:rsid w:val="00C47444"/>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5459"/>
    <w:rsid w:val="00C667BD"/>
    <w:rsid w:val="00C66DCA"/>
    <w:rsid w:val="00C70735"/>
    <w:rsid w:val="00C70C57"/>
    <w:rsid w:val="00C71EC8"/>
    <w:rsid w:val="00C73087"/>
    <w:rsid w:val="00C74CDC"/>
    <w:rsid w:val="00C7509F"/>
    <w:rsid w:val="00C760B8"/>
    <w:rsid w:val="00C77FF7"/>
    <w:rsid w:val="00C81843"/>
    <w:rsid w:val="00C844F3"/>
    <w:rsid w:val="00C84CC2"/>
    <w:rsid w:val="00C85016"/>
    <w:rsid w:val="00C86B6D"/>
    <w:rsid w:val="00C87240"/>
    <w:rsid w:val="00C922EC"/>
    <w:rsid w:val="00C9264D"/>
    <w:rsid w:val="00C94CAE"/>
    <w:rsid w:val="00C94DF6"/>
    <w:rsid w:val="00CA0A5F"/>
    <w:rsid w:val="00CA1236"/>
    <w:rsid w:val="00CA12CF"/>
    <w:rsid w:val="00CA1BE2"/>
    <w:rsid w:val="00CA2178"/>
    <w:rsid w:val="00CA2F61"/>
    <w:rsid w:val="00CA3005"/>
    <w:rsid w:val="00CA412C"/>
    <w:rsid w:val="00CA541C"/>
    <w:rsid w:val="00CA6BF5"/>
    <w:rsid w:val="00CB0632"/>
    <w:rsid w:val="00CB1E50"/>
    <w:rsid w:val="00CB371E"/>
    <w:rsid w:val="00CB614F"/>
    <w:rsid w:val="00CB708B"/>
    <w:rsid w:val="00CC0724"/>
    <w:rsid w:val="00CC14F3"/>
    <w:rsid w:val="00CC1596"/>
    <w:rsid w:val="00CC2117"/>
    <w:rsid w:val="00CC3B9A"/>
    <w:rsid w:val="00CC46DC"/>
    <w:rsid w:val="00CC587B"/>
    <w:rsid w:val="00CC65BB"/>
    <w:rsid w:val="00CC6724"/>
    <w:rsid w:val="00CC6D61"/>
    <w:rsid w:val="00CC7101"/>
    <w:rsid w:val="00CC761D"/>
    <w:rsid w:val="00CD0FBE"/>
    <w:rsid w:val="00CD3CF7"/>
    <w:rsid w:val="00CD4D45"/>
    <w:rsid w:val="00CD6180"/>
    <w:rsid w:val="00CE03ED"/>
    <w:rsid w:val="00CE28E4"/>
    <w:rsid w:val="00CE3ADA"/>
    <w:rsid w:val="00CE4079"/>
    <w:rsid w:val="00CE75D0"/>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223"/>
    <w:rsid w:val="00D21A4A"/>
    <w:rsid w:val="00D21BE5"/>
    <w:rsid w:val="00D226B2"/>
    <w:rsid w:val="00D236FE"/>
    <w:rsid w:val="00D23C41"/>
    <w:rsid w:val="00D24299"/>
    <w:rsid w:val="00D25371"/>
    <w:rsid w:val="00D2647E"/>
    <w:rsid w:val="00D26525"/>
    <w:rsid w:val="00D2684F"/>
    <w:rsid w:val="00D26D57"/>
    <w:rsid w:val="00D27120"/>
    <w:rsid w:val="00D2734E"/>
    <w:rsid w:val="00D309B0"/>
    <w:rsid w:val="00D31DA8"/>
    <w:rsid w:val="00D322EA"/>
    <w:rsid w:val="00D33B43"/>
    <w:rsid w:val="00D3482E"/>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2A8A"/>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7881"/>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7B4"/>
    <w:rsid w:val="00E349F4"/>
    <w:rsid w:val="00E35FD9"/>
    <w:rsid w:val="00E36357"/>
    <w:rsid w:val="00E36811"/>
    <w:rsid w:val="00E404F3"/>
    <w:rsid w:val="00E40715"/>
    <w:rsid w:val="00E40A85"/>
    <w:rsid w:val="00E42CD9"/>
    <w:rsid w:val="00E44AB2"/>
    <w:rsid w:val="00E456BE"/>
    <w:rsid w:val="00E46254"/>
    <w:rsid w:val="00E46496"/>
    <w:rsid w:val="00E469AD"/>
    <w:rsid w:val="00E47FB2"/>
    <w:rsid w:val="00E512C2"/>
    <w:rsid w:val="00E51A14"/>
    <w:rsid w:val="00E52693"/>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03BA"/>
    <w:rsid w:val="00E71175"/>
    <w:rsid w:val="00E747C0"/>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468C"/>
    <w:rsid w:val="00EA594A"/>
    <w:rsid w:val="00EA6981"/>
    <w:rsid w:val="00EB347B"/>
    <w:rsid w:val="00EB4B45"/>
    <w:rsid w:val="00EB5E2C"/>
    <w:rsid w:val="00EB65A6"/>
    <w:rsid w:val="00EC069C"/>
    <w:rsid w:val="00EC426A"/>
    <w:rsid w:val="00EC54C1"/>
    <w:rsid w:val="00EC7704"/>
    <w:rsid w:val="00ED0D7F"/>
    <w:rsid w:val="00ED1892"/>
    <w:rsid w:val="00ED28F5"/>
    <w:rsid w:val="00ED398D"/>
    <w:rsid w:val="00ED52FE"/>
    <w:rsid w:val="00ED5968"/>
    <w:rsid w:val="00ED69B4"/>
    <w:rsid w:val="00ED7F32"/>
    <w:rsid w:val="00EE0788"/>
    <w:rsid w:val="00EE0C2D"/>
    <w:rsid w:val="00EE1AF5"/>
    <w:rsid w:val="00EE3FF9"/>
    <w:rsid w:val="00EE43E6"/>
    <w:rsid w:val="00EE4A70"/>
    <w:rsid w:val="00EE5CC5"/>
    <w:rsid w:val="00EE5D18"/>
    <w:rsid w:val="00EE6E80"/>
    <w:rsid w:val="00EE7E4D"/>
    <w:rsid w:val="00EF0A94"/>
    <w:rsid w:val="00EF231B"/>
    <w:rsid w:val="00EF257D"/>
    <w:rsid w:val="00EF35D2"/>
    <w:rsid w:val="00EF7102"/>
    <w:rsid w:val="00EF7F41"/>
    <w:rsid w:val="00F003E1"/>
    <w:rsid w:val="00F01B8B"/>
    <w:rsid w:val="00F02A23"/>
    <w:rsid w:val="00F0433E"/>
    <w:rsid w:val="00F053BD"/>
    <w:rsid w:val="00F0707C"/>
    <w:rsid w:val="00F070A2"/>
    <w:rsid w:val="00F07B9F"/>
    <w:rsid w:val="00F1024E"/>
    <w:rsid w:val="00F1043D"/>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63B0"/>
    <w:rsid w:val="00FA0FA6"/>
    <w:rsid w:val="00FA2062"/>
    <w:rsid w:val="00FA31EB"/>
    <w:rsid w:val="00FA3AFF"/>
    <w:rsid w:val="00FA3F1B"/>
    <w:rsid w:val="00FA76F3"/>
    <w:rsid w:val="00FB2C6A"/>
    <w:rsid w:val="00FB369E"/>
    <w:rsid w:val="00FB3724"/>
    <w:rsid w:val="00FB3CF8"/>
    <w:rsid w:val="00FB5EC5"/>
    <w:rsid w:val="00FB5FC8"/>
    <w:rsid w:val="00FB72D9"/>
    <w:rsid w:val="00FC1BA5"/>
    <w:rsid w:val="00FC2FBD"/>
    <w:rsid w:val="00FC3187"/>
    <w:rsid w:val="00FC34A1"/>
    <w:rsid w:val="00FC449B"/>
    <w:rsid w:val="00FC4DA2"/>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3A63F53-1E3A-4454-B9C5-C4C35675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footnote reference" w:uiPriority="99"/>
    <w:lsdException w:name="annotation reference" w:uiPriority="99"/>
    <w:lsdException w:name="List Number 2" w:uiPriority="99"/>
    <w:lsdException w:name="Title" w:qFormat="1"/>
    <w:lsdException w:name="Subtitle" w:uiPriority="11" w:qFormat="1"/>
    <w:lsdException w:name="FollowedHyperlink" w:uiPriority="99"/>
    <w:lsdException w:name="Strong" w:qFormat="1"/>
    <w:lsdException w:name="Emphasis" w:uiPriority="20" w:qFormat="1"/>
    <w:lsdException w:name="HTML Cite" w:uiPriority="99"/>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Глава,Заголов,(раздел),heading 1, Знак,h1,Глава 1"/>
    <w:basedOn w:val="a0"/>
    <w:next w:val="a0"/>
    <w:link w:val="10"/>
    <w:qFormat/>
    <w:rsid w:val="00B53A06"/>
    <w:pPr>
      <w:keepNext/>
      <w:jc w:val="center"/>
      <w:outlineLvl w:val="0"/>
    </w:pPr>
    <w:rPr>
      <w:b/>
      <w:lang w:val="x-none"/>
    </w:rPr>
  </w:style>
  <w:style w:type="paragraph" w:styleId="2">
    <w:name w:val="heading 2"/>
    <w:aliases w:val="Раздел,карт,H2,Numbered text 3,2 headline,h,headline,h2,(подраздел),Reset numbering,H21,H22,H23,H24,H211,H25,H212,H221,H231,H241,H2111,H26,H213,H222,H232,H242,H2112,H27,H214,H28,H29,H210,H215,H216,H217,H218,H219,H220,H2110"/>
    <w:basedOn w:val="a0"/>
    <w:next w:val="a0"/>
    <w:link w:val="20"/>
    <w:qFormat/>
    <w:rsid w:val="00B36FE9"/>
    <w:pPr>
      <w:keepNext/>
      <w:jc w:val="center"/>
      <w:outlineLvl w:val="1"/>
    </w:pPr>
    <w:rPr>
      <w:sz w:val="32"/>
      <w:szCs w:val="20"/>
      <w:lang w:val="x-none" w:eastAsia="x-none"/>
    </w:rPr>
  </w:style>
  <w:style w:type="paragraph" w:styleId="3">
    <w:name w:val="heading 3"/>
    <w:aliases w:val="Подраздел"/>
    <w:basedOn w:val="a0"/>
    <w:next w:val="a0"/>
    <w:link w:val="30"/>
    <w:qFormat/>
    <w:rsid w:val="00B36FE9"/>
    <w:pPr>
      <w:keepNext/>
      <w:jc w:val="center"/>
      <w:outlineLvl w:val="2"/>
    </w:pPr>
    <w:rPr>
      <w:b/>
      <w:sz w:val="28"/>
      <w:szCs w:val="20"/>
      <w:lang w:val="x-none" w:eastAsia="x-none"/>
    </w:rPr>
  </w:style>
  <w:style w:type="paragraph" w:styleId="4">
    <w:name w:val="heading 4"/>
    <w:aliases w:val="Параграф"/>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qFormat/>
    <w:rsid w:val="00382565"/>
    <w:pPr>
      <w:spacing w:before="240" w:after="60"/>
      <w:outlineLvl w:val="6"/>
    </w:pPr>
    <w:rPr>
      <w:rFonts w:ascii="Calibri" w:hAnsi="Calibri"/>
      <w:lang w:val="x-none" w:eastAsia="x-none"/>
    </w:rPr>
  </w:style>
  <w:style w:type="paragraph" w:styleId="8">
    <w:name w:val="heading 8"/>
    <w:basedOn w:val="a0"/>
    <w:next w:val="a0"/>
    <w:link w:val="8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aliases w:val="H1 Знак,Заголовок 1 Знак Знак Знак Знак Знак,Глава Знак,Заголов Знак,1 Знак,(раздел) Знак,heading 1 Знак, Знак Знак,h1 Знак,Глава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Раздел Знак1,карт Знак1,H2 Знак1,Numbered text 3 Знак1,2 headline Знак1,h Знак1,headline Знак1,h2 Знак1,2 Знак1,(подраздел) Знак1,Reset numbering Знак1,H21 Знак1,H22 Знак1,H23 Знак1,H24 Знак1,H211 Знак1,H25 Знак1,H212 Знак1,H221 Знак"/>
    <w:link w:val="2"/>
    <w:rsid w:val="00B36FE9"/>
    <w:rPr>
      <w:rFonts w:ascii="Times New Roman" w:eastAsia="Times New Roman" w:hAnsi="Times New Roman"/>
      <w:sz w:val="32"/>
    </w:rPr>
  </w:style>
  <w:style w:type="character" w:customStyle="1" w:styleId="30">
    <w:name w:val="Заголовок 3 Знак"/>
    <w:aliases w:val="Подраздел Знак"/>
    <w:link w:val="3"/>
    <w:rsid w:val="00B36FE9"/>
    <w:rPr>
      <w:rFonts w:ascii="Times New Roman" w:eastAsia="Times New Roman" w:hAnsi="Times New Roman"/>
      <w:b/>
      <w:sz w:val="28"/>
    </w:rPr>
  </w:style>
  <w:style w:type="character" w:customStyle="1" w:styleId="40">
    <w:name w:val="Заголовок 4 Знак"/>
    <w:aliases w:val="Параграф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uiPriority w:val="99"/>
    <w:rsid w:val="00B53A06"/>
    <w:pPr>
      <w:tabs>
        <w:tab w:val="center" w:pos="4153"/>
        <w:tab w:val="right" w:pos="8306"/>
      </w:tabs>
    </w:pPr>
    <w:rPr>
      <w:lang w:val="x-none"/>
    </w:rPr>
  </w:style>
  <w:style w:type="character" w:customStyle="1" w:styleId="11">
    <w:name w:val="Верхний колонтитул Знак1"/>
    <w:link w:val="a5"/>
    <w:uiPriority w:val="99"/>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rsid w:val="00DB0514"/>
    <w:rPr>
      <w:sz w:val="28"/>
      <w:szCs w:val="20"/>
      <w:lang w:val="x-none" w:eastAsia="x-none"/>
    </w:rPr>
  </w:style>
  <w:style w:type="character" w:customStyle="1" w:styleId="a9">
    <w:name w:val="Основной текст Знак"/>
    <w:aliases w:val="бпОсновной текст Знак,Body Text Char Знак,body text Знак,Основной текст Знак1,Основной текст1 Знак,Основной текст Знак Знак"/>
    <w:link w:val="a8"/>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lang w:val="x-none" w:eastAsia="x-none"/>
    </w:rPr>
  </w:style>
  <w:style w:type="character" w:customStyle="1" w:styleId="13">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4">
    <w:name w:val="toc 1"/>
    <w:basedOn w:val="a0"/>
    <w:next w:val="a0"/>
    <w:autoRedefine/>
    <w:uiPriority w:val="39"/>
    <w:rsid w:val="002E0041"/>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f1">
    <w:name w:val="No Spacing"/>
    <w:link w:val="aff2"/>
    <w:uiPriority w:val="99"/>
    <w:qFormat/>
    <w:rsid w:val="002E0041"/>
    <w:rPr>
      <w:sz w:val="22"/>
      <w:szCs w:val="22"/>
      <w:lang w:eastAsia="en-US"/>
    </w:rPr>
  </w:style>
  <w:style w:type="character" w:customStyle="1" w:styleId="aff2">
    <w:name w:val="Без интервала Знак"/>
    <w:link w:val="aff1"/>
    <w:uiPriority w:val="99"/>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link w:val="aff5"/>
    <w:uiPriority w:val="99"/>
    <w:qFormat/>
    <w:rsid w:val="00D000F0"/>
    <w:pPr>
      <w:ind w:left="708"/>
    </w:pPr>
    <w:rPr>
      <w:szCs w:val="20"/>
      <w:lang w:val="x-none" w:eastAsia="x-none"/>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6">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7">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rsid w:val="00952D7E"/>
    <w:rPr>
      <w:b/>
      <w:color w:val="000080"/>
    </w:rPr>
  </w:style>
  <w:style w:type="paragraph" w:customStyle="1" w:styleId="affb">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d">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basedOn w:val="a0"/>
    <w:next w:val="a0"/>
    <w:qFormat/>
    <w:rsid w:val="00952D7E"/>
    <w:rPr>
      <w:sz w:val="28"/>
      <w:szCs w:val="20"/>
    </w:rPr>
  </w:style>
  <w:style w:type="paragraph" w:styleId="afff">
    <w:name w:val="Subtitle"/>
    <w:basedOn w:val="a0"/>
    <w:link w:val="1a"/>
    <w:uiPriority w:val="11"/>
    <w:qFormat/>
    <w:rsid w:val="00952D7E"/>
    <w:pPr>
      <w:jc w:val="center"/>
    </w:pPr>
    <w:rPr>
      <w:szCs w:val="20"/>
    </w:rPr>
  </w:style>
  <w:style w:type="character" w:customStyle="1" w:styleId="1a">
    <w:name w:val="Подзаголовок Знак1"/>
    <w:basedOn w:val="a1"/>
    <w:link w:val="afff"/>
    <w:uiPriority w:val="99"/>
    <w:rsid w:val="00C70C57"/>
    <w:rPr>
      <w:rFonts w:ascii="Times New Roman" w:eastAsia="Times New Roman" w:hAnsi="Times New Roman"/>
      <w:sz w:val="24"/>
    </w:rPr>
  </w:style>
  <w:style w:type="paragraph" w:styleId="afff0">
    <w:name w:val="Plain Text"/>
    <w:basedOn w:val="a0"/>
    <w:link w:val="afff1"/>
    <w:rsid w:val="00952D7E"/>
    <w:rPr>
      <w:rFonts w:ascii="Courier New" w:hAnsi="Courier New"/>
      <w:sz w:val="20"/>
      <w:szCs w:val="20"/>
      <w:lang w:val="x-none" w:eastAsia="x-none"/>
    </w:rPr>
  </w:style>
  <w:style w:type="character" w:customStyle="1" w:styleId="afff1">
    <w:name w:val="Текст Знак"/>
    <w:link w:val="afff0"/>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2">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3">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4"/>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0"/>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0"/>
    <w:link w:val="afff6"/>
    <w:rsid w:val="009D2C47"/>
    <w:pPr>
      <w:shd w:val="clear" w:color="auto" w:fill="000080"/>
    </w:pPr>
    <w:rPr>
      <w:rFonts w:ascii="Tahoma" w:hAnsi="Tahoma" w:cs="Tahoma"/>
      <w:sz w:val="20"/>
      <w:szCs w:val="20"/>
    </w:rPr>
  </w:style>
  <w:style w:type="character" w:customStyle="1" w:styleId="afff6">
    <w:name w:val="Схема документа Знак"/>
    <w:basedOn w:val="a1"/>
    <w:link w:val="afff5"/>
    <w:uiPriority w:val="99"/>
    <w:rsid w:val="00C70C57"/>
    <w:rPr>
      <w:rFonts w:ascii="Tahoma" w:eastAsia="Times New Roman" w:hAnsi="Tahoma" w:cs="Tahoma"/>
      <w:shd w:val="clear" w:color="auto" w:fill="000080"/>
    </w:rPr>
  </w:style>
  <w:style w:type="paragraph" w:customStyle="1" w:styleId="afff7">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8">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9">
    <w:name w:val="Верхний колонтитул Знак"/>
    <w:locked/>
    <w:rsid w:val="006248C8"/>
    <w:rPr>
      <w:rFonts w:cs="Times New Roman"/>
      <w:sz w:val="24"/>
      <w:szCs w:val="24"/>
    </w:rPr>
  </w:style>
  <w:style w:type="paragraph" w:customStyle="1" w:styleId="afffa">
    <w:name w:val="ЭЭГ"/>
    <w:basedOn w:val="a0"/>
    <w:rsid w:val="001740AE"/>
    <w:pPr>
      <w:spacing w:line="360" w:lineRule="auto"/>
      <w:ind w:firstLine="720"/>
      <w:jc w:val="both"/>
    </w:pPr>
  </w:style>
  <w:style w:type="paragraph" w:styleId="2a">
    <w:name w:val="Body Text First Indent 2"/>
    <w:basedOn w:val="af2"/>
    <w:link w:val="2b"/>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b">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c">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d">
    <w:name w:val="List"/>
    <w:basedOn w:val="a8"/>
    <w:rsid w:val="00AD6021"/>
    <w:pPr>
      <w:jc w:val="both"/>
    </w:pPr>
    <w:rPr>
      <w:rFonts w:cs="Mangal"/>
      <w:sz w:val="24"/>
      <w:lang w:eastAsia="zh-CN"/>
    </w:rPr>
  </w:style>
  <w:style w:type="paragraph" w:customStyle="1" w:styleId="1e">
    <w:name w:val="Указатель1"/>
    <w:basedOn w:val="a0"/>
    <w:uiPriority w:val="99"/>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8"/>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f0">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0"/>
    <w:link w:val="affff2"/>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0"/>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0"/>
    <w:link w:val="2f"/>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0"/>
    <w:link w:val="affff4"/>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0">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6">
    <w:name w:val="footnote reference"/>
    <w:uiPriority w:val="99"/>
    <w:rsid w:val="00B45F85"/>
    <w:rPr>
      <w:sz w:val="22"/>
      <w:vertAlign w:val="superscript"/>
    </w:rPr>
  </w:style>
  <w:style w:type="paragraph" w:customStyle="1" w:styleId="affff7">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0"/>
    <w:link w:val="affff9"/>
    <w:rsid w:val="002363B0"/>
    <w:rPr>
      <w:sz w:val="20"/>
      <w:szCs w:val="20"/>
      <w:lang w:val="x-none" w:eastAsia="x-none"/>
    </w:rPr>
  </w:style>
  <w:style w:type="character" w:customStyle="1" w:styleId="affff9">
    <w:name w:val="Текст концевой сноски Знак"/>
    <w:link w:val="affff8"/>
    <w:rsid w:val="002363B0"/>
    <w:rPr>
      <w:rFonts w:ascii="Times New Roman" w:eastAsia="Times New Roman" w:hAnsi="Times New Roman"/>
    </w:rPr>
  </w:style>
  <w:style w:type="character" w:styleId="affffa">
    <w:name w:val="endnote reference"/>
    <w:rsid w:val="002363B0"/>
    <w:rPr>
      <w:vertAlign w:val="superscript"/>
    </w:rPr>
  </w:style>
  <w:style w:type="character" w:customStyle="1" w:styleId="100">
    <w:name w:val="Основной текст + 10"/>
    <w:aliases w:val="5 pt,Интервал 0 pt,Основной текст (2) + 10"/>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val="x-none" w:eastAsia="zh-CN"/>
    </w:rPr>
  </w:style>
  <w:style w:type="paragraph" w:customStyle="1" w:styleId="affffc">
    <w:name w:val="Таблица_Текст слева"/>
    <w:basedOn w:val="a0"/>
    <w:link w:val="affffb"/>
    <w:rsid w:val="00B9536F"/>
    <w:rPr>
      <w:rFonts w:ascii="Calibri" w:eastAsia="Calibri" w:hAnsi="Calibri"/>
      <w:sz w:val="22"/>
      <w:szCs w:val="22"/>
      <w:lang w:val="x-none" w:eastAsia="zh-CN"/>
    </w:rPr>
  </w:style>
  <w:style w:type="paragraph" w:customStyle="1" w:styleId="affffd">
    <w:name w:val="Таблица_Текст по центру + полужирный"/>
    <w:basedOn w:val="a0"/>
    <w:next w:val="a0"/>
    <w:rsid w:val="00B9536F"/>
    <w:pPr>
      <w:jc w:val="center"/>
    </w:pPr>
    <w:rPr>
      <w:b/>
      <w:bCs/>
      <w:sz w:val="22"/>
      <w:szCs w:val="20"/>
      <w:lang w:eastAsia="zh-CN"/>
    </w:rPr>
  </w:style>
  <w:style w:type="paragraph" w:customStyle="1" w:styleId="affffe">
    <w:name w:val="Таблица_Текст слева + полужирный"/>
    <w:basedOn w:val="affffc"/>
    <w:next w:val="a0"/>
    <w:rsid w:val="00B9536F"/>
    <w:rPr>
      <w:b/>
      <w:bCs/>
    </w:rPr>
  </w:style>
  <w:style w:type="paragraph" w:customStyle="1" w:styleId="1f2">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2">
    <w:name w:val="List 2"/>
    <w:basedOn w:val="a0"/>
    <w:rsid w:val="00DC0E3B"/>
    <w:pPr>
      <w:ind w:left="566" w:hanging="283"/>
    </w:pPr>
  </w:style>
  <w:style w:type="paragraph" w:styleId="afffff">
    <w:name w:val="Body Text First Indent"/>
    <w:basedOn w:val="a8"/>
    <w:link w:val="afffff0"/>
    <w:rsid w:val="00DC0E3B"/>
    <w:pPr>
      <w:spacing w:after="120"/>
      <w:ind w:firstLine="210"/>
    </w:pPr>
    <w:rPr>
      <w:sz w:val="24"/>
      <w:szCs w:val="24"/>
      <w:lang w:val="ru-RU" w:eastAsia="ru-RU"/>
    </w:rPr>
  </w:style>
  <w:style w:type="character" w:customStyle="1" w:styleId="afffff0">
    <w:name w:val="Красная строка Знак"/>
    <w:basedOn w:val="a9"/>
    <w:link w:val="afffff"/>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0"/>
    <w:link w:val="afffff1"/>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0"/>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0"/>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4">
    <w:name w:val="annotation reference"/>
    <w:basedOn w:val="a1"/>
    <w:uiPriority w:val="99"/>
    <w:unhideWhenUsed/>
    <w:rsid w:val="00704028"/>
    <w:rPr>
      <w:sz w:val="16"/>
      <w:szCs w:val="16"/>
    </w:rPr>
  </w:style>
  <w:style w:type="paragraph" w:customStyle="1" w:styleId="afffff5">
    <w:name w:val="Адресат"/>
    <w:basedOn w:val="a0"/>
    <w:rsid w:val="00C70C57"/>
    <w:pPr>
      <w:suppressAutoHyphens/>
      <w:spacing w:line="240" w:lineRule="exact"/>
    </w:pPr>
    <w:rPr>
      <w:sz w:val="28"/>
      <w:szCs w:val="20"/>
    </w:rPr>
  </w:style>
  <w:style w:type="paragraph" w:customStyle="1" w:styleId="afffff6">
    <w:name w:val="Заголовок к тексту"/>
    <w:basedOn w:val="a0"/>
    <w:next w:val="a8"/>
    <w:rsid w:val="00C70C57"/>
    <w:pPr>
      <w:suppressAutoHyphens/>
      <w:spacing w:after="480" w:line="240" w:lineRule="exact"/>
    </w:pPr>
    <w:rPr>
      <w:sz w:val="28"/>
      <w:szCs w:val="20"/>
    </w:rPr>
  </w:style>
  <w:style w:type="paragraph" w:customStyle="1" w:styleId="afffff7">
    <w:name w:val="Исполнитель"/>
    <w:basedOn w:val="a8"/>
    <w:rsid w:val="00C70C57"/>
    <w:pPr>
      <w:suppressAutoHyphens/>
      <w:spacing w:line="240" w:lineRule="exact"/>
    </w:pPr>
    <w:rPr>
      <w:sz w:val="20"/>
    </w:rPr>
  </w:style>
  <w:style w:type="paragraph" w:styleId="afffff8">
    <w:name w:val="Signature"/>
    <w:basedOn w:val="a0"/>
    <w:next w:val="a8"/>
    <w:link w:val="afffff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1"/>
    <w:link w:val="afffff8"/>
    <w:rsid w:val="00C70C57"/>
    <w:rPr>
      <w:rFonts w:ascii="Times New Roman" w:eastAsia="Times New Roman" w:hAnsi="Times New Roman"/>
      <w:sz w:val="28"/>
    </w:rPr>
  </w:style>
  <w:style w:type="paragraph" w:customStyle="1" w:styleId="afffffa">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b">
    <w:name w:val="Приложение"/>
    <w:basedOn w:val="a8"/>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0"/>
    <w:rsid w:val="00C70C57"/>
    <w:pPr>
      <w:spacing w:line="240" w:lineRule="exact"/>
      <w:jc w:val="center"/>
    </w:pPr>
    <w:rPr>
      <w:sz w:val="28"/>
      <w:szCs w:val="20"/>
      <w:lang w:val="en-US"/>
    </w:rPr>
  </w:style>
  <w:style w:type="paragraph" w:customStyle="1" w:styleId="afffffd">
    <w:name w:val="Основной"/>
    <w:basedOn w:val="a0"/>
    <w:link w:val="afffffe"/>
    <w:qFormat/>
    <w:rsid w:val="00C70C57"/>
    <w:pPr>
      <w:ind w:firstLine="567"/>
      <w:jc w:val="both"/>
    </w:pPr>
    <w:rPr>
      <w:rFonts w:ascii="Arial" w:hAnsi="Arial" w:cs="Arial"/>
      <w:sz w:val="16"/>
      <w:szCs w:val="16"/>
    </w:rPr>
  </w:style>
  <w:style w:type="character" w:customStyle="1" w:styleId="afffffe">
    <w:name w:val="Основной Знак"/>
    <w:basedOn w:val="a1"/>
    <w:link w:val="afffffd"/>
    <w:rsid w:val="00C70C57"/>
    <w:rPr>
      <w:rFonts w:ascii="Arial" w:eastAsia="Times New Roman" w:hAnsi="Arial" w:cs="Arial"/>
      <w:sz w:val="16"/>
      <w:szCs w:val="16"/>
    </w:rPr>
  </w:style>
  <w:style w:type="character" w:customStyle="1" w:styleId="affffff">
    <w:name w:val="Текст примечания Знак"/>
    <w:basedOn w:val="a1"/>
    <w:uiPriority w:val="99"/>
    <w:rsid w:val="00C70C57"/>
    <w:rPr>
      <w:szCs w:val="24"/>
    </w:rPr>
  </w:style>
  <w:style w:type="character" w:customStyle="1" w:styleId="1f5">
    <w:name w:val="Текст примечания Знак1"/>
    <w:basedOn w:val="a1"/>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6"/>
    <w:next w:val="af6"/>
    <w:link w:val="affffff0"/>
    <w:uiPriority w:val="99"/>
    <w:unhideWhenUsed/>
    <w:rsid w:val="00C70C57"/>
    <w:rPr>
      <w:rFonts w:ascii="Calibri" w:eastAsia="Calibri" w:hAnsi="Calibri"/>
      <w:b/>
      <w:bCs/>
      <w:szCs w:val="24"/>
    </w:rPr>
  </w:style>
  <w:style w:type="character" w:customStyle="1" w:styleId="1f6">
    <w:name w:val="Тема примечания Знак1"/>
    <w:basedOn w:val="26"/>
    <w:link w:val="affffff1"/>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3">
    <w:name w:val="Подзаголовок Знак"/>
    <w:uiPriority w:val="11"/>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f8">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uiPriority w:val="99"/>
    <w:rsid w:val="00C70C57"/>
    <w:pPr>
      <w:suppressLineNumbers/>
    </w:pPr>
    <w:rPr>
      <w:lang w:eastAsia="zh-CN"/>
    </w:rPr>
  </w:style>
  <w:style w:type="paragraph" w:customStyle="1" w:styleId="2f4">
    <w:name w:val="Название объекта2"/>
    <w:basedOn w:val="a0"/>
    <w:uiPriority w:val="99"/>
    <w:rsid w:val="00C70C57"/>
    <w:pPr>
      <w:suppressLineNumbers/>
      <w:spacing w:before="120" w:after="120"/>
    </w:pPr>
    <w:rPr>
      <w:i/>
      <w:iCs/>
      <w:lang w:eastAsia="zh-CN"/>
    </w:rPr>
  </w:style>
  <w:style w:type="paragraph" w:customStyle="1" w:styleId="2f5">
    <w:name w:val="Указатель2"/>
    <w:basedOn w:val="a0"/>
    <w:uiPriority w:val="99"/>
    <w:rsid w:val="00C70C57"/>
    <w:pPr>
      <w:suppressLineNumbers/>
    </w:pPr>
    <w:rPr>
      <w:lang w:eastAsia="zh-CN"/>
    </w:rPr>
  </w:style>
  <w:style w:type="paragraph" w:customStyle="1" w:styleId="1f9">
    <w:name w:val="Название объекта1"/>
    <w:basedOn w:val="a0"/>
    <w:uiPriority w:val="99"/>
    <w:rsid w:val="00C70C57"/>
    <w:pPr>
      <w:suppressLineNumbers/>
      <w:spacing w:before="120" w:after="120"/>
    </w:pPr>
    <w:rPr>
      <w:i/>
      <w:iCs/>
      <w:lang w:eastAsia="zh-CN"/>
    </w:rPr>
  </w:style>
  <w:style w:type="character" w:customStyle="1" w:styleId="1fa">
    <w:name w:val="Нижний колонтитул Знак1"/>
    <w:basedOn w:val="a1"/>
    <w:uiPriority w:val="99"/>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0"/>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7">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0"/>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0"/>
    <w:next w:val="a0"/>
    <w:autoRedefine/>
    <w:uiPriority w:val="3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1">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9">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a">
    <w:name w:val="Emphasis"/>
    <w:basedOn w:val="a1"/>
    <w:uiPriority w:val="20"/>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f5">
    <w:name w:val="Абзац списка Знак"/>
    <w:link w:val="aff4"/>
    <w:uiPriority w:val="99"/>
    <w:locked/>
    <w:rsid w:val="00B372D6"/>
    <w:rPr>
      <w:rFonts w:ascii="Times New Roman" w:eastAsia="Times New Roman" w:hAnsi="Times New Roman"/>
      <w:sz w:val="24"/>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character" w:customStyle="1" w:styleId="80">
    <w:name w:val="Заголовок 8 Знак"/>
    <w:basedOn w:val="a1"/>
    <w:link w:val="8"/>
    <w:rsid w:val="00DE2F3E"/>
    <w:rPr>
      <w:rFonts w:ascii="Times New Roman" w:eastAsia="Times New Roman" w:hAnsi="Times New Roman"/>
      <w:sz w:val="24"/>
    </w:rPr>
  </w:style>
  <w:style w:type="paragraph" w:styleId="55">
    <w:name w:val="List 5"/>
    <w:basedOn w:val="a0"/>
    <w:rsid w:val="00DE2F3E"/>
    <w:pPr>
      <w:ind w:left="1415" w:hanging="283"/>
    </w:pPr>
  </w:style>
  <w:style w:type="paragraph" w:customStyle="1" w:styleId="CharChar1CharChar1CharChar">
    <w:name w:val=" 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c">
    <w:name w:val=" 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2b">
    <w:name w:val="Красная строка 2 Знак"/>
    <w:basedOn w:val="af3"/>
    <w:link w:val="2a"/>
    <w:locked/>
    <w:rsid w:val="00DE2F3E"/>
    <w:rPr>
      <w:rFonts w:ascii="Times New Roman" w:eastAsia="Times New Roman" w:hAnsi="Times New Roman"/>
      <w:sz w:val="24"/>
      <w:szCs w:val="24"/>
      <w:lang w:val="x-none" w:eastAsia="x-none"/>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0">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d">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character" w:customStyle="1" w:styleId="FontStyle13">
    <w:name w:val="Font Style13"/>
    <w:rsid w:val="00793AC5"/>
    <w:rPr>
      <w:rFonts w:ascii="Times New Roman" w:hAnsi="Times New Roman" w:cs="Times New Roman" w:hint="default"/>
      <w:sz w:val="22"/>
    </w:rPr>
  </w:style>
  <w:style w:type="paragraph" w:customStyle="1" w:styleId="affffffe">
    <w:name w:val="Для внутренних документов ПНР"/>
    <w:basedOn w:val="1"/>
    <w:link w:val="afffffff"/>
    <w:qFormat/>
    <w:rsid w:val="00E44AB2"/>
    <w:pPr>
      <w:keepLines/>
      <w:spacing w:before="480" w:line="276" w:lineRule="auto"/>
      <w:ind w:left="1134"/>
      <w:jc w:val="left"/>
    </w:pPr>
    <w:rPr>
      <w:rFonts w:ascii="Arial Black" w:hAnsi="Arial Black"/>
      <w:bCs/>
      <w:color w:val="365F91"/>
      <w:kern w:val="28"/>
      <w:sz w:val="52"/>
      <w:lang w:eastAsia="en-US"/>
    </w:rPr>
  </w:style>
  <w:style w:type="character" w:customStyle="1" w:styleId="afffffff">
    <w:name w:val="Для внутренних документов ПНР Знак"/>
    <w:link w:val="affffffe"/>
    <w:rsid w:val="00E44AB2"/>
    <w:rPr>
      <w:rFonts w:ascii="Arial Black" w:eastAsia="Times New Roman" w:hAnsi="Arial Black"/>
      <w:b/>
      <w:bCs/>
      <w:color w:val="365F91"/>
      <w:kern w:val="28"/>
      <w:sz w:val="52"/>
      <w:szCs w:val="24"/>
      <w:lang w:val="x-none" w:eastAsia="en-US"/>
    </w:rPr>
  </w:style>
  <w:style w:type="paragraph" w:customStyle="1" w:styleId="1ff1">
    <w:name w:val="Номер1"/>
    <w:basedOn w:val="afffd"/>
    <w:rsid w:val="00E44AB2"/>
    <w:pPr>
      <w:widowControl w:val="0"/>
      <w:numPr>
        <w:ilvl w:val="1"/>
      </w:numPr>
      <w:tabs>
        <w:tab w:val="left" w:pos="357"/>
      </w:tabs>
      <w:adjustRightInd w:val="0"/>
      <w:spacing w:before="40" w:after="40" w:line="360" w:lineRule="atLeast"/>
      <w:ind w:left="357" w:hanging="357"/>
      <w:textAlignment w:val="baseline"/>
    </w:pPr>
    <w:rPr>
      <w:rFonts w:cs="Times New Roman"/>
      <w:sz w:val="22"/>
      <w:lang w:val="ru-RU" w:eastAsia="ru-RU"/>
    </w:rPr>
  </w:style>
  <w:style w:type="paragraph" w:customStyle="1" w:styleId="2fb">
    <w:name w:val="Номер2"/>
    <w:basedOn w:val="a0"/>
    <w:rsid w:val="00E44AB2"/>
    <w:pPr>
      <w:widowControl w:val="0"/>
      <w:numPr>
        <w:ilvl w:val="2"/>
      </w:numPr>
      <w:tabs>
        <w:tab w:val="left" w:pos="851"/>
      </w:tabs>
      <w:adjustRightInd w:val="0"/>
      <w:spacing w:before="40" w:after="40" w:line="360" w:lineRule="atLeast"/>
      <w:ind w:left="850" w:hanging="493"/>
      <w:jc w:val="both"/>
      <w:textAlignment w:val="baseline"/>
    </w:pPr>
    <w:rPr>
      <w:sz w:val="22"/>
      <w:szCs w:val="20"/>
    </w:rPr>
  </w:style>
  <w:style w:type="paragraph" w:customStyle="1" w:styleId="afffffff0">
    <w:name w:val="основной текст документа"/>
    <w:basedOn w:val="a0"/>
    <w:rsid w:val="00E44AB2"/>
    <w:pPr>
      <w:widowControl w:val="0"/>
      <w:adjustRightInd w:val="0"/>
      <w:spacing w:before="120" w:after="120" w:line="360" w:lineRule="atLeast"/>
      <w:jc w:val="both"/>
      <w:textAlignment w:val="baseline"/>
    </w:pPr>
    <w:rPr>
      <w:szCs w:val="20"/>
      <w:lang w:eastAsia="en-US"/>
    </w:rPr>
  </w:style>
  <w:style w:type="paragraph" w:customStyle="1" w:styleId="afffffff1">
    <w:name w:val="Знак Знак Знак Знак Знак Знак Знак Знак Знак Знак Знак Знак Знак Знак Знак Знак Знак Знак"/>
    <w:basedOn w:val="a0"/>
    <w:rsid w:val="00E44AB2"/>
    <w:pPr>
      <w:widowControl w:val="0"/>
      <w:adjustRightInd w:val="0"/>
      <w:spacing w:after="160" w:line="240" w:lineRule="exact"/>
      <w:jc w:val="both"/>
      <w:textAlignment w:val="baseline"/>
    </w:pPr>
    <w:rPr>
      <w:rFonts w:ascii="Verdana" w:hAnsi="Verdana"/>
      <w:lang w:val="en-US" w:eastAsia="en-US"/>
    </w:rPr>
  </w:style>
  <w:style w:type="paragraph" w:customStyle="1" w:styleId="Heading">
    <w:name w:val="Heading"/>
    <w:uiPriority w:val="99"/>
    <w:rsid w:val="00E44AB2"/>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0"/>
    <w:rsid w:val="00E44AB2"/>
    <w:pPr>
      <w:widowControl w:val="0"/>
      <w:adjustRightInd w:val="0"/>
      <w:spacing w:line="360" w:lineRule="auto"/>
      <w:ind w:firstLine="567"/>
      <w:jc w:val="both"/>
      <w:textAlignment w:val="baseline"/>
    </w:pPr>
    <w:rPr>
      <w:sz w:val="26"/>
    </w:rPr>
  </w:style>
  <w:style w:type="paragraph" w:customStyle="1" w:styleId="1ff2">
    <w:name w:val="Знак Знак Знак Знак Знак Знак1 Знак Знак Знак"/>
    <w:basedOn w:val="a0"/>
    <w:rsid w:val="00E44AB2"/>
    <w:pPr>
      <w:widowControl w:val="0"/>
      <w:adjustRightInd w:val="0"/>
      <w:spacing w:after="160" w:line="240" w:lineRule="exact"/>
      <w:jc w:val="both"/>
      <w:textAlignment w:val="baseline"/>
    </w:pPr>
    <w:rPr>
      <w:rFonts w:ascii="Verdana" w:hAnsi="Verdana"/>
      <w:lang w:val="en-US" w:eastAsia="en-US"/>
    </w:rPr>
  </w:style>
  <w:style w:type="paragraph" w:customStyle="1" w:styleId="a">
    <w:name w:val="Город и год разработки"/>
    <w:basedOn w:val="a0"/>
    <w:rsid w:val="00E44AB2"/>
    <w:pPr>
      <w:widowControl w:val="0"/>
      <w:numPr>
        <w:numId w:val="5"/>
      </w:numPr>
      <w:tabs>
        <w:tab w:val="clear" w:pos="1080"/>
      </w:tabs>
      <w:adjustRightInd w:val="0"/>
      <w:spacing w:line="360" w:lineRule="atLeast"/>
      <w:ind w:left="0" w:firstLine="0"/>
      <w:jc w:val="center"/>
      <w:textAlignment w:val="baseline"/>
    </w:pPr>
    <w:rPr>
      <w:rFonts w:ascii="Arial" w:hAnsi="Arial" w:cs="Arial"/>
      <w:b/>
      <w:color w:val="000080"/>
      <w:szCs w:val="20"/>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0"/>
    <w:rsid w:val="00E44AB2"/>
    <w:pPr>
      <w:widowControl w:val="0"/>
      <w:adjustRightInd w:val="0"/>
      <w:spacing w:after="160" w:line="240" w:lineRule="exact"/>
      <w:jc w:val="both"/>
      <w:textAlignment w:val="baseline"/>
    </w:pPr>
    <w:rPr>
      <w:rFonts w:ascii="Verdana" w:hAnsi="Verdana"/>
      <w:lang w:val="en-US" w:eastAsia="en-US"/>
    </w:rPr>
  </w:style>
  <w:style w:type="paragraph" w:customStyle="1" w:styleId="1ff3">
    <w:name w:val="текст1"/>
    <w:rsid w:val="00E44AB2"/>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3">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E44AB2"/>
    <w:rPr>
      <w:b/>
      <w:color w:val="800000"/>
      <w:sz w:val="24"/>
    </w:rPr>
  </w:style>
  <w:style w:type="character" w:customStyle="1" w:styleId="ep">
    <w:name w:val="ep"/>
    <w:rsid w:val="00E44AB2"/>
    <w:rPr>
      <w:shd w:val="clear" w:color="auto" w:fill="E2E2D9"/>
    </w:rPr>
  </w:style>
  <w:style w:type="table" w:customStyle="1" w:styleId="1ff4">
    <w:name w:val="Сетка таблицы1"/>
    <w:basedOn w:val="a2"/>
    <w:next w:val="a7"/>
    <w:uiPriority w:val="59"/>
    <w:rsid w:val="00E44AB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Стиль111"/>
    <w:uiPriority w:val="99"/>
    <w:rsid w:val="00E44AB2"/>
    <w:pPr>
      <w:numPr>
        <w:numId w:val="6"/>
      </w:numPr>
    </w:pPr>
  </w:style>
  <w:style w:type="numbering" w:customStyle="1" w:styleId="1111">
    <w:name w:val="Стиль1111"/>
    <w:uiPriority w:val="99"/>
    <w:rsid w:val="00E44AB2"/>
    <w:pPr>
      <w:numPr>
        <w:numId w:val="4"/>
      </w:numPr>
    </w:pPr>
  </w:style>
  <w:style w:type="numbering" w:customStyle="1" w:styleId="12">
    <w:name w:val="Стиль12"/>
    <w:uiPriority w:val="99"/>
    <w:rsid w:val="00E44AB2"/>
    <w:pPr>
      <w:numPr>
        <w:numId w:val="7"/>
      </w:numPr>
    </w:pPr>
  </w:style>
  <w:style w:type="table" w:customStyle="1" w:styleId="2fc">
    <w:name w:val="Сетка таблицы2"/>
    <w:basedOn w:val="a2"/>
    <w:next w:val="a7"/>
    <w:uiPriority w:val="59"/>
    <w:rsid w:val="00E44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5">
    <w:name w:val="Нет списка1"/>
    <w:next w:val="a3"/>
    <w:uiPriority w:val="99"/>
    <w:semiHidden/>
    <w:unhideWhenUsed/>
    <w:rsid w:val="00E44AB2"/>
  </w:style>
  <w:style w:type="table" w:customStyle="1" w:styleId="3e">
    <w:name w:val="Сетка таблицы3"/>
    <w:basedOn w:val="a2"/>
    <w:next w:val="a7"/>
    <w:uiPriority w:val="59"/>
    <w:rsid w:val="00E44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3"/>
    <w:uiPriority w:val="99"/>
    <w:semiHidden/>
    <w:unhideWhenUsed/>
    <w:rsid w:val="00E44AB2"/>
  </w:style>
  <w:style w:type="table" w:customStyle="1" w:styleId="45">
    <w:name w:val="Сетка таблицы4"/>
    <w:basedOn w:val="a2"/>
    <w:next w:val="a7"/>
    <w:uiPriority w:val="59"/>
    <w:rsid w:val="00E44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3"/>
    <w:uiPriority w:val="99"/>
    <w:semiHidden/>
    <w:unhideWhenUsed/>
    <w:rsid w:val="00E44AB2"/>
  </w:style>
  <w:style w:type="table" w:customStyle="1" w:styleId="56">
    <w:name w:val="Сетка таблицы5"/>
    <w:basedOn w:val="a2"/>
    <w:next w:val="a7"/>
    <w:uiPriority w:val="59"/>
    <w:rsid w:val="00E44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3"/>
    <w:semiHidden/>
    <w:rsid w:val="00E44AB2"/>
  </w:style>
  <w:style w:type="numbering" w:customStyle="1" w:styleId="57">
    <w:name w:val="Нет списка5"/>
    <w:next w:val="a3"/>
    <w:semiHidden/>
    <w:rsid w:val="00E44AB2"/>
  </w:style>
  <w:style w:type="paragraph" w:customStyle="1" w:styleId="afffffff4">
    <w:name w:val="Постановление"/>
    <w:basedOn w:val="a0"/>
    <w:rsid w:val="00E44AB2"/>
    <w:pPr>
      <w:spacing w:line="360" w:lineRule="atLeast"/>
      <w:jc w:val="center"/>
    </w:pPr>
    <w:rPr>
      <w:spacing w:val="6"/>
      <w:sz w:val="32"/>
      <w:szCs w:val="20"/>
    </w:rPr>
  </w:style>
  <w:style w:type="paragraph" w:customStyle="1" w:styleId="2fe">
    <w:name w:val="Вертикальный отступ 2"/>
    <w:basedOn w:val="a0"/>
    <w:rsid w:val="00E44AB2"/>
    <w:pPr>
      <w:jc w:val="center"/>
    </w:pPr>
    <w:rPr>
      <w:b/>
      <w:sz w:val="32"/>
      <w:szCs w:val="20"/>
    </w:rPr>
  </w:style>
  <w:style w:type="paragraph" w:customStyle="1" w:styleId="1ff6">
    <w:name w:val="Вертикальный отступ 1"/>
    <w:basedOn w:val="a0"/>
    <w:rsid w:val="00E44AB2"/>
    <w:pPr>
      <w:jc w:val="center"/>
    </w:pPr>
    <w:rPr>
      <w:sz w:val="28"/>
      <w:szCs w:val="20"/>
      <w:lang w:val="en-US"/>
    </w:rPr>
  </w:style>
  <w:style w:type="paragraph" w:customStyle="1" w:styleId="afffffff5">
    <w:name w:val="Номер"/>
    <w:basedOn w:val="a0"/>
    <w:rsid w:val="00E44AB2"/>
    <w:pPr>
      <w:spacing w:before="60" w:after="60"/>
      <w:jc w:val="center"/>
    </w:pPr>
    <w:rPr>
      <w:sz w:val="28"/>
      <w:szCs w:val="20"/>
    </w:rPr>
  </w:style>
  <w:style w:type="paragraph" w:customStyle="1" w:styleId="1ff7">
    <w:name w:val="Основной текст с отступом1"/>
    <w:basedOn w:val="a0"/>
    <w:link w:val="BodyTextIndentChar"/>
    <w:rsid w:val="00E44AB2"/>
    <w:pPr>
      <w:ind w:firstLine="567"/>
      <w:jc w:val="both"/>
    </w:pPr>
    <w:rPr>
      <w:lang w:val="x-none" w:eastAsia="en-US"/>
    </w:rPr>
  </w:style>
  <w:style w:type="character" w:customStyle="1" w:styleId="BodyTextIndentChar">
    <w:name w:val="Body Text Indent Char"/>
    <w:link w:val="1ff7"/>
    <w:rsid w:val="00E44AB2"/>
    <w:rPr>
      <w:rFonts w:ascii="Times New Roman" w:eastAsia="Times New Roman" w:hAnsi="Times New Roman"/>
      <w:sz w:val="24"/>
      <w:szCs w:val="24"/>
      <w:lang w:val="x-none" w:eastAsia="en-US"/>
    </w:rPr>
  </w:style>
  <w:style w:type="numbering" w:customStyle="1" w:styleId="64">
    <w:name w:val="Нет списка6"/>
    <w:next w:val="a3"/>
    <w:semiHidden/>
    <w:rsid w:val="00E44AB2"/>
  </w:style>
  <w:style w:type="paragraph" w:customStyle="1" w:styleId="font5">
    <w:name w:val="font5"/>
    <w:basedOn w:val="a0"/>
    <w:rsid w:val="00E44AB2"/>
    <w:pPr>
      <w:spacing w:before="100" w:beforeAutospacing="1" w:after="100" w:afterAutospacing="1"/>
    </w:pPr>
    <w:rPr>
      <w:color w:val="000000"/>
      <w:sz w:val="20"/>
      <w:szCs w:val="20"/>
    </w:rPr>
  </w:style>
  <w:style w:type="paragraph" w:customStyle="1" w:styleId="font6">
    <w:name w:val="font6"/>
    <w:basedOn w:val="a0"/>
    <w:rsid w:val="00E44AB2"/>
    <w:pPr>
      <w:spacing w:before="100" w:beforeAutospacing="1" w:after="100" w:afterAutospacing="1"/>
    </w:pPr>
    <w:rPr>
      <w:rFonts w:ascii="Arial" w:hAnsi="Arial" w:cs="Arial"/>
      <w:color w:val="000000"/>
      <w:sz w:val="20"/>
      <w:szCs w:val="20"/>
    </w:rPr>
  </w:style>
  <w:style w:type="paragraph" w:customStyle="1" w:styleId="font7">
    <w:name w:val="font7"/>
    <w:basedOn w:val="a0"/>
    <w:rsid w:val="00E44AB2"/>
    <w:pPr>
      <w:spacing w:before="100" w:beforeAutospacing="1" w:after="100" w:afterAutospacing="1"/>
    </w:pPr>
    <w:rPr>
      <w:b/>
      <w:bCs/>
      <w:color w:val="000000"/>
      <w:sz w:val="20"/>
      <w:szCs w:val="20"/>
    </w:rPr>
  </w:style>
  <w:style w:type="paragraph" w:customStyle="1" w:styleId="font8">
    <w:name w:val="font8"/>
    <w:basedOn w:val="a0"/>
    <w:rsid w:val="00E44AB2"/>
    <w:pPr>
      <w:spacing w:before="100" w:beforeAutospacing="1" w:after="100" w:afterAutospacing="1"/>
    </w:pPr>
    <w:rPr>
      <w:rFonts w:ascii="Verdana" w:hAnsi="Verdana"/>
      <w:color w:val="000000"/>
      <w:sz w:val="20"/>
      <w:szCs w:val="20"/>
    </w:rPr>
  </w:style>
  <w:style w:type="paragraph" w:customStyle="1" w:styleId="font9">
    <w:name w:val="font9"/>
    <w:basedOn w:val="a0"/>
    <w:rsid w:val="00E44AB2"/>
    <w:pPr>
      <w:spacing w:before="100" w:beforeAutospacing="1" w:after="100" w:afterAutospacing="1"/>
    </w:pPr>
    <w:rPr>
      <w:color w:val="FF0000"/>
      <w:sz w:val="20"/>
      <w:szCs w:val="20"/>
    </w:rPr>
  </w:style>
  <w:style w:type="paragraph" w:customStyle="1" w:styleId="font10">
    <w:name w:val="font10"/>
    <w:basedOn w:val="a0"/>
    <w:rsid w:val="00E44AB2"/>
    <w:pPr>
      <w:spacing w:before="100" w:beforeAutospacing="1" w:after="100" w:afterAutospacing="1"/>
    </w:pPr>
    <w:rPr>
      <w:color w:val="000000"/>
      <w:sz w:val="20"/>
      <w:szCs w:val="20"/>
    </w:rPr>
  </w:style>
  <w:style w:type="paragraph" w:customStyle="1" w:styleId="font11">
    <w:name w:val="font11"/>
    <w:basedOn w:val="a0"/>
    <w:rsid w:val="00E44AB2"/>
    <w:pPr>
      <w:spacing w:before="100" w:beforeAutospacing="1" w:after="100" w:afterAutospacing="1"/>
    </w:pPr>
    <w:rPr>
      <w:b/>
      <w:bCs/>
      <w:color w:val="000000"/>
      <w:sz w:val="20"/>
      <w:szCs w:val="20"/>
    </w:rPr>
  </w:style>
  <w:style w:type="paragraph" w:customStyle="1" w:styleId="font12">
    <w:name w:val="font12"/>
    <w:basedOn w:val="a0"/>
    <w:rsid w:val="00E44AB2"/>
    <w:pPr>
      <w:spacing w:before="100" w:beforeAutospacing="1" w:after="100" w:afterAutospacing="1"/>
    </w:pPr>
    <w:rPr>
      <w:color w:val="333333"/>
      <w:sz w:val="20"/>
      <w:szCs w:val="20"/>
    </w:rPr>
  </w:style>
  <w:style w:type="paragraph" w:customStyle="1" w:styleId="font13">
    <w:name w:val="font13"/>
    <w:basedOn w:val="a0"/>
    <w:rsid w:val="00E44AB2"/>
    <w:pPr>
      <w:spacing w:before="100" w:beforeAutospacing="1" w:after="100" w:afterAutospacing="1"/>
    </w:pPr>
    <w:rPr>
      <w:color w:val="2F2F2F"/>
      <w:sz w:val="20"/>
      <w:szCs w:val="20"/>
    </w:rPr>
  </w:style>
  <w:style w:type="paragraph" w:customStyle="1" w:styleId="font14">
    <w:name w:val="font14"/>
    <w:basedOn w:val="a0"/>
    <w:rsid w:val="00E44AB2"/>
    <w:pPr>
      <w:spacing w:before="100" w:beforeAutospacing="1" w:after="100" w:afterAutospacing="1"/>
    </w:pPr>
    <w:rPr>
      <w:rFonts w:ascii="Calibri" w:hAnsi="Calibri"/>
      <w:color w:val="000000"/>
      <w:sz w:val="20"/>
      <w:szCs w:val="20"/>
    </w:rPr>
  </w:style>
  <w:style w:type="paragraph" w:customStyle="1" w:styleId="xl73">
    <w:name w:val="xl73"/>
    <w:basedOn w:val="a0"/>
    <w:rsid w:val="00E44AB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0"/>
      <w:szCs w:val="20"/>
    </w:rPr>
  </w:style>
  <w:style w:type="paragraph" w:customStyle="1" w:styleId="xl74">
    <w:name w:val="xl74"/>
    <w:basedOn w:val="a0"/>
    <w:rsid w:val="00E44AB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000000"/>
      <w:sz w:val="20"/>
      <w:szCs w:val="20"/>
    </w:rPr>
  </w:style>
  <w:style w:type="paragraph" w:customStyle="1" w:styleId="xl75">
    <w:name w:val="xl75"/>
    <w:basedOn w:val="a0"/>
    <w:rsid w:val="00E44A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6">
    <w:name w:val="xl76"/>
    <w:basedOn w:val="a0"/>
    <w:rsid w:val="00E44A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77">
    <w:name w:val="xl77"/>
    <w:basedOn w:val="a0"/>
    <w:rsid w:val="00E44AB2"/>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0"/>
    <w:rsid w:val="00E44AB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sz w:val="20"/>
      <w:szCs w:val="20"/>
    </w:rPr>
  </w:style>
  <w:style w:type="paragraph" w:customStyle="1" w:styleId="xl79">
    <w:name w:val="xl79"/>
    <w:basedOn w:val="a0"/>
    <w:rsid w:val="00E44A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0">
    <w:name w:val="xl80"/>
    <w:basedOn w:val="a0"/>
    <w:rsid w:val="00E44A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81">
    <w:name w:val="xl81"/>
    <w:basedOn w:val="a0"/>
    <w:rsid w:val="00E44A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333333"/>
      <w:sz w:val="20"/>
      <w:szCs w:val="20"/>
    </w:rPr>
  </w:style>
  <w:style w:type="paragraph" w:customStyle="1" w:styleId="xl82">
    <w:name w:val="xl82"/>
    <w:basedOn w:val="a0"/>
    <w:rsid w:val="00E44A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3">
    <w:name w:val="xl83"/>
    <w:basedOn w:val="a0"/>
    <w:rsid w:val="00E44A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84">
    <w:name w:val="xl84"/>
    <w:basedOn w:val="a0"/>
    <w:rsid w:val="00E44A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85">
    <w:name w:val="xl85"/>
    <w:basedOn w:val="a0"/>
    <w:rsid w:val="00E44AB2"/>
    <w:pPr>
      <w:spacing w:before="100" w:beforeAutospacing="1" w:after="100" w:afterAutospacing="1"/>
      <w:jc w:val="center"/>
      <w:textAlignment w:val="top"/>
    </w:pPr>
  </w:style>
  <w:style w:type="paragraph" w:customStyle="1" w:styleId="xl86">
    <w:name w:val="xl86"/>
    <w:basedOn w:val="a0"/>
    <w:rsid w:val="00E44AB2"/>
    <w:pPr>
      <w:pBdr>
        <w:top w:val="single" w:sz="4" w:space="0" w:color="auto"/>
        <w:left w:val="single" w:sz="4" w:space="0" w:color="auto"/>
        <w:bottom w:val="single" w:sz="4" w:space="0" w:color="auto"/>
      </w:pBdr>
      <w:spacing w:before="100" w:beforeAutospacing="1" w:after="100" w:afterAutospacing="1"/>
      <w:textAlignment w:val="top"/>
    </w:pPr>
    <w:rPr>
      <w:b/>
      <w:bCs/>
      <w:sz w:val="20"/>
      <w:szCs w:val="20"/>
    </w:rPr>
  </w:style>
  <w:style w:type="paragraph" w:customStyle="1" w:styleId="xl88">
    <w:name w:val="xl88"/>
    <w:basedOn w:val="a0"/>
    <w:rsid w:val="00E44AB2"/>
    <w:pPr>
      <w:pBdr>
        <w:top w:val="single" w:sz="4" w:space="0" w:color="auto"/>
        <w:bottom w:val="single" w:sz="4" w:space="0" w:color="auto"/>
      </w:pBdr>
      <w:spacing w:before="100" w:beforeAutospacing="1" w:after="100" w:afterAutospacing="1"/>
      <w:textAlignment w:val="top"/>
    </w:pPr>
    <w:rPr>
      <w:b/>
      <w:bCs/>
      <w:sz w:val="20"/>
      <w:szCs w:val="20"/>
    </w:rPr>
  </w:style>
  <w:style w:type="paragraph" w:customStyle="1" w:styleId="xl89">
    <w:name w:val="xl89"/>
    <w:basedOn w:val="a0"/>
    <w:rsid w:val="00E44AB2"/>
    <w:pPr>
      <w:pBdr>
        <w:top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90">
    <w:name w:val="xl90"/>
    <w:basedOn w:val="a0"/>
    <w:rsid w:val="00E44AB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0"/>
      <w:szCs w:val="20"/>
    </w:rPr>
  </w:style>
  <w:style w:type="paragraph" w:customStyle="1" w:styleId="xl91">
    <w:name w:val="xl91"/>
    <w:basedOn w:val="a0"/>
    <w:rsid w:val="00E44AB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0"/>
      <w:szCs w:val="20"/>
    </w:rPr>
  </w:style>
  <w:style w:type="paragraph" w:customStyle="1" w:styleId="xl92">
    <w:name w:val="xl92"/>
    <w:basedOn w:val="a0"/>
    <w:rsid w:val="00E44AB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sz w:val="20"/>
      <w:szCs w:val="20"/>
    </w:rPr>
  </w:style>
  <w:style w:type="paragraph" w:customStyle="1" w:styleId="xl93">
    <w:name w:val="xl93"/>
    <w:basedOn w:val="a0"/>
    <w:rsid w:val="00E44AB2"/>
    <w:pPr>
      <w:spacing w:before="100" w:beforeAutospacing="1" w:after="100" w:afterAutospacing="1"/>
      <w:textAlignment w:val="top"/>
    </w:pPr>
  </w:style>
  <w:style w:type="paragraph" w:customStyle="1" w:styleId="xl94">
    <w:name w:val="xl94"/>
    <w:basedOn w:val="a0"/>
    <w:rsid w:val="00E44AB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b/>
      <w:bCs/>
      <w:sz w:val="20"/>
      <w:szCs w:val="20"/>
    </w:rPr>
  </w:style>
  <w:style w:type="paragraph" w:customStyle="1" w:styleId="xl95">
    <w:name w:val="xl95"/>
    <w:basedOn w:val="a0"/>
    <w:rsid w:val="00E44A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6">
    <w:name w:val="xl96"/>
    <w:basedOn w:val="a0"/>
    <w:rsid w:val="00E44AB2"/>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b/>
      <w:bCs/>
      <w:sz w:val="20"/>
      <w:szCs w:val="20"/>
    </w:rPr>
  </w:style>
  <w:style w:type="paragraph" w:customStyle="1" w:styleId="xl97">
    <w:name w:val="xl97"/>
    <w:basedOn w:val="a0"/>
    <w:rsid w:val="00E44AB2"/>
    <w:pPr>
      <w:pBdr>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b/>
      <w:bCs/>
      <w:sz w:val="20"/>
      <w:szCs w:val="20"/>
    </w:rPr>
  </w:style>
  <w:style w:type="paragraph" w:customStyle="1" w:styleId="xl98">
    <w:name w:val="xl98"/>
    <w:basedOn w:val="a0"/>
    <w:rsid w:val="00E44AB2"/>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b/>
      <w:bCs/>
      <w:sz w:val="20"/>
      <w:szCs w:val="20"/>
    </w:rPr>
  </w:style>
  <w:style w:type="paragraph" w:customStyle="1" w:styleId="xl99">
    <w:name w:val="xl99"/>
    <w:basedOn w:val="a0"/>
    <w:rsid w:val="00E44AB2"/>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sz w:val="20"/>
      <w:szCs w:val="20"/>
    </w:rPr>
  </w:style>
  <w:style w:type="paragraph" w:customStyle="1" w:styleId="xl100">
    <w:name w:val="xl100"/>
    <w:basedOn w:val="a0"/>
    <w:rsid w:val="00E44AB2"/>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sz w:val="20"/>
      <w:szCs w:val="20"/>
    </w:rPr>
  </w:style>
  <w:style w:type="paragraph" w:customStyle="1" w:styleId="xl101">
    <w:name w:val="xl101"/>
    <w:basedOn w:val="a0"/>
    <w:rsid w:val="00E44AB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0"/>
    <w:rsid w:val="00E44AB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103">
    <w:name w:val="xl103"/>
    <w:basedOn w:val="a0"/>
    <w:rsid w:val="00E44AB2"/>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4">
    <w:name w:val="xl104"/>
    <w:basedOn w:val="a0"/>
    <w:rsid w:val="00E44AB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sz w:val="20"/>
      <w:szCs w:val="20"/>
    </w:rPr>
  </w:style>
  <w:style w:type="paragraph" w:customStyle="1" w:styleId="xl105">
    <w:name w:val="xl105"/>
    <w:basedOn w:val="a0"/>
    <w:rsid w:val="00E44AB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sz w:val="20"/>
      <w:szCs w:val="20"/>
    </w:rPr>
  </w:style>
  <w:style w:type="paragraph" w:customStyle="1" w:styleId="xl106">
    <w:name w:val="xl106"/>
    <w:basedOn w:val="a0"/>
    <w:rsid w:val="00E44AB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color w:val="000000"/>
      <w:sz w:val="20"/>
      <w:szCs w:val="20"/>
    </w:rPr>
  </w:style>
  <w:style w:type="paragraph" w:customStyle="1" w:styleId="xl107">
    <w:name w:val="xl107"/>
    <w:basedOn w:val="a0"/>
    <w:rsid w:val="00E44AB2"/>
    <w:pPr>
      <w:spacing w:before="100" w:beforeAutospacing="1" w:after="100" w:afterAutospacing="1"/>
      <w:jc w:val="center"/>
    </w:pPr>
  </w:style>
  <w:style w:type="paragraph" w:customStyle="1" w:styleId="xl108">
    <w:name w:val="xl108"/>
    <w:basedOn w:val="a0"/>
    <w:rsid w:val="00E44AB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0"/>
    <w:rsid w:val="00E44AB2"/>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10">
    <w:name w:val="xl110"/>
    <w:basedOn w:val="a0"/>
    <w:rsid w:val="00E44AB2"/>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11">
    <w:name w:val="xl111"/>
    <w:basedOn w:val="a0"/>
    <w:rsid w:val="00E44AB2"/>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b/>
      <w:bCs/>
      <w:sz w:val="20"/>
      <w:szCs w:val="20"/>
    </w:rPr>
  </w:style>
  <w:style w:type="paragraph" w:customStyle="1" w:styleId="xl112">
    <w:name w:val="xl112"/>
    <w:basedOn w:val="a0"/>
    <w:rsid w:val="00E44AB2"/>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sz w:val="20"/>
      <w:szCs w:val="20"/>
    </w:rPr>
  </w:style>
  <w:style w:type="numbering" w:customStyle="1" w:styleId="73">
    <w:name w:val="Нет списка7"/>
    <w:next w:val="a3"/>
    <w:uiPriority w:val="99"/>
    <w:semiHidden/>
    <w:unhideWhenUsed/>
    <w:rsid w:val="00E44AB2"/>
  </w:style>
  <w:style w:type="paragraph" w:customStyle="1" w:styleId="xl177">
    <w:name w:val="xl177"/>
    <w:basedOn w:val="a0"/>
    <w:rsid w:val="00E44AB2"/>
    <w:pPr>
      <w:spacing w:before="100" w:beforeAutospacing="1" w:after="100" w:afterAutospacing="1"/>
      <w:jc w:val="center"/>
      <w:textAlignment w:val="top"/>
    </w:pPr>
  </w:style>
  <w:style w:type="paragraph" w:customStyle="1" w:styleId="xl178">
    <w:name w:val="xl178"/>
    <w:basedOn w:val="a0"/>
    <w:rsid w:val="00E44AB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b/>
      <w:bCs/>
    </w:rPr>
  </w:style>
  <w:style w:type="paragraph" w:customStyle="1" w:styleId="xl179">
    <w:name w:val="xl179"/>
    <w:basedOn w:val="a0"/>
    <w:rsid w:val="00E44A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80">
    <w:name w:val="xl180"/>
    <w:basedOn w:val="a0"/>
    <w:rsid w:val="00E44A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81">
    <w:name w:val="xl181"/>
    <w:basedOn w:val="a0"/>
    <w:rsid w:val="00E44A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182">
    <w:name w:val="xl182"/>
    <w:basedOn w:val="a0"/>
    <w:rsid w:val="00E44A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83">
    <w:name w:val="xl183"/>
    <w:basedOn w:val="a0"/>
    <w:rsid w:val="00E44A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84">
    <w:name w:val="xl184"/>
    <w:basedOn w:val="a0"/>
    <w:rsid w:val="00E44AB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rPr>
  </w:style>
  <w:style w:type="paragraph" w:customStyle="1" w:styleId="xl185">
    <w:name w:val="xl185"/>
    <w:basedOn w:val="a0"/>
    <w:rsid w:val="00E44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6">
    <w:name w:val="xl186"/>
    <w:basedOn w:val="a0"/>
    <w:rsid w:val="00E44A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87">
    <w:name w:val="xl187"/>
    <w:basedOn w:val="a0"/>
    <w:rsid w:val="00E44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
    <w:name w:val="xl188"/>
    <w:basedOn w:val="a0"/>
    <w:rsid w:val="00E44A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89">
    <w:name w:val="xl189"/>
    <w:basedOn w:val="a0"/>
    <w:rsid w:val="00E44A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33CC"/>
    </w:rPr>
  </w:style>
  <w:style w:type="paragraph" w:customStyle="1" w:styleId="xl190">
    <w:name w:val="xl190"/>
    <w:basedOn w:val="a0"/>
    <w:rsid w:val="00E44A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91">
    <w:name w:val="xl191"/>
    <w:basedOn w:val="a0"/>
    <w:rsid w:val="00E44A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92">
    <w:name w:val="xl192"/>
    <w:basedOn w:val="a0"/>
    <w:rsid w:val="00E44AB2"/>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93">
    <w:name w:val="xl193"/>
    <w:basedOn w:val="a0"/>
    <w:rsid w:val="00E44AB2"/>
    <w:pPr>
      <w:pBdr>
        <w:top w:val="single" w:sz="12" w:space="0" w:color="FF0000"/>
        <w:left w:val="single" w:sz="12" w:space="0" w:color="FF0000"/>
        <w:bottom w:val="single" w:sz="12" w:space="0" w:color="FF0000"/>
        <w:right w:val="single" w:sz="12" w:space="0" w:color="FF0000"/>
      </w:pBdr>
      <w:spacing w:before="100" w:beforeAutospacing="1" w:after="100" w:afterAutospacing="1"/>
      <w:jc w:val="center"/>
      <w:textAlignment w:val="top"/>
    </w:pPr>
  </w:style>
  <w:style w:type="paragraph" w:customStyle="1" w:styleId="xl194">
    <w:name w:val="xl194"/>
    <w:basedOn w:val="a0"/>
    <w:rsid w:val="00E44AB2"/>
    <w:pPr>
      <w:pBdr>
        <w:top w:val="single" w:sz="12" w:space="0" w:color="FF0000"/>
        <w:left w:val="single" w:sz="12" w:space="0" w:color="FF0000"/>
        <w:bottom w:val="single" w:sz="12" w:space="0" w:color="FF0000"/>
        <w:right w:val="single" w:sz="12" w:space="0" w:color="FF0000"/>
      </w:pBdr>
      <w:spacing w:before="100" w:beforeAutospacing="1" w:after="100" w:afterAutospacing="1"/>
      <w:jc w:val="center"/>
      <w:textAlignment w:val="top"/>
    </w:pPr>
  </w:style>
  <w:style w:type="paragraph" w:customStyle="1" w:styleId="xl195">
    <w:name w:val="xl195"/>
    <w:basedOn w:val="a0"/>
    <w:rsid w:val="00E44AB2"/>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96">
    <w:name w:val="xl196"/>
    <w:basedOn w:val="a0"/>
    <w:rsid w:val="00E44AB2"/>
    <w:pPr>
      <w:pBdr>
        <w:top w:val="single" w:sz="12" w:space="0" w:color="FF0000"/>
        <w:left w:val="single" w:sz="12" w:space="0" w:color="FF0000"/>
        <w:bottom w:val="single" w:sz="12" w:space="0" w:color="FF0000"/>
        <w:right w:val="single" w:sz="12" w:space="0" w:color="FF0000"/>
      </w:pBdr>
      <w:spacing w:before="100" w:beforeAutospacing="1" w:after="100" w:afterAutospacing="1"/>
      <w:jc w:val="center"/>
      <w:textAlignment w:val="top"/>
    </w:pPr>
    <w:rPr>
      <w:color w:val="FF0000"/>
    </w:rPr>
  </w:style>
  <w:style w:type="paragraph" w:customStyle="1" w:styleId="xl197">
    <w:name w:val="xl197"/>
    <w:basedOn w:val="a0"/>
    <w:rsid w:val="00E44AB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rPr>
  </w:style>
  <w:style w:type="paragraph" w:customStyle="1" w:styleId="xl198">
    <w:name w:val="xl198"/>
    <w:basedOn w:val="a0"/>
    <w:rsid w:val="00E44AB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9">
    <w:name w:val="xl199"/>
    <w:basedOn w:val="a0"/>
    <w:rsid w:val="00E44AB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style>
  <w:style w:type="paragraph" w:customStyle="1" w:styleId="xl200">
    <w:name w:val="xl200"/>
    <w:basedOn w:val="a0"/>
    <w:rsid w:val="00E44AB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01">
    <w:name w:val="xl201"/>
    <w:basedOn w:val="a0"/>
    <w:rsid w:val="00E44A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202">
    <w:name w:val="xl202"/>
    <w:basedOn w:val="a0"/>
    <w:rsid w:val="00E44AB2"/>
    <w:pPr>
      <w:pBdr>
        <w:bottom w:val="single" w:sz="4" w:space="0" w:color="auto"/>
        <w:right w:val="single" w:sz="4" w:space="0" w:color="auto"/>
      </w:pBdr>
      <w:shd w:val="clear" w:color="000000" w:fill="FDE9D9"/>
      <w:spacing w:before="100" w:beforeAutospacing="1" w:after="100" w:afterAutospacing="1"/>
      <w:textAlignment w:val="top"/>
    </w:pPr>
    <w:rPr>
      <w:b/>
      <w:bCs/>
    </w:rPr>
  </w:style>
  <w:style w:type="paragraph" w:customStyle="1" w:styleId="xl203">
    <w:name w:val="xl203"/>
    <w:basedOn w:val="a0"/>
    <w:rsid w:val="00E44AB2"/>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204">
    <w:name w:val="xl204"/>
    <w:basedOn w:val="a0"/>
    <w:rsid w:val="00E44AB2"/>
    <w:pPr>
      <w:pBdr>
        <w:top w:val="single" w:sz="4" w:space="0" w:color="auto"/>
        <w:right w:val="single" w:sz="4" w:space="0" w:color="auto"/>
      </w:pBdr>
      <w:spacing w:before="100" w:beforeAutospacing="1" w:after="100" w:afterAutospacing="1"/>
      <w:textAlignment w:val="top"/>
    </w:pPr>
  </w:style>
  <w:style w:type="paragraph" w:customStyle="1" w:styleId="xl205">
    <w:name w:val="xl205"/>
    <w:basedOn w:val="a0"/>
    <w:rsid w:val="00E44AB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6">
    <w:name w:val="xl206"/>
    <w:basedOn w:val="a0"/>
    <w:rsid w:val="00E44AB2"/>
    <w:pPr>
      <w:pBdr>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207">
    <w:name w:val="xl207"/>
    <w:basedOn w:val="a0"/>
    <w:rsid w:val="00E44AB2"/>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208">
    <w:name w:val="xl208"/>
    <w:basedOn w:val="a0"/>
    <w:rsid w:val="00E44AB2"/>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b/>
      <w:bCs/>
    </w:rPr>
  </w:style>
  <w:style w:type="paragraph" w:customStyle="1" w:styleId="xl209">
    <w:name w:val="xl209"/>
    <w:basedOn w:val="a0"/>
    <w:rsid w:val="00E44AB2"/>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210">
    <w:name w:val="xl210"/>
    <w:basedOn w:val="a0"/>
    <w:rsid w:val="00E44AB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1">
    <w:name w:val="xl211"/>
    <w:basedOn w:val="a0"/>
    <w:rsid w:val="00E44A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2">
    <w:name w:val="xl212"/>
    <w:basedOn w:val="a0"/>
    <w:rsid w:val="00E44AB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13">
    <w:name w:val="xl213"/>
    <w:basedOn w:val="a0"/>
    <w:rsid w:val="00E44AB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5">
    <w:name w:val="xl175"/>
    <w:basedOn w:val="a0"/>
    <w:rsid w:val="00E44AB2"/>
    <w:pPr>
      <w:spacing w:before="100" w:beforeAutospacing="1" w:after="100" w:afterAutospacing="1"/>
      <w:jc w:val="center"/>
      <w:textAlignment w:val="top"/>
    </w:pPr>
  </w:style>
  <w:style w:type="paragraph" w:customStyle="1" w:styleId="xl176">
    <w:name w:val="xl176"/>
    <w:basedOn w:val="a0"/>
    <w:rsid w:val="00E44AB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b/>
      <w:bCs/>
    </w:rPr>
  </w:style>
  <w:style w:type="numbering" w:customStyle="1" w:styleId="82">
    <w:name w:val="Нет списка8"/>
    <w:next w:val="a3"/>
    <w:uiPriority w:val="99"/>
    <w:semiHidden/>
    <w:unhideWhenUsed/>
    <w:rsid w:val="00E44AB2"/>
  </w:style>
  <w:style w:type="table" w:customStyle="1" w:styleId="65">
    <w:name w:val="Сетка таблицы6"/>
    <w:basedOn w:val="a2"/>
    <w:next w:val="a7"/>
    <w:uiPriority w:val="59"/>
    <w:rsid w:val="00E44AB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Знак Знак3 Знак Знак Знак Знак Знак Знак Знак"/>
    <w:basedOn w:val="a0"/>
    <w:rsid w:val="00E44AB2"/>
    <w:rPr>
      <w:rFonts w:ascii="Verdana" w:hAnsi="Verdana" w:cs="Verdana"/>
      <w:sz w:val="20"/>
      <w:szCs w:val="20"/>
      <w:lang w:val="en-US" w:eastAsia="en-US"/>
    </w:rPr>
  </w:style>
  <w:style w:type="paragraph" w:customStyle="1" w:styleId="221">
    <w:name w:val="Знак2 Знак Знак Знак2 Знак Знак Знак Знак Знак Знак Знак Знак Знак"/>
    <w:basedOn w:val="a0"/>
    <w:rsid w:val="00E44AB2"/>
    <w:pPr>
      <w:spacing w:after="160" w:line="240" w:lineRule="exact"/>
    </w:pPr>
    <w:rPr>
      <w:rFonts w:ascii="Verdana" w:hAnsi="Verdana" w:cs="Verdana"/>
      <w:sz w:val="20"/>
      <w:szCs w:val="20"/>
      <w:lang w:val="en-US" w:eastAsia="en-US"/>
    </w:rPr>
  </w:style>
  <w:style w:type="paragraph" w:customStyle="1" w:styleId="112">
    <w:name w:val="Знак Знак Знак1 Знак Знак Знак Знак Знак Знак1 Знак Знак Знак Знак"/>
    <w:basedOn w:val="a0"/>
    <w:rsid w:val="00E44AB2"/>
    <w:pPr>
      <w:spacing w:before="100" w:beforeAutospacing="1" w:after="100" w:afterAutospacing="1"/>
      <w:ind w:firstLine="720"/>
      <w:jc w:val="both"/>
    </w:pPr>
    <w:rPr>
      <w:rFonts w:ascii="Tahoma" w:hAnsi="Tahoma"/>
      <w:sz w:val="20"/>
      <w:szCs w:val="20"/>
      <w:lang w:val="en-US" w:eastAsia="en-US"/>
    </w:rPr>
  </w:style>
  <w:style w:type="paragraph" w:customStyle="1" w:styleId="1Char1CharCharCharChar">
    <w:name w:val="Знак Знак1 Char Знак Знак1 Char Char Char Char"/>
    <w:basedOn w:val="a0"/>
    <w:rsid w:val="00E44AB2"/>
    <w:pPr>
      <w:tabs>
        <w:tab w:val="left" w:pos="2160"/>
      </w:tabs>
      <w:spacing w:before="120" w:line="240" w:lineRule="exact"/>
      <w:jc w:val="both"/>
    </w:pPr>
    <w:rPr>
      <w:noProof/>
      <w:lang w:val="en-US"/>
    </w:rPr>
  </w:style>
  <w:style w:type="paragraph" w:customStyle="1" w:styleId="afffffff6">
    <w:name w:val="Знак Знак Знак"/>
    <w:basedOn w:val="a0"/>
    <w:rsid w:val="00E44AB2"/>
    <w:pPr>
      <w:spacing w:after="160" w:line="240" w:lineRule="exact"/>
    </w:pPr>
    <w:rPr>
      <w:rFonts w:ascii="Verdana" w:hAnsi="Verdana"/>
      <w:sz w:val="20"/>
      <w:szCs w:val="20"/>
      <w:lang w:val="en-US" w:eastAsia="en-US"/>
    </w:rPr>
  </w:style>
  <w:style w:type="paragraph" w:customStyle="1" w:styleId="1ff8">
    <w:name w:val="Знак Знак1 Знак Знак Знак Знак Знак Знак"/>
    <w:basedOn w:val="a0"/>
    <w:rsid w:val="00E44AB2"/>
    <w:pPr>
      <w:widowControl w:val="0"/>
      <w:adjustRightInd w:val="0"/>
      <w:spacing w:after="160" w:line="240" w:lineRule="exact"/>
      <w:jc w:val="right"/>
    </w:pPr>
    <w:rPr>
      <w:sz w:val="20"/>
      <w:szCs w:val="20"/>
      <w:lang w:val="en-GB" w:eastAsia="en-US"/>
    </w:rPr>
  </w:style>
  <w:style w:type="paragraph" w:customStyle="1" w:styleId="2ff">
    <w:name w:val="Знак2"/>
    <w:basedOn w:val="a0"/>
    <w:rsid w:val="00E44AB2"/>
    <w:pPr>
      <w:spacing w:after="160" w:line="240" w:lineRule="exact"/>
    </w:pPr>
    <w:rPr>
      <w:rFonts w:ascii="Verdana" w:hAnsi="Verdana"/>
      <w:sz w:val="20"/>
      <w:szCs w:val="20"/>
      <w:lang w:val="en-US" w:eastAsia="en-US"/>
    </w:rPr>
  </w:style>
  <w:style w:type="paragraph" w:customStyle="1" w:styleId="righpt">
    <w:name w:val="righpt"/>
    <w:basedOn w:val="a0"/>
    <w:rsid w:val="00E44AB2"/>
    <w:pPr>
      <w:spacing w:before="100" w:beforeAutospacing="1" w:after="100" w:afterAutospacing="1"/>
    </w:pPr>
  </w:style>
  <w:style w:type="paragraph" w:customStyle="1" w:styleId="conscell">
    <w:name w:val="conscell"/>
    <w:basedOn w:val="a0"/>
    <w:rsid w:val="00E44AB2"/>
    <w:pPr>
      <w:spacing w:before="100" w:beforeAutospacing="1" w:after="100" w:afterAutospacing="1"/>
    </w:pPr>
  </w:style>
  <w:style w:type="paragraph" w:customStyle="1" w:styleId="xl214">
    <w:name w:val="xl214"/>
    <w:basedOn w:val="a0"/>
    <w:rsid w:val="00E44A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15">
    <w:name w:val="xl215"/>
    <w:basedOn w:val="a0"/>
    <w:rsid w:val="00E44AB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216">
    <w:name w:val="xl216"/>
    <w:basedOn w:val="a0"/>
    <w:rsid w:val="00E44AB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17">
    <w:name w:val="xl217"/>
    <w:basedOn w:val="a0"/>
    <w:rsid w:val="00E44AB2"/>
    <w:pPr>
      <w:pBdr>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numbering" w:customStyle="1" w:styleId="94">
    <w:name w:val="Нет списка9"/>
    <w:next w:val="a3"/>
    <w:uiPriority w:val="99"/>
    <w:semiHidden/>
    <w:unhideWhenUsed/>
    <w:rsid w:val="00E44AB2"/>
  </w:style>
  <w:style w:type="table" w:customStyle="1" w:styleId="74">
    <w:name w:val="Сетка таблицы7"/>
    <w:basedOn w:val="a2"/>
    <w:next w:val="a7"/>
    <w:rsid w:val="00E44AB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9">
    <w:name w:val="Заголовок оглавления1"/>
    <w:basedOn w:val="1"/>
    <w:next w:val="a0"/>
    <w:semiHidden/>
    <w:rsid w:val="00E44AB2"/>
    <w:pPr>
      <w:keepLines/>
      <w:spacing w:before="480" w:line="276" w:lineRule="auto"/>
      <w:jc w:val="left"/>
      <w:outlineLvl w:val="9"/>
    </w:pPr>
    <w:rPr>
      <w:rFonts w:ascii="Cambria" w:eastAsia="Calibri" w:hAnsi="Cambria"/>
      <w:bCs/>
      <w:color w:val="365F91"/>
      <w:sz w:val="28"/>
      <w:szCs w:val="28"/>
      <w:lang w:eastAsia="en-US"/>
    </w:rPr>
  </w:style>
  <w:style w:type="paragraph" w:styleId="afffffff7">
    <w:name w:val="TOC Heading"/>
    <w:basedOn w:val="1"/>
    <w:next w:val="a0"/>
    <w:uiPriority w:val="39"/>
    <w:qFormat/>
    <w:rsid w:val="00E44AB2"/>
    <w:pPr>
      <w:keepLines/>
      <w:spacing w:before="480" w:line="276" w:lineRule="auto"/>
      <w:jc w:val="left"/>
      <w:outlineLvl w:val="9"/>
    </w:pPr>
    <w:rPr>
      <w:rFonts w:ascii="Cambria" w:hAnsi="Cambria"/>
      <w:bCs/>
      <w:color w:val="365F91"/>
      <w:sz w:val="28"/>
      <w:szCs w:val="28"/>
      <w:lang w:eastAsia="en-US"/>
    </w:rPr>
  </w:style>
  <w:style w:type="table" w:customStyle="1" w:styleId="83">
    <w:name w:val="Сетка таблицы8"/>
    <w:basedOn w:val="a2"/>
    <w:next w:val="a7"/>
    <w:uiPriority w:val="59"/>
    <w:rsid w:val="00E44A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unhideWhenUsed/>
    <w:rsid w:val="00E44AB2"/>
  </w:style>
  <w:style w:type="paragraph" w:customStyle="1" w:styleId="afffffff8">
    <w:name w:val="Обычный (паспорт)"/>
    <w:basedOn w:val="a0"/>
    <w:rsid w:val="00E44AB2"/>
    <w:pPr>
      <w:spacing w:before="120"/>
      <w:jc w:val="both"/>
    </w:pPr>
    <w:rPr>
      <w:sz w:val="28"/>
      <w:szCs w:val="28"/>
    </w:rPr>
  </w:style>
  <w:style w:type="paragraph" w:customStyle="1" w:styleId="afffffff9">
    <w:name w:val="Обычный в таблице"/>
    <w:basedOn w:val="a0"/>
    <w:rsid w:val="00E44AB2"/>
    <w:rPr>
      <w:sz w:val="22"/>
      <w:szCs w:val="22"/>
    </w:rPr>
  </w:style>
  <w:style w:type="paragraph" w:customStyle="1" w:styleId="Main">
    <w:name w:val="Main Знак"/>
    <w:rsid w:val="00E44AB2"/>
    <w:pPr>
      <w:spacing w:after="120"/>
      <w:jc w:val="both"/>
    </w:pPr>
    <w:rPr>
      <w:rFonts w:ascii="Times New Roman" w:eastAsia="Times New Roman" w:hAnsi="Times New Roman"/>
      <w:sz w:val="24"/>
    </w:rPr>
  </w:style>
  <w:style w:type="paragraph" w:customStyle="1" w:styleId="1ffa">
    <w:name w:val="1 Обычный"/>
    <w:basedOn w:val="a0"/>
    <w:rsid w:val="00E44AB2"/>
    <w:pPr>
      <w:autoSpaceDE w:val="0"/>
      <w:autoSpaceDN w:val="0"/>
      <w:spacing w:before="120" w:after="120" w:line="360" w:lineRule="auto"/>
      <w:ind w:firstLine="720"/>
      <w:jc w:val="both"/>
    </w:pPr>
    <w:rPr>
      <w:rFonts w:ascii="Arial" w:hAnsi="Arial" w:cs="Arial"/>
      <w:lang w:bidi="en-US"/>
    </w:rPr>
  </w:style>
  <w:style w:type="paragraph" w:customStyle="1" w:styleId="1ffb">
    <w:name w:val="Знак Знак Знак Знак Знак Знак1"/>
    <w:basedOn w:val="a0"/>
    <w:rsid w:val="00E44AB2"/>
    <w:pPr>
      <w:spacing w:before="100" w:beforeAutospacing="1" w:after="100" w:afterAutospacing="1"/>
      <w:jc w:val="both"/>
    </w:pPr>
    <w:rPr>
      <w:rFonts w:ascii="Tahoma" w:hAnsi="Tahoma"/>
      <w:sz w:val="20"/>
      <w:szCs w:val="20"/>
      <w:lang w:val="en-US" w:eastAsia="en-US"/>
    </w:rPr>
  </w:style>
  <w:style w:type="paragraph" w:customStyle="1" w:styleId="Style4">
    <w:name w:val="Style4"/>
    <w:basedOn w:val="a0"/>
    <w:rsid w:val="00E44AB2"/>
    <w:pPr>
      <w:widowControl w:val="0"/>
      <w:autoSpaceDE w:val="0"/>
      <w:autoSpaceDN w:val="0"/>
      <w:adjustRightInd w:val="0"/>
    </w:pPr>
  </w:style>
  <w:style w:type="character" w:customStyle="1" w:styleId="copytarget">
    <w:name w:val="copy_target"/>
    <w:rsid w:val="00253C98"/>
  </w:style>
  <w:style w:type="paragraph" w:customStyle="1" w:styleId="3f1">
    <w:name w:val="Основной текст (3)"/>
    <w:basedOn w:val="a0"/>
    <w:rsid w:val="005A3AED"/>
    <w:pPr>
      <w:widowControl w:val="0"/>
      <w:shd w:val="clear" w:color="auto" w:fill="FFFFFF"/>
      <w:spacing w:before="240" w:after="240" w:line="278" w:lineRule="exact"/>
      <w:jc w:val="center"/>
    </w:pPr>
    <w:rPr>
      <w:b/>
      <w:bCs/>
      <w:spacing w:val="-3"/>
      <w:sz w:val="20"/>
      <w:szCs w:val="20"/>
      <w:shd w:val="clear" w:color="auto" w:fill="FFFFFF"/>
    </w:rPr>
  </w:style>
  <w:style w:type="character" w:customStyle="1" w:styleId="210pt">
    <w:name w:val="Основной текст (2) + 10 pt"/>
    <w:aliases w:val="Полужирный"/>
    <w:basedOn w:val="28"/>
    <w:rsid w:val="005A3AED"/>
    <w:rPr>
      <w:rFonts w:eastAsia="Arial Unicode MS"/>
      <w:b/>
      <w:bCs/>
      <w:sz w:val="20"/>
      <w:szCs w:val="20"/>
      <w:shd w:val="clear" w:color="auto" w:fill="FFFFFF"/>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CB6DEC0BD235260C28B2515F26EE535390EE5730109C169A1C8A68F3511EA59BA04BC60707FA2297321E8F0CAC54E90230F225C198C290Dz3L4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1.10\res$\&#1055;&#1091;&#1083;%20&#1086;&#1073;&#1084;&#1077;&#1085;&#1072;\&#1070;&#1088;&#1080;&#1089;&#1090;&#1099;\&#1053;&#1080;&#1082;&#1091;&#1083;&#1080;&#1085;&#1072;\&#1087;&#1088;&#1086;&#1075;&#1088;&#1072;&#1084;&#1084;&#1099;\1160\&#1055;&#1086;&#1089;&#1090;&#1072;&#1085;&#1086;&#1074;&#1083;&#1077;&#1085;&#1080;&#1077;%201160.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docs.cntd.ru/document/90207058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1848E-A55C-4A31-90E4-89750711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30995</Words>
  <Characters>176672</Characters>
  <Application>Microsoft Office Word</Application>
  <DocSecurity>0</DocSecurity>
  <Lines>1472</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207253</CharactersWithSpaces>
  <SharedDoc>false</SharedDoc>
  <HLinks>
    <vt:vector size="30" baseType="variant">
      <vt:variant>
        <vt:i4>7274544</vt:i4>
      </vt:variant>
      <vt:variant>
        <vt:i4>12</vt:i4>
      </vt:variant>
      <vt:variant>
        <vt:i4>0</vt:i4>
      </vt:variant>
      <vt:variant>
        <vt:i4>5</vt:i4>
      </vt:variant>
      <vt:variant>
        <vt:lpwstr/>
      </vt:variant>
      <vt:variant>
        <vt:lpwstr>Par927</vt:lpwstr>
      </vt:variant>
      <vt:variant>
        <vt:i4>7274544</vt:i4>
      </vt:variant>
      <vt:variant>
        <vt:i4>9</vt:i4>
      </vt:variant>
      <vt:variant>
        <vt:i4>0</vt:i4>
      </vt:variant>
      <vt:variant>
        <vt:i4>5</vt:i4>
      </vt:variant>
      <vt:variant>
        <vt:lpwstr/>
      </vt:variant>
      <vt:variant>
        <vt:lpwstr>Par927</vt:lpwstr>
      </vt:variant>
      <vt:variant>
        <vt:i4>7012408</vt:i4>
      </vt:variant>
      <vt:variant>
        <vt:i4>6</vt:i4>
      </vt:variant>
      <vt:variant>
        <vt:i4>0</vt:i4>
      </vt:variant>
      <vt:variant>
        <vt:i4>5</vt:i4>
      </vt:variant>
      <vt:variant>
        <vt:lpwstr>consultantplus://offline/ref=ECB6DEC0BD235260C28B2515F26EE535390EE5730109C169A1C8A68F3511EA59BA04BC60707FA2297321E8F0CAC54E90230F225C198C290Dz3L4I</vt:lpwstr>
      </vt:variant>
      <vt:variant>
        <vt:lpwstr/>
      </vt:variant>
      <vt:variant>
        <vt:i4>4064344</vt:i4>
      </vt:variant>
      <vt:variant>
        <vt:i4>3</vt:i4>
      </vt:variant>
      <vt:variant>
        <vt:i4>0</vt:i4>
      </vt:variant>
      <vt:variant>
        <vt:i4>5</vt:i4>
      </vt:variant>
      <vt:variant>
        <vt:lpwstr>\\192.168.1.10\res$\Пул обмена\Юристы\Никулина\программы\1160\Постановление 1160.doc</vt:lpwstr>
      </vt:variant>
      <vt:variant>
        <vt:lpwstr>Par370#Par370</vt:lpwstr>
      </vt:variant>
      <vt:variant>
        <vt:i4>6619258</vt:i4>
      </vt:variant>
      <vt:variant>
        <vt:i4>0</vt:i4>
      </vt:variant>
      <vt:variant>
        <vt:i4>0</vt:i4>
      </vt:variant>
      <vt:variant>
        <vt:i4>5</vt:i4>
      </vt:variant>
      <vt:variant>
        <vt:lpwstr>http://docs.cntd.ru/document/902070582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lpavel</cp:lastModifiedBy>
  <cp:revision>3</cp:revision>
  <cp:lastPrinted>2014-03-25T12:41:00Z</cp:lastPrinted>
  <dcterms:created xsi:type="dcterms:W3CDTF">2019-12-08T13:28:00Z</dcterms:created>
  <dcterms:modified xsi:type="dcterms:W3CDTF">2019-12-08T13:28:00Z</dcterms:modified>
</cp:coreProperties>
</file>