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5066CC" w:rsidP="00866056">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земельных уч</w:t>
      </w:r>
      <w:r w:rsidRPr="001121C5">
        <w:rPr>
          <w:rFonts w:ascii="Arial" w:hAnsi="Arial" w:cs="Arial"/>
          <w:sz w:val="16"/>
          <w:szCs w:val="16"/>
        </w:rPr>
        <w:t>а</w:t>
      </w:r>
      <w:r w:rsidRPr="001121C5">
        <w:rPr>
          <w:rFonts w:ascii="Arial" w:hAnsi="Arial" w:cs="Arial"/>
          <w:sz w:val="16"/>
          <w:szCs w:val="16"/>
        </w:rPr>
        <w:t>стков для ведения личного подсобного хозяйства, из земель населённых пунктов, расп</w:t>
      </w:r>
      <w:r w:rsidRPr="001121C5">
        <w:rPr>
          <w:rFonts w:ascii="Arial" w:hAnsi="Arial" w:cs="Arial"/>
          <w:sz w:val="16"/>
          <w:szCs w:val="16"/>
        </w:rPr>
        <w:t>о</w:t>
      </w:r>
      <w:r w:rsidRPr="001121C5">
        <w:rPr>
          <w:rFonts w:ascii="Arial" w:hAnsi="Arial" w:cs="Arial"/>
          <w:sz w:val="16"/>
          <w:szCs w:val="16"/>
        </w:rPr>
        <w:t>ложенные:</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 xml:space="preserve">Новгородская область, Валдайский район, </w:t>
      </w:r>
      <w:proofErr w:type="spellStart"/>
      <w:r w:rsidRPr="001121C5">
        <w:rPr>
          <w:rFonts w:ascii="Arial" w:hAnsi="Arial" w:cs="Arial"/>
          <w:sz w:val="16"/>
          <w:szCs w:val="16"/>
        </w:rPr>
        <w:t>Едровское</w:t>
      </w:r>
      <w:proofErr w:type="spellEnd"/>
      <w:r w:rsidRPr="001121C5">
        <w:rPr>
          <w:rFonts w:ascii="Arial" w:hAnsi="Arial" w:cs="Arial"/>
          <w:sz w:val="16"/>
          <w:szCs w:val="16"/>
        </w:rPr>
        <w:t xml:space="preserve"> сельское поселение, с.Едрово, ул.Гражданская, площадью 495 кв.м (данный земельный уч</w:t>
      </w:r>
      <w:r w:rsidRPr="001121C5">
        <w:rPr>
          <w:rFonts w:ascii="Arial" w:hAnsi="Arial" w:cs="Arial"/>
          <w:sz w:val="16"/>
          <w:szCs w:val="16"/>
        </w:rPr>
        <w:t>а</w:t>
      </w:r>
      <w:r w:rsidRPr="001121C5">
        <w:rPr>
          <w:rFonts w:ascii="Arial" w:hAnsi="Arial" w:cs="Arial"/>
          <w:sz w:val="16"/>
          <w:szCs w:val="16"/>
        </w:rPr>
        <w:t xml:space="preserve">сток расположен на расстоянии ориентировочно </w:t>
      </w:r>
      <w:smartTag w:uri="urn:schemas-microsoft-com:office:smarttags" w:element="metricconverter">
        <w:smartTagPr>
          <w:attr w:name="ProductID" w:val="5 м"/>
        </w:smartTagPr>
        <w:r w:rsidRPr="001121C5">
          <w:rPr>
            <w:rFonts w:ascii="Arial" w:hAnsi="Arial" w:cs="Arial"/>
            <w:sz w:val="16"/>
            <w:szCs w:val="16"/>
          </w:rPr>
          <w:t>5 м</w:t>
        </w:r>
      </w:smartTag>
      <w:r w:rsidRPr="001121C5">
        <w:rPr>
          <w:rFonts w:ascii="Arial" w:hAnsi="Arial" w:cs="Arial"/>
          <w:sz w:val="16"/>
          <w:szCs w:val="16"/>
        </w:rPr>
        <w:t xml:space="preserve"> в северо-западном направлении от земельного участка с кадастровым номером 53:03:0428003:251);</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Новгородская область, Валдайский район, Рощинское сельское поселение, д.Станки, площадью 1012</w:t>
      </w:r>
      <w:r>
        <w:rPr>
          <w:rFonts w:ascii="Arial" w:hAnsi="Arial" w:cs="Arial"/>
          <w:sz w:val="16"/>
          <w:szCs w:val="16"/>
        </w:rPr>
        <w:t xml:space="preserve"> кв.м</w:t>
      </w:r>
      <w:r w:rsidRPr="001121C5">
        <w:rPr>
          <w:rFonts w:ascii="Arial" w:hAnsi="Arial" w:cs="Arial"/>
          <w:sz w:val="16"/>
          <w:szCs w:val="16"/>
        </w:rPr>
        <w:t xml:space="preserve"> (ориентир: данный земельный участок пр</w:t>
      </w:r>
      <w:r w:rsidRPr="001121C5">
        <w:rPr>
          <w:rFonts w:ascii="Arial" w:hAnsi="Arial" w:cs="Arial"/>
          <w:sz w:val="16"/>
          <w:szCs w:val="16"/>
        </w:rPr>
        <w:t>и</w:t>
      </w:r>
      <w:r w:rsidRPr="001121C5">
        <w:rPr>
          <w:rFonts w:ascii="Arial" w:hAnsi="Arial" w:cs="Arial"/>
          <w:sz w:val="16"/>
          <w:szCs w:val="16"/>
        </w:rPr>
        <w:t>мыкает с северной стороны к земельному участку с к</w:t>
      </w:r>
      <w:r w:rsidRPr="001121C5">
        <w:rPr>
          <w:rFonts w:ascii="Arial" w:hAnsi="Arial" w:cs="Arial"/>
          <w:sz w:val="16"/>
          <w:szCs w:val="16"/>
        </w:rPr>
        <w:t>а</w:t>
      </w:r>
      <w:r w:rsidRPr="001121C5">
        <w:rPr>
          <w:rFonts w:ascii="Arial" w:hAnsi="Arial" w:cs="Arial"/>
          <w:sz w:val="16"/>
          <w:szCs w:val="16"/>
        </w:rPr>
        <w:t>дастровым номером 53:03:1202002:44);</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Новгородская область, Валдайский район, Рощинское сельское поселение, д.Станки, площадью 485 кв.м. (ориентир: данный земельный участок пр</w:t>
      </w:r>
      <w:r w:rsidRPr="001121C5">
        <w:rPr>
          <w:rFonts w:ascii="Arial" w:hAnsi="Arial" w:cs="Arial"/>
          <w:sz w:val="16"/>
          <w:szCs w:val="16"/>
        </w:rPr>
        <w:t>и</w:t>
      </w:r>
      <w:r w:rsidRPr="001121C5">
        <w:rPr>
          <w:rFonts w:ascii="Arial" w:hAnsi="Arial" w:cs="Arial"/>
          <w:sz w:val="16"/>
          <w:szCs w:val="16"/>
        </w:rPr>
        <w:t>мыкает с северо-восточной стороны к земельному участку с кадастровым номером 53:03:1202001:28).</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w:t>
      </w:r>
      <w:r w:rsidRPr="001121C5">
        <w:rPr>
          <w:rFonts w:ascii="Arial" w:hAnsi="Arial" w:cs="Arial"/>
          <w:sz w:val="16"/>
          <w:szCs w:val="16"/>
        </w:rPr>
        <w:t>н</w:t>
      </w:r>
      <w:r w:rsidRPr="001121C5">
        <w:rPr>
          <w:rFonts w:ascii="Arial" w:hAnsi="Arial" w:cs="Arial"/>
          <w:sz w:val="16"/>
          <w:szCs w:val="16"/>
        </w:rPr>
        <w:t>ных земельных участков.</w:t>
      </w:r>
    </w:p>
    <w:p w:rsidR="00122D1B" w:rsidRPr="001121C5" w:rsidRDefault="00122D1B" w:rsidP="00122D1B">
      <w:pPr>
        <w:ind w:firstLine="142"/>
        <w:rPr>
          <w:rFonts w:ascii="Arial" w:hAnsi="Arial" w:cs="Arial"/>
          <w:sz w:val="16"/>
          <w:szCs w:val="16"/>
        </w:rPr>
      </w:pPr>
      <w:r w:rsidRPr="001121C5">
        <w:rPr>
          <w:rFonts w:ascii="Arial" w:hAnsi="Arial" w:cs="Arial"/>
          <w:sz w:val="16"/>
          <w:szCs w:val="16"/>
        </w:rPr>
        <w:t>Заявления принимаются в течение тридцати дней со дня опубликования данного сообщения (по 21.01.2019 включ</w:t>
      </w:r>
      <w:r w:rsidRPr="001121C5">
        <w:rPr>
          <w:rFonts w:ascii="Arial" w:hAnsi="Arial" w:cs="Arial"/>
          <w:sz w:val="16"/>
          <w:szCs w:val="16"/>
        </w:rPr>
        <w:t>и</w:t>
      </w:r>
      <w:r w:rsidRPr="001121C5">
        <w:rPr>
          <w:rFonts w:ascii="Arial" w:hAnsi="Arial" w:cs="Arial"/>
          <w:sz w:val="16"/>
          <w:szCs w:val="16"/>
        </w:rPr>
        <w:t xml:space="preserve">тельно). </w:t>
      </w:r>
    </w:p>
    <w:p w:rsidR="00122D1B" w:rsidRPr="001121C5" w:rsidRDefault="00122D1B" w:rsidP="00122D1B">
      <w:pPr>
        <w:ind w:firstLine="142"/>
        <w:jc w:val="both"/>
        <w:rPr>
          <w:rStyle w:val="apple-style-span"/>
          <w:rFonts w:ascii="Arial" w:hAnsi="Arial" w:cs="Arial"/>
          <w:color w:val="252525"/>
          <w:sz w:val="16"/>
          <w:szCs w:val="16"/>
          <w:shd w:val="clear" w:color="auto" w:fill="FFFFFF"/>
        </w:rPr>
      </w:pPr>
      <w:r w:rsidRPr="001121C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1121C5">
        <w:rPr>
          <w:rStyle w:val="apple-style-span"/>
          <w:rFonts w:ascii="Arial" w:hAnsi="Arial" w:cs="Arial"/>
          <w:color w:val="252525"/>
          <w:sz w:val="16"/>
          <w:szCs w:val="16"/>
          <w:shd w:val="clear" w:color="auto" w:fill="FFFFFF"/>
        </w:rPr>
        <w:t>и</w:t>
      </w:r>
      <w:r w:rsidRPr="001121C5">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(8162) 500-252,  и Администрацию Валдайского муниципал</w:t>
      </w:r>
      <w:r w:rsidRPr="001121C5">
        <w:rPr>
          <w:rStyle w:val="apple-style-span"/>
          <w:rFonts w:ascii="Arial" w:hAnsi="Arial" w:cs="Arial"/>
          <w:color w:val="252525"/>
          <w:sz w:val="16"/>
          <w:szCs w:val="16"/>
          <w:shd w:val="clear" w:color="auto" w:fill="FFFFFF"/>
        </w:rPr>
        <w:t>ь</w:t>
      </w:r>
      <w:r w:rsidRPr="001121C5">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1121C5">
        <w:rPr>
          <w:rStyle w:val="apple-style-span"/>
          <w:rFonts w:ascii="Arial" w:hAnsi="Arial" w:cs="Arial"/>
          <w:sz w:val="16"/>
          <w:szCs w:val="16"/>
          <w:shd w:val="clear" w:color="auto" w:fill="FFFFFF"/>
        </w:rPr>
        <w:t xml:space="preserve">тел.: </w:t>
      </w:r>
      <w:r w:rsidRPr="001121C5">
        <w:rPr>
          <w:rStyle w:val="apple-style-span"/>
          <w:rFonts w:ascii="Arial" w:hAnsi="Arial" w:cs="Arial"/>
          <w:color w:val="252525"/>
          <w:sz w:val="16"/>
          <w:szCs w:val="16"/>
          <w:shd w:val="clear" w:color="auto" w:fill="FFFFFF"/>
        </w:rPr>
        <w:t>8 (816-66) 46-318.</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w:t>
      </w:r>
      <w:r w:rsidRPr="001121C5">
        <w:rPr>
          <w:rFonts w:ascii="Arial" w:hAnsi="Arial" w:cs="Arial"/>
          <w:sz w:val="16"/>
          <w:szCs w:val="16"/>
        </w:rPr>
        <w:t>е</w:t>
      </w:r>
      <w:r w:rsidRPr="001121C5">
        <w:rPr>
          <w:rFonts w:ascii="Arial" w:hAnsi="Arial" w:cs="Arial"/>
          <w:sz w:val="16"/>
          <w:szCs w:val="16"/>
        </w:rPr>
        <w:t>рыв на обед с 12.00 до 13.00) в рабочие дни.</w:t>
      </w:r>
    </w:p>
    <w:p w:rsidR="00122D1B" w:rsidRPr="001121C5" w:rsidRDefault="00122D1B" w:rsidP="00122D1B">
      <w:pPr>
        <w:ind w:firstLine="142"/>
        <w:jc w:val="both"/>
        <w:rPr>
          <w:rFonts w:ascii="Arial" w:hAnsi="Arial" w:cs="Arial"/>
          <w:sz w:val="16"/>
          <w:szCs w:val="16"/>
        </w:rPr>
      </w:pPr>
      <w:r w:rsidRPr="001121C5">
        <w:rPr>
          <w:rFonts w:ascii="Arial" w:hAnsi="Arial" w:cs="Arial"/>
          <w:sz w:val="16"/>
          <w:szCs w:val="16"/>
        </w:rPr>
        <w:t>При поступлении двух или более заявлений земельные участки предо</w:t>
      </w:r>
      <w:r w:rsidRPr="001121C5">
        <w:rPr>
          <w:rFonts w:ascii="Arial" w:hAnsi="Arial" w:cs="Arial"/>
          <w:sz w:val="16"/>
          <w:szCs w:val="16"/>
        </w:rPr>
        <w:t>с</w:t>
      </w:r>
      <w:r w:rsidRPr="001121C5">
        <w:rPr>
          <w:rFonts w:ascii="Arial" w:hAnsi="Arial" w:cs="Arial"/>
          <w:sz w:val="16"/>
          <w:szCs w:val="16"/>
        </w:rPr>
        <w:t>тавляются на торгах. »</w:t>
      </w:r>
    </w:p>
    <w:p w:rsidR="00AA552F" w:rsidRDefault="00AA552F" w:rsidP="00AA552F">
      <w:pPr>
        <w:pStyle w:val="1"/>
        <w:shd w:val="clear" w:color="auto" w:fill="FFFFFF"/>
        <w:rPr>
          <w:rFonts w:ascii="Arial" w:hAnsi="Arial" w:cs="Arial"/>
          <w:color w:val="212121"/>
          <w:sz w:val="16"/>
          <w:szCs w:val="16"/>
          <w:lang w:val="ru-RU"/>
        </w:rPr>
      </w:pPr>
    </w:p>
    <w:p w:rsidR="00AA552F" w:rsidRPr="006F6ED3" w:rsidRDefault="00AA552F" w:rsidP="00AA552F">
      <w:pPr>
        <w:pStyle w:val="1"/>
        <w:shd w:val="clear" w:color="auto" w:fill="FFFFFF"/>
        <w:rPr>
          <w:rFonts w:ascii="Arial" w:hAnsi="Arial" w:cs="Arial"/>
          <w:color w:val="212121"/>
          <w:sz w:val="16"/>
          <w:szCs w:val="16"/>
        </w:rPr>
      </w:pPr>
      <w:r w:rsidRPr="006F6ED3">
        <w:rPr>
          <w:rFonts w:ascii="Arial" w:hAnsi="Arial" w:cs="Arial"/>
          <w:color w:val="212121"/>
          <w:sz w:val="16"/>
          <w:szCs w:val="16"/>
        </w:rPr>
        <w:t>СООБЩЕНИЕ</w:t>
      </w:r>
    </w:p>
    <w:p w:rsidR="00AA552F" w:rsidRPr="006F6ED3" w:rsidRDefault="00AA552F" w:rsidP="00AA552F">
      <w:pPr>
        <w:autoSpaceDE w:val="0"/>
        <w:autoSpaceDN w:val="0"/>
        <w:adjustRightInd w:val="0"/>
        <w:ind w:firstLine="142"/>
        <w:jc w:val="both"/>
        <w:rPr>
          <w:rFonts w:ascii="Arial" w:hAnsi="Arial" w:cs="Arial"/>
          <w:bCs/>
          <w:sz w:val="16"/>
          <w:szCs w:val="16"/>
        </w:rPr>
      </w:pPr>
      <w:r w:rsidRPr="006F6ED3">
        <w:rPr>
          <w:rFonts w:ascii="Arial" w:hAnsi="Arial" w:cs="Arial"/>
          <w:sz w:val="16"/>
          <w:szCs w:val="16"/>
        </w:rPr>
        <w:t xml:space="preserve">В связи с допущенной технической ошибкой в публикации постановления Администрации Валдайского муниципального района от 11.12.2018 № 1979 («Валдайский Вестник» от 14.12.2018 № 64 (280) читать пункт </w:t>
      </w:r>
      <w:r w:rsidRPr="006F6ED3">
        <w:rPr>
          <w:rFonts w:ascii="Arial" w:hAnsi="Arial" w:cs="Arial"/>
          <w:bCs/>
          <w:sz w:val="16"/>
          <w:szCs w:val="16"/>
        </w:rPr>
        <w:t xml:space="preserve">1 в редакции: </w:t>
      </w:r>
    </w:p>
    <w:p w:rsidR="00AA552F" w:rsidRPr="006F6ED3" w:rsidRDefault="00AA552F" w:rsidP="00AA552F">
      <w:pPr>
        <w:tabs>
          <w:tab w:val="left" w:pos="5387"/>
        </w:tabs>
        <w:ind w:firstLine="142"/>
        <w:jc w:val="both"/>
        <w:rPr>
          <w:rFonts w:ascii="Arial" w:hAnsi="Arial" w:cs="Arial"/>
          <w:sz w:val="16"/>
          <w:szCs w:val="16"/>
        </w:rPr>
      </w:pPr>
      <w:r w:rsidRPr="006F6ED3">
        <w:rPr>
          <w:rFonts w:ascii="Arial" w:hAnsi="Arial" w:cs="Arial"/>
          <w:bCs/>
          <w:sz w:val="16"/>
          <w:szCs w:val="16"/>
        </w:rPr>
        <w:t>«</w:t>
      </w:r>
      <w:r w:rsidRPr="006F6ED3">
        <w:rPr>
          <w:rFonts w:ascii="Arial" w:hAnsi="Arial" w:cs="Arial"/>
          <w:sz w:val="16"/>
          <w:szCs w:val="16"/>
        </w:rPr>
        <w:t>1. Внести изменение в Перечень муниципального жилищного фонда коммерческого использования Валдайского муниципального района, утвержде</w:t>
      </w:r>
      <w:r w:rsidRPr="006F6ED3">
        <w:rPr>
          <w:rFonts w:ascii="Arial" w:hAnsi="Arial" w:cs="Arial"/>
          <w:sz w:val="16"/>
          <w:szCs w:val="16"/>
        </w:rPr>
        <w:t>н</w:t>
      </w:r>
      <w:r w:rsidRPr="006F6ED3">
        <w:rPr>
          <w:rFonts w:ascii="Arial" w:hAnsi="Arial" w:cs="Arial"/>
          <w:sz w:val="16"/>
          <w:szCs w:val="16"/>
        </w:rPr>
        <w:t>ный постановлением Администрации Валдайского муниципального района от 31.08.2015 № 1293, и</w:t>
      </w:r>
      <w:r w:rsidRPr="006F6ED3">
        <w:rPr>
          <w:rFonts w:ascii="Arial" w:hAnsi="Arial" w:cs="Arial"/>
          <w:sz w:val="16"/>
          <w:szCs w:val="16"/>
        </w:rPr>
        <w:t>с</w:t>
      </w:r>
      <w:r w:rsidRPr="006F6ED3">
        <w:rPr>
          <w:rFonts w:ascii="Arial" w:hAnsi="Arial" w:cs="Arial"/>
          <w:sz w:val="16"/>
          <w:szCs w:val="16"/>
        </w:rPr>
        <w:t>ключив строку 27.».</w:t>
      </w:r>
    </w:p>
    <w:p w:rsidR="00B87C76" w:rsidRPr="00B05ABF" w:rsidRDefault="00B87C76" w:rsidP="00B87C76">
      <w:pPr>
        <w:pStyle w:val="2"/>
        <w:rPr>
          <w:rFonts w:ascii="Arial" w:hAnsi="Arial" w:cs="Arial"/>
          <w:color w:val="000000"/>
          <w:sz w:val="16"/>
          <w:szCs w:val="16"/>
        </w:rPr>
      </w:pPr>
      <w:r w:rsidRPr="00B05ABF">
        <w:rPr>
          <w:rFonts w:ascii="Arial" w:hAnsi="Arial" w:cs="Arial"/>
          <w:color w:val="000000"/>
          <w:sz w:val="16"/>
          <w:szCs w:val="16"/>
        </w:rPr>
        <w:t>АДМИНИСТРАЦИЯ ВАЛДАЙСКОГО МУНИЦИПАЛЬНОГО РАЙОНА</w:t>
      </w:r>
    </w:p>
    <w:p w:rsidR="00B87C76" w:rsidRPr="00B05ABF" w:rsidRDefault="00B87C76" w:rsidP="00B87C76">
      <w:pPr>
        <w:pStyle w:val="3"/>
        <w:rPr>
          <w:rFonts w:ascii="Arial" w:hAnsi="Arial" w:cs="Arial"/>
          <w:sz w:val="16"/>
          <w:szCs w:val="16"/>
        </w:rPr>
      </w:pPr>
      <w:r w:rsidRPr="00B05ABF">
        <w:rPr>
          <w:rFonts w:ascii="Arial" w:hAnsi="Arial" w:cs="Arial"/>
          <w:sz w:val="16"/>
          <w:szCs w:val="16"/>
        </w:rPr>
        <w:t>П О С Т А Н О В Л Е Н И Е</w:t>
      </w:r>
    </w:p>
    <w:p w:rsidR="00B87C76" w:rsidRPr="00B05ABF" w:rsidRDefault="00B87C76" w:rsidP="00B87C76">
      <w:pPr>
        <w:jc w:val="center"/>
        <w:rPr>
          <w:rFonts w:ascii="Arial" w:hAnsi="Arial" w:cs="Arial"/>
          <w:color w:val="000000"/>
          <w:sz w:val="16"/>
          <w:szCs w:val="16"/>
        </w:rPr>
      </w:pPr>
      <w:r w:rsidRPr="00B05ABF">
        <w:rPr>
          <w:rFonts w:ascii="Arial" w:hAnsi="Arial" w:cs="Arial"/>
          <w:color w:val="000000"/>
          <w:sz w:val="16"/>
          <w:szCs w:val="16"/>
        </w:rPr>
        <w:t>14.12.2018 № 2014</w:t>
      </w:r>
    </w:p>
    <w:p w:rsidR="00B87C76" w:rsidRDefault="00B87C76" w:rsidP="00B87C76">
      <w:pPr>
        <w:pStyle w:val="ConsPlusTitle"/>
        <w:jc w:val="center"/>
        <w:rPr>
          <w:rFonts w:ascii="Arial" w:hAnsi="Arial" w:cs="Arial"/>
          <w:sz w:val="16"/>
          <w:szCs w:val="16"/>
        </w:rPr>
      </w:pPr>
      <w:r w:rsidRPr="00B05ABF">
        <w:rPr>
          <w:rFonts w:ascii="Arial" w:hAnsi="Arial" w:cs="Arial"/>
          <w:sz w:val="16"/>
          <w:szCs w:val="16"/>
        </w:rPr>
        <w:t xml:space="preserve">Об утверждении Правил принятия решения о предоставлении получателю средств бюджета муниципального района права заключать </w:t>
      </w:r>
    </w:p>
    <w:p w:rsidR="00B87C76" w:rsidRPr="00B05ABF" w:rsidRDefault="00B87C76" w:rsidP="00B87C76">
      <w:pPr>
        <w:pStyle w:val="ConsPlusTitle"/>
        <w:jc w:val="center"/>
        <w:rPr>
          <w:rFonts w:ascii="Arial" w:hAnsi="Arial" w:cs="Arial"/>
          <w:sz w:val="16"/>
          <w:szCs w:val="16"/>
        </w:rPr>
      </w:pPr>
      <w:r w:rsidRPr="00B05ABF">
        <w:rPr>
          <w:rFonts w:ascii="Arial" w:hAnsi="Arial" w:cs="Arial"/>
          <w:sz w:val="16"/>
          <w:szCs w:val="16"/>
        </w:rPr>
        <w:t>соглашения о предоставлении субсидий на осуществление капитальных вложений в объекты муниципальной собстве</w:t>
      </w:r>
      <w:r w:rsidRPr="00B05ABF">
        <w:rPr>
          <w:rFonts w:ascii="Arial" w:hAnsi="Arial" w:cs="Arial"/>
          <w:sz w:val="16"/>
          <w:szCs w:val="16"/>
        </w:rPr>
        <w:t>н</w:t>
      </w:r>
      <w:r w:rsidRPr="00B05ABF">
        <w:rPr>
          <w:rFonts w:ascii="Arial" w:hAnsi="Arial" w:cs="Arial"/>
          <w:sz w:val="16"/>
          <w:szCs w:val="16"/>
        </w:rPr>
        <w:t xml:space="preserve">ности на срок, </w:t>
      </w:r>
    </w:p>
    <w:p w:rsidR="00B87C76" w:rsidRPr="00B05ABF" w:rsidRDefault="00B87C76" w:rsidP="00B87C76">
      <w:pPr>
        <w:pStyle w:val="ConsPlusTitle"/>
        <w:jc w:val="center"/>
        <w:rPr>
          <w:rFonts w:ascii="Arial" w:hAnsi="Arial" w:cs="Arial"/>
          <w:sz w:val="16"/>
          <w:szCs w:val="16"/>
        </w:rPr>
      </w:pPr>
      <w:r w:rsidRPr="00B05ABF">
        <w:rPr>
          <w:rFonts w:ascii="Arial" w:hAnsi="Arial" w:cs="Arial"/>
          <w:sz w:val="16"/>
          <w:szCs w:val="16"/>
        </w:rPr>
        <w:t>превышающий срок действия утвержденных лимитов бюджетных обязательств на предоставление указанных субс</w:t>
      </w:r>
      <w:r w:rsidRPr="00B05ABF">
        <w:rPr>
          <w:rFonts w:ascii="Arial" w:hAnsi="Arial" w:cs="Arial"/>
          <w:sz w:val="16"/>
          <w:szCs w:val="16"/>
        </w:rPr>
        <w:t>и</w:t>
      </w:r>
      <w:r w:rsidRPr="00B05ABF">
        <w:rPr>
          <w:rFonts w:ascii="Arial" w:hAnsi="Arial" w:cs="Arial"/>
          <w:sz w:val="16"/>
          <w:szCs w:val="16"/>
        </w:rPr>
        <w:t>дий</w:t>
      </w:r>
    </w:p>
    <w:p w:rsidR="00B87C76" w:rsidRPr="00B05ABF" w:rsidRDefault="00B87C76" w:rsidP="00B87C76">
      <w:pPr>
        <w:widowControl w:val="0"/>
        <w:autoSpaceDE w:val="0"/>
        <w:autoSpaceDN w:val="0"/>
        <w:adjustRightInd w:val="0"/>
        <w:ind w:firstLine="142"/>
        <w:jc w:val="both"/>
        <w:rPr>
          <w:rFonts w:ascii="Arial" w:hAnsi="Arial" w:cs="Arial"/>
          <w:sz w:val="16"/>
          <w:szCs w:val="16"/>
        </w:rPr>
      </w:pPr>
      <w:r w:rsidRPr="00B05ABF">
        <w:rPr>
          <w:rFonts w:ascii="Arial" w:hAnsi="Arial" w:cs="Arial"/>
          <w:sz w:val="16"/>
          <w:szCs w:val="16"/>
        </w:rPr>
        <w:t xml:space="preserve">В соответствии со статьей 78.2 пункт 4 абзац 14 Бюджетного кодекса Российской Федерации Администрация Валдайского муниципального района </w:t>
      </w:r>
      <w:r w:rsidRPr="00B05ABF">
        <w:rPr>
          <w:rFonts w:ascii="Arial" w:hAnsi="Arial" w:cs="Arial"/>
          <w:b/>
          <w:sz w:val="16"/>
          <w:szCs w:val="16"/>
        </w:rPr>
        <w:t>П</w:t>
      </w:r>
      <w:r w:rsidRPr="00B05ABF">
        <w:rPr>
          <w:rFonts w:ascii="Arial" w:hAnsi="Arial" w:cs="Arial"/>
          <w:b/>
          <w:sz w:val="16"/>
          <w:szCs w:val="16"/>
        </w:rPr>
        <w:t>О</w:t>
      </w:r>
      <w:r w:rsidRPr="00B05ABF">
        <w:rPr>
          <w:rFonts w:ascii="Arial" w:hAnsi="Arial" w:cs="Arial"/>
          <w:b/>
          <w:sz w:val="16"/>
          <w:szCs w:val="16"/>
        </w:rPr>
        <w:t>СТ</w:t>
      </w:r>
      <w:r w:rsidRPr="00B05ABF">
        <w:rPr>
          <w:rFonts w:ascii="Arial" w:hAnsi="Arial" w:cs="Arial"/>
          <w:b/>
          <w:sz w:val="16"/>
          <w:szCs w:val="16"/>
        </w:rPr>
        <w:t>А</w:t>
      </w:r>
      <w:r w:rsidRPr="00B05ABF">
        <w:rPr>
          <w:rFonts w:ascii="Arial" w:hAnsi="Arial" w:cs="Arial"/>
          <w:b/>
          <w:sz w:val="16"/>
          <w:szCs w:val="16"/>
        </w:rPr>
        <w:t>НОВЛЯЕТ</w:t>
      </w:r>
      <w:r w:rsidRPr="00B05ABF">
        <w:rPr>
          <w:rFonts w:ascii="Arial" w:hAnsi="Arial" w:cs="Arial"/>
          <w:sz w:val="16"/>
          <w:szCs w:val="16"/>
        </w:rPr>
        <w:t>:</w:t>
      </w:r>
    </w:p>
    <w:p w:rsidR="00B87C76" w:rsidRPr="00B05ABF" w:rsidRDefault="00B87C76" w:rsidP="00B87C76">
      <w:pPr>
        <w:pStyle w:val="ConsPlusTitle"/>
        <w:ind w:firstLine="142"/>
        <w:jc w:val="both"/>
        <w:rPr>
          <w:rFonts w:ascii="Arial" w:hAnsi="Arial" w:cs="Arial"/>
          <w:b w:val="0"/>
          <w:sz w:val="16"/>
          <w:szCs w:val="16"/>
        </w:rPr>
      </w:pPr>
      <w:r w:rsidRPr="00B05ABF">
        <w:rPr>
          <w:rFonts w:ascii="Arial" w:hAnsi="Arial" w:cs="Arial"/>
          <w:b w:val="0"/>
          <w:sz w:val="16"/>
          <w:szCs w:val="16"/>
        </w:rPr>
        <w:t>1.</w:t>
      </w:r>
      <w:r w:rsidRPr="00B05ABF">
        <w:rPr>
          <w:rFonts w:ascii="Arial" w:hAnsi="Arial" w:cs="Arial"/>
          <w:sz w:val="16"/>
          <w:szCs w:val="16"/>
        </w:rPr>
        <w:t xml:space="preserve"> </w:t>
      </w:r>
      <w:r w:rsidRPr="00B05ABF">
        <w:rPr>
          <w:rFonts w:ascii="Arial" w:hAnsi="Arial" w:cs="Arial"/>
          <w:b w:val="0"/>
          <w:sz w:val="16"/>
          <w:szCs w:val="16"/>
        </w:rPr>
        <w:t>Утвердить прилагаемые Правила принятия решений о предоставлении получателю средств бюджета муниципального района права заключать с</w:t>
      </w:r>
      <w:r w:rsidRPr="00B05ABF">
        <w:rPr>
          <w:rFonts w:ascii="Arial" w:hAnsi="Arial" w:cs="Arial"/>
          <w:b w:val="0"/>
          <w:sz w:val="16"/>
          <w:szCs w:val="16"/>
        </w:rPr>
        <w:t>о</w:t>
      </w:r>
      <w:r w:rsidRPr="00B05ABF">
        <w:rPr>
          <w:rFonts w:ascii="Arial" w:hAnsi="Arial" w:cs="Arial"/>
          <w:b w:val="0"/>
          <w:sz w:val="16"/>
          <w:szCs w:val="16"/>
        </w:rPr>
        <w:t>глашения о предоставлении субсидий на осуществление капитальных вложений в объекты муниципальной собственности на срок, прев</w:t>
      </w:r>
      <w:r w:rsidRPr="00B05ABF">
        <w:rPr>
          <w:rFonts w:ascii="Arial" w:hAnsi="Arial" w:cs="Arial"/>
          <w:b w:val="0"/>
          <w:sz w:val="16"/>
          <w:szCs w:val="16"/>
        </w:rPr>
        <w:t>ы</w:t>
      </w:r>
      <w:r w:rsidRPr="00B05ABF">
        <w:rPr>
          <w:rFonts w:ascii="Arial" w:hAnsi="Arial" w:cs="Arial"/>
          <w:b w:val="0"/>
          <w:sz w:val="16"/>
          <w:szCs w:val="16"/>
        </w:rPr>
        <w:t>шающий срок действия утвержденных лимитов бюджетных обязательств на предоставление указанных субсидий</w:t>
      </w:r>
      <w:r w:rsidRPr="00B05ABF">
        <w:rPr>
          <w:rFonts w:ascii="Arial" w:hAnsi="Arial" w:cs="Arial"/>
          <w:sz w:val="16"/>
          <w:szCs w:val="16"/>
        </w:rPr>
        <w:t xml:space="preserve"> </w:t>
      </w:r>
      <w:r w:rsidRPr="00B05ABF">
        <w:rPr>
          <w:rFonts w:ascii="Arial" w:hAnsi="Arial" w:cs="Arial"/>
          <w:b w:val="0"/>
          <w:sz w:val="16"/>
          <w:szCs w:val="16"/>
        </w:rPr>
        <w:t>(далее - Прав</w:t>
      </w:r>
      <w:r w:rsidRPr="00B05ABF">
        <w:rPr>
          <w:rFonts w:ascii="Arial" w:hAnsi="Arial" w:cs="Arial"/>
          <w:b w:val="0"/>
          <w:sz w:val="16"/>
          <w:szCs w:val="16"/>
        </w:rPr>
        <w:t>и</w:t>
      </w:r>
      <w:r w:rsidRPr="00B05ABF">
        <w:rPr>
          <w:rFonts w:ascii="Arial" w:hAnsi="Arial" w:cs="Arial"/>
          <w:b w:val="0"/>
          <w:sz w:val="16"/>
          <w:szCs w:val="16"/>
        </w:rPr>
        <w:t>ла).</w:t>
      </w:r>
    </w:p>
    <w:p w:rsidR="00B87C76" w:rsidRPr="00B05ABF" w:rsidRDefault="00B87C76" w:rsidP="00B87C76">
      <w:pPr>
        <w:widowControl w:val="0"/>
        <w:autoSpaceDE w:val="0"/>
        <w:autoSpaceDN w:val="0"/>
        <w:adjustRightInd w:val="0"/>
        <w:ind w:firstLine="142"/>
        <w:jc w:val="both"/>
        <w:rPr>
          <w:rFonts w:ascii="Arial" w:hAnsi="Arial" w:cs="Arial"/>
          <w:sz w:val="16"/>
          <w:szCs w:val="16"/>
        </w:rPr>
      </w:pPr>
      <w:r w:rsidRPr="00B05AB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05ABF">
        <w:rPr>
          <w:rFonts w:ascii="Arial" w:hAnsi="Arial" w:cs="Arial"/>
          <w:sz w:val="16"/>
          <w:szCs w:val="16"/>
        </w:rPr>
        <w:t>ь</w:t>
      </w:r>
      <w:r w:rsidRPr="00B05ABF">
        <w:rPr>
          <w:rFonts w:ascii="Arial" w:hAnsi="Arial" w:cs="Arial"/>
          <w:sz w:val="16"/>
          <w:szCs w:val="16"/>
        </w:rPr>
        <w:t>ного района в сети «Интернет».</w:t>
      </w:r>
    </w:p>
    <w:p w:rsidR="00B87C76" w:rsidRPr="00B05ABF" w:rsidRDefault="00B87C76" w:rsidP="00B87C76">
      <w:pPr>
        <w:ind w:left="709" w:hanging="709"/>
        <w:rPr>
          <w:rFonts w:ascii="Arial" w:hAnsi="Arial" w:cs="Arial"/>
          <w:b/>
          <w:sz w:val="16"/>
          <w:szCs w:val="16"/>
        </w:rPr>
      </w:pPr>
      <w:r w:rsidRPr="00B05ABF">
        <w:rPr>
          <w:rFonts w:ascii="Arial" w:hAnsi="Arial" w:cs="Arial"/>
          <w:b/>
          <w:sz w:val="16"/>
          <w:szCs w:val="16"/>
        </w:rPr>
        <w:t>Первый заместитель Главы</w:t>
      </w:r>
      <w:r>
        <w:rPr>
          <w:rFonts w:ascii="Arial" w:hAnsi="Arial" w:cs="Arial"/>
          <w:b/>
          <w:sz w:val="16"/>
          <w:szCs w:val="16"/>
        </w:rPr>
        <w:t xml:space="preserve"> </w:t>
      </w:r>
      <w:r w:rsidRPr="00B05ABF">
        <w:rPr>
          <w:rFonts w:ascii="Arial" w:hAnsi="Arial" w:cs="Arial"/>
          <w:b/>
          <w:sz w:val="16"/>
          <w:szCs w:val="16"/>
        </w:rPr>
        <w:t>администрации муниципального</w:t>
      </w:r>
      <w:r>
        <w:rPr>
          <w:rFonts w:ascii="Arial" w:hAnsi="Arial" w:cs="Arial"/>
          <w:b/>
          <w:sz w:val="16"/>
          <w:szCs w:val="16"/>
        </w:rPr>
        <w:t xml:space="preserve"> </w:t>
      </w:r>
      <w:r w:rsidRPr="00B05ABF">
        <w:rPr>
          <w:rFonts w:ascii="Arial" w:hAnsi="Arial" w:cs="Arial"/>
          <w:b/>
          <w:sz w:val="16"/>
          <w:szCs w:val="16"/>
        </w:rPr>
        <w:t>района</w:t>
      </w:r>
      <w:r w:rsidRPr="00B05ABF">
        <w:rPr>
          <w:rFonts w:ascii="Arial" w:hAnsi="Arial" w:cs="Arial"/>
          <w:b/>
          <w:sz w:val="16"/>
          <w:szCs w:val="16"/>
        </w:rPr>
        <w:tab/>
      </w:r>
      <w:r w:rsidRPr="00B05ABF">
        <w:rPr>
          <w:rFonts w:ascii="Arial" w:hAnsi="Arial" w:cs="Arial"/>
          <w:b/>
          <w:sz w:val="16"/>
          <w:szCs w:val="16"/>
        </w:rPr>
        <w:tab/>
        <w:t xml:space="preserve">         О.Я.Рудина </w:t>
      </w:r>
    </w:p>
    <w:p w:rsidR="00B87C76" w:rsidRPr="00B05ABF" w:rsidRDefault="00B87C76" w:rsidP="00B87C76">
      <w:pPr>
        <w:ind w:left="709" w:hanging="709"/>
        <w:rPr>
          <w:rFonts w:ascii="Arial" w:hAnsi="Arial" w:cs="Arial"/>
          <w:b/>
          <w:sz w:val="16"/>
          <w:szCs w:val="16"/>
        </w:rPr>
      </w:pPr>
      <w:r w:rsidRPr="00B05ABF">
        <w:rPr>
          <w:rFonts w:ascii="Arial" w:hAnsi="Arial" w:cs="Arial"/>
          <w:b/>
          <w:sz w:val="16"/>
          <w:szCs w:val="16"/>
        </w:rPr>
        <w:t xml:space="preserve">                                            </w:t>
      </w:r>
    </w:p>
    <w:p w:rsidR="00B87C76" w:rsidRPr="00B05ABF" w:rsidRDefault="00B87C76" w:rsidP="00B87C76">
      <w:pPr>
        <w:pStyle w:val="ConsPlusNormal"/>
        <w:ind w:left="5103" w:firstLine="0"/>
        <w:jc w:val="center"/>
        <w:outlineLvl w:val="0"/>
        <w:rPr>
          <w:sz w:val="16"/>
          <w:szCs w:val="16"/>
        </w:rPr>
      </w:pPr>
      <w:r w:rsidRPr="00B05ABF">
        <w:rPr>
          <w:sz w:val="16"/>
          <w:szCs w:val="16"/>
        </w:rPr>
        <w:t>УТВЕРЖДЕНЫ</w:t>
      </w:r>
    </w:p>
    <w:p w:rsidR="00B87C76" w:rsidRPr="00B05ABF" w:rsidRDefault="00B87C76" w:rsidP="00B87C76">
      <w:pPr>
        <w:pStyle w:val="ConsPlusNormal"/>
        <w:ind w:left="5103" w:firstLine="0"/>
        <w:jc w:val="center"/>
        <w:rPr>
          <w:sz w:val="16"/>
          <w:szCs w:val="16"/>
        </w:rPr>
      </w:pPr>
      <w:r w:rsidRPr="00B05ABF">
        <w:rPr>
          <w:sz w:val="16"/>
          <w:szCs w:val="16"/>
        </w:rPr>
        <w:t>постановлением Администрации</w:t>
      </w:r>
      <w:r>
        <w:rPr>
          <w:sz w:val="16"/>
          <w:szCs w:val="16"/>
        </w:rPr>
        <w:t xml:space="preserve"> </w:t>
      </w:r>
      <w:r w:rsidRPr="00B05ABF">
        <w:rPr>
          <w:sz w:val="16"/>
          <w:szCs w:val="16"/>
        </w:rPr>
        <w:t>муниципального района</w:t>
      </w:r>
    </w:p>
    <w:p w:rsidR="00B87C76" w:rsidRPr="00B05ABF" w:rsidRDefault="00B87C76" w:rsidP="00B87C76">
      <w:pPr>
        <w:pStyle w:val="ConsPlusNormal"/>
        <w:ind w:left="5103" w:firstLine="0"/>
        <w:jc w:val="center"/>
        <w:rPr>
          <w:sz w:val="16"/>
          <w:szCs w:val="16"/>
        </w:rPr>
      </w:pPr>
      <w:r w:rsidRPr="00B05ABF">
        <w:rPr>
          <w:sz w:val="16"/>
          <w:szCs w:val="16"/>
        </w:rPr>
        <w:t>от 14.12.2018 № 2014</w:t>
      </w:r>
    </w:p>
    <w:p w:rsidR="00B87C76" w:rsidRPr="00B05ABF" w:rsidRDefault="00B87C76" w:rsidP="00B87C76">
      <w:pPr>
        <w:pStyle w:val="ConsPlusTitle"/>
        <w:jc w:val="center"/>
        <w:rPr>
          <w:rFonts w:ascii="Arial" w:hAnsi="Arial" w:cs="Arial"/>
          <w:sz w:val="16"/>
          <w:szCs w:val="16"/>
        </w:rPr>
      </w:pPr>
      <w:r w:rsidRPr="00B05ABF">
        <w:rPr>
          <w:rFonts w:ascii="Arial" w:hAnsi="Arial" w:cs="Arial"/>
          <w:sz w:val="16"/>
          <w:szCs w:val="16"/>
        </w:rPr>
        <w:t>Правила</w:t>
      </w:r>
    </w:p>
    <w:p w:rsidR="00B87C76" w:rsidRPr="00B05ABF" w:rsidRDefault="00B87C76" w:rsidP="00B87C76">
      <w:pPr>
        <w:pStyle w:val="ConsPlusTitle"/>
        <w:jc w:val="center"/>
        <w:rPr>
          <w:rFonts w:ascii="Arial" w:hAnsi="Arial" w:cs="Arial"/>
          <w:sz w:val="16"/>
          <w:szCs w:val="16"/>
        </w:rPr>
      </w:pPr>
      <w:r w:rsidRPr="00B05ABF">
        <w:rPr>
          <w:rFonts w:ascii="Arial" w:hAnsi="Arial" w:cs="Arial"/>
          <w:sz w:val="16"/>
          <w:szCs w:val="16"/>
        </w:rPr>
        <w:t xml:space="preserve">принятия решения о предоставлении получателю средств бюджета муниципального района права заключать соглашения </w:t>
      </w:r>
    </w:p>
    <w:p w:rsidR="00B87C76" w:rsidRPr="00B05ABF" w:rsidRDefault="00B87C76" w:rsidP="00B87C76">
      <w:pPr>
        <w:pStyle w:val="ConsPlusTitle"/>
        <w:jc w:val="center"/>
        <w:rPr>
          <w:rFonts w:ascii="Arial" w:hAnsi="Arial" w:cs="Arial"/>
          <w:sz w:val="16"/>
          <w:szCs w:val="16"/>
        </w:rPr>
      </w:pPr>
      <w:r w:rsidRPr="00B05ABF">
        <w:rPr>
          <w:rFonts w:ascii="Arial" w:hAnsi="Arial" w:cs="Arial"/>
          <w:sz w:val="16"/>
          <w:szCs w:val="16"/>
        </w:rPr>
        <w:t>о предоставлении субсидий на осуществление кап</w:t>
      </w:r>
      <w:r w:rsidRPr="00B05ABF">
        <w:rPr>
          <w:rFonts w:ascii="Arial" w:hAnsi="Arial" w:cs="Arial"/>
          <w:sz w:val="16"/>
          <w:szCs w:val="16"/>
        </w:rPr>
        <w:t>и</w:t>
      </w:r>
      <w:r w:rsidRPr="00B05ABF">
        <w:rPr>
          <w:rFonts w:ascii="Arial" w:hAnsi="Arial" w:cs="Arial"/>
          <w:sz w:val="16"/>
          <w:szCs w:val="16"/>
        </w:rPr>
        <w:t>тальных</w:t>
      </w:r>
      <w:r>
        <w:rPr>
          <w:rFonts w:ascii="Arial" w:hAnsi="Arial" w:cs="Arial"/>
          <w:sz w:val="16"/>
          <w:szCs w:val="16"/>
        </w:rPr>
        <w:t xml:space="preserve"> </w:t>
      </w:r>
      <w:r w:rsidRPr="00B05ABF">
        <w:rPr>
          <w:rFonts w:ascii="Arial" w:hAnsi="Arial" w:cs="Arial"/>
          <w:sz w:val="16"/>
          <w:szCs w:val="16"/>
        </w:rPr>
        <w:t xml:space="preserve">вложений в объекты муниципальной собственности на срок, </w:t>
      </w:r>
    </w:p>
    <w:p w:rsidR="00B87C76" w:rsidRPr="00B05ABF" w:rsidRDefault="00B87C76" w:rsidP="00B87C76">
      <w:pPr>
        <w:pStyle w:val="ConsPlusTitle"/>
        <w:jc w:val="center"/>
        <w:rPr>
          <w:rFonts w:ascii="Arial" w:hAnsi="Arial" w:cs="Arial"/>
          <w:sz w:val="16"/>
          <w:szCs w:val="16"/>
        </w:rPr>
      </w:pPr>
      <w:r w:rsidRPr="00B05ABF">
        <w:rPr>
          <w:rFonts w:ascii="Arial" w:hAnsi="Arial" w:cs="Arial"/>
          <w:sz w:val="16"/>
          <w:szCs w:val="16"/>
        </w:rPr>
        <w:t>превышающий срок действия утвержденных лимитов бюджетных обязательств на предоставление указанных субс</w:t>
      </w:r>
      <w:r w:rsidRPr="00B05ABF">
        <w:rPr>
          <w:rFonts w:ascii="Arial" w:hAnsi="Arial" w:cs="Arial"/>
          <w:sz w:val="16"/>
          <w:szCs w:val="16"/>
        </w:rPr>
        <w:t>и</w:t>
      </w:r>
      <w:r w:rsidRPr="00B05ABF">
        <w:rPr>
          <w:rFonts w:ascii="Arial" w:hAnsi="Arial" w:cs="Arial"/>
          <w:sz w:val="16"/>
          <w:szCs w:val="16"/>
        </w:rPr>
        <w:t>дий</w:t>
      </w:r>
    </w:p>
    <w:p w:rsidR="00B87C76" w:rsidRPr="00B05ABF" w:rsidRDefault="00B87C76" w:rsidP="00B87C76">
      <w:pPr>
        <w:pStyle w:val="ConsPlusNormal"/>
        <w:ind w:firstLine="142"/>
        <w:jc w:val="both"/>
        <w:rPr>
          <w:sz w:val="16"/>
          <w:szCs w:val="16"/>
        </w:rPr>
      </w:pPr>
      <w:r w:rsidRPr="00B05ABF">
        <w:rPr>
          <w:sz w:val="16"/>
          <w:szCs w:val="16"/>
        </w:rPr>
        <w:t>1. Настоящие Правила устанавливают порядок принятия Администрацией Валдайского муниципального района решения о предоставлении получ</w:t>
      </w:r>
      <w:r w:rsidRPr="00B05ABF">
        <w:rPr>
          <w:sz w:val="16"/>
          <w:szCs w:val="16"/>
        </w:rPr>
        <w:t>а</w:t>
      </w:r>
      <w:r w:rsidRPr="00B05ABF">
        <w:rPr>
          <w:sz w:val="16"/>
          <w:szCs w:val="16"/>
        </w:rPr>
        <w:t>телю средств бюджета муниципального района права заключать соглашения о предоставлении муниципальным бюджетным учреждениям, муниц</w:t>
      </w:r>
      <w:r w:rsidRPr="00B05ABF">
        <w:rPr>
          <w:sz w:val="16"/>
          <w:szCs w:val="16"/>
        </w:rPr>
        <w:t>и</w:t>
      </w:r>
      <w:r w:rsidRPr="00B05ABF">
        <w:rPr>
          <w:sz w:val="16"/>
          <w:szCs w:val="16"/>
        </w:rPr>
        <w:t>пальным автономным учреждениям (далее организациям) субсидий на осуществление капитальных вложений в объекты капитального строительства муниц</w:t>
      </w:r>
      <w:r w:rsidRPr="00B05ABF">
        <w:rPr>
          <w:sz w:val="16"/>
          <w:szCs w:val="16"/>
        </w:rPr>
        <w:t>и</w:t>
      </w:r>
      <w:r w:rsidRPr="00B05ABF">
        <w:rPr>
          <w:sz w:val="16"/>
          <w:szCs w:val="16"/>
        </w:rPr>
        <w:t>пальной собственности муниципального района или приобретение объектов недвижимого имущества в муниципальную собственность Валдайского м</w:t>
      </w:r>
      <w:r w:rsidRPr="00B05ABF">
        <w:rPr>
          <w:sz w:val="16"/>
          <w:szCs w:val="16"/>
        </w:rPr>
        <w:t>у</w:t>
      </w:r>
      <w:r w:rsidRPr="00B05ABF">
        <w:rPr>
          <w:sz w:val="16"/>
          <w:szCs w:val="16"/>
        </w:rPr>
        <w:t>ниципального района (далее соответственно - субсидии, соглашения) на срок реализации нормативного правового акта Администрации Ва</w:t>
      </w:r>
      <w:r w:rsidRPr="00B05ABF">
        <w:rPr>
          <w:sz w:val="16"/>
          <w:szCs w:val="16"/>
        </w:rPr>
        <w:t>л</w:t>
      </w:r>
      <w:r w:rsidRPr="00B05ABF">
        <w:rPr>
          <w:sz w:val="16"/>
          <w:szCs w:val="16"/>
        </w:rPr>
        <w:t>дайского муниципального района или решения главного распорядителя средств бюджета муниципал</w:t>
      </w:r>
      <w:r w:rsidRPr="00B05ABF">
        <w:rPr>
          <w:sz w:val="16"/>
          <w:szCs w:val="16"/>
        </w:rPr>
        <w:t>ь</w:t>
      </w:r>
      <w:r w:rsidRPr="00B05ABF">
        <w:rPr>
          <w:sz w:val="16"/>
          <w:szCs w:val="16"/>
        </w:rPr>
        <w:t>ного района о предоставлении субсидий (далее - решение о предоставлении субсидий), принятых в установленном порядке, превышающий срок действия утвержденных получателю средств бюджета муниципал</w:t>
      </w:r>
      <w:r w:rsidRPr="00B05ABF">
        <w:rPr>
          <w:sz w:val="16"/>
          <w:szCs w:val="16"/>
        </w:rPr>
        <w:t>ь</w:t>
      </w:r>
      <w:r w:rsidRPr="00B05ABF">
        <w:rPr>
          <w:sz w:val="16"/>
          <w:szCs w:val="16"/>
        </w:rPr>
        <w:t>ного района лимитов бюджетных обязательств на предоставление субсидий (далее - решение о предоставлении пр</w:t>
      </w:r>
      <w:r w:rsidRPr="00B05ABF">
        <w:rPr>
          <w:sz w:val="16"/>
          <w:szCs w:val="16"/>
        </w:rPr>
        <w:t>а</w:t>
      </w:r>
      <w:r w:rsidRPr="00B05ABF">
        <w:rPr>
          <w:sz w:val="16"/>
          <w:szCs w:val="16"/>
        </w:rPr>
        <w:t>ва).</w:t>
      </w:r>
    </w:p>
    <w:p w:rsidR="00B87C76" w:rsidRPr="00B05ABF" w:rsidRDefault="00B87C76" w:rsidP="00B87C76">
      <w:pPr>
        <w:pStyle w:val="ConsPlusNormal"/>
        <w:ind w:firstLine="142"/>
        <w:jc w:val="both"/>
        <w:rPr>
          <w:sz w:val="16"/>
          <w:szCs w:val="16"/>
        </w:rPr>
      </w:pPr>
      <w:r w:rsidRPr="00B05ABF">
        <w:rPr>
          <w:sz w:val="16"/>
          <w:szCs w:val="16"/>
        </w:rPr>
        <w:t>2. Инициатором подготовки проекта решения о предоставлении права может выступать орган местного самоуправления, муниципальное казенное у</w:t>
      </w:r>
      <w:r w:rsidRPr="00B05ABF">
        <w:rPr>
          <w:sz w:val="16"/>
          <w:szCs w:val="16"/>
        </w:rPr>
        <w:t>ч</w:t>
      </w:r>
      <w:r w:rsidRPr="00B05ABF">
        <w:rPr>
          <w:sz w:val="16"/>
          <w:szCs w:val="16"/>
        </w:rPr>
        <w:t xml:space="preserve">реждение, наделенное в соответствии с Бюджетным </w:t>
      </w:r>
      <w:hyperlink r:id="rId9" w:history="1">
        <w:r w:rsidRPr="00B05ABF">
          <w:rPr>
            <w:color w:val="000000"/>
            <w:sz w:val="16"/>
            <w:szCs w:val="16"/>
          </w:rPr>
          <w:t>кодексом</w:t>
        </w:r>
      </w:hyperlink>
      <w:r w:rsidRPr="00B05ABF">
        <w:rPr>
          <w:sz w:val="16"/>
          <w:szCs w:val="16"/>
        </w:rPr>
        <w:t xml:space="preserve"> Российской Федерации полномочиями главного распорядителя средств бюджета муниц</w:t>
      </w:r>
      <w:r w:rsidRPr="00B05ABF">
        <w:rPr>
          <w:sz w:val="16"/>
          <w:szCs w:val="16"/>
        </w:rPr>
        <w:t>и</w:t>
      </w:r>
      <w:r w:rsidRPr="00B05ABF">
        <w:rPr>
          <w:sz w:val="16"/>
          <w:szCs w:val="16"/>
        </w:rPr>
        <w:t>пального района (далее - главные распорядители средств бюджета муниципал</w:t>
      </w:r>
      <w:r w:rsidRPr="00B05ABF">
        <w:rPr>
          <w:sz w:val="16"/>
          <w:szCs w:val="16"/>
        </w:rPr>
        <w:t>ь</w:t>
      </w:r>
      <w:r w:rsidRPr="00B05ABF">
        <w:rPr>
          <w:sz w:val="16"/>
          <w:szCs w:val="16"/>
        </w:rPr>
        <w:t>ного района).</w:t>
      </w:r>
    </w:p>
    <w:p w:rsidR="00B87C76" w:rsidRPr="00B05ABF" w:rsidRDefault="00B87C76" w:rsidP="00B87C76">
      <w:pPr>
        <w:pStyle w:val="ConsPlusNormal"/>
        <w:ind w:firstLine="142"/>
        <w:jc w:val="both"/>
        <w:rPr>
          <w:sz w:val="16"/>
          <w:szCs w:val="16"/>
        </w:rPr>
      </w:pPr>
      <w:r w:rsidRPr="00B05ABF">
        <w:rPr>
          <w:sz w:val="16"/>
          <w:szCs w:val="16"/>
        </w:rPr>
        <w:t>3. Проектом решения о предоставлении права могут предусматриваться несколько объектов капитального строительства и (или) объектов недвиж</w:t>
      </w:r>
      <w:r w:rsidRPr="00B05ABF">
        <w:rPr>
          <w:sz w:val="16"/>
          <w:szCs w:val="16"/>
        </w:rPr>
        <w:t>и</w:t>
      </w:r>
      <w:r w:rsidRPr="00B05ABF">
        <w:rPr>
          <w:sz w:val="16"/>
          <w:szCs w:val="16"/>
        </w:rPr>
        <w:t>мого имущества, указанных в решении о предоставлении субсидий, в отношении каждого из которых должна быть отражена следующая информ</w:t>
      </w:r>
      <w:r w:rsidRPr="00B05ABF">
        <w:rPr>
          <w:sz w:val="16"/>
          <w:szCs w:val="16"/>
        </w:rPr>
        <w:t>а</w:t>
      </w:r>
      <w:r w:rsidRPr="00B05ABF">
        <w:rPr>
          <w:sz w:val="16"/>
          <w:szCs w:val="16"/>
        </w:rPr>
        <w:t>ция:</w:t>
      </w:r>
    </w:p>
    <w:p w:rsidR="00B87C76" w:rsidRPr="00B05ABF" w:rsidRDefault="00B87C76" w:rsidP="00B87C76">
      <w:pPr>
        <w:pStyle w:val="ConsPlusNormal"/>
        <w:ind w:firstLine="142"/>
        <w:jc w:val="both"/>
        <w:rPr>
          <w:sz w:val="16"/>
          <w:szCs w:val="16"/>
        </w:rPr>
      </w:pPr>
      <w:r w:rsidRPr="00B05ABF">
        <w:rPr>
          <w:sz w:val="16"/>
          <w:szCs w:val="16"/>
        </w:rPr>
        <w:t>3.1. Наименование;</w:t>
      </w:r>
    </w:p>
    <w:p w:rsidR="00B87C76" w:rsidRPr="00B05ABF" w:rsidRDefault="00B87C76" w:rsidP="00B87C76">
      <w:pPr>
        <w:pStyle w:val="ConsPlusNormal"/>
        <w:ind w:firstLine="142"/>
        <w:jc w:val="both"/>
        <w:rPr>
          <w:sz w:val="16"/>
          <w:szCs w:val="16"/>
        </w:rPr>
      </w:pPr>
      <w:r w:rsidRPr="00B05ABF">
        <w:rPr>
          <w:sz w:val="16"/>
          <w:szCs w:val="16"/>
        </w:rPr>
        <w:t>3.2. Распределение субсидии по годам строительства (реконструкции, в том числе с элементами реставрации, технического перевооружения) или пр</w:t>
      </w:r>
      <w:r w:rsidRPr="00B05ABF">
        <w:rPr>
          <w:sz w:val="16"/>
          <w:szCs w:val="16"/>
        </w:rPr>
        <w:t>и</w:t>
      </w:r>
      <w:r w:rsidRPr="00B05ABF">
        <w:rPr>
          <w:sz w:val="16"/>
          <w:szCs w:val="16"/>
        </w:rPr>
        <w:t>обрет</w:t>
      </w:r>
      <w:r w:rsidRPr="00B05ABF">
        <w:rPr>
          <w:sz w:val="16"/>
          <w:szCs w:val="16"/>
        </w:rPr>
        <w:t>е</w:t>
      </w:r>
      <w:r w:rsidRPr="00B05ABF">
        <w:rPr>
          <w:sz w:val="16"/>
          <w:szCs w:val="16"/>
        </w:rPr>
        <w:t>ния;</w:t>
      </w:r>
    </w:p>
    <w:p w:rsidR="00B87C76" w:rsidRPr="00B05ABF" w:rsidRDefault="00B87C76" w:rsidP="00B87C76">
      <w:pPr>
        <w:pStyle w:val="ConsPlusNormal"/>
        <w:ind w:firstLine="142"/>
        <w:jc w:val="both"/>
        <w:rPr>
          <w:sz w:val="16"/>
          <w:szCs w:val="16"/>
        </w:rPr>
      </w:pPr>
      <w:r w:rsidRPr="00B05ABF">
        <w:rPr>
          <w:sz w:val="16"/>
          <w:szCs w:val="16"/>
        </w:rPr>
        <w:t>3.3. Срок действия соглашения, не превышающий срока, установленного решением о предо</w:t>
      </w:r>
      <w:r w:rsidRPr="00B05ABF">
        <w:rPr>
          <w:sz w:val="16"/>
          <w:szCs w:val="16"/>
        </w:rPr>
        <w:t>с</w:t>
      </w:r>
      <w:r w:rsidRPr="00B05ABF">
        <w:rPr>
          <w:sz w:val="16"/>
          <w:szCs w:val="16"/>
        </w:rPr>
        <w:t>тавлении субсидий;</w:t>
      </w:r>
    </w:p>
    <w:p w:rsidR="00B87C76" w:rsidRPr="00B05ABF" w:rsidRDefault="00B87C76" w:rsidP="00B87C76">
      <w:pPr>
        <w:pStyle w:val="ConsPlusNormal"/>
        <w:ind w:firstLine="142"/>
        <w:jc w:val="both"/>
        <w:rPr>
          <w:sz w:val="16"/>
          <w:szCs w:val="16"/>
        </w:rPr>
      </w:pPr>
      <w:bookmarkStart w:id="0" w:name="P50"/>
      <w:bookmarkEnd w:id="0"/>
      <w:r w:rsidRPr="00B05ABF">
        <w:rPr>
          <w:sz w:val="16"/>
          <w:szCs w:val="16"/>
        </w:rPr>
        <w:t>3.4. Порядок внесения изменений в соглашение в случае уменьшения получателю средств бюджета муниципального района, предоставляющему су</w:t>
      </w:r>
      <w:r w:rsidRPr="00B05ABF">
        <w:rPr>
          <w:sz w:val="16"/>
          <w:szCs w:val="16"/>
        </w:rPr>
        <w:t>б</w:t>
      </w:r>
      <w:r w:rsidRPr="00B05ABF">
        <w:rPr>
          <w:sz w:val="16"/>
          <w:szCs w:val="16"/>
        </w:rPr>
        <w:t>сидию, ранее доведенных ему в установленном порядке лимитов бюджетных обязательств на предоставление субсидии, влекущего невозможность и</w:t>
      </w:r>
      <w:r w:rsidRPr="00B05ABF">
        <w:rPr>
          <w:sz w:val="16"/>
          <w:szCs w:val="16"/>
        </w:rPr>
        <w:t>с</w:t>
      </w:r>
      <w:r w:rsidRPr="00B05ABF">
        <w:rPr>
          <w:sz w:val="16"/>
          <w:szCs w:val="16"/>
        </w:rPr>
        <w:t>полнения условий заключенных организацией с подря</w:t>
      </w:r>
      <w:r w:rsidRPr="00B05ABF">
        <w:rPr>
          <w:sz w:val="16"/>
          <w:szCs w:val="16"/>
        </w:rPr>
        <w:t>д</w:t>
      </w:r>
      <w:r w:rsidRPr="00B05ABF">
        <w:rPr>
          <w:sz w:val="16"/>
          <w:szCs w:val="16"/>
        </w:rPr>
        <w:t>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w:t>
      </w:r>
      <w:r w:rsidRPr="00B05ABF">
        <w:rPr>
          <w:sz w:val="16"/>
          <w:szCs w:val="16"/>
        </w:rPr>
        <w:t>и</w:t>
      </w:r>
      <w:r w:rsidRPr="00B05ABF">
        <w:rPr>
          <w:sz w:val="16"/>
          <w:szCs w:val="16"/>
        </w:rPr>
        <w:t>тельства или приобретением объекта недвижимого имущества, подлежащих оплате за счет субсидии (далее - дог</w:t>
      </w:r>
      <w:r w:rsidRPr="00B05ABF">
        <w:rPr>
          <w:sz w:val="16"/>
          <w:szCs w:val="16"/>
        </w:rPr>
        <w:t>о</w:t>
      </w:r>
      <w:r w:rsidRPr="00B05ABF">
        <w:rPr>
          <w:sz w:val="16"/>
          <w:szCs w:val="16"/>
        </w:rPr>
        <w:t>воры);</w:t>
      </w:r>
    </w:p>
    <w:p w:rsidR="00B87C76" w:rsidRPr="00B05ABF" w:rsidRDefault="00B87C76" w:rsidP="00B87C76">
      <w:pPr>
        <w:pStyle w:val="ConsPlusNormal"/>
        <w:ind w:firstLine="142"/>
        <w:jc w:val="both"/>
        <w:rPr>
          <w:color w:val="000000"/>
          <w:sz w:val="16"/>
          <w:szCs w:val="16"/>
        </w:rPr>
      </w:pPr>
      <w:r w:rsidRPr="00B05ABF">
        <w:rPr>
          <w:sz w:val="16"/>
          <w:szCs w:val="16"/>
        </w:rPr>
        <w:t>3.5.</w:t>
      </w:r>
      <w:r w:rsidRPr="00B05ABF">
        <w:rPr>
          <w:color w:val="000000"/>
          <w:sz w:val="16"/>
          <w:szCs w:val="16"/>
        </w:rPr>
        <w:t xml:space="preserve"> Порядок согласования организацией новых условий договоров в случае внесения в соответствии с </w:t>
      </w:r>
      <w:hyperlink w:anchor="P50" w:history="1">
        <w:r w:rsidRPr="00B05ABF">
          <w:rPr>
            <w:color w:val="000000"/>
            <w:sz w:val="16"/>
            <w:szCs w:val="16"/>
          </w:rPr>
          <w:t xml:space="preserve">подпунктом </w:t>
        </w:r>
      </w:hyperlink>
      <w:r w:rsidRPr="00B05ABF">
        <w:rPr>
          <w:color w:val="000000"/>
          <w:sz w:val="16"/>
          <w:szCs w:val="16"/>
        </w:rPr>
        <w:t>3.4 пункта 3 Правил изменений в с</w:t>
      </w:r>
      <w:r w:rsidRPr="00B05ABF">
        <w:rPr>
          <w:color w:val="000000"/>
          <w:sz w:val="16"/>
          <w:szCs w:val="16"/>
        </w:rPr>
        <w:t>о</w:t>
      </w:r>
      <w:r w:rsidRPr="00B05ABF">
        <w:rPr>
          <w:color w:val="000000"/>
          <w:sz w:val="16"/>
          <w:szCs w:val="16"/>
        </w:rPr>
        <w:t>глашение.</w:t>
      </w:r>
    </w:p>
    <w:p w:rsidR="00B87C76" w:rsidRPr="00B05ABF" w:rsidRDefault="00B87C76" w:rsidP="00B87C76">
      <w:pPr>
        <w:pStyle w:val="ConsPlusNormal"/>
        <w:ind w:firstLine="142"/>
        <w:jc w:val="both"/>
        <w:rPr>
          <w:sz w:val="16"/>
          <w:szCs w:val="16"/>
        </w:rPr>
      </w:pPr>
      <w:bookmarkStart w:id="1" w:name="P52"/>
      <w:bookmarkEnd w:id="1"/>
      <w:r w:rsidRPr="00B05ABF">
        <w:rPr>
          <w:color w:val="000000"/>
          <w:sz w:val="16"/>
          <w:szCs w:val="16"/>
        </w:rPr>
        <w:t>4. В случае если получателю</w:t>
      </w:r>
      <w:r w:rsidRPr="00B05ABF">
        <w:rPr>
          <w:sz w:val="16"/>
          <w:szCs w:val="16"/>
        </w:rPr>
        <w:t xml:space="preserve"> средств бюджета муниципального района, предоставляющему субсидию, уменьшены доведенные ему в установле</w:t>
      </w:r>
      <w:r w:rsidRPr="00B05ABF">
        <w:rPr>
          <w:sz w:val="16"/>
          <w:szCs w:val="16"/>
        </w:rPr>
        <w:t>н</w:t>
      </w:r>
      <w:r w:rsidRPr="00B05ABF">
        <w:rPr>
          <w:sz w:val="16"/>
          <w:szCs w:val="16"/>
        </w:rPr>
        <w:t xml:space="preserve">ном </w:t>
      </w:r>
      <w:r w:rsidRPr="00B05ABF">
        <w:rPr>
          <w:sz w:val="16"/>
          <w:szCs w:val="16"/>
        </w:rPr>
        <w:lastRenderedPageBreak/>
        <w:t>порядке лимиты бюджетных обязательств на предо</w:t>
      </w:r>
      <w:r w:rsidRPr="00B05ABF">
        <w:rPr>
          <w:sz w:val="16"/>
          <w:szCs w:val="16"/>
        </w:rPr>
        <w:t>с</w:t>
      </w:r>
      <w:r w:rsidRPr="00B05ABF">
        <w:rPr>
          <w:sz w:val="16"/>
          <w:szCs w:val="16"/>
        </w:rPr>
        <w:t>тавление субсидии:</w:t>
      </w:r>
    </w:p>
    <w:p w:rsidR="00B87C76" w:rsidRPr="00B05ABF" w:rsidRDefault="00B87C76" w:rsidP="00B87C76">
      <w:pPr>
        <w:pStyle w:val="ConsPlusNormal"/>
        <w:ind w:firstLine="142"/>
        <w:jc w:val="both"/>
        <w:rPr>
          <w:sz w:val="16"/>
          <w:szCs w:val="16"/>
        </w:rPr>
      </w:pPr>
      <w:r w:rsidRPr="00B05ABF">
        <w:rPr>
          <w:sz w:val="16"/>
          <w:szCs w:val="16"/>
        </w:rPr>
        <w:t>получатель средств бюджета муниципального района обеспечивает согласование с организацией новых условий соглашения в части сроков предо</w:t>
      </w:r>
      <w:r w:rsidRPr="00B05ABF">
        <w:rPr>
          <w:sz w:val="16"/>
          <w:szCs w:val="16"/>
        </w:rPr>
        <w:t>с</w:t>
      </w:r>
      <w:r w:rsidRPr="00B05ABF">
        <w:rPr>
          <w:sz w:val="16"/>
          <w:szCs w:val="16"/>
        </w:rPr>
        <w:t>тавления субсидии, а при невозможности такого согласования - согласование в части размера предоставляемой субсидии. При этом получатель средств бюджета муниципального района обеспечивает предоставление субсидии в размере, необходимом для оплаты поставки товаров, выполн</w:t>
      </w:r>
      <w:r w:rsidRPr="00B05ABF">
        <w:rPr>
          <w:sz w:val="16"/>
          <w:szCs w:val="16"/>
        </w:rPr>
        <w:t>е</w:t>
      </w:r>
      <w:r w:rsidRPr="00B05ABF">
        <w:rPr>
          <w:sz w:val="16"/>
          <w:szCs w:val="16"/>
        </w:rPr>
        <w:t>ния работ, оказания услуг, предусмотренных договорами, обязательства по которым подрядчиками и (или) исполнителями испо</w:t>
      </w:r>
      <w:r w:rsidRPr="00B05ABF">
        <w:rPr>
          <w:sz w:val="16"/>
          <w:szCs w:val="16"/>
        </w:rPr>
        <w:t>л</w:t>
      </w:r>
      <w:r w:rsidRPr="00B05ABF">
        <w:rPr>
          <w:sz w:val="16"/>
          <w:szCs w:val="16"/>
        </w:rPr>
        <w:t>нены;</w:t>
      </w:r>
    </w:p>
    <w:p w:rsidR="00B87C76" w:rsidRPr="00B05ABF" w:rsidRDefault="00B87C76" w:rsidP="00B87C76">
      <w:pPr>
        <w:pStyle w:val="ConsPlusNormal"/>
        <w:ind w:firstLine="142"/>
        <w:jc w:val="both"/>
        <w:rPr>
          <w:color w:val="000000"/>
          <w:sz w:val="16"/>
          <w:szCs w:val="16"/>
        </w:rPr>
      </w:pPr>
      <w:r w:rsidRPr="00B05ABF">
        <w:rPr>
          <w:sz w:val="16"/>
          <w:szCs w:val="16"/>
        </w:rPr>
        <w:t>организация обеспечивает согласование с подрядчиками и (или) исполнителями новых условий договоров в части изменения размера субсидии и (или) сроков ее предоставления, а при невозможности такого согласования - согласов</w:t>
      </w:r>
      <w:r w:rsidRPr="00B05ABF">
        <w:rPr>
          <w:sz w:val="16"/>
          <w:szCs w:val="16"/>
        </w:rPr>
        <w:t>а</w:t>
      </w:r>
      <w:r w:rsidRPr="00B05ABF">
        <w:rPr>
          <w:sz w:val="16"/>
          <w:szCs w:val="16"/>
        </w:rPr>
        <w:t xml:space="preserve">ние в части сокращения предусмотренного договором объема поставки товаров, выполнения </w:t>
      </w:r>
      <w:r w:rsidRPr="00B05ABF">
        <w:rPr>
          <w:color w:val="000000"/>
          <w:sz w:val="16"/>
          <w:szCs w:val="16"/>
        </w:rPr>
        <w:t>работ, оказания у</w:t>
      </w:r>
      <w:r w:rsidRPr="00B05ABF">
        <w:rPr>
          <w:color w:val="000000"/>
          <w:sz w:val="16"/>
          <w:szCs w:val="16"/>
        </w:rPr>
        <w:t>с</w:t>
      </w:r>
      <w:r w:rsidRPr="00B05ABF">
        <w:rPr>
          <w:color w:val="000000"/>
          <w:sz w:val="16"/>
          <w:szCs w:val="16"/>
        </w:rPr>
        <w:t>луг.</w:t>
      </w:r>
    </w:p>
    <w:p w:rsidR="00B87C76" w:rsidRPr="00B05ABF" w:rsidRDefault="00B87C76" w:rsidP="00B87C76">
      <w:pPr>
        <w:pStyle w:val="ConsPlusNormal"/>
        <w:ind w:firstLine="142"/>
        <w:jc w:val="both"/>
        <w:rPr>
          <w:color w:val="000000"/>
          <w:sz w:val="16"/>
          <w:szCs w:val="16"/>
        </w:rPr>
      </w:pPr>
      <w:r w:rsidRPr="00B05ABF">
        <w:rPr>
          <w:color w:val="000000"/>
          <w:sz w:val="16"/>
          <w:szCs w:val="16"/>
        </w:rPr>
        <w:t xml:space="preserve">5. Изменение условий соглашения, предусмотренных </w:t>
      </w:r>
      <w:hyperlink w:anchor="P52" w:history="1">
        <w:r w:rsidRPr="00B05ABF">
          <w:rPr>
            <w:color w:val="000000"/>
            <w:sz w:val="16"/>
            <w:szCs w:val="16"/>
          </w:rPr>
          <w:t>пунктом 4</w:t>
        </w:r>
      </w:hyperlink>
      <w:r w:rsidRPr="00B05ABF">
        <w:rPr>
          <w:color w:val="000000"/>
          <w:sz w:val="16"/>
          <w:szCs w:val="16"/>
        </w:rPr>
        <w:t xml:space="preserve"> настоящих Правил, осуществляется после внесения в установленном порядке измен</w:t>
      </w:r>
      <w:r w:rsidRPr="00B05ABF">
        <w:rPr>
          <w:color w:val="000000"/>
          <w:sz w:val="16"/>
          <w:szCs w:val="16"/>
        </w:rPr>
        <w:t>е</w:t>
      </w:r>
      <w:r w:rsidRPr="00B05ABF">
        <w:rPr>
          <w:color w:val="000000"/>
          <w:sz w:val="16"/>
          <w:szCs w:val="16"/>
        </w:rPr>
        <w:t>ний в решения о предоставлении су</w:t>
      </w:r>
      <w:r w:rsidRPr="00B05ABF">
        <w:rPr>
          <w:color w:val="000000"/>
          <w:sz w:val="16"/>
          <w:szCs w:val="16"/>
        </w:rPr>
        <w:t>б</w:t>
      </w:r>
      <w:r w:rsidRPr="00B05ABF">
        <w:rPr>
          <w:color w:val="000000"/>
          <w:sz w:val="16"/>
          <w:szCs w:val="16"/>
        </w:rPr>
        <w:t>сидий.</w:t>
      </w:r>
    </w:p>
    <w:p w:rsidR="00B87C76" w:rsidRPr="00B05ABF" w:rsidRDefault="00B87C76" w:rsidP="00B87C76">
      <w:pPr>
        <w:pStyle w:val="ConsPlusNormal"/>
        <w:ind w:firstLine="142"/>
        <w:jc w:val="both"/>
        <w:rPr>
          <w:sz w:val="16"/>
          <w:szCs w:val="16"/>
        </w:rPr>
      </w:pPr>
      <w:bookmarkStart w:id="2" w:name="P56"/>
      <w:bookmarkEnd w:id="2"/>
      <w:r w:rsidRPr="00B05ABF">
        <w:rPr>
          <w:sz w:val="16"/>
          <w:szCs w:val="16"/>
        </w:rPr>
        <w:t>6. Проект решения о предоставлении права подготавливается главным распорядителем средств бюджета муниципального района в форме проекта п</w:t>
      </w:r>
      <w:r w:rsidRPr="00B05ABF">
        <w:rPr>
          <w:sz w:val="16"/>
          <w:szCs w:val="16"/>
        </w:rPr>
        <w:t>о</w:t>
      </w:r>
      <w:r w:rsidRPr="00B05ABF">
        <w:rPr>
          <w:sz w:val="16"/>
          <w:szCs w:val="16"/>
        </w:rPr>
        <w:t>становления Администрации Валдайского муниципального района и согласовывается с организацией, комитетом финансов Администрации Валда</w:t>
      </w:r>
      <w:r w:rsidRPr="00B05ABF">
        <w:rPr>
          <w:sz w:val="16"/>
          <w:szCs w:val="16"/>
        </w:rPr>
        <w:t>й</w:t>
      </w:r>
      <w:r w:rsidRPr="00B05ABF">
        <w:rPr>
          <w:sz w:val="16"/>
          <w:szCs w:val="16"/>
        </w:rPr>
        <w:t>ского муниципального района, а при предоставлении субсидии в рамках муниципальной программы проект решения о предоставлении права соглас</w:t>
      </w:r>
      <w:r w:rsidRPr="00B05ABF">
        <w:rPr>
          <w:sz w:val="16"/>
          <w:szCs w:val="16"/>
        </w:rPr>
        <w:t>о</w:t>
      </w:r>
      <w:r w:rsidRPr="00B05ABF">
        <w:rPr>
          <w:sz w:val="16"/>
          <w:szCs w:val="16"/>
        </w:rPr>
        <w:t>вывается также с ответственным исполнителем муниципальной программы в случае, если главный распорядитель средств бюджета муниц</w:t>
      </w:r>
      <w:r w:rsidRPr="00B05ABF">
        <w:rPr>
          <w:sz w:val="16"/>
          <w:szCs w:val="16"/>
        </w:rPr>
        <w:t>и</w:t>
      </w:r>
      <w:r w:rsidRPr="00B05ABF">
        <w:rPr>
          <w:sz w:val="16"/>
          <w:szCs w:val="16"/>
        </w:rPr>
        <w:t>пального района не является одновременно ее ответственным испо</w:t>
      </w:r>
      <w:r w:rsidRPr="00B05ABF">
        <w:rPr>
          <w:sz w:val="16"/>
          <w:szCs w:val="16"/>
        </w:rPr>
        <w:t>л</w:t>
      </w:r>
      <w:r w:rsidRPr="00B05ABF">
        <w:rPr>
          <w:sz w:val="16"/>
          <w:szCs w:val="16"/>
        </w:rPr>
        <w:t>нителем.</w:t>
      </w:r>
    </w:p>
    <w:p w:rsidR="00B87C76" w:rsidRPr="00B05ABF" w:rsidRDefault="00B87C76" w:rsidP="00B87C76">
      <w:pPr>
        <w:pStyle w:val="ConsPlusNormal"/>
        <w:ind w:firstLine="142"/>
        <w:jc w:val="both"/>
        <w:rPr>
          <w:sz w:val="16"/>
          <w:szCs w:val="16"/>
        </w:rPr>
      </w:pPr>
      <w:r w:rsidRPr="00B05ABF">
        <w:rPr>
          <w:sz w:val="16"/>
          <w:szCs w:val="16"/>
        </w:rPr>
        <w:t>7. Комитет финансов рассматривает проект решения о предоставлении права в срок, не превышающий 15 рабочих дней со дня получения проекта р</w:t>
      </w:r>
      <w:r w:rsidRPr="00B05ABF">
        <w:rPr>
          <w:sz w:val="16"/>
          <w:szCs w:val="16"/>
        </w:rPr>
        <w:t>е</w:t>
      </w:r>
      <w:r w:rsidRPr="00B05ABF">
        <w:rPr>
          <w:sz w:val="16"/>
          <w:szCs w:val="16"/>
        </w:rPr>
        <w:t>шения о предоставлении права и пояснительной записки к н</w:t>
      </w:r>
      <w:r w:rsidRPr="00B05ABF">
        <w:rPr>
          <w:sz w:val="16"/>
          <w:szCs w:val="16"/>
        </w:rPr>
        <w:t>е</w:t>
      </w:r>
      <w:r w:rsidRPr="00B05ABF">
        <w:rPr>
          <w:sz w:val="16"/>
          <w:szCs w:val="16"/>
        </w:rPr>
        <w:t>му.</w:t>
      </w:r>
    </w:p>
    <w:p w:rsidR="00B87C76" w:rsidRPr="00B05ABF" w:rsidRDefault="00B87C76" w:rsidP="00B87C76">
      <w:pPr>
        <w:pStyle w:val="ConsPlusNormal"/>
        <w:ind w:firstLine="142"/>
        <w:jc w:val="both"/>
        <w:rPr>
          <w:sz w:val="16"/>
          <w:szCs w:val="16"/>
        </w:rPr>
      </w:pPr>
      <w:r w:rsidRPr="00B05ABF">
        <w:rPr>
          <w:sz w:val="16"/>
          <w:szCs w:val="16"/>
        </w:rPr>
        <w:t xml:space="preserve">8. После согласования с лицами, указанными </w:t>
      </w:r>
      <w:r w:rsidRPr="00B05ABF">
        <w:rPr>
          <w:color w:val="000000"/>
          <w:sz w:val="16"/>
          <w:szCs w:val="16"/>
        </w:rPr>
        <w:t xml:space="preserve">в </w:t>
      </w:r>
      <w:hyperlink w:anchor="P56" w:history="1">
        <w:r w:rsidRPr="00B05ABF">
          <w:rPr>
            <w:color w:val="000000"/>
            <w:sz w:val="16"/>
            <w:szCs w:val="16"/>
          </w:rPr>
          <w:t>пункте 6</w:t>
        </w:r>
      </w:hyperlink>
      <w:r w:rsidRPr="00B05ABF">
        <w:rPr>
          <w:sz w:val="16"/>
          <w:szCs w:val="16"/>
        </w:rPr>
        <w:t xml:space="preserve"> Правил, проекта решения о предоставлении права главный распорядитель средств бюдж</w:t>
      </w:r>
      <w:r w:rsidRPr="00B05ABF">
        <w:rPr>
          <w:sz w:val="16"/>
          <w:szCs w:val="16"/>
        </w:rPr>
        <w:t>е</w:t>
      </w:r>
      <w:r w:rsidRPr="00B05ABF">
        <w:rPr>
          <w:sz w:val="16"/>
          <w:szCs w:val="16"/>
        </w:rPr>
        <w:t>та муниципального района вносит проект решения о предоставлении права в установленном порядке в Администрацию муниципального ра</w:t>
      </w:r>
      <w:r w:rsidRPr="00B05ABF">
        <w:rPr>
          <w:sz w:val="16"/>
          <w:szCs w:val="16"/>
        </w:rPr>
        <w:t>й</w:t>
      </w:r>
      <w:r w:rsidRPr="00B05ABF">
        <w:rPr>
          <w:sz w:val="16"/>
          <w:szCs w:val="16"/>
        </w:rPr>
        <w:t>она.</w:t>
      </w:r>
    </w:p>
    <w:p w:rsidR="00B87C76" w:rsidRPr="00B05ABF" w:rsidRDefault="00B87C76" w:rsidP="00B87C76">
      <w:pPr>
        <w:tabs>
          <w:tab w:val="left" w:pos="3330"/>
        </w:tabs>
        <w:jc w:val="center"/>
        <w:rPr>
          <w:rFonts w:ascii="Arial" w:hAnsi="Arial" w:cs="Arial"/>
          <w:sz w:val="16"/>
          <w:szCs w:val="16"/>
        </w:rPr>
      </w:pPr>
      <w:r w:rsidRPr="00B05ABF">
        <w:rPr>
          <w:rFonts w:ascii="Arial" w:hAnsi="Arial" w:cs="Arial"/>
          <w:sz w:val="16"/>
          <w:szCs w:val="16"/>
        </w:rPr>
        <w:t>__________________________________</w:t>
      </w:r>
    </w:p>
    <w:p w:rsidR="00122D1B" w:rsidRPr="001121C5" w:rsidRDefault="00122D1B" w:rsidP="00122D1B">
      <w:pPr>
        <w:jc w:val="both"/>
        <w:rPr>
          <w:rFonts w:ascii="Arial" w:hAnsi="Arial" w:cs="Arial"/>
          <w:b/>
          <w:bCs/>
          <w:sz w:val="16"/>
          <w:szCs w:val="16"/>
        </w:rPr>
      </w:pPr>
    </w:p>
    <w:p w:rsidR="00944202" w:rsidRPr="00652386" w:rsidRDefault="00944202" w:rsidP="00944202">
      <w:pPr>
        <w:pStyle w:val="2"/>
        <w:rPr>
          <w:rFonts w:ascii="Arial" w:hAnsi="Arial" w:cs="Arial"/>
          <w:color w:val="000000"/>
          <w:sz w:val="16"/>
          <w:szCs w:val="16"/>
        </w:rPr>
      </w:pPr>
      <w:r w:rsidRPr="00652386">
        <w:rPr>
          <w:rFonts w:ascii="Arial" w:hAnsi="Arial" w:cs="Arial"/>
          <w:color w:val="000000"/>
          <w:sz w:val="16"/>
          <w:szCs w:val="16"/>
        </w:rPr>
        <w:t>АДМИНИСТРАЦИЯ ВАЛДАЙСКОГО МУНИЦИПАЛЬНОГО РАЙОНА</w:t>
      </w:r>
    </w:p>
    <w:p w:rsidR="00944202" w:rsidRPr="00652386" w:rsidRDefault="00944202" w:rsidP="00944202">
      <w:pPr>
        <w:pStyle w:val="3"/>
        <w:rPr>
          <w:rFonts w:ascii="Arial" w:hAnsi="Arial" w:cs="Arial"/>
          <w:sz w:val="16"/>
          <w:szCs w:val="16"/>
        </w:rPr>
      </w:pPr>
      <w:r w:rsidRPr="00652386">
        <w:rPr>
          <w:rFonts w:ascii="Arial" w:hAnsi="Arial" w:cs="Arial"/>
          <w:sz w:val="16"/>
          <w:szCs w:val="16"/>
        </w:rPr>
        <w:t>П О С Т А Н О В Л Е Н И Е</w:t>
      </w:r>
    </w:p>
    <w:p w:rsidR="00944202" w:rsidRPr="00652386" w:rsidRDefault="00944202" w:rsidP="00944202">
      <w:pPr>
        <w:jc w:val="center"/>
        <w:rPr>
          <w:rFonts w:ascii="Arial" w:hAnsi="Arial" w:cs="Arial"/>
          <w:color w:val="000000"/>
          <w:sz w:val="16"/>
          <w:szCs w:val="16"/>
        </w:rPr>
      </w:pPr>
      <w:r w:rsidRPr="00652386">
        <w:rPr>
          <w:rFonts w:ascii="Arial" w:hAnsi="Arial" w:cs="Arial"/>
          <w:color w:val="000000"/>
          <w:sz w:val="16"/>
          <w:szCs w:val="16"/>
        </w:rPr>
        <w:t>19.12.2018 № 2043</w:t>
      </w:r>
    </w:p>
    <w:p w:rsidR="00944202" w:rsidRPr="00652386" w:rsidRDefault="00944202" w:rsidP="00944202">
      <w:pPr>
        <w:pStyle w:val="afffff0"/>
        <w:jc w:val="center"/>
        <w:rPr>
          <w:rFonts w:ascii="Arial" w:hAnsi="Arial" w:cs="Arial"/>
          <w:b/>
          <w:sz w:val="16"/>
          <w:szCs w:val="16"/>
        </w:rPr>
      </w:pPr>
      <w:r w:rsidRPr="00652386">
        <w:rPr>
          <w:rFonts w:ascii="Arial" w:hAnsi="Arial" w:cs="Arial"/>
          <w:b/>
          <w:sz w:val="16"/>
          <w:szCs w:val="16"/>
        </w:rPr>
        <w:t>О внесении изменений в постановление Администрации Валдайского муниципального района от 23.09.2015 №1399</w:t>
      </w:r>
    </w:p>
    <w:p w:rsidR="00944202" w:rsidRPr="00652386" w:rsidRDefault="00944202" w:rsidP="00944202">
      <w:pPr>
        <w:pStyle w:val="afffff0"/>
        <w:ind w:firstLine="142"/>
        <w:jc w:val="both"/>
        <w:rPr>
          <w:rFonts w:ascii="Arial" w:hAnsi="Arial" w:cs="Arial"/>
          <w:b/>
          <w:sz w:val="16"/>
          <w:szCs w:val="16"/>
        </w:rPr>
      </w:pPr>
      <w:r w:rsidRPr="00652386">
        <w:rPr>
          <w:rFonts w:ascii="Arial" w:hAnsi="Arial" w:cs="Arial"/>
          <w:sz w:val="16"/>
          <w:szCs w:val="16"/>
        </w:rPr>
        <w:t xml:space="preserve">Администрация Валдайского муниципального района </w:t>
      </w:r>
      <w:r w:rsidRPr="00652386">
        <w:rPr>
          <w:rFonts w:ascii="Arial" w:hAnsi="Arial" w:cs="Arial"/>
          <w:b/>
          <w:sz w:val="16"/>
          <w:szCs w:val="16"/>
        </w:rPr>
        <w:t>ПОСТ</w:t>
      </w:r>
      <w:r w:rsidRPr="00652386">
        <w:rPr>
          <w:rFonts w:ascii="Arial" w:hAnsi="Arial" w:cs="Arial"/>
          <w:b/>
          <w:sz w:val="16"/>
          <w:szCs w:val="16"/>
        </w:rPr>
        <w:t>А</w:t>
      </w:r>
      <w:r w:rsidRPr="00652386">
        <w:rPr>
          <w:rFonts w:ascii="Arial" w:hAnsi="Arial" w:cs="Arial"/>
          <w:b/>
          <w:sz w:val="16"/>
          <w:szCs w:val="16"/>
        </w:rPr>
        <w:t>НОВЛЯЕТ</w:t>
      </w:r>
      <w:r w:rsidRPr="00652386">
        <w:rPr>
          <w:rFonts w:ascii="Arial" w:hAnsi="Arial" w:cs="Arial"/>
          <w:b/>
          <w:spacing w:val="1"/>
          <w:sz w:val="16"/>
          <w:szCs w:val="16"/>
        </w:rPr>
        <w:t>:</w:t>
      </w:r>
    </w:p>
    <w:p w:rsidR="00944202" w:rsidRPr="00652386" w:rsidRDefault="00944202" w:rsidP="00944202">
      <w:pPr>
        <w:ind w:firstLine="142"/>
        <w:jc w:val="both"/>
        <w:rPr>
          <w:rFonts w:ascii="Arial" w:hAnsi="Arial" w:cs="Arial"/>
          <w:sz w:val="16"/>
          <w:szCs w:val="16"/>
        </w:rPr>
      </w:pPr>
      <w:r w:rsidRPr="00652386">
        <w:rPr>
          <w:rFonts w:ascii="Arial" w:hAnsi="Arial" w:cs="Arial"/>
          <w:spacing w:val="-26"/>
          <w:sz w:val="16"/>
          <w:szCs w:val="16"/>
        </w:rPr>
        <w:t xml:space="preserve">1. </w:t>
      </w:r>
      <w:r w:rsidRPr="00652386">
        <w:rPr>
          <w:rFonts w:ascii="Arial" w:hAnsi="Arial" w:cs="Arial"/>
          <w:sz w:val="16"/>
          <w:szCs w:val="16"/>
        </w:rPr>
        <w:t>Внести изменения в постановление Администрации Валдайского муниципального района от 23.09.2015 № 1399 «Об утверждении муниципальной пр</w:t>
      </w:r>
      <w:r w:rsidRPr="00652386">
        <w:rPr>
          <w:rFonts w:ascii="Arial" w:hAnsi="Arial" w:cs="Arial"/>
          <w:sz w:val="16"/>
          <w:szCs w:val="16"/>
        </w:rPr>
        <w:t>о</w:t>
      </w:r>
      <w:r w:rsidRPr="00652386">
        <w:rPr>
          <w:rFonts w:ascii="Arial" w:hAnsi="Arial" w:cs="Arial"/>
          <w:sz w:val="16"/>
          <w:szCs w:val="16"/>
        </w:rPr>
        <w:t>граммы «Предоставление мер с</w:t>
      </w:r>
      <w:r w:rsidRPr="00652386">
        <w:rPr>
          <w:rFonts w:ascii="Arial" w:hAnsi="Arial" w:cs="Arial"/>
          <w:bCs/>
          <w:sz w:val="16"/>
          <w:szCs w:val="16"/>
        </w:rPr>
        <w:t>оциальной поддержки отдельным категориям граждан</w:t>
      </w:r>
      <w:r w:rsidRPr="00652386">
        <w:rPr>
          <w:rFonts w:ascii="Arial" w:hAnsi="Arial" w:cs="Arial"/>
          <w:sz w:val="16"/>
          <w:szCs w:val="16"/>
        </w:rPr>
        <w:t xml:space="preserve"> в Валдайском муниципальном районе (2016-2020 г</w:t>
      </w:r>
      <w:r w:rsidRPr="00652386">
        <w:rPr>
          <w:rFonts w:ascii="Arial" w:hAnsi="Arial" w:cs="Arial"/>
          <w:sz w:val="16"/>
          <w:szCs w:val="16"/>
        </w:rPr>
        <w:t>о</w:t>
      </w:r>
      <w:r w:rsidRPr="00652386">
        <w:rPr>
          <w:rFonts w:ascii="Arial" w:hAnsi="Arial" w:cs="Arial"/>
          <w:sz w:val="16"/>
          <w:szCs w:val="16"/>
        </w:rPr>
        <w:t>ды)»:</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1.1. Заменить в заголовке к тексту, пункте 1 постановления, наимен</w:t>
      </w:r>
      <w:r w:rsidRPr="00652386">
        <w:rPr>
          <w:rFonts w:ascii="Arial" w:hAnsi="Arial" w:cs="Arial"/>
          <w:sz w:val="16"/>
          <w:szCs w:val="16"/>
        </w:rPr>
        <w:t>о</w:t>
      </w:r>
      <w:r w:rsidRPr="00652386">
        <w:rPr>
          <w:rFonts w:ascii="Arial" w:hAnsi="Arial" w:cs="Arial"/>
          <w:sz w:val="16"/>
          <w:szCs w:val="16"/>
        </w:rPr>
        <w:t>вании программы слова «…(2016-2020 годы)» на «…(2016-2018 годы)»;</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1.2. Изложить пункт 4 паспорта муниципальной программы в реда</w:t>
      </w:r>
      <w:r w:rsidRPr="00652386">
        <w:rPr>
          <w:rFonts w:ascii="Arial" w:hAnsi="Arial" w:cs="Arial"/>
          <w:sz w:val="16"/>
          <w:szCs w:val="16"/>
        </w:rPr>
        <w:t>к</w:t>
      </w:r>
      <w:r w:rsidRPr="00652386">
        <w:rPr>
          <w:rFonts w:ascii="Arial" w:hAnsi="Arial" w:cs="Arial"/>
          <w:sz w:val="16"/>
          <w:szCs w:val="16"/>
        </w:rPr>
        <w:t>ции:</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«4. Цели, задачи и целевые показатели  муниципальной пр</w:t>
      </w:r>
      <w:r w:rsidRPr="00652386">
        <w:rPr>
          <w:rFonts w:ascii="Arial" w:hAnsi="Arial" w:cs="Arial"/>
          <w:sz w:val="16"/>
          <w:szCs w:val="16"/>
        </w:rPr>
        <w:t>о</w:t>
      </w:r>
      <w:r w:rsidRPr="00652386">
        <w:rPr>
          <w:rFonts w:ascii="Arial" w:hAnsi="Arial" w:cs="Arial"/>
          <w:sz w:val="16"/>
          <w:szCs w:val="16"/>
        </w:rPr>
        <w:t>граммы:</w:t>
      </w:r>
    </w:p>
    <w:tbl>
      <w:tblPr>
        <w:tblW w:w="11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8"/>
        <w:gridCol w:w="9214"/>
        <w:gridCol w:w="567"/>
        <w:gridCol w:w="567"/>
        <w:gridCol w:w="567"/>
      </w:tblGrid>
      <w:tr w:rsidR="00944202" w:rsidRPr="00652386" w:rsidTr="00944202">
        <w:trPr>
          <w:trHeight w:val="20"/>
          <w:tblCellSpacing w:w="5" w:type="nil"/>
        </w:trPr>
        <w:tc>
          <w:tcPr>
            <w:tcW w:w="538" w:type="dxa"/>
            <w:vMerge w:val="restart"/>
            <w:tcMar>
              <w:left w:w="28" w:type="dxa"/>
              <w:right w:w="28" w:type="dxa"/>
            </w:tcMar>
            <w:vAlign w:val="center"/>
          </w:tcPr>
          <w:p w:rsidR="00944202" w:rsidRPr="00652386" w:rsidRDefault="00944202" w:rsidP="004E15B3">
            <w:pPr>
              <w:pStyle w:val="ConsPlusCell"/>
              <w:jc w:val="center"/>
              <w:rPr>
                <w:b/>
                <w:sz w:val="16"/>
                <w:szCs w:val="16"/>
              </w:rPr>
            </w:pPr>
            <w:r w:rsidRPr="00652386">
              <w:rPr>
                <w:b/>
                <w:sz w:val="16"/>
                <w:szCs w:val="16"/>
              </w:rPr>
              <w:t xml:space="preserve">№ </w:t>
            </w:r>
            <w:proofErr w:type="spellStart"/>
            <w:r w:rsidRPr="00652386">
              <w:rPr>
                <w:b/>
                <w:sz w:val="16"/>
                <w:szCs w:val="16"/>
              </w:rPr>
              <w:t>п</w:t>
            </w:r>
            <w:proofErr w:type="spellEnd"/>
            <w:r w:rsidRPr="00652386">
              <w:rPr>
                <w:b/>
                <w:sz w:val="16"/>
                <w:szCs w:val="16"/>
              </w:rPr>
              <w:t>/</w:t>
            </w:r>
            <w:proofErr w:type="spellStart"/>
            <w:r w:rsidRPr="00652386">
              <w:rPr>
                <w:b/>
                <w:sz w:val="16"/>
                <w:szCs w:val="16"/>
              </w:rPr>
              <w:t>п</w:t>
            </w:r>
            <w:proofErr w:type="spellEnd"/>
          </w:p>
        </w:tc>
        <w:tc>
          <w:tcPr>
            <w:tcW w:w="9214" w:type="dxa"/>
            <w:vMerge w:val="restart"/>
            <w:tcMar>
              <w:left w:w="28" w:type="dxa"/>
              <w:right w:w="28" w:type="dxa"/>
            </w:tcMar>
            <w:vAlign w:val="center"/>
          </w:tcPr>
          <w:p w:rsidR="00944202" w:rsidRPr="00652386" w:rsidRDefault="00944202" w:rsidP="004E15B3">
            <w:pPr>
              <w:pStyle w:val="ConsPlusCell"/>
              <w:jc w:val="center"/>
              <w:rPr>
                <w:b/>
                <w:sz w:val="16"/>
                <w:szCs w:val="16"/>
              </w:rPr>
            </w:pPr>
            <w:r w:rsidRPr="00652386">
              <w:rPr>
                <w:b/>
                <w:sz w:val="16"/>
                <w:szCs w:val="16"/>
              </w:rPr>
              <w:t>Цели, задачи муниципальной</w:t>
            </w:r>
            <w:r w:rsidRPr="00652386">
              <w:rPr>
                <w:b/>
                <w:sz w:val="16"/>
                <w:szCs w:val="16"/>
              </w:rPr>
              <w:br/>
              <w:t xml:space="preserve"> программы, наименование и  </w:t>
            </w:r>
            <w:r w:rsidRPr="00652386">
              <w:rPr>
                <w:b/>
                <w:sz w:val="16"/>
                <w:szCs w:val="16"/>
              </w:rPr>
              <w:br/>
              <w:t xml:space="preserve"> единица измерения целевого </w:t>
            </w:r>
            <w:r w:rsidRPr="00652386">
              <w:rPr>
                <w:b/>
                <w:sz w:val="16"/>
                <w:szCs w:val="16"/>
              </w:rPr>
              <w:br/>
              <w:t xml:space="preserve"> показателя</w:t>
            </w:r>
          </w:p>
        </w:tc>
        <w:tc>
          <w:tcPr>
            <w:tcW w:w="1701" w:type="dxa"/>
            <w:gridSpan w:val="3"/>
            <w:tcMar>
              <w:left w:w="28" w:type="dxa"/>
              <w:right w:w="28" w:type="dxa"/>
            </w:tcMar>
            <w:vAlign w:val="center"/>
          </w:tcPr>
          <w:p w:rsidR="00944202" w:rsidRPr="00652386" w:rsidRDefault="00944202" w:rsidP="004E15B3">
            <w:pPr>
              <w:pStyle w:val="ConsPlusCell"/>
              <w:jc w:val="center"/>
              <w:rPr>
                <w:b/>
                <w:sz w:val="16"/>
                <w:szCs w:val="16"/>
              </w:rPr>
            </w:pPr>
            <w:r w:rsidRPr="00652386">
              <w:rPr>
                <w:b/>
                <w:sz w:val="16"/>
                <w:szCs w:val="16"/>
              </w:rPr>
              <w:t>Значения целевого показателя по г</w:t>
            </w:r>
            <w:r w:rsidRPr="00652386">
              <w:rPr>
                <w:b/>
                <w:sz w:val="16"/>
                <w:szCs w:val="16"/>
              </w:rPr>
              <w:t>о</w:t>
            </w:r>
            <w:r w:rsidRPr="00652386">
              <w:rPr>
                <w:b/>
                <w:sz w:val="16"/>
                <w:szCs w:val="16"/>
              </w:rPr>
              <w:t>дам</w:t>
            </w:r>
          </w:p>
        </w:tc>
      </w:tr>
      <w:tr w:rsidR="00944202" w:rsidRPr="00652386" w:rsidTr="00944202">
        <w:trPr>
          <w:trHeight w:val="20"/>
          <w:tblCellSpacing w:w="5" w:type="nil"/>
        </w:trPr>
        <w:tc>
          <w:tcPr>
            <w:tcW w:w="538" w:type="dxa"/>
            <w:vMerge/>
            <w:tcMar>
              <w:left w:w="28" w:type="dxa"/>
              <w:right w:w="28" w:type="dxa"/>
            </w:tcMar>
            <w:vAlign w:val="center"/>
          </w:tcPr>
          <w:p w:rsidR="00944202" w:rsidRPr="00652386" w:rsidRDefault="00944202" w:rsidP="004E15B3">
            <w:pPr>
              <w:pStyle w:val="ConsPlusCell"/>
              <w:jc w:val="center"/>
              <w:rPr>
                <w:b/>
                <w:sz w:val="16"/>
                <w:szCs w:val="16"/>
              </w:rPr>
            </w:pPr>
          </w:p>
        </w:tc>
        <w:tc>
          <w:tcPr>
            <w:tcW w:w="9214" w:type="dxa"/>
            <w:vMerge/>
            <w:tcMar>
              <w:left w:w="28" w:type="dxa"/>
              <w:right w:w="28" w:type="dxa"/>
            </w:tcMar>
            <w:vAlign w:val="center"/>
          </w:tcPr>
          <w:p w:rsidR="00944202" w:rsidRPr="00652386" w:rsidRDefault="00944202" w:rsidP="004E15B3">
            <w:pPr>
              <w:pStyle w:val="ConsPlusCell"/>
              <w:jc w:val="center"/>
              <w:rPr>
                <w:b/>
                <w:sz w:val="16"/>
                <w:szCs w:val="16"/>
              </w:rPr>
            </w:pPr>
          </w:p>
        </w:tc>
        <w:tc>
          <w:tcPr>
            <w:tcW w:w="567" w:type="dxa"/>
            <w:tcMar>
              <w:left w:w="28" w:type="dxa"/>
              <w:right w:w="28" w:type="dxa"/>
            </w:tcMar>
            <w:vAlign w:val="center"/>
          </w:tcPr>
          <w:p w:rsidR="00944202" w:rsidRPr="00652386" w:rsidRDefault="00944202" w:rsidP="004E15B3">
            <w:pPr>
              <w:pStyle w:val="ConsPlusCell"/>
              <w:jc w:val="center"/>
              <w:rPr>
                <w:b/>
                <w:sz w:val="16"/>
                <w:szCs w:val="16"/>
              </w:rPr>
            </w:pPr>
            <w:r w:rsidRPr="00652386">
              <w:rPr>
                <w:b/>
                <w:sz w:val="16"/>
                <w:szCs w:val="16"/>
              </w:rPr>
              <w:t>2016</w:t>
            </w:r>
          </w:p>
        </w:tc>
        <w:tc>
          <w:tcPr>
            <w:tcW w:w="567" w:type="dxa"/>
            <w:tcMar>
              <w:left w:w="28" w:type="dxa"/>
              <w:right w:w="28" w:type="dxa"/>
            </w:tcMar>
            <w:vAlign w:val="center"/>
          </w:tcPr>
          <w:p w:rsidR="00944202" w:rsidRPr="00652386" w:rsidRDefault="00944202" w:rsidP="004E15B3">
            <w:pPr>
              <w:pStyle w:val="ConsPlusCell"/>
              <w:jc w:val="center"/>
              <w:rPr>
                <w:b/>
                <w:sz w:val="16"/>
                <w:szCs w:val="16"/>
              </w:rPr>
            </w:pPr>
            <w:r w:rsidRPr="00652386">
              <w:rPr>
                <w:b/>
                <w:sz w:val="16"/>
                <w:szCs w:val="16"/>
              </w:rPr>
              <w:t>2017</w:t>
            </w:r>
          </w:p>
        </w:tc>
        <w:tc>
          <w:tcPr>
            <w:tcW w:w="567" w:type="dxa"/>
            <w:tcMar>
              <w:left w:w="28" w:type="dxa"/>
              <w:right w:w="28" w:type="dxa"/>
            </w:tcMar>
            <w:vAlign w:val="center"/>
          </w:tcPr>
          <w:p w:rsidR="00944202" w:rsidRPr="00652386" w:rsidRDefault="00944202" w:rsidP="004E15B3">
            <w:pPr>
              <w:pStyle w:val="ConsPlusCell"/>
              <w:jc w:val="center"/>
              <w:rPr>
                <w:b/>
                <w:sz w:val="16"/>
                <w:szCs w:val="16"/>
              </w:rPr>
            </w:pPr>
            <w:r w:rsidRPr="00652386">
              <w:rPr>
                <w:b/>
                <w:sz w:val="16"/>
                <w:szCs w:val="16"/>
              </w:rPr>
              <w:t>2018</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jc w:val="center"/>
              <w:rPr>
                <w:sz w:val="16"/>
                <w:szCs w:val="16"/>
              </w:rPr>
            </w:pPr>
            <w:r w:rsidRPr="00652386">
              <w:rPr>
                <w:sz w:val="16"/>
                <w:szCs w:val="16"/>
              </w:rPr>
              <w:t>1</w:t>
            </w:r>
          </w:p>
        </w:tc>
        <w:tc>
          <w:tcPr>
            <w:tcW w:w="9214" w:type="dxa"/>
            <w:tcMar>
              <w:left w:w="28" w:type="dxa"/>
              <w:right w:w="28" w:type="dxa"/>
            </w:tcMar>
          </w:tcPr>
          <w:p w:rsidR="00944202" w:rsidRPr="00652386" w:rsidRDefault="00944202" w:rsidP="004E15B3">
            <w:pPr>
              <w:pStyle w:val="ConsPlusCell"/>
              <w:jc w:val="center"/>
              <w:rPr>
                <w:sz w:val="16"/>
                <w:szCs w:val="16"/>
              </w:rPr>
            </w:pPr>
            <w:r w:rsidRPr="00652386">
              <w:rPr>
                <w:sz w:val="16"/>
                <w:szCs w:val="16"/>
              </w:rPr>
              <w:t>2</w:t>
            </w:r>
          </w:p>
        </w:tc>
        <w:tc>
          <w:tcPr>
            <w:tcW w:w="567" w:type="dxa"/>
            <w:tcMar>
              <w:left w:w="28" w:type="dxa"/>
              <w:right w:w="28" w:type="dxa"/>
            </w:tcMar>
          </w:tcPr>
          <w:p w:rsidR="00944202" w:rsidRPr="00652386" w:rsidRDefault="00944202" w:rsidP="004E15B3">
            <w:pPr>
              <w:pStyle w:val="ConsPlusCell"/>
              <w:jc w:val="center"/>
              <w:rPr>
                <w:sz w:val="16"/>
                <w:szCs w:val="16"/>
              </w:rPr>
            </w:pPr>
            <w:r w:rsidRPr="00652386">
              <w:rPr>
                <w:sz w:val="16"/>
                <w:szCs w:val="16"/>
              </w:rPr>
              <w:t>3</w:t>
            </w:r>
          </w:p>
        </w:tc>
        <w:tc>
          <w:tcPr>
            <w:tcW w:w="567" w:type="dxa"/>
            <w:tcMar>
              <w:left w:w="28" w:type="dxa"/>
              <w:right w:w="28" w:type="dxa"/>
            </w:tcMar>
          </w:tcPr>
          <w:p w:rsidR="00944202" w:rsidRPr="00652386" w:rsidRDefault="00944202" w:rsidP="004E15B3">
            <w:pPr>
              <w:pStyle w:val="ConsPlusCell"/>
              <w:jc w:val="center"/>
              <w:rPr>
                <w:sz w:val="16"/>
                <w:szCs w:val="16"/>
              </w:rPr>
            </w:pPr>
            <w:r w:rsidRPr="00652386">
              <w:rPr>
                <w:sz w:val="16"/>
                <w:szCs w:val="16"/>
              </w:rPr>
              <w:t>4</w:t>
            </w:r>
          </w:p>
        </w:tc>
        <w:tc>
          <w:tcPr>
            <w:tcW w:w="567" w:type="dxa"/>
            <w:tcMar>
              <w:left w:w="28" w:type="dxa"/>
              <w:right w:w="28" w:type="dxa"/>
            </w:tcMar>
          </w:tcPr>
          <w:p w:rsidR="00944202" w:rsidRPr="00652386" w:rsidRDefault="00944202" w:rsidP="004E15B3">
            <w:pPr>
              <w:pStyle w:val="ConsPlusCell"/>
              <w:jc w:val="center"/>
              <w:rPr>
                <w:sz w:val="16"/>
                <w:szCs w:val="16"/>
              </w:rPr>
            </w:pPr>
            <w:r w:rsidRPr="00652386">
              <w:rPr>
                <w:sz w:val="16"/>
                <w:szCs w:val="16"/>
              </w:rPr>
              <w:t>5</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 xml:space="preserve">1.    </w:t>
            </w:r>
          </w:p>
        </w:tc>
        <w:tc>
          <w:tcPr>
            <w:tcW w:w="10915" w:type="dxa"/>
            <w:gridSpan w:val="4"/>
            <w:tcMar>
              <w:left w:w="28" w:type="dxa"/>
              <w:right w:w="28" w:type="dxa"/>
            </w:tcMar>
          </w:tcPr>
          <w:p w:rsidR="00944202" w:rsidRPr="00652386" w:rsidRDefault="00944202" w:rsidP="00944202">
            <w:pPr>
              <w:pStyle w:val="ConsPlusCell"/>
              <w:rPr>
                <w:sz w:val="16"/>
                <w:szCs w:val="16"/>
              </w:rPr>
            </w:pPr>
            <w:r w:rsidRPr="00652386">
              <w:rPr>
                <w:sz w:val="16"/>
                <w:szCs w:val="16"/>
              </w:rPr>
              <w:t>Цель 1</w:t>
            </w:r>
            <w:r>
              <w:rPr>
                <w:sz w:val="16"/>
                <w:szCs w:val="16"/>
              </w:rPr>
              <w:t xml:space="preserve"> </w:t>
            </w:r>
            <w:r w:rsidRPr="00652386">
              <w:rPr>
                <w:sz w:val="16"/>
                <w:szCs w:val="16"/>
              </w:rPr>
              <w:t>Повышение уровня социальной защищенности граждан</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 xml:space="preserve">1.1.  </w:t>
            </w:r>
          </w:p>
        </w:tc>
        <w:tc>
          <w:tcPr>
            <w:tcW w:w="10915" w:type="dxa"/>
            <w:gridSpan w:val="4"/>
            <w:tcMar>
              <w:left w:w="28" w:type="dxa"/>
              <w:right w:w="28" w:type="dxa"/>
            </w:tcMar>
          </w:tcPr>
          <w:p w:rsidR="00944202" w:rsidRPr="00652386" w:rsidRDefault="00944202" w:rsidP="00944202">
            <w:pPr>
              <w:pStyle w:val="ConsPlusCell"/>
              <w:rPr>
                <w:sz w:val="16"/>
                <w:szCs w:val="16"/>
              </w:rPr>
            </w:pPr>
            <w:r w:rsidRPr="00652386">
              <w:rPr>
                <w:sz w:val="16"/>
                <w:szCs w:val="16"/>
              </w:rPr>
              <w:t>Задача 1 Исполнение обязательств муниципального района по оказанию мер социальной поддержки отдельным категориям граждан, устано</w:t>
            </w:r>
            <w:r w:rsidRPr="00652386">
              <w:rPr>
                <w:sz w:val="16"/>
                <w:szCs w:val="16"/>
              </w:rPr>
              <w:t>в</w:t>
            </w:r>
            <w:r w:rsidRPr="00652386">
              <w:rPr>
                <w:sz w:val="16"/>
                <w:szCs w:val="16"/>
              </w:rPr>
              <w:t>ленных федеральным и областным законодател</w:t>
            </w:r>
            <w:r w:rsidRPr="00652386">
              <w:rPr>
                <w:sz w:val="16"/>
                <w:szCs w:val="16"/>
              </w:rPr>
              <w:t>ь</w:t>
            </w:r>
            <w:r w:rsidRPr="00652386">
              <w:rPr>
                <w:sz w:val="16"/>
                <w:szCs w:val="16"/>
              </w:rPr>
              <w:t xml:space="preserve">ством </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1.1.1.</w:t>
            </w:r>
          </w:p>
        </w:tc>
        <w:tc>
          <w:tcPr>
            <w:tcW w:w="9214" w:type="dxa"/>
            <w:tcMar>
              <w:left w:w="28" w:type="dxa"/>
              <w:right w:w="28" w:type="dxa"/>
            </w:tcMar>
          </w:tcPr>
          <w:p w:rsidR="00944202" w:rsidRPr="00652386" w:rsidRDefault="00944202" w:rsidP="00944202">
            <w:pPr>
              <w:pStyle w:val="ConsPlusCell"/>
              <w:rPr>
                <w:sz w:val="16"/>
                <w:szCs w:val="16"/>
              </w:rPr>
            </w:pPr>
            <w:r>
              <w:rPr>
                <w:sz w:val="16"/>
                <w:szCs w:val="16"/>
              </w:rPr>
              <w:t>Показатель 1</w:t>
            </w:r>
            <w:r w:rsidRPr="00652386">
              <w:rPr>
                <w:sz w:val="16"/>
                <w:szCs w:val="16"/>
              </w:rPr>
              <w:t>Доля освоения средств, выделенных на оказание мер социальной по</w:t>
            </w:r>
            <w:r w:rsidRPr="00652386">
              <w:rPr>
                <w:sz w:val="16"/>
                <w:szCs w:val="16"/>
              </w:rPr>
              <w:t>д</w:t>
            </w:r>
            <w:r w:rsidRPr="00652386">
              <w:rPr>
                <w:sz w:val="16"/>
                <w:szCs w:val="16"/>
              </w:rPr>
              <w:t xml:space="preserve">держки (%)             </w:t>
            </w:r>
          </w:p>
        </w:tc>
        <w:tc>
          <w:tcPr>
            <w:tcW w:w="567" w:type="dxa"/>
            <w:tcMar>
              <w:left w:w="28" w:type="dxa"/>
              <w:right w:w="28" w:type="dxa"/>
            </w:tcMar>
            <w:vAlign w:val="center"/>
          </w:tcPr>
          <w:p w:rsidR="00944202" w:rsidRPr="00652386" w:rsidRDefault="00944202" w:rsidP="004E15B3">
            <w:pPr>
              <w:pStyle w:val="ConsPlusCell"/>
              <w:jc w:val="center"/>
              <w:rPr>
                <w:sz w:val="16"/>
                <w:szCs w:val="16"/>
              </w:rPr>
            </w:pPr>
            <w:r w:rsidRPr="00652386">
              <w:rPr>
                <w:sz w:val="16"/>
                <w:szCs w:val="16"/>
              </w:rPr>
              <w:t>100</w:t>
            </w:r>
          </w:p>
        </w:tc>
        <w:tc>
          <w:tcPr>
            <w:tcW w:w="567" w:type="dxa"/>
            <w:tcMar>
              <w:left w:w="28" w:type="dxa"/>
              <w:right w:w="28" w:type="dxa"/>
            </w:tcMar>
            <w:vAlign w:val="center"/>
          </w:tcPr>
          <w:p w:rsidR="00944202" w:rsidRPr="00652386" w:rsidRDefault="00944202" w:rsidP="004E15B3">
            <w:pPr>
              <w:pStyle w:val="ConsPlusCell"/>
              <w:jc w:val="center"/>
              <w:rPr>
                <w:sz w:val="16"/>
                <w:szCs w:val="16"/>
              </w:rPr>
            </w:pPr>
            <w:r w:rsidRPr="00652386">
              <w:rPr>
                <w:sz w:val="16"/>
                <w:szCs w:val="16"/>
              </w:rPr>
              <w:t>100</w:t>
            </w:r>
          </w:p>
        </w:tc>
        <w:tc>
          <w:tcPr>
            <w:tcW w:w="567" w:type="dxa"/>
            <w:tcMar>
              <w:left w:w="28" w:type="dxa"/>
              <w:right w:w="28" w:type="dxa"/>
            </w:tcMar>
            <w:vAlign w:val="center"/>
          </w:tcPr>
          <w:p w:rsidR="00944202" w:rsidRPr="00652386" w:rsidRDefault="00944202" w:rsidP="004E15B3">
            <w:pPr>
              <w:pStyle w:val="ConsPlusCell"/>
              <w:jc w:val="center"/>
              <w:rPr>
                <w:sz w:val="16"/>
                <w:szCs w:val="16"/>
              </w:rPr>
            </w:pPr>
            <w:r w:rsidRPr="00652386">
              <w:rPr>
                <w:sz w:val="16"/>
                <w:szCs w:val="16"/>
              </w:rPr>
              <w:t>100</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1.1.2.</w:t>
            </w:r>
          </w:p>
        </w:tc>
        <w:tc>
          <w:tcPr>
            <w:tcW w:w="9214" w:type="dxa"/>
            <w:tcMar>
              <w:left w:w="28" w:type="dxa"/>
              <w:right w:w="28" w:type="dxa"/>
            </w:tcMar>
          </w:tcPr>
          <w:p w:rsidR="00944202" w:rsidRPr="00652386" w:rsidRDefault="00944202" w:rsidP="00944202">
            <w:pPr>
              <w:pStyle w:val="ConsPlusCell"/>
              <w:rPr>
                <w:sz w:val="16"/>
                <w:szCs w:val="16"/>
              </w:rPr>
            </w:pPr>
            <w:r>
              <w:rPr>
                <w:sz w:val="16"/>
                <w:szCs w:val="16"/>
              </w:rPr>
              <w:t xml:space="preserve">Показатель 2 </w:t>
            </w:r>
            <w:r w:rsidRPr="00652386">
              <w:rPr>
                <w:sz w:val="16"/>
                <w:szCs w:val="16"/>
              </w:rPr>
              <w:t>Доля заявителей, получивших меры социал</w:t>
            </w:r>
            <w:r w:rsidRPr="00652386">
              <w:rPr>
                <w:sz w:val="16"/>
                <w:szCs w:val="16"/>
              </w:rPr>
              <w:t>ь</w:t>
            </w:r>
            <w:r w:rsidRPr="00652386">
              <w:rPr>
                <w:sz w:val="16"/>
                <w:szCs w:val="16"/>
              </w:rPr>
              <w:t xml:space="preserve">ной поддержки, из числа  имеющих право (%)   </w:t>
            </w:r>
          </w:p>
        </w:tc>
        <w:tc>
          <w:tcPr>
            <w:tcW w:w="567" w:type="dxa"/>
            <w:tcMar>
              <w:left w:w="28" w:type="dxa"/>
              <w:right w:w="28" w:type="dxa"/>
            </w:tcMar>
            <w:vAlign w:val="center"/>
          </w:tcPr>
          <w:p w:rsidR="00944202" w:rsidRPr="00652386" w:rsidRDefault="00944202" w:rsidP="004E15B3">
            <w:pPr>
              <w:pStyle w:val="ConsPlusCell"/>
              <w:jc w:val="center"/>
              <w:rPr>
                <w:sz w:val="16"/>
                <w:szCs w:val="16"/>
              </w:rPr>
            </w:pPr>
            <w:r w:rsidRPr="00652386">
              <w:rPr>
                <w:sz w:val="16"/>
                <w:szCs w:val="16"/>
              </w:rPr>
              <w:t>100</w:t>
            </w:r>
          </w:p>
        </w:tc>
        <w:tc>
          <w:tcPr>
            <w:tcW w:w="567" w:type="dxa"/>
            <w:tcMar>
              <w:left w:w="28" w:type="dxa"/>
              <w:right w:w="28" w:type="dxa"/>
            </w:tcMar>
            <w:vAlign w:val="center"/>
          </w:tcPr>
          <w:p w:rsidR="00944202" w:rsidRPr="00652386" w:rsidRDefault="00944202" w:rsidP="004E15B3">
            <w:pPr>
              <w:pStyle w:val="ConsPlusCell"/>
              <w:jc w:val="center"/>
              <w:rPr>
                <w:sz w:val="16"/>
                <w:szCs w:val="16"/>
              </w:rPr>
            </w:pPr>
            <w:r w:rsidRPr="00652386">
              <w:rPr>
                <w:sz w:val="16"/>
                <w:szCs w:val="16"/>
              </w:rPr>
              <w:t>100</w:t>
            </w:r>
          </w:p>
        </w:tc>
        <w:tc>
          <w:tcPr>
            <w:tcW w:w="567" w:type="dxa"/>
            <w:tcMar>
              <w:left w:w="28" w:type="dxa"/>
              <w:right w:w="28" w:type="dxa"/>
            </w:tcMar>
            <w:vAlign w:val="center"/>
          </w:tcPr>
          <w:p w:rsidR="00944202" w:rsidRPr="00652386" w:rsidRDefault="00944202" w:rsidP="004E15B3">
            <w:pPr>
              <w:pStyle w:val="ConsPlusCell"/>
              <w:jc w:val="center"/>
              <w:rPr>
                <w:sz w:val="16"/>
                <w:szCs w:val="16"/>
              </w:rPr>
            </w:pPr>
            <w:r w:rsidRPr="00652386">
              <w:rPr>
                <w:sz w:val="16"/>
                <w:szCs w:val="16"/>
              </w:rPr>
              <w:t>100</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 xml:space="preserve">1.2.  </w:t>
            </w:r>
          </w:p>
        </w:tc>
        <w:tc>
          <w:tcPr>
            <w:tcW w:w="10915" w:type="dxa"/>
            <w:gridSpan w:val="4"/>
            <w:tcMar>
              <w:left w:w="28" w:type="dxa"/>
              <w:right w:w="28" w:type="dxa"/>
            </w:tcMar>
          </w:tcPr>
          <w:p w:rsidR="00944202" w:rsidRPr="00652386" w:rsidRDefault="00944202" w:rsidP="00944202">
            <w:pPr>
              <w:pStyle w:val="ConsPlusCell"/>
              <w:rPr>
                <w:sz w:val="16"/>
                <w:szCs w:val="16"/>
              </w:rPr>
            </w:pPr>
            <w:r>
              <w:rPr>
                <w:sz w:val="16"/>
                <w:szCs w:val="16"/>
              </w:rPr>
              <w:t xml:space="preserve">Задача 2 </w:t>
            </w:r>
            <w:r w:rsidRPr="00652386">
              <w:rPr>
                <w:sz w:val="16"/>
                <w:szCs w:val="16"/>
              </w:rPr>
              <w:t>Ресурсное обеспечение деятельности комитета по реализации муниц</w:t>
            </w:r>
            <w:r w:rsidRPr="00652386">
              <w:rPr>
                <w:sz w:val="16"/>
                <w:szCs w:val="16"/>
              </w:rPr>
              <w:t>и</w:t>
            </w:r>
            <w:r w:rsidRPr="00652386">
              <w:rPr>
                <w:sz w:val="16"/>
                <w:szCs w:val="16"/>
              </w:rPr>
              <w:t xml:space="preserve">пальной программы                                                </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1.2.1.</w:t>
            </w:r>
          </w:p>
        </w:tc>
        <w:tc>
          <w:tcPr>
            <w:tcW w:w="9214" w:type="dxa"/>
            <w:tcMar>
              <w:left w:w="28" w:type="dxa"/>
              <w:right w:w="28" w:type="dxa"/>
            </w:tcMar>
          </w:tcPr>
          <w:p w:rsidR="00944202" w:rsidRPr="00652386" w:rsidRDefault="00944202" w:rsidP="00944202">
            <w:pPr>
              <w:pStyle w:val="ConsPlusCell"/>
              <w:rPr>
                <w:sz w:val="16"/>
                <w:szCs w:val="16"/>
              </w:rPr>
            </w:pPr>
            <w:r>
              <w:rPr>
                <w:sz w:val="16"/>
                <w:szCs w:val="16"/>
              </w:rPr>
              <w:t xml:space="preserve">Показатель 1 </w:t>
            </w:r>
            <w:r w:rsidRPr="00652386">
              <w:rPr>
                <w:sz w:val="16"/>
                <w:szCs w:val="16"/>
              </w:rPr>
              <w:t>Доля освоения средств, выделенных на реализацию полномочий в сфере социальной защ</w:t>
            </w:r>
            <w:r w:rsidRPr="00652386">
              <w:rPr>
                <w:sz w:val="16"/>
                <w:szCs w:val="16"/>
              </w:rPr>
              <w:t>и</w:t>
            </w:r>
            <w:r w:rsidRPr="00652386">
              <w:rPr>
                <w:sz w:val="16"/>
                <w:szCs w:val="16"/>
              </w:rPr>
              <w:t xml:space="preserve">ты (%)             </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100</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100</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100</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 xml:space="preserve">1.3.  </w:t>
            </w:r>
          </w:p>
        </w:tc>
        <w:tc>
          <w:tcPr>
            <w:tcW w:w="10915" w:type="dxa"/>
            <w:gridSpan w:val="4"/>
            <w:tcMar>
              <w:left w:w="28" w:type="dxa"/>
              <w:right w:w="28" w:type="dxa"/>
            </w:tcMar>
          </w:tcPr>
          <w:p w:rsidR="00944202" w:rsidRPr="00652386" w:rsidRDefault="00944202" w:rsidP="00944202">
            <w:pPr>
              <w:pStyle w:val="ConsPlusCell"/>
              <w:rPr>
                <w:sz w:val="16"/>
                <w:szCs w:val="16"/>
              </w:rPr>
            </w:pPr>
            <w:r w:rsidRPr="00652386">
              <w:rPr>
                <w:sz w:val="16"/>
                <w:szCs w:val="16"/>
              </w:rPr>
              <w:t xml:space="preserve">Задача 3 Улучшение качества оказываемых муниципальных услуг                                                    </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1.3.1.</w:t>
            </w:r>
          </w:p>
        </w:tc>
        <w:tc>
          <w:tcPr>
            <w:tcW w:w="9214" w:type="dxa"/>
            <w:tcMar>
              <w:left w:w="28" w:type="dxa"/>
              <w:right w:w="28" w:type="dxa"/>
            </w:tcMar>
          </w:tcPr>
          <w:p w:rsidR="00944202" w:rsidRPr="00652386" w:rsidRDefault="00944202" w:rsidP="00944202">
            <w:pPr>
              <w:pStyle w:val="ConsPlusCell"/>
              <w:rPr>
                <w:sz w:val="16"/>
                <w:szCs w:val="16"/>
              </w:rPr>
            </w:pPr>
            <w:r w:rsidRPr="00652386">
              <w:rPr>
                <w:sz w:val="16"/>
                <w:szCs w:val="16"/>
              </w:rPr>
              <w:t xml:space="preserve">Показатель 1 </w:t>
            </w:r>
            <w:r w:rsidRPr="00652386">
              <w:rPr>
                <w:color w:val="000000"/>
                <w:sz w:val="16"/>
                <w:szCs w:val="16"/>
              </w:rPr>
              <w:t>Уровень удовлетворенности населения Валдайского района качеством предоставления государственных у</w:t>
            </w:r>
            <w:r w:rsidRPr="00652386">
              <w:rPr>
                <w:color w:val="000000"/>
                <w:sz w:val="16"/>
                <w:szCs w:val="16"/>
              </w:rPr>
              <w:t>с</w:t>
            </w:r>
            <w:r w:rsidRPr="00652386">
              <w:rPr>
                <w:color w:val="000000"/>
                <w:sz w:val="16"/>
                <w:szCs w:val="16"/>
              </w:rPr>
              <w:t>луг (%)</w:t>
            </w:r>
            <w:r w:rsidRPr="00652386">
              <w:rPr>
                <w:sz w:val="16"/>
                <w:szCs w:val="16"/>
              </w:rPr>
              <w:t xml:space="preserve">              </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80</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85</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90</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 xml:space="preserve">1.4.  </w:t>
            </w:r>
          </w:p>
        </w:tc>
        <w:tc>
          <w:tcPr>
            <w:tcW w:w="10915" w:type="dxa"/>
            <w:gridSpan w:val="4"/>
            <w:tcMar>
              <w:left w:w="28" w:type="dxa"/>
              <w:right w:w="28" w:type="dxa"/>
            </w:tcMar>
          </w:tcPr>
          <w:p w:rsidR="00944202" w:rsidRPr="00652386" w:rsidRDefault="00944202" w:rsidP="00944202">
            <w:pPr>
              <w:pStyle w:val="ConsPlusCell"/>
              <w:rPr>
                <w:sz w:val="16"/>
                <w:szCs w:val="16"/>
              </w:rPr>
            </w:pPr>
            <w:r w:rsidRPr="00652386">
              <w:rPr>
                <w:sz w:val="16"/>
                <w:szCs w:val="16"/>
              </w:rPr>
              <w:t>Задача 4</w:t>
            </w:r>
            <w:r>
              <w:rPr>
                <w:sz w:val="16"/>
                <w:szCs w:val="16"/>
              </w:rPr>
              <w:t xml:space="preserve"> </w:t>
            </w:r>
            <w:r w:rsidRPr="00652386">
              <w:rPr>
                <w:sz w:val="16"/>
                <w:szCs w:val="16"/>
              </w:rPr>
              <w:t>Мониторинг показателей выполнения мероприятий муниципальной програ</w:t>
            </w:r>
            <w:r w:rsidRPr="00652386">
              <w:rPr>
                <w:sz w:val="16"/>
                <w:szCs w:val="16"/>
              </w:rPr>
              <w:t>м</w:t>
            </w:r>
            <w:r w:rsidRPr="00652386">
              <w:rPr>
                <w:sz w:val="16"/>
                <w:szCs w:val="16"/>
              </w:rPr>
              <w:t xml:space="preserve">мы                                                         </w:t>
            </w:r>
          </w:p>
        </w:tc>
      </w:tr>
      <w:tr w:rsidR="00944202" w:rsidRPr="00652386" w:rsidTr="00944202">
        <w:trPr>
          <w:trHeight w:val="20"/>
          <w:tblCellSpacing w:w="5" w:type="nil"/>
        </w:trPr>
        <w:tc>
          <w:tcPr>
            <w:tcW w:w="538" w:type="dxa"/>
            <w:tcMar>
              <w:left w:w="28" w:type="dxa"/>
              <w:right w:w="28" w:type="dxa"/>
            </w:tcMar>
          </w:tcPr>
          <w:p w:rsidR="00944202" w:rsidRPr="00652386" w:rsidRDefault="00944202" w:rsidP="004E15B3">
            <w:pPr>
              <w:pStyle w:val="ConsPlusCell"/>
              <w:rPr>
                <w:sz w:val="16"/>
                <w:szCs w:val="16"/>
              </w:rPr>
            </w:pPr>
            <w:r w:rsidRPr="00652386">
              <w:rPr>
                <w:sz w:val="16"/>
                <w:szCs w:val="16"/>
              </w:rPr>
              <w:t>1.4.1.</w:t>
            </w:r>
          </w:p>
        </w:tc>
        <w:tc>
          <w:tcPr>
            <w:tcW w:w="9214" w:type="dxa"/>
            <w:tcMar>
              <w:left w:w="28" w:type="dxa"/>
              <w:right w:w="28" w:type="dxa"/>
            </w:tcMar>
          </w:tcPr>
          <w:p w:rsidR="00944202" w:rsidRPr="00652386" w:rsidRDefault="00944202" w:rsidP="00944202">
            <w:pPr>
              <w:pStyle w:val="ConsPlusCell"/>
              <w:rPr>
                <w:sz w:val="16"/>
                <w:szCs w:val="16"/>
              </w:rPr>
            </w:pPr>
            <w:r w:rsidRPr="00652386">
              <w:rPr>
                <w:sz w:val="16"/>
                <w:szCs w:val="16"/>
              </w:rPr>
              <w:t>Показатель 1  Доля фактических показателей, соответствующих запланированным р</w:t>
            </w:r>
            <w:r w:rsidRPr="00652386">
              <w:rPr>
                <w:sz w:val="16"/>
                <w:szCs w:val="16"/>
              </w:rPr>
              <w:t>е</w:t>
            </w:r>
            <w:r w:rsidRPr="00652386">
              <w:rPr>
                <w:sz w:val="16"/>
                <w:szCs w:val="16"/>
              </w:rPr>
              <w:t xml:space="preserve">зультатам (%)      </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100</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100</w:t>
            </w:r>
          </w:p>
        </w:tc>
        <w:tc>
          <w:tcPr>
            <w:tcW w:w="567" w:type="dxa"/>
            <w:tcMar>
              <w:left w:w="28" w:type="dxa"/>
              <w:right w:w="28" w:type="dxa"/>
            </w:tcMar>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100</w:t>
            </w:r>
          </w:p>
        </w:tc>
      </w:tr>
    </w:tbl>
    <w:p w:rsidR="00944202" w:rsidRPr="00652386" w:rsidRDefault="00944202" w:rsidP="00944202">
      <w:pPr>
        <w:ind w:firstLine="708"/>
        <w:jc w:val="right"/>
        <w:rPr>
          <w:rFonts w:ascii="Arial" w:hAnsi="Arial" w:cs="Arial"/>
          <w:sz w:val="16"/>
          <w:szCs w:val="16"/>
        </w:rPr>
      </w:pPr>
      <w:r w:rsidRPr="00652386">
        <w:rPr>
          <w:rFonts w:ascii="Arial" w:hAnsi="Arial" w:cs="Arial"/>
          <w:sz w:val="16"/>
          <w:szCs w:val="16"/>
        </w:rPr>
        <w:t>»;</w:t>
      </w:r>
    </w:p>
    <w:p w:rsidR="00944202" w:rsidRPr="00652386" w:rsidRDefault="00944202" w:rsidP="00944202">
      <w:pPr>
        <w:ind w:firstLine="142"/>
        <w:jc w:val="both"/>
        <w:rPr>
          <w:rFonts w:ascii="Arial" w:hAnsi="Arial" w:cs="Arial"/>
          <w:b/>
          <w:bCs/>
          <w:sz w:val="16"/>
          <w:szCs w:val="16"/>
        </w:rPr>
      </w:pPr>
      <w:r w:rsidRPr="00652386">
        <w:rPr>
          <w:rFonts w:ascii="Arial" w:hAnsi="Arial" w:cs="Arial"/>
          <w:sz w:val="16"/>
          <w:szCs w:val="16"/>
        </w:rPr>
        <w:t>1.3. Заменить в пункте 5 слова «2016-2020 годы.» на «2016-2018 годы.»;</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1.4. Изложить пункт 6 паспорта муниципальной программы в реда</w:t>
      </w:r>
      <w:r w:rsidRPr="00652386">
        <w:rPr>
          <w:rFonts w:ascii="Arial" w:hAnsi="Arial" w:cs="Arial"/>
          <w:sz w:val="16"/>
          <w:szCs w:val="16"/>
        </w:rPr>
        <w:t>к</w:t>
      </w:r>
      <w:r w:rsidRPr="00652386">
        <w:rPr>
          <w:rFonts w:ascii="Arial" w:hAnsi="Arial" w:cs="Arial"/>
          <w:sz w:val="16"/>
          <w:szCs w:val="16"/>
        </w:rPr>
        <w:t>ции:</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«6. Объемы и источники финансирования муниципальной пр</w:t>
      </w:r>
      <w:r w:rsidRPr="00652386">
        <w:rPr>
          <w:rFonts w:ascii="Arial" w:hAnsi="Arial" w:cs="Arial"/>
          <w:sz w:val="16"/>
          <w:szCs w:val="16"/>
        </w:rPr>
        <w:t>о</w:t>
      </w:r>
      <w:r w:rsidRPr="00652386">
        <w:rPr>
          <w:rFonts w:ascii="Arial" w:hAnsi="Arial" w:cs="Arial"/>
          <w:sz w:val="16"/>
          <w:szCs w:val="16"/>
        </w:rPr>
        <w:t>граммы в целом и по годам реализации (тыс. руб.):</w:t>
      </w:r>
    </w:p>
    <w:tbl>
      <w:tblPr>
        <w:tblW w:w="11500" w:type="dxa"/>
        <w:tblCellSpacing w:w="5" w:type="nil"/>
        <w:tblInd w:w="75" w:type="dxa"/>
        <w:tblLayout w:type="fixed"/>
        <w:tblCellMar>
          <w:left w:w="75" w:type="dxa"/>
          <w:right w:w="75" w:type="dxa"/>
        </w:tblCellMar>
        <w:tblLook w:val="0000"/>
      </w:tblPr>
      <w:tblGrid>
        <w:gridCol w:w="1011"/>
        <w:gridCol w:w="2268"/>
        <w:gridCol w:w="1851"/>
        <w:gridCol w:w="1834"/>
        <w:gridCol w:w="2693"/>
        <w:gridCol w:w="1843"/>
      </w:tblGrid>
      <w:tr w:rsidR="00944202" w:rsidRPr="00652386" w:rsidTr="00944202">
        <w:trPr>
          <w:trHeight w:val="20"/>
          <w:tblCellSpacing w:w="5" w:type="nil"/>
        </w:trPr>
        <w:tc>
          <w:tcPr>
            <w:tcW w:w="1011" w:type="dxa"/>
            <w:vMerge w:val="restart"/>
            <w:tcBorders>
              <w:top w:val="single" w:sz="4" w:space="0" w:color="auto"/>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Год</w:t>
            </w:r>
          </w:p>
        </w:tc>
        <w:tc>
          <w:tcPr>
            <w:tcW w:w="10489" w:type="dxa"/>
            <w:gridSpan w:val="5"/>
            <w:tcBorders>
              <w:top w:val="single" w:sz="4" w:space="0" w:color="auto"/>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Источник финансирования</w:t>
            </w:r>
          </w:p>
        </w:tc>
      </w:tr>
      <w:tr w:rsidR="00944202" w:rsidRPr="00652386" w:rsidTr="00944202">
        <w:trPr>
          <w:trHeight w:val="20"/>
          <w:tblCellSpacing w:w="5" w:type="nil"/>
        </w:trPr>
        <w:tc>
          <w:tcPr>
            <w:tcW w:w="1011" w:type="dxa"/>
            <w:vMerge/>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p>
        </w:tc>
        <w:tc>
          <w:tcPr>
            <w:tcW w:w="2268" w:type="dxa"/>
            <w:tcBorders>
              <w:left w:val="single" w:sz="4" w:space="0" w:color="auto"/>
              <w:bottom w:val="single" w:sz="4" w:space="0" w:color="auto"/>
              <w:right w:val="single" w:sz="4" w:space="0" w:color="auto"/>
            </w:tcBorders>
            <w:vAlign w:val="center"/>
          </w:tcPr>
          <w:p w:rsidR="00944202" w:rsidRPr="00652386" w:rsidRDefault="00944202" w:rsidP="00944202">
            <w:pPr>
              <w:pStyle w:val="ConsPlusCell"/>
              <w:jc w:val="center"/>
              <w:rPr>
                <w:b/>
                <w:sz w:val="16"/>
                <w:szCs w:val="16"/>
              </w:rPr>
            </w:pPr>
            <w:r w:rsidRPr="00652386">
              <w:rPr>
                <w:b/>
                <w:sz w:val="16"/>
                <w:szCs w:val="16"/>
              </w:rPr>
              <w:t>районный бюджет</w:t>
            </w:r>
          </w:p>
        </w:tc>
        <w:tc>
          <w:tcPr>
            <w:tcW w:w="1851" w:type="dxa"/>
            <w:tcBorders>
              <w:left w:val="single" w:sz="4" w:space="0" w:color="auto"/>
              <w:bottom w:val="single" w:sz="4" w:space="0" w:color="auto"/>
              <w:right w:val="single" w:sz="4" w:space="0" w:color="auto"/>
            </w:tcBorders>
            <w:vAlign w:val="center"/>
          </w:tcPr>
          <w:p w:rsidR="00944202" w:rsidRPr="00652386" w:rsidRDefault="00944202" w:rsidP="00944202">
            <w:pPr>
              <w:pStyle w:val="ConsPlusCell"/>
              <w:jc w:val="center"/>
              <w:rPr>
                <w:b/>
                <w:sz w:val="16"/>
                <w:szCs w:val="16"/>
              </w:rPr>
            </w:pPr>
            <w:r w:rsidRPr="00652386">
              <w:rPr>
                <w:b/>
                <w:sz w:val="16"/>
                <w:szCs w:val="16"/>
              </w:rPr>
              <w:t>областной бюджет</w:t>
            </w:r>
          </w:p>
        </w:tc>
        <w:tc>
          <w:tcPr>
            <w:tcW w:w="183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бюджеты посел</w:t>
            </w:r>
            <w:r w:rsidRPr="00652386">
              <w:rPr>
                <w:b/>
                <w:sz w:val="16"/>
                <w:szCs w:val="16"/>
              </w:rPr>
              <w:t>е</w:t>
            </w:r>
            <w:r w:rsidRPr="00652386">
              <w:rPr>
                <w:b/>
                <w:sz w:val="16"/>
                <w:szCs w:val="16"/>
              </w:rPr>
              <w:t>ний</w:t>
            </w:r>
          </w:p>
        </w:tc>
        <w:tc>
          <w:tcPr>
            <w:tcW w:w="2693" w:type="dxa"/>
            <w:tcBorders>
              <w:left w:val="single" w:sz="4" w:space="0" w:color="auto"/>
              <w:bottom w:val="single" w:sz="4" w:space="0" w:color="auto"/>
              <w:right w:val="single" w:sz="4" w:space="0" w:color="auto"/>
            </w:tcBorders>
            <w:vAlign w:val="center"/>
          </w:tcPr>
          <w:p w:rsidR="00944202" w:rsidRPr="00652386" w:rsidRDefault="00944202" w:rsidP="00944202">
            <w:pPr>
              <w:pStyle w:val="ConsPlusCell"/>
              <w:jc w:val="center"/>
              <w:rPr>
                <w:b/>
                <w:sz w:val="16"/>
                <w:szCs w:val="16"/>
              </w:rPr>
            </w:pPr>
            <w:r>
              <w:rPr>
                <w:b/>
                <w:sz w:val="16"/>
                <w:szCs w:val="16"/>
              </w:rPr>
              <w:t>в</w:t>
            </w:r>
            <w:r w:rsidRPr="00652386">
              <w:rPr>
                <w:b/>
                <w:sz w:val="16"/>
                <w:szCs w:val="16"/>
              </w:rPr>
              <w:t>небюджетные</w:t>
            </w:r>
            <w:r>
              <w:rPr>
                <w:b/>
                <w:sz w:val="16"/>
                <w:szCs w:val="16"/>
              </w:rPr>
              <w:t xml:space="preserve"> </w:t>
            </w:r>
            <w:r w:rsidRPr="00652386">
              <w:rPr>
                <w:b/>
                <w:sz w:val="16"/>
                <w:szCs w:val="16"/>
              </w:rPr>
              <w:t>с</w:t>
            </w:r>
            <w:r w:rsidRPr="00652386">
              <w:rPr>
                <w:b/>
                <w:sz w:val="16"/>
                <w:szCs w:val="16"/>
              </w:rPr>
              <w:t>редства</w:t>
            </w:r>
          </w:p>
        </w:tc>
        <w:tc>
          <w:tcPr>
            <w:tcW w:w="1843"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всего</w:t>
            </w:r>
          </w:p>
        </w:tc>
      </w:tr>
      <w:tr w:rsidR="00944202" w:rsidRPr="00652386" w:rsidTr="00944202">
        <w:trPr>
          <w:trHeight w:val="20"/>
          <w:tblCellSpacing w:w="5" w:type="nil"/>
        </w:trPr>
        <w:tc>
          <w:tcPr>
            <w:tcW w:w="1011"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1</w:t>
            </w:r>
          </w:p>
        </w:tc>
        <w:tc>
          <w:tcPr>
            <w:tcW w:w="2268"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2</w:t>
            </w:r>
          </w:p>
        </w:tc>
        <w:tc>
          <w:tcPr>
            <w:tcW w:w="1851"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3</w:t>
            </w:r>
          </w:p>
        </w:tc>
        <w:tc>
          <w:tcPr>
            <w:tcW w:w="183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4</w:t>
            </w:r>
          </w:p>
        </w:tc>
        <w:tc>
          <w:tcPr>
            <w:tcW w:w="2693"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5</w:t>
            </w:r>
          </w:p>
        </w:tc>
        <w:tc>
          <w:tcPr>
            <w:tcW w:w="1843"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6</w:t>
            </w:r>
          </w:p>
        </w:tc>
      </w:tr>
      <w:tr w:rsidR="00944202" w:rsidRPr="00652386" w:rsidTr="00944202">
        <w:trPr>
          <w:trHeight w:val="20"/>
          <w:tblCellSpacing w:w="5" w:type="nil"/>
        </w:trPr>
        <w:tc>
          <w:tcPr>
            <w:tcW w:w="1011"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2016</w:t>
            </w:r>
          </w:p>
        </w:tc>
        <w:tc>
          <w:tcPr>
            <w:tcW w:w="2268"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54,8</w:t>
            </w:r>
          </w:p>
        </w:tc>
        <w:tc>
          <w:tcPr>
            <w:tcW w:w="1851"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107896,75</w:t>
            </w:r>
          </w:p>
        </w:tc>
        <w:tc>
          <w:tcPr>
            <w:tcW w:w="183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Normal"/>
              <w:jc w:val="center"/>
              <w:rPr>
                <w:sz w:val="16"/>
                <w:szCs w:val="16"/>
              </w:rPr>
            </w:pPr>
          </w:p>
        </w:tc>
        <w:tc>
          <w:tcPr>
            <w:tcW w:w="2693"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Normal"/>
              <w:jc w:val="center"/>
              <w:rPr>
                <w:sz w:val="16"/>
                <w:szCs w:val="16"/>
              </w:rPr>
            </w:pPr>
          </w:p>
        </w:tc>
        <w:tc>
          <w:tcPr>
            <w:tcW w:w="1843" w:type="dxa"/>
            <w:tcBorders>
              <w:left w:val="single" w:sz="4" w:space="0" w:color="auto"/>
              <w:bottom w:val="single" w:sz="4" w:space="0" w:color="auto"/>
              <w:right w:val="single" w:sz="4" w:space="0" w:color="auto"/>
            </w:tcBorders>
            <w:vAlign w:val="center"/>
          </w:tcPr>
          <w:p w:rsidR="00944202" w:rsidRPr="00652386" w:rsidRDefault="00944202" w:rsidP="004E15B3">
            <w:pPr>
              <w:ind w:left="-305"/>
              <w:jc w:val="center"/>
              <w:rPr>
                <w:rFonts w:ascii="Arial" w:hAnsi="Arial" w:cs="Arial"/>
                <w:sz w:val="16"/>
                <w:szCs w:val="16"/>
              </w:rPr>
            </w:pPr>
            <w:r w:rsidRPr="00652386">
              <w:rPr>
                <w:rFonts w:ascii="Arial" w:hAnsi="Arial" w:cs="Arial"/>
                <w:sz w:val="16"/>
                <w:szCs w:val="16"/>
              </w:rPr>
              <w:t>107951,55</w:t>
            </w:r>
          </w:p>
        </w:tc>
      </w:tr>
      <w:tr w:rsidR="00944202" w:rsidRPr="00652386" w:rsidTr="00944202">
        <w:trPr>
          <w:trHeight w:val="20"/>
          <w:tblCellSpacing w:w="5" w:type="nil"/>
        </w:trPr>
        <w:tc>
          <w:tcPr>
            <w:tcW w:w="1011"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2017</w:t>
            </w:r>
          </w:p>
        </w:tc>
        <w:tc>
          <w:tcPr>
            <w:tcW w:w="2268"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55,40294</w:t>
            </w:r>
          </w:p>
        </w:tc>
        <w:tc>
          <w:tcPr>
            <w:tcW w:w="1851"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113082,23926</w:t>
            </w:r>
          </w:p>
        </w:tc>
        <w:tc>
          <w:tcPr>
            <w:tcW w:w="1834" w:type="dxa"/>
            <w:tcBorders>
              <w:left w:val="single" w:sz="4" w:space="0" w:color="auto"/>
              <w:bottom w:val="single" w:sz="4" w:space="0" w:color="auto"/>
              <w:right w:val="single" w:sz="4" w:space="0" w:color="auto"/>
            </w:tcBorders>
            <w:vAlign w:val="center"/>
          </w:tcPr>
          <w:p w:rsidR="00944202" w:rsidRPr="00652386" w:rsidRDefault="00944202" w:rsidP="004E15B3">
            <w:pPr>
              <w:pStyle w:val="s16"/>
              <w:spacing w:before="0" w:beforeAutospacing="0" w:after="0" w:afterAutospacing="0"/>
              <w:jc w:val="center"/>
              <w:rPr>
                <w:rFonts w:ascii="Arial" w:hAnsi="Arial" w:cs="Arial"/>
                <w:sz w:val="16"/>
                <w:szCs w:val="16"/>
              </w:rPr>
            </w:pPr>
          </w:p>
        </w:tc>
        <w:tc>
          <w:tcPr>
            <w:tcW w:w="2693" w:type="dxa"/>
            <w:tcBorders>
              <w:left w:val="single" w:sz="4" w:space="0" w:color="auto"/>
              <w:bottom w:val="single" w:sz="4" w:space="0" w:color="auto"/>
              <w:right w:val="single" w:sz="4" w:space="0" w:color="auto"/>
            </w:tcBorders>
            <w:vAlign w:val="center"/>
          </w:tcPr>
          <w:p w:rsidR="00944202" w:rsidRPr="00652386" w:rsidRDefault="00944202" w:rsidP="004E15B3">
            <w:pPr>
              <w:pStyle w:val="s16"/>
              <w:spacing w:before="0" w:beforeAutospacing="0" w:after="0" w:afterAutospacing="0"/>
              <w:jc w:val="center"/>
              <w:rPr>
                <w:rFonts w:ascii="Arial" w:hAnsi="Arial" w:cs="Arial"/>
                <w:sz w:val="16"/>
                <w:szCs w:val="16"/>
              </w:rPr>
            </w:pPr>
          </w:p>
        </w:tc>
        <w:tc>
          <w:tcPr>
            <w:tcW w:w="184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113137,6422</w:t>
            </w:r>
          </w:p>
        </w:tc>
      </w:tr>
      <w:tr w:rsidR="00944202" w:rsidRPr="00652386" w:rsidTr="00944202">
        <w:trPr>
          <w:trHeight w:val="20"/>
          <w:tblCellSpacing w:w="5" w:type="nil"/>
        </w:trPr>
        <w:tc>
          <w:tcPr>
            <w:tcW w:w="1011"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2018</w:t>
            </w:r>
          </w:p>
        </w:tc>
        <w:tc>
          <w:tcPr>
            <w:tcW w:w="2268"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p>
        </w:tc>
        <w:tc>
          <w:tcPr>
            <w:tcW w:w="1851"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113834,62</w:t>
            </w:r>
          </w:p>
        </w:tc>
        <w:tc>
          <w:tcPr>
            <w:tcW w:w="1834"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sz w:val="16"/>
                <w:szCs w:val="16"/>
              </w:rPr>
            </w:pPr>
          </w:p>
        </w:tc>
        <w:tc>
          <w:tcPr>
            <w:tcW w:w="2693"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sz w:val="16"/>
                <w:szCs w:val="16"/>
              </w:rPr>
            </w:pPr>
          </w:p>
        </w:tc>
        <w:tc>
          <w:tcPr>
            <w:tcW w:w="184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113834,62</w:t>
            </w:r>
          </w:p>
        </w:tc>
      </w:tr>
      <w:tr w:rsidR="00944202" w:rsidRPr="00652386" w:rsidTr="00944202">
        <w:trPr>
          <w:trHeight w:val="20"/>
          <w:tblCellSpacing w:w="5" w:type="nil"/>
        </w:trPr>
        <w:tc>
          <w:tcPr>
            <w:tcW w:w="1011"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b/>
                <w:sz w:val="16"/>
                <w:szCs w:val="16"/>
              </w:rPr>
            </w:pPr>
            <w:r w:rsidRPr="00652386">
              <w:rPr>
                <w:rFonts w:ascii="Arial" w:hAnsi="Arial" w:cs="Arial"/>
                <w:b/>
                <w:sz w:val="16"/>
                <w:szCs w:val="16"/>
              </w:rPr>
              <w:t>ВСЕГО</w:t>
            </w:r>
          </w:p>
        </w:tc>
        <w:tc>
          <w:tcPr>
            <w:tcW w:w="2268"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110,20294</w:t>
            </w:r>
          </w:p>
        </w:tc>
        <w:tc>
          <w:tcPr>
            <w:tcW w:w="1851"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b/>
                <w:sz w:val="16"/>
                <w:szCs w:val="16"/>
              </w:rPr>
            </w:pPr>
            <w:r w:rsidRPr="00652386">
              <w:rPr>
                <w:rFonts w:ascii="Arial" w:hAnsi="Arial" w:cs="Arial"/>
                <w:b/>
                <w:sz w:val="16"/>
                <w:szCs w:val="16"/>
              </w:rPr>
              <w:t>334813,60926</w:t>
            </w:r>
          </w:p>
        </w:tc>
        <w:tc>
          <w:tcPr>
            <w:tcW w:w="1834"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sz w:val="16"/>
                <w:szCs w:val="16"/>
              </w:rPr>
            </w:pPr>
          </w:p>
        </w:tc>
        <w:tc>
          <w:tcPr>
            <w:tcW w:w="2693"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sz w:val="16"/>
                <w:szCs w:val="16"/>
              </w:rPr>
            </w:pPr>
          </w:p>
        </w:tc>
        <w:tc>
          <w:tcPr>
            <w:tcW w:w="184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334923,8122</w:t>
            </w:r>
          </w:p>
        </w:tc>
      </w:tr>
    </w:tbl>
    <w:p w:rsidR="00944202" w:rsidRPr="00652386" w:rsidRDefault="00944202" w:rsidP="00944202">
      <w:pPr>
        <w:ind w:firstLine="708"/>
        <w:jc w:val="right"/>
        <w:rPr>
          <w:rFonts w:ascii="Arial" w:hAnsi="Arial" w:cs="Arial"/>
          <w:sz w:val="16"/>
          <w:szCs w:val="16"/>
        </w:rPr>
      </w:pPr>
      <w:r w:rsidRPr="00652386">
        <w:rPr>
          <w:rFonts w:ascii="Arial" w:hAnsi="Arial" w:cs="Arial"/>
          <w:sz w:val="16"/>
          <w:szCs w:val="16"/>
        </w:rPr>
        <w:t>»;</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1.5. Изложить мероприятия муниципальной программы в прил</w:t>
      </w:r>
      <w:r w:rsidRPr="00652386">
        <w:rPr>
          <w:rFonts w:ascii="Arial" w:hAnsi="Arial" w:cs="Arial"/>
          <w:sz w:val="16"/>
          <w:szCs w:val="16"/>
        </w:rPr>
        <w:t>а</w:t>
      </w:r>
      <w:r w:rsidRPr="00652386">
        <w:rPr>
          <w:rFonts w:ascii="Arial" w:hAnsi="Arial" w:cs="Arial"/>
          <w:sz w:val="16"/>
          <w:szCs w:val="16"/>
        </w:rPr>
        <w:t>гаемой редакции (приложение 1);</w:t>
      </w:r>
    </w:p>
    <w:p w:rsidR="00944202" w:rsidRPr="00652386" w:rsidRDefault="00944202" w:rsidP="00944202">
      <w:pPr>
        <w:pStyle w:val="ConsPlusNonformat"/>
        <w:ind w:firstLine="142"/>
        <w:jc w:val="both"/>
        <w:rPr>
          <w:rFonts w:ascii="Arial" w:hAnsi="Arial" w:cs="Arial"/>
          <w:sz w:val="16"/>
          <w:szCs w:val="16"/>
        </w:rPr>
      </w:pPr>
      <w:r w:rsidRPr="00652386">
        <w:rPr>
          <w:rFonts w:ascii="Arial" w:hAnsi="Arial" w:cs="Arial"/>
          <w:sz w:val="16"/>
          <w:szCs w:val="16"/>
        </w:rPr>
        <w:t>1.6. Изложить пункт 4 паспорта подпрограммы «Предоставление мер социальной поддержки отдельным категориям граждан» в реда</w:t>
      </w:r>
      <w:r w:rsidRPr="00652386">
        <w:rPr>
          <w:rFonts w:ascii="Arial" w:hAnsi="Arial" w:cs="Arial"/>
          <w:sz w:val="16"/>
          <w:szCs w:val="16"/>
        </w:rPr>
        <w:t>к</w:t>
      </w:r>
      <w:r w:rsidRPr="00652386">
        <w:rPr>
          <w:rFonts w:ascii="Arial" w:hAnsi="Arial" w:cs="Arial"/>
          <w:sz w:val="16"/>
          <w:szCs w:val="16"/>
        </w:rPr>
        <w:t>ции:</w:t>
      </w:r>
    </w:p>
    <w:p w:rsidR="00944202" w:rsidRPr="00652386" w:rsidRDefault="00944202" w:rsidP="00944202">
      <w:pPr>
        <w:ind w:firstLine="142"/>
        <w:jc w:val="both"/>
        <w:rPr>
          <w:rFonts w:ascii="Arial" w:hAnsi="Arial" w:cs="Arial"/>
          <w:sz w:val="16"/>
          <w:szCs w:val="16"/>
        </w:rPr>
      </w:pPr>
      <w:r w:rsidRPr="00652386">
        <w:rPr>
          <w:rFonts w:ascii="Arial" w:hAnsi="Arial" w:cs="Arial"/>
          <w:sz w:val="16"/>
          <w:szCs w:val="16"/>
        </w:rPr>
        <w:t>«4. Объемы и источники финансирования подпрограммы в целом и по годам реализации (тыс. рублей):</w:t>
      </w:r>
    </w:p>
    <w:tbl>
      <w:tblPr>
        <w:tblW w:w="11217" w:type="dxa"/>
        <w:tblCellSpacing w:w="5" w:type="nil"/>
        <w:tblInd w:w="75" w:type="dxa"/>
        <w:tblLayout w:type="fixed"/>
        <w:tblCellMar>
          <w:left w:w="75" w:type="dxa"/>
          <w:right w:w="75" w:type="dxa"/>
        </w:tblCellMar>
        <w:tblLook w:val="0000"/>
      </w:tblPr>
      <w:tblGrid>
        <w:gridCol w:w="1080"/>
        <w:gridCol w:w="1773"/>
        <w:gridCol w:w="1785"/>
        <w:gridCol w:w="2184"/>
        <w:gridCol w:w="2410"/>
        <w:gridCol w:w="1985"/>
      </w:tblGrid>
      <w:tr w:rsidR="00944202" w:rsidRPr="00652386" w:rsidTr="004E15B3">
        <w:trPr>
          <w:trHeight w:val="20"/>
          <w:tblCellSpacing w:w="5" w:type="nil"/>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Год</w:t>
            </w:r>
          </w:p>
        </w:tc>
        <w:tc>
          <w:tcPr>
            <w:tcW w:w="10137" w:type="dxa"/>
            <w:gridSpan w:val="5"/>
            <w:tcBorders>
              <w:top w:val="single" w:sz="4" w:space="0" w:color="auto"/>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Источник финансирования</w:t>
            </w:r>
          </w:p>
        </w:tc>
      </w:tr>
      <w:tr w:rsidR="00944202" w:rsidRPr="00652386" w:rsidTr="004E15B3">
        <w:trPr>
          <w:trHeight w:val="20"/>
          <w:tblCellSpacing w:w="5" w:type="nil"/>
        </w:trPr>
        <w:tc>
          <w:tcPr>
            <w:tcW w:w="1080" w:type="dxa"/>
            <w:vMerge/>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p>
        </w:tc>
        <w:tc>
          <w:tcPr>
            <w:tcW w:w="1773" w:type="dxa"/>
            <w:tcBorders>
              <w:left w:val="single" w:sz="4" w:space="0" w:color="auto"/>
              <w:bottom w:val="single" w:sz="4" w:space="0" w:color="auto"/>
              <w:right w:val="single" w:sz="4" w:space="0" w:color="auto"/>
            </w:tcBorders>
            <w:vAlign w:val="center"/>
          </w:tcPr>
          <w:p w:rsidR="00944202" w:rsidRPr="00652386" w:rsidRDefault="00944202" w:rsidP="00944202">
            <w:pPr>
              <w:pStyle w:val="ConsPlusCell"/>
              <w:jc w:val="center"/>
              <w:rPr>
                <w:b/>
                <w:sz w:val="16"/>
                <w:szCs w:val="16"/>
              </w:rPr>
            </w:pPr>
            <w:r w:rsidRPr="00652386">
              <w:rPr>
                <w:b/>
                <w:sz w:val="16"/>
                <w:szCs w:val="16"/>
              </w:rPr>
              <w:t>районный бю</w:t>
            </w:r>
            <w:r w:rsidRPr="00652386">
              <w:rPr>
                <w:b/>
                <w:sz w:val="16"/>
                <w:szCs w:val="16"/>
              </w:rPr>
              <w:t>д</w:t>
            </w:r>
            <w:r w:rsidRPr="00652386">
              <w:rPr>
                <w:b/>
                <w:sz w:val="16"/>
                <w:szCs w:val="16"/>
              </w:rPr>
              <w:t>жет</w:t>
            </w:r>
          </w:p>
        </w:tc>
        <w:tc>
          <w:tcPr>
            <w:tcW w:w="1785" w:type="dxa"/>
            <w:tcBorders>
              <w:left w:val="single" w:sz="4" w:space="0" w:color="auto"/>
              <w:bottom w:val="single" w:sz="4" w:space="0" w:color="auto"/>
              <w:right w:val="single" w:sz="4" w:space="0" w:color="auto"/>
            </w:tcBorders>
            <w:vAlign w:val="center"/>
          </w:tcPr>
          <w:p w:rsidR="00944202" w:rsidRPr="00652386" w:rsidRDefault="00944202" w:rsidP="00944202">
            <w:pPr>
              <w:pStyle w:val="ConsPlusCell"/>
              <w:jc w:val="center"/>
              <w:rPr>
                <w:b/>
                <w:sz w:val="16"/>
                <w:szCs w:val="16"/>
              </w:rPr>
            </w:pPr>
            <w:r>
              <w:rPr>
                <w:b/>
                <w:sz w:val="16"/>
                <w:szCs w:val="16"/>
              </w:rPr>
              <w:t>о</w:t>
            </w:r>
            <w:r w:rsidRPr="00652386">
              <w:rPr>
                <w:b/>
                <w:sz w:val="16"/>
                <w:szCs w:val="16"/>
              </w:rPr>
              <w:t>бластной</w:t>
            </w:r>
            <w:r>
              <w:rPr>
                <w:b/>
                <w:sz w:val="16"/>
                <w:szCs w:val="16"/>
              </w:rPr>
              <w:t xml:space="preserve"> </w:t>
            </w:r>
            <w:r w:rsidRPr="00652386">
              <w:rPr>
                <w:b/>
                <w:sz w:val="16"/>
                <w:szCs w:val="16"/>
              </w:rPr>
              <w:t>бюджет</w:t>
            </w:r>
          </w:p>
        </w:tc>
        <w:tc>
          <w:tcPr>
            <w:tcW w:w="2184" w:type="dxa"/>
            <w:tcBorders>
              <w:left w:val="single" w:sz="4" w:space="0" w:color="auto"/>
              <w:bottom w:val="single" w:sz="4" w:space="0" w:color="auto"/>
              <w:right w:val="single" w:sz="4" w:space="0" w:color="auto"/>
            </w:tcBorders>
            <w:vAlign w:val="center"/>
          </w:tcPr>
          <w:p w:rsidR="00944202" w:rsidRPr="00652386" w:rsidRDefault="00944202" w:rsidP="00944202">
            <w:pPr>
              <w:pStyle w:val="ConsPlusCell"/>
              <w:jc w:val="center"/>
              <w:rPr>
                <w:b/>
                <w:sz w:val="16"/>
                <w:szCs w:val="16"/>
              </w:rPr>
            </w:pPr>
            <w:r w:rsidRPr="00652386">
              <w:rPr>
                <w:b/>
                <w:sz w:val="16"/>
                <w:szCs w:val="16"/>
              </w:rPr>
              <w:t>местные бюдж</w:t>
            </w:r>
            <w:r w:rsidRPr="00652386">
              <w:rPr>
                <w:b/>
                <w:sz w:val="16"/>
                <w:szCs w:val="16"/>
              </w:rPr>
              <w:t>е</w:t>
            </w:r>
            <w:r w:rsidRPr="00652386">
              <w:rPr>
                <w:b/>
                <w:sz w:val="16"/>
                <w:szCs w:val="16"/>
              </w:rPr>
              <w:t>ты</w:t>
            </w:r>
          </w:p>
        </w:tc>
        <w:tc>
          <w:tcPr>
            <w:tcW w:w="2410" w:type="dxa"/>
            <w:tcBorders>
              <w:left w:val="single" w:sz="4" w:space="0" w:color="auto"/>
              <w:bottom w:val="single" w:sz="4" w:space="0" w:color="auto"/>
              <w:right w:val="single" w:sz="4" w:space="0" w:color="auto"/>
            </w:tcBorders>
            <w:vAlign w:val="center"/>
          </w:tcPr>
          <w:p w:rsidR="00944202" w:rsidRPr="00652386" w:rsidRDefault="004E15B3" w:rsidP="004E15B3">
            <w:pPr>
              <w:pStyle w:val="ConsPlusCell"/>
              <w:jc w:val="center"/>
              <w:rPr>
                <w:b/>
                <w:sz w:val="16"/>
                <w:szCs w:val="16"/>
              </w:rPr>
            </w:pPr>
            <w:r>
              <w:rPr>
                <w:b/>
                <w:sz w:val="16"/>
                <w:szCs w:val="16"/>
              </w:rPr>
              <w:t>в</w:t>
            </w:r>
            <w:r w:rsidR="00944202" w:rsidRPr="00652386">
              <w:rPr>
                <w:b/>
                <w:sz w:val="16"/>
                <w:szCs w:val="16"/>
              </w:rPr>
              <w:t>небюджетные</w:t>
            </w:r>
            <w:r>
              <w:rPr>
                <w:b/>
                <w:sz w:val="16"/>
                <w:szCs w:val="16"/>
              </w:rPr>
              <w:t xml:space="preserve"> </w:t>
            </w:r>
            <w:r w:rsidR="00944202" w:rsidRPr="00652386">
              <w:rPr>
                <w:b/>
                <w:sz w:val="16"/>
                <w:szCs w:val="16"/>
              </w:rPr>
              <w:t>средства</w:t>
            </w:r>
          </w:p>
        </w:tc>
        <w:tc>
          <w:tcPr>
            <w:tcW w:w="1985"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b/>
                <w:sz w:val="16"/>
                <w:szCs w:val="16"/>
              </w:rPr>
            </w:pPr>
            <w:r w:rsidRPr="00652386">
              <w:rPr>
                <w:b/>
                <w:sz w:val="16"/>
                <w:szCs w:val="16"/>
              </w:rPr>
              <w:t>всего</w:t>
            </w:r>
          </w:p>
        </w:tc>
      </w:tr>
      <w:tr w:rsidR="00944202" w:rsidRPr="00652386" w:rsidTr="004E15B3">
        <w:trPr>
          <w:trHeight w:val="20"/>
          <w:tblCellSpacing w:w="5" w:type="nil"/>
        </w:trPr>
        <w:tc>
          <w:tcPr>
            <w:tcW w:w="1080"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1</w:t>
            </w:r>
          </w:p>
        </w:tc>
        <w:tc>
          <w:tcPr>
            <w:tcW w:w="1773"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2</w:t>
            </w:r>
          </w:p>
        </w:tc>
        <w:tc>
          <w:tcPr>
            <w:tcW w:w="1785"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3</w:t>
            </w:r>
          </w:p>
        </w:tc>
        <w:tc>
          <w:tcPr>
            <w:tcW w:w="218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4</w:t>
            </w:r>
          </w:p>
        </w:tc>
        <w:tc>
          <w:tcPr>
            <w:tcW w:w="2410"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5</w:t>
            </w:r>
          </w:p>
        </w:tc>
        <w:tc>
          <w:tcPr>
            <w:tcW w:w="1985"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r w:rsidRPr="00652386">
              <w:rPr>
                <w:sz w:val="16"/>
                <w:szCs w:val="16"/>
              </w:rPr>
              <w:t>6</w:t>
            </w:r>
          </w:p>
        </w:tc>
      </w:tr>
      <w:tr w:rsidR="00944202" w:rsidRPr="00652386" w:rsidTr="004E15B3">
        <w:trPr>
          <w:trHeight w:val="20"/>
          <w:tblCellSpacing w:w="5" w:type="nil"/>
        </w:trPr>
        <w:tc>
          <w:tcPr>
            <w:tcW w:w="1080"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2016</w:t>
            </w:r>
          </w:p>
        </w:tc>
        <w:tc>
          <w:tcPr>
            <w:tcW w:w="177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p>
        </w:tc>
        <w:tc>
          <w:tcPr>
            <w:tcW w:w="17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103443,65</w:t>
            </w:r>
          </w:p>
        </w:tc>
        <w:tc>
          <w:tcPr>
            <w:tcW w:w="2184"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sz w:val="16"/>
                <w:szCs w:val="16"/>
              </w:rPr>
            </w:pPr>
          </w:p>
        </w:tc>
        <w:tc>
          <w:tcPr>
            <w:tcW w:w="2410"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sz w:val="16"/>
                <w:szCs w:val="16"/>
              </w:rPr>
            </w:pPr>
          </w:p>
        </w:tc>
        <w:tc>
          <w:tcPr>
            <w:tcW w:w="19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103443,65</w:t>
            </w:r>
          </w:p>
        </w:tc>
      </w:tr>
      <w:tr w:rsidR="00944202" w:rsidRPr="00652386" w:rsidTr="004E15B3">
        <w:trPr>
          <w:trHeight w:val="20"/>
          <w:tblCellSpacing w:w="5" w:type="nil"/>
        </w:trPr>
        <w:tc>
          <w:tcPr>
            <w:tcW w:w="1080"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2017</w:t>
            </w:r>
          </w:p>
        </w:tc>
        <w:tc>
          <w:tcPr>
            <w:tcW w:w="177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p>
        </w:tc>
        <w:tc>
          <w:tcPr>
            <w:tcW w:w="17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108616,4</w:t>
            </w:r>
          </w:p>
        </w:tc>
        <w:tc>
          <w:tcPr>
            <w:tcW w:w="218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Normal"/>
              <w:jc w:val="center"/>
              <w:rPr>
                <w:sz w:val="16"/>
                <w:szCs w:val="16"/>
              </w:rPr>
            </w:pPr>
          </w:p>
        </w:tc>
        <w:tc>
          <w:tcPr>
            <w:tcW w:w="2410"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Normal"/>
              <w:jc w:val="center"/>
              <w:rPr>
                <w:sz w:val="16"/>
                <w:szCs w:val="16"/>
              </w:rPr>
            </w:pPr>
          </w:p>
        </w:tc>
        <w:tc>
          <w:tcPr>
            <w:tcW w:w="19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108616,4</w:t>
            </w:r>
          </w:p>
        </w:tc>
      </w:tr>
      <w:tr w:rsidR="00944202" w:rsidRPr="00652386" w:rsidTr="004E15B3">
        <w:trPr>
          <w:trHeight w:val="20"/>
          <w:tblCellSpacing w:w="5" w:type="nil"/>
        </w:trPr>
        <w:tc>
          <w:tcPr>
            <w:tcW w:w="1080"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2018</w:t>
            </w:r>
          </w:p>
        </w:tc>
        <w:tc>
          <w:tcPr>
            <w:tcW w:w="177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p>
        </w:tc>
        <w:tc>
          <w:tcPr>
            <w:tcW w:w="17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109162,2</w:t>
            </w:r>
          </w:p>
        </w:tc>
        <w:tc>
          <w:tcPr>
            <w:tcW w:w="218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p>
        </w:tc>
        <w:tc>
          <w:tcPr>
            <w:tcW w:w="2410"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p>
        </w:tc>
        <w:tc>
          <w:tcPr>
            <w:tcW w:w="19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109162,2</w:t>
            </w:r>
          </w:p>
        </w:tc>
      </w:tr>
      <w:tr w:rsidR="00944202" w:rsidRPr="00652386" w:rsidTr="004E15B3">
        <w:trPr>
          <w:trHeight w:val="20"/>
          <w:tblCellSpacing w:w="5" w:type="nil"/>
        </w:trPr>
        <w:tc>
          <w:tcPr>
            <w:tcW w:w="1080" w:type="dxa"/>
            <w:tcBorders>
              <w:left w:val="single" w:sz="4" w:space="0" w:color="auto"/>
              <w:bottom w:val="single" w:sz="4" w:space="0" w:color="auto"/>
              <w:right w:val="single" w:sz="4" w:space="0" w:color="auto"/>
            </w:tcBorders>
            <w:vAlign w:val="center"/>
          </w:tcPr>
          <w:p w:rsidR="00944202" w:rsidRPr="00652386" w:rsidRDefault="00944202" w:rsidP="004E15B3">
            <w:pPr>
              <w:pStyle w:val="Default"/>
              <w:jc w:val="center"/>
              <w:rPr>
                <w:rFonts w:ascii="Arial" w:hAnsi="Arial" w:cs="Arial"/>
                <w:b/>
                <w:sz w:val="16"/>
                <w:szCs w:val="16"/>
              </w:rPr>
            </w:pPr>
            <w:r w:rsidRPr="00652386">
              <w:rPr>
                <w:rFonts w:ascii="Arial" w:hAnsi="Arial" w:cs="Arial"/>
                <w:b/>
                <w:sz w:val="16"/>
                <w:szCs w:val="16"/>
              </w:rPr>
              <w:t>ВСЕГО</w:t>
            </w:r>
          </w:p>
        </w:tc>
        <w:tc>
          <w:tcPr>
            <w:tcW w:w="1773"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b/>
                <w:sz w:val="16"/>
                <w:szCs w:val="16"/>
              </w:rPr>
            </w:pPr>
          </w:p>
        </w:tc>
        <w:tc>
          <w:tcPr>
            <w:tcW w:w="17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321222,25</w:t>
            </w:r>
          </w:p>
        </w:tc>
        <w:tc>
          <w:tcPr>
            <w:tcW w:w="2184"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p>
        </w:tc>
        <w:tc>
          <w:tcPr>
            <w:tcW w:w="2410" w:type="dxa"/>
            <w:tcBorders>
              <w:left w:val="single" w:sz="4" w:space="0" w:color="auto"/>
              <w:bottom w:val="single" w:sz="4" w:space="0" w:color="auto"/>
              <w:right w:val="single" w:sz="4" w:space="0" w:color="auto"/>
            </w:tcBorders>
            <w:vAlign w:val="center"/>
          </w:tcPr>
          <w:p w:rsidR="00944202" w:rsidRPr="00652386" w:rsidRDefault="00944202" w:rsidP="004E15B3">
            <w:pPr>
              <w:pStyle w:val="ConsPlusCell"/>
              <w:jc w:val="center"/>
              <w:rPr>
                <w:sz w:val="16"/>
                <w:szCs w:val="16"/>
              </w:rPr>
            </w:pPr>
          </w:p>
        </w:tc>
        <w:tc>
          <w:tcPr>
            <w:tcW w:w="1985" w:type="dxa"/>
            <w:tcBorders>
              <w:left w:val="single" w:sz="4" w:space="0" w:color="auto"/>
              <w:bottom w:val="single" w:sz="4" w:space="0" w:color="auto"/>
              <w:right w:val="single" w:sz="4" w:space="0" w:color="auto"/>
            </w:tcBorders>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321222,25</w:t>
            </w:r>
          </w:p>
        </w:tc>
      </w:tr>
    </w:tbl>
    <w:p w:rsidR="00944202" w:rsidRPr="00652386" w:rsidRDefault="00944202" w:rsidP="00944202">
      <w:pPr>
        <w:jc w:val="right"/>
        <w:rPr>
          <w:rFonts w:ascii="Arial" w:hAnsi="Arial" w:cs="Arial"/>
          <w:sz w:val="16"/>
          <w:szCs w:val="16"/>
        </w:rPr>
      </w:pPr>
      <w:r w:rsidRPr="00652386">
        <w:rPr>
          <w:rFonts w:ascii="Arial" w:hAnsi="Arial" w:cs="Arial"/>
          <w:sz w:val="16"/>
          <w:szCs w:val="16"/>
        </w:rPr>
        <w:t>»;</w:t>
      </w:r>
    </w:p>
    <w:p w:rsidR="00944202" w:rsidRPr="00652386" w:rsidRDefault="00944202" w:rsidP="004E15B3">
      <w:pPr>
        <w:pStyle w:val="ConsPlusNonformat"/>
        <w:ind w:firstLine="142"/>
        <w:jc w:val="both"/>
        <w:rPr>
          <w:rFonts w:ascii="Arial" w:hAnsi="Arial" w:cs="Arial"/>
          <w:sz w:val="16"/>
          <w:szCs w:val="16"/>
        </w:rPr>
      </w:pPr>
      <w:r w:rsidRPr="00652386">
        <w:rPr>
          <w:rFonts w:ascii="Arial" w:hAnsi="Arial" w:cs="Arial"/>
          <w:sz w:val="16"/>
          <w:szCs w:val="16"/>
        </w:rPr>
        <w:t>1.7. Изложить мероприятия подпрограммы «Предоставление мер социальной поддержки отдельным категориям граждан» в прилагаемой редакции (приложение 2);</w:t>
      </w:r>
    </w:p>
    <w:p w:rsidR="00944202" w:rsidRPr="00652386" w:rsidRDefault="00944202" w:rsidP="004E15B3">
      <w:pPr>
        <w:ind w:firstLine="142"/>
        <w:jc w:val="both"/>
        <w:rPr>
          <w:rFonts w:ascii="Arial" w:hAnsi="Arial" w:cs="Arial"/>
          <w:b/>
          <w:sz w:val="16"/>
          <w:szCs w:val="16"/>
        </w:rPr>
      </w:pPr>
      <w:r w:rsidRPr="00652386">
        <w:rPr>
          <w:rFonts w:ascii="Arial" w:hAnsi="Arial" w:cs="Arial"/>
          <w:sz w:val="16"/>
          <w:szCs w:val="16"/>
        </w:rPr>
        <w:t>1.8. Изложить пункт 4 паспорта подпрограммы «Обеспечение государственного управления в сфере социальной защиты населения области» в реда</w:t>
      </w:r>
      <w:r w:rsidRPr="00652386">
        <w:rPr>
          <w:rFonts w:ascii="Arial" w:hAnsi="Arial" w:cs="Arial"/>
          <w:sz w:val="16"/>
          <w:szCs w:val="16"/>
        </w:rPr>
        <w:t>к</w:t>
      </w:r>
      <w:r w:rsidRPr="00652386">
        <w:rPr>
          <w:rFonts w:ascii="Arial" w:hAnsi="Arial" w:cs="Arial"/>
          <w:sz w:val="16"/>
          <w:szCs w:val="16"/>
        </w:rPr>
        <w:t>ции:</w:t>
      </w:r>
    </w:p>
    <w:p w:rsidR="00944202" w:rsidRPr="00652386" w:rsidRDefault="00944202" w:rsidP="004E15B3">
      <w:pPr>
        <w:ind w:firstLine="142"/>
        <w:jc w:val="both"/>
        <w:rPr>
          <w:rFonts w:ascii="Arial" w:hAnsi="Arial" w:cs="Arial"/>
          <w:sz w:val="16"/>
          <w:szCs w:val="16"/>
        </w:rPr>
      </w:pPr>
      <w:r w:rsidRPr="00652386">
        <w:rPr>
          <w:rFonts w:ascii="Arial" w:hAnsi="Arial" w:cs="Arial"/>
          <w:sz w:val="16"/>
          <w:szCs w:val="16"/>
        </w:rPr>
        <w:t>4. Объемы и источники финансирования подпрограммы в целом и по годам реализации: (тыс. рублей):</w:t>
      </w:r>
    </w:p>
    <w:tbl>
      <w:tblPr>
        <w:tblW w:w="111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2"/>
        <w:gridCol w:w="1897"/>
        <w:gridCol w:w="2126"/>
        <w:gridCol w:w="1800"/>
        <w:gridCol w:w="2474"/>
        <w:gridCol w:w="1671"/>
      </w:tblGrid>
      <w:tr w:rsidR="00944202" w:rsidRPr="00652386" w:rsidTr="00866056">
        <w:trPr>
          <w:trHeight w:val="20"/>
        </w:trPr>
        <w:tc>
          <w:tcPr>
            <w:tcW w:w="1222" w:type="dxa"/>
            <w:vMerge w:val="restart"/>
            <w:tcBorders>
              <w:bottom w:val="nil"/>
            </w:tcBorders>
            <w:vAlign w:val="center"/>
          </w:tcPr>
          <w:p w:rsidR="00944202" w:rsidRPr="00652386" w:rsidRDefault="00944202" w:rsidP="00866056">
            <w:pPr>
              <w:jc w:val="center"/>
              <w:rPr>
                <w:rFonts w:ascii="Arial" w:hAnsi="Arial" w:cs="Arial"/>
                <w:b/>
                <w:sz w:val="16"/>
                <w:szCs w:val="16"/>
              </w:rPr>
            </w:pPr>
            <w:r w:rsidRPr="00652386">
              <w:rPr>
                <w:rFonts w:ascii="Arial" w:hAnsi="Arial" w:cs="Arial"/>
                <w:b/>
                <w:sz w:val="16"/>
                <w:szCs w:val="16"/>
              </w:rPr>
              <w:t>Год</w:t>
            </w:r>
          </w:p>
        </w:tc>
        <w:tc>
          <w:tcPr>
            <w:tcW w:w="9968" w:type="dxa"/>
            <w:gridSpan w:val="5"/>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Объем финансирования*</w:t>
            </w:r>
          </w:p>
        </w:tc>
      </w:tr>
      <w:tr w:rsidR="00944202" w:rsidRPr="00652386" w:rsidTr="00866056">
        <w:trPr>
          <w:trHeight w:val="20"/>
        </w:trPr>
        <w:tc>
          <w:tcPr>
            <w:tcW w:w="1222" w:type="dxa"/>
            <w:vMerge/>
            <w:tcBorders>
              <w:bottom w:val="nil"/>
            </w:tcBorders>
            <w:vAlign w:val="center"/>
          </w:tcPr>
          <w:p w:rsidR="00944202" w:rsidRPr="00652386" w:rsidRDefault="00944202" w:rsidP="00866056">
            <w:pPr>
              <w:jc w:val="center"/>
              <w:rPr>
                <w:rFonts w:ascii="Arial" w:hAnsi="Arial" w:cs="Arial"/>
                <w:b/>
                <w:sz w:val="16"/>
                <w:szCs w:val="16"/>
              </w:rPr>
            </w:pPr>
          </w:p>
        </w:tc>
        <w:tc>
          <w:tcPr>
            <w:tcW w:w="1897" w:type="dxa"/>
            <w:tcBorders>
              <w:bottom w:val="nil"/>
            </w:tcBorders>
            <w:vAlign w:val="center"/>
          </w:tcPr>
          <w:p w:rsidR="00944202" w:rsidRPr="00652386" w:rsidRDefault="004E15B3" w:rsidP="004E15B3">
            <w:pPr>
              <w:jc w:val="center"/>
              <w:rPr>
                <w:rFonts w:ascii="Arial" w:hAnsi="Arial" w:cs="Arial"/>
                <w:b/>
                <w:sz w:val="16"/>
                <w:szCs w:val="16"/>
              </w:rPr>
            </w:pPr>
            <w:r>
              <w:rPr>
                <w:rFonts w:ascii="Arial" w:hAnsi="Arial" w:cs="Arial"/>
                <w:b/>
                <w:sz w:val="16"/>
                <w:szCs w:val="16"/>
              </w:rPr>
              <w:t>о</w:t>
            </w:r>
            <w:r w:rsidR="00944202" w:rsidRPr="00652386">
              <w:rPr>
                <w:rFonts w:ascii="Arial" w:hAnsi="Arial" w:cs="Arial"/>
                <w:b/>
                <w:sz w:val="16"/>
                <w:szCs w:val="16"/>
              </w:rPr>
              <w:t>бластной</w:t>
            </w:r>
            <w:r>
              <w:rPr>
                <w:rFonts w:ascii="Arial" w:hAnsi="Arial" w:cs="Arial"/>
                <w:b/>
                <w:sz w:val="16"/>
                <w:szCs w:val="16"/>
              </w:rPr>
              <w:t xml:space="preserve"> </w:t>
            </w:r>
            <w:r w:rsidR="00944202" w:rsidRPr="00652386">
              <w:rPr>
                <w:rFonts w:ascii="Arial" w:hAnsi="Arial" w:cs="Arial"/>
                <w:b/>
                <w:sz w:val="16"/>
                <w:szCs w:val="16"/>
              </w:rPr>
              <w:t>бю</w:t>
            </w:r>
            <w:r w:rsidR="00944202" w:rsidRPr="00652386">
              <w:rPr>
                <w:rFonts w:ascii="Arial" w:hAnsi="Arial" w:cs="Arial"/>
                <w:b/>
                <w:sz w:val="16"/>
                <w:szCs w:val="16"/>
              </w:rPr>
              <w:t>д</w:t>
            </w:r>
            <w:r w:rsidR="00944202" w:rsidRPr="00652386">
              <w:rPr>
                <w:rFonts w:ascii="Arial" w:hAnsi="Arial" w:cs="Arial"/>
                <w:b/>
                <w:sz w:val="16"/>
                <w:szCs w:val="16"/>
              </w:rPr>
              <w:t>жет</w:t>
            </w:r>
          </w:p>
        </w:tc>
        <w:tc>
          <w:tcPr>
            <w:tcW w:w="2126" w:type="dxa"/>
            <w:tcBorders>
              <w:bottom w:val="nil"/>
            </w:tcBorders>
            <w:vAlign w:val="center"/>
          </w:tcPr>
          <w:p w:rsidR="00944202" w:rsidRPr="00652386" w:rsidRDefault="004E15B3" w:rsidP="004E15B3">
            <w:pPr>
              <w:jc w:val="center"/>
              <w:rPr>
                <w:rFonts w:ascii="Arial" w:hAnsi="Arial" w:cs="Arial"/>
                <w:b/>
                <w:sz w:val="16"/>
                <w:szCs w:val="16"/>
              </w:rPr>
            </w:pPr>
            <w:r>
              <w:rPr>
                <w:rFonts w:ascii="Arial" w:hAnsi="Arial" w:cs="Arial"/>
                <w:b/>
                <w:sz w:val="16"/>
                <w:szCs w:val="16"/>
              </w:rPr>
              <w:t>ф</w:t>
            </w:r>
            <w:r w:rsidR="00944202" w:rsidRPr="00652386">
              <w:rPr>
                <w:rFonts w:ascii="Arial" w:hAnsi="Arial" w:cs="Arial"/>
                <w:b/>
                <w:sz w:val="16"/>
                <w:szCs w:val="16"/>
              </w:rPr>
              <w:t>едеральный</w:t>
            </w:r>
            <w:r>
              <w:rPr>
                <w:rFonts w:ascii="Arial" w:hAnsi="Arial" w:cs="Arial"/>
                <w:b/>
                <w:sz w:val="16"/>
                <w:szCs w:val="16"/>
              </w:rPr>
              <w:t xml:space="preserve"> </w:t>
            </w:r>
            <w:r w:rsidR="00944202" w:rsidRPr="00652386">
              <w:rPr>
                <w:rFonts w:ascii="Arial" w:hAnsi="Arial" w:cs="Arial"/>
                <w:b/>
                <w:sz w:val="16"/>
                <w:szCs w:val="16"/>
              </w:rPr>
              <w:t>бюджет</w:t>
            </w:r>
          </w:p>
        </w:tc>
        <w:tc>
          <w:tcPr>
            <w:tcW w:w="1800" w:type="dxa"/>
            <w:tcBorders>
              <w:bottom w:val="nil"/>
            </w:tcBorders>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местные бюджеты</w:t>
            </w:r>
          </w:p>
        </w:tc>
        <w:tc>
          <w:tcPr>
            <w:tcW w:w="2474" w:type="dxa"/>
            <w:tcBorders>
              <w:bottom w:val="nil"/>
            </w:tcBorders>
            <w:vAlign w:val="center"/>
          </w:tcPr>
          <w:p w:rsidR="00944202" w:rsidRPr="00652386" w:rsidRDefault="004E15B3" w:rsidP="004E15B3">
            <w:pPr>
              <w:jc w:val="center"/>
              <w:rPr>
                <w:rFonts w:ascii="Arial" w:hAnsi="Arial" w:cs="Arial"/>
                <w:b/>
                <w:sz w:val="16"/>
                <w:szCs w:val="16"/>
              </w:rPr>
            </w:pPr>
            <w:r>
              <w:rPr>
                <w:rFonts w:ascii="Arial" w:hAnsi="Arial" w:cs="Arial"/>
                <w:b/>
                <w:sz w:val="16"/>
                <w:szCs w:val="16"/>
              </w:rPr>
              <w:t>в</w:t>
            </w:r>
            <w:r w:rsidR="00944202" w:rsidRPr="00652386">
              <w:rPr>
                <w:rFonts w:ascii="Arial" w:hAnsi="Arial" w:cs="Arial"/>
                <w:b/>
                <w:sz w:val="16"/>
                <w:szCs w:val="16"/>
              </w:rPr>
              <w:t>небюджетные</w:t>
            </w:r>
            <w:r>
              <w:rPr>
                <w:rFonts w:ascii="Arial" w:hAnsi="Arial" w:cs="Arial"/>
                <w:b/>
                <w:sz w:val="16"/>
                <w:szCs w:val="16"/>
              </w:rPr>
              <w:t xml:space="preserve"> </w:t>
            </w:r>
            <w:r w:rsidR="00944202" w:rsidRPr="00652386">
              <w:rPr>
                <w:rFonts w:ascii="Arial" w:hAnsi="Arial" w:cs="Arial"/>
                <w:b/>
                <w:sz w:val="16"/>
                <w:szCs w:val="16"/>
              </w:rPr>
              <w:t>сре</w:t>
            </w:r>
            <w:r w:rsidR="00944202" w:rsidRPr="00652386">
              <w:rPr>
                <w:rFonts w:ascii="Arial" w:hAnsi="Arial" w:cs="Arial"/>
                <w:b/>
                <w:sz w:val="16"/>
                <w:szCs w:val="16"/>
              </w:rPr>
              <w:t>д</w:t>
            </w:r>
            <w:r w:rsidR="00944202" w:rsidRPr="00652386">
              <w:rPr>
                <w:rFonts w:ascii="Arial" w:hAnsi="Arial" w:cs="Arial"/>
                <w:b/>
                <w:sz w:val="16"/>
                <w:szCs w:val="16"/>
              </w:rPr>
              <w:t>ства</w:t>
            </w:r>
          </w:p>
        </w:tc>
        <w:tc>
          <w:tcPr>
            <w:tcW w:w="1671" w:type="dxa"/>
            <w:tcBorders>
              <w:bottom w:val="nil"/>
            </w:tcBorders>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всего</w:t>
            </w:r>
          </w:p>
        </w:tc>
      </w:tr>
      <w:tr w:rsidR="00944202" w:rsidRPr="00652386" w:rsidTr="00866056">
        <w:trPr>
          <w:trHeight w:val="20"/>
          <w:tblHeader/>
        </w:trPr>
        <w:tc>
          <w:tcPr>
            <w:tcW w:w="1222" w:type="dxa"/>
            <w:vAlign w:val="center"/>
          </w:tcPr>
          <w:p w:rsidR="00944202" w:rsidRPr="00652386" w:rsidRDefault="00944202" w:rsidP="00866056">
            <w:pPr>
              <w:jc w:val="center"/>
              <w:rPr>
                <w:rFonts w:ascii="Arial" w:hAnsi="Arial" w:cs="Arial"/>
                <w:sz w:val="16"/>
                <w:szCs w:val="16"/>
              </w:rPr>
            </w:pPr>
            <w:r w:rsidRPr="00652386">
              <w:rPr>
                <w:rFonts w:ascii="Arial" w:hAnsi="Arial" w:cs="Arial"/>
                <w:sz w:val="16"/>
                <w:szCs w:val="16"/>
              </w:rPr>
              <w:t>1</w:t>
            </w:r>
          </w:p>
        </w:tc>
        <w:tc>
          <w:tcPr>
            <w:tcW w:w="1897"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2</w:t>
            </w:r>
          </w:p>
        </w:tc>
        <w:tc>
          <w:tcPr>
            <w:tcW w:w="2126"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3</w:t>
            </w:r>
          </w:p>
        </w:tc>
        <w:tc>
          <w:tcPr>
            <w:tcW w:w="1800"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w:t>
            </w:r>
          </w:p>
        </w:tc>
        <w:tc>
          <w:tcPr>
            <w:tcW w:w="2474"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5</w:t>
            </w:r>
          </w:p>
        </w:tc>
        <w:tc>
          <w:tcPr>
            <w:tcW w:w="1671"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6</w:t>
            </w:r>
          </w:p>
        </w:tc>
      </w:tr>
      <w:tr w:rsidR="00944202" w:rsidRPr="00652386" w:rsidTr="00866056">
        <w:trPr>
          <w:trHeight w:val="20"/>
        </w:trPr>
        <w:tc>
          <w:tcPr>
            <w:tcW w:w="1222" w:type="dxa"/>
            <w:vAlign w:val="center"/>
          </w:tcPr>
          <w:p w:rsidR="00944202" w:rsidRPr="00652386" w:rsidRDefault="00944202" w:rsidP="00866056">
            <w:pPr>
              <w:jc w:val="center"/>
              <w:rPr>
                <w:rFonts w:ascii="Arial" w:hAnsi="Arial" w:cs="Arial"/>
                <w:sz w:val="16"/>
                <w:szCs w:val="16"/>
              </w:rPr>
            </w:pPr>
            <w:r w:rsidRPr="00652386">
              <w:rPr>
                <w:rFonts w:ascii="Arial" w:hAnsi="Arial" w:cs="Arial"/>
                <w:sz w:val="16"/>
                <w:szCs w:val="16"/>
              </w:rPr>
              <w:t>2016</w:t>
            </w:r>
          </w:p>
        </w:tc>
        <w:tc>
          <w:tcPr>
            <w:tcW w:w="1897"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4453,1</w:t>
            </w:r>
          </w:p>
        </w:tc>
        <w:tc>
          <w:tcPr>
            <w:tcW w:w="2126" w:type="dxa"/>
            <w:vAlign w:val="center"/>
          </w:tcPr>
          <w:p w:rsidR="00944202" w:rsidRPr="00652386" w:rsidRDefault="00944202" w:rsidP="004E15B3">
            <w:pPr>
              <w:jc w:val="center"/>
              <w:rPr>
                <w:rFonts w:ascii="Arial" w:hAnsi="Arial" w:cs="Arial"/>
                <w:sz w:val="16"/>
                <w:szCs w:val="16"/>
              </w:rPr>
            </w:pPr>
          </w:p>
        </w:tc>
        <w:tc>
          <w:tcPr>
            <w:tcW w:w="1800"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54,8</w:t>
            </w:r>
          </w:p>
        </w:tc>
        <w:tc>
          <w:tcPr>
            <w:tcW w:w="2474" w:type="dxa"/>
            <w:vAlign w:val="center"/>
          </w:tcPr>
          <w:p w:rsidR="00944202" w:rsidRPr="00652386" w:rsidRDefault="00944202" w:rsidP="004E15B3">
            <w:pPr>
              <w:jc w:val="center"/>
              <w:rPr>
                <w:rFonts w:ascii="Arial" w:hAnsi="Arial" w:cs="Arial"/>
                <w:sz w:val="16"/>
                <w:szCs w:val="16"/>
              </w:rPr>
            </w:pPr>
          </w:p>
        </w:tc>
        <w:tc>
          <w:tcPr>
            <w:tcW w:w="1671"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4507,9</w:t>
            </w:r>
          </w:p>
        </w:tc>
      </w:tr>
      <w:tr w:rsidR="00944202" w:rsidRPr="00652386" w:rsidTr="00866056">
        <w:trPr>
          <w:trHeight w:val="20"/>
        </w:trPr>
        <w:tc>
          <w:tcPr>
            <w:tcW w:w="1222" w:type="dxa"/>
            <w:vAlign w:val="center"/>
          </w:tcPr>
          <w:p w:rsidR="00944202" w:rsidRPr="00652386" w:rsidRDefault="00944202" w:rsidP="00866056">
            <w:pPr>
              <w:jc w:val="center"/>
              <w:rPr>
                <w:rFonts w:ascii="Arial" w:hAnsi="Arial" w:cs="Arial"/>
                <w:sz w:val="16"/>
                <w:szCs w:val="16"/>
              </w:rPr>
            </w:pPr>
            <w:r w:rsidRPr="00652386">
              <w:rPr>
                <w:rFonts w:ascii="Arial" w:hAnsi="Arial" w:cs="Arial"/>
                <w:sz w:val="16"/>
                <w:szCs w:val="16"/>
              </w:rPr>
              <w:t>2017</w:t>
            </w:r>
          </w:p>
        </w:tc>
        <w:tc>
          <w:tcPr>
            <w:tcW w:w="1897"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4465,83926</w:t>
            </w:r>
          </w:p>
        </w:tc>
        <w:tc>
          <w:tcPr>
            <w:tcW w:w="2126" w:type="dxa"/>
            <w:vAlign w:val="center"/>
          </w:tcPr>
          <w:p w:rsidR="00944202" w:rsidRPr="00652386" w:rsidRDefault="00944202" w:rsidP="004E15B3">
            <w:pPr>
              <w:jc w:val="center"/>
              <w:rPr>
                <w:rFonts w:ascii="Arial" w:hAnsi="Arial" w:cs="Arial"/>
                <w:sz w:val="16"/>
                <w:szCs w:val="16"/>
              </w:rPr>
            </w:pPr>
          </w:p>
        </w:tc>
        <w:tc>
          <w:tcPr>
            <w:tcW w:w="1800"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55,40294</w:t>
            </w:r>
          </w:p>
        </w:tc>
        <w:tc>
          <w:tcPr>
            <w:tcW w:w="2474" w:type="dxa"/>
            <w:vAlign w:val="center"/>
          </w:tcPr>
          <w:p w:rsidR="00944202" w:rsidRPr="00652386" w:rsidRDefault="00944202" w:rsidP="004E15B3">
            <w:pPr>
              <w:jc w:val="center"/>
              <w:rPr>
                <w:rFonts w:ascii="Arial" w:hAnsi="Arial" w:cs="Arial"/>
                <w:sz w:val="16"/>
                <w:szCs w:val="16"/>
              </w:rPr>
            </w:pPr>
          </w:p>
        </w:tc>
        <w:tc>
          <w:tcPr>
            <w:tcW w:w="1671"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4521,2422</w:t>
            </w:r>
          </w:p>
        </w:tc>
      </w:tr>
      <w:tr w:rsidR="00944202" w:rsidRPr="00652386" w:rsidTr="00866056">
        <w:trPr>
          <w:trHeight w:val="20"/>
        </w:trPr>
        <w:tc>
          <w:tcPr>
            <w:tcW w:w="1222" w:type="dxa"/>
            <w:vAlign w:val="center"/>
          </w:tcPr>
          <w:p w:rsidR="00944202" w:rsidRPr="00652386" w:rsidRDefault="00944202" w:rsidP="00866056">
            <w:pPr>
              <w:jc w:val="center"/>
              <w:rPr>
                <w:rFonts w:ascii="Arial" w:hAnsi="Arial" w:cs="Arial"/>
                <w:sz w:val="16"/>
                <w:szCs w:val="16"/>
              </w:rPr>
            </w:pPr>
            <w:r w:rsidRPr="00652386">
              <w:rPr>
                <w:rFonts w:ascii="Arial" w:hAnsi="Arial" w:cs="Arial"/>
                <w:sz w:val="16"/>
                <w:szCs w:val="16"/>
              </w:rPr>
              <w:t>2018</w:t>
            </w:r>
          </w:p>
        </w:tc>
        <w:tc>
          <w:tcPr>
            <w:tcW w:w="1897"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4672,42</w:t>
            </w:r>
          </w:p>
        </w:tc>
        <w:tc>
          <w:tcPr>
            <w:tcW w:w="2126" w:type="dxa"/>
            <w:vAlign w:val="center"/>
          </w:tcPr>
          <w:p w:rsidR="00944202" w:rsidRPr="00652386" w:rsidRDefault="00944202" w:rsidP="004E15B3">
            <w:pPr>
              <w:jc w:val="center"/>
              <w:rPr>
                <w:rFonts w:ascii="Arial" w:hAnsi="Arial" w:cs="Arial"/>
                <w:sz w:val="16"/>
                <w:szCs w:val="16"/>
              </w:rPr>
            </w:pPr>
          </w:p>
        </w:tc>
        <w:tc>
          <w:tcPr>
            <w:tcW w:w="1800" w:type="dxa"/>
            <w:vAlign w:val="center"/>
          </w:tcPr>
          <w:p w:rsidR="00944202" w:rsidRPr="00652386" w:rsidRDefault="00944202" w:rsidP="004E15B3">
            <w:pPr>
              <w:jc w:val="center"/>
              <w:rPr>
                <w:rFonts w:ascii="Arial" w:hAnsi="Arial" w:cs="Arial"/>
                <w:sz w:val="16"/>
                <w:szCs w:val="16"/>
              </w:rPr>
            </w:pPr>
          </w:p>
        </w:tc>
        <w:tc>
          <w:tcPr>
            <w:tcW w:w="2474" w:type="dxa"/>
            <w:vAlign w:val="center"/>
          </w:tcPr>
          <w:p w:rsidR="00944202" w:rsidRPr="00652386" w:rsidRDefault="00944202" w:rsidP="004E15B3">
            <w:pPr>
              <w:jc w:val="center"/>
              <w:rPr>
                <w:rFonts w:ascii="Arial" w:hAnsi="Arial" w:cs="Arial"/>
                <w:sz w:val="16"/>
                <w:szCs w:val="16"/>
              </w:rPr>
            </w:pPr>
          </w:p>
        </w:tc>
        <w:tc>
          <w:tcPr>
            <w:tcW w:w="1671" w:type="dxa"/>
            <w:vAlign w:val="center"/>
          </w:tcPr>
          <w:p w:rsidR="00944202" w:rsidRPr="00652386" w:rsidRDefault="00944202" w:rsidP="004E15B3">
            <w:pPr>
              <w:jc w:val="center"/>
              <w:rPr>
                <w:rFonts w:ascii="Arial" w:hAnsi="Arial" w:cs="Arial"/>
                <w:sz w:val="16"/>
                <w:szCs w:val="16"/>
              </w:rPr>
            </w:pPr>
            <w:r w:rsidRPr="00652386">
              <w:rPr>
                <w:rFonts w:ascii="Arial" w:hAnsi="Arial" w:cs="Arial"/>
                <w:sz w:val="16"/>
                <w:szCs w:val="16"/>
              </w:rPr>
              <w:t>4672,42</w:t>
            </w:r>
          </w:p>
        </w:tc>
      </w:tr>
      <w:tr w:rsidR="00944202" w:rsidRPr="00652386" w:rsidTr="00866056">
        <w:trPr>
          <w:trHeight w:val="20"/>
        </w:trPr>
        <w:tc>
          <w:tcPr>
            <w:tcW w:w="1222" w:type="dxa"/>
            <w:vAlign w:val="center"/>
          </w:tcPr>
          <w:p w:rsidR="00944202" w:rsidRPr="00652386" w:rsidRDefault="00944202" w:rsidP="00866056">
            <w:pPr>
              <w:ind w:right="-113"/>
              <w:jc w:val="center"/>
              <w:rPr>
                <w:rFonts w:ascii="Arial" w:hAnsi="Arial" w:cs="Arial"/>
                <w:b/>
                <w:sz w:val="16"/>
                <w:szCs w:val="16"/>
              </w:rPr>
            </w:pPr>
            <w:r w:rsidRPr="00652386">
              <w:rPr>
                <w:rFonts w:ascii="Arial" w:hAnsi="Arial" w:cs="Arial"/>
                <w:b/>
                <w:sz w:val="16"/>
                <w:szCs w:val="16"/>
              </w:rPr>
              <w:t>ВСЕГО</w:t>
            </w:r>
          </w:p>
        </w:tc>
        <w:tc>
          <w:tcPr>
            <w:tcW w:w="1897" w:type="dxa"/>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13591,35926</w:t>
            </w:r>
          </w:p>
        </w:tc>
        <w:tc>
          <w:tcPr>
            <w:tcW w:w="2126" w:type="dxa"/>
            <w:vAlign w:val="center"/>
          </w:tcPr>
          <w:p w:rsidR="00944202" w:rsidRPr="00652386" w:rsidRDefault="00944202" w:rsidP="004E15B3">
            <w:pPr>
              <w:jc w:val="center"/>
              <w:rPr>
                <w:rFonts w:ascii="Arial" w:hAnsi="Arial" w:cs="Arial"/>
                <w:sz w:val="16"/>
                <w:szCs w:val="16"/>
              </w:rPr>
            </w:pPr>
          </w:p>
        </w:tc>
        <w:tc>
          <w:tcPr>
            <w:tcW w:w="1800" w:type="dxa"/>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110,20294</w:t>
            </w:r>
          </w:p>
        </w:tc>
        <w:tc>
          <w:tcPr>
            <w:tcW w:w="2474" w:type="dxa"/>
            <w:vAlign w:val="center"/>
          </w:tcPr>
          <w:p w:rsidR="00944202" w:rsidRPr="00652386" w:rsidRDefault="00944202" w:rsidP="004E15B3">
            <w:pPr>
              <w:jc w:val="center"/>
              <w:rPr>
                <w:rFonts w:ascii="Arial" w:hAnsi="Arial" w:cs="Arial"/>
                <w:sz w:val="16"/>
                <w:szCs w:val="16"/>
              </w:rPr>
            </w:pPr>
          </w:p>
        </w:tc>
        <w:tc>
          <w:tcPr>
            <w:tcW w:w="1671" w:type="dxa"/>
            <w:vAlign w:val="center"/>
          </w:tcPr>
          <w:p w:rsidR="00944202" w:rsidRPr="00652386" w:rsidRDefault="00944202" w:rsidP="004E15B3">
            <w:pPr>
              <w:jc w:val="center"/>
              <w:rPr>
                <w:rFonts w:ascii="Arial" w:hAnsi="Arial" w:cs="Arial"/>
                <w:b/>
                <w:sz w:val="16"/>
                <w:szCs w:val="16"/>
              </w:rPr>
            </w:pPr>
            <w:r w:rsidRPr="00652386">
              <w:rPr>
                <w:rFonts w:ascii="Arial" w:hAnsi="Arial" w:cs="Arial"/>
                <w:b/>
                <w:sz w:val="16"/>
                <w:szCs w:val="16"/>
              </w:rPr>
              <w:t>13701,5622</w:t>
            </w:r>
          </w:p>
        </w:tc>
      </w:tr>
    </w:tbl>
    <w:p w:rsidR="00944202" w:rsidRPr="00652386" w:rsidRDefault="00944202" w:rsidP="00944202">
      <w:pPr>
        <w:ind w:firstLine="708"/>
        <w:jc w:val="right"/>
        <w:rPr>
          <w:rFonts w:ascii="Arial" w:hAnsi="Arial" w:cs="Arial"/>
          <w:sz w:val="16"/>
          <w:szCs w:val="16"/>
        </w:rPr>
      </w:pPr>
      <w:r w:rsidRPr="00652386">
        <w:rPr>
          <w:rFonts w:ascii="Arial" w:hAnsi="Arial" w:cs="Arial"/>
          <w:sz w:val="16"/>
          <w:szCs w:val="16"/>
        </w:rPr>
        <w:t>»;</w:t>
      </w:r>
    </w:p>
    <w:p w:rsidR="00944202" w:rsidRPr="00652386" w:rsidRDefault="00944202" w:rsidP="004E15B3">
      <w:pPr>
        <w:ind w:firstLine="142"/>
        <w:jc w:val="both"/>
        <w:rPr>
          <w:rFonts w:ascii="Arial" w:hAnsi="Arial" w:cs="Arial"/>
          <w:sz w:val="16"/>
          <w:szCs w:val="16"/>
        </w:rPr>
      </w:pPr>
      <w:r w:rsidRPr="00652386">
        <w:rPr>
          <w:rFonts w:ascii="Arial" w:hAnsi="Arial" w:cs="Arial"/>
          <w:sz w:val="16"/>
          <w:szCs w:val="16"/>
        </w:rPr>
        <w:t>1.9. Изложить мероприятия подпрограммы «Обеспечение государственного управления в сфере социальной защиты населения области» в прилага</w:t>
      </w:r>
      <w:r w:rsidRPr="00652386">
        <w:rPr>
          <w:rFonts w:ascii="Arial" w:hAnsi="Arial" w:cs="Arial"/>
          <w:sz w:val="16"/>
          <w:szCs w:val="16"/>
        </w:rPr>
        <w:t>е</w:t>
      </w:r>
      <w:r w:rsidRPr="00652386">
        <w:rPr>
          <w:rFonts w:ascii="Arial" w:hAnsi="Arial" w:cs="Arial"/>
          <w:sz w:val="16"/>
          <w:szCs w:val="16"/>
        </w:rPr>
        <w:t>мой редакции (приложение 3).</w:t>
      </w:r>
    </w:p>
    <w:p w:rsidR="00944202" w:rsidRPr="00652386" w:rsidRDefault="00944202" w:rsidP="004E15B3">
      <w:pPr>
        <w:ind w:firstLine="142"/>
        <w:jc w:val="both"/>
        <w:rPr>
          <w:rFonts w:ascii="Arial" w:hAnsi="Arial" w:cs="Arial"/>
          <w:spacing w:val="-2"/>
          <w:sz w:val="16"/>
          <w:szCs w:val="16"/>
        </w:rPr>
      </w:pPr>
      <w:r w:rsidRPr="00652386">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652386">
        <w:rPr>
          <w:rFonts w:ascii="Arial" w:hAnsi="Arial" w:cs="Arial"/>
          <w:sz w:val="16"/>
          <w:szCs w:val="16"/>
        </w:rPr>
        <w:t>ь</w:t>
      </w:r>
      <w:r w:rsidRPr="00652386">
        <w:rPr>
          <w:rFonts w:ascii="Arial" w:hAnsi="Arial" w:cs="Arial"/>
          <w:sz w:val="16"/>
          <w:szCs w:val="16"/>
        </w:rPr>
        <w:t>ного района в сети «И</w:t>
      </w:r>
      <w:r w:rsidRPr="00652386">
        <w:rPr>
          <w:rFonts w:ascii="Arial" w:hAnsi="Arial" w:cs="Arial"/>
          <w:sz w:val="16"/>
          <w:szCs w:val="16"/>
        </w:rPr>
        <w:t>н</w:t>
      </w:r>
      <w:r w:rsidRPr="00652386">
        <w:rPr>
          <w:rFonts w:ascii="Arial" w:hAnsi="Arial" w:cs="Arial"/>
          <w:sz w:val="16"/>
          <w:szCs w:val="16"/>
        </w:rPr>
        <w:t>тернет».</w:t>
      </w:r>
    </w:p>
    <w:p w:rsidR="00944202" w:rsidRPr="00652386" w:rsidRDefault="00944202" w:rsidP="00944202">
      <w:pPr>
        <w:jc w:val="both"/>
        <w:rPr>
          <w:rFonts w:ascii="Arial" w:hAnsi="Arial" w:cs="Arial"/>
          <w:b/>
          <w:sz w:val="16"/>
          <w:szCs w:val="16"/>
        </w:rPr>
      </w:pPr>
      <w:r w:rsidRPr="00652386">
        <w:rPr>
          <w:rFonts w:ascii="Arial" w:hAnsi="Arial" w:cs="Arial"/>
          <w:b/>
          <w:sz w:val="16"/>
          <w:szCs w:val="16"/>
        </w:rPr>
        <w:t>Глава муниципального района</w:t>
      </w:r>
      <w:r w:rsidRPr="00652386">
        <w:rPr>
          <w:rFonts w:ascii="Arial" w:hAnsi="Arial" w:cs="Arial"/>
          <w:b/>
          <w:sz w:val="16"/>
          <w:szCs w:val="16"/>
        </w:rPr>
        <w:tab/>
      </w:r>
      <w:r w:rsidRPr="00652386">
        <w:rPr>
          <w:rFonts w:ascii="Arial" w:hAnsi="Arial" w:cs="Arial"/>
          <w:b/>
          <w:sz w:val="16"/>
          <w:szCs w:val="16"/>
        </w:rPr>
        <w:tab/>
      </w:r>
      <w:proofErr w:type="spellStart"/>
      <w:r w:rsidRPr="00652386">
        <w:rPr>
          <w:rFonts w:ascii="Arial" w:hAnsi="Arial" w:cs="Arial"/>
          <w:b/>
          <w:sz w:val="16"/>
          <w:szCs w:val="16"/>
        </w:rPr>
        <w:t>Ю.В.Стадэ</w:t>
      </w:r>
      <w:proofErr w:type="spellEnd"/>
    </w:p>
    <w:p w:rsidR="008654DF" w:rsidRPr="00ED00F0" w:rsidRDefault="008654DF" w:rsidP="008654DF">
      <w:pPr>
        <w:rPr>
          <w:rFonts w:ascii="Arial" w:hAnsi="Arial" w:cs="Arial"/>
          <w:sz w:val="16"/>
          <w:szCs w:val="16"/>
        </w:rPr>
      </w:pPr>
    </w:p>
    <w:p w:rsidR="004E15B3" w:rsidRPr="00652386" w:rsidRDefault="004E15B3" w:rsidP="004E15B3">
      <w:pPr>
        <w:tabs>
          <w:tab w:val="left" w:pos="11616"/>
          <w:tab w:val="right" w:pos="14570"/>
        </w:tabs>
        <w:ind w:left="6096"/>
        <w:jc w:val="center"/>
        <w:rPr>
          <w:rFonts w:ascii="Arial" w:hAnsi="Arial" w:cs="Arial"/>
          <w:sz w:val="16"/>
          <w:szCs w:val="16"/>
        </w:rPr>
      </w:pPr>
      <w:r w:rsidRPr="00652386">
        <w:rPr>
          <w:rFonts w:ascii="Arial" w:hAnsi="Arial" w:cs="Arial"/>
          <w:sz w:val="16"/>
          <w:szCs w:val="16"/>
        </w:rPr>
        <w:t>Приложение 1</w:t>
      </w:r>
    </w:p>
    <w:p w:rsidR="004E15B3" w:rsidRPr="00652386" w:rsidRDefault="004E15B3" w:rsidP="004E15B3">
      <w:pPr>
        <w:ind w:left="6096"/>
        <w:jc w:val="center"/>
        <w:rPr>
          <w:rFonts w:ascii="Arial" w:hAnsi="Arial" w:cs="Arial"/>
          <w:sz w:val="16"/>
          <w:szCs w:val="16"/>
        </w:rPr>
      </w:pPr>
      <w:r w:rsidRPr="00652386">
        <w:rPr>
          <w:rFonts w:ascii="Arial" w:hAnsi="Arial" w:cs="Arial"/>
          <w:sz w:val="16"/>
          <w:szCs w:val="16"/>
        </w:rPr>
        <w:t>к постановлению Администрации муниципального района</w:t>
      </w:r>
    </w:p>
    <w:p w:rsidR="004E15B3" w:rsidRPr="00652386" w:rsidRDefault="004E15B3" w:rsidP="004E15B3">
      <w:pPr>
        <w:tabs>
          <w:tab w:val="left" w:pos="11936"/>
        </w:tabs>
        <w:ind w:left="6096"/>
        <w:jc w:val="center"/>
        <w:rPr>
          <w:rFonts w:ascii="Arial" w:hAnsi="Arial" w:cs="Arial"/>
          <w:sz w:val="16"/>
          <w:szCs w:val="16"/>
        </w:rPr>
      </w:pPr>
      <w:r w:rsidRPr="00652386">
        <w:rPr>
          <w:rFonts w:ascii="Arial" w:hAnsi="Arial" w:cs="Arial"/>
          <w:sz w:val="16"/>
          <w:szCs w:val="16"/>
        </w:rPr>
        <w:t>от 19.12.2018 № 2043</w:t>
      </w:r>
    </w:p>
    <w:p w:rsidR="004E15B3" w:rsidRPr="00652386" w:rsidRDefault="004E15B3" w:rsidP="004E15B3">
      <w:pPr>
        <w:jc w:val="center"/>
        <w:rPr>
          <w:rFonts w:ascii="Arial" w:hAnsi="Arial" w:cs="Arial"/>
          <w:b/>
          <w:sz w:val="16"/>
          <w:szCs w:val="16"/>
        </w:rPr>
      </w:pPr>
      <w:r w:rsidRPr="00652386">
        <w:rPr>
          <w:rFonts w:ascii="Arial" w:hAnsi="Arial" w:cs="Arial"/>
          <w:b/>
          <w:sz w:val="16"/>
          <w:szCs w:val="16"/>
        </w:rPr>
        <w:t>Мероприятия муниципальной программы</w:t>
      </w:r>
    </w:p>
    <w:tbl>
      <w:tblPr>
        <w:tblW w:w="11529" w:type="dxa"/>
        <w:tblCellSpacing w:w="5" w:type="nil"/>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1417"/>
        <w:gridCol w:w="993"/>
        <w:gridCol w:w="1275"/>
        <w:gridCol w:w="3119"/>
        <w:gridCol w:w="1559"/>
        <w:gridCol w:w="1134"/>
        <w:gridCol w:w="992"/>
        <w:gridCol w:w="756"/>
      </w:tblGrid>
      <w:tr w:rsidR="004E15B3" w:rsidRPr="00652386" w:rsidTr="00866056">
        <w:trPr>
          <w:trHeight w:val="20"/>
          <w:tblCellSpacing w:w="5" w:type="nil"/>
        </w:trPr>
        <w:tc>
          <w:tcPr>
            <w:tcW w:w="284"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w:t>
            </w:r>
            <w:r w:rsidRPr="00652386">
              <w:rPr>
                <w:b/>
                <w:sz w:val="16"/>
                <w:szCs w:val="16"/>
              </w:rPr>
              <w:br/>
            </w:r>
            <w:proofErr w:type="spellStart"/>
            <w:r w:rsidRPr="00652386">
              <w:rPr>
                <w:b/>
                <w:sz w:val="16"/>
                <w:szCs w:val="16"/>
              </w:rPr>
              <w:t>п</w:t>
            </w:r>
            <w:proofErr w:type="spellEnd"/>
            <w:r w:rsidRPr="00652386">
              <w:rPr>
                <w:b/>
                <w:sz w:val="16"/>
                <w:szCs w:val="16"/>
              </w:rPr>
              <w:t>/</w:t>
            </w:r>
            <w:proofErr w:type="spellStart"/>
            <w:r w:rsidRPr="00652386">
              <w:rPr>
                <w:b/>
                <w:sz w:val="16"/>
                <w:szCs w:val="16"/>
              </w:rPr>
              <w:t>п</w:t>
            </w:r>
            <w:proofErr w:type="spellEnd"/>
          </w:p>
        </w:tc>
        <w:tc>
          <w:tcPr>
            <w:tcW w:w="1417"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Наименование</w:t>
            </w:r>
            <w:r>
              <w:rPr>
                <w:b/>
                <w:sz w:val="16"/>
                <w:szCs w:val="16"/>
              </w:rPr>
              <w:t xml:space="preserve"> </w:t>
            </w:r>
            <w:r w:rsidRPr="00652386">
              <w:rPr>
                <w:b/>
                <w:sz w:val="16"/>
                <w:szCs w:val="16"/>
              </w:rPr>
              <w:t>м</w:t>
            </w:r>
            <w:r w:rsidRPr="00652386">
              <w:rPr>
                <w:b/>
                <w:sz w:val="16"/>
                <w:szCs w:val="16"/>
              </w:rPr>
              <w:t>е</w:t>
            </w:r>
            <w:r w:rsidRPr="00652386">
              <w:rPr>
                <w:b/>
                <w:sz w:val="16"/>
                <w:szCs w:val="16"/>
              </w:rPr>
              <w:t>роприятия</w:t>
            </w:r>
          </w:p>
        </w:tc>
        <w:tc>
          <w:tcPr>
            <w:tcW w:w="993"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Исполн</w:t>
            </w:r>
            <w:r w:rsidRPr="00652386">
              <w:rPr>
                <w:b/>
                <w:sz w:val="16"/>
                <w:szCs w:val="16"/>
              </w:rPr>
              <w:t>и</w:t>
            </w:r>
            <w:r w:rsidRPr="00652386">
              <w:rPr>
                <w:b/>
                <w:sz w:val="16"/>
                <w:szCs w:val="16"/>
              </w:rPr>
              <w:t>тель</w:t>
            </w:r>
          </w:p>
        </w:tc>
        <w:tc>
          <w:tcPr>
            <w:tcW w:w="1275"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Срок реализ</w:t>
            </w:r>
            <w:r w:rsidRPr="00652386">
              <w:rPr>
                <w:b/>
                <w:sz w:val="16"/>
                <w:szCs w:val="16"/>
              </w:rPr>
              <w:t>а</w:t>
            </w:r>
            <w:r w:rsidRPr="00652386">
              <w:rPr>
                <w:b/>
                <w:sz w:val="16"/>
                <w:szCs w:val="16"/>
              </w:rPr>
              <w:t>ции</w:t>
            </w:r>
          </w:p>
        </w:tc>
        <w:tc>
          <w:tcPr>
            <w:tcW w:w="3119" w:type="dxa"/>
            <w:vMerge w:val="restart"/>
            <w:tcMar>
              <w:left w:w="28" w:type="dxa"/>
              <w:right w:w="28" w:type="dxa"/>
            </w:tcMar>
            <w:vAlign w:val="center"/>
          </w:tcPr>
          <w:p w:rsidR="004E15B3" w:rsidRPr="00652386" w:rsidRDefault="004E15B3" w:rsidP="004E15B3">
            <w:pPr>
              <w:pStyle w:val="ConsPlusCell"/>
              <w:jc w:val="center"/>
              <w:rPr>
                <w:b/>
                <w:sz w:val="16"/>
                <w:szCs w:val="16"/>
              </w:rPr>
            </w:pPr>
            <w:r>
              <w:rPr>
                <w:b/>
                <w:sz w:val="16"/>
                <w:szCs w:val="16"/>
              </w:rPr>
              <w:t>Целевой</w:t>
            </w:r>
            <w:r w:rsidRPr="00652386">
              <w:rPr>
                <w:b/>
                <w:sz w:val="16"/>
                <w:szCs w:val="16"/>
              </w:rPr>
              <w:t xml:space="preserve"> показа</w:t>
            </w:r>
            <w:r>
              <w:rPr>
                <w:b/>
                <w:sz w:val="16"/>
                <w:szCs w:val="16"/>
              </w:rPr>
              <w:t xml:space="preserve">тель </w:t>
            </w:r>
            <w:r w:rsidRPr="00652386">
              <w:rPr>
                <w:b/>
                <w:sz w:val="16"/>
                <w:szCs w:val="16"/>
              </w:rPr>
              <w:t>(номер цел</w:t>
            </w:r>
            <w:r w:rsidRPr="00652386">
              <w:rPr>
                <w:b/>
                <w:sz w:val="16"/>
                <w:szCs w:val="16"/>
              </w:rPr>
              <w:t>е</w:t>
            </w:r>
            <w:r w:rsidRPr="00652386">
              <w:rPr>
                <w:b/>
                <w:sz w:val="16"/>
                <w:szCs w:val="16"/>
              </w:rPr>
              <w:t>вого показателя из паспорта муниципал</w:t>
            </w:r>
            <w:r w:rsidRPr="00652386">
              <w:rPr>
                <w:b/>
                <w:sz w:val="16"/>
                <w:szCs w:val="16"/>
              </w:rPr>
              <w:t>ь</w:t>
            </w:r>
            <w:r w:rsidRPr="00652386">
              <w:rPr>
                <w:b/>
                <w:sz w:val="16"/>
                <w:szCs w:val="16"/>
              </w:rPr>
              <w:t>ной пр</w:t>
            </w:r>
            <w:r w:rsidRPr="00652386">
              <w:rPr>
                <w:b/>
                <w:sz w:val="16"/>
                <w:szCs w:val="16"/>
              </w:rPr>
              <w:t>о</w:t>
            </w:r>
            <w:r w:rsidRPr="00652386">
              <w:rPr>
                <w:b/>
                <w:sz w:val="16"/>
                <w:szCs w:val="16"/>
              </w:rPr>
              <w:t>граммы)</w:t>
            </w:r>
          </w:p>
        </w:tc>
        <w:tc>
          <w:tcPr>
            <w:tcW w:w="1559"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Источник</w:t>
            </w:r>
            <w:r>
              <w:rPr>
                <w:b/>
                <w:sz w:val="16"/>
                <w:szCs w:val="16"/>
              </w:rPr>
              <w:t xml:space="preserve"> </w:t>
            </w:r>
            <w:r w:rsidRPr="00652386">
              <w:rPr>
                <w:b/>
                <w:sz w:val="16"/>
                <w:szCs w:val="16"/>
              </w:rPr>
              <w:t>фина</w:t>
            </w:r>
            <w:r w:rsidRPr="00652386">
              <w:rPr>
                <w:b/>
                <w:sz w:val="16"/>
                <w:szCs w:val="16"/>
              </w:rPr>
              <w:t>н</w:t>
            </w:r>
            <w:r w:rsidRPr="00652386">
              <w:rPr>
                <w:b/>
                <w:sz w:val="16"/>
                <w:szCs w:val="16"/>
              </w:rPr>
              <w:t>сир</w:t>
            </w:r>
            <w:r w:rsidRPr="00652386">
              <w:rPr>
                <w:b/>
                <w:sz w:val="16"/>
                <w:szCs w:val="16"/>
              </w:rPr>
              <w:t>о</w:t>
            </w:r>
            <w:r w:rsidRPr="00652386">
              <w:rPr>
                <w:b/>
                <w:sz w:val="16"/>
                <w:szCs w:val="16"/>
              </w:rPr>
              <w:t>вания</w:t>
            </w:r>
          </w:p>
        </w:tc>
        <w:tc>
          <w:tcPr>
            <w:tcW w:w="2882" w:type="dxa"/>
            <w:gridSpan w:val="3"/>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Объем финансирования</w:t>
            </w:r>
            <w:r w:rsidRPr="00652386">
              <w:rPr>
                <w:b/>
                <w:sz w:val="16"/>
                <w:szCs w:val="16"/>
              </w:rPr>
              <w:br/>
              <w:t>по годам (тыс. руб.)</w:t>
            </w:r>
          </w:p>
        </w:tc>
      </w:tr>
      <w:tr w:rsidR="004E15B3" w:rsidRPr="00652386" w:rsidTr="00866056">
        <w:trPr>
          <w:trHeight w:val="20"/>
          <w:tblCellSpacing w:w="5" w:type="nil"/>
        </w:trPr>
        <w:tc>
          <w:tcPr>
            <w:tcW w:w="284"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1417"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993"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1275"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3119"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1559"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1134" w:type="dxa"/>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2016</w:t>
            </w:r>
          </w:p>
        </w:tc>
        <w:tc>
          <w:tcPr>
            <w:tcW w:w="992" w:type="dxa"/>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2017</w:t>
            </w:r>
          </w:p>
        </w:tc>
        <w:tc>
          <w:tcPr>
            <w:tcW w:w="756" w:type="dxa"/>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2018</w:t>
            </w:r>
          </w:p>
        </w:tc>
      </w:tr>
      <w:tr w:rsidR="004E15B3" w:rsidRPr="00652386" w:rsidTr="00866056">
        <w:trPr>
          <w:trHeight w:val="20"/>
          <w:tblCellSpacing w:w="5" w:type="nil"/>
        </w:trPr>
        <w:tc>
          <w:tcPr>
            <w:tcW w:w="28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w:t>
            </w:r>
          </w:p>
        </w:tc>
        <w:tc>
          <w:tcPr>
            <w:tcW w:w="1417"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2</w:t>
            </w:r>
          </w:p>
        </w:tc>
        <w:tc>
          <w:tcPr>
            <w:tcW w:w="993"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3</w:t>
            </w:r>
          </w:p>
        </w:tc>
        <w:tc>
          <w:tcPr>
            <w:tcW w:w="1275"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4</w:t>
            </w:r>
          </w:p>
        </w:tc>
        <w:tc>
          <w:tcPr>
            <w:tcW w:w="3119"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5</w:t>
            </w:r>
          </w:p>
        </w:tc>
        <w:tc>
          <w:tcPr>
            <w:tcW w:w="1559"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6</w:t>
            </w:r>
          </w:p>
        </w:tc>
        <w:tc>
          <w:tcPr>
            <w:tcW w:w="113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7</w:t>
            </w:r>
          </w:p>
        </w:tc>
        <w:tc>
          <w:tcPr>
            <w:tcW w:w="992"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8</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9</w:t>
            </w:r>
          </w:p>
        </w:tc>
      </w:tr>
      <w:tr w:rsidR="004E15B3" w:rsidRPr="00652386" w:rsidTr="00866056">
        <w:trPr>
          <w:trHeight w:val="20"/>
          <w:tblCellSpacing w:w="5" w:type="nil"/>
        </w:trPr>
        <w:tc>
          <w:tcPr>
            <w:tcW w:w="284"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w:t>
            </w:r>
          </w:p>
        </w:tc>
        <w:tc>
          <w:tcPr>
            <w:tcW w:w="11245" w:type="dxa"/>
            <w:gridSpan w:val="8"/>
            <w:tcMar>
              <w:left w:w="28" w:type="dxa"/>
              <w:right w:w="28" w:type="dxa"/>
            </w:tcMar>
          </w:tcPr>
          <w:p w:rsidR="004E15B3" w:rsidRPr="00652386" w:rsidRDefault="004E15B3" w:rsidP="004E15B3">
            <w:pPr>
              <w:pStyle w:val="ConsPlusCell"/>
              <w:rPr>
                <w:sz w:val="16"/>
                <w:szCs w:val="16"/>
              </w:rPr>
            </w:pPr>
            <w:r w:rsidRPr="00652386">
              <w:rPr>
                <w:sz w:val="16"/>
                <w:szCs w:val="16"/>
              </w:rPr>
              <w:t xml:space="preserve">            </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1.1.</w:t>
            </w:r>
          </w:p>
        </w:tc>
        <w:tc>
          <w:tcPr>
            <w:tcW w:w="1417"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Реализация По</w:t>
            </w:r>
            <w:r w:rsidRPr="00652386">
              <w:rPr>
                <w:sz w:val="16"/>
                <w:szCs w:val="16"/>
              </w:rPr>
              <w:t>д</w:t>
            </w:r>
            <w:r w:rsidRPr="00652386">
              <w:rPr>
                <w:sz w:val="16"/>
                <w:szCs w:val="16"/>
              </w:rPr>
              <w:t>пр</w:t>
            </w:r>
            <w:r w:rsidRPr="00652386">
              <w:rPr>
                <w:sz w:val="16"/>
                <w:szCs w:val="16"/>
              </w:rPr>
              <w:t>о</w:t>
            </w:r>
            <w:r w:rsidRPr="00652386">
              <w:rPr>
                <w:sz w:val="16"/>
                <w:szCs w:val="16"/>
              </w:rPr>
              <w:t>граммы 1.</w:t>
            </w:r>
          </w:p>
        </w:tc>
        <w:tc>
          <w:tcPr>
            <w:tcW w:w="993"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комитет</w:t>
            </w:r>
          </w:p>
        </w:tc>
        <w:tc>
          <w:tcPr>
            <w:tcW w:w="1275"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2016-2018</w:t>
            </w:r>
          </w:p>
        </w:tc>
        <w:tc>
          <w:tcPr>
            <w:tcW w:w="3119"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1.1.1</w:t>
            </w:r>
          </w:p>
        </w:tc>
        <w:tc>
          <w:tcPr>
            <w:tcW w:w="1559"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w:t>
            </w:r>
            <w:r w:rsidRPr="00652386">
              <w:rPr>
                <w:sz w:val="16"/>
                <w:szCs w:val="16"/>
              </w:rPr>
              <w:t>д</w:t>
            </w:r>
            <w:r w:rsidRPr="00652386">
              <w:rPr>
                <w:sz w:val="16"/>
                <w:szCs w:val="16"/>
              </w:rPr>
              <w:t>жет</w:t>
            </w:r>
          </w:p>
        </w:tc>
        <w:tc>
          <w:tcPr>
            <w:tcW w:w="113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103443,65</w:t>
            </w:r>
          </w:p>
        </w:tc>
        <w:tc>
          <w:tcPr>
            <w:tcW w:w="992"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108616,4</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109162,2</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Cell"/>
              <w:jc w:val="center"/>
              <w:rPr>
                <w:sz w:val="16"/>
                <w:szCs w:val="16"/>
              </w:rPr>
            </w:pPr>
          </w:p>
        </w:tc>
        <w:tc>
          <w:tcPr>
            <w:tcW w:w="1417" w:type="dxa"/>
            <w:vMerge/>
            <w:tcMar>
              <w:left w:w="28" w:type="dxa"/>
              <w:right w:w="28" w:type="dxa"/>
            </w:tcMar>
          </w:tcPr>
          <w:p w:rsidR="004E15B3" w:rsidRPr="00652386" w:rsidRDefault="004E15B3" w:rsidP="004E15B3">
            <w:pPr>
              <w:pStyle w:val="ConsPlusCell"/>
              <w:rPr>
                <w:sz w:val="16"/>
                <w:szCs w:val="16"/>
              </w:rPr>
            </w:pPr>
          </w:p>
        </w:tc>
        <w:tc>
          <w:tcPr>
            <w:tcW w:w="993" w:type="dxa"/>
            <w:vMerge/>
            <w:tcMar>
              <w:left w:w="28" w:type="dxa"/>
              <w:right w:w="28" w:type="dxa"/>
            </w:tcMar>
          </w:tcPr>
          <w:p w:rsidR="004E15B3" w:rsidRPr="00652386" w:rsidRDefault="004E15B3" w:rsidP="004E15B3">
            <w:pPr>
              <w:pStyle w:val="ConsPlusCell"/>
              <w:jc w:val="center"/>
              <w:rPr>
                <w:sz w:val="16"/>
                <w:szCs w:val="16"/>
              </w:rPr>
            </w:pPr>
          </w:p>
        </w:tc>
        <w:tc>
          <w:tcPr>
            <w:tcW w:w="1275" w:type="dxa"/>
            <w:vMerge/>
            <w:tcMar>
              <w:left w:w="28" w:type="dxa"/>
              <w:right w:w="28" w:type="dxa"/>
            </w:tcMar>
          </w:tcPr>
          <w:p w:rsidR="004E15B3" w:rsidRPr="00652386" w:rsidRDefault="004E15B3" w:rsidP="004E15B3">
            <w:pPr>
              <w:pStyle w:val="ConsPlusCell"/>
              <w:jc w:val="center"/>
              <w:rPr>
                <w:sz w:val="16"/>
                <w:szCs w:val="16"/>
              </w:rPr>
            </w:pPr>
          </w:p>
        </w:tc>
        <w:tc>
          <w:tcPr>
            <w:tcW w:w="3119"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1.1.2</w:t>
            </w:r>
          </w:p>
        </w:tc>
        <w:tc>
          <w:tcPr>
            <w:tcW w:w="1559" w:type="dxa"/>
            <w:vMerge/>
            <w:tcMar>
              <w:left w:w="28" w:type="dxa"/>
              <w:right w:w="28" w:type="dxa"/>
            </w:tcMar>
            <w:vAlign w:val="center"/>
          </w:tcPr>
          <w:p w:rsidR="004E15B3" w:rsidRPr="00652386" w:rsidRDefault="004E15B3" w:rsidP="004E15B3">
            <w:pPr>
              <w:pStyle w:val="ConsPlusCell"/>
              <w:jc w:val="center"/>
              <w:rPr>
                <w:sz w:val="16"/>
                <w:szCs w:val="16"/>
              </w:rPr>
            </w:pPr>
          </w:p>
        </w:tc>
        <w:tc>
          <w:tcPr>
            <w:tcW w:w="113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c>
          <w:tcPr>
            <w:tcW w:w="992"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1.2.</w:t>
            </w:r>
          </w:p>
        </w:tc>
        <w:tc>
          <w:tcPr>
            <w:tcW w:w="1417"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Реализация По</w:t>
            </w:r>
            <w:r w:rsidRPr="00652386">
              <w:rPr>
                <w:sz w:val="16"/>
                <w:szCs w:val="16"/>
              </w:rPr>
              <w:t>д</w:t>
            </w:r>
            <w:r w:rsidRPr="00652386">
              <w:rPr>
                <w:sz w:val="16"/>
                <w:szCs w:val="16"/>
              </w:rPr>
              <w:t>пр</w:t>
            </w:r>
            <w:r w:rsidRPr="00652386">
              <w:rPr>
                <w:sz w:val="16"/>
                <w:szCs w:val="16"/>
              </w:rPr>
              <w:t>о</w:t>
            </w:r>
            <w:r w:rsidRPr="00652386">
              <w:rPr>
                <w:sz w:val="16"/>
                <w:szCs w:val="16"/>
              </w:rPr>
              <w:t>граммы 2.</w:t>
            </w:r>
          </w:p>
        </w:tc>
        <w:tc>
          <w:tcPr>
            <w:tcW w:w="993"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комитет</w:t>
            </w:r>
          </w:p>
        </w:tc>
        <w:tc>
          <w:tcPr>
            <w:tcW w:w="1275"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2016-2018</w:t>
            </w:r>
          </w:p>
        </w:tc>
        <w:tc>
          <w:tcPr>
            <w:tcW w:w="3119"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1.2.1</w:t>
            </w:r>
          </w:p>
        </w:tc>
        <w:tc>
          <w:tcPr>
            <w:tcW w:w="1559"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w:t>
            </w:r>
            <w:r w:rsidRPr="00652386">
              <w:rPr>
                <w:sz w:val="16"/>
                <w:szCs w:val="16"/>
              </w:rPr>
              <w:t>д</w:t>
            </w:r>
            <w:r w:rsidRPr="00652386">
              <w:rPr>
                <w:sz w:val="16"/>
                <w:szCs w:val="16"/>
              </w:rPr>
              <w:t>жет</w:t>
            </w:r>
          </w:p>
        </w:tc>
        <w:tc>
          <w:tcPr>
            <w:tcW w:w="113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4453,1</w:t>
            </w:r>
          </w:p>
        </w:tc>
        <w:tc>
          <w:tcPr>
            <w:tcW w:w="992"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4465,83926</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4672,42</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Cell"/>
              <w:rPr>
                <w:sz w:val="16"/>
                <w:szCs w:val="16"/>
              </w:rPr>
            </w:pPr>
          </w:p>
        </w:tc>
        <w:tc>
          <w:tcPr>
            <w:tcW w:w="1417" w:type="dxa"/>
            <w:vMerge/>
            <w:tcMar>
              <w:left w:w="28" w:type="dxa"/>
              <w:right w:w="28" w:type="dxa"/>
            </w:tcMar>
          </w:tcPr>
          <w:p w:rsidR="004E15B3" w:rsidRPr="00652386" w:rsidRDefault="004E15B3" w:rsidP="004E15B3">
            <w:pPr>
              <w:pStyle w:val="ConsPlusCell"/>
              <w:rPr>
                <w:sz w:val="16"/>
                <w:szCs w:val="16"/>
              </w:rPr>
            </w:pPr>
          </w:p>
        </w:tc>
        <w:tc>
          <w:tcPr>
            <w:tcW w:w="993" w:type="dxa"/>
            <w:vMerge/>
            <w:tcMar>
              <w:left w:w="28" w:type="dxa"/>
              <w:right w:w="28" w:type="dxa"/>
            </w:tcMar>
          </w:tcPr>
          <w:p w:rsidR="004E15B3" w:rsidRPr="00652386" w:rsidRDefault="004E15B3" w:rsidP="004E15B3">
            <w:pPr>
              <w:pStyle w:val="ConsPlusCell"/>
              <w:jc w:val="center"/>
              <w:rPr>
                <w:sz w:val="16"/>
                <w:szCs w:val="16"/>
              </w:rPr>
            </w:pPr>
          </w:p>
        </w:tc>
        <w:tc>
          <w:tcPr>
            <w:tcW w:w="1275" w:type="dxa"/>
            <w:vMerge/>
            <w:tcMar>
              <w:left w:w="28" w:type="dxa"/>
              <w:right w:w="28" w:type="dxa"/>
            </w:tcMar>
          </w:tcPr>
          <w:p w:rsidR="004E15B3" w:rsidRPr="00652386" w:rsidRDefault="004E15B3" w:rsidP="004E15B3">
            <w:pPr>
              <w:pStyle w:val="ConsPlusCell"/>
              <w:jc w:val="center"/>
              <w:rPr>
                <w:sz w:val="16"/>
                <w:szCs w:val="16"/>
              </w:rPr>
            </w:pPr>
          </w:p>
        </w:tc>
        <w:tc>
          <w:tcPr>
            <w:tcW w:w="3119"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1.3.1</w:t>
            </w:r>
          </w:p>
        </w:tc>
        <w:tc>
          <w:tcPr>
            <w:tcW w:w="1559"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районный бю</w:t>
            </w:r>
            <w:r w:rsidRPr="00652386">
              <w:rPr>
                <w:sz w:val="16"/>
                <w:szCs w:val="16"/>
              </w:rPr>
              <w:t>д</w:t>
            </w:r>
            <w:r w:rsidRPr="00652386">
              <w:rPr>
                <w:sz w:val="16"/>
                <w:szCs w:val="16"/>
              </w:rPr>
              <w:t>жет</w:t>
            </w:r>
          </w:p>
        </w:tc>
        <w:tc>
          <w:tcPr>
            <w:tcW w:w="113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54,8</w:t>
            </w:r>
          </w:p>
        </w:tc>
        <w:tc>
          <w:tcPr>
            <w:tcW w:w="992"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55,40294</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Cell"/>
              <w:rPr>
                <w:sz w:val="16"/>
                <w:szCs w:val="16"/>
              </w:rPr>
            </w:pPr>
          </w:p>
        </w:tc>
        <w:tc>
          <w:tcPr>
            <w:tcW w:w="1417" w:type="dxa"/>
            <w:vMerge/>
            <w:tcMar>
              <w:left w:w="28" w:type="dxa"/>
              <w:right w:w="28" w:type="dxa"/>
            </w:tcMar>
          </w:tcPr>
          <w:p w:rsidR="004E15B3" w:rsidRPr="00652386" w:rsidRDefault="004E15B3" w:rsidP="004E15B3">
            <w:pPr>
              <w:pStyle w:val="ConsPlusCell"/>
              <w:rPr>
                <w:sz w:val="16"/>
                <w:szCs w:val="16"/>
              </w:rPr>
            </w:pPr>
          </w:p>
        </w:tc>
        <w:tc>
          <w:tcPr>
            <w:tcW w:w="993" w:type="dxa"/>
            <w:vMerge/>
            <w:tcMar>
              <w:left w:w="28" w:type="dxa"/>
              <w:right w:w="28" w:type="dxa"/>
            </w:tcMar>
          </w:tcPr>
          <w:p w:rsidR="004E15B3" w:rsidRPr="00652386" w:rsidRDefault="004E15B3" w:rsidP="004E15B3">
            <w:pPr>
              <w:pStyle w:val="ConsPlusCell"/>
              <w:jc w:val="center"/>
              <w:rPr>
                <w:sz w:val="16"/>
                <w:szCs w:val="16"/>
              </w:rPr>
            </w:pPr>
          </w:p>
        </w:tc>
        <w:tc>
          <w:tcPr>
            <w:tcW w:w="1275" w:type="dxa"/>
            <w:vMerge/>
            <w:tcMar>
              <w:left w:w="28" w:type="dxa"/>
              <w:right w:w="28" w:type="dxa"/>
            </w:tcMar>
          </w:tcPr>
          <w:p w:rsidR="004E15B3" w:rsidRPr="00652386" w:rsidRDefault="004E15B3" w:rsidP="004E15B3">
            <w:pPr>
              <w:pStyle w:val="ConsPlusCell"/>
              <w:jc w:val="center"/>
              <w:rPr>
                <w:sz w:val="16"/>
                <w:szCs w:val="16"/>
              </w:rPr>
            </w:pPr>
          </w:p>
        </w:tc>
        <w:tc>
          <w:tcPr>
            <w:tcW w:w="3119"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1.4.1</w:t>
            </w:r>
          </w:p>
        </w:tc>
        <w:tc>
          <w:tcPr>
            <w:tcW w:w="1559" w:type="dxa"/>
            <w:vMerge/>
            <w:tcMar>
              <w:left w:w="28" w:type="dxa"/>
              <w:right w:w="28" w:type="dxa"/>
            </w:tcMar>
          </w:tcPr>
          <w:p w:rsidR="004E15B3" w:rsidRPr="00652386" w:rsidRDefault="004E15B3" w:rsidP="004E15B3">
            <w:pPr>
              <w:pStyle w:val="ConsPlusCell"/>
              <w:rPr>
                <w:sz w:val="16"/>
                <w:szCs w:val="16"/>
              </w:rPr>
            </w:pPr>
          </w:p>
        </w:tc>
        <w:tc>
          <w:tcPr>
            <w:tcW w:w="113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c>
          <w:tcPr>
            <w:tcW w:w="992"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r>
    </w:tbl>
    <w:p w:rsidR="004E15B3" w:rsidRPr="004E15B3" w:rsidRDefault="004E15B3" w:rsidP="004E15B3">
      <w:pPr>
        <w:tabs>
          <w:tab w:val="left" w:pos="11616"/>
          <w:tab w:val="right" w:pos="14570"/>
        </w:tabs>
        <w:ind w:left="6521"/>
        <w:jc w:val="center"/>
        <w:rPr>
          <w:rFonts w:ascii="Arial" w:hAnsi="Arial" w:cs="Arial"/>
          <w:sz w:val="16"/>
          <w:szCs w:val="16"/>
        </w:rPr>
      </w:pPr>
      <w:r w:rsidRPr="004E15B3">
        <w:rPr>
          <w:rFonts w:ascii="Arial" w:hAnsi="Arial" w:cs="Arial"/>
          <w:sz w:val="16"/>
          <w:szCs w:val="16"/>
        </w:rPr>
        <w:t>Приложение 2</w:t>
      </w:r>
    </w:p>
    <w:p w:rsidR="004E15B3" w:rsidRPr="004E15B3" w:rsidRDefault="004E15B3" w:rsidP="004E15B3">
      <w:pPr>
        <w:ind w:left="6521"/>
        <w:jc w:val="center"/>
        <w:rPr>
          <w:rFonts w:ascii="Arial" w:hAnsi="Arial" w:cs="Arial"/>
          <w:sz w:val="16"/>
          <w:szCs w:val="16"/>
        </w:rPr>
      </w:pPr>
      <w:r w:rsidRPr="004E15B3">
        <w:rPr>
          <w:rFonts w:ascii="Arial" w:hAnsi="Arial" w:cs="Arial"/>
          <w:sz w:val="16"/>
          <w:szCs w:val="16"/>
        </w:rPr>
        <w:t>к постановлению Администрации муниципальн</w:t>
      </w:r>
      <w:r w:rsidRPr="004E15B3">
        <w:rPr>
          <w:rFonts w:ascii="Arial" w:hAnsi="Arial" w:cs="Arial"/>
          <w:sz w:val="16"/>
          <w:szCs w:val="16"/>
        </w:rPr>
        <w:t>о</w:t>
      </w:r>
      <w:r w:rsidRPr="004E15B3">
        <w:rPr>
          <w:rFonts w:ascii="Arial" w:hAnsi="Arial" w:cs="Arial"/>
          <w:sz w:val="16"/>
          <w:szCs w:val="16"/>
        </w:rPr>
        <w:t>го района</w:t>
      </w:r>
    </w:p>
    <w:p w:rsidR="004E15B3" w:rsidRPr="004E15B3" w:rsidRDefault="004E15B3" w:rsidP="004E15B3">
      <w:pPr>
        <w:tabs>
          <w:tab w:val="left" w:pos="11936"/>
        </w:tabs>
        <w:ind w:left="6521"/>
        <w:jc w:val="center"/>
        <w:rPr>
          <w:rFonts w:ascii="Arial" w:hAnsi="Arial" w:cs="Arial"/>
          <w:sz w:val="16"/>
          <w:szCs w:val="16"/>
        </w:rPr>
      </w:pPr>
      <w:r w:rsidRPr="004E15B3">
        <w:rPr>
          <w:rFonts w:ascii="Arial" w:hAnsi="Arial" w:cs="Arial"/>
          <w:sz w:val="16"/>
          <w:szCs w:val="16"/>
        </w:rPr>
        <w:t>от 19.12.2018 № 2043</w:t>
      </w:r>
    </w:p>
    <w:tbl>
      <w:tblPr>
        <w:tblW w:w="11529" w:type="dxa"/>
        <w:tblCellSpacing w:w="5" w:type="nil"/>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4"/>
        <w:gridCol w:w="4819"/>
        <w:gridCol w:w="851"/>
        <w:gridCol w:w="850"/>
        <w:gridCol w:w="1418"/>
        <w:gridCol w:w="868"/>
        <w:gridCol w:w="833"/>
        <w:gridCol w:w="850"/>
        <w:gridCol w:w="756"/>
      </w:tblGrid>
      <w:tr w:rsidR="004E15B3" w:rsidRPr="00652386" w:rsidTr="00866056">
        <w:trPr>
          <w:trHeight w:val="20"/>
          <w:tblCellSpacing w:w="5" w:type="nil"/>
        </w:trPr>
        <w:tc>
          <w:tcPr>
            <w:tcW w:w="284"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 xml:space="preserve">№ </w:t>
            </w:r>
            <w:proofErr w:type="spellStart"/>
            <w:r w:rsidRPr="00652386">
              <w:rPr>
                <w:b/>
                <w:sz w:val="16"/>
                <w:szCs w:val="16"/>
              </w:rPr>
              <w:t>п</w:t>
            </w:r>
            <w:proofErr w:type="spellEnd"/>
            <w:r w:rsidRPr="00652386">
              <w:rPr>
                <w:b/>
                <w:sz w:val="16"/>
                <w:szCs w:val="16"/>
              </w:rPr>
              <w:t>/</w:t>
            </w:r>
            <w:proofErr w:type="spellStart"/>
            <w:r w:rsidRPr="00652386">
              <w:rPr>
                <w:b/>
                <w:sz w:val="16"/>
                <w:szCs w:val="16"/>
              </w:rPr>
              <w:t>п</w:t>
            </w:r>
            <w:proofErr w:type="spellEnd"/>
          </w:p>
        </w:tc>
        <w:tc>
          <w:tcPr>
            <w:tcW w:w="4819"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Наименование</w:t>
            </w:r>
            <w:r>
              <w:rPr>
                <w:b/>
                <w:sz w:val="16"/>
                <w:szCs w:val="16"/>
              </w:rPr>
              <w:t xml:space="preserve"> </w:t>
            </w:r>
            <w:r w:rsidRPr="00652386">
              <w:rPr>
                <w:b/>
                <w:sz w:val="16"/>
                <w:szCs w:val="16"/>
              </w:rPr>
              <w:t>мероприятия</w:t>
            </w:r>
          </w:p>
        </w:tc>
        <w:tc>
          <w:tcPr>
            <w:tcW w:w="851"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Исполн</w:t>
            </w:r>
            <w:r w:rsidRPr="00652386">
              <w:rPr>
                <w:b/>
                <w:sz w:val="16"/>
                <w:szCs w:val="16"/>
              </w:rPr>
              <w:t>и</w:t>
            </w:r>
            <w:r w:rsidRPr="00652386">
              <w:rPr>
                <w:b/>
                <w:sz w:val="16"/>
                <w:szCs w:val="16"/>
              </w:rPr>
              <w:t>тель</w:t>
            </w:r>
            <w:r>
              <w:rPr>
                <w:b/>
                <w:sz w:val="16"/>
                <w:szCs w:val="16"/>
              </w:rPr>
              <w:t xml:space="preserve"> </w:t>
            </w:r>
            <w:r w:rsidRPr="00652386">
              <w:rPr>
                <w:b/>
                <w:sz w:val="16"/>
                <w:szCs w:val="16"/>
              </w:rPr>
              <w:t>м</w:t>
            </w:r>
            <w:r w:rsidRPr="00652386">
              <w:rPr>
                <w:b/>
                <w:sz w:val="16"/>
                <w:szCs w:val="16"/>
              </w:rPr>
              <w:t>е</w:t>
            </w:r>
            <w:r w:rsidRPr="00652386">
              <w:rPr>
                <w:b/>
                <w:sz w:val="16"/>
                <w:szCs w:val="16"/>
              </w:rPr>
              <w:t>ропри</w:t>
            </w:r>
            <w:r w:rsidRPr="00652386">
              <w:rPr>
                <w:b/>
                <w:sz w:val="16"/>
                <w:szCs w:val="16"/>
              </w:rPr>
              <w:t>я</w:t>
            </w:r>
            <w:r w:rsidRPr="00652386">
              <w:rPr>
                <w:b/>
                <w:sz w:val="16"/>
                <w:szCs w:val="16"/>
              </w:rPr>
              <w:t>тия</w:t>
            </w:r>
          </w:p>
        </w:tc>
        <w:tc>
          <w:tcPr>
            <w:tcW w:w="850"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Срок реализ</w:t>
            </w:r>
            <w:r w:rsidRPr="00652386">
              <w:rPr>
                <w:b/>
                <w:sz w:val="16"/>
                <w:szCs w:val="16"/>
              </w:rPr>
              <w:t>а</w:t>
            </w:r>
            <w:r w:rsidRPr="00652386">
              <w:rPr>
                <w:b/>
                <w:sz w:val="16"/>
                <w:szCs w:val="16"/>
              </w:rPr>
              <w:t>ции</w:t>
            </w:r>
          </w:p>
        </w:tc>
        <w:tc>
          <w:tcPr>
            <w:tcW w:w="1418"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Целевой</w:t>
            </w:r>
            <w:r>
              <w:rPr>
                <w:b/>
                <w:sz w:val="16"/>
                <w:szCs w:val="16"/>
              </w:rPr>
              <w:t xml:space="preserve"> </w:t>
            </w:r>
            <w:r w:rsidRPr="00652386">
              <w:rPr>
                <w:b/>
                <w:sz w:val="16"/>
                <w:szCs w:val="16"/>
              </w:rPr>
              <w:t>показ</w:t>
            </w:r>
            <w:r w:rsidRPr="00652386">
              <w:rPr>
                <w:b/>
                <w:sz w:val="16"/>
                <w:szCs w:val="16"/>
              </w:rPr>
              <w:t>а</w:t>
            </w:r>
            <w:r w:rsidRPr="00652386">
              <w:rPr>
                <w:b/>
                <w:sz w:val="16"/>
                <w:szCs w:val="16"/>
              </w:rPr>
              <w:t>тель</w:t>
            </w:r>
            <w:r>
              <w:rPr>
                <w:b/>
                <w:sz w:val="16"/>
                <w:szCs w:val="16"/>
              </w:rPr>
              <w:t xml:space="preserve"> </w:t>
            </w:r>
            <w:r w:rsidRPr="00652386">
              <w:rPr>
                <w:b/>
                <w:sz w:val="16"/>
                <w:szCs w:val="16"/>
              </w:rPr>
              <w:t>(номер целевого</w:t>
            </w:r>
            <w:r>
              <w:rPr>
                <w:b/>
                <w:sz w:val="16"/>
                <w:szCs w:val="16"/>
              </w:rPr>
              <w:t xml:space="preserve"> </w:t>
            </w:r>
            <w:r w:rsidRPr="00652386">
              <w:rPr>
                <w:b/>
                <w:sz w:val="16"/>
                <w:szCs w:val="16"/>
              </w:rPr>
              <w:t>пок</w:t>
            </w:r>
            <w:r w:rsidRPr="00652386">
              <w:rPr>
                <w:b/>
                <w:sz w:val="16"/>
                <w:szCs w:val="16"/>
              </w:rPr>
              <w:t>а</w:t>
            </w:r>
            <w:r w:rsidRPr="00652386">
              <w:rPr>
                <w:b/>
                <w:sz w:val="16"/>
                <w:szCs w:val="16"/>
              </w:rPr>
              <w:t>зателя из па</w:t>
            </w:r>
            <w:r w:rsidRPr="00652386">
              <w:rPr>
                <w:b/>
                <w:sz w:val="16"/>
                <w:szCs w:val="16"/>
              </w:rPr>
              <w:t>с</w:t>
            </w:r>
            <w:r w:rsidRPr="00652386">
              <w:rPr>
                <w:b/>
                <w:sz w:val="16"/>
                <w:szCs w:val="16"/>
              </w:rPr>
              <w:t>порта</w:t>
            </w:r>
            <w:r w:rsidRPr="00652386">
              <w:rPr>
                <w:b/>
                <w:sz w:val="16"/>
                <w:szCs w:val="16"/>
              </w:rPr>
              <w:br/>
              <w:t>подпр</w:t>
            </w:r>
            <w:r w:rsidRPr="00652386">
              <w:rPr>
                <w:b/>
                <w:sz w:val="16"/>
                <w:szCs w:val="16"/>
              </w:rPr>
              <w:t>о</w:t>
            </w:r>
            <w:r w:rsidRPr="00652386">
              <w:rPr>
                <w:b/>
                <w:sz w:val="16"/>
                <w:szCs w:val="16"/>
              </w:rPr>
              <w:t>граммы)</w:t>
            </w:r>
          </w:p>
        </w:tc>
        <w:tc>
          <w:tcPr>
            <w:tcW w:w="868" w:type="dxa"/>
            <w:vMerge w:val="restart"/>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Источник</w:t>
            </w:r>
            <w:r w:rsidRPr="00652386">
              <w:rPr>
                <w:b/>
                <w:sz w:val="16"/>
                <w:szCs w:val="16"/>
              </w:rPr>
              <w:br/>
              <w:t>финанс</w:t>
            </w:r>
            <w:r w:rsidRPr="00652386">
              <w:rPr>
                <w:b/>
                <w:sz w:val="16"/>
                <w:szCs w:val="16"/>
              </w:rPr>
              <w:t>и</w:t>
            </w:r>
            <w:r w:rsidRPr="00652386">
              <w:rPr>
                <w:b/>
                <w:sz w:val="16"/>
                <w:szCs w:val="16"/>
              </w:rPr>
              <w:t>рования</w:t>
            </w:r>
          </w:p>
        </w:tc>
        <w:tc>
          <w:tcPr>
            <w:tcW w:w="2439" w:type="dxa"/>
            <w:gridSpan w:val="3"/>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Объем финансирования по г</w:t>
            </w:r>
            <w:r w:rsidRPr="00652386">
              <w:rPr>
                <w:b/>
                <w:sz w:val="16"/>
                <w:szCs w:val="16"/>
              </w:rPr>
              <w:t>о</w:t>
            </w:r>
            <w:r w:rsidRPr="00652386">
              <w:rPr>
                <w:b/>
                <w:sz w:val="16"/>
                <w:szCs w:val="16"/>
              </w:rPr>
              <w:t>дам (тыс. руб.)</w:t>
            </w:r>
          </w:p>
        </w:tc>
      </w:tr>
      <w:tr w:rsidR="004E15B3" w:rsidRPr="00652386" w:rsidTr="00866056">
        <w:trPr>
          <w:trHeight w:val="20"/>
          <w:tblCellSpacing w:w="5" w:type="nil"/>
        </w:trPr>
        <w:tc>
          <w:tcPr>
            <w:tcW w:w="284"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4819"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851"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850"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1418"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868" w:type="dxa"/>
            <w:vMerge/>
            <w:tcMar>
              <w:left w:w="28" w:type="dxa"/>
              <w:right w:w="28" w:type="dxa"/>
            </w:tcMar>
            <w:vAlign w:val="center"/>
          </w:tcPr>
          <w:p w:rsidR="004E15B3" w:rsidRPr="00652386" w:rsidRDefault="004E15B3" w:rsidP="004E15B3">
            <w:pPr>
              <w:pStyle w:val="ConsPlusCell"/>
              <w:jc w:val="center"/>
              <w:rPr>
                <w:b/>
                <w:sz w:val="16"/>
                <w:szCs w:val="16"/>
              </w:rPr>
            </w:pPr>
          </w:p>
        </w:tc>
        <w:tc>
          <w:tcPr>
            <w:tcW w:w="833" w:type="dxa"/>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2016</w:t>
            </w:r>
          </w:p>
        </w:tc>
        <w:tc>
          <w:tcPr>
            <w:tcW w:w="850" w:type="dxa"/>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2017</w:t>
            </w:r>
          </w:p>
        </w:tc>
        <w:tc>
          <w:tcPr>
            <w:tcW w:w="756" w:type="dxa"/>
            <w:tcMar>
              <w:left w:w="28" w:type="dxa"/>
              <w:right w:w="28" w:type="dxa"/>
            </w:tcMar>
            <w:vAlign w:val="center"/>
          </w:tcPr>
          <w:p w:rsidR="004E15B3" w:rsidRPr="00652386" w:rsidRDefault="004E15B3" w:rsidP="004E15B3">
            <w:pPr>
              <w:pStyle w:val="ConsPlusCell"/>
              <w:jc w:val="center"/>
              <w:rPr>
                <w:b/>
                <w:sz w:val="16"/>
                <w:szCs w:val="16"/>
              </w:rPr>
            </w:pPr>
            <w:r w:rsidRPr="00652386">
              <w:rPr>
                <w:b/>
                <w:sz w:val="16"/>
                <w:szCs w:val="16"/>
              </w:rPr>
              <w:t>2018</w:t>
            </w:r>
          </w:p>
        </w:tc>
      </w:tr>
      <w:tr w:rsidR="004E15B3" w:rsidRPr="00652386" w:rsidTr="00866056">
        <w:trPr>
          <w:trHeight w:val="20"/>
          <w:tblCellSpacing w:w="5" w:type="nil"/>
        </w:trPr>
        <w:tc>
          <w:tcPr>
            <w:tcW w:w="284"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w:t>
            </w:r>
          </w:p>
        </w:tc>
        <w:tc>
          <w:tcPr>
            <w:tcW w:w="4819"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2</w:t>
            </w:r>
          </w:p>
        </w:tc>
        <w:tc>
          <w:tcPr>
            <w:tcW w:w="851"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3</w:t>
            </w:r>
          </w:p>
        </w:tc>
        <w:tc>
          <w:tcPr>
            <w:tcW w:w="850"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4</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5</w:t>
            </w:r>
          </w:p>
        </w:tc>
        <w:tc>
          <w:tcPr>
            <w:tcW w:w="86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6</w:t>
            </w:r>
          </w:p>
        </w:tc>
        <w:tc>
          <w:tcPr>
            <w:tcW w:w="833"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7</w:t>
            </w:r>
          </w:p>
        </w:tc>
        <w:tc>
          <w:tcPr>
            <w:tcW w:w="850"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8</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9</w:t>
            </w:r>
          </w:p>
        </w:tc>
      </w:tr>
      <w:tr w:rsidR="004E15B3" w:rsidRPr="00652386" w:rsidTr="00866056">
        <w:trPr>
          <w:trHeight w:val="20"/>
          <w:tblCellSpacing w:w="5" w:type="nil"/>
        </w:trPr>
        <w:tc>
          <w:tcPr>
            <w:tcW w:w="284" w:type="dxa"/>
            <w:tcMar>
              <w:left w:w="28" w:type="dxa"/>
              <w:right w:w="28" w:type="dxa"/>
            </w:tcMar>
          </w:tcPr>
          <w:p w:rsidR="004E15B3" w:rsidRPr="00652386" w:rsidRDefault="004E15B3" w:rsidP="004E15B3">
            <w:pPr>
              <w:pStyle w:val="ConsPlusCell"/>
              <w:jc w:val="center"/>
              <w:rPr>
                <w:sz w:val="16"/>
                <w:szCs w:val="16"/>
              </w:rPr>
            </w:pPr>
            <w:r w:rsidRPr="00652386">
              <w:rPr>
                <w:sz w:val="16"/>
                <w:szCs w:val="16"/>
              </w:rPr>
              <w:t>1.</w:t>
            </w:r>
          </w:p>
        </w:tc>
        <w:tc>
          <w:tcPr>
            <w:tcW w:w="11245" w:type="dxa"/>
            <w:gridSpan w:val="8"/>
            <w:tcMar>
              <w:left w:w="28" w:type="dxa"/>
              <w:right w:w="28" w:type="dxa"/>
            </w:tcMar>
          </w:tcPr>
          <w:p w:rsidR="004E15B3" w:rsidRPr="00652386" w:rsidRDefault="004E15B3" w:rsidP="004E15B3">
            <w:pPr>
              <w:pStyle w:val="ConsPlusCell"/>
              <w:rPr>
                <w:sz w:val="16"/>
                <w:szCs w:val="16"/>
              </w:rPr>
            </w:pPr>
            <w:r w:rsidRPr="00652386">
              <w:rPr>
                <w:sz w:val="16"/>
                <w:szCs w:val="16"/>
              </w:rPr>
              <w:t xml:space="preserve">Задача 1    </w:t>
            </w:r>
            <w:r w:rsidRPr="00652386">
              <w:rPr>
                <w:sz w:val="16"/>
                <w:szCs w:val="16"/>
              </w:rPr>
              <w:br/>
              <w:t>Исполнение обязательств муниципального района по оказанию мер социальной поддержки отдельным категориям граждан, установленных фед</w:t>
            </w:r>
            <w:r w:rsidRPr="00652386">
              <w:rPr>
                <w:sz w:val="16"/>
                <w:szCs w:val="16"/>
              </w:rPr>
              <w:t>е</w:t>
            </w:r>
            <w:r w:rsidRPr="00652386">
              <w:rPr>
                <w:sz w:val="16"/>
                <w:szCs w:val="16"/>
              </w:rPr>
              <w:t>ральным и облас</w:t>
            </w:r>
            <w:r w:rsidRPr="00652386">
              <w:rPr>
                <w:sz w:val="16"/>
                <w:szCs w:val="16"/>
              </w:rPr>
              <w:t>т</w:t>
            </w:r>
            <w:r w:rsidRPr="00652386">
              <w:rPr>
                <w:sz w:val="16"/>
                <w:szCs w:val="16"/>
              </w:rPr>
              <w:t xml:space="preserve">ным законодательством                                                                                                                 </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1.1.</w:t>
            </w:r>
          </w:p>
        </w:tc>
        <w:tc>
          <w:tcPr>
            <w:tcW w:w="4819"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Оплата жилищно-коммунальных услуг о</w:t>
            </w:r>
            <w:r w:rsidRPr="00652386">
              <w:rPr>
                <w:sz w:val="16"/>
                <w:szCs w:val="16"/>
              </w:rPr>
              <w:t>т</w:t>
            </w:r>
            <w:r w:rsidRPr="00652386">
              <w:rPr>
                <w:sz w:val="16"/>
                <w:szCs w:val="16"/>
              </w:rPr>
              <w:t>дельным категориям гр</w:t>
            </w:r>
            <w:r w:rsidRPr="00652386">
              <w:rPr>
                <w:sz w:val="16"/>
                <w:szCs w:val="16"/>
              </w:rPr>
              <w:t>а</w:t>
            </w:r>
            <w:r w:rsidRPr="00652386">
              <w:rPr>
                <w:sz w:val="16"/>
                <w:szCs w:val="16"/>
              </w:rPr>
              <w:t>ждан</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28933,3</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27807,1</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27206,7</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Cell"/>
              <w:jc w:val="center"/>
              <w:rPr>
                <w:sz w:val="16"/>
                <w:szCs w:val="16"/>
              </w:rPr>
            </w:pPr>
          </w:p>
        </w:tc>
        <w:tc>
          <w:tcPr>
            <w:tcW w:w="4819" w:type="dxa"/>
            <w:vMerge/>
            <w:tcMar>
              <w:left w:w="28" w:type="dxa"/>
              <w:right w:w="28" w:type="dxa"/>
            </w:tcMar>
          </w:tcPr>
          <w:p w:rsidR="004E15B3" w:rsidRPr="00652386" w:rsidRDefault="004E15B3" w:rsidP="004E15B3">
            <w:pPr>
              <w:pStyle w:val="ConsPlusCell"/>
              <w:rPr>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ConsPlusCell"/>
              <w:jc w:val="center"/>
              <w:rPr>
                <w:sz w:val="16"/>
                <w:szCs w:val="16"/>
              </w:rPr>
            </w:pPr>
            <w:r w:rsidRPr="00652386">
              <w:rPr>
                <w:sz w:val="16"/>
                <w:szCs w:val="16"/>
              </w:rPr>
              <w:t>1.2.</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мер соц</w:t>
            </w:r>
            <w:r w:rsidRPr="00652386">
              <w:rPr>
                <w:rFonts w:ascii="Arial" w:hAnsi="Arial" w:cs="Arial"/>
                <w:sz w:val="16"/>
                <w:szCs w:val="16"/>
              </w:rPr>
              <w:t>и</w:t>
            </w:r>
            <w:r w:rsidRPr="00652386">
              <w:rPr>
                <w:rFonts w:ascii="Arial" w:hAnsi="Arial" w:cs="Arial"/>
                <w:sz w:val="16"/>
                <w:szCs w:val="16"/>
              </w:rPr>
              <w:t>альной поддержки по оплате жилья и коммунальных услуг отдельным категориям граждан, раб</w:t>
            </w:r>
            <w:r w:rsidRPr="00652386">
              <w:rPr>
                <w:rFonts w:ascii="Arial" w:hAnsi="Arial" w:cs="Arial"/>
                <w:sz w:val="16"/>
                <w:szCs w:val="16"/>
              </w:rPr>
              <w:t>о</w:t>
            </w:r>
            <w:r w:rsidRPr="00652386">
              <w:rPr>
                <w:rFonts w:ascii="Arial" w:hAnsi="Arial" w:cs="Arial"/>
                <w:sz w:val="16"/>
                <w:szCs w:val="16"/>
              </w:rPr>
              <w:t>тающих и проживающих в сельских населенных пунктах и п</w:t>
            </w:r>
            <w:r w:rsidRPr="00652386">
              <w:rPr>
                <w:rFonts w:ascii="Arial" w:hAnsi="Arial" w:cs="Arial"/>
                <w:sz w:val="16"/>
                <w:szCs w:val="16"/>
              </w:rPr>
              <w:t>о</w:t>
            </w:r>
            <w:r w:rsidRPr="00652386">
              <w:rPr>
                <w:rFonts w:ascii="Arial" w:hAnsi="Arial" w:cs="Arial"/>
                <w:sz w:val="16"/>
                <w:szCs w:val="16"/>
              </w:rPr>
              <w:t>селках городск</w:t>
            </w:r>
            <w:r w:rsidRPr="00652386">
              <w:rPr>
                <w:rFonts w:ascii="Arial" w:hAnsi="Arial" w:cs="Arial"/>
                <w:sz w:val="16"/>
                <w:szCs w:val="16"/>
              </w:rPr>
              <w:t>о</w:t>
            </w:r>
            <w:r w:rsidRPr="00652386">
              <w:rPr>
                <w:rFonts w:ascii="Arial" w:hAnsi="Arial" w:cs="Arial"/>
                <w:sz w:val="16"/>
                <w:szCs w:val="16"/>
              </w:rPr>
              <w:t>го типа</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1497,0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1388,0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1169,3</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Cell"/>
              <w:jc w:val="center"/>
              <w:rPr>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ConsPlusNormal"/>
              <w:jc w:val="center"/>
              <w:rPr>
                <w:sz w:val="16"/>
                <w:szCs w:val="16"/>
              </w:rPr>
            </w:pPr>
            <w:r w:rsidRPr="00652386">
              <w:rPr>
                <w:sz w:val="16"/>
                <w:szCs w:val="16"/>
              </w:rPr>
              <w:t>11.3.</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выплате социального пособия на погребение и во</w:t>
            </w:r>
            <w:r w:rsidRPr="00652386">
              <w:rPr>
                <w:rFonts w:ascii="Arial" w:hAnsi="Arial" w:cs="Arial"/>
                <w:sz w:val="16"/>
                <w:szCs w:val="16"/>
              </w:rPr>
              <w:t>з</w:t>
            </w:r>
            <w:r w:rsidRPr="00652386">
              <w:rPr>
                <w:rFonts w:ascii="Arial" w:hAnsi="Arial" w:cs="Arial"/>
                <w:sz w:val="16"/>
                <w:szCs w:val="16"/>
              </w:rPr>
              <w:t>мещению стоимости услуг, предоставляемых согласно гарантированн</w:t>
            </w:r>
            <w:r w:rsidRPr="00652386">
              <w:rPr>
                <w:rFonts w:ascii="Arial" w:hAnsi="Arial" w:cs="Arial"/>
                <w:sz w:val="16"/>
                <w:szCs w:val="16"/>
              </w:rPr>
              <w:t>о</w:t>
            </w:r>
            <w:r w:rsidRPr="00652386">
              <w:rPr>
                <w:rFonts w:ascii="Arial" w:hAnsi="Arial" w:cs="Arial"/>
                <w:sz w:val="16"/>
                <w:szCs w:val="16"/>
              </w:rPr>
              <w:t>му перечню услуг по п</w:t>
            </w:r>
            <w:r w:rsidRPr="00652386">
              <w:rPr>
                <w:rFonts w:ascii="Arial" w:hAnsi="Arial" w:cs="Arial"/>
                <w:sz w:val="16"/>
                <w:szCs w:val="16"/>
              </w:rPr>
              <w:t>о</w:t>
            </w:r>
            <w:r w:rsidRPr="00652386">
              <w:rPr>
                <w:rFonts w:ascii="Arial" w:hAnsi="Arial" w:cs="Arial"/>
                <w:sz w:val="16"/>
                <w:szCs w:val="16"/>
              </w:rPr>
              <w:t>гребению</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385,2</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400,7</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397,8</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Normal"/>
              <w:jc w:val="center"/>
              <w:rPr>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ConsPlusNormal"/>
              <w:jc w:val="center"/>
              <w:rPr>
                <w:sz w:val="16"/>
                <w:szCs w:val="16"/>
              </w:rPr>
            </w:pPr>
            <w:r w:rsidRPr="00652386">
              <w:rPr>
                <w:sz w:val="16"/>
                <w:szCs w:val="16"/>
              </w:rPr>
              <w:t>11.4.</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оказанию государственной социальной помощи мал</w:t>
            </w:r>
            <w:r w:rsidRPr="00652386">
              <w:rPr>
                <w:rFonts w:ascii="Arial" w:hAnsi="Arial" w:cs="Arial"/>
                <w:sz w:val="16"/>
                <w:szCs w:val="16"/>
              </w:rPr>
              <w:t>о</w:t>
            </w:r>
            <w:r w:rsidRPr="00652386">
              <w:rPr>
                <w:rFonts w:ascii="Arial" w:hAnsi="Arial" w:cs="Arial"/>
                <w:sz w:val="16"/>
                <w:szCs w:val="16"/>
              </w:rPr>
              <w:t>имущим семьям, малоимущим одиноко проживающим гра</w:t>
            </w:r>
            <w:r w:rsidRPr="00652386">
              <w:rPr>
                <w:rFonts w:ascii="Arial" w:hAnsi="Arial" w:cs="Arial"/>
                <w:sz w:val="16"/>
                <w:szCs w:val="16"/>
              </w:rPr>
              <w:t>ж</w:t>
            </w:r>
            <w:r w:rsidRPr="00652386">
              <w:rPr>
                <w:rFonts w:ascii="Arial" w:hAnsi="Arial" w:cs="Arial"/>
                <w:sz w:val="16"/>
                <w:szCs w:val="16"/>
              </w:rPr>
              <w:t>данам и социальной поддержки лицам, оказавшимся в трудной жи</w:t>
            </w:r>
            <w:r w:rsidRPr="00652386">
              <w:rPr>
                <w:rFonts w:ascii="Arial" w:hAnsi="Arial" w:cs="Arial"/>
                <w:sz w:val="16"/>
                <w:szCs w:val="16"/>
              </w:rPr>
              <w:t>з</w:t>
            </w:r>
            <w:r w:rsidRPr="00652386">
              <w:rPr>
                <w:rFonts w:ascii="Arial" w:hAnsi="Arial" w:cs="Arial"/>
                <w:sz w:val="16"/>
                <w:szCs w:val="16"/>
              </w:rPr>
              <w:t>ненной ситуации</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3800,6</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4445,3</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4039,8</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ConsPlusNormal"/>
              <w:jc w:val="center"/>
              <w:rPr>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1.5.</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мер соц</w:t>
            </w:r>
            <w:r w:rsidRPr="00652386">
              <w:rPr>
                <w:rFonts w:ascii="Arial" w:hAnsi="Arial" w:cs="Arial"/>
                <w:sz w:val="16"/>
                <w:szCs w:val="16"/>
              </w:rPr>
              <w:t>и</w:t>
            </w:r>
            <w:r w:rsidRPr="00652386">
              <w:rPr>
                <w:rFonts w:ascii="Arial" w:hAnsi="Arial" w:cs="Arial"/>
                <w:sz w:val="16"/>
                <w:szCs w:val="16"/>
              </w:rPr>
              <w:t>альной поддержки ветеранов труда Новгородской о</w:t>
            </w:r>
            <w:r w:rsidRPr="00652386">
              <w:rPr>
                <w:rFonts w:ascii="Arial" w:hAnsi="Arial" w:cs="Arial"/>
                <w:sz w:val="16"/>
                <w:szCs w:val="16"/>
              </w:rPr>
              <w:t>б</w:t>
            </w:r>
            <w:r w:rsidRPr="00652386">
              <w:rPr>
                <w:rFonts w:ascii="Arial" w:hAnsi="Arial" w:cs="Arial"/>
                <w:sz w:val="16"/>
                <w:szCs w:val="16"/>
              </w:rPr>
              <w:t>ласти</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22279,8</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24508,9</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25136,3</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1.6.</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оказанию социальной поддержки малоимущим семьям (мал</w:t>
            </w:r>
            <w:r w:rsidRPr="00652386">
              <w:rPr>
                <w:rFonts w:ascii="Arial" w:hAnsi="Arial" w:cs="Arial"/>
                <w:sz w:val="16"/>
                <w:szCs w:val="16"/>
              </w:rPr>
              <w:t>о</w:t>
            </w:r>
            <w:r w:rsidRPr="00652386">
              <w:rPr>
                <w:rFonts w:ascii="Arial" w:hAnsi="Arial" w:cs="Arial"/>
                <w:sz w:val="16"/>
                <w:szCs w:val="16"/>
              </w:rPr>
              <w:t>имущим одиноко проживающим гражданам) на газ</w:t>
            </w:r>
            <w:r w:rsidRPr="00652386">
              <w:rPr>
                <w:rFonts w:ascii="Arial" w:hAnsi="Arial" w:cs="Arial"/>
                <w:sz w:val="16"/>
                <w:szCs w:val="16"/>
              </w:rPr>
              <w:t>и</w:t>
            </w:r>
            <w:r w:rsidRPr="00652386">
              <w:rPr>
                <w:rFonts w:ascii="Arial" w:hAnsi="Arial" w:cs="Arial"/>
                <w:sz w:val="16"/>
                <w:szCs w:val="16"/>
              </w:rPr>
              <w:t>фикацию их домовлад</w:t>
            </w:r>
            <w:r w:rsidRPr="00652386">
              <w:rPr>
                <w:rFonts w:ascii="Arial" w:hAnsi="Arial" w:cs="Arial"/>
                <w:sz w:val="16"/>
                <w:szCs w:val="16"/>
              </w:rPr>
              <w:t>е</w:t>
            </w:r>
            <w:r w:rsidRPr="00652386">
              <w:rPr>
                <w:rFonts w:ascii="Arial" w:hAnsi="Arial" w:cs="Arial"/>
                <w:sz w:val="16"/>
                <w:szCs w:val="16"/>
              </w:rPr>
              <w:t>ний</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171,9</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209,4</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124,5</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1.7.</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мер соц</w:t>
            </w:r>
            <w:r w:rsidRPr="00652386">
              <w:rPr>
                <w:rFonts w:ascii="Arial" w:hAnsi="Arial" w:cs="Arial"/>
                <w:sz w:val="16"/>
                <w:szCs w:val="16"/>
              </w:rPr>
              <w:t>и</w:t>
            </w:r>
            <w:r w:rsidRPr="00652386">
              <w:rPr>
                <w:rFonts w:ascii="Arial" w:hAnsi="Arial" w:cs="Arial"/>
                <w:sz w:val="16"/>
                <w:szCs w:val="16"/>
              </w:rPr>
              <w:t>альной поддержки педагогическим работникам организаций, осуществляющих образ</w:t>
            </w:r>
            <w:r w:rsidRPr="00652386">
              <w:rPr>
                <w:rFonts w:ascii="Arial" w:hAnsi="Arial" w:cs="Arial"/>
                <w:sz w:val="16"/>
                <w:szCs w:val="16"/>
              </w:rPr>
              <w:t>о</w:t>
            </w:r>
            <w:r w:rsidR="008B5CE5">
              <w:rPr>
                <w:rFonts w:ascii="Arial" w:hAnsi="Arial" w:cs="Arial"/>
                <w:sz w:val="16"/>
                <w:szCs w:val="16"/>
              </w:rPr>
              <w:t>ва</w:t>
            </w:r>
            <w:r w:rsidRPr="00652386">
              <w:rPr>
                <w:rFonts w:ascii="Arial" w:hAnsi="Arial" w:cs="Arial"/>
                <w:sz w:val="16"/>
                <w:szCs w:val="16"/>
              </w:rPr>
              <w:t>тельную деятельность, расположенных в сельской мес</w:t>
            </w:r>
            <w:r w:rsidRPr="00652386">
              <w:rPr>
                <w:rFonts w:ascii="Arial" w:hAnsi="Arial" w:cs="Arial"/>
                <w:sz w:val="16"/>
                <w:szCs w:val="16"/>
              </w:rPr>
              <w:t>т</w:t>
            </w:r>
            <w:r w:rsidRPr="00652386">
              <w:rPr>
                <w:rFonts w:ascii="Arial" w:hAnsi="Arial" w:cs="Arial"/>
                <w:sz w:val="16"/>
                <w:szCs w:val="16"/>
              </w:rPr>
              <w:t>ности, поселках городского типа</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1818,0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2092,1</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1700,0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1.8.</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Обеспечение отдельных государственных полномочий по пр</w:t>
            </w:r>
            <w:r w:rsidRPr="00652386">
              <w:rPr>
                <w:rFonts w:ascii="Arial" w:hAnsi="Arial" w:cs="Arial"/>
                <w:sz w:val="16"/>
                <w:szCs w:val="16"/>
              </w:rPr>
              <w:t>е</w:t>
            </w:r>
            <w:r w:rsidRPr="00652386">
              <w:rPr>
                <w:rFonts w:ascii="Arial" w:hAnsi="Arial" w:cs="Arial"/>
                <w:sz w:val="16"/>
                <w:szCs w:val="16"/>
              </w:rPr>
              <w:t>доставлению мер соц</w:t>
            </w:r>
            <w:r w:rsidRPr="00652386">
              <w:rPr>
                <w:rFonts w:ascii="Arial" w:hAnsi="Arial" w:cs="Arial"/>
                <w:sz w:val="16"/>
                <w:szCs w:val="16"/>
              </w:rPr>
              <w:t>и</w:t>
            </w:r>
            <w:r w:rsidRPr="00652386">
              <w:rPr>
                <w:rFonts w:ascii="Arial" w:hAnsi="Arial" w:cs="Arial"/>
                <w:sz w:val="16"/>
                <w:szCs w:val="16"/>
              </w:rPr>
              <w:t>альной поддержки ветеранов труда и граждан, прира</w:t>
            </w:r>
            <w:r w:rsidRPr="00652386">
              <w:rPr>
                <w:rFonts w:ascii="Arial" w:hAnsi="Arial" w:cs="Arial"/>
                <w:sz w:val="16"/>
                <w:szCs w:val="16"/>
              </w:rPr>
              <w:t>в</w:t>
            </w:r>
            <w:r w:rsidRPr="00652386">
              <w:rPr>
                <w:rFonts w:ascii="Arial" w:hAnsi="Arial" w:cs="Arial"/>
                <w:sz w:val="16"/>
                <w:szCs w:val="16"/>
              </w:rPr>
              <w:t>ненных к ним</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37233,5</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40281,5</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42229,0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1.9.</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Обеспечение отдельных государственных полномочий по пр</w:t>
            </w:r>
            <w:r w:rsidRPr="00652386">
              <w:rPr>
                <w:rFonts w:ascii="Arial" w:hAnsi="Arial" w:cs="Arial"/>
                <w:sz w:val="16"/>
                <w:szCs w:val="16"/>
              </w:rPr>
              <w:t>е</w:t>
            </w:r>
            <w:r w:rsidRPr="00652386">
              <w:rPr>
                <w:rFonts w:ascii="Arial" w:hAnsi="Arial" w:cs="Arial"/>
                <w:sz w:val="16"/>
                <w:szCs w:val="16"/>
              </w:rPr>
              <w:t>доставлению мер соц</w:t>
            </w:r>
            <w:r w:rsidRPr="00652386">
              <w:rPr>
                <w:rFonts w:ascii="Arial" w:hAnsi="Arial" w:cs="Arial"/>
                <w:sz w:val="16"/>
                <w:szCs w:val="16"/>
              </w:rPr>
              <w:t>и</w:t>
            </w:r>
            <w:r w:rsidRPr="00652386">
              <w:rPr>
                <w:rFonts w:ascii="Arial" w:hAnsi="Arial" w:cs="Arial"/>
                <w:sz w:val="16"/>
                <w:szCs w:val="16"/>
              </w:rPr>
              <w:t>альной поддержки тружеников тыла</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575,3</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503,7</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329,4</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1.10.</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Обеспечение отдельных государственных полномочий по пр</w:t>
            </w:r>
            <w:r w:rsidRPr="00652386">
              <w:rPr>
                <w:rFonts w:ascii="Arial" w:hAnsi="Arial" w:cs="Arial"/>
                <w:sz w:val="16"/>
                <w:szCs w:val="16"/>
              </w:rPr>
              <w:t>е</w:t>
            </w:r>
            <w:r w:rsidRPr="00652386">
              <w:rPr>
                <w:rFonts w:ascii="Arial" w:hAnsi="Arial" w:cs="Arial"/>
                <w:sz w:val="16"/>
                <w:szCs w:val="16"/>
              </w:rPr>
              <w:t>доставлению мер социальной поддержки реабилитирова</w:t>
            </w:r>
            <w:r w:rsidRPr="00652386">
              <w:rPr>
                <w:rFonts w:ascii="Arial" w:hAnsi="Arial" w:cs="Arial"/>
                <w:sz w:val="16"/>
                <w:szCs w:val="16"/>
              </w:rPr>
              <w:t>н</w:t>
            </w:r>
            <w:r w:rsidRPr="00652386">
              <w:rPr>
                <w:rFonts w:ascii="Arial" w:hAnsi="Arial" w:cs="Arial"/>
                <w:sz w:val="16"/>
                <w:szCs w:val="16"/>
              </w:rPr>
              <w:t>ных лиц и лиц, признанных пострадавшими от политических р</w:t>
            </w:r>
            <w:r w:rsidRPr="00652386">
              <w:rPr>
                <w:rFonts w:ascii="Arial" w:hAnsi="Arial" w:cs="Arial"/>
                <w:sz w:val="16"/>
                <w:szCs w:val="16"/>
              </w:rPr>
              <w:t>е</w:t>
            </w:r>
            <w:r w:rsidRPr="00652386">
              <w:rPr>
                <w:rFonts w:ascii="Arial" w:hAnsi="Arial" w:cs="Arial"/>
                <w:sz w:val="16"/>
                <w:szCs w:val="16"/>
              </w:rPr>
              <w:t>прессий</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846,0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865,9</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732,6</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1.11.</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Обеспечение отдельных государственных полномочий по пр</w:t>
            </w:r>
            <w:r w:rsidRPr="00652386">
              <w:rPr>
                <w:rFonts w:ascii="Arial" w:hAnsi="Arial" w:cs="Arial"/>
                <w:sz w:val="16"/>
                <w:szCs w:val="16"/>
              </w:rPr>
              <w:t>е</w:t>
            </w:r>
            <w:r w:rsidRPr="00652386">
              <w:rPr>
                <w:rFonts w:ascii="Arial" w:hAnsi="Arial" w:cs="Arial"/>
                <w:sz w:val="16"/>
                <w:szCs w:val="16"/>
              </w:rPr>
              <w:t>доставлению дополн</w:t>
            </w:r>
            <w:r w:rsidRPr="00652386">
              <w:rPr>
                <w:rFonts w:ascii="Arial" w:hAnsi="Arial" w:cs="Arial"/>
                <w:sz w:val="16"/>
                <w:szCs w:val="16"/>
              </w:rPr>
              <w:t>и</w:t>
            </w:r>
            <w:r w:rsidRPr="00652386">
              <w:rPr>
                <w:rFonts w:ascii="Arial" w:hAnsi="Arial" w:cs="Arial"/>
                <w:sz w:val="16"/>
                <w:szCs w:val="16"/>
              </w:rPr>
              <w:t>тельных мер социальной поддержки отдельных категорий граждан в виде единовременной выпл</w:t>
            </w:r>
            <w:r w:rsidRPr="00652386">
              <w:rPr>
                <w:rFonts w:ascii="Arial" w:hAnsi="Arial" w:cs="Arial"/>
                <w:sz w:val="16"/>
                <w:szCs w:val="16"/>
              </w:rPr>
              <w:t>а</w:t>
            </w:r>
            <w:r w:rsidRPr="00652386">
              <w:rPr>
                <w:rFonts w:ascii="Arial" w:hAnsi="Arial" w:cs="Arial"/>
                <w:sz w:val="16"/>
                <w:szCs w:val="16"/>
              </w:rPr>
              <w:t>ты на проведение капитального ремонта индивидуальных ж</w:t>
            </w:r>
            <w:r w:rsidRPr="00652386">
              <w:rPr>
                <w:rFonts w:ascii="Arial" w:hAnsi="Arial" w:cs="Arial"/>
                <w:sz w:val="16"/>
                <w:szCs w:val="16"/>
              </w:rPr>
              <w:t>и</w:t>
            </w:r>
            <w:r w:rsidRPr="00652386">
              <w:rPr>
                <w:rFonts w:ascii="Arial" w:hAnsi="Arial" w:cs="Arial"/>
                <w:sz w:val="16"/>
                <w:szCs w:val="16"/>
              </w:rPr>
              <w:t>лых домов на 2016 год</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80,0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1.12.</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мер социальной поддержки многодетных с</w:t>
            </w:r>
            <w:r w:rsidRPr="00652386">
              <w:rPr>
                <w:rFonts w:ascii="Arial" w:hAnsi="Arial" w:cs="Arial"/>
                <w:sz w:val="16"/>
                <w:szCs w:val="16"/>
              </w:rPr>
              <w:t>е</w:t>
            </w:r>
            <w:r w:rsidRPr="00652386">
              <w:rPr>
                <w:rFonts w:ascii="Arial" w:hAnsi="Arial" w:cs="Arial"/>
                <w:sz w:val="16"/>
                <w:szCs w:val="16"/>
              </w:rPr>
              <w:t>мей</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2361,3</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2604,8</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2827,8</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1.13.</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льготы на проезд в транспорте междугоро</w:t>
            </w:r>
            <w:r w:rsidRPr="00652386">
              <w:rPr>
                <w:rFonts w:ascii="Arial" w:hAnsi="Arial" w:cs="Arial"/>
                <w:sz w:val="16"/>
                <w:szCs w:val="16"/>
              </w:rPr>
              <w:t>д</w:t>
            </w:r>
            <w:r w:rsidRPr="00652386">
              <w:rPr>
                <w:rFonts w:ascii="Arial" w:hAnsi="Arial" w:cs="Arial"/>
                <w:sz w:val="16"/>
                <w:szCs w:val="16"/>
              </w:rPr>
              <w:t>ного сообщения к месту лечения и обратно детей, нужда</w:t>
            </w:r>
            <w:r w:rsidRPr="00652386">
              <w:rPr>
                <w:rFonts w:ascii="Arial" w:hAnsi="Arial" w:cs="Arial"/>
                <w:sz w:val="16"/>
                <w:szCs w:val="16"/>
              </w:rPr>
              <w:t>ю</w:t>
            </w:r>
            <w:r w:rsidRPr="00652386">
              <w:rPr>
                <w:rFonts w:ascii="Arial" w:hAnsi="Arial" w:cs="Arial"/>
                <w:sz w:val="16"/>
                <w:szCs w:val="16"/>
              </w:rPr>
              <w:t>щихся в санаторно-курортном леч</w:t>
            </w:r>
            <w:r w:rsidRPr="00652386">
              <w:rPr>
                <w:rFonts w:ascii="Arial" w:hAnsi="Arial" w:cs="Arial"/>
                <w:sz w:val="16"/>
                <w:szCs w:val="16"/>
              </w:rPr>
              <w:t>е</w:t>
            </w:r>
            <w:r w:rsidRPr="00652386">
              <w:rPr>
                <w:rFonts w:ascii="Arial" w:hAnsi="Arial" w:cs="Arial"/>
                <w:sz w:val="16"/>
                <w:szCs w:val="16"/>
              </w:rPr>
              <w:t>нии</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0,75</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4,0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1.14.</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назначению и выплате пос</w:t>
            </w:r>
            <w:r w:rsidRPr="00652386">
              <w:rPr>
                <w:rFonts w:ascii="Arial" w:hAnsi="Arial" w:cs="Arial"/>
                <w:sz w:val="16"/>
                <w:szCs w:val="16"/>
              </w:rPr>
              <w:t>о</w:t>
            </w:r>
            <w:r w:rsidRPr="00652386">
              <w:rPr>
                <w:rFonts w:ascii="Arial" w:hAnsi="Arial" w:cs="Arial"/>
                <w:sz w:val="16"/>
                <w:szCs w:val="16"/>
              </w:rPr>
              <w:t>бий гражданам, имеющим детей</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3356,0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3410,0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3064,0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1.15.</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назначению и выплате единовременного пособия од</w:t>
            </w:r>
            <w:r w:rsidRPr="00652386">
              <w:rPr>
                <w:rFonts w:ascii="Arial" w:hAnsi="Arial" w:cs="Arial"/>
                <w:sz w:val="16"/>
                <w:szCs w:val="16"/>
              </w:rPr>
              <w:t>и</w:t>
            </w:r>
            <w:r w:rsidRPr="00652386">
              <w:rPr>
                <w:rFonts w:ascii="Arial" w:hAnsi="Arial" w:cs="Arial"/>
                <w:sz w:val="16"/>
                <w:szCs w:val="16"/>
              </w:rPr>
              <w:t>нокой матери на 2015-2017 годы</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105,0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15,0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1.16.</w:t>
            </w: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мер соц</w:t>
            </w:r>
            <w:r w:rsidRPr="00652386">
              <w:rPr>
                <w:rFonts w:ascii="Arial" w:hAnsi="Arial" w:cs="Arial"/>
                <w:sz w:val="16"/>
                <w:szCs w:val="16"/>
              </w:rPr>
              <w:t>и</w:t>
            </w:r>
            <w:r w:rsidRPr="00652386">
              <w:rPr>
                <w:rFonts w:ascii="Arial" w:hAnsi="Arial" w:cs="Arial"/>
                <w:sz w:val="16"/>
                <w:szCs w:val="16"/>
              </w:rPr>
              <w:t xml:space="preserve">альной поддержки инвалидам Вов, </w:t>
            </w:r>
            <w:r w:rsidRPr="00652386">
              <w:rPr>
                <w:rFonts w:ascii="Arial" w:hAnsi="Arial" w:cs="Arial"/>
                <w:sz w:val="16"/>
                <w:szCs w:val="16"/>
              </w:rPr>
              <w:lastRenderedPageBreak/>
              <w:t>прож</w:t>
            </w:r>
            <w:r w:rsidRPr="00652386">
              <w:rPr>
                <w:rFonts w:ascii="Arial" w:hAnsi="Arial" w:cs="Arial"/>
                <w:sz w:val="16"/>
                <w:szCs w:val="16"/>
              </w:rPr>
              <w:t>и</w:t>
            </w:r>
            <w:r w:rsidRPr="00652386">
              <w:rPr>
                <w:rFonts w:ascii="Arial" w:hAnsi="Arial" w:cs="Arial"/>
                <w:sz w:val="16"/>
                <w:szCs w:val="16"/>
              </w:rPr>
              <w:t>вающим в многоквартирных жилых домах,  в виде ЕДВ на проведение капитального ремонта жилых пом</w:t>
            </w:r>
            <w:r w:rsidRPr="00652386">
              <w:rPr>
                <w:rFonts w:ascii="Arial" w:hAnsi="Arial" w:cs="Arial"/>
                <w:sz w:val="16"/>
                <w:szCs w:val="16"/>
              </w:rPr>
              <w:t>е</w:t>
            </w:r>
            <w:r w:rsidRPr="00652386">
              <w:rPr>
                <w:rFonts w:ascii="Arial" w:hAnsi="Arial" w:cs="Arial"/>
                <w:sz w:val="16"/>
                <w:szCs w:val="16"/>
              </w:rPr>
              <w:t>щений</w:t>
            </w:r>
          </w:p>
        </w:tc>
        <w:tc>
          <w:tcPr>
            <w:tcW w:w="851" w:type="dxa"/>
            <w:vMerge w:val="restart"/>
            <w:tcMar>
              <w:left w:w="28" w:type="dxa"/>
              <w:right w:w="28" w:type="dxa"/>
            </w:tcMar>
          </w:tcPr>
          <w:p w:rsidR="004E15B3" w:rsidRPr="00652386" w:rsidRDefault="004E15B3" w:rsidP="004E15B3">
            <w:pPr>
              <w:pStyle w:val="ConsPlusCell"/>
              <w:rPr>
                <w:sz w:val="16"/>
                <w:szCs w:val="16"/>
              </w:rPr>
            </w:pPr>
          </w:p>
        </w:tc>
        <w:tc>
          <w:tcPr>
            <w:tcW w:w="850" w:type="dxa"/>
            <w:vMerge w:val="restart"/>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80,0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1.2</w:t>
            </w:r>
          </w:p>
        </w:tc>
        <w:tc>
          <w:tcPr>
            <w:tcW w:w="868" w:type="dxa"/>
            <w:vMerge/>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r>
      <w:tr w:rsidR="004E15B3" w:rsidRPr="00652386" w:rsidTr="00866056">
        <w:trPr>
          <w:trHeight w:val="20"/>
          <w:tblCellSpacing w:w="5" w:type="nil"/>
        </w:trPr>
        <w:tc>
          <w:tcPr>
            <w:tcW w:w="284" w:type="dxa"/>
            <w:tcMar>
              <w:left w:w="28" w:type="dxa"/>
              <w:right w:w="28" w:type="dxa"/>
            </w:tcMa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lastRenderedPageBreak/>
              <w:t>1.17.</w:t>
            </w:r>
          </w:p>
        </w:tc>
        <w:tc>
          <w:tcPr>
            <w:tcW w:w="4819" w:type="dxa"/>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Осуществление отдельных государстве</w:t>
            </w:r>
            <w:r w:rsidRPr="00652386">
              <w:rPr>
                <w:rFonts w:ascii="Arial" w:hAnsi="Arial" w:cs="Arial"/>
                <w:sz w:val="16"/>
                <w:szCs w:val="16"/>
              </w:rPr>
              <w:t>н</w:t>
            </w:r>
            <w:r w:rsidRPr="00652386">
              <w:rPr>
                <w:rFonts w:ascii="Arial" w:hAnsi="Arial" w:cs="Arial"/>
                <w:sz w:val="16"/>
                <w:szCs w:val="16"/>
              </w:rPr>
              <w:t>ных полномочий по предоставлению дополнительных мер социальной по</w:t>
            </w:r>
            <w:r w:rsidRPr="00652386">
              <w:rPr>
                <w:rFonts w:ascii="Arial" w:hAnsi="Arial" w:cs="Arial"/>
                <w:sz w:val="16"/>
                <w:szCs w:val="16"/>
              </w:rPr>
              <w:t>д</w:t>
            </w:r>
            <w:r w:rsidRPr="00652386">
              <w:rPr>
                <w:rFonts w:ascii="Arial" w:hAnsi="Arial" w:cs="Arial"/>
                <w:sz w:val="16"/>
                <w:szCs w:val="16"/>
              </w:rPr>
              <w:t>держки в виде ЕДВ на проведение капитального ремонта жилых п</w:t>
            </w:r>
            <w:r w:rsidRPr="00652386">
              <w:rPr>
                <w:rFonts w:ascii="Arial" w:hAnsi="Arial" w:cs="Arial"/>
                <w:sz w:val="16"/>
                <w:szCs w:val="16"/>
              </w:rPr>
              <w:t>о</w:t>
            </w:r>
            <w:r w:rsidRPr="00652386">
              <w:rPr>
                <w:rFonts w:ascii="Arial" w:hAnsi="Arial" w:cs="Arial"/>
                <w:sz w:val="16"/>
                <w:szCs w:val="16"/>
              </w:rPr>
              <w:t>мещений участникам Вов, ставшими инвалидами, прожива</w:t>
            </w:r>
            <w:r w:rsidRPr="00652386">
              <w:rPr>
                <w:rFonts w:ascii="Arial" w:hAnsi="Arial" w:cs="Arial"/>
                <w:sz w:val="16"/>
                <w:szCs w:val="16"/>
              </w:rPr>
              <w:t>ю</w:t>
            </w:r>
            <w:r w:rsidRPr="00652386">
              <w:rPr>
                <w:rFonts w:ascii="Arial" w:hAnsi="Arial" w:cs="Arial"/>
                <w:sz w:val="16"/>
                <w:szCs w:val="16"/>
              </w:rPr>
              <w:t>щими одиноко в многокварти</w:t>
            </w:r>
            <w:r w:rsidRPr="00652386">
              <w:rPr>
                <w:rFonts w:ascii="Arial" w:hAnsi="Arial" w:cs="Arial"/>
                <w:sz w:val="16"/>
                <w:szCs w:val="16"/>
              </w:rPr>
              <w:t>р</w:t>
            </w:r>
            <w:r w:rsidRPr="00652386">
              <w:rPr>
                <w:rFonts w:ascii="Arial" w:hAnsi="Arial" w:cs="Arial"/>
                <w:sz w:val="16"/>
                <w:szCs w:val="16"/>
              </w:rPr>
              <w:t>ных домах</w:t>
            </w:r>
          </w:p>
        </w:tc>
        <w:tc>
          <w:tcPr>
            <w:tcW w:w="851" w:type="dxa"/>
            <w:tcMar>
              <w:left w:w="28" w:type="dxa"/>
              <w:right w:w="28" w:type="dxa"/>
            </w:tcMar>
          </w:tcPr>
          <w:p w:rsidR="004E15B3" w:rsidRPr="00652386" w:rsidRDefault="004E15B3" w:rsidP="004E15B3">
            <w:pPr>
              <w:pStyle w:val="ConsPlusCell"/>
              <w:rPr>
                <w:sz w:val="16"/>
                <w:szCs w:val="16"/>
              </w:rPr>
            </w:pPr>
          </w:p>
        </w:tc>
        <w:tc>
          <w:tcPr>
            <w:tcW w:w="850" w:type="dxa"/>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ConsPlusCell"/>
              <w:jc w:val="center"/>
              <w:rPr>
                <w:sz w:val="16"/>
                <w:szCs w:val="16"/>
              </w:rPr>
            </w:pPr>
          </w:p>
        </w:tc>
        <w:tc>
          <w:tcPr>
            <w:tcW w:w="868" w:type="dxa"/>
            <w:tcMar>
              <w:left w:w="28" w:type="dxa"/>
              <w:right w:w="28" w:type="dxa"/>
            </w:tcMar>
            <w:vAlign w:val="center"/>
          </w:tcPr>
          <w:p w:rsidR="004E15B3" w:rsidRPr="00652386" w:rsidRDefault="004E15B3" w:rsidP="004E15B3">
            <w:pPr>
              <w:pStyle w:val="ConsPlusCell"/>
              <w:jc w:val="center"/>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c>
          <w:tcPr>
            <w:tcW w:w="850"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0,0</w:t>
            </w:r>
          </w:p>
        </w:tc>
        <w:tc>
          <w:tcPr>
            <w:tcW w:w="756"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203,0</w:t>
            </w:r>
          </w:p>
        </w:tc>
      </w:tr>
      <w:tr w:rsidR="004E15B3" w:rsidRPr="00652386" w:rsidTr="00866056">
        <w:trPr>
          <w:trHeight w:val="20"/>
          <w:tblCellSpacing w:w="5" w:type="nil"/>
        </w:trPr>
        <w:tc>
          <w:tcPr>
            <w:tcW w:w="284" w:type="dxa"/>
            <w:vMerge w:val="restart"/>
            <w:tcMar>
              <w:left w:w="28" w:type="dxa"/>
              <w:right w:w="28" w:type="dxa"/>
            </w:tcMar>
          </w:tcPr>
          <w:p w:rsidR="004E15B3" w:rsidRPr="00652386" w:rsidRDefault="004E15B3" w:rsidP="004E15B3">
            <w:pPr>
              <w:pStyle w:val="Default"/>
              <w:jc w:val="center"/>
              <w:rPr>
                <w:rFonts w:ascii="Arial" w:hAnsi="Arial" w:cs="Arial"/>
                <w:sz w:val="16"/>
                <w:szCs w:val="16"/>
              </w:rPr>
            </w:pPr>
          </w:p>
        </w:tc>
        <w:tc>
          <w:tcPr>
            <w:tcW w:w="4819" w:type="dxa"/>
            <w:vMerge w:val="restart"/>
            <w:tcMar>
              <w:left w:w="28" w:type="dxa"/>
              <w:right w:w="28" w:type="dxa"/>
            </w:tcMar>
          </w:tcPr>
          <w:p w:rsidR="004E15B3" w:rsidRPr="00652386" w:rsidRDefault="004E15B3" w:rsidP="004E15B3">
            <w:pPr>
              <w:jc w:val="both"/>
              <w:rPr>
                <w:rFonts w:ascii="Arial" w:hAnsi="Arial" w:cs="Arial"/>
                <w:sz w:val="16"/>
                <w:szCs w:val="16"/>
              </w:rPr>
            </w:pPr>
            <w:r w:rsidRPr="00652386">
              <w:rPr>
                <w:rFonts w:ascii="Arial" w:hAnsi="Arial" w:cs="Arial"/>
                <w:sz w:val="16"/>
                <w:szCs w:val="16"/>
              </w:rPr>
              <w:t>Итого:</w:t>
            </w:r>
          </w:p>
        </w:tc>
        <w:tc>
          <w:tcPr>
            <w:tcW w:w="851"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ком</w:t>
            </w:r>
            <w:r w:rsidRPr="00652386">
              <w:rPr>
                <w:sz w:val="16"/>
                <w:szCs w:val="16"/>
              </w:rPr>
              <w:t>и</w:t>
            </w:r>
            <w:r w:rsidRPr="00652386">
              <w:rPr>
                <w:sz w:val="16"/>
                <w:szCs w:val="16"/>
              </w:rPr>
              <w:t>тет</w:t>
            </w:r>
          </w:p>
        </w:tc>
        <w:tc>
          <w:tcPr>
            <w:tcW w:w="850" w:type="dxa"/>
            <w:vMerge w:val="restart"/>
            <w:tcMar>
              <w:left w:w="28" w:type="dxa"/>
              <w:right w:w="28" w:type="dxa"/>
            </w:tcMar>
          </w:tcPr>
          <w:p w:rsidR="004E15B3" w:rsidRPr="00652386" w:rsidRDefault="004E15B3" w:rsidP="004E15B3">
            <w:pPr>
              <w:pStyle w:val="ConsPlusCell"/>
              <w:rPr>
                <w:sz w:val="16"/>
                <w:szCs w:val="16"/>
              </w:rPr>
            </w:pPr>
            <w:r w:rsidRPr="00652386">
              <w:rPr>
                <w:sz w:val="16"/>
                <w:szCs w:val="16"/>
              </w:rPr>
              <w:t>2016-2018</w:t>
            </w:r>
          </w:p>
        </w:tc>
        <w:tc>
          <w:tcPr>
            <w:tcW w:w="1418" w:type="dxa"/>
            <w:tcMar>
              <w:left w:w="28" w:type="dxa"/>
              <w:right w:w="28" w:type="dxa"/>
            </w:tcMar>
            <w:vAlign w:val="cente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1.1</w:t>
            </w:r>
          </w:p>
        </w:tc>
        <w:tc>
          <w:tcPr>
            <w:tcW w:w="868" w:type="dxa"/>
            <w:vMerge w:val="restart"/>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областной бюджет</w:t>
            </w: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103443,65</w:t>
            </w:r>
          </w:p>
        </w:tc>
        <w:tc>
          <w:tcPr>
            <w:tcW w:w="850"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108616,4</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109162,2</w:t>
            </w:r>
          </w:p>
        </w:tc>
      </w:tr>
      <w:tr w:rsidR="004E15B3" w:rsidRPr="00652386" w:rsidTr="00866056">
        <w:trPr>
          <w:trHeight w:val="20"/>
          <w:tblCellSpacing w:w="5" w:type="nil"/>
        </w:trPr>
        <w:tc>
          <w:tcPr>
            <w:tcW w:w="284" w:type="dxa"/>
            <w:vMerge/>
            <w:tcMar>
              <w:left w:w="28" w:type="dxa"/>
              <w:right w:w="28" w:type="dxa"/>
            </w:tcMar>
          </w:tcPr>
          <w:p w:rsidR="004E15B3" w:rsidRPr="00652386" w:rsidRDefault="004E15B3" w:rsidP="004E15B3">
            <w:pPr>
              <w:pStyle w:val="Default"/>
              <w:rPr>
                <w:rFonts w:ascii="Arial" w:hAnsi="Arial" w:cs="Arial"/>
                <w:sz w:val="16"/>
                <w:szCs w:val="16"/>
              </w:rPr>
            </w:pPr>
          </w:p>
        </w:tc>
        <w:tc>
          <w:tcPr>
            <w:tcW w:w="4819" w:type="dxa"/>
            <w:vMerge/>
            <w:tcMar>
              <w:left w:w="28" w:type="dxa"/>
              <w:right w:w="28" w:type="dxa"/>
            </w:tcMar>
          </w:tcPr>
          <w:p w:rsidR="004E15B3" w:rsidRPr="00652386" w:rsidRDefault="004E15B3" w:rsidP="004E15B3">
            <w:pPr>
              <w:jc w:val="both"/>
              <w:rPr>
                <w:rFonts w:ascii="Arial" w:hAnsi="Arial" w:cs="Arial"/>
                <w:sz w:val="16"/>
                <w:szCs w:val="16"/>
              </w:rPr>
            </w:pPr>
          </w:p>
        </w:tc>
        <w:tc>
          <w:tcPr>
            <w:tcW w:w="851" w:type="dxa"/>
            <w:vMerge/>
            <w:tcMar>
              <w:left w:w="28" w:type="dxa"/>
              <w:right w:w="28" w:type="dxa"/>
            </w:tcMar>
          </w:tcPr>
          <w:p w:rsidR="004E15B3" w:rsidRPr="00652386" w:rsidRDefault="004E15B3" w:rsidP="004E15B3">
            <w:pPr>
              <w:pStyle w:val="ConsPlusCell"/>
              <w:rPr>
                <w:sz w:val="16"/>
                <w:szCs w:val="16"/>
              </w:rPr>
            </w:pPr>
          </w:p>
        </w:tc>
        <w:tc>
          <w:tcPr>
            <w:tcW w:w="850" w:type="dxa"/>
            <w:vMerge/>
            <w:tcMar>
              <w:left w:w="28" w:type="dxa"/>
              <w:right w:w="28" w:type="dxa"/>
            </w:tcMar>
          </w:tcPr>
          <w:p w:rsidR="004E15B3" w:rsidRPr="00652386" w:rsidRDefault="004E15B3" w:rsidP="004E15B3">
            <w:pPr>
              <w:pStyle w:val="ConsPlusCell"/>
              <w:rPr>
                <w:sz w:val="16"/>
                <w:szCs w:val="16"/>
              </w:rPr>
            </w:pPr>
          </w:p>
        </w:tc>
        <w:tc>
          <w:tcPr>
            <w:tcW w:w="1418" w:type="dxa"/>
            <w:tcMar>
              <w:left w:w="28" w:type="dxa"/>
              <w:right w:w="28" w:type="dxa"/>
            </w:tcMar>
            <w:vAlign w:val="center"/>
          </w:tcPr>
          <w:p w:rsidR="004E15B3" w:rsidRPr="00652386" w:rsidRDefault="004E15B3" w:rsidP="004E15B3">
            <w:pPr>
              <w:pStyle w:val="Default"/>
              <w:jc w:val="center"/>
              <w:rPr>
                <w:rFonts w:ascii="Arial" w:hAnsi="Arial" w:cs="Arial"/>
                <w:sz w:val="16"/>
                <w:szCs w:val="16"/>
              </w:rPr>
            </w:pPr>
            <w:r w:rsidRPr="00652386">
              <w:rPr>
                <w:rFonts w:ascii="Arial" w:hAnsi="Arial" w:cs="Arial"/>
                <w:sz w:val="16"/>
                <w:szCs w:val="16"/>
              </w:rPr>
              <w:t>1.2</w:t>
            </w:r>
          </w:p>
        </w:tc>
        <w:tc>
          <w:tcPr>
            <w:tcW w:w="868" w:type="dxa"/>
            <w:vMerge/>
            <w:tcMar>
              <w:left w:w="28" w:type="dxa"/>
              <w:right w:w="28" w:type="dxa"/>
            </w:tcMar>
          </w:tcPr>
          <w:p w:rsidR="004E15B3" w:rsidRPr="00652386" w:rsidRDefault="004E15B3" w:rsidP="004E15B3">
            <w:pPr>
              <w:pStyle w:val="ConsPlusCell"/>
              <w:rPr>
                <w:sz w:val="16"/>
                <w:szCs w:val="16"/>
              </w:rPr>
            </w:pPr>
          </w:p>
        </w:tc>
        <w:tc>
          <w:tcPr>
            <w:tcW w:w="833" w:type="dxa"/>
            <w:tcMar>
              <w:left w:w="28" w:type="dxa"/>
              <w:right w:w="28" w:type="dxa"/>
            </w:tcMar>
            <w:vAlign w:val="center"/>
          </w:tcPr>
          <w:p w:rsidR="004E15B3" w:rsidRPr="00652386" w:rsidRDefault="004E15B3" w:rsidP="004E15B3">
            <w:pPr>
              <w:jc w:val="center"/>
              <w:rPr>
                <w:rFonts w:ascii="Arial" w:hAnsi="Arial" w:cs="Arial"/>
                <w:sz w:val="16"/>
                <w:szCs w:val="16"/>
              </w:rPr>
            </w:pPr>
            <w:r w:rsidRPr="00652386">
              <w:rPr>
                <w:rFonts w:ascii="Arial" w:hAnsi="Arial" w:cs="Arial"/>
                <w:sz w:val="16"/>
                <w:szCs w:val="16"/>
              </w:rPr>
              <w:t>-</w:t>
            </w:r>
          </w:p>
        </w:tc>
        <w:tc>
          <w:tcPr>
            <w:tcW w:w="850"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c>
          <w:tcPr>
            <w:tcW w:w="756" w:type="dxa"/>
            <w:tcMar>
              <w:left w:w="28" w:type="dxa"/>
              <w:right w:w="28" w:type="dxa"/>
            </w:tcMar>
            <w:vAlign w:val="center"/>
          </w:tcPr>
          <w:p w:rsidR="004E15B3" w:rsidRPr="00652386" w:rsidRDefault="004E15B3" w:rsidP="004E15B3">
            <w:pPr>
              <w:pStyle w:val="ConsPlusCell"/>
              <w:jc w:val="center"/>
              <w:rPr>
                <w:sz w:val="16"/>
                <w:szCs w:val="16"/>
              </w:rPr>
            </w:pPr>
            <w:r w:rsidRPr="00652386">
              <w:rPr>
                <w:sz w:val="16"/>
                <w:szCs w:val="16"/>
              </w:rPr>
              <w:t>-</w:t>
            </w:r>
          </w:p>
        </w:tc>
      </w:tr>
    </w:tbl>
    <w:p w:rsidR="00323F23" w:rsidRPr="00652386" w:rsidRDefault="00323F23" w:rsidP="00323F23">
      <w:pPr>
        <w:tabs>
          <w:tab w:val="left" w:pos="11616"/>
          <w:tab w:val="right" w:pos="14570"/>
        </w:tabs>
        <w:ind w:left="6237"/>
        <w:jc w:val="center"/>
        <w:rPr>
          <w:rFonts w:ascii="Arial" w:hAnsi="Arial" w:cs="Arial"/>
          <w:sz w:val="16"/>
          <w:szCs w:val="16"/>
        </w:rPr>
      </w:pPr>
      <w:r w:rsidRPr="00652386">
        <w:rPr>
          <w:rFonts w:ascii="Arial" w:hAnsi="Arial" w:cs="Arial"/>
          <w:sz w:val="16"/>
          <w:szCs w:val="16"/>
        </w:rPr>
        <w:t>Приложение 3</w:t>
      </w:r>
    </w:p>
    <w:p w:rsidR="00323F23" w:rsidRPr="00652386" w:rsidRDefault="00323F23" w:rsidP="00323F23">
      <w:pPr>
        <w:ind w:left="6237"/>
        <w:jc w:val="center"/>
        <w:rPr>
          <w:rFonts w:ascii="Arial" w:hAnsi="Arial" w:cs="Arial"/>
          <w:sz w:val="16"/>
          <w:szCs w:val="16"/>
        </w:rPr>
      </w:pPr>
      <w:r w:rsidRPr="00652386">
        <w:rPr>
          <w:rFonts w:ascii="Arial" w:hAnsi="Arial" w:cs="Arial"/>
          <w:sz w:val="16"/>
          <w:szCs w:val="16"/>
        </w:rPr>
        <w:t>к постановлению Администрации муниципал</w:t>
      </w:r>
      <w:r w:rsidRPr="00652386">
        <w:rPr>
          <w:rFonts w:ascii="Arial" w:hAnsi="Arial" w:cs="Arial"/>
          <w:sz w:val="16"/>
          <w:szCs w:val="16"/>
        </w:rPr>
        <w:t>ь</w:t>
      </w:r>
      <w:r w:rsidRPr="00652386">
        <w:rPr>
          <w:rFonts w:ascii="Arial" w:hAnsi="Arial" w:cs="Arial"/>
          <w:sz w:val="16"/>
          <w:szCs w:val="16"/>
        </w:rPr>
        <w:t>ного района</w:t>
      </w:r>
    </w:p>
    <w:p w:rsidR="00323F23" w:rsidRPr="00652386" w:rsidRDefault="00323F23" w:rsidP="00323F23">
      <w:pPr>
        <w:tabs>
          <w:tab w:val="left" w:pos="11936"/>
        </w:tabs>
        <w:ind w:left="6237"/>
        <w:jc w:val="center"/>
        <w:rPr>
          <w:rFonts w:ascii="Arial" w:hAnsi="Arial" w:cs="Arial"/>
          <w:sz w:val="16"/>
          <w:szCs w:val="16"/>
        </w:rPr>
      </w:pPr>
      <w:r w:rsidRPr="00652386">
        <w:rPr>
          <w:rFonts w:ascii="Arial" w:hAnsi="Arial" w:cs="Arial"/>
          <w:sz w:val="16"/>
          <w:szCs w:val="16"/>
        </w:rPr>
        <w:t>от 19.12.2018 № 2043</w:t>
      </w:r>
    </w:p>
    <w:tbl>
      <w:tblPr>
        <w:tblW w:w="11641" w:type="dxa"/>
        <w:tblCellSpacing w:w="5" w:type="nil"/>
        <w:tblInd w:w="30" w:type="dxa"/>
        <w:tblLayout w:type="fixed"/>
        <w:tblCellMar>
          <w:left w:w="75" w:type="dxa"/>
          <w:right w:w="75" w:type="dxa"/>
        </w:tblCellMar>
        <w:tblLook w:val="0000"/>
      </w:tblPr>
      <w:tblGrid>
        <w:gridCol w:w="426"/>
        <w:gridCol w:w="3969"/>
        <w:gridCol w:w="992"/>
        <w:gridCol w:w="851"/>
        <w:gridCol w:w="2126"/>
        <w:gridCol w:w="992"/>
        <w:gridCol w:w="567"/>
        <w:gridCol w:w="992"/>
        <w:gridCol w:w="726"/>
      </w:tblGrid>
      <w:tr w:rsidR="00323F23" w:rsidRPr="00652386" w:rsidTr="00866056">
        <w:trPr>
          <w:trHeight w:val="20"/>
          <w:tblCellSpacing w:w="5" w:type="nil"/>
        </w:trPr>
        <w:tc>
          <w:tcPr>
            <w:tcW w:w="4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323F23">
            <w:pPr>
              <w:pStyle w:val="ConsPlusCell"/>
              <w:jc w:val="center"/>
              <w:rPr>
                <w:b/>
                <w:sz w:val="16"/>
                <w:szCs w:val="16"/>
              </w:rPr>
            </w:pPr>
            <w:r w:rsidRPr="00652386">
              <w:rPr>
                <w:b/>
                <w:sz w:val="16"/>
                <w:szCs w:val="16"/>
              </w:rPr>
              <w:t>№</w:t>
            </w:r>
            <w:r>
              <w:rPr>
                <w:b/>
                <w:sz w:val="16"/>
                <w:szCs w:val="16"/>
              </w:rPr>
              <w:t xml:space="preserve"> </w:t>
            </w:r>
            <w:proofErr w:type="spellStart"/>
            <w:r w:rsidRPr="00652386">
              <w:rPr>
                <w:b/>
                <w:sz w:val="16"/>
                <w:szCs w:val="16"/>
              </w:rPr>
              <w:t>п</w:t>
            </w:r>
            <w:proofErr w:type="spellEnd"/>
            <w:r w:rsidRPr="00652386">
              <w:rPr>
                <w:b/>
                <w:sz w:val="16"/>
                <w:szCs w:val="16"/>
              </w:rPr>
              <w:t>/</w:t>
            </w:r>
            <w:proofErr w:type="spellStart"/>
            <w:r w:rsidRPr="00652386">
              <w:rPr>
                <w:b/>
                <w:sz w:val="16"/>
                <w:szCs w:val="16"/>
              </w:rPr>
              <w:t>п</w:t>
            </w:r>
            <w:proofErr w:type="spellEnd"/>
          </w:p>
        </w:tc>
        <w:tc>
          <w:tcPr>
            <w:tcW w:w="396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323F23">
            <w:pPr>
              <w:pStyle w:val="ConsPlusCell"/>
              <w:jc w:val="center"/>
              <w:rPr>
                <w:b/>
                <w:sz w:val="16"/>
                <w:szCs w:val="16"/>
              </w:rPr>
            </w:pPr>
            <w:r w:rsidRPr="00652386">
              <w:rPr>
                <w:b/>
                <w:sz w:val="16"/>
                <w:szCs w:val="16"/>
              </w:rPr>
              <w:t>Наименование</w:t>
            </w:r>
            <w:r>
              <w:rPr>
                <w:b/>
                <w:sz w:val="16"/>
                <w:szCs w:val="16"/>
              </w:rPr>
              <w:t xml:space="preserve"> </w:t>
            </w:r>
            <w:r w:rsidRPr="00652386">
              <w:rPr>
                <w:b/>
                <w:sz w:val="16"/>
                <w:szCs w:val="16"/>
              </w:rPr>
              <w:t>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323F23">
            <w:pPr>
              <w:pStyle w:val="ConsPlusCell"/>
              <w:jc w:val="center"/>
              <w:rPr>
                <w:b/>
                <w:sz w:val="16"/>
                <w:szCs w:val="16"/>
              </w:rPr>
            </w:pPr>
            <w:r w:rsidRPr="00652386">
              <w:rPr>
                <w:b/>
                <w:sz w:val="16"/>
                <w:szCs w:val="16"/>
              </w:rPr>
              <w:t>Исполн</w:t>
            </w:r>
            <w:r w:rsidRPr="00652386">
              <w:rPr>
                <w:b/>
                <w:sz w:val="16"/>
                <w:szCs w:val="16"/>
              </w:rPr>
              <w:t>и</w:t>
            </w:r>
            <w:r w:rsidRPr="00652386">
              <w:rPr>
                <w:b/>
                <w:sz w:val="16"/>
                <w:szCs w:val="16"/>
              </w:rPr>
              <w:t>тель</w:t>
            </w:r>
            <w:r>
              <w:rPr>
                <w:b/>
                <w:sz w:val="16"/>
                <w:szCs w:val="16"/>
              </w:rPr>
              <w:t xml:space="preserve"> </w:t>
            </w:r>
            <w:r w:rsidRPr="00652386">
              <w:rPr>
                <w:b/>
                <w:sz w:val="16"/>
                <w:szCs w:val="16"/>
              </w:rPr>
              <w:t>мер</w:t>
            </w:r>
            <w:r w:rsidRPr="00652386">
              <w:rPr>
                <w:b/>
                <w:sz w:val="16"/>
                <w:szCs w:val="16"/>
              </w:rPr>
              <w:t>о</w:t>
            </w:r>
            <w:r w:rsidRPr="00652386">
              <w:rPr>
                <w:b/>
                <w:sz w:val="16"/>
                <w:szCs w:val="16"/>
              </w:rPr>
              <w:t>при</w:t>
            </w:r>
            <w:r w:rsidRPr="00652386">
              <w:rPr>
                <w:b/>
                <w:sz w:val="16"/>
                <w:szCs w:val="16"/>
              </w:rPr>
              <w:t>я</w:t>
            </w:r>
            <w:r w:rsidRPr="00652386">
              <w:rPr>
                <w:b/>
                <w:sz w:val="16"/>
                <w:szCs w:val="16"/>
              </w:rPr>
              <w:t>тия</w:t>
            </w:r>
          </w:p>
        </w:tc>
        <w:tc>
          <w:tcPr>
            <w:tcW w:w="85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323F23">
            <w:pPr>
              <w:pStyle w:val="ConsPlusCell"/>
              <w:jc w:val="center"/>
              <w:rPr>
                <w:b/>
                <w:sz w:val="16"/>
                <w:szCs w:val="16"/>
              </w:rPr>
            </w:pPr>
            <w:r w:rsidRPr="00652386">
              <w:rPr>
                <w:b/>
                <w:sz w:val="16"/>
                <w:szCs w:val="16"/>
              </w:rPr>
              <w:t>Срок реа</w:t>
            </w:r>
            <w:r>
              <w:rPr>
                <w:b/>
                <w:sz w:val="16"/>
                <w:szCs w:val="16"/>
              </w:rPr>
              <w:t>ли</w:t>
            </w:r>
            <w:r w:rsidRPr="00652386">
              <w:rPr>
                <w:b/>
                <w:sz w:val="16"/>
                <w:szCs w:val="16"/>
              </w:rPr>
              <w:t>з</w:t>
            </w:r>
            <w:r w:rsidRPr="00652386">
              <w:rPr>
                <w:b/>
                <w:sz w:val="16"/>
                <w:szCs w:val="16"/>
              </w:rPr>
              <w:t>а</w:t>
            </w:r>
            <w:r w:rsidRPr="00652386">
              <w:rPr>
                <w:b/>
                <w:sz w:val="16"/>
                <w:szCs w:val="16"/>
              </w:rPr>
              <w:t>ции</w:t>
            </w:r>
          </w:p>
        </w:tc>
        <w:tc>
          <w:tcPr>
            <w:tcW w:w="21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323F23">
            <w:pPr>
              <w:pStyle w:val="ConsPlusCell"/>
              <w:jc w:val="center"/>
              <w:rPr>
                <w:b/>
                <w:sz w:val="16"/>
                <w:szCs w:val="16"/>
              </w:rPr>
            </w:pPr>
            <w:r w:rsidRPr="00652386">
              <w:rPr>
                <w:b/>
                <w:sz w:val="16"/>
                <w:szCs w:val="16"/>
              </w:rPr>
              <w:t>Целевой</w:t>
            </w:r>
            <w:r>
              <w:rPr>
                <w:b/>
                <w:sz w:val="16"/>
                <w:szCs w:val="16"/>
              </w:rPr>
              <w:t xml:space="preserve"> </w:t>
            </w:r>
            <w:r w:rsidRPr="00652386">
              <w:rPr>
                <w:b/>
                <w:sz w:val="16"/>
                <w:szCs w:val="16"/>
              </w:rPr>
              <w:t>показатель (н</w:t>
            </w:r>
            <w:r w:rsidRPr="00652386">
              <w:rPr>
                <w:b/>
                <w:sz w:val="16"/>
                <w:szCs w:val="16"/>
              </w:rPr>
              <w:t>о</w:t>
            </w:r>
            <w:r w:rsidRPr="00652386">
              <w:rPr>
                <w:b/>
                <w:sz w:val="16"/>
                <w:szCs w:val="16"/>
              </w:rPr>
              <w:t>мер целевого показателя из паспорта подпр</w:t>
            </w:r>
            <w:r w:rsidRPr="00652386">
              <w:rPr>
                <w:b/>
                <w:sz w:val="16"/>
                <w:szCs w:val="16"/>
              </w:rPr>
              <w:t>о</w:t>
            </w:r>
            <w:r w:rsidRPr="00652386">
              <w:rPr>
                <w:b/>
                <w:sz w:val="16"/>
                <w:szCs w:val="16"/>
              </w:rPr>
              <w:t>граммы)</w:t>
            </w:r>
          </w:p>
        </w:tc>
        <w:tc>
          <w:tcPr>
            <w:tcW w:w="99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323F23">
            <w:pPr>
              <w:pStyle w:val="ConsPlusCell"/>
              <w:jc w:val="center"/>
              <w:rPr>
                <w:b/>
                <w:sz w:val="16"/>
                <w:szCs w:val="16"/>
              </w:rPr>
            </w:pPr>
            <w:r w:rsidRPr="00652386">
              <w:rPr>
                <w:b/>
                <w:sz w:val="16"/>
                <w:szCs w:val="16"/>
              </w:rPr>
              <w:t>Источник</w:t>
            </w:r>
            <w:r>
              <w:rPr>
                <w:b/>
                <w:sz w:val="16"/>
                <w:szCs w:val="16"/>
              </w:rPr>
              <w:t xml:space="preserve"> </w:t>
            </w:r>
            <w:r w:rsidRPr="00652386">
              <w:rPr>
                <w:b/>
                <w:sz w:val="16"/>
                <w:szCs w:val="16"/>
              </w:rPr>
              <w:t>финан</w:t>
            </w:r>
            <w:r>
              <w:rPr>
                <w:b/>
                <w:sz w:val="16"/>
                <w:szCs w:val="16"/>
              </w:rPr>
              <w:t>с</w:t>
            </w:r>
            <w:r>
              <w:rPr>
                <w:b/>
                <w:sz w:val="16"/>
                <w:szCs w:val="16"/>
              </w:rPr>
              <w:t>и</w:t>
            </w:r>
            <w:r w:rsidRPr="00652386">
              <w:rPr>
                <w:b/>
                <w:sz w:val="16"/>
                <w:szCs w:val="16"/>
              </w:rPr>
              <w:t>рования</w:t>
            </w:r>
          </w:p>
        </w:tc>
        <w:tc>
          <w:tcPr>
            <w:tcW w:w="228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r w:rsidRPr="00652386">
              <w:rPr>
                <w:b/>
                <w:sz w:val="16"/>
                <w:szCs w:val="16"/>
              </w:rPr>
              <w:t>Объем финансирования по г</w:t>
            </w:r>
            <w:r w:rsidRPr="00652386">
              <w:rPr>
                <w:b/>
                <w:sz w:val="16"/>
                <w:szCs w:val="16"/>
              </w:rPr>
              <w:t>о</w:t>
            </w:r>
            <w:r w:rsidRPr="00652386">
              <w:rPr>
                <w:b/>
                <w:sz w:val="16"/>
                <w:szCs w:val="16"/>
              </w:rPr>
              <w:t>дам (тыс. руб.)</w:t>
            </w:r>
          </w:p>
        </w:tc>
      </w:tr>
      <w:tr w:rsidR="00323F23" w:rsidRPr="00652386" w:rsidTr="00866056">
        <w:trPr>
          <w:trHeight w:val="20"/>
          <w:tblCellSpacing w:w="5" w:type="nil"/>
        </w:trPr>
        <w:tc>
          <w:tcPr>
            <w:tcW w:w="426"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p>
        </w:tc>
        <w:tc>
          <w:tcPr>
            <w:tcW w:w="3969"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p>
        </w:tc>
        <w:tc>
          <w:tcPr>
            <w:tcW w:w="992"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p>
        </w:tc>
        <w:tc>
          <w:tcPr>
            <w:tcW w:w="2126"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p>
        </w:tc>
        <w:tc>
          <w:tcPr>
            <w:tcW w:w="992"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p>
        </w:tc>
        <w:tc>
          <w:tcPr>
            <w:tcW w:w="567"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r w:rsidRPr="00652386">
              <w:rPr>
                <w:b/>
                <w:sz w:val="16"/>
                <w:szCs w:val="16"/>
              </w:rPr>
              <w:t>2016</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r w:rsidRPr="00652386">
              <w:rPr>
                <w:b/>
                <w:sz w:val="16"/>
                <w:szCs w:val="16"/>
              </w:rPr>
              <w:t>2017</w:t>
            </w:r>
          </w:p>
        </w:tc>
        <w:tc>
          <w:tcPr>
            <w:tcW w:w="7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b/>
                <w:sz w:val="16"/>
                <w:szCs w:val="16"/>
              </w:rPr>
            </w:pPr>
            <w:r w:rsidRPr="00652386">
              <w:rPr>
                <w:b/>
                <w:sz w:val="16"/>
                <w:szCs w:val="16"/>
              </w:rPr>
              <w:t>2018</w:t>
            </w:r>
          </w:p>
        </w:tc>
      </w:tr>
      <w:tr w:rsidR="00323F23" w:rsidRPr="00652386" w:rsidTr="00866056">
        <w:trPr>
          <w:trHeight w:val="20"/>
          <w:tblCellSpacing w:w="5" w:type="nil"/>
        </w:trPr>
        <w:tc>
          <w:tcPr>
            <w:tcW w:w="4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1</w:t>
            </w:r>
          </w:p>
        </w:tc>
        <w:tc>
          <w:tcPr>
            <w:tcW w:w="3969"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2</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3</w:t>
            </w:r>
          </w:p>
        </w:tc>
        <w:tc>
          <w:tcPr>
            <w:tcW w:w="851"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4</w:t>
            </w:r>
          </w:p>
        </w:tc>
        <w:tc>
          <w:tcPr>
            <w:tcW w:w="21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5</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6</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7</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8</w:t>
            </w:r>
          </w:p>
        </w:tc>
        <w:tc>
          <w:tcPr>
            <w:tcW w:w="7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9</w:t>
            </w:r>
          </w:p>
        </w:tc>
      </w:tr>
      <w:tr w:rsidR="00323F23" w:rsidRPr="00652386" w:rsidTr="00866056">
        <w:trPr>
          <w:trHeight w:val="20"/>
          <w:tblCellSpacing w:w="5" w:type="nil"/>
        </w:trPr>
        <w:tc>
          <w:tcPr>
            <w:tcW w:w="426"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jc w:val="center"/>
              <w:rPr>
                <w:sz w:val="16"/>
                <w:szCs w:val="16"/>
              </w:rPr>
            </w:pPr>
            <w:r w:rsidRPr="00652386">
              <w:rPr>
                <w:sz w:val="16"/>
                <w:szCs w:val="16"/>
              </w:rPr>
              <w:t>1.</w:t>
            </w:r>
          </w:p>
        </w:tc>
        <w:tc>
          <w:tcPr>
            <w:tcW w:w="11215" w:type="dxa"/>
            <w:gridSpan w:val="8"/>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rPr>
                <w:sz w:val="16"/>
                <w:szCs w:val="16"/>
              </w:rPr>
            </w:pPr>
            <w:r w:rsidRPr="00652386">
              <w:rPr>
                <w:sz w:val="16"/>
                <w:szCs w:val="16"/>
              </w:rPr>
              <w:t xml:space="preserve">Задача 1  </w:t>
            </w:r>
            <w:r w:rsidRPr="00652386">
              <w:rPr>
                <w:sz w:val="16"/>
                <w:szCs w:val="16"/>
              </w:rPr>
              <w:br/>
              <w:t xml:space="preserve">Ресурсное обеспечение деятельности комитета по реализации муниципальной программы                                                                                                                                                              </w:t>
            </w:r>
          </w:p>
        </w:tc>
      </w:tr>
      <w:tr w:rsidR="00323F23" w:rsidRPr="00652386" w:rsidTr="00866056">
        <w:trPr>
          <w:trHeight w:val="20"/>
          <w:tblCellSpacing w:w="5" w:type="nil"/>
        </w:trPr>
        <w:tc>
          <w:tcPr>
            <w:tcW w:w="426" w:type="dxa"/>
            <w:vMerge w:val="restart"/>
            <w:tcBorders>
              <w:left w:val="single" w:sz="4" w:space="0" w:color="auto"/>
              <w:right w:val="single" w:sz="4" w:space="0" w:color="auto"/>
            </w:tcBorders>
            <w:tcMar>
              <w:left w:w="28" w:type="dxa"/>
              <w:right w:w="28" w:type="dxa"/>
            </w:tcMar>
          </w:tcPr>
          <w:p w:rsidR="00323F23" w:rsidRPr="00652386" w:rsidRDefault="00323F23" w:rsidP="00B41F21">
            <w:pPr>
              <w:pStyle w:val="Default"/>
              <w:jc w:val="center"/>
              <w:rPr>
                <w:rFonts w:ascii="Arial" w:hAnsi="Arial" w:cs="Arial"/>
                <w:sz w:val="16"/>
                <w:szCs w:val="16"/>
              </w:rPr>
            </w:pPr>
            <w:r>
              <w:rPr>
                <w:rFonts w:ascii="Arial" w:hAnsi="Arial" w:cs="Arial"/>
                <w:sz w:val="16"/>
                <w:szCs w:val="16"/>
              </w:rPr>
              <w:t>1.1.</w:t>
            </w:r>
          </w:p>
        </w:tc>
        <w:tc>
          <w:tcPr>
            <w:tcW w:w="3969" w:type="dxa"/>
            <w:vMerge w:val="restart"/>
            <w:tcBorders>
              <w:left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r w:rsidRPr="00652386">
              <w:rPr>
                <w:rFonts w:ascii="Arial" w:hAnsi="Arial" w:cs="Arial"/>
                <w:sz w:val="16"/>
                <w:szCs w:val="16"/>
              </w:rPr>
              <w:t>Обеспечение функций органа местного самоупра</w:t>
            </w:r>
            <w:r w:rsidRPr="00652386">
              <w:rPr>
                <w:rFonts w:ascii="Arial" w:hAnsi="Arial" w:cs="Arial"/>
                <w:sz w:val="16"/>
                <w:szCs w:val="16"/>
              </w:rPr>
              <w:t>в</w:t>
            </w:r>
            <w:r w:rsidRPr="00652386">
              <w:rPr>
                <w:rFonts w:ascii="Arial" w:hAnsi="Arial" w:cs="Arial"/>
                <w:sz w:val="16"/>
                <w:szCs w:val="16"/>
              </w:rPr>
              <w:t>ления</w:t>
            </w:r>
          </w:p>
        </w:tc>
        <w:tc>
          <w:tcPr>
            <w:tcW w:w="992" w:type="dxa"/>
            <w:vMerge w:val="restart"/>
            <w:tcBorders>
              <w:left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r w:rsidRPr="00652386">
              <w:rPr>
                <w:rFonts w:ascii="Arial" w:hAnsi="Arial" w:cs="Arial"/>
                <w:sz w:val="16"/>
                <w:szCs w:val="16"/>
              </w:rPr>
              <w:t>комитет</w:t>
            </w:r>
          </w:p>
        </w:tc>
        <w:tc>
          <w:tcPr>
            <w:tcW w:w="851" w:type="dxa"/>
            <w:vMerge w:val="restart"/>
            <w:tcBorders>
              <w:left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r w:rsidRPr="00652386">
              <w:rPr>
                <w:rFonts w:ascii="Arial" w:hAnsi="Arial" w:cs="Arial"/>
                <w:sz w:val="16"/>
                <w:szCs w:val="16"/>
              </w:rPr>
              <w:t>2016-2018</w:t>
            </w:r>
          </w:p>
        </w:tc>
        <w:tc>
          <w:tcPr>
            <w:tcW w:w="2126" w:type="dxa"/>
            <w:vMerge w:val="restart"/>
            <w:tcBorders>
              <w:left w:val="single" w:sz="4" w:space="0" w:color="auto"/>
              <w:right w:val="single" w:sz="4" w:space="0" w:color="auto"/>
            </w:tcBorders>
            <w:tcMar>
              <w:left w:w="28" w:type="dxa"/>
              <w:right w:w="28" w:type="dxa"/>
            </w:tcMar>
            <w:vAlign w:val="center"/>
          </w:tcPr>
          <w:p w:rsidR="00323F23" w:rsidRPr="00652386" w:rsidRDefault="00323F23" w:rsidP="00B41F21">
            <w:pPr>
              <w:pStyle w:val="Default"/>
              <w:jc w:val="center"/>
              <w:rPr>
                <w:rFonts w:ascii="Arial" w:hAnsi="Arial" w:cs="Arial"/>
                <w:sz w:val="16"/>
                <w:szCs w:val="16"/>
              </w:rPr>
            </w:pPr>
            <w:r w:rsidRPr="00652386">
              <w:rPr>
                <w:rFonts w:ascii="Arial" w:hAnsi="Arial" w:cs="Arial"/>
                <w:sz w:val="16"/>
                <w:szCs w:val="16"/>
              </w:rPr>
              <w:t>1.1</w:t>
            </w:r>
          </w:p>
        </w:tc>
        <w:tc>
          <w:tcPr>
            <w:tcW w:w="992"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r w:rsidRPr="00652386">
              <w:rPr>
                <w:rFonts w:ascii="Arial" w:hAnsi="Arial" w:cs="Arial"/>
                <w:sz w:val="16"/>
                <w:szCs w:val="16"/>
              </w:rPr>
              <w:t>районный бю</w:t>
            </w:r>
            <w:r w:rsidRPr="00652386">
              <w:rPr>
                <w:rFonts w:ascii="Arial" w:hAnsi="Arial" w:cs="Arial"/>
                <w:sz w:val="16"/>
                <w:szCs w:val="16"/>
              </w:rPr>
              <w:t>д</w:t>
            </w:r>
            <w:r w:rsidRPr="00652386">
              <w:rPr>
                <w:rFonts w:ascii="Arial" w:hAnsi="Arial" w:cs="Arial"/>
                <w:sz w:val="16"/>
                <w:szCs w:val="16"/>
              </w:rPr>
              <w:t>жет</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54,8</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55,40294</w:t>
            </w:r>
          </w:p>
        </w:tc>
        <w:tc>
          <w:tcPr>
            <w:tcW w:w="7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0,0</w:t>
            </w:r>
          </w:p>
        </w:tc>
      </w:tr>
      <w:tr w:rsidR="00323F23" w:rsidRPr="00652386" w:rsidTr="00866056">
        <w:trPr>
          <w:trHeight w:val="20"/>
          <w:tblCellSpacing w:w="5" w:type="nil"/>
        </w:trPr>
        <w:tc>
          <w:tcPr>
            <w:tcW w:w="426" w:type="dxa"/>
            <w:vMerge/>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jc w:val="center"/>
              <w:rPr>
                <w:rFonts w:ascii="Arial" w:hAnsi="Arial" w:cs="Arial"/>
                <w:sz w:val="16"/>
                <w:szCs w:val="16"/>
              </w:rPr>
            </w:pPr>
          </w:p>
        </w:tc>
        <w:tc>
          <w:tcPr>
            <w:tcW w:w="3969" w:type="dxa"/>
            <w:vMerge/>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p>
        </w:tc>
        <w:tc>
          <w:tcPr>
            <w:tcW w:w="992" w:type="dxa"/>
            <w:vMerge/>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p>
        </w:tc>
        <w:tc>
          <w:tcPr>
            <w:tcW w:w="2126" w:type="dxa"/>
            <w:vMerge/>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Default"/>
              <w:jc w:val="center"/>
              <w:rPr>
                <w:rFonts w:ascii="Arial" w:hAnsi="Arial" w:cs="Arial"/>
                <w:sz w:val="16"/>
                <w:szCs w:val="16"/>
              </w:rPr>
            </w:pPr>
          </w:p>
        </w:tc>
        <w:tc>
          <w:tcPr>
            <w:tcW w:w="992"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rPr>
                <w:rFonts w:ascii="Arial" w:hAnsi="Arial" w:cs="Arial"/>
                <w:sz w:val="16"/>
                <w:szCs w:val="16"/>
              </w:rPr>
            </w:pPr>
            <w:r w:rsidRPr="00652386">
              <w:rPr>
                <w:rFonts w:ascii="Arial" w:hAnsi="Arial" w:cs="Arial"/>
                <w:sz w:val="16"/>
                <w:szCs w:val="16"/>
              </w:rPr>
              <w:t>областной бюджет</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4453,1</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4465,83926</w:t>
            </w:r>
          </w:p>
        </w:tc>
        <w:tc>
          <w:tcPr>
            <w:tcW w:w="7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4672,42</w:t>
            </w:r>
          </w:p>
        </w:tc>
      </w:tr>
      <w:tr w:rsidR="00323F23" w:rsidRPr="00652386" w:rsidTr="00866056">
        <w:trPr>
          <w:trHeight w:val="20"/>
          <w:tblCellSpacing w:w="5" w:type="nil"/>
        </w:trPr>
        <w:tc>
          <w:tcPr>
            <w:tcW w:w="426"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jc w:val="center"/>
              <w:rPr>
                <w:rFonts w:ascii="Arial" w:hAnsi="Arial" w:cs="Arial"/>
                <w:sz w:val="16"/>
                <w:szCs w:val="16"/>
              </w:rPr>
            </w:pPr>
            <w:r w:rsidRPr="00652386">
              <w:rPr>
                <w:rFonts w:ascii="Arial" w:hAnsi="Arial" w:cs="Arial"/>
                <w:sz w:val="16"/>
                <w:szCs w:val="16"/>
              </w:rPr>
              <w:t>2.</w:t>
            </w:r>
          </w:p>
        </w:tc>
        <w:tc>
          <w:tcPr>
            <w:tcW w:w="11215" w:type="dxa"/>
            <w:gridSpan w:val="8"/>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rPr>
                <w:sz w:val="16"/>
                <w:szCs w:val="16"/>
              </w:rPr>
            </w:pPr>
            <w:r w:rsidRPr="00652386">
              <w:rPr>
                <w:sz w:val="16"/>
                <w:szCs w:val="16"/>
              </w:rPr>
              <w:t xml:space="preserve">Задача 2 </w:t>
            </w:r>
            <w:r w:rsidRPr="00652386">
              <w:rPr>
                <w:sz w:val="16"/>
                <w:szCs w:val="16"/>
              </w:rPr>
              <w:br/>
              <w:t>Улучшение качества оказываемых муниципальных услуг</w:t>
            </w:r>
          </w:p>
        </w:tc>
      </w:tr>
      <w:tr w:rsidR="00323F23" w:rsidRPr="00652386" w:rsidTr="00866056">
        <w:trPr>
          <w:trHeight w:val="20"/>
          <w:tblCellSpacing w:w="5" w:type="nil"/>
        </w:trPr>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jc w:val="center"/>
              <w:rPr>
                <w:sz w:val="16"/>
                <w:szCs w:val="16"/>
              </w:rPr>
            </w:pPr>
            <w:r w:rsidRPr="00652386">
              <w:rPr>
                <w:sz w:val="16"/>
                <w:szCs w:val="16"/>
              </w:rPr>
              <w:t>2.1.</w:t>
            </w:r>
          </w:p>
        </w:tc>
        <w:tc>
          <w:tcPr>
            <w:tcW w:w="3969" w:type="dxa"/>
            <w:tcBorders>
              <w:top w:val="single" w:sz="4" w:space="0" w:color="auto"/>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rPr>
                <w:sz w:val="16"/>
                <w:szCs w:val="16"/>
              </w:rPr>
            </w:pPr>
            <w:r w:rsidRPr="00652386">
              <w:rPr>
                <w:sz w:val="16"/>
                <w:szCs w:val="16"/>
              </w:rPr>
              <w:t>Организация и проведение мониторинга  уро</w:t>
            </w:r>
            <w:r w:rsidRPr="00652386">
              <w:rPr>
                <w:sz w:val="16"/>
                <w:szCs w:val="16"/>
              </w:rPr>
              <w:t>в</w:t>
            </w:r>
            <w:r w:rsidRPr="00652386">
              <w:rPr>
                <w:sz w:val="16"/>
                <w:szCs w:val="16"/>
              </w:rPr>
              <w:t>ня удовлетворенности  населения Валдайского ра</w:t>
            </w:r>
            <w:r w:rsidRPr="00652386">
              <w:rPr>
                <w:sz w:val="16"/>
                <w:szCs w:val="16"/>
              </w:rPr>
              <w:t>й</w:t>
            </w:r>
            <w:r w:rsidRPr="00652386">
              <w:rPr>
                <w:sz w:val="16"/>
                <w:szCs w:val="16"/>
              </w:rPr>
              <w:t>она качеством оказываемых государстве</w:t>
            </w:r>
            <w:r w:rsidRPr="00652386">
              <w:rPr>
                <w:sz w:val="16"/>
                <w:szCs w:val="16"/>
              </w:rPr>
              <w:t>н</w:t>
            </w:r>
            <w:r w:rsidRPr="00652386">
              <w:rPr>
                <w:sz w:val="16"/>
                <w:szCs w:val="16"/>
              </w:rPr>
              <w:t>ных услуг в социальной сф</w:t>
            </w:r>
            <w:r w:rsidRPr="00652386">
              <w:rPr>
                <w:sz w:val="16"/>
                <w:szCs w:val="16"/>
              </w:rPr>
              <w:t>е</w:t>
            </w:r>
            <w:r w:rsidRPr="00652386">
              <w:rPr>
                <w:sz w:val="16"/>
                <w:szCs w:val="16"/>
              </w:rPr>
              <w:t>ре</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323F23" w:rsidRPr="00652386" w:rsidRDefault="00323F23" w:rsidP="00B41F21">
            <w:pPr>
              <w:jc w:val="center"/>
              <w:rPr>
                <w:rFonts w:ascii="Arial" w:hAnsi="Arial" w:cs="Arial"/>
                <w:sz w:val="16"/>
                <w:szCs w:val="16"/>
              </w:rPr>
            </w:pPr>
            <w:r w:rsidRPr="00652386">
              <w:rPr>
                <w:rFonts w:ascii="Arial" w:hAnsi="Arial" w:cs="Arial"/>
                <w:sz w:val="16"/>
                <w:szCs w:val="16"/>
              </w:rPr>
              <w:t xml:space="preserve">комитет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23F23" w:rsidRPr="00652386" w:rsidRDefault="00323F23" w:rsidP="00B41F21">
            <w:pPr>
              <w:jc w:val="center"/>
              <w:rPr>
                <w:rFonts w:ascii="Arial" w:hAnsi="Arial" w:cs="Arial"/>
                <w:sz w:val="16"/>
                <w:szCs w:val="16"/>
              </w:rPr>
            </w:pPr>
            <w:r w:rsidRPr="00652386">
              <w:rPr>
                <w:rFonts w:ascii="Arial" w:hAnsi="Arial" w:cs="Arial"/>
                <w:sz w:val="16"/>
                <w:szCs w:val="16"/>
              </w:rPr>
              <w:t>2016-2018</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Default"/>
              <w:jc w:val="center"/>
              <w:rPr>
                <w:rFonts w:ascii="Arial" w:hAnsi="Arial" w:cs="Arial"/>
                <w:sz w:val="16"/>
                <w:szCs w:val="16"/>
              </w:rPr>
            </w:pPr>
            <w:r w:rsidRPr="00652386">
              <w:rPr>
                <w:rFonts w:ascii="Arial" w:hAnsi="Arial" w:cs="Arial"/>
                <w:sz w:val="16"/>
                <w:szCs w:val="16"/>
              </w:rPr>
              <w:t>2.1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w:t>
            </w:r>
          </w:p>
        </w:tc>
      </w:tr>
      <w:tr w:rsidR="00323F23" w:rsidRPr="00652386" w:rsidTr="00866056">
        <w:trPr>
          <w:trHeight w:val="20"/>
          <w:tblCellSpacing w:w="5" w:type="nil"/>
        </w:trPr>
        <w:tc>
          <w:tcPr>
            <w:tcW w:w="426"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Default"/>
              <w:jc w:val="center"/>
              <w:rPr>
                <w:rFonts w:ascii="Arial" w:hAnsi="Arial" w:cs="Arial"/>
                <w:sz w:val="16"/>
                <w:szCs w:val="16"/>
              </w:rPr>
            </w:pPr>
            <w:r w:rsidRPr="00652386">
              <w:rPr>
                <w:rFonts w:ascii="Arial" w:hAnsi="Arial" w:cs="Arial"/>
                <w:sz w:val="16"/>
                <w:szCs w:val="16"/>
              </w:rPr>
              <w:t>3.</w:t>
            </w:r>
          </w:p>
        </w:tc>
        <w:tc>
          <w:tcPr>
            <w:tcW w:w="11215" w:type="dxa"/>
            <w:gridSpan w:val="8"/>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rPr>
                <w:sz w:val="16"/>
                <w:szCs w:val="16"/>
              </w:rPr>
            </w:pPr>
            <w:r w:rsidRPr="00652386">
              <w:rPr>
                <w:sz w:val="16"/>
                <w:szCs w:val="16"/>
              </w:rPr>
              <w:t xml:space="preserve">Задача 3 </w:t>
            </w:r>
            <w:r w:rsidRPr="00652386">
              <w:rPr>
                <w:sz w:val="16"/>
                <w:szCs w:val="16"/>
              </w:rPr>
              <w:br/>
              <w:t xml:space="preserve">Мониторинг показателей выполнения мероприятий муниципальной Программы                                                 </w:t>
            </w:r>
          </w:p>
        </w:tc>
      </w:tr>
      <w:tr w:rsidR="00323F23" w:rsidRPr="00652386" w:rsidTr="00866056">
        <w:trPr>
          <w:trHeight w:val="20"/>
          <w:tblCellSpacing w:w="5" w:type="nil"/>
        </w:trPr>
        <w:tc>
          <w:tcPr>
            <w:tcW w:w="426"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jc w:val="center"/>
              <w:rPr>
                <w:sz w:val="16"/>
                <w:szCs w:val="16"/>
              </w:rPr>
            </w:pPr>
            <w:r w:rsidRPr="00652386">
              <w:rPr>
                <w:sz w:val="16"/>
                <w:szCs w:val="16"/>
              </w:rPr>
              <w:t>3.1.</w:t>
            </w:r>
          </w:p>
        </w:tc>
        <w:tc>
          <w:tcPr>
            <w:tcW w:w="3969"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pStyle w:val="ConsPlusCell"/>
              <w:rPr>
                <w:sz w:val="16"/>
                <w:szCs w:val="16"/>
              </w:rPr>
            </w:pPr>
            <w:r w:rsidRPr="00652386">
              <w:rPr>
                <w:sz w:val="16"/>
                <w:szCs w:val="16"/>
              </w:rPr>
              <w:t>Организация и проведение мониторинга показат</w:t>
            </w:r>
            <w:r w:rsidRPr="00652386">
              <w:rPr>
                <w:sz w:val="16"/>
                <w:szCs w:val="16"/>
              </w:rPr>
              <w:t>е</w:t>
            </w:r>
            <w:r w:rsidRPr="00652386">
              <w:rPr>
                <w:sz w:val="16"/>
                <w:szCs w:val="16"/>
              </w:rPr>
              <w:t>лей выполнения мероприятий муниципальной Пр</w:t>
            </w:r>
            <w:r w:rsidRPr="00652386">
              <w:rPr>
                <w:sz w:val="16"/>
                <w:szCs w:val="16"/>
              </w:rPr>
              <w:t>о</w:t>
            </w:r>
            <w:r w:rsidRPr="00652386">
              <w:rPr>
                <w:sz w:val="16"/>
                <w:szCs w:val="16"/>
              </w:rPr>
              <w:t>граммы  с целью  своевременного  пр</w:t>
            </w:r>
            <w:r w:rsidRPr="00652386">
              <w:rPr>
                <w:sz w:val="16"/>
                <w:szCs w:val="16"/>
              </w:rPr>
              <w:t>и</w:t>
            </w:r>
            <w:r w:rsidRPr="00652386">
              <w:rPr>
                <w:sz w:val="16"/>
                <w:szCs w:val="16"/>
              </w:rPr>
              <w:t>нятия мер</w:t>
            </w:r>
          </w:p>
        </w:tc>
        <w:tc>
          <w:tcPr>
            <w:tcW w:w="992"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jc w:val="center"/>
              <w:rPr>
                <w:rFonts w:ascii="Arial" w:hAnsi="Arial" w:cs="Arial"/>
                <w:sz w:val="16"/>
                <w:szCs w:val="16"/>
              </w:rPr>
            </w:pPr>
            <w:r w:rsidRPr="00652386">
              <w:rPr>
                <w:rFonts w:ascii="Arial" w:hAnsi="Arial" w:cs="Arial"/>
                <w:sz w:val="16"/>
                <w:szCs w:val="16"/>
              </w:rPr>
              <w:t xml:space="preserve">комитет </w:t>
            </w:r>
          </w:p>
        </w:tc>
        <w:tc>
          <w:tcPr>
            <w:tcW w:w="851" w:type="dxa"/>
            <w:tcBorders>
              <w:left w:val="single" w:sz="4" w:space="0" w:color="auto"/>
              <w:bottom w:val="single" w:sz="4" w:space="0" w:color="auto"/>
              <w:right w:val="single" w:sz="4" w:space="0" w:color="auto"/>
            </w:tcBorders>
            <w:tcMar>
              <w:left w:w="28" w:type="dxa"/>
              <w:right w:w="28" w:type="dxa"/>
            </w:tcMar>
          </w:tcPr>
          <w:p w:rsidR="00323F23" w:rsidRPr="00652386" w:rsidRDefault="00323F23" w:rsidP="00B41F21">
            <w:pPr>
              <w:jc w:val="center"/>
              <w:rPr>
                <w:rFonts w:ascii="Arial" w:hAnsi="Arial" w:cs="Arial"/>
                <w:sz w:val="16"/>
                <w:szCs w:val="16"/>
              </w:rPr>
            </w:pPr>
            <w:r w:rsidRPr="00652386">
              <w:rPr>
                <w:rFonts w:ascii="Arial" w:hAnsi="Arial" w:cs="Arial"/>
                <w:sz w:val="16"/>
                <w:szCs w:val="16"/>
              </w:rPr>
              <w:t>2016-2018</w:t>
            </w:r>
          </w:p>
        </w:tc>
        <w:tc>
          <w:tcPr>
            <w:tcW w:w="21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Default"/>
              <w:jc w:val="center"/>
              <w:rPr>
                <w:rFonts w:ascii="Arial" w:hAnsi="Arial" w:cs="Arial"/>
                <w:sz w:val="16"/>
                <w:szCs w:val="16"/>
              </w:rPr>
            </w:pPr>
            <w:r w:rsidRPr="00652386">
              <w:rPr>
                <w:rFonts w:ascii="Arial" w:hAnsi="Arial" w:cs="Arial"/>
                <w:sz w:val="16"/>
                <w:szCs w:val="16"/>
              </w:rPr>
              <w:t>3.1</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pStyle w:val="ConsPlusCell"/>
              <w:jc w:val="center"/>
              <w:rPr>
                <w:sz w:val="16"/>
                <w:szCs w:val="16"/>
              </w:rPr>
            </w:pPr>
            <w:r w:rsidRPr="00652386">
              <w:rPr>
                <w:sz w:val="16"/>
                <w:szCs w:val="16"/>
              </w:rPr>
              <w:t>-</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w:t>
            </w:r>
          </w:p>
        </w:tc>
        <w:tc>
          <w:tcPr>
            <w:tcW w:w="992"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w:t>
            </w:r>
          </w:p>
        </w:tc>
        <w:tc>
          <w:tcPr>
            <w:tcW w:w="726" w:type="dxa"/>
            <w:tcBorders>
              <w:left w:val="single" w:sz="4" w:space="0" w:color="auto"/>
              <w:bottom w:val="single" w:sz="4" w:space="0" w:color="auto"/>
              <w:right w:val="single" w:sz="4" w:space="0" w:color="auto"/>
            </w:tcBorders>
            <w:tcMar>
              <w:left w:w="28" w:type="dxa"/>
              <w:right w:w="28" w:type="dxa"/>
            </w:tcMar>
            <w:vAlign w:val="center"/>
          </w:tcPr>
          <w:p w:rsidR="00323F23" w:rsidRPr="00652386" w:rsidRDefault="00323F23" w:rsidP="00B41F21">
            <w:pPr>
              <w:jc w:val="center"/>
              <w:rPr>
                <w:rFonts w:ascii="Arial" w:hAnsi="Arial" w:cs="Arial"/>
                <w:sz w:val="16"/>
                <w:szCs w:val="16"/>
              </w:rPr>
            </w:pPr>
            <w:r w:rsidRPr="00652386">
              <w:rPr>
                <w:rFonts w:ascii="Arial" w:hAnsi="Arial" w:cs="Arial"/>
                <w:sz w:val="16"/>
                <w:szCs w:val="16"/>
              </w:rPr>
              <w:t>-</w:t>
            </w:r>
          </w:p>
        </w:tc>
      </w:tr>
    </w:tbl>
    <w:p w:rsidR="00A52E40" w:rsidRPr="00C061DB" w:rsidRDefault="00A52E40" w:rsidP="00A52E40">
      <w:pPr>
        <w:pStyle w:val="2"/>
        <w:rPr>
          <w:rFonts w:ascii="Arial" w:hAnsi="Arial" w:cs="Arial"/>
          <w:color w:val="000000"/>
          <w:sz w:val="16"/>
          <w:szCs w:val="16"/>
        </w:rPr>
      </w:pPr>
      <w:r w:rsidRPr="00C061DB">
        <w:rPr>
          <w:rFonts w:ascii="Arial" w:hAnsi="Arial" w:cs="Arial"/>
          <w:color w:val="000000"/>
          <w:sz w:val="16"/>
          <w:szCs w:val="16"/>
        </w:rPr>
        <w:t>АДМИНИСТРАЦИЯ ВАЛДАЙСКОГО МУНИЦИПАЛЬНОГО РАЙОНА</w:t>
      </w:r>
    </w:p>
    <w:p w:rsidR="00A52E40" w:rsidRPr="00C061DB" w:rsidRDefault="00A52E40" w:rsidP="00A52E40">
      <w:pPr>
        <w:pStyle w:val="3"/>
        <w:rPr>
          <w:rFonts w:ascii="Arial" w:hAnsi="Arial" w:cs="Arial"/>
          <w:sz w:val="16"/>
          <w:szCs w:val="16"/>
        </w:rPr>
      </w:pPr>
      <w:r w:rsidRPr="00C061DB">
        <w:rPr>
          <w:rFonts w:ascii="Arial" w:hAnsi="Arial" w:cs="Arial"/>
          <w:sz w:val="16"/>
          <w:szCs w:val="16"/>
        </w:rPr>
        <w:t>П О С Т А Н О В Л Е Н И Е</w:t>
      </w:r>
    </w:p>
    <w:p w:rsidR="00A52E40" w:rsidRPr="00C061DB" w:rsidRDefault="00A52E40" w:rsidP="00A52E40">
      <w:pPr>
        <w:jc w:val="center"/>
        <w:rPr>
          <w:rFonts w:ascii="Arial" w:hAnsi="Arial" w:cs="Arial"/>
          <w:color w:val="000000"/>
          <w:sz w:val="16"/>
          <w:szCs w:val="16"/>
        </w:rPr>
      </w:pPr>
      <w:r w:rsidRPr="00C061DB">
        <w:rPr>
          <w:rFonts w:ascii="Arial" w:hAnsi="Arial" w:cs="Arial"/>
          <w:color w:val="000000"/>
          <w:sz w:val="16"/>
          <w:szCs w:val="16"/>
        </w:rPr>
        <w:t>20.12.2018 № 2051</w:t>
      </w:r>
    </w:p>
    <w:p w:rsidR="00A52E40" w:rsidRPr="00C061DB" w:rsidRDefault="00A52E40" w:rsidP="00A52E40">
      <w:pPr>
        <w:ind w:right="14"/>
        <w:jc w:val="center"/>
        <w:rPr>
          <w:rFonts w:ascii="Arial" w:hAnsi="Arial" w:cs="Arial"/>
          <w:b/>
          <w:color w:val="000000"/>
          <w:sz w:val="16"/>
          <w:szCs w:val="16"/>
        </w:rPr>
      </w:pPr>
      <w:r w:rsidRPr="00C061DB">
        <w:rPr>
          <w:rFonts w:ascii="Arial" w:hAnsi="Arial" w:cs="Arial"/>
          <w:b/>
          <w:color w:val="000000"/>
          <w:sz w:val="16"/>
          <w:szCs w:val="16"/>
        </w:rPr>
        <w:t xml:space="preserve">О внесении изменения в состав ликвидационной комиссии муниципального казенного учреждения комитета </w:t>
      </w:r>
    </w:p>
    <w:p w:rsidR="00A52E40" w:rsidRPr="00C061DB" w:rsidRDefault="00A52E40" w:rsidP="00A52E40">
      <w:pPr>
        <w:ind w:right="14"/>
        <w:jc w:val="center"/>
        <w:rPr>
          <w:rFonts w:ascii="Arial" w:hAnsi="Arial" w:cs="Arial"/>
          <w:sz w:val="16"/>
          <w:szCs w:val="16"/>
        </w:rPr>
      </w:pPr>
      <w:r w:rsidRPr="00C061DB">
        <w:rPr>
          <w:rFonts w:ascii="Arial" w:hAnsi="Arial" w:cs="Arial"/>
          <w:b/>
          <w:color w:val="000000"/>
          <w:sz w:val="16"/>
          <w:szCs w:val="16"/>
        </w:rPr>
        <w:t>по социал</w:t>
      </w:r>
      <w:r w:rsidRPr="00C061DB">
        <w:rPr>
          <w:rFonts w:ascii="Arial" w:hAnsi="Arial" w:cs="Arial"/>
          <w:b/>
          <w:color w:val="000000"/>
          <w:sz w:val="16"/>
          <w:szCs w:val="16"/>
        </w:rPr>
        <w:t>ь</w:t>
      </w:r>
      <w:r w:rsidRPr="00C061DB">
        <w:rPr>
          <w:rFonts w:ascii="Arial" w:hAnsi="Arial" w:cs="Arial"/>
          <w:b/>
          <w:color w:val="000000"/>
          <w:sz w:val="16"/>
          <w:szCs w:val="16"/>
        </w:rPr>
        <w:t>ным вопросам Администрации Валдайского муниципального района</w:t>
      </w:r>
    </w:p>
    <w:p w:rsidR="00A52E40" w:rsidRPr="00C061DB" w:rsidRDefault="00A52E40" w:rsidP="00A52E40">
      <w:pPr>
        <w:ind w:firstLine="142"/>
        <w:jc w:val="both"/>
        <w:rPr>
          <w:rFonts w:ascii="Arial" w:hAnsi="Arial" w:cs="Arial"/>
          <w:color w:val="000000"/>
          <w:sz w:val="16"/>
          <w:szCs w:val="16"/>
        </w:rPr>
      </w:pPr>
      <w:r w:rsidRPr="00C061DB">
        <w:rPr>
          <w:rFonts w:ascii="Arial" w:hAnsi="Arial" w:cs="Arial"/>
          <w:color w:val="000000"/>
          <w:sz w:val="16"/>
          <w:szCs w:val="16"/>
        </w:rPr>
        <w:t xml:space="preserve">Администрация Валдайского муниципального района </w:t>
      </w:r>
      <w:r w:rsidRPr="00C061DB">
        <w:rPr>
          <w:rFonts w:ascii="Arial" w:hAnsi="Arial" w:cs="Arial"/>
          <w:b/>
          <w:color w:val="000000"/>
          <w:sz w:val="16"/>
          <w:szCs w:val="16"/>
        </w:rPr>
        <w:t>ПОСТ</w:t>
      </w:r>
      <w:r w:rsidRPr="00C061DB">
        <w:rPr>
          <w:rFonts w:ascii="Arial" w:hAnsi="Arial" w:cs="Arial"/>
          <w:b/>
          <w:color w:val="000000"/>
          <w:sz w:val="16"/>
          <w:szCs w:val="16"/>
        </w:rPr>
        <w:t>А</w:t>
      </w:r>
      <w:r w:rsidRPr="00C061DB">
        <w:rPr>
          <w:rFonts w:ascii="Arial" w:hAnsi="Arial" w:cs="Arial"/>
          <w:b/>
          <w:color w:val="000000"/>
          <w:sz w:val="16"/>
          <w:szCs w:val="16"/>
        </w:rPr>
        <w:t>НОВЛЯЕТ:</w:t>
      </w:r>
    </w:p>
    <w:p w:rsidR="00A52E40" w:rsidRPr="00C061DB" w:rsidRDefault="00A52E40" w:rsidP="00A52E40">
      <w:pPr>
        <w:ind w:firstLine="142"/>
        <w:jc w:val="both"/>
        <w:rPr>
          <w:rFonts w:ascii="Arial" w:hAnsi="Arial" w:cs="Arial"/>
          <w:color w:val="000000"/>
          <w:sz w:val="16"/>
          <w:szCs w:val="16"/>
        </w:rPr>
      </w:pPr>
      <w:r w:rsidRPr="00C061DB">
        <w:rPr>
          <w:rFonts w:ascii="Arial" w:hAnsi="Arial" w:cs="Arial"/>
          <w:color w:val="000000"/>
          <w:sz w:val="16"/>
          <w:szCs w:val="16"/>
        </w:rPr>
        <w:t>1. Внести изменение в состав ликвидационной комиссии муниципального казенного учреждения комитета по социальным вопросам Администрации Валдайского муниципального района, утвержденный постановлением Администрации Валдайского муниципального района от 25.10.2018 № 1673, сч</w:t>
      </w:r>
      <w:r w:rsidRPr="00C061DB">
        <w:rPr>
          <w:rFonts w:ascii="Arial" w:hAnsi="Arial" w:cs="Arial"/>
          <w:color w:val="000000"/>
          <w:sz w:val="16"/>
          <w:szCs w:val="16"/>
        </w:rPr>
        <w:t>и</w:t>
      </w:r>
      <w:r w:rsidRPr="00C061DB">
        <w:rPr>
          <w:rFonts w:ascii="Arial" w:hAnsi="Arial" w:cs="Arial"/>
          <w:color w:val="000000"/>
          <w:sz w:val="16"/>
          <w:szCs w:val="16"/>
        </w:rPr>
        <w:t xml:space="preserve">тать </w:t>
      </w:r>
      <w:proofErr w:type="spellStart"/>
      <w:r w:rsidRPr="00C061DB">
        <w:rPr>
          <w:rFonts w:ascii="Arial" w:hAnsi="Arial" w:cs="Arial"/>
          <w:color w:val="000000"/>
          <w:sz w:val="16"/>
          <w:szCs w:val="16"/>
        </w:rPr>
        <w:t>Зехова</w:t>
      </w:r>
      <w:proofErr w:type="spellEnd"/>
      <w:r w:rsidRPr="00C061DB">
        <w:rPr>
          <w:rFonts w:ascii="Arial" w:hAnsi="Arial" w:cs="Arial"/>
          <w:color w:val="000000"/>
          <w:sz w:val="16"/>
          <w:szCs w:val="16"/>
        </w:rPr>
        <w:t xml:space="preserve"> Ю.Н., председателя комитета по социальным вопросам Администрации муниципального района – руководителем ликвидационной коми</w:t>
      </w:r>
      <w:r w:rsidRPr="00C061DB">
        <w:rPr>
          <w:rFonts w:ascii="Arial" w:hAnsi="Arial" w:cs="Arial"/>
          <w:color w:val="000000"/>
          <w:sz w:val="16"/>
          <w:szCs w:val="16"/>
        </w:rPr>
        <w:t>с</w:t>
      </w:r>
      <w:r w:rsidRPr="00C061DB">
        <w:rPr>
          <w:rFonts w:ascii="Arial" w:hAnsi="Arial" w:cs="Arial"/>
          <w:color w:val="000000"/>
          <w:sz w:val="16"/>
          <w:szCs w:val="16"/>
        </w:rPr>
        <w:t>сии</w:t>
      </w:r>
      <w:r w:rsidRPr="00C061DB">
        <w:rPr>
          <w:rFonts w:ascii="Arial" w:hAnsi="Arial" w:cs="Arial"/>
          <w:sz w:val="16"/>
          <w:szCs w:val="16"/>
        </w:rPr>
        <w:t>.</w:t>
      </w:r>
    </w:p>
    <w:p w:rsidR="00A52E40" w:rsidRPr="00C061DB" w:rsidRDefault="00A52E40" w:rsidP="00A52E40">
      <w:pPr>
        <w:ind w:firstLine="142"/>
        <w:jc w:val="both"/>
        <w:rPr>
          <w:rFonts w:ascii="Arial" w:hAnsi="Arial" w:cs="Arial"/>
          <w:color w:val="000000"/>
          <w:sz w:val="16"/>
          <w:szCs w:val="16"/>
        </w:rPr>
      </w:pPr>
      <w:r w:rsidRPr="00C061DB">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061DB">
        <w:rPr>
          <w:rFonts w:ascii="Arial" w:hAnsi="Arial" w:cs="Arial"/>
          <w:color w:val="000000"/>
          <w:sz w:val="16"/>
          <w:szCs w:val="16"/>
        </w:rPr>
        <w:t>ь</w:t>
      </w:r>
      <w:r w:rsidRPr="00C061DB">
        <w:rPr>
          <w:rFonts w:ascii="Arial" w:hAnsi="Arial" w:cs="Arial"/>
          <w:color w:val="000000"/>
          <w:sz w:val="16"/>
          <w:szCs w:val="16"/>
        </w:rPr>
        <w:t>ного района в сети «И</w:t>
      </w:r>
      <w:r w:rsidRPr="00C061DB">
        <w:rPr>
          <w:rFonts w:ascii="Arial" w:hAnsi="Arial" w:cs="Arial"/>
          <w:color w:val="000000"/>
          <w:sz w:val="16"/>
          <w:szCs w:val="16"/>
        </w:rPr>
        <w:t>н</w:t>
      </w:r>
      <w:r w:rsidRPr="00C061DB">
        <w:rPr>
          <w:rFonts w:ascii="Arial" w:hAnsi="Arial" w:cs="Arial"/>
          <w:color w:val="000000"/>
          <w:sz w:val="16"/>
          <w:szCs w:val="16"/>
        </w:rPr>
        <w:t>тернет».</w:t>
      </w:r>
    </w:p>
    <w:p w:rsidR="00A52E40" w:rsidRPr="00C061DB" w:rsidRDefault="00A52E40" w:rsidP="00A52E40">
      <w:pPr>
        <w:jc w:val="both"/>
        <w:rPr>
          <w:rFonts w:ascii="Arial" w:hAnsi="Arial" w:cs="Arial"/>
          <w:b/>
          <w:sz w:val="16"/>
          <w:szCs w:val="16"/>
        </w:rPr>
      </w:pPr>
      <w:r w:rsidRPr="00C061DB">
        <w:rPr>
          <w:rFonts w:ascii="Arial" w:hAnsi="Arial" w:cs="Arial"/>
          <w:b/>
          <w:sz w:val="16"/>
          <w:szCs w:val="16"/>
        </w:rPr>
        <w:t>Глава муниципального района</w:t>
      </w:r>
      <w:r w:rsidRPr="00C061DB">
        <w:rPr>
          <w:rFonts w:ascii="Arial" w:hAnsi="Arial" w:cs="Arial"/>
          <w:b/>
          <w:sz w:val="16"/>
          <w:szCs w:val="16"/>
        </w:rPr>
        <w:tab/>
      </w:r>
      <w:r w:rsidRPr="00C061DB">
        <w:rPr>
          <w:rFonts w:ascii="Arial" w:hAnsi="Arial" w:cs="Arial"/>
          <w:b/>
          <w:sz w:val="16"/>
          <w:szCs w:val="16"/>
        </w:rPr>
        <w:tab/>
      </w:r>
      <w:proofErr w:type="spellStart"/>
      <w:r w:rsidRPr="00C061DB">
        <w:rPr>
          <w:rFonts w:ascii="Arial" w:hAnsi="Arial" w:cs="Arial"/>
          <w:b/>
          <w:sz w:val="16"/>
          <w:szCs w:val="16"/>
        </w:rPr>
        <w:t>Ю.В.Стадэ</w:t>
      </w:r>
      <w:proofErr w:type="spellEnd"/>
    </w:p>
    <w:p w:rsidR="00090F75" w:rsidRPr="00301E58" w:rsidRDefault="00090F75" w:rsidP="00090F75">
      <w:pPr>
        <w:pStyle w:val="2"/>
        <w:rPr>
          <w:rFonts w:ascii="Arial" w:hAnsi="Arial" w:cs="Arial"/>
          <w:color w:val="000000"/>
          <w:sz w:val="16"/>
          <w:szCs w:val="16"/>
        </w:rPr>
      </w:pPr>
      <w:r w:rsidRPr="00301E58">
        <w:rPr>
          <w:rFonts w:ascii="Arial" w:hAnsi="Arial" w:cs="Arial"/>
          <w:color w:val="000000"/>
          <w:sz w:val="16"/>
          <w:szCs w:val="16"/>
        </w:rPr>
        <w:t>АДМИНИСТРАЦИЯ ВАЛДАЙСКОГО МУНИЦИПАЛЬНОГО РАЙОНА</w:t>
      </w:r>
    </w:p>
    <w:p w:rsidR="00090F75" w:rsidRPr="00301E58" w:rsidRDefault="00090F75" w:rsidP="00090F75">
      <w:pPr>
        <w:rPr>
          <w:rFonts w:ascii="Arial" w:hAnsi="Arial" w:cs="Arial"/>
          <w:sz w:val="16"/>
          <w:szCs w:val="16"/>
        </w:rPr>
      </w:pPr>
    </w:p>
    <w:p w:rsidR="00090F75" w:rsidRPr="00301E58" w:rsidRDefault="00090F75" w:rsidP="00090F75">
      <w:pPr>
        <w:pStyle w:val="3"/>
        <w:rPr>
          <w:rFonts w:ascii="Arial" w:hAnsi="Arial" w:cs="Arial"/>
          <w:sz w:val="16"/>
          <w:szCs w:val="16"/>
        </w:rPr>
      </w:pPr>
      <w:r w:rsidRPr="00301E58">
        <w:rPr>
          <w:rFonts w:ascii="Arial" w:hAnsi="Arial" w:cs="Arial"/>
          <w:sz w:val="16"/>
          <w:szCs w:val="16"/>
        </w:rPr>
        <w:t>П О С Т А Н О В Л Е Н И Е</w:t>
      </w:r>
    </w:p>
    <w:p w:rsidR="00090F75" w:rsidRPr="00301E58" w:rsidRDefault="00090F75" w:rsidP="00090F75">
      <w:pPr>
        <w:jc w:val="center"/>
        <w:rPr>
          <w:rFonts w:ascii="Arial" w:hAnsi="Arial" w:cs="Arial"/>
          <w:color w:val="000000"/>
          <w:sz w:val="16"/>
          <w:szCs w:val="16"/>
        </w:rPr>
      </w:pPr>
      <w:r w:rsidRPr="00301E58">
        <w:rPr>
          <w:rFonts w:ascii="Arial" w:hAnsi="Arial" w:cs="Arial"/>
          <w:color w:val="000000"/>
          <w:sz w:val="16"/>
          <w:szCs w:val="16"/>
        </w:rPr>
        <w:t>20.12.2018 № 2052</w:t>
      </w:r>
    </w:p>
    <w:p w:rsidR="00090F75" w:rsidRPr="00301E58" w:rsidRDefault="00090F75" w:rsidP="00090F75">
      <w:pPr>
        <w:tabs>
          <w:tab w:val="left" w:pos="4253"/>
          <w:tab w:val="left" w:pos="4500"/>
        </w:tabs>
        <w:jc w:val="center"/>
        <w:rPr>
          <w:rFonts w:ascii="Arial" w:hAnsi="Arial" w:cs="Arial"/>
          <w:b/>
          <w:sz w:val="16"/>
          <w:szCs w:val="16"/>
        </w:rPr>
      </w:pPr>
      <w:r w:rsidRPr="00301E58">
        <w:rPr>
          <w:rFonts w:ascii="Arial" w:hAnsi="Arial" w:cs="Arial"/>
          <w:b/>
          <w:sz w:val="16"/>
          <w:szCs w:val="16"/>
        </w:rPr>
        <w:t>О внесении изменений в постановление Администрации Валдайского мун</w:t>
      </w:r>
      <w:r w:rsidRPr="00301E58">
        <w:rPr>
          <w:rFonts w:ascii="Arial" w:hAnsi="Arial" w:cs="Arial"/>
          <w:b/>
          <w:sz w:val="16"/>
          <w:szCs w:val="16"/>
        </w:rPr>
        <w:t>и</w:t>
      </w:r>
      <w:r w:rsidRPr="00301E58">
        <w:rPr>
          <w:rFonts w:ascii="Arial" w:hAnsi="Arial" w:cs="Arial"/>
          <w:b/>
          <w:sz w:val="16"/>
          <w:szCs w:val="16"/>
        </w:rPr>
        <w:t>ципального района от 25.11.2015 № 1771</w:t>
      </w:r>
    </w:p>
    <w:p w:rsidR="00090F75" w:rsidRPr="00301E58" w:rsidRDefault="00090F75" w:rsidP="00090F75">
      <w:pPr>
        <w:ind w:firstLine="142"/>
        <w:jc w:val="both"/>
        <w:rPr>
          <w:rFonts w:ascii="Arial" w:hAnsi="Arial" w:cs="Arial"/>
          <w:b/>
          <w:sz w:val="16"/>
          <w:szCs w:val="16"/>
        </w:rPr>
      </w:pPr>
      <w:r w:rsidRPr="00301E58">
        <w:rPr>
          <w:rFonts w:ascii="Arial" w:hAnsi="Arial" w:cs="Arial"/>
          <w:sz w:val="16"/>
          <w:szCs w:val="16"/>
        </w:rPr>
        <w:t xml:space="preserve">Администрация Валдайского муниципального района </w:t>
      </w:r>
      <w:r w:rsidRPr="00301E58">
        <w:rPr>
          <w:rFonts w:ascii="Arial" w:hAnsi="Arial" w:cs="Arial"/>
          <w:b/>
          <w:sz w:val="16"/>
          <w:szCs w:val="16"/>
        </w:rPr>
        <w:t>ПОСТ</w:t>
      </w:r>
      <w:r w:rsidRPr="00301E58">
        <w:rPr>
          <w:rFonts w:ascii="Arial" w:hAnsi="Arial" w:cs="Arial"/>
          <w:b/>
          <w:sz w:val="16"/>
          <w:szCs w:val="16"/>
        </w:rPr>
        <w:t>А</w:t>
      </w:r>
      <w:r w:rsidRPr="00301E58">
        <w:rPr>
          <w:rFonts w:ascii="Arial" w:hAnsi="Arial" w:cs="Arial"/>
          <w:b/>
          <w:sz w:val="16"/>
          <w:szCs w:val="16"/>
        </w:rPr>
        <w:t>НОВЛЯЕТ:</w:t>
      </w:r>
    </w:p>
    <w:p w:rsidR="00090F75" w:rsidRPr="00301E58" w:rsidRDefault="00090F75" w:rsidP="00090F75">
      <w:pPr>
        <w:ind w:firstLine="142"/>
        <w:jc w:val="both"/>
        <w:rPr>
          <w:rFonts w:ascii="Arial" w:hAnsi="Arial" w:cs="Arial"/>
          <w:sz w:val="16"/>
          <w:szCs w:val="16"/>
        </w:rPr>
      </w:pPr>
      <w:r w:rsidRPr="00301E58">
        <w:rPr>
          <w:rFonts w:ascii="Arial" w:hAnsi="Arial" w:cs="Arial"/>
          <w:sz w:val="16"/>
          <w:szCs w:val="16"/>
        </w:rPr>
        <w:t>1. Внести изменения в постановление Администрации Валдайского муниципального района от 25.11.2015 № 1771 «Об утверждении муниципальной программы «Энергосбережение на территории Валдайского городского поселения в 2016-2018 годах»:</w:t>
      </w:r>
    </w:p>
    <w:p w:rsidR="00090F75" w:rsidRPr="00301E58" w:rsidRDefault="00090F75" w:rsidP="00090F75">
      <w:pPr>
        <w:ind w:firstLine="142"/>
        <w:jc w:val="both"/>
        <w:rPr>
          <w:rFonts w:ascii="Arial" w:hAnsi="Arial" w:cs="Arial"/>
          <w:sz w:val="16"/>
          <w:szCs w:val="16"/>
        </w:rPr>
      </w:pPr>
      <w:r w:rsidRPr="00301E58">
        <w:rPr>
          <w:rFonts w:ascii="Arial" w:hAnsi="Arial" w:cs="Arial"/>
          <w:sz w:val="16"/>
          <w:szCs w:val="16"/>
        </w:rPr>
        <w:t>1.1. Заменить в заголовке к тексту, пункте 1 постановления, н</w:t>
      </w:r>
      <w:r w:rsidRPr="00301E58">
        <w:rPr>
          <w:rFonts w:ascii="Arial" w:hAnsi="Arial" w:cs="Arial"/>
          <w:sz w:val="16"/>
          <w:szCs w:val="16"/>
        </w:rPr>
        <w:t>а</w:t>
      </w:r>
      <w:r w:rsidRPr="00301E58">
        <w:rPr>
          <w:rFonts w:ascii="Arial" w:hAnsi="Arial" w:cs="Arial"/>
          <w:sz w:val="16"/>
          <w:szCs w:val="16"/>
        </w:rPr>
        <w:t>звании, паспорте муниципальной программы слова «в 2016-2018 годах» на «в 2016-2019 г</w:t>
      </w:r>
      <w:r w:rsidRPr="00301E58">
        <w:rPr>
          <w:rFonts w:ascii="Arial" w:hAnsi="Arial" w:cs="Arial"/>
          <w:sz w:val="16"/>
          <w:szCs w:val="16"/>
        </w:rPr>
        <w:t>о</w:t>
      </w:r>
      <w:r w:rsidRPr="00301E58">
        <w:rPr>
          <w:rFonts w:ascii="Arial" w:hAnsi="Arial" w:cs="Arial"/>
          <w:sz w:val="16"/>
          <w:szCs w:val="16"/>
        </w:rPr>
        <w:t>дах»;</w:t>
      </w:r>
    </w:p>
    <w:p w:rsidR="00090F75" w:rsidRPr="00301E58" w:rsidRDefault="00090F75" w:rsidP="00090F75">
      <w:pPr>
        <w:ind w:firstLine="142"/>
        <w:jc w:val="both"/>
        <w:rPr>
          <w:rFonts w:ascii="Arial" w:hAnsi="Arial" w:cs="Arial"/>
          <w:sz w:val="16"/>
          <w:szCs w:val="16"/>
        </w:rPr>
      </w:pPr>
      <w:r w:rsidRPr="00301E58">
        <w:rPr>
          <w:rFonts w:ascii="Arial" w:hAnsi="Arial" w:cs="Arial"/>
          <w:sz w:val="16"/>
          <w:szCs w:val="16"/>
        </w:rPr>
        <w:t>1.2. Изложить пункт 4 паспорта муниципальной программы в реда</w:t>
      </w:r>
      <w:r w:rsidRPr="00301E58">
        <w:rPr>
          <w:rFonts w:ascii="Arial" w:hAnsi="Arial" w:cs="Arial"/>
          <w:sz w:val="16"/>
          <w:szCs w:val="16"/>
        </w:rPr>
        <w:t>к</w:t>
      </w:r>
      <w:r w:rsidRPr="00301E58">
        <w:rPr>
          <w:rFonts w:ascii="Arial" w:hAnsi="Arial" w:cs="Arial"/>
          <w:sz w:val="16"/>
          <w:szCs w:val="16"/>
        </w:rPr>
        <w:t>ции:</w:t>
      </w:r>
    </w:p>
    <w:p w:rsidR="00090F75" w:rsidRPr="00301E58" w:rsidRDefault="00090F75" w:rsidP="00090F75">
      <w:pPr>
        <w:ind w:firstLine="142"/>
        <w:jc w:val="both"/>
        <w:rPr>
          <w:rFonts w:ascii="Arial" w:hAnsi="Arial" w:cs="Arial"/>
          <w:sz w:val="16"/>
          <w:szCs w:val="16"/>
        </w:rPr>
      </w:pPr>
      <w:r w:rsidRPr="00301E58">
        <w:rPr>
          <w:rFonts w:ascii="Arial" w:hAnsi="Arial" w:cs="Arial"/>
          <w:sz w:val="16"/>
          <w:szCs w:val="16"/>
        </w:rPr>
        <w:t>«Цели, задачи и целевые показатели  программы:</w:t>
      </w:r>
    </w:p>
    <w:tbl>
      <w:tblPr>
        <w:tblpPr w:leftFromText="180" w:rightFromText="180" w:vertAnchor="text" w:horzAnchor="margin" w:tblpX="56" w:tblpY="24"/>
        <w:tblOverlap w:val="never"/>
        <w:tblW w:w="1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8107"/>
        <w:gridCol w:w="992"/>
        <w:gridCol w:w="567"/>
        <w:gridCol w:w="709"/>
        <w:gridCol w:w="666"/>
      </w:tblGrid>
      <w:tr w:rsidR="00090F75" w:rsidRPr="00301E58" w:rsidTr="00866056">
        <w:trPr>
          <w:trHeight w:val="20"/>
        </w:trPr>
        <w:tc>
          <w:tcPr>
            <w:tcW w:w="56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r w:rsidRPr="00301E58">
              <w:rPr>
                <w:rFonts w:ascii="Arial" w:hAnsi="Arial" w:cs="Arial"/>
                <w:b/>
                <w:sz w:val="16"/>
                <w:szCs w:val="16"/>
              </w:rPr>
              <w:t xml:space="preserve">№ </w:t>
            </w:r>
            <w:proofErr w:type="spellStart"/>
            <w:r w:rsidRPr="00301E58">
              <w:rPr>
                <w:rFonts w:ascii="Arial" w:hAnsi="Arial" w:cs="Arial"/>
                <w:b/>
                <w:sz w:val="16"/>
                <w:szCs w:val="16"/>
              </w:rPr>
              <w:t>п</w:t>
            </w:r>
            <w:proofErr w:type="spellEnd"/>
            <w:r w:rsidRPr="00301E58">
              <w:rPr>
                <w:rFonts w:ascii="Arial" w:hAnsi="Arial" w:cs="Arial"/>
                <w:b/>
                <w:sz w:val="16"/>
                <w:szCs w:val="16"/>
              </w:rPr>
              <w:t>/</w:t>
            </w:r>
            <w:proofErr w:type="spellStart"/>
            <w:r w:rsidRPr="00301E58">
              <w:rPr>
                <w:rFonts w:ascii="Arial" w:hAnsi="Arial" w:cs="Arial"/>
                <w:b/>
                <w:sz w:val="16"/>
                <w:szCs w:val="16"/>
              </w:rPr>
              <w:t>п</w:t>
            </w:r>
            <w:proofErr w:type="spellEnd"/>
          </w:p>
        </w:tc>
        <w:tc>
          <w:tcPr>
            <w:tcW w:w="810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r w:rsidRPr="00301E58">
              <w:rPr>
                <w:rFonts w:ascii="Arial" w:hAnsi="Arial" w:cs="Arial"/>
                <w:b/>
                <w:sz w:val="16"/>
                <w:szCs w:val="16"/>
              </w:rPr>
              <w:t>Цели, задачи муниципальной программы, наименование и единица измерения целевого показат</w:t>
            </w:r>
            <w:r w:rsidRPr="00301E58">
              <w:rPr>
                <w:rFonts w:ascii="Arial" w:hAnsi="Arial" w:cs="Arial"/>
                <w:b/>
                <w:sz w:val="16"/>
                <w:szCs w:val="16"/>
              </w:rPr>
              <w:t>е</w:t>
            </w:r>
            <w:r w:rsidRPr="00301E58">
              <w:rPr>
                <w:rFonts w:ascii="Arial" w:hAnsi="Arial" w:cs="Arial"/>
                <w:b/>
                <w:sz w:val="16"/>
                <w:szCs w:val="16"/>
              </w:rPr>
              <w:t>ля</w:t>
            </w:r>
          </w:p>
        </w:tc>
        <w:tc>
          <w:tcPr>
            <w:tcW w:w="293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b/>
                <w:sz w:val="16"/>
                <w:szCs w:val="16"/>
              </w:rPr>
            </w:pPr>
            <w:r w:rsidRPr="00301E58">
              <w:rPr>
                <w:rFonts w:ascii="Arial" w:hAnsi="Arial" w:cs="Arial"/>
                <w:b/>
                <w:sz w:val="16"/>
                <w:szCs w:val="16"/>
              </w:rPr>
              <w:t>Значение целевых показ</w:t>
            </w:r>
            <w:r w:rsidRPr="00301E58">
              <w:rPr>
                <w:rFonts w:ascii="Arial" w:hAnsi="Arial" w:cs="Arial"/>
                <w:b/>
                <w:sz w:val="16"/>
                <w:szCs w:val="16"/>
              </w:rPr>
              <w:t>а</w:t>
            </w:r>
            <w:r w:rsidRPr="00301E58">
              <w:rPr>
                <w:rFonts w:ascii="Arial" w:hAnsi="Arial" w:cs="Arial"/>
                <w:b/>
                <w:sz w:val="16"/>
                <w:szCs w:val="16"/>
              </w:rPr>
              <w:t>телей</w:t>
            </w:r>
          </w:p>
        </w:tc>
      </w:tr>
      <w:tr w:rsidR="00090F75" w:rsidRPr="00301E58" w:rsidTr="00866056">
        <w:trPr>
          <w:trHeight w:val="20"/>
        </w:trPr>
        <w:tc>
          <w:tcPr>
            <w:tcW w:w="5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p>
        </w:tc>
        <w:tc>
          <w:tcPr>
            <w:tcW w:w="810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r w:rsidRPr="00301E58">
              <w:rPr>
                <w:rFonts w:ascii="Arial" w:hAnsi="Arial" w:cs="Arial"/>
                <w:b/>
                <w:sz w:val="16"/>
                <w:szCs w:val="16"/>
              </w:rPr>
              <w:t>2016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r w:rsidRPr="00301E58">
              <w:rPr>
                <w:rFonts w:ascii="Arial" w:hAnsi="Arial" w:cs="Arial"/>
                <w:b/>
                <w:sz w:val="16"/>
                <w:szCs w:val="16"/>
              </w:rPr>
              <w:t>2017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b/>
                <w:sz w:val="16"/>
                <w:szCs w:val="16"/>
                <w:lang w:eastAsia="en-US"/>
              </w:rPr>
            </w:pPr>
            <w:r w:rsidRPr="00301E58">
              <w:rPr>
                <w:rFonts w:ascii="Arial" w:hAnsi="Arial" w:cs="Arial"/>
                <w:b/>
                <w:sz w:val="16"/>
                <w:szCs w:val="16"/>
              </w:rPr>
              <w:t>2018</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b/>
                <w:sz w:val="16"/>
                <w:szCs w:val="16"/>
              </w:rPr>
            </w:pPr>
            <w:r w:rsidRPr="00301E58">
              <w:rPr>
                <w:rFonts w:ascii="Arial" w:hAnsi="Arial" w:cs="Arial"/>
                <w:b/>
                <w:sz w:val="16"/>
                <w:szCs w:val="16"/>
              </w:rPr>
              <w:t>2019</w:t>
            </w:r>
          </w:p>
        </w:tc>
      </w:tr>
      <w:tr w:rsidR="00090F75" w:rsidRPr="00301E58" w:rsidTr="00866056">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1</w:t>
            </w:r>
          </w:p>
        </w:tc>
        <w:tc>
          <w:tcPr>
            <w:tcW w:w="810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5</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6</w:t>
            </w:r>
          </w:p>
        </w:tc>
      </w:tr>
      <w:tr w:rsidR="00090F75" w:rsidRPr="00301E58" w:rsidTr="00866056">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1</w:t>
            </w:r>
          </w:p>
        </w:tc>
        <w:tc>
          <w:tcPr>
            <w:tcW w:w="11041"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rPr>
                <w:rFonts w:ascii="Arial" w:hAnsi="Arial" w:cs="Arial"/>
                <w:sz w:val="16"/>
                <w:szCs w:val="16"/>
              </w:rPr>
            </w:pPr>
            <w:r w:rsidRPr="00301E58">
              <w:rPr>
                <w:rFonts w:ascii="Arial" w:hAnsi="Arial" w:cs="Arial"/>
                <w:sz w:val="16"/>
                <w:szCs w:val="16"/>
              </w:rPr>
              <w:t>Цель 1. Повышение качества и надежности предоставления жилищно-коммунальных услуг  населению Валдайского г</w:t>
            </w:r>
            <w:r w:rsidRPr="00301E58">
              <w:rPr>
                <w:rFonts w:ascii="Arial" w:hAnsi="Arial" w:cs="Arial"/>
                <w:sz w:val="16"/>
                <w:szCs w:val="16"/>
              </w:rPr>
              <w:t>о</w:t>
            </w:r>
            <w:r w:rsidRPr="00301E58">
              <w:rPr>
                <w:rFonts w:ascii="Arial" w:hAnsi="Arial" w:cs="Arial"/>
                <w:sz w:val="16"/>
                <w:szCs w:val="16"/>
              </w:rPr>
              <w:t>родского поселения</w:t>
            </w:r>
          </w:p>
        </w:tc>
      </w:tr>
      <w:tr w:rsidR="00090F75" w:rsidRPr="00301E58" w:rsidTr="00866056">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1.1.</w:t>
            </w:r>
          </w:p>
        </w:tc>
        <w:tc>
          <w:tcPr>
            <w:tcW w:w="11041" w:type="dxa"/>
            <w:gridSpan w:val="5"/>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rPr>
                <w:rFonts w:ascii="Arial" w:hAnsi="Arial" w:cs="Arial"/>
                <w:sz w:val="16"/>
                <w:szCs w:val="16"/>
              </w:rPr>
            </w:pPr>
            <w:r w:rsidRPr="00301E58">
              <w:rPr>
                <w:rFonts w:ascii="Arial" w:hAnsi="Arial" w:cs="Arial"/>
                <w:sz w:val="16"/>
                <w:szCs w:val="16"/>
              </w:rPr>
              <w:t>Задача 1. Повышение энергетической эффективности в системе коммунальной инфр</w:t>
            </w:r>
            <w:r w:rsidRPr="00301E58">
              <w:rPr>
                <w:rFonts w:ascii="Arial" w:hAnsi="Arial" w:cs="Arial"/>
                <w:sz w:val="16"/>
                <w:szCs w:val="16"/>
              </w:rPr>
              <w:t>а</w:t>
            </w:r>
            <w:r w:rsidRPr="00301E58">
              <w:rPr>
                <w:rFonts w:ascii="Arial" w:hAnsi="Arial" w:cs="Arial"/>
                <w:sz w:val="16"/>
                <w:szCs w:val="16"/>
              </w:rPr>
              <w:t>структуры</w:t>
            </w:r>
          </w:p>
        </w:tc>
      </w:tr>
      <w:tr w:rsidR="00090F75" w:rsidRPr="00301E58" w:rsidTr="00866056">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1.1.1.</w:t>
            </w:r>
          </w:p>
        </w:tc>
        <w:tc>
          <w:tcPr>
            <w:tcW w:w="810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rPr>
                <w:rFonts w:ascii="Arial" w:eastAsia="Calibri" w:hAnsi="Arial" w:cs="Arial"/>
                <w:sz w:val="16"/>
                <w:szCs w:val="16"/>
                <w:lang w:eastAsia="en-US"/>
              </w:rPr>
            </w:pPr>
            <w:r w:rsidRPr="00301E58">
              <w:rPr>
                <w:rFonts w:ascii="Arial" w:hAnsi="Arial" w:cs="Arial"/>
                <w:sz w:val="16"/>
                <w:szCs w:val="16"/>
              </w:rPr>
              <w:t>Показатель 1. Количество замененных энергетически неэффективных и</w:t>
            </w:r>
            <w:r w:rsidRPr="00301E58">
              <w:rPr>
                <w:rFonts w:ascii="Arial" w:hAnsi="Arial" w:cs="Arial"/>
                <w:sz w:val="16"/>
                <w:szCs w:val="16"/>
              </w:rPr>
              <w:t>с</w:t>
            </w:r>
            <w:r w:rsidRPr="00301E58">
              <w:rPr>
                <w:rFonts w:ascii="Arial" w:hAnsi="Arial" w:cs="Arial"/>
                <w:sz w:val="16"/>
                <w:szCs w:val="16"/>
              </w:rPr>
              <w:t>точников тепловой энергии на энергетически эффективные исто</w:t>
            </w:r>
            <w:r w:rsidRPr="00301E58">
              <w:rPr>
                <w:rFonts w:ascii="Arial" w:hAnsi="Arial" w:cs="Arial"/>
                <w:sz w:val="16"/>
                <w:szCs w:val="16"/>
              </w:rPr>
              <w:t>ч</w:t>
            </w:r>
            <w:r w:rsidRPr="00301E58">
              <w:rPr>
                <w:rFonts w:ascii="Arial" w:hAnsi="Arial" w:cs="Arial"/>
                <w:sz w:val="16"/>
                <w:szCs w:val="16"/>
              </w:rPr>
              <w:t>ники (шт.)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eastAsia="Calibri" w:hAnsi="Arial" w:cs="Arial"/>
                <w:sz w:val="16"/>
                <w:szCs w:val="16"/>
                <w:lang w:eastAsia="en-US"/>
              </w:rPr>
            </w:pPr>
            <w:r w:rsidRPr="00301E58">
              <w:rPr>
                <w:rFonts w:ascii="Arial" w:hAnsi="Arial" w:cs="Arial"/>
                <w:sz w:val="16"/>
                <w:szCs w:val="16"/>
              </w:rPr>
              <w:t>0</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r>
      <w:tr w:rsidR="00090F75" w:rsidRPr="00301E58" w:rsidTr="00866056">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both"/>
              <w:rPr>
                <w:rFonts w:ascii="Arial" w:hAnsi="Arial" w:cs="Arial"/>
                <w:sz w:val="16"/>
                <w:szCs w:val="16"/>
              </w:rPr>
            </w:pPr>
            <w:r w:rsidRPr="00301E58">
              <w:rPr>
                <w:rFonts w:ascii="Arial" w:hAnsi="Arial" w:cs="Arial"/>
                <w:sz w:val="16"/>
                <w:szCs w:val="16"/>
              </w:rPr>
              <w:t>1.1.2.</w:t>
            </w:r>
          </w:p>
        </w:tc>
        <w:tc>
          <w:tcPr>
            <w:tcW w:w="810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both"/>
              <w:rPr>
                <w:rFonts w:ascii="Arial" w:hAnsi="Arial" w:cs="Arial"/>
                <w:sz w:val="16"/>
                <w:szCs w:val="16"/>
              </w:rPr>
            </w:pPr>
            <w:r w:rsidRPr="00301E58">
              <w:rPr>
                <w:rFonts w:ascii="Arial" w:hAnsi="Arial" w:cs="Arial"/>
                <w:sz w:val="16"/>
                <w:szCs w:val="16"/>
              </w:rPr>
              <w:t>Показатель 2. Электромонтажные работы для установки индивидуальных отопительных пр</w:t>
            </w:r>
            <w:r w:rsidRPr="00301E58">
              <w:rPr>
                <w:rFonts w:ascii="Arial" w:hAnsi="Arial" w:cs="Arial"/>
                <w:sz w:val="16"/>
                <w:szCs w:val="16"/>
              </w:rPr>
              <w:t>и</w:t>
            </w:r>
            <w:r w:rsidRPr="00301E58">
              <w:rPr>
                <w:rFonts w:ascii="Arial" w:hAnsi="Arial" w:cs="Arial"/>
                <w:sz w:val="16"/>
                <w:szCs w:val="16"/>
              </w:rPr>
              <w:t>боров в д. № 9, д. № 11 ул.Выскодно-</w:t>
            </w:r>
            <w:smartTag w:uri="urn:schemas-microsoft-com:office:smarttags" w:element="metricconverter">
              <w:smartTagPr>
                <w:attr w:name="ProductID" w:val="2 г"/>
              </w:smartTagPr>
              <w:r w:rsidRPr="00301E58">
                <w:rPr>
                  <w:rFonts w:ascii="Arial" w:hAnsi="Arial" w:cs="Arial"/>
                  <w:sz w:val="16"/>
                  <w:szCs w:val="16"/>
                </w:rPr>
                <w:t>2 г</w:t>
              </w:r>
            </w:smartTag>
            <w:r w:rsidRPr="00301E58">
              <w:rPr>
                <w:rFonts w:ascii="Arial" w:hAnsi="Arial" w:cs="Arial"/>
                <w:sz w:val="16"/>
                <w:szCs w:val="16"/>
              </w:rPr>
              <w:t>.Валдай (шт.)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90F75" w:rsidRPr="00301E58" w:rsidRDefault="00090F75" w:rsidP="00866056">
            <w:pPr>
              <w:jc w:val="center"/>
              <w:rPr>
                <w:rFonts w:ascii="Arial" w:hAnsi="Arial" w:cs="Arial"/>
                <w:sz w:val="16"/>
                <w:szCs w:val="16"/>
              </w:rPr>
            </w:pPr>
            <w:r w:rsidRPr="00301E58">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r>
      <w:tr w:rsidR="00090F75" w:rsidRPr="00301E58" w:rsidTr="00866056">
        <w:trPr>
          <w:trHeight w:val="20"/>
        </w:trPr>
        <w:tc>
          <w:tcPr>
            <w:tcW w:w="568"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both"/>
              <w:rPr>
                <w:rFonts w:ascii="Arial" w:hAnsi="Arial" w:cs="Arial"/>
                <w:sz w:val="16"/>
                <w:szCs w:val="16"/>
              </w:rPr>
            </w:pPr>
            <w:r w:rsidRPr="00301E58">
              <w:rPr>
                <w:rFonts w:ascii="Arial" w:hAnsi="Arial" w:cs="Arial"/>
                <w:sz w:val="16"/>
                <w:szCs w:val="16"/>
              </w:rPr>
              <w:t>1.1.3.</w:t>
            </w:r>
          </w:p>
        </w:tc>
        <w:tc>
          <w:tcPr>
            <w:tcW w:w="810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866056">
            <w:pPr>
              <w:jc w:val="both"/>
              <w:rPr>
                <w:rFonts w:ascii="Arial" w:hAnsi="Arial" w:cs="Arial"/>
                <w:sz w:val="16"/>
                <w:szCs w:val="16"/>
              </w:rPr>
            </w:pPr>
            <w:r w:rsidRPr="00301E58">
              <w:rPr>
                <w:rFonts w:ascii="Arial" w:hAnsi="Arial" w:cs="Arial"/>
                <w:sz w:val="16"/>
                <w:szCs w:val="16"/>
              </w:rPr>
              <w:t>Показатель 3. Установка индивидуальных приборов учета на системы водоснабжения, электр</w:t>
            </w:r>
            <w:r w:rsidRPr="00301E58">
              <w:rPr>
                <w:rFonts w:ascii="Arial" w:hAnsi="Arial" w:cs="Arial"/>
                <w:sz w:val="16"/>
                <w:szCs w:val="16"/>
              </w:rPr>
              <w:t>о</w:t>
            </w:r>
            <w:r w:rsidRPr="00301E58">
              <w:rPr>
                <w:rFonts w:ascii="Arial" w:hAnsi="Arial" w:cs="Arial"/>
                <w:sz w:val="16"/>
                <w:szCs w:val="16"/>
              </w:rPr>
              <w:t>снабжения в муниц</w:t>
            </w:r>
            <w:r w:rsidRPr="00301E58">
              <w:rPr>
                <w:rFonts w:ascii="Arial" w:hAnsi="Arial" w:cs="Arial"/>
                <w:sz w:val="16"/>
                <w:szCs w:val="16"/>
              </w:rPr>
              <w:t>и</w:t>
            </w:r>
            <w:r w:rsidRPr="00301E58">
              <w:rPr>
                <w:rFonts w:ascii="Arial" w:hAnsi="Arial" w:cs="Arial"/>
                <w:sz w:val="16"/>
                <w:szCs w:val="16"/>
              </w:rPr>
              <w:t>пальных помещениях</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c>
          <w:tcPr>
            <w:tcW w:w="66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866056">
            <w:pPr>
              <w:jc w:val="center"/>
              <w:rPr>
                <w:rFonts w:ascii="Arial" w:hAnsi="Arial" w:cs="Arial"/>
                <w:sz w:val="16"/>
                <w:szCs w:val="16"/>
              </w:rPr>
            </w:pPr>
            <w:r w:rsidRPr="00301E58">
              <w:rPr>
                <w:rFonts w:ascii="Arial" w:hAnsi="Arial" w:cs="Arial"/>
                <w:sz w:val="16"/>
                <w:szCs w:val="16"/>
              </w:rPr>
              <w:t>0</w:t>
            </w:r>
          </w:p>
        </w:tc>
      </w:tr>
    </w:tbl>
    <w:p w:rsidR="00090F75" w:rsidRPr="00301E58" w:rsidRDefault="00090F75" w:rsidP="00090F75">
      <w:pPr>
        <w:autoSpaceDE w:val="0"/>
        <w:autoSpaceDN w:val="0"/>
        <w:adjustRightInd w:val="0"/>
        <w:jc w:val="right"/>
        <w:rPr>
          <w:rFonts w:ascii="Arial" w:hAnsi="Arial" w:cs="Arial"/>
          <w:sz w:val="16"/>
          <w:szCs w:val="16"/>
        </w:rPr>
      </w:pPr>
      <w:r w:rsidRPr="00301E58">
        <w:rPr>
          <w:rFonts w:ascii="Arial" w:hAnsi="Arial" w:cs="Arial"/>
          <w:sz w:val="16"/>
          <w:szCs w:val="16"/>
        </w:rPr>
        <w:t>»;</w:t>
      </w:r>
    </w:p>
    <w:p w:rsidR="00090F75" w:rsidRPr="00301E58" w:rsidRDefault="00090F75" w:rsidP="00090F75">
      <w:pPr>
        <w:autoSpaceDE w:val="0"/>
        <w:autoSpaceDN w:val="0"/>
        <w:adjustRightInd w:val="0"/>
        <w:ind w:firstLine="142"/>
        <w:jc w:val="both"/>
        <w:rPr>
          <w:rFonts w:ascii="Arial" w:hAnsi="Arial" w:cs="Arial"/>
          <w:sz w:val="16"/>
          <w:szCs w:val="16"/>
        </w:rPr>
      </w:pPr>
      <w:r w:rsidRPr="00301E58">
        <w:rPr>
          <w:rFonts w:ascii="Arial" w:hAnsi="Arial" w:cs="Arial"/>
          <w:sz w:val="16"/>
          <w:szCs w:val="16"/>
        </w:rPr>
        <w:t>1.3. Заменить в пункте 5 паспорта муниципальной пр</w:t>
      </w:r>
      <w:r w:rsidRPr="00301E58">
        <w:rPr>
          <w:rFonts w:ascii="Arial" w:hAnsi="Arial" w:cs="Arial"/>
          <w:sz w:val="16"/>
          <w:szCs w:val="16"/>
        </w:rPr>
        <w:t>о</w:t>
      </w:r>
      <w:r w:rsidRPr="00301E58">
        <w:rPr>
          <w:rFonts w:ascii="Arial" w:hAnsi="Arial" w:cs="Arial"/>
          <w:sz w:val="16"/>
          <w:szCs w:val="16"/>
        </w:rPr>
        <w:t>граммы слова «2016-2018 годы» на «2016-2019 годы»;</w:t>
      </w:r>
    </w:p>
    <w:p w:rsidR="00090F75" w:rsidRPr="00301E58" w:rsidRDefault="00090F75" w:rsidP="00090F75">
      <w:pPr>
        <w:autoSpaceDE w:val="0"/>
        <w:autoSpaceDN w:val="0"/>
        <w:adjustRightInd w:val="0"/>
        <w:ind w:firstLine="142"/>
        <w:jc w:val="both"/>
        <w:rPr>
          <w:rFonts w:ascii="Arial" w:hAnsi="Arial" w:cs="Arial"/>
          <w:sz w:val="16"/>
          <w:szCs w:val="16"/>
        </w:rPr>
      </w:pPr>
      <w:r w:rsidRPr="00301E58">
        <w:rPr>
          <w:rFonts w:ascii="Arial" w:hAnsi="Arial" w:cs="Arial"/>
          <w:sz w:val="16"/>
          <w:szCs w:val="16"/>
        </w:rPr>
        <w:t>1.4. Изложить пункт 6 паспорта муниципальной программы в реда</w:t>
      </w:r>
      <w:r w:rsidRPr="00301E58">
        <w:rPr>
          <w:rFonts w:ascii="Arial" w:hAnsi="Arial" w:cs="Arial"/>
          <w:sz w:val="16"/>
          <w:szCs w:val="16"/>
        </w:rPr>
        <w:t>к</w:t>
      </w:r>
      <w:r w:rsidRPr="00301E58">
        <w:rPr>
          <w:rFonts w:ascii="Arial" w:hAnsi="Arial" w:cs="Arial"/>
          <w:sz w:val="16"/>
          <w:szCs w:val="16"/>
        </w:rPr>
        <w:t>ции:</w:t>
      </w:r>
    </w:p>
    <w:p w:rsidR="00090F75" w:rsidRPr="00301E58" w:rsidRDefault="00090F75" w:rsidP="00090F75">
      <w:pPr>
        <w:ind w:firstLine="142"/>
        <w:jc w:val="both"/>
        <w:rPr>
          <w:rFonts w:ascii="Arial" w:hAnsi="Arial" w:cs="Arial"/>
          <w:sz w:val="16"/>
          <w:szCs w:val="16"/>
        </w:rPr>
      </w:pPr>
      <w:r w:rsidRPr="00301E58">
        <w:rPr>
          <w:rFonts w:ascii="Arial" w:hAnsi="Arial" w:cs="Arial"/>
          <w:sz w:val="16"/>
          <w:szCs w:val="16"/>
        </w:rPr>
        <w:t>«Объемы и источники финансирования муниципальной пр</w:t>
      </w:r>
      <w:r w:rsidRPr="00301E58">
        <w:rPr>
          <w:rFonts w:ascii="Arial" w:hAnsi="Arial" w:cs="Arial"/>
          <w:sz w:val="16"/>
          <w:szCs w:val="16"/>
        </w:rPr>
        <w:t>о</w:t>
      </w:r>
      <w:r w:rsidRPr="00301E58">
        <w:rPr>
          <w:rFonts w:ascii="Arial" w:hAnsi="Arial" w:cs="Arial"/>
          <w:sz w:val="16"/>
          <w:szCs w:val="16"/>
        </w:rPr>
        <w:t>граммы в целом и по годам реализации (тыс.руб.):</w:t>
      </w:r>
    </w:p>
    <w:tbl>
      <w:tblPr>
        <w:tblW w:w="115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3101"/>
        <w:gridCol w:w="2102"/>
        <w:gridCol w:w="2232"/>
        <w:gridCol w:w="2328"/>
        <w:gridCol w:w="1134"/>
      </w:tblGrid>
      <w:tr w:rsidR="00090F75" w:rsidRPr="00301E58" w:rsidTr="00866056">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Год</w:t>
            </w:r>
          </w:p>
        </w:tc>
        <w:tc>
          <w:tcPr>
            <w:tcW w:w="10897" w:type="dxa"/>
            <w:gridSpan w:val="5"/>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Источник финансирования</w:t>
            </w:r>
          </w:p>
        </w:tc>
      </w:tr>
      <w:tr w:rsidR="00090F75" w:rsidRPr="00301E58" w:rsidTr="00866056">
        <w:tc>
          <w:tcPr>
            <w:tcW w:w="693" w:type="dxa"/>
            <w:vMerge/>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p>
        </w:tc>
        <w:tc>
          <w:tcPr>
            <w:tcW w:w="3101" w:type="dxa"/>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бюджет Валдайского горо</w:t>
            </w:r>
            <w:r w:rsidRPr="00301E58">
              <w:rPr>
                <w:rFonts w:ascii="Arial" w:hAnsi="Arial" w:cs="Arial"/>
                <w:b/>
                <w:sz w:val="16"/>
                <w:szCs w:val="16"/>
              </w:rPr>
              <w:t>д</w:t>
            </w:r>
            <w:r w:rsidRPr="00301E58">
              <w:rPr>
                <w:rFonts w:ascii="Arial" w:hAnsi="Arial" w:cs="Arial"/>
                <w:b/>
                <w:sz w:val="16"/>
                <w:szCs w:val="16"/>
              </w:rPr>
              <w:t>ского посел</w:t>
            </w:r>
            <w:r w:rsidRPr="00301E58">
              <w:rPr>
                <w:rFonts w:ascii="Arial" w:hAnsi="Arial" w:cs="Arial"/>
                <w:b/>
                <w:sz w:val="16"/>
                <w:szCs w:val="16"/>
              </w:rPr>
              <w:t>е</w:t>
            </w:r>
            <w:r w:rsidRPr="00301E58">
              <w:rPr>
                <w:rFonts w:ascii="Arial" w:hAnsi="Arial" w:cs="Arial"/>
                <w:b/>
                <w:sz w:val="16"/>
                <w:szCs w:val="16"/>
              </w:rPr>
              <w:t>ния</w:t>
            </w:r>
          </w:p>
        </w:tc>
        <w:tc>
          <w:tcPr>
            <w:tcW w:w="2102" w:type="dxa"/>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областной бю</w:t>
            </w:r>
            <w:r w:rsidRPr="00301E58">
              <w:rPr>
                <w:rFonts w:ascii="Arial" w:hAnsi="Arial" w:cs="Arial"/>
                <w:b/>
                <w:sz w:val="16"/>
                <w:szCs w:val="16"/>
              </w:rPr>
              <w:t>д</w:t>
            </w:r>
            <w:r w:rsidRPr="00301E58">
              <w:rPr>
                <w:rFonts w:ascii="Arial" w:hAnsi="Arial" w:cs="Arial"/>
                <w:b/>
                <w:sz w:val="16"/>
                <w:szCs w:val="16"/>
              </w:rPr>
              <w:t>жет</w:t>
            </w:r>
          </w:p>
        </w:tc>
        <w:tc>
          <w:tcPr>
            <w:tcW w:w="2232" w:type="dxa"/>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федеральный бюджет</w:t>
            </w:r>
          </w:p>
        </w:tc>
        <w:tc>
          <w:tcPr>
            <w:tcW w:w="2328" w:type="dxa"/>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всего</w:t>
            </w:r>
          </w:p>
        </w:tc>
      </w:tr>
      <w:tr w:rsidR="00090F75" w:rsidRPr="00301E58" w:rsidTr="00866056">
        <w:tc>
          <w:tcPr>
            <w:tcW w:w="693"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both"/>
              <w:rPr>
                <w:rFonts w:ascii="Arial" w:hAnsi="Arial" w:cs="Arial"/>
                <w:sz w:val="16"/>
                <w:szCs w:val="16"/>
              </w:rPr>
            </w:pPr>
            <w:r w:rsidRPr="00301E58">
              <w:rPr>
                <w:rFonts w:ascii="Arial" w:hAnsi="Arial" w:cs="Arial"/>
                <w:sz w:val="16"/>
                <w:szCs w:val="16"/>
              </w:rPr>
              <w:t>2016</w:t>
            </w:r>
          </w:p>
        </w:tc>
        <w:tc>
          <w:tcPr>
            <w:tcW w:w="3101"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5007,25</w:t>
            </w:r>
          </w:p>
        </w:tc>
        <w:tc>
          <w:tcPr>
            <w:tcW w:w="210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23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328"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5007,25</w:t>
            </w:r>
          </w:p>
        </w:tc>
      </w:tr>
      <w:tr w:rsidR="00090F75" w:rsidRPr="00301E58" w:rsidTr="00866056">
        <w:tc>
          <w:tcPr>
            <w:tcW w:w="693"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both"/>
              <w:rPr>
                <w:rFonts w:ascii="Arial" w:hAnsi="Arial" w:cs="Arial"/>
                <w:sz w:val="16"/>
                <w:szCs w:val="16"/>
              </w:rPr>
            </w:pPr>
            <w:r w:rsidRPr="00301E58">
              <w:rPr>
                <w:rFonts w:ascii="Arial" w:hAnsi="Arial" w:cs="Arial"/>
                <w:sz w:val="16"/>
                <w:szCs w:val="16"/>
              </w:rPr>
              <w:t>2017</w:t>
            </w:r>
          </w:p>
        </w:tc>
        <w:tc>
          <w:tcPr>
            <w:tcW w:w="3101"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10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23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328"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r>
      <w:tr w:rsidR="00090F75" w:rsidRPr="00301E58" w:rsidTr="00866056">
        <w:tc>
          <w:tcPr>
            <w:tcW w:w="693"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both"/>
              <w:rPr>
                <w:rFonts w:ascii="Arial" w:hAnsi="Arial" w:cs="Arial"/>
                <w:sz w:val="16"/>
                <w:szCs w:val="16"/>
              </w:rPr>
            </w:pPr>
            <w:r w:rsidRPr="00301E58">
              <w:rPr>
                <w:rFonts w:ascii="Arial" w:hAnsi="Arial" w:cs="Arial"/>
                <w:sz w:val="16"/>
                <w:szCs w:val="16"/>
              </w:rPr>
              <w:t>2018</w:t>
            </w:r>
          </w:p>
        </w:tc>
        <w:tc>
          <w:tcPr>
            <w:tcW w:w="3101"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10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23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328"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r>
      <w:tr w:rsidR="00090F75" w:rsidRPr="00301E58" w:rsidTr="00866056">
        <w:tc>
          <w:tcPr>
            <w:tcW w:w="693"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both"/>
              <w:rPr>
                <w:rFonts w:ascii="Arial" w:hAnsi="Arial" w:cs="Arial"/>
                <w:sz w:val="16"/>
                <w:szCs w:val="16"/>
              </w:rPr>
            </w:pPr>
            <w:r w:rsidRPr="00301E58">
              <w:rPr>
                <w:rFonts w:ascii="Arial" w:hAnsi="Arial" w:cs="Arial"/>
                <w:sz w:val="16"/>
                <w:szCs w:val="16"/>
              </w:rPr>
              <w:t>2019</w:t>
            </w:r>
          </w:p>
        </w:tc>
        <w:tc>
          <w:tcPr>
            <w:tcW w:w="3101"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10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23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328"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r>
      <w:tr w:rsidR="00090F75" w:rsidRPr="00301E58" w:rsidTr="00866056">
        <w:tc>
          <w:tcPr>
            <w:tcW w:w="693"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both"/>
              <w:rPr>
                <w:rFonts w:ascii="Arial" w:hAnsi="Arial" w:cs="Arial"/>
                <w:sz w:val="16"/>
                <w:szCs w:val="16"/>
              </w:rPr>
            </w:pPr>
            <w:r w:rsidRPr="00301E58">
              <w:rPr>
                <w:rFonts w:ascii="Arial" w:hAnsi="Arial" w:cs="Arial"/>
                <w:sz w:val="16"/>
                <w:szCs w:val="16"/>
              </w:rPr>
              <w:t>Вс</w:t>
            </w:r>
            <w:r w:rsidRPr="00301E58">
              <w:rPr>
                <w:rFonts w:ascii="Arial" w:hAnsi="Arial" w:cs="Arial"/>
                <w:sz w:val="16"/>
                <w:szCs w:val="16"/>
              </w:rPr>
              <w:t>е</w:t>
            </w:r>
            <w:r w:rsidRPr="00301E58">
              <w:rPr>
                <w:rFonts w:ascii="Arial" w:hAnsi="Arial" w:cs="Arial"/>
                <w:sz w:val="16"/>
                <w:szCs w:val="16"/>
              </w:rPr>
              <w:t>го</w:t>
            </w:r>
          </w:p>
        </w:tc>
        <w:tc>
          <w:tcPr>
            <w:tcW w:w="3101"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5007,25</w:t>
            </w:r>
          </w:p>
        </w:tc>
        <w:tc>
          <w:tcPr>
            <w:tcW w:w="210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232"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2328"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rsidR="00090F75" w:rsidRPr="00301E58" w:rsidRDefault="00090F75" w:rsidP="00B41F21">
            <w:pPr>
              <w:jc w:val="center"/>
              <w:rPr>
                <w:rFonts w:ascii="Arial" w:hAnsi="Arial" w:cs="Arial"/>
                <w:sz w:val="16"/>
                <w:szCs w:val="16"/>
              </w:rPr>
            </w:pPr>
            <w:r w:rsidRPr="00301E58">
              <w:rPr>
                <w:rFonts w:ascii="Arial" w:hAnsi="Arial" w:cs="Arial"/>
                <w:sz w:val="16"/>
                <w:szCs w:val="16"/>
              </w:rPr>
              <w:t>5007,25</w:t>
            </w:r>
          </w:p>
        </w:tc>
      </w:tr>
    </w:tbl>
    <w:p w:rsidR="00090F75" w:rsidRPr="00301E58" w:rsidRDefault="00090F75" w:rsidP="00090F75">
      <w:pPr>
        <w:autoSpaceDE w:val="0"/>
        <w:autoSpaceDN w:val="0"/>
        <w:adjustRightInd w:val="0"/>
        <w:ind w:firstLine="709"/>
        <w:jc w:val="right"/>
        <w:rPr>
          <w:rFonts w:ascii="Arial" w:hAnsi="Arial" w:cs="Arial"/>
          <w:sz w:val="16"/>
          <w:szCs w:val="16"/>
        </w:rPr>
      </w:pPr>
      <w:r w:rsidRPr="00301E58">
        <w:rPr>
          <w:rFonts w:ascii="Arial" w:hAnsi="Arial" w:cs="Arial"/>
          <w:sz w:val="16"/>
          <w:szCs w:val="16"/>
        </w:rPr>
        <w:t>»;</w:t>
      </w:r>
    </w:p>
    <w:p w:rsidR="00090F75" w:rsidRPr="00301E58" w:rsidRDefault="00090F75" w:rsidP="00D73DD0">
      <w:pPr>
        <w:ind w:firstLine="142"/>
        <w:jc w:val="both"/>
        <w:rPr>
          <w:rFonts w:ascii="Arial" w:hAnsi="Arial" w:cs="Arial"/>
          <w:sz w:val="16"/>
          <w:szCs w:val="16"/>
        </w:rPr>
      </w:pPr>
      <w:r w:rsidRPr="00301E58">
        <w:rPr>
          <w:rFonts w:ascii="Arial" w:hAnsi="Arial" w:cs="Arial"/>
          <w:sz w:val="16"/>
          <w:szCs w:val="16"/>
        </w:rPr>
        <w:t>1.5. Изложить мероприятия муниципальной программы в реда</w:t>
      </w:r>
      <w:r w:rsidRPr="00301E58">
        <w:rPr>
          <w:rFonts w:ascii="Arial" w:hAnsi="Arial" w:cs="Arial"/>
          <w:sz w:val="16"/>
          <w:szCs w:val="16"/>
        </w:rPr>
        <w:t>к</w:t>
      </w:r>
      <w:r w:rsidRPr="00301E58">
        <w:rPr>
          <w:rFonts w:ascii="Arial" w:hAnsi="Arial" w:cs="Arial"/>
          <w:sz w:val="16"/>
          <w:szCs w:val="16"/>
        </w:rPr>
        <w:t xml:space="preserve">ции: </w:t>
      </w:r>
    </w:p>
    <w:tbl>
      <w:tblPr>
        <w:tblW w:w="11550" w:type="dxa"/>
        <w:tblInd w:w="28" w:type="dxa"/>
        <w:tblLayout w:type="fixed"/>
        <w:tblCellMar>
          <w:top w:w="75" w:type="dxa"/>
          <w:left w:w="0" w:type="dxa"/>
          <w:bottom w:w="75" w:type="dxa"/>
          <w:right w:w="0" w:type="dxa"/>
        </w:tblCellMar>
        <w:tblLook w:val="04A0"/>
      </w:tblPr>
      <w:tblGrid>
        <w:gridCol w:w="494"/>
        <w:gridCol w:w="3827"/>
        <w:gridCol w:w="1701"/>
        <w:gridCol w:w="850"/>
        <w:gridCol w:w="709"/>
        <w:gridCol w:w="1134"/>
        <w:gridCol w:w="869"/>
        <w:gridCol w:w="669"/>
        <w:gridCol w:w="662"/>
        <w:gridCol w:w="635"/>
      </w:tblGrid>
      <w:tr w:rsidR="00090F75" w:rsidRPr="00301E58" w:rsidTr="00866056">
        <w:trPr>
          <w:trHeight w:val="20"/>
        </w:trPr>
        <w:tc>
          <w:tcPr>
            <w:tcW w:w="49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 xml:space="preserve">№ </w:t>
            </w:r>
            <w:proofErr w:type="spellStart"/>
            <w:r w:rsidRPr="00301E58">
              <w:rPr>
                <w:rFonts w:ascii="Arial" w:hAnsi="Arial" w:cs="Arial"/>
                <w:b/>
                <w:sz w:val="16"/>
                <w:szCs w:val="16"/>
              </w:rPr>
              <w:t>п</w:t>
            </w:r>
            <w:proofErr w:type="spellEnd"/>
            <w:r w:rsidRPr="00301E58">
              <w:rPr>
                <w:rFonts w:ascii="Arial" w:hAnsi="Arial" w:cs="Arial"/>
                <w:b/>
                <w:sz w:val="16"/>
                <w:szCs w:val="16"/>
              </w:rPr>
              <w:t>/</w:t>
            </w:r>
            <w:proofErr w:type="spellStart"/>
            <w:r w:rsidRPr="00301E58">
              <w:rPr>
                <w:rFonts w:ascii="Arial" w:hAnsi="Arial" w:cs="Arial"/>
                <w:b/>
                <w:sz w:val="16"/>
                <w:szCs w:val="16"/>
              </w:rPr>
              <w:t>п</w:t>
            </w:r>
            <w:proofErr w:type="spellEnd"/>
          </w:p>
        </w:tc>
        <w:tc>
          <w:tcPr>
            <w:tcW w:w="382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Наименование м</w:t>
            </w:r>
            <w:r w:rsidRPr="00301E58">
              <w:rPr>
                <w:rFonts w:ascii="Arial" w:hAnsi="Arial" w:cs="Arial"/>
                <w:b/>
                <w:sz w:val="16"/>
                <w:szCs w:val="16"/>
              </w:rPr>
              <w:t>е</w:t>
            </w:r>
            <w:r w:rsidRPr="00301E58">
              <w:rPr>
                <w:rFonts w:ascii="Arial" w:hAnsi="Arial" w:cs="Arial"/>
                <w:b/>
                <w:sz w:val="16"/>
                <w:szCs w:val="16"/>
              </w:rPr>
              <w:t>роприятия</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Исполнитель мер</w:t>
            </w:r>
            <w:r w:rsidRPr="00301E58">
              <w:rPr>
                <w:rFonts w:ascii="Arial" w:hAnsi="Arial" w:cs="Arial"/>
                <w:b/>
                <w:sz w:val="16"/>
                <w:szCs w:val="16"/>
              </w:rPr>
              <w:t>о</w:t>
            </w:r>
            <w:r w:rsidRPr="00301E58">
              <w:rPr>
                <w:rFonts w:ascii="Arial" w:hAnsi="Arial" w:cs="Arial"/>
                <w:b/>
                <w:sz w:val="16"/>
                <w:szCs w:val="16"/>
              </w:rPr>
              <w:t>при</w:t>
            </w:r>
            <w:r w:rsidRPr="00301E58">
              <w:rPr>
                <w:rFonts w:ascii="Arial" w:hAnsi="Arial" w:cs="Arial"/>
                <w:b/>
                <w:sz w:val="16"/>
                <w:szCs w:val="16"/>
              </w:rPr>
              <w:t>я</w:t>
            </w:r>
            <w:r w:rsidRPr="00301E58">
              <w:rPr>
                <w:rFonts w:ascii="Arial" w:hAnsi="Arial" w:cs="Arial"/>
                <w:b/>
                <w:sz w:val="16"/>
                <w:szCs w:val="16"/>
              </w:rPr>
              <w:t>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Срок реализ</w:t>
            </w:r>
            <w:r w:rsidRPr="00301E58">
              <w:rPr>
                <w:rFonts w:ascii="Arial" w:hAnsi="Arial" w:cs="Arial"/>
                <w:b/>
                <w:sz w:val="16"/>
                <w:szCs w:val="16"/>
              </w:rPr>
              <w:t>а</w:t>
            </w:r>
            <w:r w:rsidRPr="00301E58">
              <w:rPr>
                <w:rFonts w:ascii="Arial" w:hAnsi="Arial" w:cs="Arial"/>
                <w:b/>
                <w:sz w:val="16"/>
                <w:szCs w:val="16"/>
              </w:rPr>
              <w:lastRenderedPageBreak/>
              <w:t>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lastRenderedPageBreak/>
              <w:t>Цел</w:t>
            </w:r>
            <w:r w:rsidRPr="00301E58">
              <w:rPr>
                <w:rFonts w:ascii="Arial" w:hAnsi="Arial" w:cs="Arial"/>
                <w:b/>
                <w:sz w:val="16"/>
                <w:szCs w:val="16"/>
              </w:rPr>
              <w:t>е</w:t>
            </w:r>
            <w:r w:rsidRPr="00301E58">
              <w:rPr>
                <w:rFonts w:ascii="Arial" w:hAnsi="Arial" w:cs="Arial"/>
                <w:b/>
                <w:sz w:val="16"/>
                <w:szCs w:val="16"/>
              </w:rPr>
              <w:t xml:space="preserve">вой </w:t>
            </w:r>
            <w:r w:rsidRPr="00301E58">
              <w:rPr>
                <w:rFonts w:ascii="Arial" w:hAnsi="Arial" w:cs="Arial"/>
                <w:b/>
                <w:sz w:val="16"/>
                <w:szCs w:val="16"/>
              </w:rPr>
              <w:lastRenderedPageBreak/>
              <w:t>показ</w:t>
            </w:r>
            <w:r w:rsidRPr="00301E58">
              <w:rPr>
                <w:rFonts w:ascii="Arial" w:hAnsi="Arial" w:cs="Arial"/>
                <w:b/>
                <w:sz w:val="16"/>
                <w:szCs w:val="16"/>
              </w:rPr>
              <w:t>а</w:t>
            </w:r>
            <w:r w:rsidRPr="00301E58">
              <w:rPr>
                <w:rFonts w:ascii="Arial" w:hAnsi="Arial" w:cs="Arial"/>
                <w:b/>
                <w:sz w:val="16"/>
                <w:szCs w:val="16"/>
              </w:rPr>
              <w:t>тель</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lastRenderedPageBreak/>
              <w:t>Источник финансир</w:t>
            </w:r>
            <w:r w:rsidRPr="00301E58">
              <w:rPr>
                <w:rFonts w:ascii="Arial" w:hAnsi="Arial" w:cs="Arial"/>
                <w:b/>
                <w:sz w:val="16"/>
                <w:szCs w:val="16"/>
              </w:rPr>
              <w:t>о</w:t>
            </w:r>
            <w:r w:rsidRPr="00301E58">
              <w:rPr>
                <w:rFonts w:ascii="Arial" w:hAnsi="Arial" w:cs="Arial"/>
                <w:b/>
                <w:sz w:val="16"/>
                <w:szCs w:val="16"/>
              </w:rPr>
              <w:lastRenderedPageBreak/>
              <w:t>вания</w:t>
            </w:r>
          </w:p>
        </w:tc>
        <w:tc>
          <w:tcPr>
            <w:tcW w:w="2835"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lastRenderedPageBreak/>
              <w:t>Объем финансирования (тыс. ру</w:t>
            </w:r>
            <w:r w:rsidRPr="00301E58">
              <w:rPr>
                <w:rFonts w:ascii="Arial" w:hAnsi="Arial" w:cs="Arial"/>
                <w:b/>
                <w:sz w:val="16"/>
                <w:szCs w:val="16"/>
              </w:rPr>
              <w:t>б</w:t>
            </w:r>
            <w:r w:rsidRPr="00301E58">
              <w:rPr>
                <w:rFonts w:ascii="Arial" w:hAnsi="Arial" w:cs="Arial"/>
                <w:b/>
                <w:sz w:val="16"/>
                <w:szCs w:val="16"/>
              </w:rPr>
              <w:t>лей)</w:t>
            </w:r>
          </w:p>
        </w:tc>
      </w:tr>
      <w:tr w:rsidR="00090F75" w:rsidRPr="00301E58" w:rsidTr="00866056">
        <w:trPr>
          <w:trHeight w:val="20"/>
        </w:trPr>
        <w:tc>
          <w:tcPr>
            <w:tcW w:w="4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B41F21">
            <w:pPr>
              <w:rPr>
                <w:rFonts w:ascii="Arial" w:hAnsi="Arial" w:cs="Arial"/>
                <w:b/>
                <w:sz w:val="16"/>
                <w:szCs w:val="16"/>
              </w:rPr>
            </w:pPr>
          </w:p>
        </w:tc>
        <w:tc>
          <w:tcPr>
            <w:tcW w:w="38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B41F21">
            <w:pP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B41F21">
            <w:pP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B41F21">
            <w:pP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B41F21">
            <w:pP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090F75" w:rsidRPr="00301E58" w:rsidRDefault="00090F75" w:rsidP="00B41F21">
            <w:pPr>
              <w:rPr>
                <w:rFonts w:ascii="Arial" w:hAnsi="Arial" w:cs="Arial"/>
                <w:b/>
                <w:sz w:val="16"/>
                <w:szCs w:val="16"/>
              </w:rPr>
            </w:pPr>
          </w:p>
        </w:tc>
        <w:tc>
          <w:tcPr>
            <w:tcW w:w="86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090F75" w:rsidRPr="00301E58" w:rsidRDefault="00090F75" w:rsidP="00B41F21">
            <w:pPr>
              <w:jc w:val="center"/>
              <w:rPr>
                <w:rFonts w:ascii="Arial" w:hAnsi="Arial" w:cs="Arial"/>
                <w:b/>
                <w:sz w:val="16"/>
                <w:szCs w:val="16"/>
              </w:rPr>
            </w:pPr>
            <w:r w:rsidRPr="00301E58">
              <w:rPr>
                <w:rFonts w:ascii="Arial" w:hAnsi="Arial" w:cs="Arial"/>
                <w:b/>
                <w:sz w:val="16"/>
                <w:szCs w:val="16"/>
              </w:rPr>
              <w:t>2016</w:t>
            </w:r>
          </w:p>
        </w:tc>
        <w:tc>
          <w:tcPr>
            <w:tcW w:w="6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2017</w:t>
            </w:r>
          </w:p>
        </w:tc>
        <w:tc>
          <w:tcPr>
            <w:tcW w:w="6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2018</w:t>
            </w:r>
          </w:p>
        </w:tc>
        <w:tc>
          <w:tcPr>
            <w:tcW w:w="63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b/>
                <w:sz w:val="16"/>
                <w:szCs w:val="16"/>
              </w:rPr>
            </w:pPr>
            <w:r w:rsidRPr="00301E58">
              <w:rPr>
                <w:rFonts w:ascii="Arial" w:hAnsi="Arial" w:cs="Arial"/>
                <w:b/>
                <w:sz w:val="16"/>
                <w:szCs w:val="16"/>
              </w:rPr>
              <w:t>2019</w:t>
            </w:r>
          </w:p>
        </w:tc>
      </w:tr>
      <w:tr w:rsidR="00090F75" w:rsidRPr="00301E58" w:rsidTr="00866056">
        <w:trPr>
          <w:trHeight w:val="37"/>
        </w:trPr>
        <w:tc>
          <w:tcPr>
            <w:tcW w:w="49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lastRenderedPageBreak/>
              <w:t>1</w:t>
            </w:r>
          </w:p>
        </w:tc>
        <w:tc>
          <w:tcPr>
            <w:tcW w:w="382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6</w:t>
            </w:r>
          </w:p>
        </w:tc>
        <w:tc>
          <w:tcPr>
            <w:tcW w:w="86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7</w:t>
            </w:r>
          </w:p>
        </w:tc>
        <w:tc>
          <w:tcPr>
            <w:tcW w:w="66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8</w:t>
            </w:r>
          </w:p>
        </w:tc>
        <w:tc>
          <w:tcPr>
            <w:tcW w:w="662" w:type="dxa"/>
            <w:tcBorders>
              <w:top w:val="single" w:sz="4" w:space="0" w:color="auto"/>
              <w:left w:val="single" w:sz="4" w:space="0" w:color="auto"/>
              <w:bottom w:val="single" w:sz="4" w:space="0" w:color="auto"/>
              <w:right w:val="single" w:sz="4" w:space="0" w:color="auto"/>
            </w:tcBorders>
            <w:tcMar>
              <w:top w:w="62"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9</w:t>
            </w:r>
          </w:p>
        </w:tc>
        <w:tc>
          <w:tcPr>
            <w:tcW w:w="635" w:type="dxa"/>
            <w:tcBorders>
              <w:top w:val="single" w:sz="4" w:space="0" w:color="auto"/>
              <w:left w:val="single" w:sz="4" w:space="0" w:color="auto"/>
              <w:bottom w:val="single" w:sz="4" w:space="0" w:color="auto"/>
              <w:right w:val="single" w:sz="4" w:space="0" w:color="auto"/>
            </w:tcBorders>
            <w:tcMar>
              <w:top w:w="62"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10</w:t>
            </w:r>
          </w:p>
        </w:tc>
      </w:tr>
      <w:tr w:rsidR="00090F75" w:rsidRPr="00301E58" w:rsidTr="00866056">
        <w:trPr>
          <w:trHeight w:val="20"/>
        </w:trPr>
        <w:tc>
          <w:tcPr>
            <w:tcW w:w="49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center"/>
              <w:outlineLvl w:val="2"/>
              <w:rPr>
                <w:rFonts w:ascii="Arial" w:hAnsi="Arial" w:cs="Arial"/>
                <w:sz w:val="16"/>
                <w:szCs w:val="16"/>
              </w:rPr>
            </w:pPr>
            <w:r w:rsidRPr="00301E58">
              <w:rPr>
                <w:rFonts w:ascii="Arial" w:hAnsi="Arial" w:cs="Arial"/>
                <w:sz w:val="16"/>
                <w:szCs w:val="16"/>
              </w:rPr>
              <w:t>1.</w:t>
            </w:r>
          </w:p>
        </w:tc>
        <w:tc>
          <w:tcPr>
            <w:tcW w:w="11056" w:type="dxa"/>
            <w:gridSpan w:val="9"/>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jc w:val="both"/>
              <w:rPr>
                <w:rFonts w:ascii="Arial" w:hAnsi="Arial" w:cs="Arial"/>
                <w:sz w:val="16"/>
                <w:szCs w:val="16"/>
              </w:rPr>
            </w:pPr>
            <w:r w:rsidRPr="00301E58">
              <w:rPr>
                <w:rFonts w:ascii="Arial" w:hAnsi="Arial" w:cs="Arial"/>
                <w:sz w:val="16"/>
                <w:szCs w:val="16"/>
              </w:rPr>
              <w:t>Задача 1.  Повышение энергетической эффективности в системе коммунальной и</w:t>
            </w:r>
            <w:r w:rsidRPr="00301E58">
              <w:rPr>
                <w:rFonts w:ascii="Arial" w:hAnsi="Arial" w:cs="Arial"/>
                <w:sz w:val="16"/>
                <w:szCs w:val="16"/>
              </w:rPr>
              <w:t>н</w:t>
            </w:r>
            <w:r w:rsidRPr="00301E58">
              <w:rPr>
                <w:rFonts w:ascii="Arial" w:hAnsi="Arial" w:cs="Arial"/>
                <w:sz w:val="16"/>
                <w:szCs w:val="16"/>
              </w:rPr>
              <w:t>фраструктуры</w:t>
            </w:r>
          </w:p>
        </w:tc>
      </w:tr>
      <w:tr w:rsidR="00090F75" w:rsidRPr="00301E58" w:rsidTr="00866056">
        <w:trPr>
          <w:trHeight w:val="458"/>
        </w:trPr>
        <w:tc>
          <w:tcPr>
            <w:tcW w:w="4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1.1.</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090F75" w:rsidRPr="00301E58" w:rsidRDefault="00090F75" w:rsidP="00B41F21">
            <w:pPr>
              <w:pStyle w:val="ConsPlusNormal"/>
              <w:ind w:left="39" w:firstLine="0"/>
              <w:rPr>
                <w:sz w:val="16"/>
                <w:szCs w:val="16"/>
              </w:rPr>
            </w:pPr>
            <w:r w:rsidRPr="00301E58">
              <w:rPr>
                <w:sz w:val="16"/>
                <w:szCs w:val="16"/>
              </w:rPr>
              <w:t xml:space="preserve"> Строительство газовой </w:t>
            </w:r>
            <w:proofErr w:type="spellStart"/>
            <w:r w:rsidRPr="00301E58">
              <w:rPr>
                <w:sz w:val="16"/>
                <w:szCs w:val="16"/>
              </w:rPr>
              <w:t>блок-модульной</w:t>
            </w:r>
            <w:proofErr w:type="spellEnd"/>
            <w:r w:rsidRPr="00301E58">
              <w:rPr>
                <w:sz w:val="16"/>
                <w:szCs w:val="16"/>
              </w:rPr>
              <w:t xml:space="preserve"> котел</w:t>
            </w:r>
            <w:r w:rsidRPr="00301E58">
              <w:rPr>
                <w:sz w:val="16"/>
                <w:szCs w:val="16"/>
              </w:rPr>
              <w:t>ь</w:t>
            </w:r>
            <w:r w:rsidRPr="00301E58">
              <w:rPr>
                <w:sz w:val="16"/>
                <w:szCs w:val="16"/>
              </w:rPr>
              <w:t>ной производительностью 0,2 МВт</w:t>
            </w:r>
            <w:r w:rsidRPr="00301E58">
              <w:rPr>
                <w:rFonts w:eastAsia="Calibri"/>
                <w:sz w:val="16"/>
                <w:szCs w:val="16"/>
              </w:rPr>
              <w:t xml:space="preserve"> по ул. Зав</w:t>
            </w:r>
            <w:r w:rsidRPr="00301E58">
              <w:rPr>
                <w:rFonts w:eastAsia="Calibri"/>
                <w:sz w:val="16"/>
                <w:szCs w:val="16"/>
              </w:rPr>
              <w:t>о</w:t>
            </w:r>
            <w:r w:rsidRPr="00301E58">
              <w:rPr>
                <w:rFonts w:eastAsia="Calibri"/>
                <w:sz w:val="16"/>
                <w:szCs w:val="16"/>
              </w:rPr>
              <w:t>дской в с. Зимогорье Валдайского ра</w:t>
            </w:r>
            <w:r w:rsidRPr="00301E58">
              <w:rPr>
                <w:rFonts w:eastAsia="Calibri"/>
                <w:sz w:val="16"/>
                <w:szCs w:val="16"/>
              </w:rPr>
              <w:t>й</w:t>
            </w:r>
            <w:r w:rsidRPr="00301E58">
              <w:rPr>
                <w:rFonts w:eastAsia="Calibri"/>
                <w:sz w:val="16"/>
                <w:szCs w:val="16"/>
              </w:rPr>
              <w:t>она шт.</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rPr>
                <w:rFonts w:ascii="Arial" w:hAnsi="Arial" w:cs="Arial"/>
                <w:sz w:val="16"/>
                <w:szCs w:val="16"/>
              </w:rPr>
            </w:pPr>
            <w:r w:rsidRPr="00301E58">
              <w:rPr>
                <w:rFonts w:ascii="Arial" w:hAnsi="Arial" w:cs="Arial"/>
                <w:sz w:val="16"/>
                <w:szCs w:val="16"/>
              </w:rPr>
              <w:t>Администрация Ва</w:t>
            </w:r>
            <w:r w:rsidRPr="00301E58">
              <w:rPr>
                <w:rFonts w:ascii="Arial" w:hAnsi="Arial" w:cs="Arial"/>
                <w:sz w:val="16"/>
                <w:szCs w:val="16"/>
              </w:rPr>
              <w:t>л</w:t>
            </w:r>
            <w:r w:rsidRPr="00301E58">
              <w:rPr>
                <w:rFonts w:ascii="Arial" w:hAnsi="Arial" w:cs="Arial"/>
                <w:sz w:val="16"/>
                <w:szCs w:val="16"/>
              </w:rPr>
              <w:t>дайского муниц</w:t>
            </w:r>
            <w:r w:rsidRPr="00301E58">
              <w:rPr>
                <w:rFonts w:ascii="Arial" w:hAnsi="Arial" w:cs="Arial"/>
                <w:sz w:val="16"/>
                <w:szCs w:val="16"/>
              </w:rPr>
              <w:t>и</w:t>
            </w:r>
            <w:r w:rsidRPr="00301E58">
              <w:rPr>
                <w:rFonts w:ascii="Arial" w:hAnsi="Arial" w:cs="Arial"/>
                <w:sz w:val="16"/>
                <w:szCs w:val="16"/>
              </w:rPr>
              <w:t>пального ра</w:t>
            </w:r>
            <w:r w:rsidRPr="00301E58">
              <w:rPr>
                <w:rFonts w:ascii="Arial" w:hAnsi="Arial" w:cs="Arial"/>
                <w:sz w:val="16"/>
                <w:szCs w:val="16"/>
              </w:rPr>
              <w:t>й</w:t>
            </w:r>
            <w:r w:rsidRPr="00301E58">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1.1.1</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бюджет Ва</w:t>
            </w:r>
            <w:r w:rsidRPr="00301E58">
              <w:rPr>
                <w:rFonts w:ascii="Arial" w:hAnsi="Arial" w:cs="Arial"/>
                <w:sz w:val="16"/>
                <w:szCs w:val="16"/>
              </w:rPr>
              <w:t>л</w:t>
            </w:r>
            <w:r w:rsidRPr="00301E58">
              <w:rPr>
                <w:rFonts w:ascii="Arial" w:hAnsi="Arial" w:cs="Arial"/>
                <w:sz w:val="16"/>
                <w:szCs w:val="16"/>
              </w:rPr>
              <w:t>дайского г</w:t>
            </w:r>
            <w:r w:rsidRPr="00301E58">
              <w:rPr>
                <w:rFonts w:ascii="Arial" w:hAnsi="Arial" w:cs="Arial"/>
                <w:sz w:val="16"/>
                <w:szCs w:val="16"/>
              </w:rPr>
              <w:t>о</w:t>
            </w:r>
            <w:r w:rsidRPr="00301E58">
              <w:rPr>
                <w:rFonts w:ascii="Arial" w:hAnsi="Arial" w:cs="Arial"/>
                <w:sz w:val="16"/>
                <w:szCs w:val="16"/>
              </w:rPr>
              <w:t>родского п</w:t>
            </w:r>
            <w:r w:rsidRPr="00301E58">
              <w:rPr>
                <w:rFonts w:ascii="Arial" w:hAnsi="Arial" w:cs="Arial"/>
                <w:sz w:val="16"/>
                <w:szCs w:val="16"/>
              </w:rPr>
              <w:t>о</w:t>
            </w:r>
            <w:r w:rsidRPr="00301E58">
              <w:rPr>
                <w:rFonts w:ascii="Arial" w:hAnsi="Arial" w:cs="Arial"/>
                <w:sz w:val="16"/>
                <w:szCs w:val="16"/>
              </w:rPr>
              <w:t>сел</w:t>
            </w:r>
            <w:r w:rsidRPr="00301E58">
              <w:rPr>
                <w:rFonts w:ascii="Arial" w:hAnsi="Arial" w:cs="Arial"/>
                <w:sz w:val="16"/>
                <w:szCs w:val="16"/>
              </w:rPr>
              <w:t>е</w:t>
            </w:r>
            <w:r w:rsidRPr="00301E58">
              <w:rPr>
                <w:rFonts w:ascii="Arial" w:hAnsi="Arial" w:cs="Arial"/>
                <w:sz w:val="16"/>
                <w:szCs w:val="16"/>
              </w:rPr>
              <w:t xml:space="preserve">ния </w:t>
            </w:r>
          </w:p>
        </w:tc>
        <w:tc>
          <w:tcPr>
            <w:tcW w:w="86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4909,286</w:t>
            </w:r>
          </w:p>
        </w:tc>
        <w:tc>
          <w:tcPr>
            <w:tcW w:w="6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3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r>
      <w:tr w:rsidR="00090F75" w:rsidRPr="00301E58" w:rsidTr="00866056">
        <w:trPr>
          <w:trHeight w:val="656"/>
        </w:trPr>
        <w:tc>
          <w:tcPr>
            <w:tcW w:w="4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1.2.</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pStyle w:val="ConsPlusNormal"/>
              <w:ind w:left="39" w:right="98" w:firstLine="0"/>
              <w:rPr>
                <w:sz w:val="16"/>
                <w:szCs w:val="16"/>
              </w:rPr>
            </w:pPr>
            <w:r w:rsidRPr="00301E58">
              <w:rPr>
                <w:sz w:val="16"/>
                <w:szCs w:val="16"/>
              </w:rPr>
              <w:t>Проведение работ по переводу МКД с низк</w:t>
            </w:r>
            <w:r w:rsidRPr="00301E58">
              <w:rPr>
                <w:sz w:val="16"/>
                <w:szCs w:val="16"/>
              </w:rPr>
              <w:t>о</w:t>
            </w:r>
            <w:r w:rsidRPr="00301E58">
              <w:rPr>
                <w:sz w:val="16"/>
                <w:szCs w:val="16"/>
              </w:rPr>
              <w:t>эффективным централизованным от</w:t>
            </w:r>
            <w:r w:rsidRPr="00301E58">
              <w:rPr>
                <w:sz w:val="16"/>
                <w:szCs w:val="16"/>
              </w:rPr>
              <w:t>о</w:t>
            </w:r>
            <w:r w:rsidRPr="00301E58">
              <w:rPr>
                <w:sz w:val="16"/>
                <w:szCs w:val="16"/>
              </w:rPr>
              <w:t>плением на децентрализованное отопление (автоно</w:t>
            </w:r>
            <w:r w:rsidRPr="00301E58">
              <w:rPr>
                <w:sz w:val="16"/>
                <w:szCs w:val="16"/>
              </w:rPr>
              <w:t>м</w:t>
            </w:r>
            <w:r w:rsidRPr="00301E58">
              <w:rPr>
                <w:sz w:val="16"/>
                <w:szCs w:val="16"/>
              </w:rPr>
              <w:t>ное или индивидуальное поква</w:t>
            </w:r>
            <w:r w:rsidRPr="00301E58">
              <w:rPr>
                <w:sz w:val="16"/>
                <w:szCs w:val="16"/>
              </w:rPr>
              <w:t>р</w:t>
            </w:r>
            <w:r w:rsidRPr="00301E58">
              <w:rPr>
                <w:sz w:val="16"/>
                <w:szCs w:val="16"/>
              </w:rPr>
              <w:t>тирное)</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rPr>
                <w:rFonts w:ascii="Arial" w:hAnsi="Arial" w:cs="Arial"/>
                <w:sz w:val="16"/>
                <w:szCs w:val="16"/>
              </w:rPr>
            </w:pPr>
            <w:r w:rsidRPr="00301E58">
              <w:rPr>
                <w:rFonts w:ascii="Arial" w:hAnsi="Arial" w:cs="Arial"/>
                <w:sz w:val="16"/>
                <w:szCs w:val="16"/>
              </w:rPr>
              <w:t>Администрация Ва</w:t>
            </w:r>
            <w:r w:rsidRPr="00301E58">
              <w:rPr>
                <w:rFonts w:ascii="Arial" w:hAnsi="Arial" w:cs="Arial"/>
                <w:sz w:val="16"/>
                <w:szCs w:val="16"/>
              </w:rPr>
              <w:t>л</w:t>
            </w:r>
            <w:r w:rsidRPr="00301E58">
              <w:rPr>
                <w:rFonts w:ascii="Arial" w:hAnsi="Arial" w:cs="Arial"/>
                <w:sz w:val="16"/>
                <w:szCs w:val="16"/>
              </w:rPr>
              <w:t>дайского муниц</w:t>
            </w:r>
            <w:r w:rsidRPr="00301E58">
              <w:rPr>
                <w:rFonts w:ascii="Arial" w:hAnsi="Arial" w:cs="Arial"/>
                <w:sz w:val="16"/>
                <w:szCs w:val="16"/>
              </w:rPr>
              <w:t>и</w:t>
            </w:r>
            <w:r w:rsidRPr="00301E58">
              <w:rPr>
                <w:rFonts w:ascii="Arial" w:hAnsi="Arial" w:cs="Arial"/>
                <w:sz w:val="16"/>
                <w:szCs w:val="16"/>
              </w:rPr>
              <w:t>пального ра</w:t>
            </w:r>
            <w:r w:rsidRPr="00301E58">
              <w:rPr>
                <w:rFonts w:ascii="Arial" w:hAnsi="Arial" w:cs="Arial"/>
                <w:sz w:val="16"/>
                <w:szCs w:val="16"/>
              </w:rPr>
              <w:t>й</w:t>
            </w:r>
            <w:r w:rsidRPr="00301E58">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1.1.2</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ind w:right="-62"/>
              <w:jc w:val="center"/>
              <w:rPr>
                <w:rFonts w:ascii="Arial" w:hAnsi="Arial" w:cs="Arial"/>
                <w:sz w:val="16"/>
                <w:szCs w:val="16"/>
              </w:rPr>
            </w:pPr>
            <w:r w:rsidRPr="00301E58">
              <w:rPr>
                <w:rFonts w:ascii="Arial" w:hAnsi="Arial" w:cs="Arial"/>
                <w:sz w:val="16"/>
                <w:szCs w:val="16"/>
              </w:rPr>
              <w:t>бюджет Ва</w:t>
            </w:r>
            <w:r w:rsidRPr="00301E58">
              <w:rPr>
                <w:rFonts w:ascii="Arial" w:hAnsi="Arial" w:cs="Arial"/>
                <w:sz w:val="16"/>
                <w:szCs w:val="16"/>
              </w:rPr>
              <w:t>л</w:t>
            </w:r>
            <w:r w:rsidRPr="00301E58">
              <w:rPr>
                <w:rFonts w:ascii="Arial" w:hAnsi="Arial" w:cs="Arial"/>
                <w:sz w:val="16"/>
                <w:szCs w:val="16"/>
              </w:rPr>
              <w:t>дайского г</w:t>
            </w:r>
            <w:r w:rsidRPr="00301E58">
              <w:rPr>
                <w:rFonts w:ascii="Arial" w:hAnsi="Arial" w:cs="Arial"/>
                <w:sz w:val="16"/>
                <w:szCs w:val="16"/>
              </w:rPr>
              <w:t>о</w:t>
            </w:r>
            <w:r w:rsidRPr="00301E58">
              <w:rPr>
                <w:rFonts w:ascii="Arial" w:hAnsi="Arial" w:cs="Arial"/>
                <w:sz w:val="16"/>
                <w:szCs w:val="16"/>
              </w:rPr>
              <w:t>родского п</w:t>
            </w:r>
            <w:r w:rsidRPr="00301E58">
              <w:rPr>
                <w:rFonts w:ascii="Arial" w:hAnsi="Arial" w:cs="Arial"/>
                <w:sz w:val="16"/>
                <w:szCs w:val="16"/>
              </w:rPr>
              <w:t>о</w:t>
            </w:r>
            <w:r w:rsidRPr="00301E58">
              <w:rPr>
                <w:rFonts w:ascii="Arial" w:hAnsi="Arial" w:cs="Arial"/>
                <w:sz w:val="16"/>
                <w:szCs w:val="16"/>
              </w:rPr>
              <w:t>селения</w:t>
            </w:r>
          </w:p>
        </w:tc>
        <w:tc>
          <w:tcPr>
            <w:tcW w:w="86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97,964</w:t>
            </w:r>
          </w:p>
        </w:tc>
        <w:tc>
          <w:tcPr>
            <w:tcW w:w="6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3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r>
      <w:tr w:rsidR="00090F75" w:rsidRPr="00301E58" w:rsidTr="00866056">
        <w:trPr>
          <w:trHeight w:val="20"/>
        </w:trPr>
        <w:tc>
          <w:tcPr>
            <w:tcW w:w="49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1.3.</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pStyle w:val="ConsPlusNormal"/>
              <w:ind w:left="39" w:right="98" w:firstLine="0"/>
              <w:rPr>
                <w:sz w:val="16"/>
                <w:szCs w:val="16"/>
              </w:rPr>
            </w:pPr>
            <w:r w:rsidRPr="00301E58">
              <w:rPr>
                <w:sz w:val="16"/>
                <w:szCs w:val="16"/>
              </w:rPr>
              <w:t>Установка индивидуальных приборов уч</w:t>
            </w:r>
            <w:r w:rsidRPr="00301E58">
              <w:rPr>
                <w:sz w:val="16"/>
                <w:szCs w:val="16"/>
              </w:rPr>
              <w:t>е</w:t>
            </w:r>
            <w:r w:rsidRPr="00301E58">
              <w:rPr>
                <w:sz w:val="16"/>
                <w:szCs w:val="16"/>
              </w:rPr>
              <w:t>та на системы водоснабжения, электроснабж</w:t>
            </w:r>
            <w:r w:rsidRPr="00301E58">
              <w:rPr>
                <w:sz w:val="16"/>
                <w:szCs w:val="16"/>
              </w:rPr>
              <w:t>е</w:t>
            </w:r>
            <w:r w:rsidRPr="00301E58">
              <w:rPr>
                <w:sz w:val="16"/>
                <w:szCs w:val="16"/>
              </w:rPr>
              <w:t>ния в муниципальных помещ</w:t>
            </w:r>
            <w:r w:rsidRPr="00301E58">
              <w:rPr>
                <w:sz w:val="16"/>
                <w:szCs w:val="16"/>
              </w:rPr>
              <w:t>е</w:t>
            </w:r>
            <w:r w:rsidRPr="00301E58">
              <w:rPr>
                <w:sz w:val="16"/>
                <w:szCs w:val="16"/>
              </w:rPr>
              <w:t>ниях</w:t>
            </w:r>
          </w:p>
        </w:tc>
        <w:tc>
          <w:tcPr>
            <w:tcW w:w="170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hideMark/>
          </w:tcPr>
          <w:p w:rsidR="00090F75" w:rsidRPr="00301E58" w:rsidRDefault="00090F75" w:rsidP="00B41F21">
            <w:pPr>
              <w:overflowPunct w:val="0"/>
              <w:autoSpaceDE w:val="0"/>
              <w:autoSpaceDN w:val="0"/>
              <w:adjustRightInd w:val="0"/>
              <w:rPr>
                <w:rFonts w:ascii="Arial" w:hAnsi="Arial" w:cs="Arial"/>
                <w:sz w:val="16"/>
                <w:szCs w:val="16"/>
              </w:rPr>
            </w:pPr>
            <w:r w:rsidRPr="00301E58">
              <w:rPr>
                <w:rFonts w:ascii="Arial" w:hAnsi="Arial" w:cs="Arial"/>
                <w:sz w:val="16"/>
                <w:szCs w:val="16"/>
              </w:rPr>
              <w:t>Администрация Ва</w:t>
            </w:r>
            <w:r w:rsidRPr="00301E58">
              <w:rPr>
                <w:rFonts w:ascii="Arial" w:hAnsi="Arial" w:cs="Arial"/>
                <w:sz w:val="16"/>
                <w:szCs w:val="16"/>
              </w:rPr>
              <w:t>л</w:t>
            </w:r>
            <w:r w:rsidRPr="00301E58">
              <w:rPr>
                <w:rFonts w:ascii="Arial" w:hAnsi="Arial" w:cs="Arial"/>
                <w:sz w:val="16"/>
                <w:szCs w:val="16"/>
              </w:rPr>
              <w:t>дайского муниц</w:t>
            </w:r>
            <w:r w:rsidRPr="00301E58">
              <w:rPr>
                <w:rFonts w:ascii="Arial" w:hAnsi="Arial" w:cs="Arial"/>
                <w:sz w:val="16"/>
                <w:szCs w:val="16"/>
              </w:rPr>
              <w:t>и</w:t>
            </w:r>
            <w:r w:rsidRPr="00301E58">
              <w:rPr>
                <w:rFonts w:ascii="Arial" w:hAnsi="Arial" w:cs="Arial"/>
                <w:sz w:val="16"/>
                <w:szCs w:val="16"/>
              </w:rPr>
              <w:t>пального ра</w:t>
            </w:r>
            <w:r w:rsidRPr="00301E58">
              <w:rPr>
                <w:rFonts w:ascii="Arial" w:hAnsi="Arial" w:cs="Arial"/>
                <w:sz w:val="16"/>
                <w:szCs w:val="16"/>
              </w:rPr>
              <w:t>й</w:t>
            </w:r>
            <w:r w:rsidRPr="00301E58">
              <w:rPr>
                <w:rFonts w:ascii="Arial" w:hAnsi="Arial" w:cs="Arial"/>
                <w:sz w:val="16"/>
                <w:szCs w:val="16"/>
              </w:rPr>
              <w:t>она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2019 год</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1.1.3</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ind w:right="-62"/>
              <w:jc w:val="center"/>
              <w:rPr>
                <w:rFonts w:ascii="Arial" w:hAnsi="Arial" w:cs="Arial"/>
                <w:sz w:val="16"/>
                <w:szCs w:val="16"/>
              </w:rPr>
            </w:pPr>
            <w:r w:rsidRPr="00301E58">
              <w:rPr>
                <w:rFonts w:ascii="Arial" w:hAnsi="Arial" w:cs="Arial"/>
                <w:sz w:val="16"/>
                <w:szCs w:val="16"/>
              </w:rPr>
              <w:t>бюджет Ва</w:t>
            </w:r>
            <w:r w:rsidRPr="00301E58">
              <w:rPr>
                <w:rFonts w:ascii="Arial" w:hAnsi="Arial" w:cs="Arial"/>
                <w:sz w:val="16"/>
                <w:szCs w:val="16"/>
              </w:rPr>
              <w:t>л</w:t>
            </w:r>
            <w:r w:rsidRPr="00301E58">
              <w:rPr>
                <w:rFonts w:ascii="Arial" w:hAnsi="Arial" w:cs="Arial"/>
                <w:sz w:val="16"/>
                <w:szCs w:val="16"/>
              </w:rPr>
              <w:t>дайского г</w:t>
            </w:r>
            <w:r w:rsidRPr="00301E58">
              <w:rPr>
                <w:rFonts w:ascii="Arial" w:hAnsi="Arial" w:cs="Arial"/>
                <w:sz w:val="16"/>
                <w:szCs w:val="16"/>
              </w:rPr>
              <w:t>о</w:t>
            </w:r>
            <w:r w:rsidRPr="00301E58">
              <w:rPr>
                <w:rFonts w:ascii="Arial" w:hAnsi="Arial" w:cs="Arial"/>
                <w:sz w:val="16"/>
                <w:szCs w:val="16"/>
              </w:rPr>
              <w:t>родского п</w:t>
            </w:r>
            <w:r w:rsidRPr="00301E58">
              <w:rPr>
                <w:rFonts w:ascii="Arial" w:hAnsi="Arial" w:cs="Arial"/>
                <w:sz w:val="16"/>
                <w:szCs w:val="16"/>
              </w:rPr>
              <w:t>о</w:t>
            </w:r>
            <w:r w:rsidRPr="00301E58">
              <w:rPr>
                <w:rFonts w:ascii="Arial" w:hAnsi="Arial" w:cs="Arial"/>
                <w:sz w:val="16"/>
                <w:szCs w:val="16"/>
              </w:rPr>
              <w:t>селения</w:t>
            </w:r>
          </w:p>
        </w:tc>
        <w:tc>
          <w:tcPr>
            <w:tcW w:w="869" w:type="dxa"/>
            <w:tcBorders>
              <w:top w:val="single" w:sz="4" w:space="0" w:color="auto"/>
              <w:left w:val="single" w:sz="4" w:space="0" w:color="auto"/>
              <w:bottom w:val="single" w:sz="4" w:space="0" w:color="auto"/>
              <w:right w:val="single" w:sz="4" w:space="0" w:color="auto"/>
            </w:tcBorders>
            <w:tcMar>
              <w:top w:w="62" w:type="dxa"/>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69"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6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c>
          <w:tcPr>
            <w:tcW w:w="63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090F75" w:rsidRPr="00301E58" w:rsidRDefault="00090F75" w:rsidP="00B41F21">
            <w:pPr>
              <w:overflowPunct w:val="0"/>
              <w:autoSpaceDE w:val="0"/>
              <w:autoSpaceDN w:val="0"/>
              <w:adjustRightInd w:val="0"/>
              <w:jc w:val="center"/>
              <w:rPr>
                <w:rFonts w:ascii="Arial" w:hAnsi="Arial" w:cs="Arial"/>
                <w:sz w:val="16"/>
                <w:szCs w:val="16"/>
              </w:rPr>
            </w:pPr>
            <w:r w:rsidRPr="00301E58">
              <w:rPr>
                <w:rFonts w:ascii="Arial" w:hAnsi="Arial" w:cs="Arial"/>
                <w:sz w:val="16"/>
                <w:szCs w:val="16"/>
              </w:rPr>
              <w:t>0</w:t>
            </w:r>
          </w:p>
        </w:tc>
      </w:tr>
    </w:tbl>
    <w:p w:rsidR="00090F75" w:rsidRPr="00301E58" w:rsidRDefault="00090F75" w:rsidP="00D73DD0">
      <w:pPr>
        <w:ind w:firstLine="142"/>
        <w:jc w:val="both"/>
        <w:rPr>
          <w:rFonts w:ascii="Arial" w:hAnsi="Arial" w:cs="Arial"/>
          <w:sz w:val="16"/>
          <w:szCs w:val="16"/>
        </w:rPr>
      </w:pPr>
      <w:r w:rsidRPr="00301E5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01E58">
        <w:rPr>
          <w:rFonts w:ascii="Arial" w:hAnsi="Arial" w:cs="Arial"/>
          <w:sz w:val="16"/>
          <w:szCs w:val="16"/>
        </w:rPr>
        <w:t>ь</w:t>
      </w:r>
      <w:r w:rsidRPr="00301E58">
        <w:rPr>
          <w:rFonts w:ascii="Arial" w:hAnsi="Arial" w:cs="Arial"/>
          <w:sz w:val="16"/>
          <w:szCs w:val="16"/>
        </w:rPr>
        <w:t>ного района в сети «Интернет».</w:t>
      </w:r>
    </w:p>
    <w:p w:rsidR="00090F75" w:rsidRPr="00301E58" w:rsidRDefault="00090F75" w:rsidP="00090F75">
      <w:pPr>
        <w:jc w:val="both"/>
        <w:rPr>
          <w:rFonts w:ascii="Arial" w:hAnsi="Arial" w:cs="Arial"/>
          <w:b/>
          <w:sz w:val="16"/>
          <w:szCs w:val="16"/>
        </w:rPr>
      </w:pPr>
      <w:r w:rsidRPr="00301E58">
        <w:rPr>
          <w:rFonts w:ascii="Arial" w:hAnsi="Arial" w:cs="Arial"/>
          <w:b/>
          <w:sz w:val="16"/>
          <w:szCs w:val="16"/>
        </w:rPr>
        <w:t>Глава муниципального района</w:t>
      </w:r>
      <w:r w:rsidRPr="00301E58">
        <w:rPr>
          <w:rFonts w:ascii="Arial" w:hAnsi="Arial" w:cs="Arial"/>
          <w:b/>
          <w:sz w:val="16"/>
          <w:szCs w:val="16"/>
        </w:rPr>
        <w:tab/>
      </w:r>
      <w:r w:rsidRPr="00301E58">
        <w:rPr>
          <w:rFonts w:ascii="Arial" w:hAnsi="Arial" w:cs="Arial"/>
          <w:b/>
          <w:sz w:val="16"/>
          <w:szCs w:val="16"/>
        </w:rPr>
        <w:tab/>
      </w:r>
      <w:proofErr w:type="spellStart"/>
      <w:r w:rsidRPr="00301E58">
        <w:rPr>
          <w:rFonts w:ascii="Arial" w:hAnsi="Arial" w:cs="Arial"/>
          <w:b/>
          <w:sz w:val="16"/>
          <w:szCs w:val="16"/>
        </w:rPr>
        <w:t>Ю.В.Стадэ</w:t>
      </w:r>
      <w:proofErr w:type="spellEnd"/>
    </w:p>
    <w:p w:rsidR="00817844" w:rsidRDefault="00817844"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866056">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AA552F" w:rsidRPr="00A728F7" w:rsidTr="00866056">
        <w:tc>
          <w:tcPr>
            <w:tcW w:w="10933" w:type="dxa"/>
          </w:tcPr>
          <w:p w:rsidR="00AA552F" w:rsidRPr="00E35FD9" w:rsidRDefault="00AA552F" w:rsidP="00AF1885">
            <w:pPr>
              <w:rPr>
                <w:rFonts w:ascii="Arial" w:hAnsi="Arial" w:cs="Arial"/>
                <w:sz w:val="16"/>
                <w:szCs w:val="16"/>
              </w:rPr>
            </w:pPr>
            <w:r>
              <w:rPr>
                <w:rFonts w:ascii="Arial" w:hAnsi="Arial" w:cs="Arial"/>
                <w:sz w:val="16"/>
                <w:szCs w:val="16"/>
              </w:rPr>
              <w:t>Сообщ</w:t>
            </w:r>
            <w:r>
              <w:rPr>
                <w:rFonts w:ascii="Arial" w:hAnsi="Arial" w:cs="Arial"/>
                <w:sz w:val="16"/>
                <w:szCs w:val="16"/>
              </w:rPr>
              <w:t>е</w:t>
            </w:r>
            <w:r>
              <w:rPr>
                <w:rFonts w:ascii="Arial" w:hAnsi="Arial" w:cs="Arial"/>
                <w:sz w:val="16"/>
                <w:szCs w:val="16"/>
              </w:rPr>
              <w:t>ние………………………………………………………………………………………………………………………………………………………………….</w:t>
            </w:r>
          </w:p>
        </w:tc>
        <w:tc>
          <w:tcPr>
            <w:tcW w:w="709" w:type="dxa"/>
          </w:tcPr>
          <w:p w:rsidR="00AA552F" w:rsidRDefault="00AA552F" w:rsidP="00AF1885">
            <w:pPr>
              <w:jc w:val="center"/>
              <w:rPr>
                <w:rFonts w:ascii="Arial" w:hAnsi="Arial" w:cs="Arial"/>
                <w:sz w:val="16"/>
                <w:szCs w:val="16"/>
              </w:rPr>
            </w:pPr>
            <w:r>
              <w:rPr>
                <w:rFonts w:ascii="Arial" w:hAnsi="Arial" w:cs="Arial"/>
                <w:sz w:val="16"/>
                <w:szCs w:val="16"/>
              </w:rPr>
              <w:t>1</w:t>
            </w:r>
          </w:p>
        </w:tc>
      </w:tr>
      <w:tr w:rsidR="00AF1885" w:rsidRPr="0010166B" w:rsidTr="00866056">
        <w:tc>
          <w:tcPr>
            <w:tcW w:w="10933" w:type="dxa"/>
          </w:tcPr>
          <w:p w:rsidR="00AF1885" w:rsidRPr="0010166B" w:rsidRDefault="00AF1885"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AF1885" w:rsidRPr="0010166B" w:rsidTr="00866056">
        <w:tc>
          <w:tcPr>
            <w:tcW w:w="10933" w:type="dxa"/>
          </w:tcPr>
          <w:p w:rsidR="00AF1885" w:rsidRPr="00D55865" w:rsidRDefault="00AF1885" w:rsidP="00B87C76">
            <w:pPr>
              <w:pStyle w:val="ConsPlusTitle"/>
              <w:jc w:val="both"/>
              <w:rPr>
                <w:rFonts w:ascii="Arial" w:hAnsi="Arial" w:cs="Arial"/>
                <w:sz w:val="16"/>
                <w:szCs w:val="16"/>
              </w:rPr>
            </w:pPr>
            <w:r w:rsidRPr="00B87C76">
              <w:rPr>
                <w:rFonts w:ascii="Arial" w:hAnsi="Arial" w:cs="Arial"/>
                <w:b w:val="0"/>
                <w:sz w:val="16"/>
                <w:szCs w:val="16"/>
              </w:rPr>
              <w:t>Постановление Администрации Валдайского муниципального</w:t>
            </w:r>
            <w:r w:rsidR="00B87C76" w:rsidRPr="00B87C76">
              <w:rPr>
                <w:rFonts w:ascii="Arial" w:hAnsi="Arial" w:cs="Arial"/>
                <w:b w:val="0"/>
                <w:sz w:val="16"/>
                <w:szCs w:val="16"/>
              </w:rPr>
              <w:t xml:space="preserve"> района от 14.12.2018 №2014</w:t>
            </w:r>
            <w:r w:rsidRPr="00B87C76">
              <w:rPr>
                <w:rFonts w:ascii="Arial" w:hAnsi="Arial" w:cs="Arial"/>
                <w:b w:val="0"/>
                <w:sz w:val="16"/>
                <w:szCs w:val="16"/>
              </w:rPr>
              <w:t xml:space="preserve"> «</w:t>
            </w:r>
            <w:r w:rsidR="00B87C76" w:rsidRPr="00B87C76">
              <w:rPr>
                <w:rFonts w:ascii="Arial" w:hAnsi="Arial" w:cs="Arial"/>
                <w:b w:val="0"/>
                <w:sz w:val="16"/>
                <w:szCs w:val="16"/>
              </w:rPr>
              <w:t>Об утверждении Правил принятия р</w:t>
            </w:r>
            <w:r w:rsidR="00B87C76" w:rsidRPr="00B87C76">
              <w:rPr>
                <w:rFonts w:ascii="Arial" w:hAnsi="Arial" w:cs="Arial"/>
                <w:b w:val="0"/>
                <w:sz w:val="16"/>
                <w:szCs w:val="16"/>
              </w:rPr>
              <w:t>е</w:t>
            </w:r>
            <w:r w:rsidR="00B87C76" w:rsidRPr="00B87C76">
              <w:rPr>
                <w:rFonts w:ascii="Arial" w:hAnsi="Arial" w:cs="Arial"/>
                <w:b w:val="0"/>
                <w:sz w:val="16"/>
                <w:szCs w:val="16"/>
              </w:rPr>
              <w:t>шения о предоставлении получателю средств бюджета муниципального района права заключать соглашения о предоставлении субсидий на осущес</w:t>
            </w:r>
            <w:r w:rsidR="00B87C76" w:rsidRPr="00B87C76">
              <w:rPr>
                <w:rFonts w:ascii="Arial" w:hAnsi="Arial" w:cs="Arial"/>
                <w:b w:val="0"/>
                <w:sz w:val="16"/>
                <w:szCs w:val="16"/>
              </w:rPr>
              <w:t>т</w:t>
            </w:r>
            <w:r w:rsidR="00B87C76" w:rsidRPr="00B87C76">
              <w:rPr>
                <w:rFonts w:ascii="Arial" w:hAnsi="Arial" w:cs="Arial"/>
                <w:b w:val="0"/>
                <w:sz w:val="16"/>
                <w:szCs w:val="16"/>
              </w:rPr>
              <w:t>вление капитальных вложений в объекты муниципальной собственности на срок, превышающий срок действия утвержденных лимитов бю</w:t>
            </w:r>
            <w:r w:rsidR="00B87C76" w:rsidRPr="00B87C76">
              <w:rPr>
                <w:rFonts w:ascii="Arial" w:hAnsi="Arial" w:cs="Arial"/>
                <w:b w:val="0"/>
                <w:sz w:val="16"/>
                <w:szCs w:val="16"/>
              </w:rPr>
              <w:t>д</w:t>
            </w:r>
            <w:r w:rsidR="00B87C76" w:rsidRPr="00B87C76">
              <w:rPr>
                <w:rFonts w:ascii="Arial" w:hAnsi="Arial" w:cs="Arial"/>
                <w:b w:val="0"/>
                <w:sz w:val="16"/>
                <w:szCs w:val="16"/>
              </w:rPr>
              <w:t>жетных обязательств на предоставление указанных субс</w:t>
            </w:r>
            <w:r w:rsidR="00B87C76" w:rsidRPr="00B87C76">
              <w:rPr>
                <w:rFonts w:ascii="Arial" w:hAnsi="Arial" w:cs="Arial"/>
                <w:b w:val="0"/>
                <w:sz w:val="16"/>
                <w:szCs w:val="16"/>
              </w:rPr>
              <w:t>и</w:t>
            </w:r>
            <w:r w:rsidR="00B87C76" w:rsidRPr="00B87C76">
              <w:rPr>
                <w:rFonts w:ascii="Arial" w:hAnsi="Arial" w:cs="Arial"/>
                <w:b w:val="0"/>
                <w:sz w:val="16"/>
                <w:szCs w:val="16"/>
              </w:rPr>
              <w:t>дий</w:t>
            </w:r>
            <w:r w:rsidRPr="00B87C76">
              <w:rPr>
                <w:rFonts w:ascii="Arial" w:hAnsi="Arial" w:cs="Arial"/>
                <w:b w:val="0"/>
                <w:sz w:val="16"/>
                <w:szCs w:val="16"/>
              </w:rPr>
              <w:t>»…………………………</w:t>
            </w:r>
            <w:r w:rsidR="009C147D" w:rsidRPr="00B87C76">
              <w:rPr>
                <w:rFonts w:ascii="Arial" w:hAnsi="Arial" w:cs="Arial"/>
                <w:b w:val="0"/>
                <w:sz w:val="16"/>
                <w:szCs w:val="16"/>
              </w:rPr>
              <w:t>………………………………………………………</w:t>
            </w:r>
            <w:r w:rsidR="00B87C76">
              <w:rPr>
                <w:rFonts w:ascii="Arial" w:hAnsi="Arial" w:cs="Arial"/>
                <w:b w:val="0"/>
                <w:sz w:val="16"/>
                <w:szCs w:val="16"/>
              </w:rPr>
              <w:t>…………..</w:t>
            </w:r>
            <w:r w:rsidR="009C147D" w:rsidRPr="00B87C76">
              <w:rPr>
                <w:rFonts w:ascii="Arial" w:hAnsi="Arial" w:cs="Arial"/>
                <w:b w:val="0"/>
                <w:sz w:val="16"/>
                <w:szCs w:val="16"/>
              </w:rPr>
              <w:t>.</w:t>
            </w:r>
          </w:p>
        </w:tc>
        <w:tc>
          <w:tcPr>
            <w:tcW w:w="709" w:type="dxa"/>
          </w:tcPr>
          <w:p w:rsidR="00AF1885" w:rsidRPr="0010166B" w:rsidRDefault="009C147D" w:rsidP="00286EDD">
            <w:pPr>
              <w:jc w:val="center"/>
              <w:rPr>
                <w:rFonts w:ascii="Arial" w:hAnsi="Arial" w:cs="Arial"/>
                <w:sz w:val="16"/>
                <w:szCs w:val="16"/>
              </w:rPr>
            </w:pPr>
            <w:r>
              <w:rPr>
                <w:rFonts w:ascii="Arial" w:hAnsi="Arial" w:cs="Arial"/>
                <w:sz w:val="16"/>
                <w:szCs w:val="16"/>
              </w:rPr>
              <w:t>1-</w:t>
            </w:r>
            <w:r w:rsidR="00AF1885">
              <w:rPr>
                <w:rFonts w:ascii="Arial" w:hAnsi="Arial" w:cs="Arial"/>
                <w:sz w:val="16"/>
                <w:szCs w:val="16"/>
              </w:rPr>
              <w:t>2</w:t>
            </w:r>
          </w:p>
        </w:tc>
      </w:tr>
      <w:tr w:rsidR="00AF1885" w:rsidRPr="0010166B" w:rsidTr="00866056">
        <w:tc>
          <w:tcPr>
            <w:tcW w:w="10933" w:type="dxa"/>
          </w:tcPr>
          <w:p w:rsidR="00AF1885" w:rsidRPr="008B5CE5" w:rsidRDefault="00AF1885" w:rsidP="008B5CE5">
            <w:pPr>
              <w:pStyle w:val="afffff0"/>
              <w:jc w:val="both"/>
              <w:rPr>
                <w:rFonts w:ascii="Arial" w:hAnsi="Arial" w:cs="Arial"/>
                <w:sz w:val="16"/>
                <w:szCs w:val="16"/>
              </w:rPr>
            </w:pPr>
            <w:r w:rsidRPr="008B5CE5">
              <w:rPr>
                <w:rFonts w:ascii="Arial" w:hAnsi="Arial" w:cs="Arial"/>
                <w:sz w:val="16"/>
                <w:szCs w:val="16"/>
              </w:rPr>
              <w:t>Постановление Администрации Валдай</w:t>
            </w:r>
            <w:r w:rsidR="004F6B8B" w:rsidRPr="008B5CE5">
              <w:rPr>
                <w:rFonts w:ascii="Arial" w:hAnsi="Arial" w:cs="Arial"/>
                <w:sz w:val="16"/>
                <w:szCs w:val="16"/>
              </w:rPr>
              <w:t>ского мун</w:t>
            </w:r>
            <w:r w:rsidR="008B5CE5" w:rsidRPr="008B5CE5">
              <w:rPr>
                <w:rFonts w:ascii="Arial" w:hAnsi="Arial" w:cs="Arial"/>
                <w:sz w:val="16"/>
                <w:szCs w:val="16"/>
              </w:rPr>
              <w:t>иципального района от 19</w:t>
            </w:r>
            <w:r w:rsidRPr="008B5CE5">
              <w:rPr>
                <w:rFonts w:ascii="Arial" w:hAnsi="Arial" w:cs="Arial"/>
                <w:sz w:val="16"/>
                <w:szCs w:val="16"/>
              </w:rPr>
              <w:t>.</w:t>
            </w:r>
            <w:r w:rsidR="008B5CE5" w:rsidRPr="008B5CE5">
              <w:rPr>
                <w:rFonts w:ascii="Arial" w:hAnsi="Arial" w:cs="Arial"/>
                <w:sz w:val="16"/>
                <w:szCs w:val="16"/>
              </w:rPr>
              <w:t>12.2018 №2043</w:t>
            </w:r>
            <w:r w:rsidRPr="008B5CE5">
              <w:rPr>
                <w:rFonts w:ascii="Arial" w:hAnsi="Arial" w:cs="Arial"/>
                <w:sz w:val="16"/>
                <w:szCs w:val="16"/>
              </w:rPr>
              <w:t xml:space="preserve"> «</w:t>
            </w:r>
            <w:r w:rsidR="008B5CE5" w:rsidRPr="008B5CE5">
              <w:rPr>
                <w:rFonts w:ascii="Arial" w:hAnsi="Arial" w:cs="Arial"/>
                <w:sz w:val="16"/>
                <w:szCs w:val="16"/>
              </w:rPr>
              <w:t>О внесении изменений в постановление Админ</w:t>
            </w:r>
            <w:r w:rsidR="008B5CE5" w:rsidRPr="008B5CE5">
              <w:rPr>
                <w:rFonts w:ascii="Arial" w:hAnsi="Arial" w:cs="Arial"/>
                <w:sz w:val="16"/>
                <w:szCs w:val="16"/>
              </w:rPr>
              <w:t>и</w:t>
            </w:r>
            <w:r w:rsidR="008B5CE5" w:rsidRPr="008B5CE5">
              <w:rPr>
                <w:rFonts w:ascii="Arial" w:hAnsi="Arial" w:cs="Arial"/>
                <w:sz w:val="16"/>
                <w:szCs w:val="16"/>
              </w:rPr>
              <w:t>страции Валдайского муниципального района от 23.09.2015 №1399</w:t>
            </w:r>
            <w:r w:rsidRPr="008B5CE5">
              <w:rPr>
                <w:rFonts w:ascii="Arial" w:hAnsi="Arial" w:cs="Arial"/>
                <w:sz w:val="16"/>
                <w:szCs w:val="16"/>
              </w:rPr>
              <w:t>»…………………………</w:t>
            </w:r>
            <w:r w:rsidR="008B5CE5">
              <w:rPr>
                <w:rFonts w:ascii="Arial" w:hAnsi="Arial" w:cs="Arial"/>
                <w:sz w:val="16"/>
                <w:szCs w:val="16"/>
              </w:rPr>
              <w:t>……………………………………………………………</w:t>
            </w:r>
            <w:r w:rsidR="004F6B8B" w:rsidRPr="008B5CE5">
              <w:rPr>
                <w:rFonts w:ascii="Arial" w:hAnsi="Arial" w:cs="Arial"/>
                <w:sz w:val="16"/>
                <w:szCs w:val="16"/>
              </w:rPr>
              <w:t>.</w:t>
            </w:r>
          </w:p>
        </w:tc>
        <w:tc>
          <w:tcPr>
            <w:tcW w:w="709" w:type="dxa"/>
          </w:tcPr>
          <w:p w:rsidR="00AF1885" w:rsidRDefault="00AF1885" w:rsidP="00BA25BD">
            <w:pPr>
              <w:jc w:val="center"/>
              <w:rPr>
                <w:rFonts w:ascii="Arial" w:hAnsi="Arial" w:cs="Arial"/>
                <w:sz w:val="16"/>
                <w:szCs w:val="16"/>
              </w:rPr>
            </w:pPr>
            <w:r>
              <w:rPr>
                <w:rFonts w:ascii="Arial" w:hAnsi="Arial" w:cs="Arial"/>
                <w:sz w:val="16"/>
                <w:szCs w:val="16"/>
              </w:rPr>
              <w:t>2</w:t>
            </w:r>
            <w:r w:rsidR="004F6B8B">
              <w:rPr>
                <w:rFonts w:ascii="Arial" w:hAnsi="Arial" w:cs="Arial"/>
                <w:sz w:val="16"/>
                <w:szCs w:val="16"/>
              </w:rPr>
              <w:t>-</w:t>
            </w:r>
            <w:r w:rsidR="008B5CE5">
              <w:rPr>
                <w:rFonts w:ascii="Arial" w:hAnsi="Arial" w:cs="Arial"/>
                <w:sz w:val="16"/>
                <w:szCs w:val="16"/>
              </w:rPr>
              <w:t>4</w:t>
            </w:r>
          </w:p>
        </w:tc>
      </w:tr>
      <w:tr w:rsidR="00AF1885" w:rsidRPr="0010166B" w:rsidTr="00866056">
        <w:tc>
          <w:tcPr>
            <w:tcW w:w="10933" w:type="dxa"/>
          </w:tcPr>
          <w:p w:rsidR="00AF1885" w:rsidRPr="00FD2A11" w:rsidRDefault="00AF1885" w:rsidP="00A52E40">
            <w:pPr>
              <w:ind w:right="14"/>
              <w:jc w:val="both"/>
              <w:rPr>
                <w:rFonts w:ascii="Arial" w:hAnsi="Arial" w:cs="Arial"/>
                <w:sz w:val="16"/>
                <w:szCs w:val="16"/>
              </w:rPr>
            </w:pPr>
            <w:r w:rsidRPr="00A52E40">
              <w:rPr>
                <w:rFonts w:ascii="Arial" w:hAnsi="Arial" w:cs="Arial"/>
                <w:sz w:val="16"/>
                <w:szCs w:val="16"/>
              </w:rPr>
              <w:t>Постановление Администрации Валдайског</w:t>
            </w:r>
            <w:r w:rsidR="00107FC2" w:rsidRPr="00A52E40">
              <w:rPr>
                <w:rFonts w:ascii="Arial" w:hAnsi="Arial" w:cs="Arial"/>
                <w:sz w:val="16"/>
                <w:szCs w:val="16"/>
              </w:rPr>
              <w:t>о муниципаль</w:t>
            </w:r>
            <w:r w:rsidR="00A52E40" w:rsidRPr="00A52E40">
              <w:rPr>
                <w:rFonts w:ascii="Arial" w:hAnsi="Arial" w:cs="Arial"/>
                <w:sz w:val="16"/>
                <w:szCs w:val="16"/>
              </w:rPr>
              <w:t>ного района от 20.12.2018 №2051</w:t>
            </w:r>
            <w:r w:rsidRPr="00A52E40">
              <w:rPr>
                <w:rFonts w:ascii="Arial" w:hAnsi="Arial" w:cs="Arial"/>
                <w:sz w:val="16"/>
                <w:szCs w:val="16"/>
              </w:rPr>
              <w:t xml:space="preserve"> «</w:t>
            </w:r>
            <w:r w:rsidR="00A52E40" w:rsidRPr="00A52E40">
              <w:rPr>
                <w:rFonts w:ascii="Arial" w:hAnsi="Arial" w:cs="Arial"/>
                <w:color w:val="000000"/>
                <w:sz w:val="16"/>
                <w:szCs w:val="16"/>
              </w:rPr>
              <w:t>О внесении изменения в состав ликвидац</w:t>
            </w:r>
            <w:r w:rsidR="00A52E40" w:rsidRPr="00A52E40">
              <w:rPr>
                <w:rFonts w:ascii="Arial" w:hAnsi="Arial" w:cs="Arial"/>
                <w:color w:val="000000"/>
                <w:sz w:val="16"/>
                <w:szCs w:val="16"/>
              </w:rPr>
              <w:t>и</w:t>
            </w:r>
            <w:r w:rsidR="00A52E40" w:rsidRPr="00A52E40">
              <w:rPr>
                <w:rFonts w:ascii="Arial" w:hAnsi="Arial" w:cs="Arial"/>
                <w:color w:val="000000"/>
                <w:sz w:val="16"/>
                <w:szCs w:val="16"/>
              </w:rPr>
              <w:t>онной комиссии муниципального казенного учреждения комитета по социальным вопросам Администрации Валдайского муниципального ра</w:t>
            </w:r>
            <w:r w:rsidR="00A52E40" w:rsidRPr="00A52E40">
              <w:rPr>
                <w:rFonts w:ascii="Arial" w:hAnsi="Arial" w:cs="Arial"/>
                <w:color w:val="000000"/>
                <w:sz w:val="16"/>
                <w:szCs w:val="16"/>
              </w:rPr>
              <w:t>й</w:t>
            </w:r>
            <w:r w:rsidR="00A52E40" w:rsidRPr="00A52E40">
              <w:rPr>
                <w:rFonts w:ascii="Arial" w:hAnsi="Arial" w:cs="Arial"/>
                <w:color w:val="000000"/>
                <w:sz w:val="16"/>
                <w:szCs w:val="16"/>
              </w:rPr>
              <w:t>она</w:t>
            </w:r>
            <w:r w:rsidR="00107FC2" w:rsidRPr="00A52E40">
              <w:rPr>
                <w:rFonts w:ascii="Arial" w:hAnsi="Arial" w:cs="Arial"/>
                <w:sz w:val="16"/>
                <w:szCs w:val="16"/>
              </w:rPr>
              <w:t>»</w:t>
            </w:r>
            <w:r w:rsidRPr="00A52E40">
              <w:rPr>
                <w:rFonts w:ascii="Arial" w:hAnsi="Arial" w:cs="Arial"/>
                <w:sz w:val="16"/>
                <w:szCs w:val="16"/>
              </w:rPr>
              <w:t>……………………………………………………………………………………………</w:t>
            </w:r>
            <w:r w:rsidR="00A52E40">
              <w:rPr>
                <w:rFonts w:ascii="Arial" w:hAnsi="Arial" w:cs="Arial"/>
                <w:sz w:val="16"/>
                <w:szCs w:val="16"/>
              </w:rPr>
              <w:t>……………………………………………………………………….</w:t>
            </w:r>
            <w:r w:rsidR="00107FC2" w:rsidRPr="00A52E40">
              <w:rPr>
                <w:rFonts w:ascii="Arial" w:hAnsi="Arial" w:cs="Arial"/>
                <w:sz w:val="16"/>
                <w:szCs w:val="16"/>
              </w:rPr>
              <w:t>.</w:t>
            </w:r>
          </w:p>
        </w:tc>
        <w:tc>
          <w:tcPr>
            <w:tcW w:w="709" w:type="dxa"/>
          </w:tcPr>
          <w:p w:rsidR="00AF1885" w:rsidRDefault="00A52E40" w:rsidP="00BA25BD">
            <w:pPr>
              <w:jc w:val="center"/>
              <w:rPr>
                <w:rFonts w:ascii="Arial" w:hAnsi="Arial" w:cs="Arial"/>
                <w:sz w:val="16"/>
                <w:szCs w:val="16"/>
              </w:rPr>
            </w:pPr>
            <w:r>
              <w:rPr>
                <w:rFonts w:ascii="Arial" w:hAnsi="Arial" w:cs="Arial"/>
                <w:sz w:val="16"/>
                <w:szCs w:val="16"/>
              </w:rPr>
              <w:t>4</w:t>
            </w:r>
          </w:p>
        </w:tc>
      </w:tr>
      <w:tr w:rsidR="009D7795" w:rsidRPr="0010166B" w:rsidTr="00866056">
        <w:tc>
          <w:tcPr>
            <w:tcW w:w="10933" w:type="dxa"/>
          </w:tcPr>
          <w:p w:rsidR="009D7795" w:rsidRPr="00D73DD0" w:rsidRDefault="009D7795" w:rsidP="00D73DD0">
            <w:pPr>
              <w:tabs>
                <w:tab w:val="left" w:pos="4253"/>
                <w:tab w:val="left" w:pos="4500"/>
              </w:tabs>
              <w:jc w:val="both"/>
              <w:rPr>
                <w:rFonts w:ascii="Arial" w:hAnsi="Arial" w:cs="Arial"/>
                <w:sz w:val="16"/>
                <w:szCs w:val="16"/>
              </w:rPr>
            </w:pPr>
            <w:r w:rsidRPr="00D73DD0">
              <w:rPr>
                <w:rFonts w:ascii="Arial" w:hAnsi="Arial" w:cs="Arial"/>
                <w:sz w:val="16"/>
                <w:szCs w:val="16"/>
              </w:rPr>
              <w:t>Постановление Администрации Валдайского муниципал</w:t>
            </w:r>
            <w:r w:rsidR="00D73DD0" w:rsidRPr="00D73DD0">
              <w:rPr>
                <w:rFonts w:ascii="Arial" w:hAnsi="Arial" w:cs="Arial"/>
                <w:sz w:val="16"/>
                <w:szCs w:val="16"/>
              </w:rPr>
              <w:t>ьного района от 20.12.2018 №2052</w:t>
            </w:r>
            <w:r w:rsidRPr="00D73DD0">
              <w:rPr>
                <w:rFonts w:ascii="Arial" w:hAnsi="Arial" w:cs="Arial"/>
                <w:sz w:val="16"/>
                <w:szCs w:val="16"/>
              </w:rPr>
              <w:t xml:space="preserve"> «</w:t>
            </w:r>
            <w:r w:rsidR="00D73DD0" w:rsidRPr="00D73DD0">
              <w:rPr>
                <w:rFonts w:ascii="Arial" w:hAnsi="Arial" w:cs="Arial"/>
                <w:sz w:val="16"/>
                <w:szCs w:val="16"/>
              </w:rPr>
              <w:t>О внесении изменений в постановление Админ</w:t>
            </w:r>
            <w:r w:rsidR="00D73DD0" w:rsidRPr="00D73DD0">
              <w:rPr>
                <w:rFonts w:ascii="Arial" w:hAnsi="Arial" w:cs="Arial"/>
                <w:sz w:val="16"/>
                <w:szCs w:val="16"/>
              </w:rPr>
              <w:t>и</w:t>
            </w:r>
            <w:r w:rsidR="00D73DD0" w:rsidRPr="00D73DD0">
              <w:rPr>
                <w:rFonts w:ascii="Arial" w:hAnsi="Arial" w:cs="Arial"/>
                <w:sz w:val="16"/>
                <w:szCs w:val="16"/>
              </w:rPr>
              <w:t>страции Валдайского муниципального района от 25.11.2015 № 1771</w:t>
            </w:r>
            <w:r w:rsidRPr="00D73DD0">
              <w:rPr>
                <w:rFonts w:ascii="Arial" w:hAnsi="Arial" w:cs="Arial"/>
                <w:bCs/>
                <w:sz w:val="16"/>
                <w:szCs w:val="16"/>
              </w:rPr>
              <w:t>»………………………………………………………………………</w:t>
            </w:r>
            <w:r w:rsidR="00D73DD0">
              <w:rPr>
                <w:rFonts w:ascii="Arial" w:hAnsi="Arial" w:cs="Arial"/>
                <w:bCs/>
                <w:sz w:val="16"/>
                <w:szCs w:val="16"/>
              </w:rPr>
              <w:t>……………..</w:t>
            </w:r>
          </w:p>
        </w:tc>
        <w:tc>
          <w:tcPr>
            <w:tcW w:w="709" w:type="dxa"/>
          </w:tcPr>
          <w:p w:rsidR="009D7795" w:rsidRDefault="009D7795" w:rsidP="00BA25BD">
            <w:pPr>
              <w:jc w:val="center"/>
              <w:rPr>
                <w:rFonts w:ascii="Arial" w:hAnsi="Arial" w:cs="Arial"/>
                <w:sz w:val="16"/>
                <w:szCs w:val="16"/>
              </w:rPr>
            </w:pPr>
            <w:r>
              <w:rPr>
                <w:rFonts w:ascii="Arial" w:hAnsi="Arial" w:cs="Arial"/>
                <w:sz w:val="16"/>
                <w:szCs w:val="16"/>
              </w:rPr>
              <w:t>4</w:t>
            </w:r>
            <w:r w:rsidR="00D73DD0">
              <w:rPr>
                <w:rFonts w:ascii="Arial" w:hAnsi="Arial" w:cs="Arial"/>
                <w:sz w:val="16"/>
                <w:szCs w:val="16"/>
              </w:rPr>
              <w:t>-5</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22D1B">
        <w:rPr>
          <w:rFonts w:ascii="Arial" w:hAnsi="Arial" w:cs="Arial"/>
          <w:sz w:val="12"/>
          <w:szCs w:val="12"/>
        </w:rPr>
        <w:t>65</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122D1B">
        <w:rPr>
          <w:rFonts w:ascii="Arial" w:hAnsi="Arial" w:cs="Arial"/>
          <w:sz w:val="12"/>
          <w:szCs w:val="12"/>
        </w:rPr>
        <w:t>81</w:t>
      </w:r>
      <w:r w:rsidRPr="006F48AD">
        <w:rPr>
          <w:rFonts w:ascii="Arial" w:hAnsi="Arial" w:cs="Arial"/>
          <w:sz w:val="12"/>
          <w:szCs w:val="12"/>
        </w:rPr>
        <w:t>) от</w:t>
      </w:r>
      <w:r w:rsidR="00B81B39">
        <w:rPr>
          <w:rFonts w:ascii="Arial" w:hAnsi="Arial" w:cs="Arial"/>
          <w:sz w:val="12"/>
          <w:szCs w:val="12"/>
        </w:rPr>
        <w:t xml:space="preserve"> </w:t>
      </w:r>
      <w:r w:rsidR="00122D1B">
        <w:rPr>
          <w:rFonts w:ascii="Arial" w:hAnsi="Arial" w:cs="Arial"/>
          <w:sz w:val="12"/>
          <w:szCs w:val="12"/>
        </w:rPr>
        <w:t>21</w:t>
      </w:r>
      <w:r w:rsidR="000A4C60">
        <w:rPr>
          <w:rFonts w:ascii="Arial" w:hAnsi="Arial" w:cs="Arial"/>
          <w:sz w:val="12"/>
          <w:szCs w:val="12"/>
        </w:rPr>
        <w:t>.</w:t>
      </w:r>
      <w:r w:rsidR="00122D1B">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D4722">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66056">
      <w:headerReference w:type="even" r:id="rId10"/>
      <w:headerReference w:type="default" r:id="rId11"/>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DB6" w:rsidRDefault="00F33DB6">
      <w:r>
        <w:separator/>
      </w:r>
    </w:p>
  </w:endnote>
  <w:endnote w:type="continuationSeparator" w:id="0">
    <w:p w:rsidR="00F33DB6" w:rsidRDefault="00F33D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DB6" w:rsidRDefault="00F33DB6">
      <w:r>
        <w:separator/>
      </w:r>
    </w:p>
  </w:footnote>
  <w:footnote w:type="continuationSeparator" w:id="0">
    <w:p w:rsidR="00F33DB6" w:rsidRDefault="00F33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B3" w:rsidRPr="00E65CCB" w:rsidRDefault="004E15B3">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866056">
      <w:rPr>
        <w:noProof/>
        <w:sz w:val="12"/>
        <w:szCs w:val="12"/>
      </w:rPr>
      <w:t>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5B3" w:rsidRPr="008F785E" w:rsidRDefault="004E15B3"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866056">
      <w:rPr>
        <w:noProof/>
        <w:sz w:val="12"/>
        <w:szCs w:val="12"/>
      </w:rPr>
      <w:t>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7F26C4"/>
    <w:multiLevelType w:val="hybridMultilevel"/>
    <w:tmpl w:val="F1D4F7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7">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2"/>
  </w:num>
  <w:num w:numId="3">
    <w:abstractNumId w:val="19"/>
  </w:num>
  <w:num w:numId="4">
    <w:abstractNumId w:val="22"/>
  </w:num>
  <w:num w:numId="5">
    <w:abstractNumId w:val="33"/>
  </w:num>
  <w:num w:numId="6">
    <w:abstractNumId w:val="36"/>
  </w:num>
  <w:num w:numId="7">
    <w:abstractNumId w:val="18"/>
  </w:num>
  <w:num w:numId="8">
    <w:abstractNumId w:val="25"/>
  </w:num>
  <w:num w:numId="9">
    <w:abstractNumId w:val="9"/>
  </w:num>
  <w:num w:numId="10">
    <w:abstractNumId w:val="2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0F75"/>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07FC2"/>
    <w:rsid w:val="00112343"/>
    <w:rsid w:val="001129A5"/>
    <w:rsid w:val="00112DCC"/>
    <w:rsid w:val="00115FD6"/>
    <w:rsid w:val="001170F2"/>
    <w:rsid w:val="0011792A"/>
    <w:rsid w:val="00120A39"/>
    <w:rsid w:val="00120B74"/>
    <w:rsid w:val="00122D1B"/>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23"/>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15B3"/>
    <w:rsid w:val="004E2B6B"/>
    <w:rsid w:val="004E42F1"/>
    <w:rsid w:val="004E4689"/>
    <w:rsid w:val="004E4725"/>
    <w:rsid w:val="004E48C7"/>
    <w:rsid w:val="004E4D41"/>
    <w:rsid w:val="004E6CC7"/>
    <w:rsid w:val="004E7795"/>
    <w:rsid w:val="004F241D"/>
    <w:rsid w:val="004F3979"/>
    <w:rsid w:val="004F6B8B"/>
    <w:rsid w:val="004F7F3F"/>
    <w:rsid w:val="005012FE"/>
    <w:rsid w:val="00502198"/>
    <w:rsid w:val="0050382D"/>
    <w:rsid w:val="00503832"/>
    <w:rsid w:val="00503AC4"/>
    <w:rsid w:val="005044BD"/>
    <w:rsid w:val="005066CC"/>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0E57"/>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164"/>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76BC"/>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6E4C"/>
    <w:rsid w:val="006E7123"/>
    <w:rsid w:val="006F0C40"/>
    <w:rsid w:val="006F0C7E"/>
    <w:rsid w:val="006F2576"/>
    <w:rsid w:val="006F2F67"/>
    <w:rsid w:val="006F48AD"/>
    <w:rsid w:val="006F5A19"/>
    <w:rsid w:val="006F62BE"/>
    <w:rsid w:val="006F68F5"/>
    <w:rsid w:val="007014BD"/>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17844"/>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67C"/>
    <w:rsid w:val="00864BE2"/>
    <w:rsid w:val="008654DF"/>
    <w:rsid w:val="00866056"/>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5CE5"/>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164"/>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4202"/>
    <w:rsid w:val="00946DA7"/>
    <w:rsid w:val="00947E16"/>
    <w:rsid w:val="00951D62"/>
    <w:rsid w:val="009527EF"/>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147D"/>
    <w:rsid w:val="009C365F"/>
    <w:rsid w:val="009C6B5C"/>
    <w:rsid w:val="009C6EED"/>
    <w:rsid w:val="009C6FBE"/>
    <w:rsid w:val="009D0F75"/>
    <w:rsid w:val="009D2C47"/>
    <w:rsid w:val="009D3416"/>
    <w:rsid w:val="009D4BA1"/>
    <w:rsid w:val="009D4D33"/>
    <w:rsid w:val="009D6D4C"/>
    <w:rsid w:val="009D7795"/>
    <w:rsid w:val="009E053F"/>
    <w:rsid w:val="009E170D"/>
    <w:rsid w:val="009E1A01"/>
    <w:rsid w:val="009E212C"/>
    <w:rsid w:val="009E394C"/>
    <w:rsid w:val="009E4EDB"/>
    <w:rsid w:val="009E5199"/>
    <w:rsid w:val="009E5466"/>
    <w:rsid w:val="009E6E11"/>
    <w:rsid w:val="009F086B"/>
    <w:rsid w:val="009F1261"/>
    <w:rsid w:val="009F442E"/>
    <w:rsid w:val="009F5078"/>
    <w:rsid w:val="009F544A"/>
    <w:rsid w:val="009F790E"/>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2E40"/>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52F"/>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1F21"/>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87C76"/>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3DD0"/>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6EE8"/>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3DB6"/>
    <w:rsid w:val="00F34AA1"/>
    <w:rsid w:val="00F35322"/>
    <w:rsid w:val="00F35779"/>
    <w:rsid w:val="00F36058"/>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link w:val="NoSpacingChar"/>
    <w:rsid w:val="00A506D9"/>
    <w:rPr>
      <w:rFonts w:eastAsia="Times New Roman"/>
      <w:sz w:val="22"/>
      <w:szCs w:val="22"/>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character" w:customStyle="1" w:styleId="NoSpacingChar">
    <w:name w:val="No Spacing Char"/>
    <w:link w:val="1f3"/>
    <w:locked/>
    <w:rsid w:val="008654DF"/>
    <w:rPr>
      <w:rFonts w:eastAsia="Times New Roman"/>
      <w:sz w:val="22"/>
      <w:szCs w:val="22"/>
      <w:lang w:bidi="ar-SA"/>
    </w:rPr>
  </w:style>
  <w:style w:type="paragraph" w:customStyle="1" w:styleId="afffff0">
    <w:name w:val="Îáû÷íûé"/>
    <w:rsid w:val="00944202"/>
    <w:pPr>
      <w:widowControl w:val="0"/>
      <w:autoSpaceDE w:val="0"/>
      <w:autoSpaceDN w:val="0"/>
      <w:adjustRightInd w:val="0"/>
    </w:pPr>
    <w:rPr>
      <w:rFonts w:ascii="Times New Roman" w:eastAsia="Times New Roman" w:hAnsi="Times New Roman"/>
    </w:rPr>
  </w:style>
  <w:style w:type="paragraph" w:customStyle="1" w:styleId="s16">
    <w:name w:val="s_16"/>
    <w:basedOn w:val="a"/>
    <w:rsid w:val="00944202"/>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BAEC651A06A5865A0C7BFC7277D32A171BF18F2EA48F7C7FBDB08F539955ED5B2E244959E640D2C7ED67CB4ALAE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070F-78B7-4217-98FF-131C9DAC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4078</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27275</CharactersWithSpaces>
  <SharedDoc>false</SharedDoc>
  <HLinks>
    <vt:vector size="24" baseType="variant">
      <vt:variant>
        <vt:i4>3473520</vt:i4>
      </vt:variant>
      <vt:variant>
        <vt:i4>9</vt:i4>
      </vt:variant>
      <vt:variant>
        <vt:i4>0</vt:i4>
      </vt:variant>
      <vt:variant>
        <vt:i4>5</vt:i4>
      </vt:variant>
      <vt:variant>
        <vt:lpwstr/>
      </vt:variant>
      <vt:variant>
        <vt:lpwstr>P56</vt:lpwstr>
      </vt:variant>
      <vt:variant>
        <vt:i4>3473520</vt:i4>
      </vt:variant>
      <vt:variant>
        <vt:i4>6</vt:i4>
      </vt:variant>
      <vt:variant>
        <vt:i4>0</vt:i4>
      </vt:variant>
      <vt:variant>
        <vt:i4>5</vt:i4>
      </vt:variant>
      <vt:variant>
        <vt:lpwstr/>
      </vt:variant>
      <vt:variant>
        <vt:lpwstr>P52</vt:lpwstr>
      </vt:variant>
      <vt:variant>
        <vt:i4>3473520</vt:i4>
      </vt:variant>
      <vt:variant>
        <vt:i4>3</vt:i4>
      </vt:variant>
      <vt:variant>
        <vt:i4>0</vt:i4>
      </vt:variant>
      <vt:variant>
        <vt:i4>5</vt:i4>
      </vt:variant>
      <vt:variant>
        <vt:lpwstr/>
      </vt:variant>
      <vt:variant>
        <vt:lpwstr>P50</vt:lpwstr>
      </vt:variant>
      <vt:variant>
        <vt:i4>1966095</vt:i4>
      </vt:variant>
      <vt:variant>
        <vt:i4>0</vt:i4>
      </vt:variant>
      <vt:variant>
        <vt:i4>0</vt:i4>
      </vt:variant>
      <vt:variant>
        <vt:i4>5</vt:i4>
      </vt:variant>
      <vt:variant>
        <vt:lpwstr>consultantplus://offline/ref=DBBAEC651A06A5865A0C7BFC7277D32A171BF18F2EA48F7C7FBDB08F539955ED5B2E244959E640D2C7ED67CB4ALAECK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2018-12-21T08:19:00Z</dcterms:created>
  <dcterms:modified xsi:type="dcterms:W3CDTF">2018-12-21T08:22:00Z</dcterms:modified>
</cp:coreProperties>
</file>