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B9" w:rsidRPr="005442CB" w:rsidRDefault="00C416B9" w:rsidP="00C416B9">
      <w:pPr>
        <w:pStyle w:val="5"/>
        <w:spacing w:before="0" w:after="0"/>
        <w:jc w:val="both"/>
        <w:rPr>
          <w:i w:val="0"/>
          <w:sz w:val="28"/>
          <w:szCs w:val="28"/>
        </w:rPr>
      </w:pPr>
      <w:bookmarkStart w:id="0" w:name="_GoBack"/>
      <w:bookmarkEnd w:id="0"/>
      <w:r w:rsidRPr="005442CB">
        <w:rPr>
          <w:i w:val="0"/>
          <w:sz w:val="28"/>
          <w:szCs w:val="28"/>
        </w:rPr>
        <w:t>Внесены изменения в Федеральный закон «О государственном кадастре недвижимости»</w:t>
      </w:r>
    </w:p>
    <w:p w:rsidR="00C416B9" w:rsidRPr="00C416B9" w:rsidRDefault="00C416B9" w:rsidP="00C416B9">
      <w:pPr>
        <w:pStyle w:val="5"/>
        <w:spacing w:before="0" w:after="0"/>
        <w:jc w:val="both"/>
        <w:rPr>
          <w:b w:val="0"/>
          <w:i w:val="0"/>
          <w:sz w:val="28"/>
          <w:szCs w:val="28"/>
        </w:rPr>
      </w:pPr>
      <w:r w:rsidRPr="005442CB">
        <w:rPr>
          <w:b w:val="0"/>
          <w:i w:val="0"/>
          <w:sz w:val="28"/>
          <w:szCs w:val="28"/>
        </w:rPr>
        <w:tab/>
        <w:t>Соответствующий закон подписан 13 июля 2015 года (</w:t>
      </w:r>
      <w:hyperlink r:id="rId5" w:tgtFrame="_blank" w:history="1">
        <w:r w:rsidRPr="00C416B9">
          <w:rPr>
            <w:rStyle w:val="a4"/>
            <w:b w:val="0"/>
            <w:i w:val="0"/>
            <w:color w:val="auto"/>
            <w:sz w:val="28"/>
            <w:szCs w:val="28"/>
          </w:rPr>
          <w:t xml:space="preserve">Федеральный закон №251-ФЗ  от 13 июля 2015 года). </w:t>
        </w:r>
      </w:hyperlink>
    </w:p>
    <w:p w:rsidR="00C416B9" w:rsidRPr="005442CB" w:rsidRDefault="00C416B9" w:rsidP="00C416B9">
      <w:pPr>
        <w:jc w:val="both"/>
        <w:rPr>
          <w:sz w:val="28"/>
          <w:szCs w:val="28"/>
        </w:rPr>
      </w:pPr>
      <w:r w:rsidRPr="005442CB">
        <w:rPr>
          <w:sz w:val="28"/>
          <w:szCs w:val="28"/>
        </w:rPr>
        <w:tab/>
      </w:r>
      <w:proofErr w:type="gramStart"/>
      <w:r w:rsidRPr="005442CB">
        <w:rPr>
          <w:sz w:val="28"/>
          <w:szCs w:val="28"/>
        </w:rPr>
        <w:t>Согласно внесенным изменениям в случае, если в государственном кадастре недвижимости в течение 5 лет с даты присвоения кадастровых номеров ранее учтённым зданиям отсутствуют сведения о правах на такие объекты недвижимости или о вещных правах на земельные участки, на которых расположены такие объекты недвижимости, орган кадастрового учёта в течение 10 рабочих дней по истечении указанного срока направляет сведения о таких объектах</w:t>
      </w:r>
      <w:proofErr w:type="gramEnd"/>
      <w:r w:rsidRPr="005442CB">
        <w:rPr>
          <w:sz w:val="28"/>
          <w:szCs w:val="28"/>
        </w:rPr>
        <w:t xml:space="preserve"> недвижимости в уполномоченные органы местного самоуправления.</w:t>
      </w:r>
    </w:p>
    <w:p w:rsidR="00C416B9" w:rsidRPr="005442CB" w:rsidRDefault="00C416B9" w:rsidP="00C416B9">
      <w:pPr>
        <w:jc w:val="both"/>
        <w:rPr>
          <w:sz w:val="28"/>
          <w:szCs w:val="28"/>
        </w:rPr>
      </w:pPr>
      <w:r w:rsidRPr="005442CB">
        <w:rPr>
          <w:sz w:val="28"/>
          <w:szCs w:val="28"/>
        </w:rPr>
        <w:tab/>
        <w:t xml:space="preserve">Это позволит ускорить процедуру признания объекта недвижимости  </w:t>
      </w:r>
      <w:proofErr w:type="spellStart"/>
      <w:r w:rsidRPr="005442CB">
        <w:rPr>
          <w:sz w:val="28"/>
          <w:szCs w:val="28"/>
        </w:rPr>
        <w:t>безхозным</w:t>
      </w:r>
      <w:proofErr w:type="spellEnd"/>
      <w:r w:rsidRPr="005442CB">
        <w:rPr>
          <w:sz w:val="28"/>
          <w:szCs w:val="28"/>
        </w:rPr>
        <w:t xml:space="preserve">  и передачи его в муниципальную собственность.</w:t>
      </w:r>
    </w:p>
    <w:p w:rsidR="00851BEC" w:rsidRDefault="00851BEC" w:rsidP="00851B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4D8C" w:rsidRDefault="00BB4D8C" w:rsidP="00BB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667" w:rsidRDefault="003E5667" w:rsidP="003E56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подготовил </w:t>
      </w:r>
    </w:p>
    <w:p w:rsidR="003E5667" w:rsidRDefault="003E5667" w:rsidP="003E56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Валдайского района </w:t>
      </w:r>
    </w:p>
    <w:p w:rsidR="003E5667" w:rsidRPr="00515C36" w:rsidRDefault="003E5667" w:rsidP="003E56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Гончарова О.Б.</w:t>
      </w:r>
    </w:p>
    <w:sectPr w:rsidR="003E5667" w:rsidRPr="00515C36" w:rsidSect="00BB4D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8C"/>
    <w:rsid w:val="000B0F4D"/>
    <w:rsid w:val="00174CD2"/>
    <w:rsid w:val="002F55B5"/>
    <w:rsid w:val="003E5667"/>
    <w:rsid w:val="00485E1D"/>
    <w:rsid w:val="00542D30"/>
    <w:rsid w:val="006E3A37"/>
    <w:rsid w:val="00851BEC"/>
    <w:rsid w:val="00BB4D8C"/>
    <w:rsid w:val="00C416B9"/>
    <w:rsid w:val="00D424E2"/>
    <w:rsid w:val="00D547B4"/>
    <w:rsid w:val="00FC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6E3A37"/>
    <w:pPr>
      <w:spacing w:before="200" w:after="100"/>
      <w:outlineLvl w:val="0"/>
    </w:pPr>
    <w:rPr>
      <w:rFonts w:ascii="inherit" w:hAnsi="inherit"/>
      <w:kern w:val="36"/>
      <w:sz w:val="36"/>
      <w:szCs w:val="36"/>
    </w:rPr>
  </w:style>
  <w:style w:type="paragraph" w:styleId="5">
    <w:name w:val="heading 5"/>
    <w:basedOn w:val="a"/>
    <w:next w:val="a"/>
    <w:link w:val="50"/>
    <w:qFormat/>
    <w:rsid w:val="00542D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E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6E3A37"/>
    <w:rPr>
      <w:rFonts w:ascii="inherit" w:eastAsia="Times New Roman" w:hAnsi="inherit"/>
      <w:kern w:val="36"/>
      <w:sz w:val="36"/>
      <w:szCs w:val="36"/>
    </w:rPr>
  </w:style>
  <w:style w:type="paragraph" w:styleId="a3">
    <w:name w:val="Normal (Web)"/>
    <w:basedOn w:val="a"/>
    <w:rsid w:val="006E3A37"/>
    <w:pPr>
      <w:spacing w:after="255"/>
    </w:pPr>
  </w:style>
  <w:style w:type="character" w:styleId="a4">
    <w:name w:val="Hyperlink"/>
    <w:rsid w:val="00174CD2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50">
    <w:name w:val="Заголовок 5 Знак"/>
    <w:link w:val="5"/>
    <w:rsid w:val="00542D30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6E3A37"/>
    <w:pPr>
      <w:spacing w:before="200" w:after="100"/>
      <w:outlineLvl w:val="0"/>
    </w:pPr>
    <w:rPr>
      <w:rFonts w:ascii="inherit" w:hAnsi="inherit"/>
      <w:kern w:val="36"/>
      <w:sz w:val="36"/>
      <w:szCs w:val="36"/>
    </w:rPr>
  </w:style>
  <w:style w:type="paragraph" w:styleId="5">
    <w:name w:val="heading 5"/>
    <w:basedOn w:val="a"/>
    <w:next w:val="a"/>
    <w:link w:val="50"/>
    <w:qFormat/>
    <w:rsid w:val="00542D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E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6E3A37"/>
    <w:rPr>
      <w:rFonts w:ascii="inherit" w:eastAsia="Times New Roman" w:hAnsi="inherit"/>
      <w:kern w:val="36"/>
      <w:sz w:val="36"/>
      <w:szCs w:val="36"/>
    </w:rPr>
  </w:style>
  <w:style w:type="paragraph" w:styleId="a3">
    <w:name w:val="Normal (Web)"/>
    <w:basedOn w:val="a"/>
    <w:rsid w:val="006E3A37"/>
    <w:pPr>
      <w:spacing w:after="255"/>
    </w:pPr>
  </w:style>
  <w:style w:type="character" w:styleId="a4">
    <w:name w:val="Hyperlink"/>
    <w:rsid w:val="00174CD2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50">
    <w:name w:val="Заголовок 5 Знак"/>
    <w:link w:val="5"/>
    <w:rsid w:val="00542D30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/laws/acts/54/50515245106010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Links>
    <vt:vector size="6" baseType="variant">
      <vt:variant>
        <vt:i4>3145844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http://www.pravo.gov.ru/laws/acts/54/5051524510601047.html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2015-08-31T13:40:00Z</dcterms:created>
  <dcterms:modified xsi:type="dcterms:W3CDTF">2015-08-31T13:40:00Z</dcterms:modified>
</cp:coreProperties>
</file>