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40" w:rsidRDefault="00D52340" w:rsidP="00EC4B7D">
      <w:pPr>
        <w:jc w:val="center"/>
        <w:rPr>
          <w:rFonts w:ascii="Arial Black" w:hAnsi="Arial Black"/>
          <w:color w:val="0000FF"/>
          <w:sz w:val="28"/>
          <w:szCs w:val="28"/>
        </w:rPr>
      </w:pPr>
      <w:bookmarkStart w:id="0" w:name="_GoBack"/>
      <w:bookmarkEnd w:id="0"/>
    </w:p>
    <w:p w:rsidR="00EC4B7D" w:rsidRPr="009E75A7" w:rsidRDefault="00EC4B7D" w:rsidP="00EC4B7D">
      <w:pPr>
        <w:jc w:val="center"/>
        <w:rPr>
          <w:rFonts w:ascii="Arial Black" w:hAnsi="Arial Black"/>
          <w:color w:val="0000FF"/>
          <w:sz w:val="28"/>
          <w:szCs w:val="28"/>
        </w:rPr>
      </w:pPr>
      <w:r w:rsidRPr="009E75A7">
        <w:rPr>
          <w:rFonts w:ascii="Arial Black" w:hAnsi="Arial Black"/>
          <w:color w:val="0000FF"/>
          <w:sz w:val="28"/>
          <w:szCs w:val="28"/>
        </w:rPr>
        <w:t>ПАМЯТКА ПО СОБЛЮДЕНИЮ ТРЕБОВАНИЙ ПОЖАРНОЙ БЕЗОПАСНОСТИ</w:t>
      </w:r>
    </w:p>
    <w:p w:rsidR="00EC4B7D" w:rsidRPr="009E75A7" w:rsidRDefault="00EC4B7D" w:rsidP="00EC4B7D">
      <w:pPr>
        <w:jc w:val="center"/>
        <w:rPr>
          <w:rFonts w:ascii="Arial Black" w:hAnsi="Arial Black"/>
          <w:color w:val="0000FF"/>
          <w:sz w:val="28"/>
          <w:szCs w:val="28"/>
        </w:rPr>
      </w:pPr>
      <w:r w:rsidRPr="009E75A7">
        <w:rPr>
          <w:rFonts w:ascii="Arial Black" w:hAnsi="Arial Black"/>
          <w:color w:val="0000FF"/>
          <w:sz w:val="28"/>
          <w:szCs w:val="28"/>
        </w:rPr>
        <w:t>ПРИ УСТРОЙСТВЕ НОВОГОДНЕЙ ЕЛКИ</w:t>
      </w:r>
    </w:p>
    <w:p w:rsidR="00EC4B7D" w:rsidRDefault="00EC4B7D" w:rsidP="00EC4B7D">
      <w:pPr>
        <w:ind w:firstLine="720"/>
        <w:jc w:val="both"/>
        <w:rPr>
          <w:b/>
          <w:sz w:val="28"/>
          <w:szCs w:val="28"/>
        </w:rPr>
      </w:pPr>
    </w:p>
    <w:p w:rsidR="00EC4B7D" w:rsidRPr="009E75A7" w:rsidRDefault="00EC4B7D" w:rsidP="00B9071B">
      <w:pPr>
        <w:ind w:left="-426"/>
        <w:jc w:val="center"/>
        <w:rPr>
          <w:rFonts w:ascii="Arial" w:hAnsi="Arial" w:cs="Arial"/>
          <w:b/>
          <w:color w:val="003300"/>
          <w:sz w:val="28"/>
          <w:szCs w:val="28"/>
          <w:u w:val="single"/>
        </w:rPr>
      </w:pPr>
      <w:r w:rsidRPr="009E75A7">
        <w:rPr>
          <w:rFonts w:ascii="Arial" w:hAnsi="Arial" w:cs="Arial"/>
          <w:b/>
          <w:color w:val="003300"/>
          <w:sz w:val="28"/>
          <w:szCs w:val="28"/>
          <w:u w:val="single"/>
        </w:rPr>
        <w:t xml:space="preserve">При проведении новогодних мероприятий </w:t>
      </w:r>
      <w:r w:rsidR="00B915FA">
        <w:rPr>
          <w:rFonts w:ascii="Arial" w:hAnsi="Arial" w:cs="Arial"/>
          <w:b/>
          <w:color w:val="003300"/>
          <w:sz w:val="28"/>
          <w:szCs w:val="28"/>
          <w:u w:val="single"/>
        </w:rPr>
        <w:t>с массовы</w:t>
      </w:r>
      <w:r w:rsidR="001116F5">
        <w:rPr>
          <w:rFonts w:ascii="Arial" w:hAnsi="Arial" w:cs="Arial"/>
          <w:b/>
          <w:color w:val="003300"/>
          <w:sz w:val="28"/>
          <w:szCs w:val="28"/>
          <w:u w:val="single"/>
        </w:rPr>
        <w:t>м</w:t>
      </w:r>
      <w:r w:rsidR="00B915FA">
        <w:rPr>
          <w:rFonts w:ascii="Arial" w:hAnsi="Arial" w:cs="Arial"/>
          <w:b/>
          <w:color w:val="003300"/>
          <w:sz w:val="28"/>
          <w:szCs w:val="28"/>
          <w:u w:val="single"/>
        </w:rPr>
        <w:t xml:space="preserve"> пребыванием людей </w:t>
      </w:r>
      <w:r w:rsidRPr="009E75A7">
        <w:rPr>
          <w:rFonts w:ascii="Arial" w:hAnsi="Arial" w:cs="Arial"/>
          <w:b/>
          <w:color w:val="003300"/>
          <w:sz w:val="28"/>
          <w:szCs w:val="28"/>
          <w:u w:val="single"/>
        </w:rPr>
        <w:t>необходимо помнить:</w:t>
      </w:r>
    </w:p>
    <w:p w:rsidR="00EC4B7D" w:rsidRPr="00EC4B7D" w:rsidRDefault="00B915FA" w:rsidP="00EC4B7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п.31 Правил противопожарного режима в РФ от 25.04.2012г.№ 390</w:t>
      </w:r>
    </w:p>
    <w:p w:rsidR="00EC4B7D" w:rsidRPr="001116F5" w:rsidRDefault="001116F5" w:rsidP="00A82C5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1116F5">
        <w:rPr>
          <w:rFonts w:ascii="Times New Roman" w:hAnsi="Times New Roman" w:cs="Times New Roman"/>
          <w:b w:val="0"/>
          <w:bCs w:val="0"/>
        </w:rPr>
        <w:t xml:space="preserve"> В зданиях со сгорае</w:t>
      </w:r>
      <w:r w:rsidR="00B915FA" w:rsidRPr="001116F5">
        <w:rPr>
          <w:rFonts w:ascii="Times New Roman" w:hAnsi="Times New Roman" w:cs="Times New Roman"/>
          <w:b w:val="0"/>
          <w:bCs w:val="0"/>
        </w:rPr>
        <w:t xml:space="preserve">мыми перекрытиями допускается </w:t>
      </w:r>
      <w:r w:rsidRPr="001116F5">
        <w:rPr>
          <w:rFonts w:ascii="Times New Roman" w:hAnsi="Times New Roman" w:cs="Times New Roman"/>
          <w:b w:val="0"/>
          <w:bCs w:val="0"/>
        </w:rPr>
        <w:t>использовать</w:t>
      </w:r>
      <w:r w:rsidR="00B915FA" w:rsidRPr="001116F5">
        <w:rPr>
          <w:rFonts w:ascii="Times New Roman" w:hAnsi="Times New Roman" w:cs="Times New Roman"/>
          <w:b w:val="0"/>
          <w:bCs w:val="0"/>
        </w:rPr>
        <w:t xml:space="preserve"> только помещения, расположенные на первом и втором этажах.</w:t>
      </w:r>
    </w:p>
    <w:p w:rsidR="00B915FA" w:rsidRPr="001116F5" w:rsidRDefault="001116F5" w:rsidP="00A82C5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1116F5">
        <w:rPr>
          <w:rFonts w:ascii="Times New Roman" w:hAnsi="Times New Roman" w:cs="Times New Roman"/>
          <w:b w:val="0"/>
          <w:bCs w:val="0"/>
        </w:rPr>
        <w:t>В помещениях без электрического освещения мероприятия с массовым участием людей проводятся только в светлое время суток;</w:t>
      </w:r>
    </w:p>
    <w:p w:rsidR="00EC4B7D" w:rsidRPr="001116F5" w:rsidRDefault="001116F5" w:rsidP="001116F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1116F5">
        <w:rPr>
          <w:rFonts w:ascii="Times New Roman" w:hAnsi="Times New Roman" w:cs="Times New Roman"/>
          <w:b w:val="0"/>
        </w:rPr>
        <w:t>На мероприятиях могут применяться электрические гирлянды и иллюминация, имеющие соответствующий сертификат соответствия;</w:t>
      </w:r>
    </w:p>
    <w:p w:rsidR="00B915FA" w:rsidRPr="001116F5" w:rsidRDefault="00B915FA" w:rsidP="001116F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116F5">
        <w:rPr>
          <w:sz w:val="28"/>
          <w:szCs w:val="28"/>
        </w:rPr>
        <w:t>При обнаружении неисправности в иллюминации или гирляндах (нагрев проводов, мигание ламп</w:t>
      </w:r>
      <w:r w:rsidRPr="001116F5">
        <w:rPr>
          <w:sz w:val="28"/>
          <w:szCs w:val="28"/>
        </w:rPr>
        <w:t>о</w:t>
      </w:r>
      <w:r w:rsidRPr="001116F5">
        <w:rPr>
          <w:sz w:val="28"/>
          <w:szCs w:val="28"/>
        </w:rPr>
        <w:t>чек, искрение и т.п.) они должны быть немедленно обесточены;</w:t>
      </w:r>
    </w:p>
    <w:p w:rsidR="00EC4B7D" w:rsidRPr="001116F5" w:rsidRDefault="00B915FA" w:rsidP="001116F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116F5">
        <w:rPr>
          <w:sz w:val="28"/>
          <w:szCs w:val="28"/>
        </w:rPr>
        <w:t>Новогодняя е</w:t>
      </w:r>
      <w:r w:rsidR="00EC4B7D" w:rsidRPr="001116F5">
        <w:rPr>
          <w:sz w:val="28"/>
          <w:szCs w:val="28"/>
        </w:rPr>
        <w:t>лка должна</w:t>
      </w:r>
      <w:r w:rsidRPr="001116F5">
        <w:rPr>
          <w:sz w:val="28"/>
          <w:szCs w:val="28"/>
        </w:rPr>
        <w:t xml:space="preserve">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1116F5">
          <w:rPr>
            <w:sz w:val="28"/>
            <w:szCs w:val="28"/>
          </w:rPr>
          <w:t>1 м</w:t>
        </w:r>
      </w:smartTag>
      <w:r w:rsidRPr="001116F5">
        <w:rPr>
          <w:sz w:val="28"/>
          <w:szCs w:val="28"/>
        </w:rPr>
        <w:t xml:space="preserve"> от стен и потолков.</w:t>
      </w:r>
    </w:p>
    <w:p w:rsidR="00EC4B7D" w:rsidRPr="00EC4B7D" w:rsidRDefault="00EC4B7D" w:rsidP="00EC4B7D">
      <w:pPr>
        <w:ind w:left="720"/>
        <w:jc w:val="both"/>
        <w:rPr>
          <w:sz w:val="28"/>
          <w:szCs w:val="28"/>
        </w:rPr>
      </w:pPr>
    </w:p>
    <w:p w:rsidR="00EC4B7D" w:rsidRDefault="00EC4B7D" w:rsidP="00EC4B7D">
      <w:pPr>
        <w:jc w:val="center"/>
        <w:rPr>
          <w:rFonts w:ascii="Arial" w:hAnsi="Arial" w:cs="Arial"/>
          <w:color w:val="003300"/>
          <w:sz w:val="28"/>
          <w:szCs w:val="28"/>
          <w:u w:val="single"/>
        </w:rPr>
      </w:pPr>
      <w:r w:rsidRPr="009E75A7">
        <w:rPr>
          <w:rFonts w:ascii="Arial" w:hAnsi="Arial" w:cs="Arial"/>
          <w:b/>
          <w:bCs/>
          <w:color w:val="003300"/>
          <w:sz w:val="28"/>
          <w:szCs w:val="28"/>
          <w:u w:val="single"/>
        </w:rPr>
        <w:t>Запрещается</w:t>
      </w:r>
      <w:r w:rsidRPr="009E75A7">
        <w:rPr>
          <w:rFonts w:ascii="Arial" w:hAnsi="Arial" w:cs="Arial"/>
          <w:color w:val="003300"/>
          <w:sz w:val="28"/>
          <w:szCs w:val="28"/>
          <w:u w:val="single"/>
        </w:rPr>
        <w:t>:</w:t>
      </w:r>
    </w:p>
    <w:p w:rsidR="001477C0" w:rsidRPr="009E75A7" w:rsidRDefault="001477C0" w:rsidP="00EC4B7D">
      <w:pPr>
        <w:jc w:val="center"/>
        <w:rPr>
          <w:rFonts w:ascii="Arial" w:hAnsi="Arial" w:cs="Arial"/>
          <w:color w:val="003300"/>
          <w:sz w:val="28"/>
          <w:szCs w:val="28"/>
          <w:u w:val="single"/>
        </w:rPr>
      </w:pPr>
    </w:p>
    <w:p w:rsidR="001116F5" w:rsidRPr="00EC4B7D" w:rsidRDefault="001116F5" w:rsidP="001116F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п.32 Правил противопожарного режима в РФ от 25.04.2012г.№ 390</w:t>
      </w:r>
    </w:p>
    <w:p w:rsidR="00EC4B7D" w:rsidRPr="00EC4B7D" w:rsidRDefault="00EC4B7D" w:rsidP="00EC4B7D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EC4B7D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Применять пиротехнические изделия, дуговые прожекторы и свечи;</w:t>
      </w:r>
    </w:p>
    <w:p w:rsidR="001116F5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Украшать елку марлей и ватой, не пропитанными огнезащитными составами;</w:t>
      </w:r>
    </w:p>
    <w:p w:rsidR="001116F5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1116F5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др.;</w:t>
      </w:r>
    </w:p>
    <w:p w:rsidR="001116F5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1116F5" w:rsidRDefault="001116F5" w:rsidP="00A82C52">
      <w:pPr>
        <w:numPr>
          <w:ilvl w:val="0"/>
          <w:numId w:val="4"/>
        </w:numPr>
        <w:tabs>
          <w:tab w:val="clear" w:pos="720"/>
          <w:tab w:val="num" w:pos="7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Допускать нарушения установленных норм заполнения помещений людьми.</w:t>
      </w:r>
    </w:p>
    <w:p w:rsidR="00EC4B7D" w:rsidRDefault="00EC4B7D" w:rsidP="001116F5">
      <w:pPr>
        <w:jc w:val="both"/>
        <w:rPr>
          <w:sz w:val="28"/>
          <w:szCs w:val="28"/>
        </w:rPr>
      </w:pPr>
    </w:p>
    <w:p w:rsidR="001116F5" w:rsidRDefault="001116F5" w:rsidP="001116F5">
      <w:pPr>
        <w:jc w:val="both"/>
        <w:rPr>
          <w:sz w:val="28"/>
          <w:szCs w:val="28"/>
        </w:rPr>
      </w:pPr>
    </w:p>
    <w:p w:rsidR="001116F5" w:rsidRDefault="00C93B01" w:rsidP="001116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415405" cy="1943100"/>
                <wp:effectExtent l="0" t="317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6F5" w:rsidRPr="00C93B01" w:rsidRDefault="001116F5" w:rsidP="001116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93B0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ТЕЛЕФОН ЕДИНОЙ СЛУЖБЫ СПАСЕНИЯ «01</w:t>
                            </w:r>
                          </w:p>
                          <w:p w:rsidR="001116F5" w:rsidRPr="00C93B01" w:rsidRDefault="001116F5" w:rsidP="001116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93B0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С МОБИЛЬНЫХ ТЕЛЕФОНОВ </w:t>
                            </w:r>
                            <w:r w:rsidR="007741F1" w:rsidRPr="00C93B0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101,</w:t>
                            </w:r>
                            <w:r w:rsidRPr="00C93B01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«112»</w:t>
                            </w:r>
                          </w:p>
                          <w:p w:rsidR="001116F5" w:rsidRDefault="001116F5" w:rsidP="001116F5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</w:p>
                          <w:p w:rsidR="001116F5" w:rsidRDefault="001116F5" w:rsidP="001116F5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</w:p>
                          <w:p w:rsidR="001116F5" w:rsidRDefault="001116F5" w:rsidP="001116F5">
                            <w:pPr>
                              <w:jc w:val="center"/>
                              <w:rPr>
                                <w:b/>
                                <w:color w:val="1F497D"/>
                              </w:rPr>
                            </w:pPr>
                          </w:p>
                          <w:p w:rsidR="001116F5" w:rsidRPr="001477C0" w:rsidRDefault="001116F5" w:rsidP="007741F1">
                            <w:pPr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1116F5" w:rsidRDefault="001116F5" w:rsidP="001116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8.5pt;width:505.1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" filled="f" fillcolor="#0c9" stroked="f">
                <v:textbox>
                  <w:txbxContent>
                    <w:p w:rsidR="001116F5" w:rsidRPr="00C93B01" w:rsidRDefault="001116F5" w:rsidP="001116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93B01"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ТЕЛЕФОН ЕДИНОЙ СЛУЖБЫ СПАСЕНИЯ «01</w:t>
                      </w:r>
                    </w:p>
                    <w:p w:rsidR="001116F5" w:rsidRPr="00C93B01" w:rsidRDefault="001116F5" w:rsidP="001116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93B01"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С МОБИЛЬНЫХ ТЕЛЕФОНОВ </w:t>
                      </w:r>
                      <w:r w:rsidR="007741F1" w:rsidRPr="00C93B01"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101,</w:t>
                      </w:r>
                      <w:r w:rsidRPr="00C93B01">
                        <w:rPr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«112»</w:t>
                      </w:r>
                    </w:p>
                    <w:p w:rsidR="001116F5" w:rsidRDefault="001116F5" w:rsidP="001116F5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</w:p>
                    <w:p w:rsidR="001116F5" w:rsidRDefault="001116F5" w:rsidP="001116F5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</w:p>
                    <w:p w:rsidR="001116F5" w:rsidRDefault="001116F5" w:rsidP="001116F5">
                      <w:pPr>
                        <w:jc w:val="center"/>
                        <w:rPr>
                          <w:b/>
                          <w:color w:val="1F497D"/>
                        </w:rPr>
                      </w:pPr>
                    </w:p>
                    <w:p w:rsidR="001116F5" w:rsidRPr="001477C0" w:rsidRDefault="001116F5" w:rsidP="007741F1">
                      <w:pPr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</w:p>
                    <w:p w:rsidR="001116F5" w:rsidRDefault="001116F5" w:rsidP="001116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6F5" w:rsidRDefault="001116F5" w:rsidP="001116F5">
      <w:pPr>
        <w:jc w:val="both"/>
        <w:rPr>
          <w:sz w:val="28"/>
          <w:szCs w:val="28"/>
        </w:rPr>
      </w:pPr>
    </w:p>
    <w:p w:rsidR="001116F5" w:rsidRDefault="001116F5" w:rsidP="001116F5">
      <w:pPr>
        <w:jc w:val="both"/>
        <w:rPr>
          <w:sz w:val="28"/>
          <w:szCs w:val="28"/>
        </w:rPr>
      </w:pPr>
    </w:p>
    <w:p w:rsidR="001116F5" w:rsidRPr="00EC4B7D" w:rsidRDefault="001116F5" w:rsidP="001116F5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:rsidR="00D52340" w:rsidRDefault="00D52340" w:rsidP="00EC4B7D">
      <w:pPr>
        <w:ind w:firstLine="720"/>
        <w:jc w:val="both"/>
        <w:rPr>
          <w:rFonts w:ascii="Monotype Corsiva" w:hAnsi="Monotype Corsiva"/>
          <w:b/>
          <w:bCs/>
          <w:sz w:val="24"/>
          <w:szCs w:val="24"/>
        </w:rPr>
      </w:pPr>
    </w:p>
    <w:p w:rsidR="00D52340" w:rsidRDefault="00D52340" w:rsidP="00EC4B7D">
      <w:pPr>
        <w:ind w:firstLine="720"/>
        <w:jc w:val="both"/>
        <w:rPr>
          <w:b/>
          <w:sz w:val="28"/>
          <w:szCs w:val="28"/>
        </w:rPr>
      </w:pPr>
    </w:p>
    <w:p w:rsidR="00A82C52" w:rsidRDefault="00A82C52" w:rsidP="00EC4B7D">
      <w:pPr>
        <w:ind w:firstLine="720"/>
        <w:jc w:val="both"/>
        <w:rPr>
          <w:b/>
          <w:sz w:val="28"/>
          <w:szCs w:val="28"/>
        </w:rPr>
      </w:pPr>
    </w:p>
    <w:p w:rsidR="00A82C52" w:rsidRDefault="00A82C52" w:rsidP="00EC4B7D">
      <w:pPr>
        <w:ind w:firstLine="720"/>
        <w:jc w:val="both"/>
        <w:rPr>
          <w:b/>
          <w:sz w:val="28"/>
          <w:szCs w:val="28"/>
        </w:rPr>
      </w:pPr>
    </w:p>
    <w:p w:rsidR="003B4776" w:rsidRDefault="003B4776" w:rsidP="00EC4B7D">
      <w:pPr>
        <w:pStyle w:val="ConsPlusNormal"/>
        <w:widowControl/>
        <w:ind w:firstLine="0"/>
        <w:jc w:val="center"/>
        <w:rPr>
          <w:b/>
          <w:color w:val="0000FF"/>
          <w:sz w:val="28"/>
          <w:szCs w:val="28"/>
        </w:rPr>
      </w:pPr>
    </w:p>
    <w:p w:rsidR="00EC4B7D" w:rsidRPr="003B4776" w:rsidRDefault="00EC4B7D" w:rsidP="00EC4B7D">
      <w:pPr>
        <w:pStyle w:val="ConsPlusNormal"/>
        <w:widowControl/>
        <w:ind w:firstLine="0"/>
        <w:jc w:val="center"/>
        <w:rPr>
          <w:b/>
          <w:color w:val="0000FF"/>
          <w:sz w:val="28"/>
          <w:szCs w:val="28"/>
        </w:rPr>
      </w:pPr>
      <w:r w:rsidRPr="003B4776">
        <w:rPr>
          <w:b/>
          <w:color w:val="0000FF"/>
          <w:sz w:val="28"/>
          <w:szCs w:val="28"/>
        </w:rPr>
        <w:lastRenderedPageBreak/>
        <w:t>МЕРЫ ПО ОБЕСПЕЧЕНИЮ ПОЖАРНОЙ БЕЗОПАСНОСТИ ПРИ РАСПРОСТРАНЕНИИ И ПРИМЕНЕНИИ ПИРОТЕХНИЧЕСКИХ ИЗДЕЛИЙ</w:t>
      </w:r>
    </w:p>
    <w:p w:rsidR="00EC4B7D" w:rsidRPr="003B4776" w:rsidRDefault="00EC4B7D" w:rsidP="00EC4B7D">
      <w:pPr>
        <w:pStyle w:val="ConsPlusNormal"/>
        <w:widowControl/>
        <w:ind w:firstLine="540"/>
        <w:jc w:val="both"/>
        <w:rPr>
          <w:b/>
          <w:color w:val="0000FF"/>
          <w:sz w:val="28"/>
          <w:szCs w:val="28"/>
        </w:rPr>
      </w:pPr>
    </w:p>
    <w:p w:rsidR="003B4776" w:rsidRPr="00D52340" w:rsidRDefault="003B4776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Распространением пиротехнических изделий технического назначения и проведением фейерверков с использованием пиротехнических изделий могут заниматься только юридические лица, имеющие соответствующую лицензию на право осуществления указанной деятельности.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Запрещается реализация пиротехнических изделий: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лицам, не достигшим четырнадцатилетнего возраста (если производителем не установлено другое возрастное ограничение);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на объектах торговли, расположенных в зданиях во</w:t>
      </w:r>
      <w:r w:rsidR="007741F1">
        <w:rPr>
          <w:rFonts w:ascii="Times New Roman" w:hAnsi="Times New Roman" w:cs="Times New Roman"/>
          <w:sz w:val="27"/>
          <w:szCs w:val="27"/>
        </w:rPr>
        <w:t xml:space="preserve">кзалов, в </w:t>
      </w:r>
      <w:r w:rsidRPr="00D52340">
        <w:rPr>
          <w:rFonts w:ascii="Times New Roman" w:hAnsi="Times New Roman" w:cs="Times New Roman"/>
          <w:sz w:val="27"/>
          <w:szCs w:val="27"/>
        </w:rPr>
        <w:t>торговых ларьках и павильонах, встроенных в здания и сооружения любого назначения;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вне объектов торговли, в том числе с лотков, установленных на территориях торговых зон, рынков и т.п.;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с автомобильного транспорта;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поштучно, без заводской потребительской упаковки;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не имеющих (утративших) идентификационные признаки, с просроченным сроком годности, со следами порчи либо без руководства (инструкции) по эксплуатации (применению) на русском языке;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не имеющих обязательного сертификата качества либо знака соответствия.</w:t>
      </w:r>
    </w:p>
    <w:p w:rsidR="00EC4B7D" w:rsidRPr="00D52340" w:rsidRDefault="00EC4B7D" w:rsidP="003B4776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В случае продажи пиротехнических изделий с не защищенными от воздействия (поджога и т.п.) средствами инициирования (фитилями, терочными головками, шнурами и т.п.) продавец-консультант обязан осуществлять контроль за целостностью упаковки и немедленно снимать с продажи изделия с поврежденной упаковкой.</w:t>
      </w:r>
    </w:p>
    <w:p w:rsidR="00EC4B7D" w:rsidRPr="00B9071B" w:rsidRDefault="00EC4B7D" w:rsidP="003B4776">
      <w:pPr>
        <w:pStyle w:val="ConsPlusNormal"/>
        <w:widowControl/>
        <w:ind w:left="-567" w:firstLine="709"/>
        <w:jc w:val="center"/>
        <w:rPr>
          <w:b/>
          <w:color w:val="003300"/>
          <w:sz w:val="28"/>
          <w:szCs w:val="28"/>
          <w:u w:val="single"/>
        </w:rPr>
      </w:pPr>
      <w:r w:rsidRPr="00B9071B">
        <w:rPr>
          <w:b/>
          <w:color w:val="003300"/>
          <w:sz w:val="28"/>
          <w:szCs w:val="28"/>
          <w:u w:val="single"/>
        </w:rPr>
        <w:t>Запрещается проведение фейерверков:</w:t>
      </w:r>
    </w:p>
    <w:p w:rsidR="00EC4B7D" w:rsidRPr="00D52340" w:rsidRDefault="00EC4B7D" w:rsidP="003B4776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0"/>
        </w:tabs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 xml:space="preserve">на территориях </w:t>
      </w:r>
      <w:r w:rsidRPr="00A82C52">
        <w:rPr>
          <w:rFonts w:ascii="Times New Roman" w:hAnsi="Times New Roman" w:cs="Times New Roman"/>
          <w:color w:val="003300"/>
          <w:sz w:val="27"/>
          <w:szCs w:val="27"/>
        </w:rPr>
        <w:t>пожароопасных</w:t>
      </w:r>
      <w:r w:rsidRPr="00D52340">
        <w:rPr>
          <w:rFonts w:ascii="Times New Roman" w:hAnsi="Times New Roman" w:cs="Times New Roman"/>
          <w:sz w:val="27"/>
          <w:szCs w:val="27"/>
        </w:rPr>
        <w:t xml:space="preserve"> и взрывоопасных объектов, мостов, путепроводов, транспортных магистралей, автозаправочных станций, полос отчуждения железных дорог, линий высоковольтных электропередач;</w:t>
      </w:r>
    </w:p>
    <w:p w:rsidR="00EC4B7D" w:rsidRPr="00D52340" w:rsidRDefault="00EC4B7D" w:rsidP="003B4776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0"/>
        </w:tabs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>на территориях зданий учреждений здравоохранения и образовательных учреждений, объектов, имеющих историко-культурное значение, кладбищ и культовых сооружений;</w:t>
      </w:r>
    </w:p>
    <w:p w:rsidR="00EC4B7D" w:rsidRPr="00D52340" w:rsidRDefault="0092790B" w:rsidP="0092790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 w:rsidRPr="00D52340">
        <w:rPr>
          <w:rFonts w:ascii="Times New Roman" w:hAnsi="Times New Roman" w:cs="Times New Roman"/>
          <w:sz w:val="27"/>
          <w:szCs w:val="27"/>
        </w:rPr>
        <w:t xml:space="preserve">-      </w:t>
      </w:r>
      <w:r w:rsidR="00EC4B7D" w:rsidRPr="00D52340">
        <w:rPr>
          <w:rFonts w:ascii="Times New Roman" w:hAnsi="Times New Roman" w:cs="Times New Roman"/>
          <w:sz w:val="27"/>
          <w:szCs w:val="27"/>
        </w:rPr>
        <w:t>на особо охраняемых природных территориях регионального значения;</w:t>
      </w:r>
    </w:p>
    <w:p w:rsidR="00EC4B7D" w:rsidRPr="00D52340" w:rsidRDefault="00D52340" w:rsidP="0092790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 </w:t>
      </w:r>
      <w:r w:rsidR="00EC4B7D" w:rsidRPr="00D52340">
        <w:rPr>
          <w:rFonts w:ascii="Times New Roman" w:hAnsi="Times New Roman" w:cs="Times New Roman"/>
          <w:sz w:val="27"/>
          <w:szCs w:val="27"/>
        </w:rPr>
        <w:t>на территориях, непосредственно прилегающих к зданиям, занимаемым органами исполнительной власти области и органами местного самоуправления;</w:t>
      </w:r>
    </w:p>
    <w:p w:rsidR="00EC4B7D" w:rsidRPr="00D52340" w:rsidRDefault="00D52340" w:rsidP="0092790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</w:r>
      <w:r w:rsidR="00EC4B7D" w:rsidRPr="00D52340">
        <w:rPr>
          <w:rFonts w:ascii="Times New Roman" w:hAnsi="Times New Roman" w:cs="Times New Roman"/>
          <w:sz w:val="27"/>
          <w:szCs w:val="27"/>
        </w:rPr>
        <w:t>во время проведения собраний, митингов, демонстраций, шествий, пикетирования, при проведении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лиц;</w:t>
      </w:r>
    </w:p>
    <w:p w:rsidR="00EC4B7D" w:rsidRPr="00D52340" w:rsidRDefault="00EC4B7D" w:rsidP="003B4776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0"/>
        </w:tabs>
        <w:ind w:left="-567" w:firstLine="0"/>
        <w:jc w:val="both"/>
        <w:rPr>
          <w:rFonts w:ascii="Times New Roman" w:hAnsi="Times New Roman" w:cs="Times New Roman"/>
          <w:color w:val="003300"/>
          <w:sz w:val="27"/>
          <w:szCs w:val="27"/>
          <w:u w:val="single"/>
        </w:rPr>
      </w:pPr>
      <w:r w:rsidRPr="00D52340">
        <w:rPr>
          <w:rFonts w:ascii="Times New Roman" w:hAnsi="Times New Roman" w:cs="Times New Roman"/>
          <w:sz w:val="27"/>
          <w:szCs w:val="27"/>
        </w:rPr>
        <w:t>на крышах, балконах, лоджиях и выступающих частях фасадов зданий и сооружений</w:t>
      </w:r>
      <w:r w:rsidRPr="00D52340">
        <w:rPr>
          <w:rFonts w:ascii="Times New Roman" w:hAnsi="Times New Roman" w:cs="Times New Roman"/>
          <w:color w:val="003300"/>
          <w:sz w:val="27"/>
          <w:szCs w:val="27"/>
        </w:rPr>
        <w:t>.</w:t>
      </w:r>
    </w:p>
    <w:p w:rsidR="0038047D" w:rsidRPr="00B9071B" w:rsidRDefault="00A82C52" w:rsidP="00A82C52">
      <w:pPr>
        <w:pStyle w:val="ConsPlusNormal"/>
        <w:widowControl/>
        <w:ind w:left="-426" w:firstLine="579"/>
        <w:jc w:val="center"/>
        <w:rPr>
          <w:b/>
          <w:color w:val="003300"/>
          <w:sz w:val="28"/>
          <w:szCs w:val="28"/>
          <w:u w:val="single"/>
        </w:rPr>
      </w:pPr>
      <w:r w:rsidRPr="00B9071B">
        <w:rPr>
          <w:b/>
          <w:color w:val="003300"/>
          <w:sz w:val="28"/>
          <w:szCs w:val="28"/>
          <w:u w:val="single"/>
        </w:rPr>
        <w:t>При проведении фейерверков</w:t>
      </w:r>
      <w:r w:rsidR="00A8504E">
        <w:rPr>
          <w:b/>
          <w:color w:val="003300"/>
          <w:sz w:val="28"/>
          <w:szCs w:val="28"/>
          <w:u w:val="single"/>
        </w:rPr>
        <w:t>:</w:t>
      </w:r>
    </w:p>
    <w:p w:rsidR="00EC4B7D" w:rsidRPr="009759E9" w:rsidRDefault="00EC4B7D" w:rsidP="00A8504E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9759E9">
        <w:rPr>
          <w:rFonts w:ascii="Times New Roman" w:hAnsi="Times New Roman" w:cs="Times New Roman"/>
          <w:sz w:val="27"/>
          <w:szCs w:val="27"/>
        </w:rPr>
        <w:t>На площадках, на которых проводится фейерверк, запрещается курить и разводить огонь, работать без специальной одежды и ограждений, оставлять пиротехнические изделия без охраны</w:t>
      </w:r>
      <w:r w:rsidR="00D52340" w:rsidRPr="009759E9">
        <w:rPr>
          <w:rFonts w:ascii="Times New Roman" w:hAnsi="Times New Roman" w:cs="Times New Roman"/>
          <w:sz w:val="27"/>
          <w:szCs w:val="27"/>
        </w:rPr>
        <w:t>.</w:t>
      </w:r>
      <w:r w:rsidRPr="009759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4B7D" w:rsidRPr="009759E9" w:rsidRDefault="00EC4B7D" w:rsidP="003B4776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9759E9">
        <w:rPr>
          <w:rFonts w:ascii="Times New Roman" w:hAnsi="Times New Roman" w:cs="Times New Roman"/>
          <w:sz w:val="27"/>
          <w:szCs w:val="27"/>
        </w:rPr>
        <w:t>Места проведения фейерверка должны быть обеспечены первичными средствами пожаротушения.</w:t>
      </w:r>
    </w:p>
    <w:p w:rsidR="00892334" w:rsidRPr="0038047D" w:rsidRDefault="00EC4B7D" w:rsidP="0038047D">
      <w:pPr>
        <w:pStyle w:val="ConsPlusNormal"/>
        <w:widowControl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9759E9">
        <w:rPr>
          <w:rFonts w:ascii="Times New Roman" w:hAnsi="Times New Roman" w:cs="Times New Roman"/>
          <w:sz w:val="27"/>
          <w:szCs w:val="27"/>
        </w:rPr>
        <w:t>По окончании мероприятия с применением пиротехнических изделий, в том числе при проведении фейерверков, организаторы и лица, использующие пиротехнические изделия, обязаны осмотреть и очистить территорию от отработавших (не сработавших) пиротехнических изделий и их опасных элементов.</w:t>
      </w:r>
    </w:p>
    <w:sectPr w:rsidR="00892334" w:rsidRPr="0038047D" w:rsidSect="00D52340">
      <w:pgSz w:w="11906" w:h="16838"/>
      <w:pgMar w:top="567" w:right="567" w:bottom="567" w:left="1418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74E"/>
    <w:multiLevelType w:val="hybridMultilevel"/>
    <w:tmpl w:val="DDD26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913D2"/>
    <w:multiLevelType w:val="singleLevel"/>
    <w:tmpl w:val="931C24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CE10AC"/>
    <w:multiLevelType w:val="singleLevel"/>
    <w:tmpl w:val="931C24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9F680E"/>
    <w:multiLevelType w:val="hybridMultilevel"/>
    <w:tmpl w:val="5C6AE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636397"/>
    <w:multiLevelType w:val="hybridMultilevel"/>
    <w:tmpl w:val="A36C0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8258A"/>
    <w:multiLevelType w:val="hybridMultilevel"/>
    <w:tmpl w:val="D6AE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7D"/>
    <w:rsid w:val="000D0C43"/>
    <w:rsid w:val="001116F5"/>
    <w:rsid w:val="001477C0"/>
    <w:rsid w:val="0038047D"/>
    <w:rsid w:val="003B4776"/>
    <w:rsid w:val="007741F1"/>
    <w:rsid w:val="00892334"/>
    <w:rsid w:val="008A046B"/>
    <w:rsid w:val="0092790B"/>
    <w:rsid w:val="009759E9"/>
    <w:rsid w:val="009E75A7"/>
    <w:rsid w:val="00A82C52"/>
    <w:rsid w:val="00A8504E"/>
    <w:rsid w:val="00B105DD"/>
    <w:rsid w:val="00B9071B"/>
    <w:rsid w:val="00B915FA"/>
    <w:rsid w:val="00C93B01"/>
    <w:rsid w:val="00D52340"/>
    <w:rsid w:val="00E007B7"/>
    <w:rsid w:val="00E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EC4B7D"/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C4B7D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EC4B7D"/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C4B7D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Москалькова Людмила Алексеевна</cp:lastModifiedBy>
  <cp:revision>2</cp:revision>
  <cp:lastPrinted>2012-12-07T09:45:00Z</cp:lastPrinted>
  <dcterms:created xsi:type="dcterms:W3CDTF">2018-12-24T11:27:00Z</dcterms:created>
  <dcterms:modified xsi:type="dcterms:W3CDTF">2018-12-24T11:27:00Z</dcterms:modified>
</cp:coreProperties>
</file>