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D0" w:rsidRDefault="00786AD0" w:rsidP="00786AD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86AD0" w:rsidRDefault="00786AD0" w:rsidP="00786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3DEC" w:rsidRDefault="00EE3DEC" w:rsidP="00786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B78">
        <w:rPr>
          <w:rFonts w:ascii="Times New Roman" w:hAnsi="Times New Roman" w:cs="Times New Roman"/>
          <w:b/>
          <w:sz w:val="27"/>
          <w:szCs w:val="27"/>
        </w:rPr>
        <w:t>Памятка по выбору качественных и безопасных детских товаров, игрушек и новогодних подарков</w:t>
      </w:r>
    </w:p>
    <w:p w:rsidR="00653B78" w:rsidRPr="00653B78" w:rsidRDefault="00653B78" w:rsidP="00653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 xml:space="preserve"> Управление Роспотребнадзора по </w:t>
      </w:r>
      <w:r w:rsidR="00653B78">
        <w:rPr>
          <w:rFonts w:ascii="Times New Roman" w:hAnsi="Times New Roman" w:cs="Times New Roman"/>
          <w:sz w:val="27"/>
          <w:szCs w:val="27"/>
        </w:rPr>
        <w:t>Новгородской</w:t>
      </w:r>
      <w:r w:rsidRPr="00653B78">
        <w:rPr>
          <w:rFonts w:ascii="Times New Roman" w:hAnsi="Times New Roman" w:cs="Times New Roman"/>
          <w:sz w:val="27"/>
          <w:szCs w:val="27"/>
        </w:rPr>
        <w:t xml:space="preserve"> области в преддверии Нового года обращает внимание родителей на требования к качеству и безопасности при выборе детских подарков, игрушек, костюмов и другой новогодней атрибутики!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Требования к товарам детского ассортимента и игрушкам, в целях защиты жизни и здоровья детей, установлены Техническими Регламентами Таможенного Союза ТР ТС 007/2011 «О безопасности продукции, предназначенной для детей и подростков» и ТР ТС 008/2011 «О безопасности игрушек».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Документами, подтверждающими качество и безопасность, являются сертификат соответствия и декларация о соответствии.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Перед покупкой, понравившейся вам вещи или игрушки изучите информацию, которую прилагает к ней изготовитель или импортер. Добросовестный продавец ничего не будет утаивать от своего покупателя. Вся необходимая информация о товаре должна содержаться на маркировочном ярлыке в доступном и читаемом виде на русском языке. Продукция, которая не маркирована единым знаком обращения продукции на рынке государств – членов Таможенного союза не допускается к выпуску в обращение на рынке.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Информация для потребителя об игрушке должна содержать следующие сведения: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наименование игрушки;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наименование страны, где изготовлена игрушка;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наименование и местонахождение изготовителя (уполномоченного изготовителем лица), импортера, информацию для связи с ними;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товарный знак изготовителя (при наличии);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минимальный возраст ребенка, для которого предназначена игрушка или пиктограмма, обозначающая возраст ребенка;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дата изготовления (месяц, год);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срок службы или срок годности (при их установлении).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При необходимости указываются следующие сведения: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основной конструкционный материал игрушки (для детей до 3 лет);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способы ухода за игрушкой;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условия хранения.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В зависимости от вида игрушки в содержание маркировки включают: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комплектность (для наборов);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правила эксплуатации игрушки;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способы гигиенической обработки;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меры безопасности при обращении с игрушкой;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предупредительные надписи, инструкцию по сборке (предупредительная информация должна содержать указание об особых мерах предосторожности при использовании).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Игрушка, входящая в состав набора вместе с пищевым продуктом, должна иметь собственную упаковку. Допускается наружное размещение игрушки пластмассовой без упаковки на упаковке пищевого продукта.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lastRenderedPageBreak/>
        <w:t xml:space="preserve">Необходимо иметь в виду, что елочные украшения, искусственные елки и принадлежности к ним, </w:t>
      </w:r>
      <w:proofErr w:type="spellStart"/>
      <w:r w:rsidRPr="00653B78">
        <w:rPr>
          <w:rFonts w:ascii="Times New Roman" w:hAnsi="Times New Roman" w:cs="Times New Roman"/>
          <w:sz w:val="27"/>
          <w:szCs w:val="27"/>
        </w:rPr>
        <w:t>электрогирлянды</w:t>
      </w:r>
      <w:proofErr w:type="spellEnd"/>
      <w:r w:rsidRPr="00653B78">
        <w:rPr>
          <w:rFonts w:ascii="Times New Roman" w:hAnsi="Times New Roman" w:cs="Times New Roman"/>
          <w:sz w:val="27"/>
          <w:szCs w:val="27"/>
        </w:rPr>
        <w:t xml:space="preserve"> не рассматриваются как игрушки и технический регламент Таможенного союза «О безопасности игрушек» на них не распространяется.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В соответствии со статьей 10 Закона Российской Федерации «О защите прав потребителей» от 07.02.1992 № 2300-1 информация о данных товарах в обязательном порядке должна содержать:</w:t>
      </w:r>
    </w:p>
    <w:p w:rsidR="00EE3DEC" w:rsidRPr="00653B78" w:rsidRDefault="00653B78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·   </w:t>
      </w:r>
      <w:r w:rsidR="00EE3DEC" w:rsidRPr="00653B78">
        <w:rPr>
          <w:rFonts w:ascii="Times New Roman" w:hAnsi="Times New Roman" w:cs="Times New Roman"/>
          <w:sz w:val="27"/>
          <w:szCs w:val="27"/>
        </w:rPr>
        <w:t>сведения об основных потребительских свойствах товаров;</w:t>
      </w:r>
    </w:p>
    <w:p w:rsidR="00EE3DEC" w:rsidRPr="00653B78" w:rsidRDefault="00653B78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·   </w:t>
      </w:r>
      <w:r w:rsidR="00EE3DEC" w:rsidRPr="00653B78">
        <w:rPr>
          <w:rFonts w:ascii="Times New Roman" w:hAnsi="Times New Roman" w:cs="Times New Roman"/>
          <w:sz w:val="27"/>
          <w:szCs w:val="27"/>
        </w:rPr>
        <w:t>цену в рублях;</w:t>
      </w:r>
    </w:p>
    <w:p w:rsidR="00EE3DEC" w:rsidRPr="00653B78" w:rsidRDefault="00653B78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·   </w:t>
      </w:r>
      <w:r w:rsidR="00EE3DEC" w:rsidRPr="00653B78">
        <w:rPr>
          <w:rFonts w:ascii="Times New Roman" w:hAnsi="Times New Roman" w:cs="Times New Roman"/>
          <w:sz w:val="27"/>
          <w:szCs w:val="27"/>
        </w:rPr>
        <w:t>гарантийный срок, если он установлен;</w:t>
      </w:r>
    </w:p>
    <w:p w:rsidR="00EE3DEC" w:rsidRPr="00653B78" w:rsidRDefault="00653B78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·   </w:t>
      </w:r>
      <w:r w:rsidR="00EE3DEC" w:rsidRPr="00653B78">
        <w:rPr>
          <w:rFonts w:ascii="Times New Roman" w:hAnsi="Times New Roman" w:cs="Times New Roman"/>
          <w:sz w:val="27"/>
          <w:szCs w:val="27"/>
        </w:rPr>
        <w:t>правила и условия эффективного и безопасного использования товаров;</w:t>
      </w:r>
    </w:p>
    <w:p w:rsidR="00EE3DEC" w:rsidRPr="00653B78" w:rsidRDefault="00653B78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·   </w:t>
      </w:r>
      <w:r w:rsidR="00EE3DEC" w:rsidRPr="00653B78">
        <w:rPr>
          <w:rFonts w:ascii="Times New Roman" w:hAnsi="Times New Roman" w:cs="Times New Roman"/>
          <w:sz w:val="27"/>
          <w:szCs w:val="27"/>
        </w:rPr>
        <w:t>срок службы или срок годности товаров,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 информацию об обязательном подтверждении соответствия товаров.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Карнавальные костюмы, несмотря на специфичность назначения, являются одеждой и должны выполнять все присущие ей функции. Новогодний наряд должен быть легким, мягким, исключающим сдавливание поверхности тела, не вызывающим перегрева и переохлаждения и не оказывающим вредного воздействия на ребёнка. Различные детали костюма, фурнитура, швы, всевозможные резинки, застежки, цепочки, тесемки и другие украшения должны быть хорошо закреплены, не должны давить или натирать кожу и мешать движениям. Материал, из которого изготовлены элементы одежды должен быть гигроскопичным и с высокой воздухопроницаемостью, иметь окраску устойчивую к стирке, поту и сухому трению, постороннего неприятного химического запаха быть не должно.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Маркировка одежды содержит: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наименование и вид (назначение) изделия;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наименование страны, где изготовлена продукция;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наименование и местонахождение изготовителя;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дату изготовления;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единый знак обращения на рынке;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вид и массовая доля (процентное содержание) натурального и химического сырья,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·      символы по уходу и размер изделия.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При приобретении новогодних масок рекомендуем обращать внимание на внешний вид, характер поверхности (сухая, липкая, гладкая), наличие дефектов, характер и интенсивность запаха, устойчивость красителей и материала, из которого изготовлена маска, наличие отверстий для глаз, носовых ходов и рта. Перед обращением на рынке новогодние маски для детей подлежат сертификации.</w:t>
      </w:r>
    </w:p>
    <w:p w:rsidR="00EE3DEC" w:rsidRPr="00653B78" w:rsidRDefault="00EE3DEC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3B78">
        <w:rPr>
          <w:rFonts w:ascii="Times New Roman" w:hAnsi="Times New Roman" w:cs="Times New Roman"/>
          <w:sz w:val="27"/>
          <w:szCs w:val="27"/>
        </w:rPr>
        <w:t>Если качество товаров новогоднего ассортимента вызывает сомнение, лучше воздержаться от его покупки.</w:t>
      </w:r>
    </w:p>
    <w:p w:rsidR="00786AD0" w:rsidRDefault="00786AD0" w:rsidP="00786A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несоблюдения </w:t>
      </w:r>
      <w:r w:rsidRPr="00786AD0">
        <w:rPr>
          <w:rFonts w:ascii="Times New Roman" w:hAnsi="Times New Roman" w:cs="Times New Roman"/>
          <w:sz w:val="27"/>
          <w:szCs w:val="27"/>
        </w:rPr>
        <w:t xml:space="preserve">требований  законодательства  при продаже товаров  Вы можете обращаться: </w:t>
      </w:r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6AD0">
        <w:rPr>
          <w:rFonts w:ascii="Times New Roman" w:hAnsi="Times New Roman" w:cs="Times New Roman"/>
          <w:sz w:val="27"/>
          <w:szCs w:val="27"/>
        </w:rPr>
        <w:t>• в Общественную приемную Управления</w:t>
      </w:r>
      <w:r w:rsidR="00855BFF">
        <w:rPr>
          <w:rFonts w:ascii="Times New Roman" w:hAnsi="Times New Roman" w:cs="Times New Roman"/>
          <w:sz w:val="27"/>
          <w:szCs w:val="27"/>
        </w:rPr>
        <w:t xml:space="preserve"> </w:t>
      </w:r>
      <w:r w:rsidRPr="00786AD0">
        <w:rPr>
          <w:rFonts w:ascii="Times New Roman" w:hAnsi="Times New Roman" w:cs="Times New Roman"/>
          <w:sz w:val="27"/>
          <w:szCs w:val="27"/>
        </w:rPr>
        <w:t xml:space="preserve">Роспотребнадзора по Новгородской области по адресу: В.Новгород, ул. Германа, д.14 </w:t>
      </w:r>
      <w:proofErr w:type="spellStart"/>
      <w:r w:rsidRPr="00786AD0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786AD0">
        <w:rPr>
          <w:rFonts w:ascii="Times New Roman" w:hAnsi="Times New Roman" w:cs="Times New Roman"/>
          <w:sz w:val="27"/>
          <w:szCs w:val="27"/>
        </w:rPr>
        <w:t>.  № 104 тел. 971-106, 971-083;</w:t>
      </w:r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6AD0">
        <w:rPr>
          <w:rFonts w:ascii="Times New Roman" w:hAnsi="Times New Roman" w:cs="Times New Roman"/>
          <w:sz w:val="27"/>
          <w:szCs w:val="27"/>
        </w:rPr>
        <w:t xml:space="preserve">• в Центр  по информированию и консультированию потребителей по адресу: </w:t>
      </w:r>
      <w:proofErr w:type="gramStart"/>
      <w:r w:rsidRPr="00786AD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786AD0">
        <w:rPr>
          <w:rFonts w:ascii="Times New Roman" w:hAnsi="Times New Roman" w:cs="Times New Roman"/>
          <w:sz w:val="27"/>
          <w:szCs w:val="27"/>
        </w:rPr>
        <w:t>. Великий Новгород, ул. Германа 29а, каб.1.2 тел. 77-20-38</w:t>
      </w:r>
      <w:r w:rsidR="00CF236C">
        <w:rPr>
          <w:rFonts w:ascii="Times New Roman" w:hAnsi="Times New Roman" w:cs="Times New Roman"/>
          <w:sz w:val="27"/>
          <w:szCs w:val="27"/>
        </w:rPr>
        <w:t>, 73-06-77</w:t>
      </w:r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6AD0">
        <w:rPr>
          <w:rFonts w:ascii="Times New Roman" w:hAnsi="Times New Roman" w:cs="Times New Roman"/>
          <w:sz w:val="27"/>
          <w:szCs w:val="27"/>
        </w:rPr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6AD0">
        <w:rPr>
          <w:rFonts w:ascii="Times New Roman" w:hAnsi="Times New Roman" w:cs="Times New Roman"/>
          <w:sz w:val="27"/>
          <w:szCs w:val="27"/>
        </w:rPr>
        <w:t>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55BFF" w:rsidRDefault="00855BFF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6AD0" w:rsidRPr="00786AD0" w:rsidRDefault="00786AD0" w:rsidP="0078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6AD0" w:rsidRDefault="00786AD0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C35E9" w:rsidRDefault="00AC35E9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C35E9" w:rsidRPr="00653B78" w:rsidRDefault="00AC35E9" w:rsidP="00653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C35E9" w:rsidRPr="00653B78" w:rsidSect="00653B78">
      <w:pgSz w:w="11906" w:h="16838"/>
      <w:pgMar w:top="907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DEC"/>
    <w:rsid w:val="00214A55"/>
    <w:rsid w:val="00367A12"/>
    <w:rsid w:val="0064095F"/>
    <w:rsid w:val="00653B78"/>
    <w:rsid w:val="006A2233"/>
    <w:rsid w:val="006A2898"/>
    <w:rsid w:val="00786AD0"/>
    <w:rsid w:val="007B7412"/>
    <w:rsid w:val="008105A9"/>
    <w:rsid w:val="00817B6C"/>
    <w:rsid w:val="00855BFF"/>
    <w:rsid w:val="008E1E92"/>
    <w:rsid w:val="009474C4"/>
    <w:rsid w:val="00954C91"/>
    <w:rsid w:val="009E23FD"/>
    <w:rsid w:val="00A03CFF"/>
    <w:rsid w:val="00A16E84"/>
    <w:rsid w:val="00AC35E9"/>
    <w:rsid w:val="00B04766"/>
    <w:rsid w:val="00B222BA"/>
    <w:rsid w:val="00B34E85"/>
    <w:rsid w:val="00C20442"/>
    <w:rsid w:val="00C80BAD"/>
    <w:rsid w:val="00CE0936"/>
    <w:rsid w:val="00CF236C"/>
    <w:rsid w:val="00D046EF"/>
    <w:rsid w:val="00EC2F02"/>
    <w:rsid w:val="00EE3DEC"/>
    <w:rsid w:val="00F9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4"/>
  </w:style>
  <w:style w:type="paragraph" w:styleId="1">
    <w:name w:val="heading 1"/>
    <w:basedOn w:val="a"/>
    <w:link w:val="10"/>
    <w:uiPriority w:val="9"/>
    <w:qFormat/>
    <w:rsid w:val="00EE3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8916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6384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1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2023-12-05T06:38:00Z</cp:lastPrinted>
  <dcterms:created xsi:type="dcterms:W3CDTF">2022-11-28T06:47:00Z</dcterms:created>
  <dcterms:modified xsi:type="dcterms:W3CDTF">2023-12-05T08:28:00Z</dcterms:modified>
</cp:coreProperties>
</file>