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71" w:rsidRPr="00C02C53" w:rsidRDefault="00174F71" w:rsidP="00B31BC1">
      <w:pPr>
        <w:ind w:firstLine="708"/>
        <w:jc w:val="both"/>
      </w:pPr>
      <w:bookmarkStart w:id="0" w:name="_GoBack"/>
      <w:bookmarkEnd w:id="0"/>
    </w:p>
    <w:p w:rsidR="00174F71" w:rsidRPr="00C02C53" w:rsidRDefault="00174F71" w:rsidP="00174F71">
      <w:pPr>
        <w:jc w:val="right"/>
        <w:rPr>
          <w:spacing w:val="7"/>
        </w:rPr>
      </w:pPr>
      <w:r w:rsidRPr="00C02C53">
        <w:rPr>
          <w:spacing w:val="7"/>
        </w:rPr>
        <w:t xml:space="preserve">Приложение № 1 к </w:t>
      </w:r>
    </w:p>
    <w:p w:rsidR="00174F71" w:rsidRPr="00C02C53" w:rsidRDefault="00174F71" w:rsidP="00174F71">
      <w:pPr>
        <w:jc w:val="right"/>
        <w:rPr>
          <w:spacing w:val="7"/>
        </w:rPr>
      </w:pPr>
      <w:r w:rsidRPr="00C02C53">
        <w:rPr>
          <w:spacing w:val="7"/>
        </w:rPr>
        <w:t>информационному сообщению</w:t>
      </w:r>
    </w:p>
    <w:p w:rsidR="00174F71" w:rsidRPr="00C02C53" w:rsidRDefault="00174F71" w:rsidP="008D2858">
      <w:pPr>
        <w:ind w:firstLine="708"/>
        <w:jc w:val="both"/>
      </w:pPr>
    </w:p>
    <w:p w:rsidR="00174F71" w:rsidRPr="00C02C53" w:rsidRDefault="00174F71" w:rsidP="008D2858">
      <w:pPr>
        <w:ind w:firstLine="708"/>
        <w:jc w:val="both"/>
      </w:pPr>
    </w:p>
    <w:p w:rsidR="00174F71" w:rsidRPr="00C02C53" w:rsidRDefault="00174F71" w:rsidP="008D2858">
      <w:pPr>
        <w:ind w:firstLine="708"/>
        <w:jc w:val="both"/>
      </w:pPr>
    </w:p>
    <w:p w:rsidR="00174F71" w:rsidRPr="00C02C53" w:rsidRDefault="00174F71" w:rsidP="00174F71">
      <w:pPr>
        <w:spacing w:line="240" w:lineRule="exact"/>
        <w:jc w:val="center"/>
        <w:rPr>
          <w:b/>
        </w:rPr>
      </w:pPr>
      <w:r w:rsidRPr="00C02C53">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85pt;margin-top:0;width:56.7pt;height:72.7pt;z-index:251657728;visibility:visible;mso-wrap-edited:f">
            <v:imagedata r:id="rId8" o:title="" grayscale="t" bilevel="t"/>
            <w10:wrap type="topAndBottom"/>
          </v:shape>
          <o:OLEObject Type="Embed" ProgID="Word.Picture.8" ShapeID="_x0000_s1026" DrawAspect="Content" ObjectID="_1695108585" r:id="rId9"/>
        </w:object>
      </w:r>
      <w:r w:rsidRPr="00C02C53">
        <w:rPr>
          <w:b/>
        </w:rPr>
        <w:t>Российская Федерация</w:t>
      </w:r>
    </w:p>
    <w:p w:rsidR="00174F71" w:rsidRPr="00C02C53" w:rsidRDefault="00174F71" w:rsidP="00174F71">
      <w:pPr>
        <w:pStyle w:val="1"/>
        <w:spacing w:line="240" w:lineRule="exact"/>
        <w:jc w:val="center"/>
        <w:rPr>
          <w:b/>
          <w:sz w:val="24"/>
          <w:szCs w:val="24"/>
        </w:rPr>
      </w:pPr>
      <w:r w:rsidRPr="00C02C53">
        <w:rPr>
          <w:b/>
          <w:sz w:val="24"/>
          <w:szCs w:val="24"/>
        </w:rPr>
        <w:t>Новгородская область</w:t>
      </w:r>
    </w:p>
    <w:p w:rsidR="00174F71" w:rsidRPr="00C02C53" w:rsidRDefault="00174F71" w:rsidP="00174F71">
      <w:pPr>
        <w:spacing w:line="80" w:lineRule="exact"/>
        <w:jc w:val="center"/>
      </w:pPr>
    </w:p>
    <w:p w:rsidR="00174F71" w:rsidRPr="00C02C53" w:rsidRDefault="00174F71" w:rsidP="00174F71">
      <w:pPr>
        <w:pStyle w:val="2"/>
        <w:jc w:val="center"/>
        <w:rPr>
          <w:i w:val="0"/>
          <w:sz w:val="24"/>
          <w:szCs w:val="24"/>
        </w:rPr>
      </w:pPr>
      <w:r w:rsidRPr="00C02C53">
        <w:rPr>
          <w:i w:val="0"/>
          <w:sz w:val="24"/>
          <w:szCs w:val="24"/>
        </w:rPr>
        <w:t>АДМИНИСТРАЦИЯ ВАЛДАЙСКОГО МУНИЦИПАЛЬНОГО РАЙОНА</w:t>
      </w:r>
    </w:p>
    <w:p w:rsidR="00174F71" w:rsidRPr="00C02C53" w:rsidRDefault="00174F71" w:rsidP="00174F71">
      <w:pPr>
        <w:spacing w:line="80" w:lineRule="exact"/>
        <w:jc w:val="center"/>
      </w:pPr>
    </w:p>
    <w:p w:rsidR="00174F71" w:rsidRPr="00C02C53" w:rsidRDefault="00174F71" w:rsidP="00174F71">
      <w:pPr>
        <w:pStyle w:val="3"/>
        <w:jc w:val="center"/>
        <w:rPr>
          <w:b w:val="0"/>
          <w:sz w:val="24"/>
          <w:szCs w:val="24"/>
        </w:rPr>
      </w:pPr>
      <w:r w:rsidRPr="00C02C53">
        <w:rPr>
          <w:b w:val="0"/>
          <w:sz w:val="24"/>
          <w:szCs w:val="24"/>
        </w:rPr>
        <w:t>П О С Т А Н О В Л Е Н И Е</w:t>
      </w:r>
    </w:p>
    <w:p w:rsidR="00174F71" w:rsidRPr="00C02C53" w:rsidRDefault="00174F71" w:rsidP="00174F71">
      <w:pPr>
        <w:jc w:val="center"/>
      </w:pPr>
    </w:p>
    <w:p w:rsidR="0030795D" w:rsidRPr="0051213B" w:rsidRDefault="0030795D" w:rsidP="0030795D">
      <w:pPr>
        <w:jc w:val="center"/>
        <w:rPr>
          <w:color w:val="000000"/>
        </w:rPr>
      </w:pPr>
      <w:r>
        <w:rPr>
          <w:color w:val="000000"/>
        </w:rPr>
        <w:t>01.10.2021 №1762</w:t>
      </w:r>
    </w:p>
    <w:p w:rsidR="0030795D" w:rsidRPr="0051213B" w:rsidRDefault="0030795D" w:rsidP="0030795D">
      <w:pPr>
        <w:jc w:val="center"/>
        <w:rPr>
          <w:color w:val="000000"/>
        </w:rPr>
      </w:pPr>
      <w:r w:rsidRPr="0051213B">
        <w:rPr>
          <w:color w:val="000000"/>
        </w:rPr>
        <w:t>Валдай</w:t>
      </w:r>
    </w:p>
    <w:p w:rsidR="0030795D" w:rsidRPr="0051213B" w:rsidRDefault="0030795D" w:rsidP="0030795D">
      <w:pPr>
        <w:tabs>
          <w:tab w:val="left" w:pos="1395"/>
        </w:tabs>
        <w:spacing w:line="240" w:lineRule="exact"/>
        <w:rPr>
          <w:b/>
        </w:rPr>
      </w:pPr>
      <w:r w:rsidRPr="0051213B">
        <w:rPr>
          <w:b/>
        </w:rPr>
        <w:tab/>
      </w:r>
    </w:p>
    <w:p w:rsidR="0030795D" w:rsidRDefault="0030795D" w:rsidP="0030795D">
      <w:pPr>
        <w:jc w:val="center"/>
        <w:rPr>
          <w:b/>
        </w:rPr>
      </w:pPr>
      <w:r>
        <w:rPr>
          <w:b/>
        </w:rPr>
        <w:t>Об условиях приватизации муниципального имущества</w:t>
      </w:r>
    </w:p>
    <w:p w:rsidR="0030795D" w:rsidRPr="0051213B" w:rsidRDefault="0030795D" w:rsidP="0030795D">
      <w:pPr>
        <w:jc w:val="center"/>
        <w:rPr>
          <w:b/>
        </w:rPr>
      </w:pPr>
      <w:r>
        <w:rPr>
          <w:b/>
        </w:rPr>
        <w:t xml:space="preserve"> в электронной форме</w:t>
      </w:r>
    </w:p>
    <w:p w:rsidR="0030795D" w:rsidRPr="0051213B" w:rsidRDefault="0030795D" w:rsidP="0030795D">
      <w:pPr>
        <w:rPr>
          <w:b/>
        </w:rPr>
      </w:pPr>
    </w:p>
    <w:p w:rsidR="0030795D" w:rsidRPr="00025B3C" w:rsidRDefault="0030795D" w:rsidP="0030795D">
      <w:pPr>
        <w:ind w:firstLine="720"/>
        <w:jc w:val="both"/>
      </w:pPr>
      <w:r>
        <w:t>В соответствии с Федеральным законом</w:t>
      </w:r>
      <w:r w:rsidRPr="00025B3C">
        <w:t xml:space="preserve"> от 21 декабря 2001 года № 178-ФЗ «О прив</w:t>
      </w:r>
      <w:r w:rsidRPr="00025B3C">
        <w:t>а</w:t>
      </w:r>
      <w:r w:rsidRPr="00025B3C">
        <w:t>тизации государственн</w:t>
      </w:r>
      <w:r>
        <w:t>ого и муниципального имущества»</w:t>
      </w:r>
      <w:r w:rsidRPr="00025B3C">
        <w:t>, постановлением Правительства Российской Федерации от 27 августа 2012 года № 860 «Об организации и проведении пр</w:t>
      </w:r>
      <w:r w:rsidRPr="00025B3C">
        <w:t>о</w:t>
      </w:r>
      <w:r w:rsidRPr="00025B3C">
        <w:t xml:space="preserve">дажи государственного или муниципального имущества в электронной форме», </w:t>
      </w:r>
      <w:r>
        <w:t>руков</w:t>
      </w:r>
      <w:r>
        <w:t>о</w:t>
      </w:r>
      <w:r>
        <w:t xml:space="preserve">дствуясь </w:t>
      </w:r>
      <w:r w:rsidRPr="00FF1C66">
        <w:t>Положением о порядке управления и распоряжения имуществом Валдайского муниципального района, у</w:t>
      </w:r>
      <w:r w:rsidRPr="00FF1C66">
        <w:t>т</w:t>
      </w:r>
      <w:r w:rsidRPr="00FF1C66">
        <w:t>вержденного решением Думы Валдайского муниципального района от 25.04.2013 № 200,</w:t>
      </w:r>
      <w:r>
        <w:t xml:space="preserve"> </w:t>
      </w:r>
      <w:r w:rsidRPr="00025B3C">
        <w:t>ре</w:t>
      </w:r>
      <w:r>
        <w:t>шением</w:t>
      </w:r>
      <w:r w:rsidRPr="00025B3C">
        <w:t xml:space="preserve"> Думы Валдайс</w:t>
      </w:r>
      <w:r>
        <w:t>кого муниципального района от 25</w:t>
      </w:r>
      <w:r w:rsidRPr="00025B3C">
        <w:t>.</w:t>
      </w:r>
      <w:r>
        <w:t>12.2020    № 29</w:t>
      </w:r>
      <w:r w:rsidRPr="00025B3C">
        <w:t xml:space="preserve"> «Об утверждении Перечня муниципального имущества,</w:t>
      </w:r>
      <w:r>
        <w:t xml:space="preserve"> подлежащего приватизации в 2021</w:t>
      </w:r>
      <w:r w:rsidRPr="00025B3C">
        <w:t xml:space="preserve"> году», Уставом Валдайского муниципального района, Администрация Валдайского муниципальн</w:t>
      </w:r>
      <w:r w:rsidRPr="00025B3C">
        <w:t>о</w:t>
      </w:r>
      <w:r w:rsidRPr="00025B3C">
        <w:t xml:space="preserve">го района </w:t>
      </w:r>
      <w:r w:rsidRPr="00025B3C">
        <w:rPr>
          <w:b/>
          <w:bCs/>
        </w:rPr>
        <w:t xml:space="preserve">ПОСТАНОВЛЯЕТ:   </w:t>
      </w:r>
    </w:p>
    <w:p w:rsidR="0030795D" w:rsidRPr="00025B3C" w:rsidRDefault="0030795D" w:rsidP="0030795D">
      <w:pPr>
        <w:ind w:firstLine="700"/>
        <w:jc w:val="both"/>
      </w:pPr>
      <w:r w:rsidRPr="00025B3C">
        <w:t>1.</w:t>
      </w:r>
      <w:r>
        <w:t xml:space="preserve"> </w:t>
      </w:r>
      <w:r w:rsidRPr="00025B3C">
        <w:t>Организовать продажу в электронной</w:t>
      </w:r>
      <w:r>
        <w:t xml:space="preserve"> форме на электронной площадке </w:t>
      </w:r>
      <w:r w:rsidRPr="00025B3C">
        <w:t>АО «Сбе</w:t>
      </w:r>
      <w:r w:rsidRPr="00025B3C">
        <w:t>р</w:t>
      </w:r>
      <w:r w:rsidRPr="00025B3C">
        <w:t xml:space="preserve">банк-АСТ» </w:t>
      </w:r>
      <w:r>
        <w:t xml:space="preserve">следующих объектов </w:t>
      </w:r>
      <w:r w:rsidRPr="00025B3C">
        <w:t xml:space="preserve">недвижимого имущества, </w:t>
      </w:r>
      <w:r>
        <w:t>находящегося в казне муниц</w:t>
      </w:r>
      <w:r>
        <w:t>и</w:t>
      </w:r>
      <w:r>
        <w:t>пального района</w:t>
      </w:r>
      <w:r w:rsidRPr="00025B3C">
        <w:t>:</w:t>
      </w:r>
    </w:p>
    <w:p w:rsidR="0030795D" w:rsidRDefault="0030795D" w:rsidP="0030795D">
      <w:pPr>
        <w:ind w:firstLine="720"/>
        <w:jc w:val="both"/>
      </w:pPr>
      <w:r>
        <w:t>1.1. ЛОТ №1</w:t>
      </w:r>
    </w:p>
    <w:p w:rsidR="0030795D" w:rsidRPr="007E0C34" w:rsidRDefault="0030795D" w:rsidP="0030795D">
      <w:pPr>
        <w:ind w:firstLine="851"/>
        <w:jc w:val="both"/>
        <w:outlineLvl w:val="0"/>
      </w:pPr>
      <w:r>
        <w:t>- помещение</w:t>
      </w:r>
      <w:r w:rsidRPr="007E0C34">
        <w:t>, назначение: нежилое, этаж №1, общей площадью 30,2 кв.м, распол</w:t>
      </w:r>
      <w:r w:rsidRPr="007E0C34">
        <w:t>о</w:t>
      </w:r>
      <w:r w:rsidRPr="007E0C34">
        <w:t>женное по адресу: Российская Федерация, Новгородская область, Валдайский муниципал</w:t>
      </w:r>
      <w:r w:rsidRPr="007E0C34">
        <w:t>ь</w:t>
      </w:r>
      <w:r w:rsidRPr="007E0C34">
        <w:t>ный район, Валдайское городское поселение, г. Валдай, ул. Октябрьская, д. 19/22, помещ</w:t>
      </w:r>
      <w:r w:rsidRPr="007E0C34">
        <w:t>е</w:t>
      </w:r>
      <w:r w:rsidRPr="007E0C34">
        <w:t xml:space="preserve">ние 4, кадастровый номер 53:03:0000000:7384, является </w:t>
      </w:r>
      <w:r>
        <w:t xml:space="preserve">собственностью </w:t>
      </w:r>
      <w:r w:rsidRPr="007E0C34">
        <w:t>Валдайского мун</w:t>
      </w:r>
      <w:r w:rsidRPr="007E0C34">
        <w:t>и</w:t>
      </w:r>
      <w:r w:rsidRPr="007E0C34">
        <w:t>ципального района, запись государственной регистрации права от 09.09.2020 №53:03:0000000:7384-53/037/2020-2;</w:t>
      </w:r>
    </w:p>
    <w:p w:rsidR="0030795D" w:rsidRPr="007E0C34" w:rsidRDefault="0030795D" w:rsidP="0030795D">
      <w:pPr>
        <w:ind w:firstLine="851"/>
        <w:jc w:val="both"/>
        <w:outlineLvl w:val="0"/>
      </w:pPr>
      <w:r>
        <w:t>- помещение</w:t>
      </w:r>
      <w:r w:rsidRPr="007E0C34">
        <w:t>, назначение: нежилое, этаж №1, общей площадью 12,1 кв.м, распол</w:t>
      </w:r>
      <w:r w:rsidRPr="007E0C34">
        <w:t>о</w:t>
      </w:r>
      <w:r w:rsidRPr="007E0C34">
        <w:t>женное по адресу: Российская Федерация, Новгородская область, Валдайский муниципал</w:t>
      </w:r>
      <w:r w:rsidRPr="007E0C34">
        <w:t>ь</w:t>
      </w:r>
      <w:r w:rsidRPr="007E0C34">
        <w:t>ный район, Валдайское городское поселение, г. Валдай, ул. Октябрьская, д. 19/22, помещ</w:t>
      </w:r>
      <w:r w:rsidRPr="007E0C34">
        <w:t>е</w:t>
      </w:r>
      <w:r w:rsidRPr="007E0C34">
        <w:t xml:space="preserve">ние 5, кадастровый номер 53:03:0000000:7385, является </w:t>
      </w:r>
      <w:r>
        <w:t>собственностью</w:t>
      </w:r>
      <w:r w:rsidRPr="007E0C34">
        <w:t xml:space="preserve"> Валдайского мун</w:t>
      </w:r>
      <w:r w:rsidRPr="007E0C34">
        <w:t>и</w:t>
      </w:r>
      <w:r w:rsidRPr="007E0C34">
        <w:t>ципального района, запись государственной регистрации права от 09.09.2020 №53:03:0000000:7385-53/037/2020-2;</w:t>
      </w:r>
    </w:p>
    <w:p w:rsidR="0030795D" w:rsidRDefault="0030795D" w:rsidP="0030795D">
      <w:pPr>
        <w:ind w:firstLine="851"/>
        <w:jc w:val="both"/>
        <w:outlineLvl w:val="0"/>
      </w:pPr>
      <w:r>
        <w:t>- помещение</w:t>
      </w:r>
      <w:r w:rsidRPr="007E0C34">
        <w:t>, назначение: нежилое, этаж №1, общей площадью 17,1 кв.м, распол</w:t>
      </w:r>
      <w:r w:rsidRPr="007E0C34">
        <w:t>о</w:t>
      </w:r>
      <w:r w:rsidRPr="007E0C34">
        <w:t>женное по адресу: Российская Федерация, Новгородская область, Валдайский муниципал</w:t>
      </w:r>
      <w:r w:rsidRPr="007E0C34">
        <w:t>ь</w:t>
      </w:r>
      <w:r w:rsidRPr="007E0C34">
        <w:t>ный район, Валдайское городское поселение, г. Валдай, ул. Октябрьская, д. 19/22, помещ</w:t>
      </w:r>
      <w:r w:rsidRPr="007E0C34">
        <w:t>е</w:t>
      </w:r>
      <w:r w:rsidRPr="007E0C34">
        <w:t xml:space="preserve">ние 6, кадастровый номер 53:03:0000000:7383, является </w:t>
      </w:r>
      <w:r>
        <w:t>собственностью</w:t>
      </w:r>
      <w:r w:rsidRPr="007E0C34">
        <w:t xml:space="preserve"> </w:t>
      </w:r>
      <w:r w:rsidRPr="007E0C34">
        <w:lastRenderedPageBreak/>
        <w:t xml:space="preserve">Валдайского </w:t>
      </w:r>
      <w:r>
        <w:t>мун</w:t>
      </w:r>
      <w:r>
        <w:t>и</w:t>
      </w:r>
      <w:r>
        <w:t>ципального района</w:t>
      </w:r>
      <w:r w:rsidRPr="007E0C34">
        <w:t>, запись государственной регистрации права от 09.09.2020 №53:03:0000000:7383-53/037/2020-3.</w:t>
      </w:r>
    </w:p>
    <w:p w:rsidR="0030795D" w:rsidRPr="00F910DF" w:rsidRDefault="0030795D" w:rsidP="0030795D">
      <w:pPr>
        <w:tabs>
          <w:tab w:val="left" w:pos="3280"/>
        </w:tabs>
        <w:ind w:firstLine="720"/>
        <w:jc w:val="both"/>
      </w:pPr>
      <w:r w:rsidRPr="00F910DF">
        <w:rPr>
          <w:b/>
        </w:rPr>
        <w:t>Обременение</w:t>
      </w:r>
      <w:r w:rsidRPr="00F910DF">
        <w:t xml:space="preserve">: </w:t>
      </w:r>
      <w:r>
        <w:t>Нежилые помещения находятся в здании,</w:t>
      </w:r>
      <w:r w:rsidRPr="00F910DF">
        <w:t xml:space="preserve"> включе</w:t>
      </w:r>
      <w:r>
        <w:t>н</w:t>
      </w:r>
      <w:r w:rsidRPr="00F910DF">
        <w:t>но</w:t>
      </w:r>
      <w:r>
        <w:t>м</w:t>
      </w:r>
      <w:r w:rsidRPr="00F910DF">
        <w:t xml:space="preserve"> в перечень в</w:t>
      </w:r>
      <w:r w:rsidRPr="00F910DF">
        <w:t>ы</w:t>
      </w:r>
      <w:r w:rsidRPr="00F910DF">
        <w:t>явленных объектов культурного наследия, представляющих собой историко-культурную ценность, на основании Приказа комитета культуры, туризма и архивного дела Новгоро</w:t>
      </w:r>
      <w:r w:rsidRPr="00F910DF">
        <w:t>д</w:t>
      </w:r>
      <w:r w:rsidRPr="00F910DF">
        <w:t>ской области «Об утверждении перечня выявленных объектов культурного наследия Новгородской обла</w:t>
      </w:r>
      <w:r w:rsidRPr="00F910DF">
        <w:t>с</w:t>
      </w:r>
      <w:r w:rsidRPr="00F910DF">
        <w:t>ти» от 11.03.2009 №140, как «Дом жилой ХХ в.».</w:t>
      </w:r>
    </w:p>
    <w:p w:rsidR="0030795D" w:rsidRPr="00025B3C" w:rsidRDefault="0030795D" w:rsidP="0030795D">
      <w:pPr>
        <w:ind w:right="-5" w:firstLine="720"/>
        <w:jc w:val="both"/>
      </w:pPr>
      <w:r w:rsidRPr="00025B3C">
        <w:t>2.Утвердить следующие условия приватизации:</w:t>
      </w:r>
    </w:p>
    <w:p w:rsidR="0030795D" w:rsidRPr="00025B3C" w:rsidRDefault="0030795D" w:rsidP="0030795D">
      <w:pPr>
        <w:jc w:val="both"/>
        <w:rPr>
          <w:bCs/>
        </w:rPr>
      </w:pPr>
      <w:r w:rsidRPr="00025B3C">
        <w:rPr>
          <w:bCs/>
        </w:rPr>
        <w:tab/>
        <w:t xml:space="preserve">2.1.Способ приватизации– продажа </w:t>
      </w:r>
      <w:r w:rsidRPr="00025B3C">
        <w:t>муниципального имущества Валдайского мун</w:t>
      </w:r>
      <w:r w:rsidRPr="00025B3C">
        <w:t>и</w:t>
      </w:r>
      <w:r w:rsidRPr="00025B3C">
        <w:t xml:space="preserve">ципального района в электронной форме на электронной </w:t>
      </w:r>
      <w:r>
        <w:t xml:space="preserve">универсальной торговой </w:t>
      </w:r>
      <w:r w:rsidRPr="00025B3C">
        <w:t>площа</w:t>
      </w:r>
      <w:r w:rsidRPr="00025B3C">
        <w:t>д</w:t>
      </w:r>
      <w:r w:rsidRPr="00025B3C">
        <w:t>ке</w:t>
      </w:r>
      <w:r>
        <w:t xml:space="preserve">  (торговая секция «Приватизация, аренда и продажа прав»):</w:t>
      </w:r>
      <w:r w:rsidRPr="00025B3C">
        <w:t xml:space="preserve"> utp.sberbank-ast.ru</w:t>
      </w:r>
      <w:r>
        <w:t>,</w:t>
      </w:r>
      <w:r w:rsidRPr="00025B3C">
        <w:t xml:space="preserve"> путем пров</w:t>
      </w:r>
      <w:r w:rsidRPr="00025B3C">
        <w:t>е</w:t>
      </w:r>
      <w:r w:rsidRPr="00025B3C">
        <w:t>дения аукциона, открытого по составу участников и форме подачи предложений о цене недвижимого имущ</w:t>
      </w:r>
      <w:r w:rsidRPr="00025B3C">
        <w:t>е</w:t>
      </w:r>
      <w:r w:rsidRPr="00025B3C">
        <w:t xml:space="preserve">ства. </w:t>
      </w:r>
    </w:p>
    <w:p w:rsidR="0030795D" w:rsidRDefault="0030795D" w:rsidP="0030795D">
      <w:pPr>
        <w:tabs>
          <w:tab w:val="left" w:pos="0"/>
        </w:tabs>
        <w:jc w:val="both"/>
      </w:pPr>
      <w:r w:rsidRPr="00025B3C">
        <w:tab/>
        <w:t>2.2.Установить начальную (минимальную) цену продажи имущества</w:t>
      </w:r>
      <w:r>
        <w:t>:</w:t>
      </w:r>
    </w:p>
    <w:p w:rsidR="0030795D" w:rsidRPr="008851C7" w:rsidRDefault="0030795D" w:rsidP="0030795D">
      <w:pPr>
        <w:tabs>
          <w:tab w:val="left" w:pos="0"/>
        </w:tabs>
        <w:ind w:firstLine="709"/>
        <w:jc w:val="both"/>
      </w:pPr>
      <w:r>
        <w:t>2.2</w:t>
      </w:r>
      <w:r w:rsidRPr="007B6808">
        <w:t xml:space="preserve">.1 Для Лота №1- согласно </w:t>
      </w:r>
      <w:r>
        <w:t>отчету № 415</w:t>
      </w:r>
      <w:r w:rsidRPr="007B6808">
        <w:t xml:space="preserve"> «Об оценке рыночной стоимости </w:t>
      </w:r>
      <w:r>
        <w:t>объектов недвижимости:</w:t>
      </w:r>
      <w:r w:rsidRPr="008851C7">
        <w:t xml:space="preserve"> </w:t>
      </w:r>
      <w:r>
        <w:t>помещение</w:t>
      </w:r>
      <w:r w:rsidRPr="007E0C34">
        <w:t xml:space="preserve">, назначение: нежилое, этаж №1, </w:t>
      </w:r>
      <w:r>
        <w:t>общая</w:t>
      </w:r>
      <w:r w:rsidRPr="007E0C34">
        <w:t xml:space="preserve"> площа</w:t>
      </w:r>
      <w:r>
        <w:t>дь</w:t>
      </w:r>
      <w:r w:rsidRPr="007E0C34">
        <w:t xml:space="preserve"> 30,2 кв.м,</w:t>
      </w:r>
      <w:r>
        <w:t xml:space="preserve"> а</w:t>
      </w:r>
      <w:r>
        <w:t>д</w:t>
      </w:r>
      <w:r>
        <w:t>рес (местонахождение) объекта</w:t>
      </w:r>
      <w:r w:rsidRPr="007E0C34">
        <w:t>: Новгородская область, Валдайский муниципальный район, Ва</w:t>
      </w:r>
      <w:r w:rsidRPr="007E0C34">
        <w:t>л</w:t>
      </w:r>
      <w:r w:rsidRPr="007E0C34">
        <w:t>дайское городское поселение, г. Валдай, ул. Октябрьская, д. 19/22, помещение 4, кадастр</w:t>
      </w:r>
      <w:r w:rsidRPr="007E0C34">
        <w:t>о</w:t>
      </w:r>
      <w:r w:rsidRPr="007E0C34">
        <w:t>вый номер 53:03:0000000:7384</w:t>
      </w:r>
      <w:r>
        <w:t>;</w:t>
      </w:r>
      <w:r w:rsidRPr="008851C7">
        <w:t xml:space="preserve"> </w:t>
      </w:r>
      <w:r>
        <w:t>помещение</w:t>
      </w:r>
      <w:r w:rsidRPr="007E0C34">
        <w:t xml:space="preserve">, назначение: нежилое, этаж №1, </w:t>
      </w:r>
      <w:r>
        <w:t>общая</w:t>
      </w:r>
      <w:r w:rsidRPr="007E0C34">
        <w:t xml:space="preserve"> пл</w:t>
      </w:r>
      <w:r w:rsidRPr="007E0C34">
        <w:t>о</w:t>
      </w:r>
      <w:r w:rsidRPr="007E0C34">
        <w:t>ща</w:t>
      </w:r>
      <w:r>
        <w:t>дь</w:t>
      </w:r>
      <w:r w:rsidRPr="007E0C34">
        <w:t xml:space="preserve"> 12,1</w:t>
      </w:r>
      <w:r>
        <w:t xml:space="preserve"> кв.м, адрес (местонахождение) объекта:</w:t>
      </w:r>
      <w:r w:rsidRPr="007E0C34">
        <w:t xml:space="preserve"> Новгородская область, Валдайский муниц</w:t>
      </w:r>
      <w:r w:rsidRPr="007E0C34">
        <w:t>и</w:t>
      </w:r>
      <w:r w:rsidRPr="007E0C34">
        <w:t>пальный район, Валдайское городское поселение, г. Валдай, ул. Октябрьская, д. 19/22, п</w:t>
      </w:r>
      <w:r w:rsidRPr="007E0C34">
        <w:t>о</w:t>
      </w:r>
      <w:r w:rsidRPr="007E0C34">
        <w:t>мещение 5, кадастровый номер 53:03:0000000:7385</w:t>
      </w:r>
      <w:r>
        <w:t>;</w:t>
      </w:r>
      <w:r w:rsidRPr="008851C7">
        <w:t xml:space="preserve"> </w:t>
      </w:r>
      <w:r>
        <w:t>помещение</w:t>
      </w:r>
      <w:r w:rsidRPr="007E0C34">
        <w:t xml:space="preserve">, назначение: нежилое, этаж №1, </w:t>
      </w:r>
      <w:r>
        <w:t>общая</w:t>
      </w:r>
      <w:r w:rsidRPr="007E0C34">
        <w:t xml:space="preserve"> площа</w:t>
      </w:r>
      <w:r>
        <w:t>дь</w:t>
      </w:r>
      <w:r w:rsidRPr="007E0C34">
        <w:t xml:space="preserve"> 17,1 кв.м, </w:t>
      </w:r>
      <w:r>
        <w:t>адрес (местонахождение) объекта:</w:t>
      </w:r>
      <w:r w:rsidRPr="007E0C34">
        <w:t xml:space="preserve"> Новгородская область, Валдайский муниципальный район, Валдайское городское поселение, г. Валдай, ул. О</w:t>
      </w:r>
      <w:r w:rsidRPr="007E0C34">
        <w:t>к</w:t>
      </w:r>
      <w:r w:rsidRPr="007E0C34">
        <w:t>тябрьская, д. 19/22, помещение 6, кадастровый номер 53:03:0000000:7383</w:t>
      </w:r>
      <w:r>
        <w:t>.»,</w:t>
      </w:r>
      <w:r w:rsidRPr="007B6808">
        <w:t xml:space="preserve"> произведё</w:t>
      </w:r>
      <w:r w:rsidRPr="007B6808">
        <w:t>н</w:t>
      </w:r>
      <w:r w:rsidRPr="007B6808">
        <w:t>ного обществом с ограниченной ответственностью «Деловой центр «Сова», дата составления о</w:t>
      </w:r>
      <w:r w:rsidRPr="007B6808">
        <w:t>т</w:t>
      </w:r>
      <w:r>
        <w:t>чета (определения стоимости) 24.08</w:t>
      </w:r>
      <w:r w:rsidRPr="007B6808">
        <w:t>.20</w:t>
      </w:r>
      <w:r>
        <w:t>21</w:t>
      </w:r>
      <w:r w:rsidRPr="007B6808">
        <w:t xml:space="preserve"> – </w:t>
      </w:r>
      <w:r>
        <w:t>520 000</w:t>
      </w:r>
      <w:r w:rsidRPr="007B6808">
        <w:t xml:space="preserve"> (</w:t>
      </w:r>
      <w:r>
        <w:t xml:space="preserve">Пятьсот двадцать </w:t>
      </w:r>
      <w:r w:rsidRPr="007B6808">
        <w:t>тыся</w:t>
      </w:r>
      <w:r>
        <w:t>ч</w:t>
      </w:r>
      <w:r w:rsidRPr="007B6808">
        <w:t>) рублей 00 к</w:t>
      </w:r>
      <w:r w:rsidRPr="007B6808">
        <w:t>о</w:t>
      </w:r>
      <w:r w:rsidRPr="007B6808">
        <w:t>пеек, в том числе НДС</w:t>
      </w:r>
      <w:r w:rsidRPr="00025B3C">
        <w:t xml:space="preserve">  </w:t>
      </w:r>
      <w:r>
        <w:t>86 667</w:t>
      </w:r>
      <w:r w:rsidRPr="00025B3C">
        <w:t xml:space="preserve"> (</w:t>
      </w:r>
      <w:r>
        <w:t>Восемьдесят шесть</w:t>
      </w:r>
      <w:r w:rsidRPr="00025B3C">
        <w:t xml:space="preserve"> тысяч</w:t>
      </w:r>
      <w:r>
        <w:t xml:space="preserve"> шестьсот шестьдесят семь) рублей 00</w:t>
      </w:r>
      <w:r w:rsidRPr="00025B3C">
        <w:t xml:space="preserve"> коп</w:t>
      </w:r>
      <w:r w:rsidRPr="00025B3C">
        <w:t>е</w:t>
      </w:r>
      <w:r>
        <w:t>ек</w:t>
      </w:r>
      <w:r w:rsidRPr="00025B3C">
        <w:rPr>
          <w:color w:val="0D0D0D"/>
        </w:rPr>
        <w:t>, в том числе:</w:t>
      </w:r>
    </w:p>
    <w:p w:rsidR="0030795D" w:rsidRPr="007E0C34" w:rsidRDefault="0030795D" w:rsidP="0030795D">
      <w:pPr>
        <w:ind w:firstLine="851"/>
        <w:jc w:val="both"/>
        <w:outlineLvl w:val="0"/>
      </w:pPr>
      <w:r>
        <w:t>помещение</w:t>
      </w:r>
      <w:r w:rsidRPr="007E0C34">
        <w:t>, назначение: нежилое, этаж №1, общей площадью 30,2 кв.м, распол</w:t>
      </w:r>
      <w:r w:rsidRPr="007E0C34">
        <w:t>о</w:t>
      </w:r>
      <w:r w:rsidRPr="007E0C34">
        <w:t>женное по адресу: Российская Федерация, Новгородская область, Валдайский муниципал</w:t>
      </w:r>
      <w:r w:rsidRPr="007E0C34">
        <w:t>ь</w:t>
      </w:r>
      <w:r w:rsidRPr="007E0C34">
        <w:t>ный район, Валдайское городское поселение, г. Валдай, ул. Октябрьская, д. 19/22, помещ</w:t>
      </w:r>
      <w:r w:rsidRPr="007E0C34">
        <w:t>е</w:t>
      </w:r>
      <w:r w:rsidRPr="007E0C34">
        <w:t xml:space="preserve">ние 4, кадастровый номер 53:03:0000000:7384, является </w:t>
      </w:r>
      <w:r>
        <w:t xml:space="preserve">собственностью </w:t>
      </w:r>
      <w:r w:rsidRPr="007E0C34">
        <w:t>Валдайского мун</w:t>
      </w:r>
      <w:r w:rsidRPr="007E0C34">
        <w:t>и</w:t>
      </w:r>
      <w:r w:rsidRPr="007E0C34">
        <w:t>ципального района, запись государственной регистрации права от 09.09.2020 №5</w:t>
      </w:r>
      <w:r>
        <w:t>3:03:0000000:7384-53/037/2020-2 – 264 000 (Двести шестьдесят четыре тысячи) рублей 00 копеек, в том числе НДС 44 000 (Сорок четыре тысячи) рублей 00 к</w:t>
      </w:r>
      <w:r>
        <w:t>о</w:t>
      </w:r>
      <w:r>
        <w:t>пеек;</w:t>
      </w:r>
    </w:p>
    <w:p w:rsidR="0030795D" w:rsidRPr="007E0C34" w:rsidRDefault="0030795D" w:rsidP="0030795D">
      <w:pPr>
        <w:ind w:firstLine="709"/>
        <w:jc w:val="both"/>
        <w:outlineLvl w:val="0"/>
      </w:pPr>
      <w:r>
        <w:t>помещение</w:t>
      </w:r>
      <w:r w:rsidRPr="007E0C34">
        <w:t>, назначение: нежилое, этаж №1, общей площадью 12,1 кв.м, расположе</w:t>
      </w:r>
      <w:r w:rsidRPr="007E0C34">
        <w:t>н</w:t>
      </w:r>
      <w:r w:rsidRPr="007E0C34">
        <w:t>ное по адресу: Российская Федерация, Новгородская область, Валдайский муниципал</w:t>
      </w:r>
      <w:r w:rsidRPr="007E0C34">
        <w:t>ь</w:t>
      </w:r>
      <w:r w:rsidRPr="007E0C34">
        <w:t>ный район, Валдайское городское поселение, г. Валдай, ул. Октябрьская, д. 19/22, помещ</w:t>
      </w:r>
      <w:r w:rsidRPr="007E0C34">
        <w:t>е</w:t>
      </w:r>
      <w:r w:rsidRPr="007E0C34">
        <w:t xml:space="preserve">ние 5, кадастровый номер 53:03:0000000:7385, является </w:t>
      </w:r>
      <w:r>
        <w:t>собственностью</w:t>
      </w:r>
      <w:r w:rsidRPr="007E0C34">
        <w:t xml:space="preserve"> Валдайского муниципал</w:t>
      </w:r>
      <w:r w:rsidRPr="007E0C34">
        <w:t>ь</w:t>
      </w:r>
      <w:r w:rsidRPr="007E0C34">
        <w:t>ного района, запись государственной регистрации права от 09.09.2020 №53</w:t>
      </w:r>
      <w:r>
        <w:t>:03:0000000:7385-53/037/2020-2 – 106 000 (Сто шесть тысяч) рублей 00 копеек, в том числе НДС 17 667 (Се</w:t>
      </w:r>
      <w:r>
        <w:t>м</w:t>
      </w:r>
      <w:r>
        <w:t>надцать тысяч шестьсот шестьдесят семь) рублей 00 коп</w:t>
      </w:r>
      <w:r>
        <w:t>е</w:t>
      </w:r>
      <w:r>
        <w:t>ек;</w:t>
      </w:r>
    </w:p>
    <w:p w:rsidR="0030795D" w:rsidRDefault="0030795D" w:rsidP="0030795D">
      <w:pPr>
        <w:ind w:firstLine="851"/>
        <w:jc w:val="both"/>
        <w:outlineLvl w:val="0"/>
      </w:pPr>
      <w:r>
        <w:t>помещение</w:t>
      </w:r>
      <w:r w:rsidRPr="007E0C34">
        <w:t>, назначение: нежилое, этаж №1, общей площадью 17,1 кв.м, распол</w:t>
      </w:r>
      <w:r w:rsidRPr="007E0C34">
        <w:t>о</w:t>
      </w:r>
      <w:r w:rsidRPr="007E0C34">
        <w:t>женное по адресу: Российская Федерация, Новгородская область, Валдайский муниципал</w:t>
      </w:r>
      <w:r w:rsidRPr="007E0C34">
        <w:t>ь</w:t>
      </w:r>
      <w:r w:rsidRPr="007E0C34">
        <w:t>ный район, Валдайское городское поселение, г. Валдай, ул. Октябрьская, д. 19/22, помещ</w:t>
      </w:r>
      <w:r w:rsidRPr="007E0C34">
        <w:t>е</w:t>
      </w:r>
      <w:r w:rsidRPr="007E0C34">
        <w:t xml:space="preserve">ние 6, кадастровый номер 53:03:0000000:7383, является </w:t>
      </w:r>
      <w:r>
        <w:t>собственностью</w:t>
      </w:r>
      <w:r w:rsidRPr="007E0C34">
        <w:t xml:space="preserve"> Валдайского </w:t>
      </w:r>
      <w:r>
        <w:t>мун</w:t>
      </w:r>
      <w:r>
        <w:t>и</w:t>
      </w:r>
      <w:r>
        <w:t>ципального района</w:t>
      </w:r>
      <w:r w:rsidRPr="007E0C34">
        <w:t>, запись государственной регистрации права от 09.09.2020 №5</w:t>
      </w:r>
      <w:r>
        <w:t>3:03:0000000:7383-53/037/2020-3 – 150 000 (Сто пятьдесят тысяч) рублей 00 копеек, в том числе НДС 25 000 (Двадцать пять тысяч) рублей 00 коп</w:t>
      </w:r>
      <w:r>
        <w:t>е</w:t>
      </w:r>
      <w:r>
        <w:t>ек.</w:t>
      </w:r>
    </w:p>
    <w:p w:rsidR="0030795D" w:rsidRDefault="0030795D" w:rsidP="0030795D">
      <w:pPr>
        <w:tabs>
          <w:tab w:val="num" w:pos="0"/>
        </w:tabs>
        <w:spacing w:line="24" w:lineRule="atLeast"/>
        <w:jc w:val="both"/>
      </w:pPr>
      <w:r w:rsidRPr="00025B3C">
        <w:tab/>
        <w:t xml:space="preserve">2.3.Задаток на участие в аукционе: </w:t>
      </w:r>
    </w:p>
    <w:p w:rsidR="0030795D" w:rsidRDefault="0030795D" w:rsidP="0030795D">
      <w:pPr>
        <w:tabs>
          <w:tab w:val="num" w:pos="0"/>
        </w:tabs>
        <w:spacing w:line="24" w:lineRule="atLeast"/>
        <w:ind w:firstLine="700"/>
        <w:jc w:val="both"/>
      </w:pPr>
      <w:r>
        <w:t>2.3.1 Для Лота №1- размер задатка 20 (Д</w:t>
      </w:r>
      <w:r w:rsidRPr="00025B3C">
        <w:t>вадцать) процентов  от начальной (минимал</w:t>
      </w:r>
      <w:r w:rsidRPr="00025B3C">
        <w:t>ь</w:t>
      </w:r>
      <w:r w:rsidRPr="00025B3C">
        <w:t>ной) цены прода</w:t>
      </w:r>
      <w:r>
        <w:t>жи лота составляет – 104 000</w:t>
      </w:r>
      <w:r w:rsidRPr="00025B3C">
        <w:t xml:space="preserve"> (</w:t>
      </w:r>
      <w:r>
        <w:t>Сто четыре тысячи</w:t>
      </w:r>
      <w:r w:rsidRPr="00025B3C">
        <w:t>) рублей 00 коп</w:t>
      </w:r>
      <w:r w:rsidRPr="00025B3C">
        <w:t>е</w:t>
      </w:r>
      <w:r w:rsidRPr="00025B3C">
        <w:t>ек.</w:t>
      </w:r>
    </w:p>
    <w:p w:rsidR="0030795D" w:rsidRPr="00025B3C" w:rsidRDefault="0030795D" w:rsidP="0030795D">
      <w:pPr>
        <w:tabs>
          <w:tab w:val="num" w:pos="0"/>
        </w:tabs>
        <w:spacing w:line="24" w:lineRule="atLeast"/>
        <w:jc w:val="both"/>
        <w:rPr>
          <w:color w:val="000000"/>
        </w:rPr>
      </w:pPr>
      <w:r w:rsidRPr="00025B3C">
        <w:rPr>
          <w:color w:val="000000"/>
        </w:rPr>
        <w:lastRenderedPageBreak/>
        <w:tab/>
        <w:t>2.4.Шаг аукциона:</w:t>
      </w:r>
    </w:p>
    <w:p w:rsidR="0030795D" w:rsidRDefault="0030795D" w:rsidP="0030795D">
      <w:pPr>
        <w:tabs>
          <w:tab w:val="num" w:pos="0"/>
        </w:tabs>
        <w:spacing w:line="24" w:lineRule="atLeast"/>
        <w:jc w:val="both"/>
        <w:rPr>
          <w:color w:val="000000"/>
        </w:rPr>
      </w:pPr>
      <w:r w:rsidRPr="00025B3C">
        <w:tab/>
      </w:r>
      <w:r>
        <w:t xml:space="preserve">2.4.1. Для Лота №1- </w:t>
      </w:r>
      <w:r w:rsidRPr="00025B3C">
        <w:t>3 (три) процента от начальной (минима</w:t>
      </w:r>
      <w:r>
        <w:t>льной) цены продажи лота – 15 600</w:t>
      </w:r>
      <w:r w:rsidRPr="00025B3C">
        <w:t xml:space="preserve"> (</w:t>
      </w:r>
      <w:r>
        <w:t>Пятнадцать</w:t>
      </w:r>
      <w:r w:rsidRPr="00025B3C">
        <w:t xml:space="preserve"> т</w:t>
      </w:r>
      <w:r w:rsidRPr="00025B3C">
        <w:t>ы</w:t>
      </w:r>
      <w:r w:rsidRPr="00025B3C">
        <w:t xml:space="preserve">сяч </w:t>
      </w:r>
      <w:r>
        <w:t>шестьсот</w:t>
      </w:r>
      <w:r w:rsidRPr="00025B3C">
        <w:t>)</w:t>
      </w:r>
      <w:r>
        <w:rPr>
          <w:color w:val="000000"/>
        </w:rPr>
        <w:t xml:space="preserve"> рублей 0</w:t>
      </w:r>
      <w:r w:rsidRPr="00025B3C">
        <w:rPr>
          <w:color w:val="000000"/>
        </w:rPr>
        <w:t>0 копеек</w:t>
      </w:r>
      <w:r>
        <w:rPr>
          <w:color w:val="000000"/>
        </w:rPr>
        <w:t>.</w:t>
      </w:r>
    </w:p>
    <w:p w:rsidR="0030795D" w:rsidRPr="00025B3C" w:rsidRDefault="0030795D" w:rsidP="0030795D">
      <w:pPr>
        <w:jc w:val="both"/>
        <w:rPr>
          <w:bCs/>
          <w:lang w:eastAsia="ar-SA"/>
        </w:rPr>
      </w:pPr>
      <w:r w:rsidRPr="00025B3C">
        <w:tab/>
        <w:t>2.5</w:t>
      </w:r>
      <w:r w:rsidRPr="00025B3C">
        <w:rPr>
          <w:bCs/>
          <w:lang w:eastAsia="ar-SA"/>
        </w:rPr>
        <w:t>.Критерий выявления победителя продажи - предложение максимальной цены.</w:t>
      </w:r>
    </w:p>
    <w:p w:rsidR="0030795D" w:rsidRPr="00025B3C" w:rsidRDefault="0030795D" w:rsidP="0030795D">
      <w:pPr>
        <w:ind w:firstLine="709"/>
        <w:jc w:val="both"/>
      </w:pPr>
      <w:r w:rsidRPr="00025B3C">
        <w:t>3.Утвердить аукционную комиссию в составе:</w:t>
      </w:r>
    </w:p>
    <w:p w:rsidR="0030795D" w:rsidRPr="00025B3C" w:rsidRDefault="0030795D" w:rsidP="0030795D">
      <w:pPr>
        <w:ind w:firstLine="709"/>
        <w:jc w:val="both"/>
      </w:pPr>
    </w:p>
    <w:tbl>
      <w:tblPr>
        <w:tblW w:w="0" w:type="auto"/>
        <w:tblLook w:val="04A0" w:firstRow="1" w:lastRow="0" w:firstColumn="1" w:lastColumn="0" w:noHBand="0" w:noVBand="1"/>
      </w:tblPr>
      <w:tblGrid>
        <w:gridCol w:w="2224"/>
        <w:gridCol w:w="7130"/>
      </w:tblGrid>
      <w:tr w:rsidR="0030795D" w:rsidRPr="00025B3C" w:rsidTr="008C138D">
        <w:tc>
          <w:tcPr>
            <w:tcW w:w="2235" w:type="dxa"/>
          </w:tcPr>
          <w:p w:rsidR="0030795D" w:rsidRPr="00025B3C" w:rsidRDefault="0030795D" w:rsidP="008C138D">
            <w:pPr>
              <w:widowControl w:val="0"/>
              <w:suppressAutoHyphens/>
            </w:pPr>
            <w:r>
              <w:t>Никулина И.В.</w:t>
            </w:r>
          </w:p>
        </w:tc>
        <w:tc>
          <w:tcPr>
            <w:tcW w:w="7195" w:type="dxa"/>
          </w:tcPr>
          <w:p w:rsidR="0030795D" w:rsidRPr="00025B3C" w:rsidRDefault="0030795D" w:rsidP="008C138D">
            <w:pPr>
              <w:widowControl w:val="0"/>
              <w:suppressAutoHyphens/>
              <w:jc w:val="both"/>
            </w:pPr>
            <w:r w:rsidRPr="00025B3C">
              <w:t>заместитель Главы администрации Валдайского муниципального района, председатель комиссии</w:t>
            </w:r>
          </w:p>
        </w:tc>
      </w:tr>
      <w:tr w:rsidR="0030795D" w:rsidRPr="00025B3C" w:rsidTr="008C138D">
        <w:tc>
          <w:tcPr>
            <w:tcW w:w="2235" w:type="dxa"/>
          </w:tcPr>
          <w:p w:rsidR="0030795D" w:rsidRPr="00025B3C" w:rsidRDefault="0030795D" w:rsidP="008C138D">
            <w:pPr>
              <w:widowControl w:val="0"/>
              <w:suppressAutoHyphens/>
            </w:pPr>
            <w:r w:rsidRPr="00025B3C">
              <w:t>Растригина Е.А.</w:t>
            </w:r>
          </w:p>
        </w:tc>
        <w:tc>
          <w:tcPr>
            <w:tcW w:w="7195" w:type="dxa"/>
          </w:tcPr>
          <w:p w:rsidR="0030795D" w:rsidRPr="00025B3C" w:rsidRDefault="0030795D" w:rsidP="008C138D">
            <w:pPr>
              <w:widowControl w:val="0"/>
              <w:suppressAutoHyphens/>
              <w:jc w:val="both"/>
            </w:pPr>
            <w:r w:rsidRPr="00025B3C">
              <w:t>председатель комитета по управлению муниципальным имуществом Администрации Валдайского муниципального района, заместитель председателя комиссии</w:t>
            </w:r>
          </w:p>
        </w:tc>
      </w:tr>
      <w:tr w:rsidR="0030795D" w:rsidRPr="00025B3C" w:rsidTr="008C138D">
        <w:tc>
          <w:tcPr>
            <w:tcW w:w="2235" w:type="dxa"/>
          </w:tcPr>
          <w:p w:rsidR="0030795D" w:rsidRPr="00025B3C" w:rsidRDefault="0030795D" w:rsidP="008C138D">
            <w:pPr>
              <w:widowControl w:val="0"/>
              <w:suppressAutoHyphens/>
            </w:pPr>
            <w:r w:rsidRPr="00025B3C">
              <w:rPr>
                <w:bCs/>
              </w:rPr>
              <w:t>Корзинев В.А.</w:t>
            </w:r>
          </w:p>
        </w:tc>
        <w:tc>
          <w:tcPr>
            <w:tcW w:w="7195" w:type="dxa"/>
          </w:tcPr>
          <w:p w:rsidR="0030795D" w:rsidRPr="00025B3C" w:rsidRDefault="0030795D" w:rsidP="008C138D">
            <w:pPr>
              <w:widowControl w:val="0"/>
              <w:suppressAutoHyphens/>
              <w:jc w:val="both"/>
              <w:rPr>
                <w:bCs/>
              </w:rPr>
            </w:pPr>
            <w:r w:rsidRPr="00025B3C">
              <w:t>заместитель председателя комитета по управлению муниципальным имуществом Администрации Валдайского муниципального района, секретарь комиссии</w:t>
            </w:r>
          </w:p>
        </w:tc>
      </w:tr>
      <w:tr w:rsidR="0030795D" w:rsidRPr="00025B3C" w:rsidTr="008C138D">
        <w:tc>
          <w:tcPr>
            <w:tcW w:w="9430" w:type="dxa"/>
            <w:gridSpan w:val="2"/>
          </w:tcPr>
          <w:p w:rsidR="0030795D" w:rsidRPr="00025B3C" w:rsidRDefault="0030795D" w:rsidP="008C138D">
            <w:pPr>
              <w:widowControl w:val="0"/>
              <w:suppressAutoHyphens/>
            </w:pPr>
            <w:r w:rsidRPr="00025B3C">
              <w:rPr>
                <w:b/>
              </w:rPr>
              <w:t>Члены комиссии:</w:t>
            </w:r>
          </w:p>
        </w:tc>
      </w:tr>
    </w:tbl>
    <w:p w:rsidR="0030795D" w:rsidRPr="00025B3C" w:rsidRDefault="0030795D" w:rsidP="0030795D">
      <w:pPr>
        <w:jc w:val="center"/>
      </w:pPr>
    </w:p>
    <w:tbl>
      <w:tblPr>
        <w:tblW w:w="0" w:type="auto"/>
        <w:tblLook w:val="04A0" w:firstRow="1" w:lastRow="0" w:firstColumn="1" w:lastColumn="0" w:noHBand="0" w:noVBand="1"/>
      </w:tblPr>
      <w:tblGrid>
        <w:gridCol w:w="2226"/>
        <w:gridCol w:w="7128"/>
      </w:tblGrid>
      <w:tr w:rsidR="0030795D" w:rsidRPr="00025B3C" w:rsidTr="008C138D">
        <w:tc>
          <w:tcPr>
            <w:tcW w:w="2235" w:type="dxa"/>
          </w:tcPr>
          <w:p w:rsidR="0030795D" w:rsidRPr="00D22F6D" w:rsidRDefault="0030795D" w:rsidP="008C138D">
            <w:pPr>
              <w:widowControl w:val="0"/>
              <w:suppressAutoHyphens/>
            </w:pPr>
            <w:r w:rsidRPr="00D22F6D">
              <w:rPr>
                <w:bCs/>
              </w:rPr>
              <w:t>Кузнецова Н.В.</w:t>
            </w:r>
          </w:p>
        </w:tc>
        <w:tc>
          <w:tcPr>
            <w:tcW w:w="7195" w:type="dxa"/>
          </w:tcPr>
          <w:p w:rsidR="0030795D" w:rsidRPr="00D22F6D" w:rsidRDefault="0030795D" w:rsidP="008C138D">
            <w:pPr>
              <w:widowControl w:val="0"/>
              <w:suppressAutoHyphens/>
              <w:jc w:val="both"/>
            </w:pPr>
            <w:r w:rsidRPr="00D22F6D">
              <w:rPr>
                <w:bCs/>
              </w:rPr>
              <w:t xml:space="preserve">служащий первой категории </w:t>
            </w:r>
            <w:r w:rsidRPr="00D22F6D">
              <w:t>комитета по управлению муниципальным имуществом Администрации Валдайского муниципального района, секретарь комиссии</w:t>
            </w:r>
          </w:p>
        </w:tc>
      </w:tr>
      <w:tr w:rsidR="0030795D" w:rsidRPr="00025B3C" w:rsidTr="008C138D">
        <w:tc>
          <w:tcPr>
            <w:tcW w:w="2235" w:type="dxa"/>
          </w:tcPr>
          <w:p w:rsidR="0030795D" w:rsidRPr="00025B3C" w:rsidRDefault="0030795D" w:rsidP="008C138D">
            <w:pPr>
              <w:widowControl w:val="0"/>
              <w:suppressAutoHyphens/>
            </w:pPr>
            <w:r w:rsidRPr="00025B3C">
              <w:rPr>
                <w:bCs/>
              </w:rPr>
              <w:t>Никифорова Т.В.</w:t>
            </w:r>
          </w:p>
        </w:tc>
        <w:tc>
          <w:tcPr>
            <w:tcW w:w="7195" w:type="dxa"/>
          </w:tcPr>
          <w:p w:rsidR="0030795D" w:rsidRPr="00025B3C" w:rsidRDefault="0030795D" w:rsidP="008C138D">
            <w:pPr>
              <w:widowControl w:val="0"/>
              <w:suppressAutoHyphens/>
              <w:jc w:val="both"/>
            </w:pPr>
            <w:r w:rsidRPr="00025B3C">
              <w:rPr>
                <w:bCs/>
              </w:rPr>
              <w:t>председатель комитета финансов Администрации Валдайского муниципального района</w:t>
            </w:r>
          </w:p>
        </w:tc>
      </w:tr>
      <w:tr w:rsidR="0030795D" w:rsidRPr="00025B3C" w:rsidTr="008C138D">
        <w:tc>
          <w:tcPr>
            <w:tcW w:w="2235" w:type="dxa"/>
          </w:tcPr>
          <w:p w:rsidR="0030795D" w:rsidRPr="00025B3C" w:rsidRDefault="0030795D" w:rsidP="008C138D">
            <w:pPr>
              <w:widowControl w:val="0"/>
              <w:suppressAutoHyphens/>
            </w:pPr>
            <w:r>
              <w:t>Быстрова М.В</w:t>
            </w:r>
            <w:r w:rsidRPr="00025B3C">
              <w:t>.</w:t>
            </w:r>
          </w:p>
        </w:tc>
        <w:tc>
          <w:tcPr>
            <w:tcW w:w="7195" w:type="dxa"/>
          </w:tcPr>
          <w:p w:rsidR="0030795D" w:rsidRPr="00025B3C" w:rsidRDefault="0030795D" w:rsidP="008C138D">
            <w:pPr>
              <w:widowControl w:val="0"/>
              <w:suppressAutoHyphens/>
              <w:ind w:firstLine="34"/>
              <w:jc w:val="both"/>
            </w:pPr>
            <w:r w:rsidRPr="00025B3C">
              <w:t>заведующий отделом правового регулирования Администрации Валдайского муниципального района</w:t>
            </w:r>
          </w:p>
          <w:p w:rsidR="0030795D" w:rsidRPr="00025B3C" w:rsidRDefault="0030795D" w:rsidP="008C138D">
            <w:pPr>
              <w:widowControl w:val="0"/>
              <w:suppressAutoHyphens/>
              <w:jc w:val="both"/>
            </w:pPr>
          </w:p>
        </w:tc>
      </w:tr>
    </w:tbl>
    <w:p w:rsidR="0030795D" w:rsidRPr="00025B3C" w:rsidRDefault="0030795D" w:rsidP="0030795D">
      <w:pPr>
        <w:ind w:right="295"/>
        <w:jc w:val="both"/>
        <w:rPr>
          <w:bCs/>
        </w:rPr>
      </w:pPr>
    </w:p>
    <w:p w:rsidR="0030795D" w:rsidRPr="00025B3C" w:rsidRDefault="0030795D" w:rsidP="0030795D">
      <w:pPr>
        <w:ind w:firstLine="709"/>
        <w:jc w:val="both"/>
      </w:pPr>
      <w:r w:rsidRPr="00025B3C">
        <w:t xml:space="preserve">4. Утвердить электронную форму заявки на участие в продаже имущества согласно Приложению </w:t>
      </w:r>
      <w:r>
        <w:t>№</w:t>
      </w:r>
      <w:r w:rsidRPr="00025B3C">
        <w:t>1 к постановлению.</w:t>
      </w:r>
    </w:p>
    <w:p w:rsidR="0030795D" w:rsidRPr="00025B3C" w:rsidRDefault="0030795D" w:rsidP="0030795D">
      <w:pPr>
        <w:ind w:firstLine="709"/>
        <w:jc w:val="both"/>
        <w:rPr>
          <w:spacing w:val="10"/>
        </w:rPr>
      </w:pPr>
      <w:r w:rsidRPr="00025B3C">
        <w:t>5.</w:t>
      </w:r>
      <w:r>
        <w:t xml:space="preserve"> </w:t>
      </w:r>
      <w:r w:rsidRPr="00025B3C">
        <w:t xml:space="preserve">Поручить </w:t>
      </w:r>
      <w:r w:rsidRPr="00025B3C">
        <w:rPr>
          <w:spacing w:val="2"/>
        </w:rPr>
        <w:t xml:space="preserve">комитету </w:t>
      </w:r>
      <w:r w:rsidRPr="00025B3C">
        <w:t>по управлению муниципальным имуществом Администрации Валдайского муниципального района</w:t>
      </w:r>
      <w:r w:rsidRPr="00025B3C">
        <w:rPr>
          <w:spacing w:val="10"/>
        </w:rPr>
        <w:t>:</w:t>
      </w:r>
    </w:p>
    <w:p w:rsidR="0030795D" w:rsidRPr="00025B3C" w:rsidRDefault="0030795D" w:rsidP="0030795D">
      <w:pPr>
        <w:jc w:val="both"/>
        <w:rPr>
          <w:spacing w:val="10"/>
        </w:rPr>
      </w:pPr>
      <w:r w:rsidRPr="00025B3C">
        <w:rPr>
          <w:spacing w:val="10"/>
        </w:rPr>
        <w:tab/>
        <w:t xml:space="preserve">организовать осмотр имущества по рабочим дням; </w:t>
      </w:r>
    </w:p>
    <w:p w:rsidR="0030795D" w:rsidRPr="00025B3C" w:rsidRDefault="0030795D" w:rsidP="0030795D">
      <w:pPr>
        <w:jc w:val="both"/>
      </w:pPr>
      <w:r w:rsidRPr="00025B3C">
        <w:rPr>
          <w:spacing w:val="10"/>
        </w:rPr>
        <w:tab/>
        <w:t>в установленном порядке организовать подготовку информационного</w:t>
      </w:r>
      <w:r w:rsidRPr="00025B3C">
        <w:t xml:space="preserve"> сообщ</w:t>
      </w:r>
      <w:r w:rsidRPr="00025B3C">
        <w:t>е</w:t>
      </w:r>
      <w:r w:rsidRPr="00025B3C">
        <w:t xml:space="preserve">ния о проведении аукциона и размещение его на </w:t>
      </w:r>
      <w:r w:rsidRPr="00025B3C">
        <w:rPr>
          <w:color w:val="000000"/>
        </w:rPr>
        <w:t>о</w:t>
      </w:r>
      <w:r w:rsidRPr="00025B3C">
        <w:rPr>
          <w:spacing w:val="1"/>
        </w:rPr>
        <w:t>фициальном сайте Администрации Ва</w:t>
      </w:r>
      <w:r w:rsidRPr="00025B3C">
        <w:rPr>
          <w:spacing w:val="1"/>
        </w:rPr>
        <w:t>л</w:t>
      </w:r>
      <w:r w:rsidRPr="00025B3C">
        <w:rPr>
          <w:spacing w:val="1"/>
        </w:rPr>
        <w:t xml:space="preserve">дайского муниципального района в </w:t>
      </w:r>
      <w:r w:rsidRPr="00025B3C">
        <w:rPr>
          <w:color w:val="000000"/>
        </w:rPr>
        <w:t>информационно-телекоммуникационной</w:t>
      </w:r>
      <w:r w:rsidRPr="00025B3C">
        <w:t xml:space="preserve"> сети «Инте</w:t>
      </w:r>
      <w:r w:rsidRPr="00025B3C">
        <w:t>р</w:t>
      </w:r>
      <w:r w:rsidRPr="00025B3C">
        <w:t xml:space="preserve">нет» </w:t>
      </w:r>
      <w:hyperlink r:id="rId10" w:history="1">
        <w:r w:rsidRPr="00025B3C">
          <w:rPr>
            <w:rStyle w:val="a9"/>
          </w:rPr>
          <w:t>http://www.</w:t>
        </w:r>
        <w:r w:rsidRPr="00025B3C">
          <w:rPr>
            <w:rStyle w:val="a9"/>
            <w:lang w:val="en-US"/>
          </w:rPr>
          <w:t>valdayadm</w:t>
        </w:r>
        <w:r w:rsidRPr="00025B3C">
          <w:rPr>
            <w:rStyle w:val="a9"/>
          </w:rPr>
          <w:t>.ru</w:t>
        </w:r>
      </w:hyperlink>
      <w:r w:rsidRPr="00025B3C">
        <w:t xml:space="preserve"> и официальном сайте Российской Федерации в сети «Инте</w:t>
      </w:r>
      <w:r w:rsidRPr="00025B3C">
        <w:t>р</w:t>
      </w:r>
      <w:r w:rsidRPr="00025B3C">
        <w:t xml:space="preserve">нет» для размещения информации о проведении торгов </w:t>
      </w:r>
      <w:hyperlink r:id="rId11" w:history="1">
        <w:r w:rsidRPr="00025B3C">
          <w:rPr>
            <w:rStyle w:val="a9"/>
          </w:rPr>
          <w:t>http://www.torgi.gov.ru/</w:t>
        </w:r>
      </w:hyperlink>
      <w:r w:rsidRPr="00025B3C">
        <w:t>;</w:t>
      </w:r>
    </w:p>
    <w:p w:rsidR="0030795D" w:rsidRPr="00025B3C" w:rsidRDefault="0030795D" w:rsidP="0030795D">
      <w:pPr>
        <w:jc w:val="both"/>
      </w:pPr>
      <w:r w:rsidRPr="00025B3C">
        <w:tab/>
        <w:t>разместить сообщение на электронной площадке: utp.sberbank-ast.ru. в соответствии с пунктом 3 статьи 32.1 Федерального закона № 178-ФЗ.</w:t>
      </w:r>
    </w:p>
    <w:p w:rsidR="0030795D" w:rsidRDefault="0030795D" w:rsidP="0030795D">
      <w:pPr>
        <w:jc w:val="both"/>
      </w:pPr>
      <w:r w:rsidRPr="00025B3C">
        <w:rPr>
          <w:spacing w:val="10"/>
        </w:rPr>
        <w:tab/>
        <w:t>6.</w:t>
      </w:r>
      <w:r w:rsidRPr="00025B3C">
        <w:t xml:space="preserve"> Разместить постановление на официальном сайте Администрации Валдайского м</w:t>
      </w:r>
      <w:r w:rsidRPr="00025B3C">
        <w:t>у</w:t>
      </w:r>
      <w:r w:rsidRPr="00025B3C">
        <w:t>ниципального района в сети «Интернет».</w:t>
      </w:r>
    </w:p>
    <w:p w:rsidR="0030795D" w:rsidRDefault="0030795D" w:rsidP="0030795D">
      <w:pPr>
        <w:jc w:val="both"/>
      </w:pPr>
    </w:p>
    <w:p w:rsidR="0030795D" w:rsidRPr="00FE3447" w:rsidRDefault="0030795D" w:rsidP="0030795D">
      <w:pPr>
        <w:jc w:val="both"/>
        <w:rPr>
          <w:b/>
        </w:rPr>
      </w:pPr>
      <w:r w:rsidRPr="00FE3447">
        <w:rPr>
          <w:b/>
        </w:rPr>
        <w:t>Глава муниципального района                                                Ю.В. Стадэ</w:t>
      </w:r>
    </w:p>
    <w:p w:rsidR="00174F71" w:rsidRPr="00C02C53" w:rsidRDefault="00174F71" w:rsidP="00174F71">
      <w:pPr>
        <w:jc w:val="both"/>
        <w:rPr>
          <w:sz w:val="28"/>
          <w:szCs w:val="28"/>
        </w:rPr>
      </w:pPr>
    </w:p>
    <w:p w:rsidR="00E82BAF" w:rsidRPr="00C02C53" w:rsidRDefault="00E82BAF" w:rsidP="00FF4E4B">
      <w:pPr>
        <w:jc w:val="center"/>
      </w:pPr>
    </w:p>
    <w:p w:rsidR="004B55D9" w:rsidRPr="00C02C53" w:rsidRDefault="004B55D9" w:rsidP="00FF4E4B">
      <w:pPr>
        <w:jc w:val="center"/>
      </w:pPr>
    </w:p>
    <w:p w:rsidR="00C0323D" w:rsidRDefault="00C0323D" w:rsidP="004F70FD">
      <w:pPr>
        <w:jc w:val="right"/>
        <w:rPr>
          <w:spacing w:val="7"/>
        </w:rPr>
      </w:pPr>
    </w:p>
    <w:p w:rsidR="00C0323D" w:rsidRDefault="00C0323D" w:rsidP="004F70FD">
      <w:pPr>
        <w:jc w:val="right"/>
        <w:rPr>
          <w:spacing w:val="7"/>
        </w:rPr>
      </w:pPr>
    </w:p>
    <w:p w:rsidR="00C0323D" w:rsidRDefault="00C0323D" w:rsidP="004F70FD">
      <w:pPr>
        <w:jc w:val="right"/>
        <w:rPr>
          <w:spacing w:val="7"/>
        </w:rPr>
      </w:pPr>
    </w:p>
    <w:p w:rsidR="00C0323D" w:rsidRDefault="00C0323D" w:rsidP="004F70FD">
      <w:pPr>
        <w:jc w:val="right"/>
        <w:rPr>
          <w:spacing w:val="7"/>
        </w:rPr>
      </w:pPr>
    </w:p>
    <w:p w:rsidR="00101858" w:rsidRDefault="00101858" w:rsidP="004F70FD">
      <w:pPr>
        <w:jc w:val="right"/>
        <w:rPr>
          <w:spacing w:val="7"/>
        </w:rPr>
      </w:pPr>
    </w:p>
    <w:p w:rsidR="00101858" w:rsidRDefault="00101858" w:rsidP="004F70FD">
      <w:pPr>
        <w:jc w:val="right"/>
        <w:rPr>
          <w:spacing w:val="7"/>
        </w:rPr>
      </w:pPr>
    </w:p>
    <w:p w:rsidR="00C0323D" w:rsidRDefault="00C0323D" w:rsidP="004F70FD">
      <w:pPr>
        <w:jc w:val="right"/>
        <w:rPr>
          <w:spacing w:val="7"/>
        </w:rPr>
      </w:pPr>
    </w:p>
    <w:p w:rsidR="00C0323D" w:rsidRDefault="00C0323D" w:rsidP="004F70FD">
      <w:pPr>
        <w:jc w:val="right"/>
        <w:rPr>
          <w:spacing w:val="7"/>
        </w:rPr>
      </w:pPr>
    </w:p>
    <w:sectPr w:rsidR="00C0323D" w:rsidSect="00444457">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20" w:rsidRDefault="00A06620" w:rsidP="00650F07">
      <w:r>
        <w:separator/>
      </w:r>
    </w:p>
  </w:endnote>
  <w:endnote w:type="continuationSeparator" w:id="0">
    <w:p w:rsidR="00A06620" w:rsidRDefault="00A06620" w:rsidP="006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20" w:rsidRDefault="00A06620" w:rsidP="00650F07">
      <w:r>
        <w:separator/>
      </w:r>
    </w:p>
  </w:footnote>
  <w:footnote w:type="continuationSeparator" w:id="0">
    <w:p w:rsidR="00A06620" w:rsidRDefault="00A06620" w:rsidP="0065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7E63A5"/>
    <w:multiLevelType w:val="hybridMultilevel"/>
    <w:tmpl w:val="07CA2C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992AC2"/>
    <w:multiLevelType w:val="hybridMultilevel"/>
    <w:tmpl w:val="31D06CA8"/>
    <w:lvl w:ilvl="0" w:tplc="2044187A">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2164D"/>
    <w:multiLevelType w:val="hybridMultilevel"/>
    <w:tmpl w:val="D89C8BBA"/>
    <w:lvl w:ilvl="0" w:tplc="84427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5A1CAB"/>
    <w:multiLevelType w:val="hybridMultilevel"/>
    <w:tmpl w:val="30EE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00655"/>
    <w:multiLevelType w:val="hybridMultilevel"/>
    <w:tmpl w:val="1A3C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E09ED"/>
    <w:multiLevelType w:val="hybridMultilevel"/>
    <w:tmpl w:val="F6049664"/>
    <w:lvl w:ilvl="0" w:tplc="4A646AA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41075ECC"/>
    <w:multiLevelType w:val="hybridMultilevel"/>
    <w:tmpl w:val="909C2634"/>
    <w:lvl w:ilvl="0" w:tplc="67CA14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76B7B10"/>
    <w:multiLevelType w:val="hybridMultilevel"/>
    <w:tmpl w:val="B448DA26"/>
    <w:lvl w:ilvl="0" w:tplc="4164FAA8">
      <w:start w:val="40"/>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752DA"/>
    <w:multiLevelType w:val="hybridMultilevel"/>
    <w:tmpl w:val="60167FFC"/>
    <w:lvl w:ilvl="0" w:tplc="3F9A58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8E7E11"/>
    <w:multiLevelType w:val="hybridMultilevel"/>
    <w:tmpl w:val="A9489D78"/>
    <w:lvl w:ilvl="0" w:tplc="21D2C5B0">
      <w:start w:val="1"/>
      <w:numFmt w:val="upperRoman"/>
      <w:lvlText w:val="%1."/>
      <w:lvlJc w:val="left"/>
      <w:pPr>
        <w:ind w:left="1364" w:hanging="7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719543C8"/>
    <w:multiLevelType w:val="hybridMultilevel"/>
    <w:tmpl w:val="774ABF66"/>
    <w:lvl w:ilvl="0" w:tplc="66E60D9C">
      <w:start w:val="40"/>
      <w:numFmt w:val="decimal"/>
      <w:lvlText w:val="%1."/>
      <w:lvlJc w:val="left"/>
      <w:pPr>
        <w:ind w:left="3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3"/>
  </w:num>
  <w:num w:numId="3">
    <w:abstractNumId w:val="6"/>
  </w:num>
  <w:num w:numId="4">
    <w:abstractNumId w:val="1"/>
  </w:num>
  <w:num w:numId="5">
    <w:abstractNumId w:val="8"/>
  </w:num>
  <w:num w:numId="6">
    <w:abstractNumId w:val="12"/>
  </w:num>
  <w:num w:numId="7">
    <w:abstractNumId w:val="10"/>
  </w:num>
  <w:num w:numId="8">
    <w:abstractNumId w:val="13"/>
  </w:num>
  <w:num w:numId="9">
    <w:abstractNumId w:val="11"/>
  </w:num>
  <w:num w:numId="10">
    <w:abstractNumId w:val="9"/>
  </w:num>
  <w:num w:numId="11">
    <w:abstractNumId w:val="4"/>
  </w:num>
  <w:num w:numId="12">
    <w:abstractNumId w:val="5"/>
  </w:num>
  <w:num w:numId="13">
    <w:abstractNumId w:val="2"/>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44"/>
    <w:rsid w:val="00002F58"/>
    <w:rsid w:val="00003CB5"/>
    <w:rsid w:val="00003E1B"/>
    <w:rsid w:val="00005FEF"/>
    <w:rsid w:val="000070D1"/>
    <w:rsid w:val="00007546"/>
    <w:rsid w:val="00007C73"/>
    <w:rsid w:val="0001065C"/>
    <w:rsid w:val="000114AC"/>
    <w:rsid w:val="0001162C"/>
    <w:rsid w:val="00012763"/>
    <w:rsid w:val="00015F5D"/>
    <w:rsid w:val="00017FD7"/>
    <w:rsid w:val="00021867"/>
    <w:rsid w:val="0002223E"/>
    <w:rsid w:val="0002255D"/>
    <w:rsid w:val="00022DFD"/>
    <w:rsid w:val="00026C65"/>
    <w:rsid w:val="000302C5"/>
    <w:rsid w:val="000310AC"/>
    <w:rsid w:val="000333B5"/>
    <w:rsid w:val="0003580D"/>
    <w:rsid w:val="000368EE"/>
    <w:rsid w:val="00040C2C"/>
    <w:rsid w:val="00043F2F"/>
    <w:rsid w:val="00045C56"/>
    <w:rsid w:val="00046936"/>
    <w:rsid w:val="00047D27"/>
    <w:rsid w:val="00052898"/>
    <w:rsid w:val="00052982"/>
    <w:rsid w:val="000547C5"/>
    <w:rsid w:val="000555E3"/>
    <w:rsid w:val="000566DE"/>
    <w:rsid w:val="00057810"/>
    <w:rsid w:val="00061343"/>
    <w:rsid w:val="000614E1"/>
    <w:rsid w:val="00061C38"/>
    <w:rsid w:val="00064C22"/>
    <w:rsid w:val="00067F5B"/>
    <w:rsid w:val="00071208"/>
    <w:rsid w:val="00072C1F"/>
    <w:rsid w:val="00072F86"/>
    <w:rsid w:val="0007301D"/>
    <w:rsid w:val="00075810"/>
    <w:rsid w:val="00076AE4"/>
    <w:rsid w:val="000873ED"/>
    <w:rsid w:val="00087DB6"/>
    <w:rsid w:val="00091D54"/>
    <w:rsid w:val="0009419E"/>
    <w:rsid w:val="00094495"/>
    <w:rsid w:val="00096938"/>
    <w:rsid w:val="00096F5A"/>
    <w:rsid w:val="000A05F6"/>
    <w:rsid w:val="000A10AA"/>
    <w:rsid w:val="000A409B"/>
    <w:rsid w:val="000A55C8"/>
    <w:rsid w:val="000A769E"/>
    <w:rsid w:val="000B247C"/>
    <w:rsid w:val="000B264E"/>
    <w:rsid w:val="000B3998"/>
    <w:rsid w:val="000B3E42"/>
    <w:rsid w:val="000B5E15"/>
    <w:rsid w:val="000C0FE3"/>
    <w:rsid w:val="000C2080"/>
    <w:rsid w:val="000C25BC"/>
    <w:rsid w:val="000C3163"/>
    <w:rsid w:val="000C5EF4"/>
    <w:rsid w:val="000C5F17"/>
    <w:rsid w:val="000C7491"/>
    <w:rsid w:val="000C7A3D"/>
    <w:rsid w:val="000D1AC0"/>
    <w:rsid w:val="000D2283"/>
    <w:rsid w:val="000D245B"/>
    <w:rsid w:val="000D2A16"/>
    <w:rsid w:val="000D3C47"/>
    <w:rsid w:val="000D48E3"/>
    <w:rsid w:val="000D6F4D"/>
    <w:rsid w:val="000D79A3"/>
    <w:rsid w:val="000E0777"/>
    <w:rsid w:val="000E2643"/>
    <w:rsid w:val="000E3244"/>
    <w:rsid w:val="000E4069"/>
    <w:rsid w:val="000E4B23"/>
    <w:rsid w:val="000E5D80"/>
    <w:rsid w:val="000E6F0B"/>
    <w:rsid w:val="000F0E1C"/>
    <w:rsid w:val="000F2477"/>
    <w:rsid w:val="000F24B8"/>
    <w:rsid w:val="000F67F3"/>
    <w:rsid w:val="000F7DB6"/>
    <w:rsid w:val="00101858"/>
    <w:rsid w:val="001026BA"/>
    <w:rsid w:val="00102FED"/>
    <w:rsid w:val="00104F90"/>
    <w:rsid w:val="00105147"/>
    <w:rsid w:val="00106219"/>
    <w:rsid w:val="00106F1A"/>
    <w:rsid w:val="00111612"/>
    <w:rsid w:val="00115A60"/>
    <w:rsid w:val="00115FF2"/>
    <w:rsid w:val="00116A8D"/>
    <w:rsid w:val="00117111"/>
    <w:rsid w:val="001221AB"/>
    <w:rsid w:val="001225B9"/>
    <w:rsid w:val="001236C8"/>
    <w:rsid w:val="00123B60"/>
    <w:rsid w:val="00123C15"/>
    <w:rsid w:val="00124D93"/>
    <w:rsid w:val="00125C2E"/>
    <w:rsid w:val="001265FF"/>
    <w:rsid w:val="00126624"/>
    <w:rsid w:val="001277A3"/>
    <w:rsid w:val="00127B6C"/>
    <w:rsid w:val="00127E82"/>
    <w:rsid w:val="001302BB"/>
    <w:rsid w:val="00130F05"/>
    <w:rsid w:val="0013555F"/>
    <w:rsid w:val="001355FE"/>
    <w:rsid w:val="00136591"/>
    <w:rsid w:val="00137D36"/>
    <w:rsid w:val="001423AD"/>
    <w:rsid w:val="0014267B"/>
    <w:rsid w:val="00142ECE"/>
    <w:rsid w:val="00143965"/>
    <w:rsid w:val="001444B6"/>
    <w:rsid w:val="001454CA"/>
    <w:rsid w:val="001460B5"/>
    <w:rsid w:val="0014757F"/>
    <w:rsid w:val="001476F1"/>
    <w:rsid w:val="00147EB6"/>
    <w:rsid w:val="001514C5"/>
    <w:rsid w:val="001559FD"/>
    <w:rsid w:val="00155B1A"/>
    <w:rsid w:val="00155C03"/>
    <w:rsid w:val="00161EED"/>
    <w:rsid w:val="001623EE"/>
    <w:rsid w:val="00162D6F"/>
    <w:rsid w:val="00163E11"/>
    <w:rsid w:val="00171596"/>
    <w:rsid w:val="0017351C"/>
    <w:rsid w:val="00173E8B"/>
    <w:rsid w:val="00174F71"/>
    <w:rsid w:val="00175588"/>
    <w:rsid w:val="0018081F"/>
    <w:rsid w:val="001820B5"/>
    <w:rsid w:val="0018353F"/>
    <w:rsid w:val="00183543"/>
    <w:rsid w:val="001856B8"/>
    <w:rsid w:val="001865A2"/>
    <w:rsid w:val="001877E7"/>
    <w:rsid w:val="00187FCF"/>
    <w:rsid w:val="0019004F"/>
    <w:rsid w:val="00190B5E"/>
    <w:rsid w:val="00191896"/>
    <w:rsid w:val="00195E8A"/>
    <w:rsid w:val="00196746"/>
    <w:rsid w:val="001A1ABD"/>
    <w:rsid w:val="001A284A"/>
    <w:rsid w:val="001A2D09"/>
    <w:rsid w:val="001A4A8A"/>
    <w:rsid w:val="001A6950"/>
    <w:rsid w:val="001A7ACD"/>
    <w:rsid w:val="001B14A2"/>
    <w:rsid w:val="001B14A8"/>
    <w:rsid w:val="001B1DC3"/>
    <w:rsid w:val="001B3484"/>
    <w:rsid w:val="001B46C5"/>
    <w:rsid w:val="001B496C"/>
    <w:rsid w:val="001B4B2C"/>
    <w:rsid w:val="001B5222"/>
    <w:rsid w:val="001B55B3"/>
    <w:rsid w:val="001B68B2"/>
    <w:rsid w:val="001C0E28"/>
    <w:rsid w:val="001C31ED"/>
    <w:rsid w:val="001C4575"/>
    <w:rsid w:val="001C49F6"/>
    <w:rsid w:val="001C5BB0"/>
    <w:rsid w:val="001C5D0E"/>
    <w:rsid w:val="001C7307"/>
    <w:rsid w:val="001D1E22"/>
    <w:rsid w:val="001D218E"/>
    <w:rsid w:val="001D3253"/>
    <w:rsid w:val="001D3B83"/>
    <w:rsid w:val="001D6EA0"/>
    <w:rsid w:val="001D7098"/>
    <w:rsid w:val="001E0633"/>
    <w:rsid w:val="001E4547"/>
    <w:rsid w:val="001E4F57"/>
    <w:rsid w:val="001E5A5B"/>
    <w:rsid w:val="001E61EF"/>
    <w:rsid w:val="001E6833"/>
    <w:rsid w:val="001F0FED"/>
    <w:rsid w:val="001F1B75"/>
    <w:rsid w:val="001F253C"/>
    <w:rsid w:val="001F2F8E"/>
    <w:rsid w:val="001F426E"/>
    <w:rsid w:val="001F6284"/>
    <w:rsid w:val="001F7896"/>
    <w:rsid w:val="00200741"/>
    <w:rsid w:val="00200B33"/>
    <w:rsid w:val="00200C3A"/>
    <w:rsid w:val="00201EF9"/>
    <w:rsid w:val="00210731"/>
    <w:rsid w:val="00213D29"/>
    <w:rsid w:val="0021503E"/>
    <w:rsid w:val="00215823"/>
    <w:rsid w:val="00217290"/>
    <w:rsid w:val="00220390"/>
    <w:rsid w:val="00221C71"/>
    <w:rsid w:val="002221C0"/>
    <w:rsid w:val="00223B27"/>
    <w:rsid w:val="00226132"/>
    <w:rsid w:val="00226820"/>
    <w:rsid w:val="00230430"/>
    <w:rsid w:val="00230F9B"/>
    <w:rsid w:val="00232BB0"/>
    <w:rsid w:val="00233970"/>
    <w:rsid w:val="0023506A"/>
    <w:rsid w:val="00237085"/>
    <w:rsid w:val="00242249"/>
    <w:rsid w:val="00245FEE"/>
    <w:rsid w:val="00246C25"/>
    <w:rsid w:val="00246D43"/>
    <w:rsid w:val="00247030"/>
    <w:rsid w:val="00250AF3"/>
    <w:rsid w:val="00250B36"/>
    <w:rsid w:val="002514F8"/>
    <w:rsid w:val="00251526"/>
    <w:rsid w:val="00254F7A"/>
    <w:rsid w:val="0025650C"/>
    <w:rsid w:val="00262A26"/>
    <w:rsid w:val="00262EDE"/>
    <w:rsid w:val="00263EF9"/>
    <w:rsid w:val="00264929"/>
    <w:rsid w:val="002654F2"/>
    <w:rsid w:val="00266366"/>
    <w:rsid w:val="0027230C"/>
    <w:rsid w:val="002732B1"/>
    <w:rsid w:val="00275467"/>
    <w:rsid w:val="0027755E"/>
    <w:rsid w:val="002803DA"/>
    <w:rsid w:val="00282B79"/>
    <w:rsid w:val="00283E56"/>
    <w:rsid w:val="0029042B"/>
    <w:rsid w:val="00292B69"/>
    <w:rsid w:val="002934C0"/>
    <w:rsid w:val="002938C1"/>
    <w:rsid w:val="00295973"/>
    <w:rsid w:val="002970A9"/>
    <w:rsid w:val="00297CC6"/>
    <w:rsid w:val="002A0AC4"/>
    <w:rsid w:val="002A24EC"/>
    <w:rsid w:val="002A2786"/>
    <w:rsid w:val="002A3305"/>
    <w:rsid w:val="002A3BF5"/>
    <w:rsid w:val="002A4E85"/>
    <w:rsid w:val="002A67F0"/>
    <w:rsid w:val="002A6B32"/>
    <w:rsid w:val="002B04C1"/>
    <w:rsid w:val="002B0F24"/>
    <w:rsid w:val="002B10DF"/>
    <w:rsid w:val="002B1B42"/>
    <w:rsid w:val="002B492F"/>
    <w:rsid w:val="002C0111"/>
    <w:rsid w:val="002C5649"/>
    <w:rsid w:val="002C5E2F"/>
    <w:rsid w:val="002C6EDA"/>
    <w:rsid w:val="002D0E12"/>
    <w:rsid w:val="002D0F4D"/>
    <w:rsid w:val="002D3C65"/>
    <w:rsid w:val="002D4CB2"/>
    <w:rsid w:val="002E60D8"/>
    <w:rsid w:val="002F0DBA"/>
    <w:rsid w:val="002F193F"/>
    <w:rsid w:val="002F4844"/>
    <w:rsid w:val="002F74F1"/>
    <w:rsid w:val="002F7519"/>
    <w:rsid w:val="002F7E27"/>
    <w:rsid w:val="003005CF"/>
    <w:rsid w:val="003020EC"/>
    <w:rsid w:val="00305C63"/>
    <w:rsid w:val="00305C64"/>
    <w:rsid w:val="00306A3B"/>
    <w:rsid w:val="0030795D"/>
    <w:rsid w:val="00310933"/>
    <w:rsid w:val="00312ADA"/>
    <w:rsid w:val="003166E7"/>
    <w:rsid w:val="003168D6"/>
    <w:rsid w:val="003178B7"/>
    <w:rsid w:val="0032018E"/>
    <w:rsid w:val="0032226E"/>
    <w:rsid w:val="00324193"/>
    <w:rsid w:val="00324F94"/>
    <w:rsid w:val="00327FCF"/>
    <w:rsid w:val="00332FF2"/>
    <w:rsid w:val="00333890"/>
    <w:rsid w:val="003374DF"/>
    <w:rsid w:val="00337851"/>
    <w:rsid w:val="00341B6D"/>
    <w:rsid w:val="00343329"/>
    <w:rsid w:val="00344EC0"/>
    <w:rsid w:val="003460DC"/>
    <w:rsid w:val="003519FC"/>
    <w:rsid w:val="003545A9"/>
    <w:rsid w:val="003559A4"/>
    <w:rsid w:val="00355DA0"/>
    <w:rsid w:val="00356902"/>
    <w:rsid w:val="003605DF"/>
    <w:rsid w:val="00362066"/>
    <w:rsid w:val="0036229B"/>
    <w:rsid w:val="00362516"/>
    <w:rsid w:val="00364669"/>
    <w:rsid w:val="00364A52"/>
    <w:rsid w:val="00365AC6"/>
    <w:rsid w:val="00371ACB"/>
    <w:rsid w:val="00373212"/>
    <w:rsid w:val="003735B9"/>
    <w:rsid w:val="00373676"/>
    <w:rsid w:val="00373B52"/>
    <w:rsid w:val="00380F50"/>
    <w:rsid w:val="0038114C"/>
    <w:rsid w:val="00382453"/>
    <w:rsid w:val="00392F61"/>
    <w:rsid w:val="00393BDD"/>
    <w:rsid w:val="00395D79"/>
    <w:rsid w:val="00396384"/>
    <w:rsid w:val="003963D3"/>
    <w:rsid w:val="003A1273"/>
    <w:rsid w:val="003A24C0"/>
    <w:rsid w:val="003A2C51"/>
    <w:rsid w:val="003B177C"/>
    <w:rsid w:val="003B21AF"/>
    <w:rsid w:val="003B38F2"/>
    <w:rsid w:val="003B39A0"/>
    <w:rsid w:val="003B4301"/>
    <w:rsid w:val="003B4565"/>
    <w:rsid w:val="003B5169"/>
    <w:rsid w:val="003B67E2"/>
    <w:rsid w:val="003B710C"/>
    <w:rsid w:val="003C3291"/>
    <w:rsid w:val="003C7A1F"/>
    <w:rsid w:val="003D13F2"/>
    <w:rsid w:val="003D18C6"/>
    <w:rsid w:val="003D1F7A"/>
    <w:rsid w:val="003D24D3"/>
    <w:rsid w:val="003D30AA"/>
    <w:rsid w:val="003D3773"/>
    <w:rsid w:val="003D6F3B"/>
    <w:rsid w:val="003D6F70"/>
    <w:rsid w:val="003D707D"/>
    <w:rsid w:val="003D784A"/>
    <w:rsid w:val="003E1ADD"/>
    <w:rsid w:val="003E3FE6"/>
    <w:rsid w:val="003E5FE3"/>
    <w:rsid w:val="003E6A8F"/>
    <w:rsid w:val="003E7B88"/>
    <w:rsid w:val="003F12CC"/>
    <w:rsid w:val="003F3ECB"/>
    <w:rsid w:val="003F7600"/>
    <w:rsid w:val="004002DF"/>
    <w:rsid w:val="0040110E"/>
    <w:rsid w:val="00401CD9"/>
    <w:rsid w:val="00401F22"/>
    <w:rsid w:val="00404F42"/>
    <w:rsid w:val="004075DE"/>
    <w:rsid w:val="004100D8"/>
    <w:rsid w:val="00411095"/>
    <w:rsid w:val="004157BD"/>
    <w:rsid w:val="00415A64"/>
    <w:rsid w:val="00415AC1"/>
    <w:rsid w:val="00415F7E"/>
    <w:rsid w:val="004168B7"/>
    <w:rsid w:val="004227E7"/>
    <w:rsid w:val="0042545E"/>
    <w:rsid w:val="00425D59"/>
    <w:rsid w:val="00425D7A"/>
    <w:rsid w:val="004268E1"/>
    <w:rsid w:val="00426957"/>
    <w:rsid w:val="00427FC1"/>
    <w:rsid w:val="00430116"/>
    <w:rsid w:val="0043015D"/>
    <w:rsid w:val="004323CB"/>
    <w:rsid w:val="00433994"/>
    <w:rsid w:val="00433E94"/>
    <w:rsid w:val="004351CA"/>
    <w:rsid w:val="00437697"/>
    <w:rsid w:val="0044105C"/>
    <w:rsid w:val="00441B06"/>
    <w:rsid w:val="00441C4A"/>
    <w:rsid w:val="004429EE"/>
    <w:rsid w:val="004442A5"/>
    <w:rsid w:val="00444457"/>
    <w:rsid w:val="00444D90"/>
    <w:rsid w:val="004454C4"/>
    <w:rsid w:val="0045212E"/>
    <w:rsid w:val="00452A0C"/>
    <w:rsid w:val="00452AD3"/>
    <w:rsid w:val="00460830"/>
    <w:rsid w:val="0046175B"/>
    <w:rsid w:val="0046184F"/>
    <w:rsid w:val="00461C71"/>
    <w:rsid w:val="0046269E"/>
    <w:rsid w:val="004635A5"/>
    <w:rsid w:val="00470561"/>
    <w:rsid w:val="004743F2"/>
    <w:rsid w:val="00474EF0"/>
    <w:rsid w:val="00477BBE"/>
    <w:rsid w:val="00477FE3"/>
    <w:rsid w:val="004806A4"/>
    <w:rsid w:val="004813E4"/>
    <w:rsid w:val="00485094"/>
    <w:rsid w:val="00486576"/>
    <w:rsid w:val="00486722"/>
    <w:rsid w:val="004952D9"/>
    <w:rsid w:val="00497534"/>
    <w:rsid w:val="00497C2E"/>
    <w:rsid w:val="004A1F53"/>
    <w:rsid w:val="004A243E"/>
    <w:rsid w:val="004A4B7B"/>
    <w:rsid w:val="004A53C6"/>
    <w:rsid w:val="004A620F"/>
    <w:rsid w:val="004B051D"/>
    <w:rsid w:val="004B0793"/>
    <w:rsid w:val="004B2688"/>
    <w:rsid w:val="004B3274"/>
    <w:rsid w:val="004B53C4"/>
    <w:rsid w:val="004B55D9"/>
    <w:rsid w:val="004B5635"/>
    <w:rsid w:val="004B5807"/>
    <w:rsid w:val="004B5A56"/>
    <w:rsid w:val="004B6C65"/>
    <w:rsid w:val="004C0161"/>
    <w:rsid w:val="004C0802"/>
    <w:rsid w:val="004C3B97"/>
    <w:rsid w:val="004C3C61"/>
    <w:rsid w:val="004C558E"/>
    <w:rsid w:val="004C5EF8"/>
    <w:rsid w:val="004D20D1"/>
    <w:rsid w:val="004D4451"/>
    <w:rsid w:val="004D7ED5"/>
    <w:rsid w:val="004E0070"/>
    <w:rsid w:val="004E38AD"/>
    <w:rsid w:val="004E3939"/>
    <w:rsid w:val="004E43D2"/>
    <w:rsid w:val="004E4FA7"/>
    <w:rsid w:val="004E6105"/>
    <w:rsid w:val="004F0563"/>
    <w:rsid w:val="004F116A"/>
    <w:rsid w:val="004F5CDE"/>
    <w:rsid w:val="004F6EF3"/>
    <w:rsid w:val="004F70FD"/>
    <w:rsid w:val="004F7F15"/>
    <w:rsid w:val="0050078E"/>
    <w:rsid w:val="00500811"/>
    <w:rsid w:val="005018F5"/>
    <w:rsid w:val="00503B58"/>
    <w:rsid w:val="00507548"/>
    <w:rsid w:val="00507C6A"/>
    <w:rsid w:val="005111B3"/>
    <w:rsid w:val="0051550B"/>
    <w:rsid w:val="00515C46"/>
    <w:rsid w:val="005163B2"/>
    <w:rsid w:val="00517B87"/>
    <w:rsid w:val="00517F34"/>
    <w:rsid w:val="00520601"/>
    <w:rsid w:val="00521800"/>
    <w:rsid w:val="0052357E"/>
    <w:rsid w:val="005254ED"/>
    <w:rsid w:val="00525B1D"/>
    <w:rsid w:val="00526F11"/>
    <w:rsid w:val="005328C0"/>
    <w:rsid w:val="00537509"/>
    <w:rsid w:val="00541A56"/>
    <w:rsid w:val="00542B02"/>
    <w:rsid w:val="00543BB2"/>
    <w:rsid w:val="005441D5"/>
    <w:rsid w:val="00544385"/>
    <w:rsid w:val="00545B40"/>
    <w:rsid w:val="005466D7"/>
    <w:rsid w:val="00547486"/>
    <w:rsid w:val="00550561"/>
    <w:rsid w:val="00550AA4"/>
    <w:rsid w:val="0055189E"/>
    <w:rsid w:val="00554153"/>
    <w:rsid w:val="00554DA3"/>
    <w:rsid w:val="00555174"/>
    <w:rsid w:val="005555BF"/>
    <w:rsid w:val="00556B4C"/>
    <w:rsid w:val="00556DF9"/>
    <w:rsid w:val="005603B4"/>
    <w:rsid w:val="00562306"/>
    <w:rsid w:val="00562F93"/>
    <w:rsid w:val="00564ACD"/>
    <w:rsid w:val="00566083"/>
    <w:rsid w:val="00566E5E"/>
    <w:rsid w:val="00567C60"/>
    <w:rsid w:val="005752F4"/>
    <w:rsid w:val="005776C8"/>
    <w:rsid w:val="005777C3"/>
    <w:rsid w:val="00577B13"/>
    <w:rsid w:val="00577DF5"/>
    <w:rsid w:val="00580234"/>
    <w:rsid w:val="00580877"/>
    <w:rsid w:val="005812DA"/>
    <w:rsid w:val="00581EDE"/>
    <w:rsid w:val="00582808"/>
    <w:rsid w:val="005832DC"/>
    <w:rsid w:val="00583EFE"/>
    <w:rsid w:val="005856D5"/>
    <w:rsid w:val="00586FD8"/>
    <w:rsid w:val="00590E49"/>
    <w:rsid w:val="00592B4F"/>
    <w:rsid w:val="00592DFE"/>
    <w:rsid w:val="00593884"/>
    <w:rsid w:val="0059427B"/>
    <w:rsid w:val="0059461E"/>
    <w:rsid w:val="00594CA6"/>
    <w:rsid w:val="00596299"/>
    <w:rsid w:val="00597C73"/>
    <w:rsid w:val="005A224F"/>
    <w:rsid w:val="005B0CB4"/>
    <w:rsid w:val="005B1378"/>
    <w:rsid w:val="005B1C5B"/>
    <w:rsid w:val="005B36B0"/>
    <w:rsid w:val="005B502E"/>
    <w:rsid w:val="005B5911"/>
    <w:rsid w:val="005C0817"/>
    <w:rsid w:val="005C29BF"/>
    <w:rsid w:val="005C40F2"/>
    <w:rsid w:val="005C425E"/>
    <w:rsid w:val="005C6FD0"/>
    <w:rsid w:val="005D06D0"/>
    <w:rsid w:val="005D18C8"/>
    <w:rsid w:val="005D253E"/>
    <w:rsid w:val="005D363C"/>
    <w:rsid w:val="005D7E31"/>
    <w:rsid w:val="005E2093"/>
    <w:rsid w:val="005E2884"/>
    <w:rsid w:val="005E3314"/>
    <w:rsid w:val="005E4858"/>
    <w:rsid w:val="005E4ACF"/>
    <w:rsid w:val="005E5D3E"/>
    <w:rsid w:val="005E6A1C"/>
    <w:rsid w:val="005E6DD7"/>
    <w:rsid w:val="005F0DF3"/>
    <w:rsid w:val="005F2478"/>
    <w:rsid w:val="005F49C0"/>
    <w:rsid w:val="005F57E5"/>
    <w:rsid w:val="005F5C83"/>
    <w:rsid w:val="00602B4B"/>
    <w:rsid w:val="0060532F"/>
    <w:rsid w:val="006060D7"/>
    <w:rsid w:val="00606C93"/>
    <w:rsid w:val="006079F9"/>
    <w:rsid w:val="006113D2"/>
    <w:rsid w:val="00612BB5"/>
    <w:rsid w:val="006132CF"/>
    <w:rsid w:val="0061342B"/>
    <w:rsid w:val="00613AB2"/>
    <w:rsid w:val="00614168"/>
    <w:rsid w:val="0061623F"/>
    <w:rsid w:val="0062469F"/>
    <w:rsid w:val="00624C8A"/>
    <w:rsid w:val="006255F6"/>
    <w:rsid w:val="006266E9"/>
    <w:rsid w:val="00626EE3"/>
    <w:rsid w:val="00631232"/>
    <w:rsid w:val="0063450D"/>
    <w:rsid w:val="00635633"/>
    <w:rsid w:val="0063611D"/>
    <w:rsid w:val="00636EAB"/>
    <w:rsid w:val="00636FEF"/>
    <w:rsid w:val="0063735A"/>
    <w:rsid w:val="00641E53"/>
    <w:rsid w:val="00641E6E"/>
    <w:rsid w:val="00643406"/>
    <w:rsid w:val="0064392D"/>
    <w:rsid w:val="00650F07"/>
    <w:rsid w:val="0065293B"/>
    <w:rsid w:val="00656A56"/>
    <w:rsid w:val="00657A03"/>
    <w:rsid w:val="00660568"/>
    <w:rsid w:val="00660BD1"/>
    <w:rsid w:val="00661149"/>
    <w:rsid w:val="00661342"/>
    <w:rsid w:val="00663629"/>
    <w:rsid w:val="00665A3A"/>
    <w:rsid w:val="00667D32"/>
    <w:rsid w:val="006719E0"/>
    <w:rsid w:val="00672979"/>
    <w:rsid w:val="0067301E"/>
    <w:rsid w:val="006732A1"/>
    <w:rsid w:val="00674FF4"/>
    <w:rsid w:val="00676087"/>
    <w:rsid w:val="00680B84"/>
    <w:rsid w:val="00683C1A"/>
    <w:rsid w:val="00686D49"/>
    <w:rsid w:val="006910BC"/>
    <w:rsid w:val="006933DC"/>
    <w:rsid w:val="00693453"/>
    <w:rsid w:val="00693E86"/>
    <w:rsid w:val="00694CB6"/>
    <w:rsid w:val="006970C1"/>
    <w:rsid w:val="006A0792"/>
    <w:rsid w:val="006A237D"/>
    <w:rsid w:val="006A2A1D"/>
    <w:rsid w:val="006A3F4A"/>
    <w:rsid w:val="006A57D6"/>
    <w:rsid w:val="006B01D3"/>
    <w:rsid w:val="006B0744"/>
    <w:rsid w:val="006B320C"/>
    <w:rsid w:val="006B3455"/>
    <w:rsid w:val="006B43C7"/>
    <w:rsid w:val="006C18C1"/>
    <w:rsid w:val="006C32EA"/>
    <w:rsid w:val="006C3349"/>
    <w:rsid w:val="006C3E06"/>
    <w:rsid w:val="006C4FE6"/>
    <w:rsid w:val="006C57EE"/>
    <w:rsid w:val="006D0A37"/>
    <w:rsid w:val="006D26B0"/>
    <w:rsid w:val="006D30CA"/>
    <w:rsid w:val="006D38E7"/>
    <w:rsid w:val="006D7F67"/>
    <w:rsid w:val="006E166E"/>
    <w:rsid w:val="006E1747"/>
    <w:rsid w:val="006E2422"/>
    <w:rsid w:val="006E3B1B"/>
    <w:rsid w:val="006E5BBF"/>
    <w:rsid w:val="006F12C9"/>
    <w:rsid w:val="006F1A59"/>
    <w:rsid w:val="006F1E2D"/>
    <w:rsid w:val="006F47C2"/>
    <w:rsid w:val="006F5D81"/>
    <w:rsid w:val="006F60EF"/>
    <w:rsid w:val="00700077"/>
    <w:rsid w:val="007010E9"/>
    <w:rsid w:val="00703FE8"/>
    <w:rsid w:val="007045B0"/>
    <w:rsid w:val="007061AE"/>
    <w:rsid w:val="00710E01"/>
    <w:rsid w:val="00711CF2"/>
    <w:rsid w:val="0071287F"/>
    <w:rsid w:val="007138C5"/>
    <w:rsid w:val="007209BE"/>
    <w:rsid w:val="00722E4D"/>
    <w:rsid w:val="007267CC"/>
    <w:rsid w:val="00727C26"/>
    <w:rsid w:val="007363CD"/>
    <w:rsid w:val="0073790A"/>
    <w:rsid w:val="00742930"/>
    <w:rsid w:val="00745B4D"/>
    <w:rsid w:val="00745CBC"/>
    <w:rsid w:val="00746209"/>
    <w:rsid w:val="00747397"/>
    <w:rsid w:val="007505BA"/>
    <w:rsid w:val="0075523C"/>
    <w:rsid w:val="00755BB3"/>
    <w:rsid w:val="007569DA"/>
    <w:rsid w:val="0075796D"/>
    <w:rsid w:val="00762526"/>
    <w:rsid w:val="007630F3"/>
    <w:rsid w:val="00763D1A"/>
    <w:rsid w:val="00764B66"/>
    <w:rsid w:val="00765003"/>
    <w:rsid w:val="007655EE"/>
    <w:rsid w:val="00771907"/>
    <w:rsid w:val="00773252"/>
    <w:rsid w:val="007755F3"/>
    <w:rsid w:val="007756DB"/>
    <w:rsid w:val="00775D44"/>
    <w:rsid w:val="00775E67"/>
    <w:rsid w:val="00781E49"/>
    <w:rsid w:val="00783BED"/>
    <w:rsid w:val="0078425F"/>
    <w:rsid w:val="00785E59"/>
    <w:rsid w:val="00787B68"/>
    <w:rsid w:val="00794077"/>
    <w:rsid w:val="0079799A"/>
    <w:rsid w:val="007A1AA3"/>
    <w:rsid w:val="007A2A59"/>
    <w:rsid w:val="007A433B"/>
    <w:rsid w:val="007A5B6B"/>
    <w:rsid w:val="007A603B"/>
    <w:rsid w:val="007B0935"/>
    <w:rsid w:val="007B2659"/>
    <w:rsid w:val="007B51C6"/>
    <w:rsid w:val="007C0501"/>
    <w:rsid w:val="007C15EB"/>
    <w:rsid w:val="007C171A"/>
    <w:rsid w:val="007C3EB9"/>
    <w:rsid w:val="007C4CD9"/>
    <w:rsid w:val="007C625A"/>
    <w:rsid w:val="007C653D"/>
    <w:rsid w:val="007D4A33"/>
    <w:rsid w:val="007D4BBA"/>
    <w:rsid w:val="007D579D"/>
    <w:rsid w:val="007D6259"/>
    <w:rsid w:val="007D7518"/>
    <w:rsid w:val="007E0E8A"/>
    <w:rsid w:val="007E13FF"/>
    <w:rsid w:val="007E58BA"/>
    <w:rsid w:val="007E6F8D"/>
    <w:rsid w:val="007E761D"/>
    <w:rsid w:val="007F0408"/>
    <w:rsid w:val="007F11A4"/>
    <w:rsid w:val="007F3401"/>
    <w:rsid w:val="007F3DB6"/>
    <w:rsid w:val="007F4649"/>
    <w:rsid w:val="00802F20"/>
    <w:rsid w:val="00803ED9"/>
    <w:rsid w:val="0080438F"/>
    <w:rsid w:val="008107A8"/>
    <w:rsid w:val="00811E76"/>
    <w:rsid w:val="008122BB"/>
    <w:rsid w:val="00814329"/>
    <w:rsid w:val="00815352"/>
    <w:rsid w:val="0081557B"/>
    <w:rsid w:val="00821182"/>
    <w:rsid w:val="0082148A"/>
    <w:rsid w:val="008214E3"/>
    <w:rsid w:val="008264C2"/>
    <w:rsid w:val="008321F9"/>
    <w:rsid w:val="0083241A"/>
    <w:rsid w:val="00834538"/>
    <w:rsid w:val="00836902"/>
    <w:rsid w:val="00837756"/>
    <w:rsid w:val="00837C62"/>
    <w:rsid w:val="0084045C"/>
    <w:rsid w:val="00842FBA"/>
    <w:rsid w:val="0084553C"/>
    <w:rsid w:val="00846083"/>
    <w:rsid w:val="00847286"/>
    <w:rsid w:val="008528EF"/>
    <w:rsid w:val="00855EF7"/>
    <w:rsid w:val="0085618C"/>
    <w:rsid w:val="008620FD"/>
    <w:rsid w:val="00862449"/>
    <w:rsid w:val="00862F0F"/>
    <w:rsid w:val="0087367C"/>
    <w:rsid w:val="00873C54"/>
    <w:rsid w:val="00874E77"/>
    <w:rsid w:val="00880C19"/>
    <w:rsid w:val="008818C1"/>
    <w:rsid w:val="008827E8"/>
    <w:rsid w:val="0088423F"/>
    <w:rsid w:val="0088466E"/>
    <w:rsid w:val="0088495E"/>
    <w:rsid w:val="008861CA"/>
    <w:rsid w:val="008868DD"/>
    <w:rsid w:val="0088733F"/>
    <w:rsid w:val="008877F5"/>
    <w:rsid w:val="00887F07"/>
    <w:rsid w:val="00890CA0"/>
    <w:rsid w:val="00891424"/>
    <w:rsid w:val="0089348E"/>
    <w:rsid w:val="0089398C"/>
    <w:rsid w:val="0089509E"/>
    <w:rsid w:val="00895257"/>
    <w:rsid w:val="008954C2"/>
    <w:rsid w:val="008965A3"/>
    <w:rsid w:val="0089733B"/>
    <w:rsid w:val="008A5029"/>
    <w:rsid w:val="008A58D3"/>
    <w:rsid w:val="008A58E0"/>
    <w:rsid w:val="008B1A7C"/>
    <w:rsid w:val="008B1C2F"/>
    <w:rsid w:val="008B533B"/>
    <w:rsid w:val="008B58C5"/>
    <w:rsid w:val="008B5DBA"/>
    <w:rsid w:val="008B6AD2"/>
    <w:rsid w:val="008C01A7"/>
    <w:rsid w:val="008C0A95"/>
    <w:rsid w:val="008C138D"/>
    <w:rsid w:val="008C2C56"/>
    <w:rsid w:val="008C2FDB"/>
    <w:rsid w:val="008C54E6"/>
    <w:rsid w:val="008C5775"/>
    <w:rsid w:val="008C6541"/>
    <w:rsid w:val="008D02CD"/>
    <w:rsid w:val="008D2858"/>
    <w:rsid w:val="008D3577"/>
    <w:rsid w:val="008D3D92"/>
    <w:rsid w:val="008E1AC7"/>
    <w:rsid w:val="008E5059"/>
    <w:rsid w:val="008E5142"/>
    <w:rsid w:val="008E54B7"/>
    <w:rsid w:val="008E55EF"/>
    <w:rsid w:val="008E5CE4"/>
    <w:rsid w:val="008E7238"/>
    <w:rsid w:val="008F04D2"/>
    <w:rsid w:val="008F1509"/>
    <w:rsid w:val="008F1CCB"/>
    <w:rsid w:val="008F3683"/>
    <w:rsid w:val="008F4F46"/>
    <w:rsid w:val="008F532B"/>
    <w:rsid w:val="008F649B"/>
    <w:rsid w:val="009002F3"/>
    <w:rsid w:val="009008EA"/>
    <w:rsid w:val="0090196E"/>
    <w:rsid w:val="0090456E"/>
    <w:rsid w:val="00904E2A"/>
    <w:rsid w:val="00906E06"/>
    <w:rsid w:val="009107B8"/>
    <w:rsid w:val="009112D0"/>
    <w:rsid w:val="00911AD4"/>
    <w:rsid w:val="00913CA8"/>
    <w:rsid w:val="0091489F"/>
    <w:rsid w:val="00914D2F"/>
    <w:rsid w:val="0091632F"/>
    <w:rsid w:val="009163D5"/>
    <w:rsid w:val="00916D78"/>
    <w:rsid w:val="00921B9E"/>
    <w:rsid w:val="00923CDA"/>
    <w:rsid w:val="00925B38"/>
    <w:rsid w:val="00926007"/>
    <w:rsid w:val="0092621D"/>
    <w:rsid w:val="0092751F"/>
    <w:rsid w:val="00927628"/>
    <w:rsid w:val="009310AA"/>
    <w:rsid w:val="00931E8E"/>
    <w:rsid w:val="009323FD"/>
    <w:rsid w:val="00932AF5"/>
    <w:rsid w:val="00934EF4"/>
    <w:rsid w:val="00935187"/>
    <w:rsid w:val="00935E0E"/>
    <w:rsid w:val="0093631D"/>
    <w:rsid w:val="009367D2"/>
    <w:rsid w:val="009417A3"/>
    <w:rsid w:val="00947AB8"/>
    <w:rsid w:val="00950151"/>
    <w:rsid w:val="009515B3"/>
    <w:rsid w:val="00951E86"/>
    <w:rsid w:val="00951EE8"/>
    <w:rsid w:val="00952451"/>
    <w:rsid w:val="00952F79"/>
    <w:rsid w:val="009532E2"/>
    <w:rsid w:val="00957028"/>
    <w:rsid w:val="00957537"/>
    <w:rsid w:val="00960F75"/>
    <w:rsid w:val="009621EF"/>
    <w:rsid w:val="00964C35"/>
    <w:rsid w:val="00965AC8"/>
    <w:rsid w:val="00967C62"/>
    <w:rsid w:val="0098635D"/>
    <w:rsid w:val="009863BB"/>
    <w:rsid w:val="00986B2E"/>
    <w:rsid w:val="00991E86"/>
    <w:rsid w:val="009936A2"/>
    <w:rsid w:val="00995CB3"/>
    <w:rsid w:val="00996138"/>
    <w:rsid w:val="009A076A"/>
    <w:rsid w:val="009A108A"/>
    <w:rsid w:val="009A129B"/>
    <w:rsid w:val="009A19E8"/>
    <w:rsid w:val="009A30D4"/>
    <w:rsid w:val="009B0914"/>
    <w:rsid w:val="009B1C14"/>
    <w:rsid w:val="009B1CF4"/>
    <w:rsid w:val="009B3D6B"/>
    <w:rsid w:val="009B42EF"/>
    <w:rsid w:val="009B4CBE"/>
    <w:rsid w:val="009B66D3"/>
    <w:rsid w:val="009C0390"/>
    <w:rsid w:val="009C3176"/>
    <w:rsid w:val="009C36C4"/>
    <w:rsid w:val="009C5D53"/>
    <w:rsid w:val="009D064A"/>
    <w:rsid w:val="009D0FD1"/>
    <w:rsid w:val="009D1330"/>
    <w:rsid w:val="009D22F7"/>
    <w:rsid w:val="009D433A"/>
    <w:rsid w:val="009D6030"/>
    <w:rsid w:val="009D7371"/>
    <w:rsid w:val="009E143B"/>
    <w:rsid w:val="009E42E9"/>
    <w:rsid w:val="009E4658"/>
    <w:rsid w:val="009F2FC9"/>
    <w:rsid w:val="009F3641"/>
    <w:rsid w:val="009F3679"/>
    <w:rsid w:val="009F5AC4"/>
    <w:rsid w:val="009F6F08"/>
    <w:rsid w:val="00A01706"/>
    <w:rsid w:val="00A028D3"/>
    <w:rsid w:val="00A03025"/>
    <w:rsid w:val="00A06620"/>
    <w:rsid w:val="00A07650"/>
    <w:rsid w:val="00A104B3"/>
    <w:rsid w:val="00A12876"/>
    <w:rsid w:val="00A12F27"/>
    <w:rsid w:val="00A137B0"/>
    <w:rsid w:val="00A20417"/>
    <w:rsid w:val="00A21265"/>
    <w:rsid w:val="00A22428"/>
    <w:rsid w:val="00A24BD6"/>
    <w:rsid w:val="00A24CE9"/>
    <w:rsid w:val="00A26CDE"/>
    <w:rsid w:val="00A27111"/>
    <w:rsid w:val="00A30FB4"/>
    <w:rsid w:val="00A33A6F"/>
    <w:rsid w:val="00A344D6"/>
    <w:rsid w:val="00A35283"/>
    <w:rsid w:val="00A368CE"/>
    <w:rsid w:val="00A404DB"/>
    <w:rsid w:val="00A4063F"/>
    <w:rsid w:val="00A4622F"/>
    <w:rsid w:val="00A50148"/>
    <w:rsid w:val="00A51017"/>
    <w:rsid w:val="00A52E81"/>
    <w:rsid w:val="00A5394F"/>
    <w:rsid w:val="00A558E5"/>
    <w:rsid w:val="00A56728"/>
    <w:rsid w:val="00A56D9E"/>
    <w:rsid w:val="00A57A80"/>
    <w:rsid w:val="00A57B03"/>
    <w:rsid w:val="00A57BEF"/>
    <w:rsid w:val="00A611FB"/>
    <w:rsid w:val="00A61A34"/>
    <w:rsid w:val="00A61BA0"/>
    <w:rsid w:val="00A638FF"/>
    <w:rsid w:val="00A64295"/>
    <w:rsid w:val="00A643E7"/>
    <w:rsid w:val="00A64715"/>
    <w:rsid w:val="00A652EE"/>
    <w:rsid w:val="00A654C6"/>
    <w:rsid w:val="00A670ED"/>
    <w:rsid w:val="00A71BA2"/>
    <w:rsid w:val="00A71C66"/>
    <w:rsid w:val="00A71DD8"/>
    <w:rsid w:val="00A72F30"/>
    <w:rsid w:val="00A806FB"/>
    <w:rsid w:val="00A8172C"/>
    <w:rsid w:val="00A81FBE"/>
    <w:rsid w:val="00A867F8"/>
    <w:rsid w:val="00A86DFC"/>
    <w:rsid w:val="00A87387"/>
    <w:rsid w:val="00A9069C"/>
    <w:rsid w:val="00A91238"/>
    <w:rsid w:val="00A9141B"/>
    <w:rsid w:val="00A91826"/>
    <w:rsid w:val="00A92DAC"/>
    <w:rsid w:val="00A94391"/>
    <w:rsid w:val="00A957D9"/>
    <w:rsid w:val="00A95AD9"/>
    <w:rsid w:val="00A96017"/>
    <w:rsid w:val="00A9626B"/>
    <w:rsid w:val="00AA13B5"/>
    <w:rsid w:val="00AA398B"/>
    <w:rsid w:val="00AA5C9F"/>
    <w:rsid w:val="00AA73BB"/>
    <w:rsid w:val="00AB68BB"/>
    <w:rsid w:val="00AC1D1D"/>
    <w:rsid w:val="00AC1D9E"/>
    <w:rsid w:val="00AC2224"/>
    <w:rsid w:val="00AC27FF"/>
    <w:rsid w:val="00AC2ED7"/>
    <w:rsid w:val="00AC2F9D"/>
    <w:rsid w:val="00AC54B8"/>
    <w:rsid w:val="00AD04BA"/>
    <w:rsid w:val="00AD089E"/>
    <w:rsid w:val="00AD1812"/>
    <w:rsid w:val="00AD539C"/>
    <w:rsid w:val="00AE25E7"/>
    <w:rsid w:val="00AE2AF2"/>
    <w:rsid w:val="00AE2EC5"/>
    <w:rsid w:val="00AE357E"/>
    <w:rsid w:val="00AE424F"/>
    <w:rsid w:val="00AE69F9"/>
    <w:rsid w:val="00AF0544"/>
    <w:rsid w:val="00AF0989"/>
    <w:rsid w:val="00AF3156"/>
    <w:rsid w:val="00AF5C12"/>
    <w:rsid w:val="00AF7167"/>
    <w:rsid w:val="00B009E1"/>
    <w:rsid w:val="00B01A3D"/>
    <w:rsid w:val="00B029B6"/>
    <w:rsid w:val="00B02FA8"/>
    <w:rsid w:val="00B033AE"/>
    <w:rsid w:val="00B042B6"/>
    <w:rsid w:val="00B06FA7"/>
    <w:rsid w:val="00B075D9"/>
    <w:rsid w:val="00B14E1D"/>
    <w:rsid w:val="00B151D5"/>
    <w:rsid w:val="00B17B41"/>
    <w:rsid w:val="00B2182A"/>
    <w:rsid w:val="00B2526F"/>
    <w:rsid w:val="00B25700"/>
    <w:rsid w:val="00B25897"/>
    <w:rsid w:val="00B31BC1"/>
    <w:rsid w:val="00B40C81"/>
    <w:rsid w:val="00B41953"/>
    <w:rsid w:val="00B42260"/>
    <w:rsid w:val="00B42CA6"/>
    <w:rsid w:val="00B42F15"/>
    <w:rsid w:val="00B440EA"/>
    <w:rsid w:val="00B44D9A"/>
    <w:rsid w:val="00B45422"/>
    <w:rsid w:val="00B46A2D"/>
    <w:rsid w:val="00B478E4"/>
    <w:rsid w:val="00B55E87"/>
    <w:rsid w:val="00B5656D"/>
    <w:rsid w:val="00B63A25"/>
    <w:rsid w:val="00B64576"/>
    <w:rsid w:val="00B70A9C"/>
    <w:rsid w:val="00B713FA"/>
    <w:rsid w:val="00B73629"/>
    <w:rsid w:val="00B77485"/>
    <w:rsid w:val="00B77CCB"/>
    <w:rsid w:val="00B81709"/>
    <w:rsid w:val="00B8183B"/>
    <w:rsid w:val="00B82504"/>
    <w:rsid w:val="00B85068"/>
    <w:rsid w:val="00B91E67"/>
    <w:rsid w:val="00B93531"/>
    <w:rsid w:val="00B95E53"/>
    <w:rsid w:val="00B9636A"/>
    <w:rsid w:val="00B96BA8"/>
    <w:rsid w:val="00B97C31"/>
    <w:rsid w:val="00BA04F2"/>
    <w:rsid w:val="00BA089E"/>
    <w:rsid w:val="00BA0E86"/>
    <w:rsid w:val="00BA132A"/>
    <w:rsid w:val="00BA1441"/>
    <w:rsid w:val="00BA228E"/>
    <w:rsid w:val="00BA2EEB"/>
    <w:rsid w:val="00BA3E36"/>
    <w:rsid w:val="00BA6E25"/>
    <w:rsid w:val="00BA7592"/>
    <w:rsid w:val="00BA792D"/>
    <w:rsid w:val="00BB055B"/>
    <w:rsid w:val="00BB0F15"/>
    <w:rsid w:val="00BB1B41"/>
    <w:rsid w:val="00BB2CF1"/>
    <w:rsid w:val="00BB3553"/>
    <w:rsid w:val="00BC227A"/>
    <w:rsid w:val="00BC23B1"/>
    <w:rsid w:val="00BC2E0E"/>
    <w:rsid w:val="00BC371E"/>
    <w:rsid w:val="00BC3E5C"/>
    <w:rsid w:val="00BC575D"/>
    <w:rsid w:val="00BD12A1"/>
    <w:rsid w:val="00BD1E56"/>
    <w:rsid w:val="00BD2AD3"/>
    <w:rsid w:val="00BD52DF"/>
    <w:rsid w:val="00BD554D"/>
    <w:rsid w:val="00BD6B67"/>
    <w:rsid w:val="00BD6BBC"/>
    <w:rsid w:val="00BE0357"/>
    <w:rsid w:val="00BE1638"/>
    <w:rsid w:val="00BE2D53"/>
    <w:rsid w:val="00BE58E5"/>
    <w:rsid w:val="00BF3DBB"/>
    <w:rsid w:val="00BF6478"/>
    <w:rsid w:val="00BF68E1"/>
    <w:rsid w:val="00BF7BD1"/>
    <w:rsid w:val="00C00BC8"/>
    <w:rsid w:val="00C02270"/>
    <w:rsid w:val="00C0256C"/>
    <w:rsid w:val="00C02C53"/>
    <w:rsid w:val="00C02CF8"/>
    <w:rsid w:val="00C0323D"/>
    <w:rsid w:val="00C06D11"/>
    <w:rsid w:val="00C10440"/>
    <w:rsid w:val="00C1096A"/>
    <w:rsid w:val="00C1579C"/>
    <w:rsid w:val="00C157AB"/>
    <w:rsid w:val="00C1635C"/>
    <w:rsid w:val="00C1714B"/>
    <w:rsid w:val="00C17646"/>
    <w:rsid w:val="00C21044"/>
    <w:rsid w:val="00C23BDB"/>
    <w:rsid w:val="00C23D62"/>
    <w:rsid w:val="00C23E58"/>
    <w:rsid w:val="00C24B64"/>
    <w:rsid w:val="00C303B2"/>
    <w:rsid w:val="00C32CAF"/>
    <w:rsid w:val="00C34E1C"/>
    <w:rsid w:val="00C3628A"/>
    <w:rsid w:val="00C37973"/>
    <w:rsid w:val="00C37ADD"/>
    <w:rsid w:val="00C41982"/>
    <w:rsid w:val="00C41D49"/>
    <w:rsid w:val="00C442C1"/>
    <w:rsid w:val="00C4587C"/>
    <w:rsid w:val="00C45A16"/>
    <w:rsid w:val="00C465AF"/>
    <w:rsid w:val="00C46B1E"/>
    <w:rsid w:val="00C47004"/>
    <w:rsid w:val="00C47E00"/>
    <w:rsid w:val="00C50205"/>
    <w:rsid w:val="00C50DBF"/>
    <w:rsid w:val="00C528AE"/>
    <w:rsid w:val="00C53558"/>
    <w:rsid w:val="00C53604"/>
    <w:rsid w:val="00C53B91"/>
    <w:rsid w:val="00C55FBC"/>
    <w:rsid w:val="00C574DA"/>
    <w:rsid w:val="00C610A0"/>
    <w:rsid w:val="00C62BB8"/>
    <w:rsid w:val="00C66566"/>
    <w:rsid w:val="00C67703"/>
    <w:rsid w:val="00C746ED"/>
    <w:rsid w:val="00C750E4"/>
    <w:rsid w:val="00C76256"/>
    <w:rsid w:val="00C76AB4"/>
    <w:rsid w:val="00C80F2D"/>
    <w:rsid w:val="00C812CF"/>
    <w:rsid w:val="00C82F18"/>
    <w:rsid w:val="00C835A1"/>
    <w:rsid w:val="00C84438"/>
    <w:rsid w:val="00C86564"/>
    <w:rsid w:val="00C9321D"/>
    <w:rsid w:val="00C933FB"/>
    <w:rsid w:val="00C946A3"/>
    <w:rsid w:val="00C958E2"/>
    <w:rsid w:val="00C96417"/>
    <w:rsid w:val="00CA01CD"/>
    <w:rsid w:val="00CA1CA7"/>
    <w:rsid w:val="00CA23BE"/>
    <w:rsid w:val="00CA24B0"/>
    <w:rsid w:val="00CA32D6"/>
    <w:rsid w:val="00CA439B"/>
    <w:rsid w:val="00CA74AC"/>
    <w:rsid w:val="00CA77A5"/>
    <w:rsid w:val="00CA7F56"/>
    <w:rsid w:val="00CB019D"/>
    <w:rsid w:val="00CB039F"/>
    <w:rsid w:val="00CB0732"/>
    <w:rsid w:val="00CB2F5D"/>
    <w:rsid w:val="00CB31E6"/>
    <w:rsid w:val="00CB6427"/>
    <w:rsid w:val="00CB7EE9"/>
    <w:rsid w:val="00CC137A"/>
    <w:rsid w:val="00CC2230"/>
    <w:rsid w:val="00CC2893"/>
    <w:rsid w:val="00CC3B7C"/>
    <w:rsid w:val="00CC6FC6"/>
    <w:rsid w:val="00CC7455"/>
    <w:rsid w:val="00CD077C"/>
    <w:rsid w:val="00CE0042"/>
    <w:rsid w:val="00CE048C"/>
    <w:rsid w:val="00CE06AB"/>
    <w:rsid w:val="00CE36B7"/>
    <w:rsid w:val="00CE71EC"/>
    <w:rsid w:val="00CF01F8"/>
    <w:rsid w:val="00CF154E"/>
    <w:rsid w:val="00CF37D2"/>
    <w:rsid w:val="00CF3FFF"/>
    <w:rsid w:val="00CF4EFC"/>
    <w:rsid w:val="00CF544E"/>
    <w:rsid w:val="00CF7C0C"/>
    <w:rsid w:val="00D01AC7"/>
    <w:rsid w:val="00D02422"/>
    <w:rsid w:val="00D02B57"/>
    <w:rsid w:val="00D06A32"/>
    <w:rsid w:val="00D075B8"/>
    <w:rsid w:val="00D105C8"/>
    <w:rsid w:val="00D113F8"/>
    <w:rsid w:val="00D133CD"/>
    <w:rsid w:val="00D13C12"/>
    <w:rsid w:val="00D13E1D"/>
    <w:rsid w:val="00D157BE"/>
    <w:rsid w:val="00D17A25"/>
    <w:rsid w:val="00D202C1"/>
    <w:rsid w:val="00D2212A"/>
    <w:rsid w:val="00D26434"/>
    <w:rsid w:val="00D32489"/>
    <w:rsid w:val="00D32D5F"/>
    <w:rsid w:val="00D34E01"/>
    <w:rsid w:val="00D35E8D"/>
    <w:rsid w:val="00D36912"/>
    <w:rsid w:val="00D40EA7"/>
    <w:rsid w:val="00D41103"/>
    <w:rsid w:val="00D41B4C"/>
    <w:rsid w:val="00D42904"/>
    <w:rsid w:val="00D42C95"/>
    <w:rsid w:val="00D45CD2"/>
    <w:rsid w:val="00D46A29"/>
    <w:rsid w:val="00D46E90"/>
    <w:rsid w:val="00D47294"/>
    <w:rsid w:val="00D50060"/>
    <w:rsid w:val="00D504F3"/>
    <w:rsid w:val="00D50F2F"/>
    <w:rsid w:val="00D5269F"/>
    <w:rsid w:val="00D52B28"/>
    <w:rsid w:val="00D55D39"/>
    <w:rsid w:val="00D64CB0"/>
    <w:rsid w:val="00D67066"/>
    <w:rsid w:val="00D67F32"/>
    <w:rsid w:val="00D71300"/>
    <w:rsid w:val="00D71E8A"/>
    <w:rsid w:val="00D72050"/>
    <w:rsid w:val="00D7391B"/>
    <w:rsid w:val="00D74189"/>
    <w:rsid w:val="00D75D9D"/>
    <w:rsid w:val="00D82873"/>
    <w:rsid w:val="00D82EEB"/>
    <w:rsid w:val="00D83E18"/>
    <w:rsid w:val="00D849FB"/>
    <w:rsid w:val="00D85E9D"/>
    <w:rsid w:val="00D904CD"/>
    <w:rsid w:val="00D91419"/>
    <w:rsid w:val="00D929B3"/>
    <w:rsid w:val="00D948F0"/>
    <w:rsid w:val="00D97849"/>
    <w:rsid w:val="00DA138C"/>
    <w:rsid w:val="00DA188C"/>
    <w:rsid w:val="00DA6A73"/>
    <w:rsid w:val="00DA6E5E"/>
    <w:rsid w:val="00DA7B7C"/>
    <w:rsid w:val="00DA7D81"/>
    <w:rsid w:val="00DB0959"/>
    <w:rsid w:val="00DB1C9F"/>
    <w:rsid w:val="00DB1F12"/>
    <w:rsid w:val="00DB49DE"/>
    <w:rsid w:val="00DB4AE4"/>
    <w:rsid w:val="00DB4D83"/>
    <w:rsid w:val="00DC2EFF"/>
    <w:rsid w:val="00DC3DB8"/>
    <w:rsid w:val="00DD1F7F"/>
    <w:rsid w:val="00DE15CC"/>
    <w:rsid w:val="00DE2E72"/>
    <w:rsid w:val="00DE3AD7"/>
    <w:rsid w:val="00DE4CB4"/>
    <w:rsid w:val="00DE4E56"/>
    <w:rsid w:val="00DE504A"/>
    <w:rsid w:val="00DE505A"/>
    <w:rsid w:val="00DE5BE0"/>
    <w:rsid w:val="00DE5F9E"/>
    <w:rsid w:val="00DF07CF"/>
    <w:rsid w:val="00DF136D"/>
    <w:rsid w:val="00DF2CD2"/>
    <w:rsid w:val="00DF35DE"/>
    <w:rsid w:val="00DF5C4E"/>
    <w:rsid w:val="00E0057F"/>
    <w:rsid w:val="00E00F5B"/>
    <w:rsid w:val="00E03D17"/>
    <w:rsid w:val="00E04A24"/>
    <w:rsid w:val="00E04F44"/>
    <w:rsid w:val="00E05700"/>
    <w:rsid w:val="00E05E5C"/>
    <w:rsid w:val="00E07A05"/>
    <w:rsid w:val="00E106C8"/>
    <w:rsid w:val="00E1289E"/>
    <w:rsid w:val="00E1303F"/>
    <w:rsid w:val="00E13135"/>
    <w:rsid w:val="00E142D6"/>
    <w:rsid w:val="00E152E4"/>
    <w:rsid w:val="00E161BE"/>
    <w:rsid w:val="00E177F5"/>
    <w:rsid w:val="00E20321"/>
    <w:rsid w:val="00E216AF"/>
    <w:rsid w:val="00E21DEE"/>
    <w:rsid w:val="00E30A19"/>
    <w:rsid w:val="00E34859"/>
    <w:rsid w:val="00E43DFB"/>
    <w:rsid w:val="00E4440A"/>
    <w:rsid w:val="00E44627"/>
    <w:rsid w:val="00E45F8D"/>
    <w:rsid w:val="00E50C5F"/>
    <w:rsid w:val="00E53F10"/>
    <w:rsid w:val="00E55513"/>
    <w:rsid w:val="00E57468"/>
    <w:rsid w:val="00E600B6"/>
    <w:rsid w:val="00E61DED"/>
    <w:rsid w:val="00E623AD"/>
    <w:rsid w:val="00E65264"/>
    <w:rsid w:val="00E71EE3"/>
    <w:rsid w:val="00E74F91"/>
    <w:rsid w:val="00E77BFB"/>
    <w:rsid w:val="00E80018"/>
    <w:rsid w:val="00E82BAF"/>
    <w:rsid w:val="00E83800"/>
    <w:rsid w:val="00E859C9"/>
    <w:rsid w:val="00E87A0D"/>
    <w:rsid w:val="00E906CB"/>
    <w:rsid w:val="00E92E9C"/>
    <w:rsid w:val="00E956CB"/>
    <w:rsid w:val="00E95F0E"/>
    <w:rsid w:val="00EA1E77"/>
    <w:rsid w:val="00EA54E9"/>
    <w:rsid w:val="00EA7B71"/>
    <w:rsid w:val="00EB1527"/>
    <w:rsid w:val="00EB3394"/>
    <w:rsid w:val="00EB36FB"/>
    <w:rsid w:val="00EB5927"/>
    <w:rsid w:val="00EB748B"/>
    <w:rsid w:val="00EB75AE"/>
    <w:rsid w:val="00EB75C6"/>
    <w:rsid w:val="00EC4BC5"/>
    <w:rsid w:val="00ED0996"/>
    <w:rsid w:val="00ED113A"/>
    <w:rsid w:val="00ED2150"/>
    <w:rsid w:val="00ED6231"/>
    <w:rsid w:val="00ED741A"/>
    <w:rsid w:val="00ED7D0F"/>
    <w:rsid w:val="00EE029C"/>
    <w:rsid w:val="00EE06DA"/>
    <w:rsid w:val="00EE126D"/>
    <w:rsid w:val="00EE2F5E"/>
    <w:rsid w:val="00EF1524"/>
    <w:rsid w:val="00EF1BBE"/>
    <w:rsid w:val="00EF1FA6"/>
    <w:rsid w:val="00EF397B"/>
    <w:rsid w:val="00F00183"/>
    <w:rsid w:val="00F04A82"/>
    <w:rsid w:val="00F04BD7"/>
    <w:rsid w:val="00F07198"/>
    <w:rsid w:val="00F07C23"/>
    <w:rsid w:val="00F115EB"/>
    <w:rsid w:val="00F11748"/>
    <w:rsid w:val="00F11C30"/>
    <w:rsid w:val="00F13829"/>
    <w:rsid w:val="00F15B5F"/>
    <w:rsid w:val="00F1699B"/>
    <w:rsid w:val="00F25E36"/>
    <w:rsid w:val="00F260F7"/>
    <w:rsid w:val="00F26493"/>
    <w:rsid w:val="00F304AA"/>
    <w:rsid w:val="00F30A80"/>
    <w:rsid w:val="00F30B95"/>
    <w:rsid w:val="00F329B3"/>
    <w:rsid w:val="00F34CC8"/>
    <w:rsid w:val="00F377E0"/>
    <w:rsid w:val="00F40535"/>
    <w:rsid w:val="00F40DD1"/>
    <w:rsid w:val="00F4246D"/>
    <w:rsid w:val="00F4299A"/>
    <w:rsid w:val="00F4429B"/>
    <w:rsid w:val="00F477B5"/>
    <w:rsid w:val="00F52AEB"/>
    <w:rsid w:val="00F53C8E"/>
    <w:rsid w:val="00F546EA"/>
    <w:rsid w:val="00F55136"/>
    <w:rsid w:val="00F56DF8"/>
    <w:rsid w:val="00F57B4A"/>
    <w:rsid w:val="00F62654"/>
    <w:rsid w:val="00F628C4"/>
    <w:rsid w:val="00F639F2"/>
    <w:rsid w:val="00F644C0"/>
    <w:rsid w:val="00F64BEF"/>
    <w:rsid w:val="00F6519A"/>
    <w:rsid w:val="00F65348"/>
    <w:rsid w:val="00F65F80"/>
    <w:rsid w:val="00F6695E"/>
    <w:rsid w:val="00F67422"/>
    <w:rsid w:val="00F71040"/>
    <w:rsid w:val="00F72C57"/>
    <w:rsid w:val="00F72E0A"/>
    <w:rsid w:val="00F77EEB"/>
    <w:rsid w:val="00F80308"/>
    <w:rsid w:val="00F86132"/>
    <w:rsid w:val="00F87404"/>
    <w:rsid w:val="00F901C1"/>
    <w:rsid w:val="00F908A2"/>
    <w:rsid w:val="00F92D7C"/>
    <w:rsid w:val="00F92DD6"/>
    <w:rsid w:val="00F9497B"/>
    <w:rsid w:val="00F94C6F"/>
    <w:rsid w:val="00F951CD"/>
    <w:rsid w:val="00FA13C6"/>
    <w:rsid w:val="00FA3589"/>
    <w:rsid w:val="00FA78D4"/>
    <w:rsid w:val="00FA7FE2"/>
    <w:rsid w:val="00FB1333"/>
    <w:rsid w:val="00FB77EB"/>
    <w:rsid w:val="00FC0311"/>
    <w:rsid w:val="00FC068D"/>
    <w:rsid w:val="00FC3BD3"/>
    <w:rsid w:val="00FC4408"/>
    <w:rsid w:val="00FC442F"/>
    <w:rsid w:val="00FC5E11"/>
    <w:rsid w:val="00FC649F"/>
    <w:rsid w:val="00FD1A21"/>
    <w:rsid w:val="00FD2F16"/>
    <w:rsid w:val="00FD3415"/>
    <w:rsid w:val="00FD53AD"/>
    <w:rsid w:val="00FD55A8"/>
    <w:rsid w:val="00FD69F8"/>
    <w:rsid w:val="00FD7954"/>
    <w:rsid w:val="00FE0877"/>
    <w:rsid w:val="00FE1105"/>
    <w:rsid w:val="00FE1C55"/>
    <w:rsid w:val="00FE2965"/>
    <w:rsid w:val="00FE30EB"/>
    <w:rsid w:val="00FE3495"/>
    <w:rsid w:val="00FE3DC3"/>
    <w:rsid w:val="00FE3E5F"/>
    <w:rsid w:val="00FE4333"/>
    <w:rsid w:val="00FE49EC"/>
    <w:rsid w:val="00FF3468"/>
    <w:rsid w:val="00FF4E4B"/>
    <w:rsid w:val="00FF5A98"/>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35E1032-6E84-47EC-B3E5-75F44C65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D6B67"/>
    <w:pPr>
      <w:keepNext/>
      <w:outlineLvl w:val="0"/>
    </w:pPr>
    <w:rPr>
      <w:sz w:val="28"/>
      <w:szCs w:val="20"/>
    </w:rPr>
  </w:style>
  <w:style w:type="paragraph" w:styleId="2">
    <w:name w:val="heading 2"/>
    <w:basedOn w:val="a"/>
    <w:next w:val="a"/>
    <w:link w:val="20"/>
    <w:qFormat/>
    <w:rsid w:val="00590E49"/>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174F71"/>
    <w:pPr>
      <w:keepNext/>
      <w:spacing w:before="240" w:after="60"/>
      <w:outlineLvl w:val="2"/>
    </w:pPr>
    <w:rPr>
      <w:rFonts w:ascii="Cambria" w:hAnsi="Cambria"/>
      <w:b/>
      <w:bCs/>
      <w:sz w:val="26"/>
      <w:szCs w:val="26"/>
    </w:rPr>
  </w:style>
  <w:style w:type="paragraph" w:styleId="4">
    <w:name w:val="heading 4"/>
    <w:basedOn w:val="a"/>
    <w:next w:val="a"/>
    <w:link w:val="40"/>
    <w:qFormat/>
    <w:rsid w:val="00FF4E4B"/>
    <w:pPr>
      <w:keepNext/>
      <w:spacing w:before="240" w:after="60"/>
      <w:outlineLvl w:val="3"/>
    </w:pPr>
    <w:rPr>
      <w:rFonts w:ascii="Calibri"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A20417"/>
    <w:rPr>
      <w:sz w:val="28"/>
      <w:lang w:val="ru-RU" w:eastAsia="ru-RU" w:bidi="ar-SA"/>
    </w:rPr>
  </w:style>
  <w:style w:type="paragraph" w:styleId="a3">
    <w:name w:val="Body Text"/>
    <w:basedOn w:val="a"/>
    <w:link w:val="a4"/>
    <w:rsid w:val="00F329B3"/>
    <w:pPr>
      <w:jc w:val="both"/>
    </w:pPr>
    <w:rPr>
      <w:sz w:val="28"/>
    </w:rPr>
  </w:style>
  <w:style w:type="character" w:customStyle="1" w:styleId="a4">
    <w:name w:val="Основной текст Знак"/>
    <w:link w:val="a3"/>
    <w:rsid w:val="00F329B3"/>
    <w:rPr>
      <w:sz w:val="28"/>
      <w:szCs w:val="24"/>
      <w:lang w:val="ru-RU" w:eastAsia="ru-RU" w:bidi="ar-SA"/>
    </w:rPr>
  </w:style>
  <w:style w:type="paragraph" w:customStyle="1" w:styleId="a5">
    <w:name w:val="Обычный.Название подразделения"/>
    <w:rsid w:val="00F329B3"/>
    <w:rPr>
      <w:rFonts w:ascii="SchoolBook" w:hAnsi="SchoolBook"/>
      <w:sz w:val="28"/>
    </w:rPr>
  </w:style>
  <w:style w:type="paragraph" w:styleId="a6">
    <w:name w:val="Plain Text"/>
    <w:basedOn w:val="a"/>
    <w:rsid w:val="00F329B3"/>
    <w:rPr>
      <w:rFonts w:ascii="Courier New" w:hAnsi="Courier New"/>
      <w:sz w:val="20"/>
      <w:szCs w:val="20"/>
    </w:rPr>
  </w:style>
  <w:style w:type="paragraph" w:styleId="a7">
    <w:name w:val="Subtitle"/>
    <w:basedOn w:val="a"/>
    <w:link w:val="a8"/>
    <w:qFormat/>
    <w:rsid w:val="009D1330"/>
    <w:pPr>
      <w:spacing w:before="120"/>
      <w:jc w:val="center"/>
    </w:pPr>
    <w:rPr>
      <w:b/>
      <w:spacing w:val="40"/>
      <w:sz w:val="28"/>
      <w:lang w:val="x-none" w:eastAsia="x-none"/>
    </w:rPr>
  </w:style>
  <w:style w:type="character" w:styleId="a9">
    <w:name w:val="Hyperlink"/>
    <w:rsid w:val="00ED0996"/>
    <w:rPr>
      <w:color w:val="0000FF"/>
      <w:u w:val="single"/>
    </w:rPr>
  </w:style>
  <w:style w:type="paragraph" w:styleId="aa">
    <w:name w:val="Document Map"/>
    <w:basedOn w:val="a"/>
    <w:link w:val="ab"/>
    <w:rsid w:val="001877E7"/>
    <w:rPr>
      <w:rFonts w:ascii="Tahoma" w:hAnsi="Tahoma"/>
      <w:sz w:val="16"/>
      <w:szCs w:val="16"/>
      <w:lang w:val="x-none" w:eastAsia="x-none"/>
    </w:rPr>
  </w:style>
  <w:style w:type="character" w:customStyle="1" w:styleId="ab">
    <w:name w:val="Схема документа Знак"/>
    <w:link w:val="aa"/>
    <w:rsid w:val="001877E7"/>
    <w:rPr>
      <w:rFonts w:ascii="Tahoma" w:hAnsi="Tahoma" w:cs="Tahoma"/>
      <w:sz w:val="16"/>
      <w:szCs w:val="16"/>
    </w:rPr>
  </w:style>
  <w:style w:type="paragraph" w:styleId="ac">
    <w:name w:val="Balloon Text"/>
    <w:basedOn w:val="a"/>
    <w:link w:val="ad"/>
    <w:uiPriority w:val="99"/>
    <w:semiHidden/>
    <w:rsid w:val="00C34E1C"/>
    <w:rPr>
      <w:rFonts w:ascii="Tahoma" w:hAnsi="Tahoma"/>
      <w:sz w:val="16"/>
      <w:szCs w:val="16"/>
      <w:lang w:val="x-none" w:eastAsia="x-none"/>
    </w:rPr>
  </w:style>
  <w:style w:type="character" w:customStyle="1" w:styleId="ad">
    <w:name w:val="Текст выноски Знак"/>
    <w:link w:val="ac"/>
    <w:uiPriority w:val="99"/>
    <w:semiHidden/>
    <w:rsid w:val="00371ACB"/>
    <w:rPr>
      <w:rFonts w:ascii="Tahoma" w:hAnsi="Tahoma" w:cs="Tahoma"/>
      <w:sz w:val="16"/>
      <w:szCs w:val="16"/>
    </w:rPr>
  </w:style>
  <w:style w:type="paragraph" w:styleId="ae">
    <w:name w:val="header"/>
    <w:basedOn w:val="a"/>
    <w:link w:val="af"/>
    <w:uiPriority w:val="99"/>
    <w:rsid w:val="00650F07"/>
    <w:pPr>
      <w:tabs>
        <w:tab w:val="center" w:pos="4677"/>
        <w:tab w:val="right" w:pos="9355"/>
      </w:tabs>
    </w:pPr>
    <w:rPr>
      <w:lang w:val="x-none" w:eastAsia="x-none"/>
    </w:rPr>
  </w:style>
  <w:style w:type="character" w:customStyle="1" w:styleId="af">
    <w:name w:val="Верхний колонтитул Знак"/>
    <w:link w:val="ae"/>
    <w:uiPriority w:val="99"/>
    <w:rsid w:val="00650F07"/>
    <w:rPr>
      <w:sz w:val="24"/>
      <w:szCs w:val="24"/>
    </w:rPr>
  </w:style>
  <w:style w:type="paragraph" w:styleId="af0">
    <w:name w:val="footer"/>
    <w:basedOn w:val="a"/>
    <w:link w:val="af1"/>
    <w:uiPriority w:val="99"/>
    <w:rsid w:val="00650F07"/>
    <w:pPr>
      <w:tabs>
        <w:tab w:val="center" w:pos="4677"/>
        <w:tab w:val="right" w:pos="9355"/>
      </w:tabs>
    </w:pPr>
    <w:rPr>
      <w:lang w:val="x-none" w:eastAsia="x-none"/>
    </w:rPr>
  </w:style>
  <w:style w:type="character" w:customStyle="1" w:styleId="af1">
    <w:name w:val="Нижний колонтитул Знак"/>
    <w:link w:val="af0"/>
    <w:uiPriority w:val="99"/>
    <w:rsid w:val="00650F07"/>
    <w:rPr>
      <w:sz w:val="24"/>
      <w:szCs w:val="24"/>
    </w:rPr>
  </w:style>
  <w:style w:type="paragraph" w:styleId="af2">
    <w:name w:val="List Paragraph"/>
    <w:basedOn w:val="a"/>
    <w:uiPriority w:val="34"/>
    <w:qFormat/>
    <w:rsid w:val="00371ACB"/>
    <w:pPr>
      <w:ind w:left="720"/>
      <w:contextualSpacing/>
    </w:pPr>
  </w:style>
  <w:style w:type="paragraph" w:customStyle="1" w:styleId="ConsPlusCell">
    <w:name w:val="ConsPlusCell"/>
    <w:uiPriority w:val="99"/>
    <w:rsid w:val="00371ACB"/>
    <w:pPr>
      <w:widowControl w:val="0"/>
      <w:autoSpaceDE w:val="0"/>
      <w:autoSpaceDN w:val="0"/>
      <w:adjustRightInd w:val="0"/>
    </w:pPr>
    <w:rPr>
      <w:rFonts w:ascii="Arial" w:hAnsi="Arial" w:cs="Arial"/>
    </w:rPr>
  </w:style>
  <w:style w:type="paragraph" w:customStyle="1" w:styleId="ConsPlusNormal">
    <w:name w:val="ConsPlusNormal"/>
    <w:rsid w:val="007E761D"/>
    <w:pPr>
      <w:autoSpaceDE w:val="0"/>
      <w:autoSpaceDN w:val="0"/>
      <w:adjustRightInd w:val="0"/>
    </w:pPr>
    <w:rPr>
      <w:sz w:val="24"/>
      <w:szCs w:val="24"/>
    </w:rPr>
  </w:style>
  <w:style w:type="paragraph" w:styleId="21">
    <w:name w:val="Body Text 2"/>
    <w:basedOn w:val="a"/>
    <w:link w:val="22"/>
    <w:uiPriority w:val="99"/>
    <w:unhideWhenUsed/>
    <w:rsid w:val="00EB75C6"/>
    <w:pPr>
      <w:spacing w:after="120" w:line="480" w:lineRule="auto"/>
    </w:pPr>
    <w:rPr>
      <w:lang w:val="x-none" w:eastAsia="x-none"/>
    </w:rPr>
  </w:style>
  <w:style w:type="character" w:customStyle="1" w:styleId="22">
    <w:name w:val="Основной текст 2 Знак"/>
    <w:link w:val="21"/>
    <w:uiPriority w:val="99"/>
    <w:rsid w:val="00EB75C6"/>
    <w:rPr>
      <w:sz w:val="24"/>
      <w:szCs w:val="24"/>
    </w:rPr>
  </w:style>
  <w:style w:type="character" w:customStyle="1" w:styleId="20">
    <w:name w:val="Заголовок 2 Знак"/>
    <w:link w:val="2"/>
    <w:rsid w:val="00590E49"/>
    <w:rPr>
      <w:rFonts w:ascii="Cambria" w:eastAsia="Times New Roman" w:hAnsi="Cambria" w:cs="Times New Roman"/>
      <w:b/>
      <w:bCs/>
      <w:i/>
      <w:iCs/>
      <w:sz w:val="28"/>
      <w:szCs w:val="28"/>
    </w:rPr>
  </w:style>
  <w:style w:type="paragraph" w:styleId="af3">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nhideWhenUsed/>
    <w:rsid w:val="00E05E5C"/>
    <w:pPr>
      <w:spacing w:before="100" w:beforeAutospacing="1" w:after="100" w:afterAutospacing="1"/>
    </w:pPr>
  </w:style>
  <w:style w:type="character" w:customStyle="1" w:styleId="apple-converted-space">
    <w:name w:val="apple-converted-space"/>
    <w:basedOn w:val="a0"/>
    <w:rsid w:val="00E05E5C"/>
  </w:style>
  <w:style w:type="character" w:customStyle="1" w:styleId="40">
    <w:name w:val="Заголовок 4 Знак"/>
    <w:link w:val="4"/>
    <w:semiHidden/>
    <w:rsid w:val="00FF4E4B"/>
    <w:rPr>
      <w:rFonts w:ascii="Calibri" w:eastAsia="Times New Roman" w:hAnsi="Calibri" w:cs="Times New Roman"/>
      <w:b/>
      <w:bCs/>
      <w:sz w:val="28"/>
      <w:szCs w:val="28"/>
    </w:rPr>
  </w:style>
  <w:style w:type="character" w:styleId="af4">
    <w:name w:val="Strong"/>
    <w:uiPriority w:val="22"/>
    <w:qFormat/>
    <w:rsid w:val="00FF4E4B"/>
    <w:rPr>
      <w:b/>
      <w:bCs/>
    </w:rPr>
  </w:style>
  <w:style w:type="character" w:customStyle="1" w:styleId="a8">
    <w:name w:val="Подзаголовок Знак"/>
    <w:link w:val="a7"/>
    <w:rsid w:val="00E05700"/>
    <w:rPr>
      <w:b/>
      <w:spacing w:val="40"/>
      <w:sz w:val="28"/>
      <w:szCs w:val="24"/>
    </w:rPr>
  </w:style>
  <w:style w:type="paragraph" w:customStyle="1" w:styleId="11">
    <w:name w:val="Цитата1"/>
    <w:basedOn w:val="a"/>
    <w:rsid w:val="00FC068D"/>
    <w:pPr>
      <w:overflowPunct w:val="0"/>
      <w:autoSpaceDE w:val="0"/>
      <w:autoSpaceDN w:val="0"/>
      <w:adjustRightInd w:val="0"/>
      <w:ind w:left="-567" w:right="190"/>
      <w:jc w:val="both"/>
      <w:textAlignment w:val="baseline"/>
    </w:pPr>
    <w:rPr>
      <w:rFonts w:ascii="Courier New" w:hAnsi="Courier New"/>
      <w:sz w:val="20"/>
      <w:szCs w:val="20"/>
    </w:rPr>
  </w:style>
  <w:style w:type="paragraph" w:customStyle="1" w:styleId="210">
    <w:name w:val="Основной текст с отступом 21"/>
    <w:basedOn w:val="a"/>
    <w:rsid w:val="00CA77A5"/>
    <w:pPr>
      <w:ind w:firstLine="284"/>
      <w:jc w:val="center"/>
    </w:pPr>
    <w:rPr>
      <w:b/>
      <w:sz w:val="40"/>
      <w:szCs w:val="20"/>
      <w:lang w:eastAsia="ar-SA"/>
    </w:rPr>
  </w:style>
  <w:style w:type="paragraph" w:styleId="23">
    <w:name w:val="Body Text Indent 2"/>
    <w:basedOn w:val="a"/>
    <w:link w:val="24"/>
    <w:rsid w:val="004F70FD"/>
    <w:pPr>
      <w:spacing w:after="120" w:line="480" w:lineRule="auto"/>
      <w:ind w:left="283"/>
    </w:pPr>
  </w:style>
  <w:style w:type="character" w:customStyle="1" w:styleId="24">
    <w:name w:val="Основной текст с отступом 2 Знак"/>
    <w:link w:val="23"/>
    <w:rsid w:val="004F70FD"/>
    <w:rPr>
      <w:sz w:val="24"/>
      <w:szCs w:val="24"/>
    </w:rPr>
  </w:style>
  <w:style w:type="paragraph" w:customStyle="1" w:styleId="ConsPlusNonformat">
    <w:name w:val="ConsPlusNonformat"/>
    <w:rsid w:val="004F70FD"/>
    <w:pPr>
      <w:widowControl w:val="0"/>
      <w:autoSpaceDE w:val="0"/>
      <w:autoSpaceDN w:val="0"/>
      <w:adjustRightInd w:val="0"/>
    </w:pPr>
    <w:rPr>
      <w:rFonts w:ascii="Courier New" w:hAnsi="Courier New" w:cs="Courier New"/>
    </w:rPr>
  </w:style>
  <w:style w:type="paragraph" w:customStyle="1" w:styleId="ConsNonformat">
    <w:name w:val="ConsNonformat"/>
    <w:rsid w:val="004F70FD"/>
    <w:pPr>
      <w:widowControl w:val="0"/>
      <w:autoSpaceDE w:val="0"/>
      <w:autoSpaceDN w:val="0"/>
      <w:adjustRightInd w:val="0"/>
    </w:pPr>
    <w:rPr>
      <w:rFonts w:ascii="Courier New" w:eastAsia="Calibri" w:hAnsi="Courier New" w:cs="Courier New"/>
    </w:rPr>
  </w:style>
  <w:style w:type="paragraph" w:customStyle="1" w:styleId="af5">
    <w:name w:val="точно после шести"/>
    <w:basedOn w:val="a"/>
    <w:rsid w:val="004F70FD"/>
    <w:pPr>
      <w:spacing w:after="120" w:line="240" w:lineRule="exact"/>
      <w:ind w:firstLine="709"/>
      <w:jc w:val="center"/>
    </w:pPr>
    <w:rPr>
      <w:b/>
    </w:rPr>
  </w:style>
  <w:style w:type="character" w:customStyle="1" w:styleId="30">
    <w:name w:val="Заголовок 3 Знак"/>
    <w:link w:val="3"/>
    <w:semiHidden/>
    <w:rsid w:val="00174F7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13">
      <w:bodyDiv w:val="1"/>
      <w:marLeft w:val="0"/>
      <w:marRight w:val="0"/>
      <w:marTop w:val="0"/>
      <w:marBottom w:val="0"/>
      <w:divBdr>
        <w:top w:val="none" w:sz="0" w:space="0" w:color="auto"/>
        <w:left w:val="none" w:sz="0" w:space="0" w:color="auto"/>
        <w:bottom w:val="none" w:sz="0" w:space="0" w:color="auto"/>
        <w:right w:val="none" w:sz="0" w:space="0" w:color="auto"/>
      </w:divBdr>
    </w:div>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343823669">
      <w:bodyDiv w:val="1"/>
      <w:marLeft w:val="0"/>
      <w:marRight w:val="0"/>
      <w:marTop w:val="0"/>
      <w:marBottom w:val="0"/>
      <w:divBdr>
        <w:top w:val="none" w:sz="0" w:space="0" w:color="auto"/>
        <w:left w:val="none" w:sz="0" w:space="0" w:color="auto"/>
        <w:bottom w:val="none" w:sz="0" w:space="0" w:color="auto"/>
        <w:right w:val="none" w:sz="0" w:space="0" w:color="auto"/>
      </w:divBdr>
    </w:div>
    <w:div w:id="409154395">
      <w:bodyDiv w:val="1"/>
      <w:marLeft w:val="0"/>
      <w:marRight w:val="0"/>
      <w:marTop w:val="0"/>
      <w:marBottom w:val="0"/>
      <w:divBdr>
        <w:top w:val="none" w:sz="0" w:space="0" w:color="auto"/>
        <w:left w:val="none" w:sz="0" w:space="0" w:color="auto"/>
        <w:bottom w:val="none" w:sz="0" w:space="0" w:color="auto"/>
        <w:right w:val="none" w:sz="0" w:space="0" w:color="auto"/>
      </w:divBdr>
    </w:div>
    <w:div w:id="448356614">
      <w:bodyDiv w:val="1"/>
      <w:marLeft w:val="0"/>
      <w:marRight w:val="0"/>
      <w:marTop w:val="0"/>
      <w:marBottom w:val="0"/>
      <w:divBdr>
        <w:top w:val="none" w:sz="0" w:space="0" w:color="auto"/>
        <w:left w:val="none" w:sz="0" w:space="0" w:color="auto"/>
        <w:bottom w:val="none" w:sz="0" w:space="0" w:color="auto"/>
        <w:right w:val="none" w:sz="0" w:space="0" w:color="auto"/>
      </w:divBdr>
    </w:div>
    <w:div w:id="540286834">
      <w:bodyDiv w:val="1"/>
      <w:marLeft w:val="0"/>
      <w:marRight w:val="0"/>
      <w:marTop w:val="0"/>
      <w:marBottom w:val="0"/>
      <w:divBdr>
        <w:top w:val="none" w:sz="0" w:space="0" w:color="auto"/>
        <w:left w:val="none" w:sz="0" w:space="0" w:color="auto"/>
        <w:bottom w:val="none" w:sz="0" w:space="0" w:color="auto"/>
        <w:right w:val="none" w:sz="0" w:space="0" w:color="auto"/>
      </w:divBdr>
    </w:div>
    <w:div w:id="558711483">
      <w:bodyDiv w:val="1"/>
      <w:marLeft w:val="0"/>
      <w:marRight w:val="0"/>
      <w:marTop w:val="0"/>
      <w:marBottom w:val="0"/>
      <w:divBdr>
        <w:top w:val="none" w:sz="0" w:space="0" w:color="auto"/>
        <w:left w:val="none" w:sz="0" w:space="0" w:color="auto"/>
        <w:bottom w:val="none" w:sz="0" w:space="0" w:color="auto"/>
        <w:right w:val="none" w:sz="0" w:space="0" w:color="auto"/>
      </w:divBdr>
    </w:div>
    <w:div w:id="679819851">
      <w:bodyDiv w:val="1"/>
      <w:marLeft w:val="0"/>
      <w:marRight w:val="0"/>
      <w:marTop w:val="0"/>
      <w:marBottom w:val="0"/>
      <w:divBdr>
        <w:top w:val="none" w:sz="0" w:space="0" w:color="auto"/>
        <w:left w:val="none" w:sz="0" w:space="0" w:color="auto"/>
        <w:bottom w:val="none" w:sz="0" w:space="0" w:color="auto"/>
        <w:right w:val="none" w:sz="0" w:space="0" w:color="auto"/>
      </w:divBdr>
    </w:div>
    <w:div w:id="759788582">
      <w:bodyDiv w:val="1"/>
      <w:marLeft w:val="0"/>
      <w:marRight w:val="0"/>
      <w:marTop w:val="0"/>
      <w:marBottom w:val="0"/>
      <w:divBdr>
        <w:top w:val="none" w:sz="0" w:space="0" w:color="auto"/>
        <w:left w:val="none" w:sz="0" w:space="0" w:color="auto"/>
        <w:bottom w:val="none" w:sz="0" w:space="0" w:color="auto"/>
        <w:right w:val="none" w:sz="0" w:space="0" w:color="auto"/>
      </w:divBdr>
    </w:div>
    <w:div w:id="988628340">
      <w:bodyDiv w:val="1"/>
      <w:marLeft w:val="0"/>
      <w:marRight w:val="0"/>
      <w:marTop w:val="0"/>
      <w:marBottom w:val="0"/>
      <w:divBdr>
        <w:top w:val="none" w:sz="0" w:space="0" w:color="auto"/>
        <w:left w:val="none" w:sz="0" w:space="0" w:color="auto"/>
        <w:bottom w:val="none" w:sz="0" w:space="0" w:color="auto"/>
        <w:right w:val="none" w:sz="0" w:space="0" w:color="auto"/>
      </w:divBdr>
    </w:div>
    <w:div w:id="1003971591">
      <w:bodyDiv w:val="1"/>
      <w:marLeft w:val="0"/>
      <w:marRight w:val="0"/>
      <w:marTop w:val="0"/>
      <w:marBottom w:val="0"/>
      <w:divBdr>
        <w:top w:val="none" w:sz="0" w:space="0" w:color="auto"/>
        <w:left w:val="none" w:sz="0" w:space="0" w:color="auto"/>
        <w:bottom w:val="none" w:sz="0" w:space="0" w:color="auto"/>
        <w:right w:val="none" w:sz="0" w:space="0" w:color="auto"/>
      </w:divBdr>
    </w:div>
    <w:div w:id="1340086504">
      <w:bodyDiv w:val="1"/>
      <w:marLeft w:val="0"/>
      <w:marRight w:val="0"/>
      <w:marTop w:val="0"/>
      <w:marBottom w:val="0"/>
      <w:divBdr>
        <w:top w:val="none" w:sz="0" w:space="0" w:color="auto"/>
        <w:left w:val="none" w:sz="0" w:space="0" w:color="auto"/>
        <w:bottom w:val="none" w:sz="0" w:space="0" w:color="auto"/>
        <w:right w:val="none" w:sz="0" w:space="0" w:color="auto"/>
      </w:divBdr>
    </w:div>
    <w:div w:id="1344896907">
      <w:bodyDiv w:val="1"/>
      <w:marLeft w:val="0"/>
      <w:marRight w:val="0"/>
      <w:marTop w:val="0"/>
      <w:marBottom w:val="0"/>
      <w:divBdr>
        <w:top w:val="none" w:sz="0" w:space="0" w:color="auto"/>
        <w:left w:val="none" w:sz="0" w:space="0" w:color="auto"/>
        <w:bottom w:val="none" w:sz="0" w:space="0" w:color="auto"/>
        <w:right w:val="none" w:sz="0" w:space="0" w:color="auto"/>
      </w:divBdr>
    </w:div>
    <w:div w:id="1527668844">
      <w:bodyDiv w:val="1"/>
      <w:marLeft w:val="0"/>
      <w:marRight w:val="0"/>
      <w:marTop w:val="0"/>
      <w:marBottom w:val="0"/>
      <w:divBdr>
        <w:top w:val="none" w:sz="0" w:space="0" w:color="auto"/>
        <w:left w:val="none" w:sz="0" w:space="0" w:color="auto"/>
        <w:bottom w:val="none" w:sz="0" w:space="0" w:color="auto"/>
        <w:right w:val="none" w:sz="0" w:space="0" w:color="auto"/>
      </w:divBdr>
    </w:div>
    <w:div w:id="1584530150">
      <w:bodyDiv w:val="1"/>
      <w:marLeft w:val="0"/>
      <w:marRight w:val="0"/>
      <w:marTop w:val="0"/>
      <w:marBottom w:val="0"/>
      <w:divBdr>
        <w:top w:val="none" w:sz="0" w:space="0" w:color="auto"/>
        <w:left w:val="none" w:sz="0" w:space="0" w:color="auto"/>
        <w:bottom w:val="none" w:sz="0" w:space="0" w:color="auto"/>
        <w:right w:val="none" w:sz="0" w:space="0" w:color="auto"/>
      </w:divBdr>
    </w:div>
    <w:div w:id="1658537079">
      <w:bodyDiv w:val="1"/>
      <w:marLeft w:val="0"/>
      <w:marRight w:val="0"/>
      <w:marTop w:val="0"/>
      <w:marBottom w:val="0"/>
      <w:divBdr>
        <w:top w:val="none" w:sz="0" w:space="0" w:color="auto"/>
        <w:left w:val="none" w:sz="0" w:space="0" w:color="auto"/>
        <w:bottom w:val="none" w:sz="0" w:space="0" w:color="auto"/>
        <w:right w:val="none" w:sz="0" w:space="0" w:color="auto"/>
      </w:divBdr>
    </w:div>
    <w:div w:id="16663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valdayadm.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FAED5-C8AB-4A1F-9289-9122194F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7680</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vt:lpstr>
    </vt:vector>
  </TitlesOfParts>
  <Company>ГУ Фонд госимущества Воронежской области</Company>
  <LinksUpToDate>false</LinksUpToDate>
  <CharactersWithSpaces>8640</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«Фонд государственного имущества Воронежской области» сообщает о продаже посредством публичного предложения акций ОАО «Ольховаткаавтотранспорт», ОАО «Эртильское АТП»,  ОАО «Землянское АТП»</dc:title>
  <dc:subject/>
  <dc:creator>Ясеновская</dc:creator>
  <cp:keywords/>
  <dc:description/>
  <cp:lastModifiedBy>LPavel</cp:lastModifiedBy>
  <cp:revision>2</cp:revision>
  <cp:lastPrinted>2021-10-04T12:49:00Z</cp:lastPrinted>
  <dcterms:created xsi:type="dcterms:W3CDTF">2021-10-07T07:43:00Z</dcterms:created>
  <dcterms:modified xsi:type="dcterms:W3CDTF">2021-10-07T07:43:00Z</dcterms:modified>
</cp:coreProperties>
</file>