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>4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</w:t>
      </w:r>
      <w:r w:rsidR="00615478">
        <w:t>и</w:t>
      </w:r>
      <w:r w:rsidR="00615478">
        <w:t>пального района</w:t>
      </w:r>
      <w:r>
        <w:t xml:space="preserve"> </w:t>
      </w:r>
      <w:proofErr w:type="spellStart"/>
      <w:r w:rsidR="00B56F86" w:rsidRPr="00B56F86">
        <w:rPr>
          <w:b/>
        </w:rPr>
        <w:t>Стадэ</w:t>
      </w:r>
      <w:proofErr w:type="spellEnd"/>
      <w:r w:rsidR="00B56F86" w:rsidRPr="00B56F86">
        <w:rPr>
          <w:b/>
        </w:rPr>
        <w:t xml:space="preserve">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</w:t>
      </w:r>
      <w:r w:rsidR="00615478">
        <w:t>у</w:t>
      </w:r>
      <w:r w:rsidR="00615478">
        <w:t>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</w:t>
      </w:r>
      <w:r w:rsidR="004B4D7F" w:rsidRPr="00833CF4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proofErr w:type="gramStart"/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</w:t>
      </w:r>
      <w:r w:rsidR="009E2373">
        <w:t>е</w:t>
      </w:r>
      <w:r w:rsidR="009E2373">
        <w:t>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</w:t>
      </w:r>
      <w:r w:rsidR="009E2373">
        <w:t>е</w:t>
      </w:r>
      <w:r w:rsidR="009E2373">
        <w:t>мельного кодекса Российской Федерации,</w:t>
      </w:r>
      <w:r w:rsidR="00672054">
        <w:t xml:space="preserve"> Протокола рассмотрения заявок на участие в аукционе, пр</w:t>
      </w:r>
      <w:r w:rsidR="00672054">
        <w:t>и</w:t>
      </w:r>
      <w:r w:rsidR="00672054">
        <w:t>знании претендентов участниками аукциона и результатов торгов от _______ 2024 года,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</w:t>
      </w:r>
      <w:proofErr w:type="gramEnd"/>
      <w:r w:rsidR="009E2373">
        <w:rPr>
          <w:rFonts w:ascii="Times New Roman CYR" w:hAnsi="Times New Roman CYR" w:cs="Times New Roman CYR"/>
          <w:snapToGrid w:val="0"/>
        </w:rPr>
        <w:t xml:space="preserve">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</w:t>
      </w:r>
      <w:r w:rsidRPr="00833CF4">
        <w:rPr>
          <w:rFonts w:ascii="Times New Roman CYR" w:hAnsi="Times New Roman CYR" w:cs="Times New Roman CYR"/>
          <w:snapToGrid w:val="0"/>
        </w:rPr>
        <w:t>а</w:t>
      </w:r>
      <w:r w:rsidRPr="00833CF4">
        <w:rPr>
          <w:rFonts w:ascii="Times New Roman CYR" w:hAnsi="Times New Roman CYR" w:cs="Times New Roman CYR"/>
          <w:snapToGrid w:val="0"/>
        </w:rPr>
        <w:t xml:space="preserve">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proofErr w:type="spellStart"/>
      <w:r w:rsidRPr="00833CF4">
        <w:rPr>
          <w:rFonts w:ascii="Times New Roman CYR" w:hAnsi="Times New Roman CYR" w:cs="Times New Roman CYR"/>
          <w:b/>
          <w:bCs/>
          <w:snapToGrid w:val="0"/>
        </w:rPr>
        <w:t>кв</w:t>
      </w:r>
      <w:proofErr w:type="gramStart"/>
      <w:r w:rsidRPr="00833CF4">
        <w:rPr>
          <w:rFonts w:ascii="Times New Roman CYR" w:hAnsi="Times New Roman CYR" w:cs="Times New Roman CYR"/>
          <w:b/>
          <w:bCs/>
          <w:snapToGrid w:val="0"/>
        </w:rPr>
        <w:t>.м</w:t>
      </w:r>
      <w:proofErr w:type="spellEnd"/>
      <w:proofErr w:type="gramEnd"/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для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</w:t>
      </w:r>
      <w:r w:rsidR="00C6737F">
        <w:rPr>
          <w:rFonts w:ascii="Times New Roman CYR" w:hAnsi="Times New Roman CYR" w:cs="Times New Roman CYR"/>
          <w:snapToGrid w:val="0"/>
        </w:rPr>
        <w:t>ь</w:t>
      </w:r>
      <w:r w:rsidR="00C6737F">
        <w:rPr>
          <w:rFonts w:ascii="Times New Roman CYR" w:hAnsi="Times New Roman CYR" w:cs="Times New Roman CYR"/>
          <w:snapToGrid w:val="0"/>
        </w:rPr>
        <w:t>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9B25DA" w:rsidRPr="00763B85" w:rsidRDefault="00763B85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763B85">
        <w:t>Часть земельного участка ограничена</w:t>
      </w:r>
      <w:r w:rsidRPr="00763B85">
        <w:rPr>
          <w:color w:val="FF0000"/>
        </w:rPr>
        <w:t xml:space="preserve"> </w:t>
      </w:r>
      <w:r w:rsidRPr="00763B85">
        <w:t xml:space="preserve">в зонах с особыми условиями использования территории ЗОУИТ 53:03-6.94 – охранная зона ВЛ-10 </w:t>
      </w:r>
      <w:proofErr w:type="spellStart"/>
      <w:r w:rsidRPr="00763B85">
        <w:t>кВ</w:t>
      </w:r>
      <w:proofErr w:type="spellEnd"/>
      <w:r w:rsidRPr="00763B85">
        <w:t xml:space="preserve"> Л-2 ПС Новая, Валдайский район (участок 2); ЗОУИТ 53:03-6.1721 – публичный сервитут объекта электросетевого хозяйства: ВЛ-10кВ Л-2 ПС Новая.</w:t>
      </w:r>
    </w:p>
    <w:p w:rsidR="00763B85" w:rsidRDefault="00763B85" w:rsidP="00B30327">
      <w:pPr>
        <w:widowControl w:val="0"/>
        <w:ind w:left="2160" w:right="-96" w:firstLine="720"/>
        <w:jc w:val="both"/>
        <w:rPr>
          <w:b/>
          <w:bCs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proofErr w:type="gramStart"/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proofErr w:type="gramEnd"/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 xml:space="preserve">2.2. Договор вступает в силу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>, произведенным эк</w:t>
      </w:r>
      <w:r w:rsidR="00FD5691" w:rsidRPr="00FD5691">
        <w:rPr>
          <w:snapToGrid w:val="0"/>
        </w:rPr>
        <w:t>с</w:t>
      </w:r>
      <w:r w:rsidR="00FD5691" w:rsidRPr="00FD5691">
        <w:rPr>
          <w:snapToGrid w:val="0"/>
        </w:rPr>
        <w:t xml:space="preserve">пертом-оценщиком по состоянию </w:t>
      </w:r>
      <w:proofErr w:type="gramStart"/>
      <w:r w:rsidR="00FD5691" w:rsidRPr="00FD5691">
        <w:rPr>
          <w:snapToGrid w:val="0"/>
        </w:rPr>
        <w:t>на</w:t>
      </w:r>
      <w:proofErr w:type="gramEnd"/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</w:t>
      </w:r>
      <w:r w:rsidRPr="00FD5691">
        <w:rPr>
          <w:rFonts w:ascii="Times New Roman CYR" w:hAnsi="Times New Roman CYR" w:cs="Times New Roman CYR"/>
          <w:snapToGrid w:val="0"/>
        </w:rPr>
        <w:t>в</w:t>
      </w:r>
      <w:r w:rsidRPr="00FD5691">
        <w:rPr>
          <w:rFonts w:ascii="Times New Roman CYR" w:hAnsi="Times New Roman CYR" w:cs="Times New Roman CYR"/>
          <w:snapToGrid w:val="0"/>
        </w:rPr>
        <w:t>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</w:t>
      </w:r>
      <w:r w:rsidR="000A3D10">
        <w:rPr>
          <w:snapToGrid w:val="0"/>
        </w:rPr>
        <w:t>24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</w:t>
      </w:r>
      <w:proofErr w:type="gramStart"/>
      <w:r w:rsidRPr="00FD5691">
        <w:rPr>
          <w:snapToGrid w:val="0"/>
        </w:rPr>
        <w:t xml:space="preserve">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proofErr w:type="gramEnd"/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>Получатель: Управление Федерального казначейства по Новгородской области (Администрация Ва</w:t>
      </w:r>
      <w:r w:rsidR="0065198D" w:rsidRPr="0065198D">
        <w:rPr>
          <w:rFonts w:ascii="Times New Roman CYR" w:hAnsi="Times New Roman CYR"/>
          <w:bCs/>
          <w:snapToGrid w:val="0"/>
        </w:rPr>
        <w:t>л</w:t>
      </w:r>
      <w:r w:rsidR="0065198D" w:rsidRPr="0065198D">
        <w:rPr>
          <w:rFonts w:ascii="Times New Roman CYR" w:hAnsi="Times New Roman CYR"/>
          <w:bCs/>
          <w:snapToGrid w:val="0"/>
        </w:rPr>
        <w:t xml:space="preserve">дайского муниципального района; </w:t>
      </w:r>
      <w:proofErr w:type="gramStart"/>
      <w:r w:rsidR="0065198D" w:rsidRPr="0065198D">
        <w:rPr>
          <w:rFonts w:ascii="Times New Roman CYR" w:hAnsi="Times New Roman CYR"/>
          <w:bCs/>
          <w:snapToGrid w:val="0"/>
        </w:rPr>
        <w:t>л</w:t>
      </w:r>
      <w:proofErr w:type="gramEnd"/>
      <w:r w:rsidR="0065198D" w:rsidRPr="0065198D">
        <w:rPr>
          <w:rFonts w:ascii="Times New Roman CYR" w:hAnsi="Times New Roman CYR"/>
          <w:bCs/>
          <w:snapToGrid w:val="0"/>
        </w:rPr>
        <w:t xml:space="preserve">/с 04503D00120), 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ИНН: 5302001218, КПП: 530201001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Банк получателя: ОТДЕЛЕНИЕ  НОВГОРОД  БАНКА  РОССИИ//УФК  ПО НОВГОРОДСКОЙ  ОБЛАСТИ г. Великий Новгород 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расчетный счет: 03100643000000015000, корреспондентский счет банка:          40102810145370000042, БИК: 014959900, Код бюджетной классификации:        90011105013130000120, ОКТМО: </w:t>
      </w:r>
      <w:r w:rsidR="000A3D10">
        <w:rPr>
          <w:rFonts w:ascii="Times New Roman CYR" w:hAnsi="Times New Roman CYR"/>
          <w:bCs/>
          <w:snapToGrid w:val="0"/>
        </w:rPr>
        <w:t>49608101</w:t>
      </w:r>
      <w:r w:rsidRPr="0065198D">
        <w:rPr>
          <w:rFonts w:ascii="Times New Roman CYR" w:hAnsi="Times New Roman CYR"/>
          <w:bCs/>
          <w:snapToGrid w:val="0"/>
        </w:rPr>
        <w:t>.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задаток за участие в аукционе на право заключения договора аренды земельного участка.      </w:t>
      </w:r>
    </w:p>
    <w:p w:rsidR="00076C6A" w:rsidRDefault="00076C6A" w:rsidP="0065198D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</w:t>
      </w:r>
      <w:r w:rsidRPr="0085399B">
        <w:rPr>
          <w:snapToGrid w:val="0"/>
        </w:rPr>
        <w:t>у</w:t>
      </w:r>
      <w:r w:rsidRPr="0085399B">
        <w:rPr>
          <w:snapToGrid w:val="0"/>
        </w:rPr>
        <w:t>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4.1.4. Осуществлять </w:t>
      </w:r>
      <w:proofErr w:type="gramStart"/>
      <w:r w:rsidRPr="0085399B">
        <w:rPr>
          <w:snapToGrid w:val="0"/>
        </w:rPr>
        <w:t>контроль за</w:t>
      </w:r>
      <w:proofErr w:type="gramEnd"/>
      <w:r w:rsidRPr="0085399B">
        <w:rPr>
          <w:snapToGrid w:val="0"/>
        </w:rPr>
        <w:t xml:space="preserve">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4.1.5. На возмещение убытков, причиненных ухудшением качества арендованных земель в результате </w:t>
      </w:r>
      <w:r w:rsidRPr="0085399B">
        <w:rPr>
          <w:snapToGrid w:val="0"/>
        </w:rPr>
        <w:lastRenderedPageBreak/>
        <w:t>деятельности Арендатора, в том числе досрочным по вине Арендатора расторжением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деятельность Арендатора, если она не противоречит  услов</w:t>
      </w:r>
      <w:r w:rsidR="0085399B" w:rsidRPr="0085399B">
        <w:rPr>
          <w:snapToGrid w:val="0"/>
        </w:rPr>
        <w:t>и</w:t>
      </w:r>
      <w:r w:rsidR="0085399B" w:rsidRPr="0085399B">
        <w:rPr>
          <w:snapToGrid w:val="0"/>
        </w:rPr>
        <w:t xml:space="preserve">ям настоящего договора </w:t>
      </w:r>
      <w:r>
        <w:rPr>
          <w:snapToGrid w:val="0"/>
        </w:rPr>
        <w:t>и действующего законодательства;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t xml:space="preserve">4.2.2. Зарегистрировать данный договор в Управлении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>. Государственная регистрация д</w:t>
      </w:r>
      <w:r w:rsidRPr="000A3D10">
        <w:rPr>
          <w:snapToGrid w:val="0"/>
        </w:rPr>
        <w:t>о</w:t>
      </w:r>
      <w:r w:rsidRPr="000A3D10">
        <w:rPr>
          <w:snapToGrid w:val="0"/>
        </w:rPr>
        <w:t xml:space="preserve">говора аренды земельного участка осуществляется путём подачи документов в электронном виде в Управление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 xml:space="preserve">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C1215A" w:rsidRPr="00C1215A" w:rsidRDefault="00C1215A" w:rsidP="0085399B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C1215A">
        <w:rPr>
          <w:rFonts w:ascii="Times New Roman CYR" w:hAnsi="Times New Roman CYR" w:cs="Times New Roman CYR"/>
          <w:snapToGrid w:val="0"/>
        </w:rPr>
        <w:t>4.4.4. Возводить на земельном участке здани</w:t>
      </w:r>
      <w:r w:rsidR="00672054">
        <w:rPr>
          <w:rFonts w:ascii="Times New Roman CYR" w:hAnsi="Times New Roman CYR" w:cs="Times New Roman CYR"/>
          <w:snapToGrid w:val="0"/>
        </w:rPr>
        <w:t>е</w:t>
      </w:r>
      <w:r w:rsidRPr="00C1215A">
        <w:rPr>
          <w:rFonts w:ascii="Times New Roman CYR" w:hAnsi="Times New Roman CYR" w:cs="Times New Roman CYR"/>
          <w:snapToGrid w:val="0"/>
        </w:rPr>
        <w:t>, в целях их использования. Здани</w:t>
      </w:r>
      <w:r w:rsidR="00672054">
        <w:rPr>
          <w:rFonts w:ascii="Times New Roman CYR" w:hAnsi="Times New Roman CYR" w:cs="Times New Roman CYR"/>
          <w:snapToGrid w:val="0"/>
        </w:rPr>
        <w:t>е</w:t>
      </w:r>
      <w:r w:rsidRPr="00C1215A">
        <w:rPr>
          <w:rFonts w:ascii="Times New Roman CYR" w:hAnsi="Times New Roman CYR" w:cs="Times New Roman CYR"/>
          <w:snapToGrid w:val="0"/>
        </w:rPr>
        <w:t xml:space="preserve"> устанавлива</w:t>
      </w:r>
      <w:r w:rsidR="00672054">
        <w:rPr>
          <w:rFonts w:ascii="Times New Roman CYR" w:hAnsi="Times New Roman CYR" w:cs="Times New Roman CYR"/>
          <w:snapToGrid w:val="0"/>
        </w:rPr>
        <w:t>е</w:t>
      </w:r>
      <w:r w:rsidRPr="00C1215A">
        <w:rPr>
          <w:rFonts w:ascii="Times New Roman CYR" w:hAnsi="Times New Roman CYR" w:cs="Times New Roman CYR"/>
          <w:snapToGrid w:val="0"/>
        </w:rPr>
        <w:t>тся Арендатором по согласованию с землеустроительными, архитектурно-градостроительными, пожа</w:t>
      </w:r>
      <w:r w:rsidRPr="00C1215A">
        <w:rPr>
          <w:rFonts w:ascii="Times New Roman CYR" w:hAnsi="Times New Roman CYR" w:cs="Times New Roman CYR"/>
          <w:snapToGrid w:val="0"/>
        </w:rPr>
        <w:t>р</w:t>
      </w:r>
      <w:r w:rsidRPr="00C1215A">
        <w:rPr>
          <w:rFonts w:ascii="Times New Roman CYR" w:hAnsi="Times New Roman CYR" w:cs="Times New Roman CYR"/>
          <w:snapToGrid w:val="0"/>
        </w:rPr>
        <w:t>ными, санитарными и природоохранными органами при условии обязательного уведомления Аренд</w:t>
      </w:r>
      <w:r w:rsidRPr="00C1215A">
        <w:rPr>
          <w:rFonts w:ascii="Times New Roman CYR" w:hAnsi="Times New Roman CYR" w:cs="Times New Roman CYR"/>
          <w:snapToGrid w:val="0"/>
        </w:rPr>
        <w:t>о</w:t>
      </w:r>
      <w:r w:rsidRPr="00C1215A">
        <w:rPr>
          <w:rFonts w:ascii="Times New Roman CYR" w:hAnsi="Times New Roman CYR" w:cs="Times New Roman CYR"/>
          <w:snapToGrid w:val="0"/>
        </w:rPr>
        <w:t>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5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6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7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8</w:t>
      </w:r>
      <w:r w:rsidRPr="0085399B">
        <w:rPr>
          <w:snapToGrid w:val="0"/>
        </w:rPr>
        <w:t xml:space="preserve"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</w:t>
      </w:r>
      <w:proofErr w:type="spellStart"/>
      <w:r w:rsidRPr="0085399B">
        <w:rPr>
          <w:snapToGrid w:val="0"/>
        </w:rPr>
        <w:t>рекультивировать</w:t>
      </w:r>
      <w:proofErr w:type="spellEnd"/>
      <w:r w:rsidRPr="0085399B">
        <w:rPr>
          <w:snapToGrid w:val="0"/>
        </w:rPr>
        <w:t xml:space="preserve"> нарушенные им земли, обеспечить соблюдение публи</w:t>
      </w:r>
      <w:r w:rsidRPr="0085399B">
        <w:rPr>
          <w:snapToGrid w:val="0"/>
        </w:rPr>
        <w:t>ч</w:t>
      </w:r>
      <w:r w:rsidRPr="0085399B">
        <w:rPr>
          <w:snapToGrid w:val="0"/>
        </w:rPr>
        <w:t>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9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10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C1215A">
        <w:rPr>
          <w:rFonts w:ascii="Times New Roman CYR" w:hAnsi="Times New Roman CYR" w:cs="Times New Roman CYR"/>
          <w:snapToGrid w:val="0"/>
        </w:rPr>
        <w:t>11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</w:t>
      </w:r>
      <w:r w:rsidRPr="00C1215A">
        <w:rPr>
          <w:snapToGrid w:val="0"/>
        </w:rPr>
        <w:t>е</w:t>
      </w:r>
      <w:r w:rsidRPr="00C1215A">
        <w:rPr>
          <w:snapToGrid w:val="0"/>
        </w:rPr>
        <w:t>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</w:t>
      </w:r>
      <w:r w:rsidRPr="00C1215A">
        <w:rPr>
          <w:snapToGrid w:val="0"/>
        </w:rPr>
        <w:t>а</w:t>
      </w:r>
      <w:r w:rsidRPr="00C1215A">
        <w:rPr>
          <w:snapToGrid w:val="0"/>
        </w:rPr>
        <w:t>занным в п.3.4 Договора.</w:t>
      </w:r>
    </w:p>
    <w:p w:rsidR="000A3D10" w:rsidRP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</w:t>
      </w:r>
      <w:r w:rsidRPr="000A3D10">
        <w:rPr>
          <w:color w:val="1A1A1A"/>
        </w:rPr>
        <w:t>о</w:t>
      </w:r>
      <w:r w:rsidRPr="000A3D10">
        <w:rPr>
          <w:color w:val="1A1A1A"/>
        </w:rPr>
        <w:t>ра, Арендодатель в течени</w:t>
      </w:r>
      <w:proofErr w:type="gramStart"/>
      <w:r w:rsidRPr="000A3D10">
        <w:rPr>
          <w:color w:val="1A1A1A"/>
        </w:rPr>
        <w:t>и</w:t>
      </w:r>
      <w:proofErr w:type="gramEnd"/>
      <w:r w:rsidRPr="000A3D10">
        <w:rPr>
          <w:color w:val="1A1A1A"/>
        </w:rPr>
        <w:t xml:space="preserve">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</w:t>
      </w:r>
      <w:r w:rsidRPr="000A3D10">
        <w:rPr>
          <w:color w:val="1A1A1A"/>
        </w:rPr>
        <w:t>е</w:t>
      </w:r>
      <w:r w:rsidRPr="000A3D10">
        <w:rPr>
          <w:color w:val="1A1A1A"/>
        </w:rPr>
        <w:t>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установленного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 xml:space="preserve">уведомляет Арендатора в </w:t>
      </w:r>
      <w:proofErr w:type="gramStart"/>
      <w:r w:rsidRPr="000A3D10">
        <w:rPr>
          <w:color w:val="1A1A1A"/>
        </w:rPr>
        <w:t>течении</w:t>
      </w:r>
      <w:proofErr w:type="gramEnd"/>
      <w:r w:rsidRPr="000A3D10">
        <w:rPr>
          <w:color w:val="1A1A1A"/>
        </w:rPr>
        <w:t xml:space="preserve">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Арендатора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0A3D10" w:rsidRPr="000A3D10" w:rsidRDefault="000A3D10" w:rsidP="000A3D10">
      <w:pPr>
        <w:widowControl w:val="0"/>
        <w:jc w:val="both"/>
        <w:rPr>
          <w:snapToGrid w:val="0"/>
        </w:rPr>
      </w:pPr>
      <w:r w:rsidRPr="000A3D10">
        <w:rPr>
          <w:snapToGrid w:val="0"/>
        </w:rPr>
        <w:t>5.4. В случае если Арендатор по истечении шести месяцев с момента государственной регистрации договора аренды не получил разрешение на строительство, в соответствии со ст.51 Градостроительн</w:t>
      </w:r>
      <w:r w:rsidRPr="000A3D10">
        <w:rPr>
          <w:snapToGrid w:val="0"/>
        </w:rPr>
        <w:t>о</w:t>
      </w:r>
      <w:r w:rsidRPr="000A3D10">
        <w:rPr>
          <w:snapToGrid w:val="0"/>
        </w:rPr>
        <w:t>го кодекса и не приступил к строительству в течение года, со дня заключения настоящего договора, Арендодатель вправе расторгнуть данный договор.</w:t>
      </w:r>
    </w:p>
    <w:p w:rsidR="000A3D10" w:rsidRDefault="000A3D10" w:rsidP="003C7F57">
      <w:pPr>
        <w:widowControl w:val="0"/>
        <w:jc w:val="both"/>
        <w:rPr>
          <w:snapToGrid w:val="0"/>
        </w:rPr>
      </w:pP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</w:t>
      </w:r>
      <w:r w:rsidRPr="00833CF4">
        <w:rPr>
          <w:sz w:val="20"/>
          <w:szCs w:val="20"/>
        </w:rPr>
        <w:t>й</w:t>
      </w:r>
      <w:r w:rsidRPr="00833CF4">
        <w:rPr>
          <w:sz w:val="20"/>
          <w:szCs w:val="20"/>
        </w:rPr>
        <w:t>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</w:t>
      </w:r>
      <w:r w:rsidRPr="00833CF4">
        <w:rPr>
          <w:rFonts w:ascii="Times New Roman CYR" w:hAnsi="Times New Roman CYR" w:cs="Times New Roman CYR"/>
          <w:snapToGrid w:val="0"/>
        </w:rPr>
        <w:t>о</w:t>
      </w:r>
      <w:r w:rsidRPr="00833CF4">
        <w:rPr>
          <w:rFonts w:ascii="Times New Roman CYR" w:hAnsi="Times New Roman CYR" w:cs="Times New Roman CYR"/>
          <w:snapToGrid w:val="0"/>
        </w:rPr>
        <w:t>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763B85" w:rsidRDefault="00763B85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может быть досрочно расторгнут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>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</w:t>
      </w:r>
      <w:r w:rsidRPr="00833CF4">
        <w:rPr>
          <w:rFonts w:ascii="Times New Roman CYR" w:hAnsi="Times New Roman CYR" w:cs="Times New Roman CYR"/>
          <w:snapToGrid w:val="0"/>
        </w:rPr>
        <w:t>ю</w:t>
      </w:r>
      <w:r w:rsidRPr="00833CF4">
        <w:rPr>
          <w:rFonts w:ascii="Times New Roman CYR" w:hAnsi="Times New Roman CYR" w:cs="Times New Roman CYR"/>
          <w:snapToGrid w:val="0"/>
        </w:rPr>
        <w:t>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175400, Новгородская область,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г</w:t>
      </w:r>
      <w:proofErr w:type="gramStart"/>
      <w:r w:rsidRPr="0055392D">
        <w:rPr>
          <w:rFonts w:ascii="Times New Roman CYR" w:hAnsi="Times New Roman CYR" w:cs="Times New Roman CYR"/>
          <w:snapToGrid w:val="0"/>
          <w:color w:val="000000"/>
        </w:rPr>
        <w:t>.В</w:t>
      </w:r>
      <w:proofErr w:type="gramEnd"/>
      <w:r w:rsidRPr="0055392D">
        <w:rPr>
          <w:rFonts w:ascii="Times New Roman CYR" w:hAnsi="Times New Roman CYR" w:cs="Times New Roman CYR"/>
          <w:snapToGrid w:val="0"/>
          <w:color w:val="000000"/>
        </w:rPr>
        <w:t>алдай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пр.Комсомольский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>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 xml:space="preserve">Администрация </w:t>
            </w:r>
            <w:proofErr w:type="gramStart"/>
            <w:r w:rsidRPr="00522FF3">
              <w:rPr>
                <w:snapToGrid w:val="0"/>
                <w:color w:val="000000"/>
              </w:rPr>
              <w:t>Валдайского</w:t>
            </w:r>
            <w:proofErr w:type="gramEnd"/>
          </w:p>
          <w:p w:rsidR="006241F8" w:rsidRPr="00522FF3" w:rsidRDefault="00BC057B" w:rsidP="00DC2539">
            <w:pPr>
              <w:ind w:right="-96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</w:t>
            </w:r>
            <w:r w:rsidR="00672054">
              <w:rPr>
                <w:snapToGrid w:val="0"/>
                <w:color w:val="000000"/>
              </w:rPr>
              <w:t>униципального района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proofErr w:type="spellStart"/>
            <w:r w:rsidRPr="00211E17">
              <w:t>г</w:t>
            </w:r>
            <w:proofErr w:type="gramStart"/>
            <w:r w:rsidRPr="00211E17">
              <w:t>.В</w:t>
            </w:r>
            <w:proofErr w:type="gramEnd"/>
            <w:r w:rsidRPr="00211E17">
              <w:t>алдай</w:t>
            </w:r>
            <w:proofErr w:type="spellEnd"/>
            <w:r w:rsidRPr="00211E17">
              <w:t xml:space="preserve">, </w:t>
            </w:r>
            <w:proofErr w:type="spellStart"/>
            <w:r w:rsidRPr="00211E17">
              <w:t>пр.Комсомольский</w:t>
            </w:r>
            <w:proofErr w:type="spellEnd"/>
            <w:r w:rsidRPr="00211E17">
              <w:t>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 xml:space="preserve">, КПП 530201001, </w:t>
            </w:r>
            <w:proofErr w:type="gramStart"/>
            <w:r w:rsidRPr="00211E17">
              <w:t>р</w:t>
            </w:r>
            <w:proofErr w:type="gramEnd"/>
            <w:r w:rsidRPr="00211E17">
              <w:t xml:space="preserve">/с </w:t>
            </w:r>
            <w:r w:rsidR="00FF3237" w:rsidRPr="00FF3237">
              <w:t>03231643496080005000</w:t>
            </w:r>
            <w:r w:rsidRPr="00211E17">
              <w:t>, л/с 035030</w:t>
            </w:r>
            <w:r w:rsidR="00FF3237">
              <w:t>12240</w:t>
            </w:r>
            <w:r w:rsidRPr="00211E17">
              <w:t>,</w:t>
            </w:r>
          </w:p>
          <w:p w:rsidR="00FF3237" w:rsidRPr="00FF3237" w:rsidRDefault="00FF3237" w:rsidP="003E7B4F">
            <w:r w:rsidRPr="00FF3237">
              <w:t>ОТДЕЛЕНИЕ  НОВГОРОД  БАНКА РОССИИ //УФК ПО  НОВГОРОДСКОЙ  ОБЛАСТИ  г. В</w:t>
            </w:r>
            <w:r w:rsidRPr="00FF3237">
              <w:t>е</w:t>
            </w:r>
            <w:r w:rsidRPr="00FF3237">
              <w:t xml:space="preserve">ликий Новгород </w:t>
            </w:r>
          </w:p>
          <w:p w:rsidR="006241F8" w:rsidRDefault="00277E6C" w:rsidP="00DC2539">
            <w:pPr>
              <w:ind w:right="-96"/>
              <w:rPr>
                <w:b/>
                <w:bCs/>
              </w:rPr>
            </w:pPr>
            <w:r w:rsidRPr="00211E17">
              <w:t>БИК 0</w:t>
            </w:r>
            <w:r w:rsidR="00FF3237">
              <w:t>1</w:t>
            </w:r>
            <w:r w:rsidRPr="00211E17">
              <w:t>4959</w:t>
            </w:r>
            <w:r w:rsidR="00FF3237">
              <w:t>900</w:t>
            </w:r>
            <w:r w:rsidRPr="00211E17">
              <w:t xml:space="preserve"> ОГРН </w:t>
            </w:r>
            <w:r w:rsidR="00FF3237" w:rsidRPr="00FF3237">
              <w:t>1025300516636</w:t>
            </w: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 xml:space="preserve">Ю.В. </w:t>
            </w:r>
            <w:proofErr w:type="spellStart"/>
            <w:r w:rsidR="00B56F86">
              <w:rPr>
                <w:b/>
                <w:bCs/>
                <w:sz w:val="20"/>
                <w:szCs w:val="20"/>
              </w:rPr>
              <w:t>Стадэ</w:t>
            </w:r>
            <w:proofErr w:type="spellEnd"/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0440A1">
              <w:rPr>
                <w:b/>
                <w:bCs/>
              </w:rPr>
              <w:t xml:space="preserve">              </w:t>
            </w:r>
            <w:bookmarkStart w:id="0" w:name="_GoBack"/>
            <w:bookmarkEnd w:id="0"/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C2539">
      <w:pPr>
        <w:pStyle w:val="1"/>
        <w:ind w:right="-96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4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>Главы Валдайского муниц</w:t>
      </w:r>
      <w:r w:rsidRPr="004C504D">
        <w:rPr>
          <w:sz w:val="20"/>
          <w:szCs w:val="20"/>
        </w:rPr>
        <w:t>и</w:t>
      </w:r>
      <w:r w:rsidRPr="004C504D">
        <w:rPr>
          <w:sz w:val="20"/>
          <w:szCs w:val="20"/>
        </w:rPr>
        <w:t xml:space="preserve">пального района </w:t>
      </w:r>
      <w:proofErr w:type="spellStart"/>
      <w:r w:rsidRPr="004C504D">
        <w:rPr>
          <w:b/>
          <w:sz w:val="20"/>
          <w:szCs w:val="20"/>
        </w:rPr>
        <w:t>Стадэ</w:t>
      </w:r>
      <w:proofErr w:type="spellEnd"/>
      <w:r w:rsidRPr="004C504D">
        <w:rPr>
          <w:b/>
          <w:sz w:val="20"/>
          <w:szCs w:val="20"/>
        </w:rPr>
        <w:t xml:space="preserve">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</w:t>
      </w:r>
      <w:r w:rsidRPr="004C504D">
        <w:rPr>
          <w:sz w:val="20"/>
          <w:szCs w:val="20"/>
        </w:rPr>
        <w:t>у</w:t>
      </w:r>
      <w:r w:rsidRPr="004C504D">
        <w:rPr>
          <w:sz w:val="20"/>
          <w:szCs w:val="20"/>
        </w:rPr>
        <w:t>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</w:t>
      </w:r>
      <w:r w:rsidRPr="004C504D">
        <w:rPr>
          <w:snapToGrid w:val="0"/>
          <w:sz w:val="20"/>
          <w:szCs w:val="20"/>
        </w:rPr>
        <w:t>н</w:t>
      </w:r>
      <w:r w:rsidRPr="004C504D">
        <w:rPr>
          <w:snapToGrid w:val="0"/>
          <w:sz w:val="20"/>
          <w:szCs w:val="20"/>
        </w:rPr>
        <w:t xml:space="preserve">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</w:t>
      </w:r>
      <w:proofErr w:type="spellStart"/>
      <w:r w:rsidR="00684912">
        <w:rPr>
          <w:b/>
          <w:bCs/>
        </w:rPr>
        <w:t>кв</w:t>
      </w:r>
      <w:proofErr w:type="gramStart"/>
      <w:r w:rsidR="00684912">
        <w:rPr>
          <w:b/>
          <w:bCs/>
        </w:rPr>
        <w:t>.м</w:t>
      </w:r>
      <w:proofErr w:type="spellEnd"/>
      <w:proofErr w:type="gramEnd"/>
      <w:r w:rsidR="00684912">
        <w:rPr>
          <w:b/>
          <w:bCs/>
        </w:rPr>
        <w:t xml:space="preserve">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 xml:space="preserve">Ю.В. </w:t>
      </w:r>
      <w:proofErr w:type="spellStart"/>
      <w:r w:rsidR="004C504D">
        <w:rPr>
          <w:rFonts w:ascii="Times New Roman CYR" w:hAnsi="Times New Roman CYR" w:cs="Times New Roman CYR"/>
          <w:b/>
          <w:bCs/>
          <w:snapToGrid w:val="0"/>
        </w:rPr>
        <w:t>Стадэ</w:t>
      </w:r>
      <w:proofErr w:type="spellEnd"/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0A3D10">
      <w:headerReference w:type="default" r:id="rId8"/>
      <w:pgSz w:w="11907" w:h="16840" w:code="9"/>
      <w:pgMar w:top="284" w:right="1275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9B" w:rsidRDefault="00DC0B9B">
      <w:r>
        <w:separator/>
      </w:r>
    </w:p>
  </w:endnote>
  <w:endnote w:type="continuationSeparator" w:id="0">
    <w:p w:rsidR="00DC0B9B" w:rsidRDefault="00DC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9B" w:rsidRDefault="00DC0B9B">
      <w:r>
        <w:separator/>
      </w:r>
    </w:p>
  </w:footnote>
  <w:footnote w:type="continuationSeparator" w:id="0">
    <w:p w:rsidR="00DC0B9B" w:rsidRDefault="00DC0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440A1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440A1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A3D10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361B0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66E8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198D"/>
    <w:rsid w:val="0065551E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63B85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0B9B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 </Company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х</dc:creator>
  <cp:keywords/>
  <dc:description/>
  <cp:lastModifiedBy>Клевесёнкова Татьяна Александровна</cp:lastModifiedBy>
  <cp:revision>8</cp:revision>
  <cp:lastPrinted>2024-01-12T12:03:00Z</cp:lastPrinted>
  <dcterms:created xsi:type="dcterms:W3CDTF">2021-08-12T13:38:00Z</dcterms:created>
  <dcterms:modified xsi:type="dcterms:W3CDTF">2024-01-18T11:56:00Z</dcterms:modified>
</cp:coreProperties>
</file>