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B56F86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67028A">
        <w:rPr>
          <w:rFonts w:ascii="Times New Roman CYR" w:hAnsi="Times New Roman CYR"/>
          <w:b/>
          <w:snapToGrid w:val="0"/>
          <w:u w:val="single"/>
        </w:rPr>
        <w:t>6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85399B">
        <w:rPr>
          <w:snapToGrid w:val="0"/>
        </w:rPr>
        <w:t>Не вмешиваться в хозяйственную деятельность Арендатора, если она не противоречит  условиям настоящего договора и действующего законодательства.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 xml:space="preserve">4.3.1. Использовать участок на условиях, установленных Договором;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товариществ;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snapToGrid w:val="0"/>
        </w:rPr>
        <w:t>4.4.11.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154AF7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6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67" w:rsidRDefault="00CF7567">
      <w:r>
        <w:separator/>
      </w:r>
    </w:p>
  </w:endnote>
  <w:endnote w:type="continuationSeparator" w:id="0">
    <w:p w:rsidR="00CF7567" w:rsidRDefault="00C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67" w:rsidRDefault="00CF7567">
      <w:r>
        <w:separator/>
      </w:r>
    </w:p>
  </w:footnote>
  <w:footnote w:type="continuationSeparator" w:id="0">
    <w:p w:rsidR="00CF7567" w:rsidRDefault="00CF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1D61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1D6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CF7567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2016-10-19T11:11:00Z</dcterms:created>
  <dcterms:modified xsi:type="dcterms:W3CDTF">2016-10-19T11:11:00Z</dcterms:modified>
</cp:coreProperties>
</file>