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24" w:rsidRDefault="00FD59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5924" w:rsidRDefault="00FD59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59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5924" w:rsidRDefault="00FD5924">
            <w:pPr>
              <w:pStyle w:val="ConsPlusNormal"/>
              <w:outlineLvl w:val="0"/>
            </w:pPr>
            <w:r>
              <w:t>6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5924" w:rsidRDefault="00FD5924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FD5924" w:rsidRDefault="00FD5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Title"/>
        <w:jc w:val="center"/>
      </w:pPr>
      <w:r>
        <w:t>УКАЗ</w:t>
      </w:r>
    </w:p>
    <w:p w:rsidR="00FD5924" w:rsidRDefault="00FD5924">
      <w:pPr>
        <w:pStyle w:val="ConsPlusTitle"/>
        <w:jc w:val="center"/>
      </w:pPr>
    </w:p>
    <w:p w:rsidR="00FD5924" w:rsidRDefault="00FD5924">
      <w:pPr>
        <w:pStyle w:val="ConsPlusTitle"/>
        <w:jc w:val="center"/>
      </w:pPr>
      <w:r>
        <w:t>ГУБЕРНАТОРА НОВГОРОДСКОЙ ОБЛАСТИ</w:t>
      </w:r>
    </w:p>
    <w:p w:rsidR="00FD5924" w:rsidRDefault="00FD5924">
      <w:pPr>
        <w:pStyle w:val="ConsPlusTitle"/>
        <w:jc w:val="center"/>
      </w:pPr>
    </w:p>
    <w:p w:rsidR="00FD5924" w:rsidRDefault="00FD5924">
      <w:pPr>
        <w:pStyle w:val="ConsPlusTitle"/>
        <w:jc w:val="center"/>
      </w:pPr>
      <w:r>
        <w:t>О ВВЕДЕНИИ РЕЖИМА ПОВЫШЕННОЙ ГОТОВНОСТИ</w:t>
      </w:r>
    </w:p>
    <w:p w:rsidR="00FD5924" w:rsidRDefault="00FD59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59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14.03.2020 </w:t>
            </w:r>
            <w:hyperlink r:id="rId5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21.03.2020 </w:t>
            </w:r>
            <w:hyperlink r:id="rId6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27.03.2020 </w:t>
            </w:r>
            <w:hyperlink r:id="rId7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8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03.04.2020 </w:t>
            </w:r>
            <w:hyperlink r:id="rId9" w:history="1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08.04.2020 </w:t>
            </w:r>
            <w:hyperlink r:id="rId1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11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14.04.2020 </w:t>
            </w:r>
            <w:hyperlink r:id="rId12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17.04.2020 </w:t>
            </w:r>
            <w:hyperlink r:id="rId13" w:history="1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22.04.2020 </w:t>
            </w:r>
            <w:hyperlink r:id="rId14" w:history="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29.04.2020 </w:t>
            </w:r>
            <w:hyperlink r:id="rId15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08.05.2020 </w:t>
            </w:r>
            <w:hyperlink r:id="rId16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7" w:history="1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23.05.2020 </w:t>
            </w:r>
            <w:hyperlink r:id="rId18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29.05.2020 </w:t>
            </w:r>
            <w:hyperlink r:id="rId19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20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25.06.2020 </w:t>
            </w:r>
            <w:hyperlink r:id="rId21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 xml:space="preserve">, от 07.07.2020 </w:t>
            </w:r>
            <w:hyperlink r:id="rId22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24.07.2020 </w:t>
            </w:r>
            <w:hyperlink r:id="rId23" w:history="1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31.07.2020 </w:t>
            </w:r>
            <w:hyperlink r:id="rId24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18.08.2020 </w:t>
            </w:r>
            <w:hyperlink r:id="rId2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28.08.2020 </w:t>
            </w:r>
            <w:hyperlink r:id="rId26" w:history="1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15.09.2020 </w:t>
            </w:r>
            <w:hyperlink r:id="rId27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23.09.2020 </w:t>
            </w:r>
            <w:hyperlink r:id="rId28" w:history="1">
              <w:r>
                <w:rPr>
                  <w:color w:val="0000FF"/>
                </w:rPr>
                <w:t>N 535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29" w:history="1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09.10.2020 </w:t>
            </w:r>
            <w:hyperlink r:id="rId30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12.10.2020 </w:t>
            </w:r>
            <w:hyperlink r:id="rId31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32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33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34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35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02.12.2020 </w:t>
            </w:r>
            <w:hyperlink r:id="rId3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09.12.2020 </w:t>
            </w:r>
            <w:hyperlink r:id="rId37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38" w:history="1">
              <w:r>
                <w:rPr>
                  <w:color w:val="0000FF"/>
                </w:rPr>
                <w:t>N 701</w:t>
              </w:r>
            </w:hyperlink>
            <w:r>
              <w:rPr>
                <w:color w:val="392C69"/>
              </w:rPr>
              <w:t xml:space="preserve">, от 15.12.2020 </w:t>
            </w:r>
            <w:hyperlink r:id="rId39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26.12.2020 </w:t>
            </w:r>
            <w:hyperlink r:id="rId40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13.01.2021 </w:t>
            </w:r>
            <w:hyperlink r:id="rId41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27.01.2021 </w:t>
            </w:r>
            <w:hyperlink r:id="rId42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02.02.2021 </w:t>
            </w:r>
            <w:hyperlink r:id="rId4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44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03.03.2021 </w:t>
            </w:r>
            <w:hyperlink r:id="rId45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10.03.2021 </w:t>
            </w:r>
            <w:hyperlink r:id="rId46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47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31.03.2021 </w:t>
            </w:r>
            <w:hyperlink r:id="rId48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13.04.2021 </w:t>
            </w:r>
            <w:hyperlink r:id="rId49" w:history="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50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30.04.2021 </w:t>
            </w:r>
            <w:hyperlink r:id="rId51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 xml:space="preserve">, от 12.05.2021 </w:t>
            </w:r>
            <w:hyperlink r:id="rId52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53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21.06.2021 </w:t>
            </w:r>
            <w:hyperlink r:id="rId54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ind w:firstLine="540"/>
        <w:jc w:val="both"/>
      </w:pPr>
      <w:r>
        <w:t xml:space="preserve">В связи с угрозой распространения на территории Новгородской области коронавирусной инфекции, вызванной 2019-nCoV,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мая 2020 года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гриппом", областным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08.02.96 N 36-ОЗ "О защите населения и территорий от чрезвычайных ситуаций природного и техногенного характера",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ситуаций:</w:t>
      </w:r>
    </w:p>
    <w:p w:rsidR="00FD5924" w:rsidRDefault="00FD5924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60" w:history="1">
        <w:r>
          <w:rPr>
            <w:color w:val="0000FF"/>
          </w:rPr>
          <w:t>N 608</w:t>
        </w:r>
      </w:hyperlink>
      <w:r>
        <w:t xml:space="preserve">, от 26.12.2020 </w:t>
      </w:r>
      <w:hyperlink r:id="rId61" w:history="1">
        <w:r>
          <w:rPr>
            <w:color w:val="0000FF"/>
          </w:rPr>
          <w:t>N 735</w:t>
        </w:r>
      </w:hyperlink>
      <w:r>
        <w:t>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1. Ввести на территории Новгородской области с 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2. Временно приостановить (ограничить) на территории Новгородской области деятельность юридических лиц и индивидуальных предпринимателей по оказанию услуг, выполнению работ, проведению мероприятий, указанных в </w:t>
      </w:r>
      <w:hyperlink w:anchor="P180" w:history="1">
        <w:r>
          <w:rPr>
            <w:color w:val="0000FF"/>
          </w:rPr>
          <w:t>приложении N 1</w:t>
        </w:r>
      </w:hyperlink>
      <w:r>
        <w:t xml:space="preserve"> к указу.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lastRenderedPageBreak/>
        <w:t xml:space="preserve">3. Исключен с 30 октября 2020 года. - </w:t>
      </w:r>
      <w:hyperlink r:id="rId62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22.10.2020 N 596.</w:t>
      </w:r>
    </w:p>
    <w:p w:rsidR="00FD5924" w:rsidRDefault="00FD5924">
      <w:pPr>
        <w:pStyle w:val="ConsPlusNormal"/>
        <w:spacing w:before="220"/>
        <w:ind w:firstLine="540"/>
        <w:jc w:val="both"/>
      </w:pPr>
      <w:bookmarkStart w:id="0" w:name="P34"/>
      <w:bookmarkEnd w:id="0"/>
      <w:r>
        <w:t xml:space="preserve">3-1. Обязать граждан, находящихся на территории Новгородской области, в соответствии с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16 октября 2020 года N 31 "О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гриппом" использовать гигиенические маски для защиты органов дыхания в местах массового пребывания людей, в общественном транспорте, такси, на парковках, в лифтах.</w:t>
      </w:r>
    </w:p>
    <w:p w:rsidR="00FD5924" w:rsidRDefault="00FD5924">
      <w:pPr>
        <w:pStyle w:val="ConsPlusNormal"/>
        <w:jc w:val="both"/>
      </w:pPr>
      <w:r>
        <w:t xml:space="preserve">(п. 3-1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27.01.2021 N 28)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3-2. Исключен с 23 марта 2021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22.03.2021 N 110.</w:t>
      </w:r>
    </w:p>
    <w:p w:rsidR="00FD5924" w:rsidRDefault="00FD5924">
      <w:pPr>
        <w:pStyle w:val="ConsPlusNormal"/>
        <w:spacing w:before="220"/>
        <w:ind w:firstLine="540"/>
        <w:jc w:val="both"/>
      </w:pPr>
      <w:bookmarkStart w:id="1" w:name="P37"/>
      <w:bookmarkEnd w:id="1"/>
      <w:r>
        <w:t>4. Обязать граждан: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4.1. Соблюдать дистанцию до других граждан не менее 1,5 м (далее социальное дистанцирование):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при нахождении на вокзалах;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при посещении аптек и аптечных пунктов, медицинских организаций, объектов торговли, государственных органов и органов местного самоуправления;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при посещении религиозных объектов;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при нахождении в помещениях организаций (независимо от формы собственности), индивидуальных предпринимателей;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при посещении иных общественных мест.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Обязанность по соблюдению социального дистанцирования не распространяется на: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граждан, нуждающихся в сопровождении в силу их возраста или состояния здоровья, а также сопровождающих их лиц;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лиц, осуществление которыми деятельности, предполагающей непосредственный контакт с гражданами, в связи с ее спецификой при соблюдении социального дистанцирования невозможно по отношению к указанным гражданам;</w:t>
      </w:r>
    </w:p>
    <w:p w:rsidR="00FD5924" w:rsidRDefault="00FD5924">
      <w:pPr>
        <w:pStyle w:val="ConsPlusNormal"/>
        <w:jc w:val="both"/>
      </w:pPr>
      <w:r>
        <w:t xml:space="preserve">(пп. 4.1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4.2. Исключен с 29 октября 2020 года. - </w:t>
      </w:r>
      <w:hyperlink r:id="rId6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28.10.2020 N 608.</w:t>
      </w:r>
    </w:p>
    <w:p w:rsidR="00FD5924" w:rsidRDefault="00FD5924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5. Рекомендовать гражданам, имеющим </w:t>
      </w:r>
      <w:hyperlink w:anchor="P261" w:history="1">
        <w:r>
          <w:rPr>
            <w:color w:val="0000FF"/>
          </w:rPr>
          <w:t>заболевания</w:t>
        </w:r>
      </w:hyperlink>
      <w:r>
        <w:t>, указанные в приложении N 2 к указу, беременным женщинам, гражданам в возрасте 60 лет и старше воздержаться от посещения общественных мест и ограничить контакты с другими гражданами.</w:t>
      </w:r>
    </w:p>
    <w:p w:rsidR="00FD5924" w:rsidRDefault="00FD5924">
      <w:pPr>
        <w:pStyle w:val="ConsPlusNormal"/>
        <w:jc w:val="both"/>
      </w:pPr>
      <w:r>
        <w:t xml:space="preserve">(п. 5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30.04.2021 N 184)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6. Обязать юридических лиц и индивидуальных предпринимателей, а также иных лиц, деятельность которых связана с оказанием услуг населению и совместным пребыванием граждан, не допускать в здания и помещения лиц, не соблюдающих масочный режим, обеспечить соблюдение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FD5924" w:rsidRDefault="00FD5924">
      <w:pPr>
        <w:pStyle w:val="ConsPlusNormal"/>
        <w:jc w:val="both"/>
      </w:pPr>
      <w:r>
        <w:t xml:space="preserve">(п. 6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lastRenderedPageBreak/>
        <w:t>7. Обязать всех работодателей, осуществляющих деятельность на территории Новгородской области: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7.1.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на рабочих местах с обязательным отстранением от нахождения на рабочем месте лиц с повышенной температурой и признаками острых респираторных вирусных инфекций. При выявлении работников, члены семьи которых имеют признаки острых респираторных вирусных инфекций и которые не обращались за медицинской помощью, рассмотреть вопрос о принятии мер, исключающих нахождение таких работников на рабочем месте, в том числе о переводе их на дистанционную работу, предоставлении им отпуска.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При наличии информации о выезде работника и членов его семьи за пределы населенного пункта, в котором он с семьей проживает, Новгородской области, Российской Федерации на территории с неблагоприятной обстановкой по коронавирусной инфекции, усилить проведение мероприятий, предусмотренных настоящим подпунктом, в отношении работника;</w:t>
      </w:r>
    </w:p>
    <w:p w:rsidR="00FD5924" w:rsidRDefault="00FD5924">
      <w:pPr>
        <w:pStyle w:val="ConsPlusNormal"/>
        <w:jc w:val="both"/>
      </w:pPr>
      <w:r>
        <w:t xml:space="preserve">(п. 7.1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7.2. При поступлении запроса штаба по предупреждению распространения и борьбе с коронавирусной инфекцией, вызванной 2019-nCoV, на территории Новгородской области (далее штаб) незамедлительно представлять информацию обо всех контактах заболевшего коронавирусной инфекцией, вызванной 2019-nCoV, в связи с исполнением им трудовых функций, обеспечить проведение дезинфекции помещений, где находился заболевший;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7.3. Не допускать на рабочее место и (или) территорию организации работников, в отношении которых приняты постановления санитарных врачей об изоляции;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7.4. Подавать сведения о режиме труда работников в личном кабинете работодателя в информационно-аналитической системе Общероссийская база вакансий "Работа в России";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7.5. Обеспечить работников средствами индивидуальной защиты (маски, респираторы, кожные антисептики, а также в случае обязательного требования санитарных норм и правил - перчатки, в том числе при осуществлении трудовых обязанностей, связанных с наличными расчетами с участием граждан) и организовать контроль за их применением;</w:t>
      </w:r>
    </w:p>
    <w:p w:rsidR="00FD5924" w:rsidRDefault="00FD5924">
      <w:pPr>
        <w:pStyle w:val="ConsPlusNormal"/>
        <w:jc w:val="both"/>
      </w:pPr>
      <w:r>
        <w:t xml:space="preserve">(пп. 7.5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7.6. Обеспечить соблюдение рекомендаций Федеральной службы по надзору в сфере защиты прав потребителей и благополучия человека при организации питания работников на территории организации или индивидуального предпринимателя во время перерывов для отдыха и питания;</w:t>
      </w:r>
    </w:p>
    <w:p w:rsidR="00FD5924" w:rsidRDefault="00FD5924">
      <w:pPr>
        <w:pStyle w:val="ConsPlusNormal"/>
        <w:jc w:val="both"/>
      </w:pPr>
      <w:r>
        <w:t xml:space="preserve">(пп. 7.6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11.11.2020 N 639)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7.7. Не допускать на рабочее место и (или) территорию юридических лиц работников, не использующих средства индивидуальной защиты (маски, респираторы), за исключением работников, имеющих сертификат или иной документ о прохождении вакцинации против COVID-19.</w:t>
      </w:r>
    </w:p>
    <w:p w:rsidR="00FD5924" w:rsidRDefault="00FD5924">
      <w:pPr>
        <w:pStyle w:val="ConsPlusNormal"/>
        <w:jc w:val="both"/>
      </w:pPr>
      <w:r>
        <w:t xml:space="preserve">(пп. 7.7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8. Обязать юридических лиц и индивидуальных предпринимателей обеспечить увеличение кратности обработки дезинфицирующими средствами контактных поверхностей в зданиях (помещениях), используемых для осуществления деятельности, в местах наибольшего прохождения граждан и контроль за ее проведением.</w:t>
      </w:r>
    </w:p>
    <w:p w:rsidR="00FD5924" w:rsidRDefault="00FD5924">
      <w:pPr>
        <w:pStyle w:val="ConsPlusNormal"/>
        <w:jc w:val="both"/>
      </w:pPr>
      <w:r>
        <w:t xml:space="preserve">(п. 8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9. Юридическим лицам и индивидуальным предпринимателям, осуществляющим деятельность по управлению и обслуживанию многоквартирным домом, обеспечить проведение мероприятий по дезинфекционной обработке общего имущества в многоквартирных домах в </w:t>
      </w:r>
      <w:r>
        <w:lastRenderedPageBreak/>
        <w:t>соответствии с рекомендациями Федеральной службы по надзору в сфере защиты прав потребителей и благополучия человека.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10. Обязать педагогических работников использовать средства индивидуальной защиты (маски и респираторы) в помещениях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вне времени проведения занятий для обучающихся.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Обязать использовать средства индивидуальной защиты (маски и респираторы) иных работников государственных областных, муниципальных организаций Новгородской области, негосударственных организаций, осуществляющих образовательную деятельность, а также посетителей (за исключением обучающихся) в помещениях указанных организаций.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11. Рекомендовать юридическим лицам и индивидуальным предпринимателям: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11.1. Осуществлять перевод работников, имеющих заболевания, указанные в </w:t>
      </w:r>
      <w:hyperlink w:anchor="P261" w:history="1">
        <w:r>
          <w:rPr>
            <w:color w:val="0000FF"/>
          </w:rPr>
          <w:t>приложении N 2</w:t>
        </w:r>
      </w:hyperlink>
      <w:r>
        <w:t xml:space="preserve"> к указу, беременных женщин (при наличии их согласия) на дистанционный режим работы;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11.2. Установить дифференцированный график работы сотрудников с целью сокращения контактов между ними, в том числе посменное разделение сотрудников, которые не вакцинированы против COVID-19 и не переболели коронавирусной инфекцией, вызванной вирусом SARS-CoV-2;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11.3. Ограничить количество служебных командировок работников на территории иных субъектов Российской Федерации;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11.4. Не направлять в служебные командировки работников, которые не вакцинированы против COVID-19;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11.5. Принять меры по организации тестирования на COVID-19 работников после пребывания их в отпусках, за исключением работников, которые вакцинированы от COVID-19;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11.6. Принять меры по обеспечению проведения вакцинации от COVID-19 работников и реализовать меры стимулирующего характера в отношении вакцинированных сотрудников.</w:t>
      </w:r>
    </w:p>
    <w:p w:rsidR="00FD5924" w:rsidRDefault="00FD5924">
      <w:pPr>
        <w:pStyle w:val="ConsPlusNormal"/>
        <w:jc w:val="both"/>
      </w:pPr>
      <w:r>
        <w:t xml:space="preserve">(п. 11 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12. Исключен. - </w:t>
      </w:r>
      <w:hyperlink r:id="rId7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FD5924" w:rsidRDefault="00FD5924">
      <w:pPr>
        <w:pStyle w:val="ConsPlusNormal"/>
        <w:spacing w:before="220"/>
        <w:ind w:firstLine="540"/>
        <w:jc w:val="both"/>
      </w:pPr>
      <w:bookmarkStart w:id="3" w:name="P80"/>
      <w:bookmarkEnd w:id="3"/>
      <w:r>
        <w:t>13. Организациям торговли, общественного питания и иным организациям, оказывающим услуги населению, обеспечить обслуживание покупателей (потребителей), посещающих указанные организации, при условии использования покупателями (потребителями) средств индивидуальной защиты (масок, респираторов), за исключением потребителей, которым оказываются услуги общественного питания в месте потребления.</w:t>
      </w:r>
    </w:p>
    <w:p w:rsidR="00FD5924" w:rsidRDefault="00FD5924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14.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пользования, а также городским наземным электрическим транспортом, обеспечить предоставление услуг пассажирам при условии использования пассажирами средств индивидуальной защиты (масок, респираторов). При этом не допускается отказ в предоставлении указанных услуг пассажирам, находящимся в транспортном средстве общего пользования без средств индивидуальной защиты, из числа несовершеннолетних граждан, не имеющих сопровождающего лица, а также лиц с ограниченными возможностями здоровья, в случае если такой отказ может повлечь угрозу их жизни и здоровью.</w:t>
      </w:r>
    </w:p>
    <w:p w:rsidR="00FD5924" w:rsidRDefault="00FD592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22.10.2020 N 596)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15. Министерству образования Новгородской области, Главам муниципальных районов, </w:t>
      </w:r>
      <w:r>
        <w:lastRenderedPageBreak/>
        <w:t xml:space="preserve">муниципальных округов, городского округа Новгородской области организовать с 01.08.2020 работу организаций отдыха детей и их оздоровления, обеспечив выполнение Санитарно-эпидемиологических правил </w:t>
      </w:r>
      <w:hyperlink r:id="rId78" w:history="1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 июня 2020 года N 16.</w:t>
      </w:r>
    </w:p>
    <w:p w:rsidR="00FD5924" w:rsidRDefault="00FD592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10.02.2021 N 49)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16. Министерству образования Новгородской области: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16.1. Исключен. - </w:t>
      </w:r>
      <w:hyperlink r:id="rId8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16.2. Провести тренировочные экзамены, итоговое сочинение (изложение) с соблюдением рекомендаций Федеральной службы по надзору в сфере защиты прав потребителей и благополучия человека;</w:t>
      </w:r>
    </w:p>
    <w:p w:rsidR="00FD5924" w:rsidRDefault="00FD5924">
      <w:pPr>
        <w:pStyle w:val="ConsPlusNormal"/>
        <w:jc w:val="both"/>
      </w:pPr>
      <w:r>
        <w:t xml:space="preserve">(пп. 16.2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31.03.2021 N 128)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16.3. Организовать в случае возникновения угрозы неисполнения учебного плана на 30 % и более по причине заболеваемости педагогических работников обучение в государственных общеобразовательных и профессиональных образовательных организациях с использованием различных образовательных технологий, в том числе электронного обучения, дистанционных образовательных технологий, а также привлечение к работе дополнительных кадров (студентов старших курсов факультетов соответствующего профиля, которые могут быть допущены к педагогической практике, педагогов иных образовательных организаций, лиц, имеющих соответствующее педагогическое образование и вышедших на пенсию).</w:t>
      </w:r>
    </w:p>
    <w:p w:rsidR="00FD5924" w:rsidRDefault="00FD5924">
      <w:pPr>
        <w:pStyle w:val="ConsPlusNormal"/>
        <w:jc w:val="both"/>
      </w:pPr>
      <w:r>
        <w:t xml:space="preserve">(пп. 16.3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09.12.2020 N 695)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17. Министерству труда и социальной защиты населения Новгородской области обеспечить: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17.1. Оперативное взаимодействие с гражданами, указанными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указа, оказание им возможных мер адресной социальной помощи, в том числе с учетом их запросов, поступающих в приемную министерства труда и социальной защиты населения Новгородской области по номеру телефона (8162)77-40-03;</w:t>
      </w:r>
    </w:p>
    <w:p w:rsidR="00FD5924" w:rsidRDefault="00FD5924">
      <w:pPr>
        <w:pStyle w:val="ConsPlusNormal"/>
        <w:jc w:val="both"/>
      </w:pPr>
      <w:r>
        <w:t xml:space="preserve">(в ред. указов Губернатора Новгородской области от 10.02.2021 </w:t>
      </w:r>
      <w:hyperlink r:id="rId83" w:history="1">
        <w:r>
          <w:rPr>
            <w:color w:val="0000FF"/>
          </w:rPr>
          <w:t>N 49</w:t>
        </w:r>
      </w:hyperlink>
      <w:r>
        <w:t xml:space="preserve">, от 13.04.2021 </w:t>
      </w:r>
      <w:hyperlink r:id="rId84" w:history="1">
        <w:r>
          <w:rPr>
            <w:color w:val="0000FF"/>
          </w:rPr>
          <w:t>N 154</w:t>
        </w:r>
      </w:hyperlink>
      <w:r>
        <w:t xml:space="preserve">, от 30.04.2021 </w:t>
      </w:r>
      <w:hyperlink r:id="rId85" w:history="1">
        <w:r>
          <w:rPr>
            <w:color w:val="0000FF"/>
          </w:rPr>
          <w:t>N 184</w:t>
        </w:r>
      </w:hyperlink>
      <w:r>
        <w:t>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17.2. Приостановление досуговых мероприятий в центрах социального обслуживания населения.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18.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19. Главам муниципальных районов, муниципальных округов и городского округа Новгородской области:</w:t>
      </w:r>
    </w:p>
    <w:p w:rsidR="00FD5924" w:rsidRDefault="00FD5924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10.02.2021 N 49)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19.1. Обеспечить функционирование штабов по предупреждению распространения и борьбе с коронавирусной инфекцией, вызванной 2019-nCoV, на территории соответствующих муниципальных образований;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19.2. Обеспечить принятие мер,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lastRenderedPageBreak/>
        <w:t>19.3. Оказать содействие органам внутренних дел (полиции), Росгвардии, Управлению Федеральной службы по надзору в сфере защиты прав потребителей и благополучия человека по Новгородской области, органам исполнительной власти Новгородской области, медицинским организациям в реализации мероприятий, направленных на предупреждение распространения и борьбу с коронавирусной инфекцией, вызванной 2019-nCoV, на территории соответствующих муниципальных образований;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19.4. Организовать работу органов ЗАГС по предоставлению государственных услуг, кроме государственной регистрации смерти, по предварительной записи посредством телефонной связи, Единого портала государственных и муниципальных услуг (функций), почтовых отправлений, а при государственной регистрации заключения брака в торжественной обстановке, в присутствии лиц, вступающих в брак и не более 25 приглашенных лиц (включая фотографов и видеооператоров);</w:t>
      </w:r>
    </w:p>
    <w:p w:rsidR="00FD5924" w:rsidRDefault="00FD5924">
      <w:pPr>
        <w:pStyle w:val="ConsPlusNormal"/>
        <w:jc w:val="both"/>
      </w:pPr>
      <w:r>
        <w:t xml:space="preserve">(в ред. указов Губернатора Новгородской области от 10.02.2021 </w:t>
      </w:r>
      <w:hyperlink r:id="rId87" w:history="1">
        <w:r>
          <w:rPr>
            <w:color w:val="0000FF"/>
          </w:rPr>
          <w:t>N 49</w:t>
        </w:r>
      </w:hyperlink>
      <w:r>
        <w:t xml:space="preserve">, от 10.03.2021 </w:t>
      </w:r>
      <w:hyperlink r:id="rId88" w:history="1">
        <w:r>
          <w:rPr>
            <w:color w:val="0000FF"/>
          </w:rPr>
          <w:t>N 91</w:t>
        </w:r>
      </w:hyperlink>
      <w:r>
        <w:t>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19.5. Организовать мониторинг реализации норм, предусмотренных </w:t>
      </w:r>
      <w:hyperlink w:anchor="P34" w:history="1">
        <w:r>
          <w:rPr>
            <w:color w:val="0000FF"/>
          </w:rPr>
          <w:t>пунктами 3-1</w:t>
        </w:r>
      </w:hyperlink>
      <w:r>
        <w:t xml:space="preserve">, </w:t>
      </w:r>
      <w:hyperlink w:anchor="P37" w:history="1">
        <w:r>
          <w:rPr>
            <w:color w:val="0000FF"/>
          </w:rPr>
          <w:t>4</w:t>
        </w:r>
      </w:hyperlink>
      <w:r>
        <w:t xml:space="preserve">, </w:t>
      </w:r>
      <w:hyperlink w:anchor="P80" w:history="1">
        <w:r>
          <w:rPr>
            <w:color w:val="0000FF"/>
          </w:rPr>
          <w:t>13</w:t>
        </w:r>
      </w:hyperlink>
      <w:r>
        <w:t xml:space="preserve">, </w:t>
      </w:r>
      <w:hyperlink w:anchor="P81" w:history="1">
        <w:r>
          <w:rPr>
            <w:color w:val="0000FF"/>
          </w:rPr>
          <w:t>14</w:t>
        </w:r>
      </w:hyperlink>
      <w:r>
        <w:t xml:space="preserve"> указа, и при выявлении фактов их нарушения организовать принятие мер, направленных на устранение выявленных нарушений и привлечение лиц, допустивших нарушения, к ответственности в соответствии с действующим законодательством;</w:t>
      </w:r>
    </w:p>
    <w:p w:rsidR="00FD5924" w:rsidRDefault="00FD5924">
      <w:pPr>
        <w:pStyle w:val="ConsPlusNormal"/>
        <w:jc w:val="both"/>
      </w:pPr>
      <w:r>
        <w:t xml:space="preserve">(в ред. указов Губернатора Новгородской области от 28.10.2020 </w:t>
      </w:r>
      <w:hyperlink r:id="rId89" w:history="1">
        <w:r>
          <w:rPr>
            <w:color w:val="0000FF"/>
          </w:rPr>
          <w:t>N 608</w:t>
        </w:r>
      </w:hyperlink>
      <w:r>
        <w:t xml:space="preserve">, от 17.11.2020 </w:t>
      </w:r>
      <w:hyperlink r:id="rId90" w:history="1">
        <w:r>
          <w:rPr>
            <w:color w:val="0000FF"/>
          </w:rPr>
          <w:t>N 644</w:t>
        </w:r>
      </w:hyperlink>
      <w:r>
        <w:t xml:space="preserve">, от 10.02.2021 </w:t>
      </w:r>
      <w:hyperlink r:id="rId91" w:history="1">
        <w:r>
          <w:rPr>
            <w:color w:val="0000FF"/>
          </w:rPr>
          <w:t>N 49</w:t>
        </w:r>
      </w:hyperlink>
      <w:r>
        <w:t xml:space="preserve">, от 13.04.2021 </w:t>
      </w:r>
      <w:hyperlink r:id="rId92" w:history="1">
        <w:r>
          <w:rPr>
            <w:color w:val="0000FF"/>
          </w:rPr>
          <w:t>N 154</w:t>
        </w:r>
      </w:hyperlink>
      <w:r>
        <w:t xml:space="preserve">, от 30.04.2021 </w:t>
      </w:r>
      <w:hyperlink r:id="rId93" w:history="1">
        <w:r>
          <w:rPr>
            <w:color w:val="0000FF"/>
          </w:rPr>
          <w:t>N 184</w:t>
        </w:r>
      </w:hyperlink>
      <w:r>
        <w:t>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19.6. Организовать проведение муниципального этапа Всероссийской олимпиады школьников с соблюдением рекомендаций Федеральной службы по надзору в сфере защиты прав потребителей и благополучия человека;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19.7. В случае возникновения угрозы неисполнения учебного плана на 30 % и более по причине заболеваемости педагогических работников общеобразовательных организаций организовать по согласованию с министерством образования Новгородской области обучение в муниципальных общеобразовательных организациях с использованием различных образовательных технологий, в том числе электронного обучения, дистанционных образовательных технологий, а также привлечения к работе дополнительных кадров (студентов старших курсов факультетов соответствующего профиля, которые могут быть допущены к педагогической практике, педагогов иных образовательных организаций, лиц, имеющих соответствующее педагогическое образование и вышедших на пенсию).</w:t>
      </w:r>
    </w:p>
    <w:p w:rsidR="00FD5924" w:rsidRDefault="00FD5924">
      <w:pPr>
        <w:pStyle w:val="ConsPlusNormal"/>
        <w:jc w:val="both"/>
      </w:pPr>
      <w:r>
        <w:t xml:space="preserve">(пп. 19.7 введен </w:t>
      </w:r>
      <w:hyperlink r:id="rId9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09.12.2020 N 695)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20. При проведении заседаний, совещаний, слушаний, конференций, семинаров и иных подобных мероприятий ограничивать численность присутствующих с обеспечением соблюдения масочного режима и социального дистанцирования: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органам государственной власти Новгородской области, органам местного самоуправления Новгородской области - не более 50 человек;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иным организациям, индивидуальным предпринимателям и гражданам - не более 30 человек.</w:t>
      </w:r>
    </w:p>
    <w:p w:rsidR="00FD5924" w:rsidRDefault="00FD5924">
      <w:pPr>
        <w:pStyle w:val="ConsPlusNormal"/>
        <w:jc w:val="both"/>
      </w:pPr>
      <w:r>
        <w:t xml:space="preserve">(п. 20 в ред. </w:t>
      </w:r>
      <w:hyperlink r:id="rId95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18.05.2021 N 216)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21. Установить, что распространение коронавирусной инфекции, вызванной 2019-nCoV,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22. Организациям и индивидуальным предпринимателям, деятельность которых не приостановлена в соответствии с указом, обеспечить соблюдение санитарно-эпидемиологических </w:t>
      </w:r>
      <w:r>
        <w:lastRenderedPageBreak/>
        <w:t>правил и рекомендаций Федеральной службы по надзору в сфере защиты прав потребителей и благополучия человека с учетом норм указа.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23. Министерству государственного управления Новгородской области обеспечить предоставление государственных и иных услуг в помещениях многофункциональных центров предоставления государственных и муниципальных услуг на территории Новгородской области по предварительной записи и в окнах приема дополнительных документов (по ранее поданным заявлениям) при условии обеспечения соблюдения социального дистанционирования.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24. Рекомендовать организациям при осуществлении деятельности, связанной с взаимодействием с гражданами, юридическими лицами и индивидуальными предпринимателями, обеспечить прием документов в электронном виде, а также прием граждан, индивидуальных предпринимателей, представителей юридических лиц по предварительной дистанционной записи.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25.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контроль за соблюдением запретов и ограничений, предусмотренных в указе.</w:t>
      </w:r>
    </w:p>
    <w:p w:rsidR="00FD5924" w:rsidRDefault="00FD5924">
      <w:pPr>
        <w:pStyle w:val="ConsPlusNormal"/>
        <w:jc w:val="both"/>
      </w:pPr>
      <w:r>
        <w:t xml:space="preserve">(п. 25 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25-1. Министерству здравоохранения Новгородской области: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03.03.2021 N 84;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15.12.2020 N 710;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обеспечить своевременность оказания медицинской помощи лицам, обратившимся с признаками острой респираторной вирусной инфекции и внебольничных пневмоний;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обеспечить принятие необходимых мер реагирования в случае выявления нарушений порядка оказания медицинской помощи лицам, обратившимся с признаками острых респираторных вирусных инфекций и внебольничных пневмоний;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оптимизировать схемы маршрутизации пациентов и организацию работы лабораторий, осуществляющих проведение исследований на коронавирусную инфекцию;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0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03.03.2021 N 84;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обеспечить надлежащее и своевременное оснащение медицинских организаций, оказывающих медицинскую помощь пациентам с коронавирусной инфекцией, лекарственными средствами, средствами индивидуальной защиты и средствами диагностики коронавирусной инфекции и незамедлительное лекарственное обеспечение лиц, получающих помощь в амбулаторных условиях после выявления у них коронавирусной инфекции;</w:t>
      </w:r>
    </w:p>
    <w:p w:rsidR="00FD5924" w:rsidRDefault="00FD5924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обеспечить координацию деятельности медицинских организаций Новгородской области в режиме повышенной готовности.</w:t>
      </w:r>
    </w:p>
    <w:p w:rsidR="00FD5924" w:rsidRDefault="00FD5924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02.12.2020 N 686)</w:t>
      </w:r>
    </w:p>
    <w:p w:rsidR="00FD5924" w:rsidRDefault="00FD5924">
      <w:pPr>
        <w:pStyle w:val="ConsPlusNormal"/>
        <w:jc w:val="both"/>
      </w:pPr>
      <w:r>
        <w:t xml:space="preserve">(п. 25-1 в ред. </w:t>
      </w:r>
      <w:hyperlink r:id="rId103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11.11.2020 N 639)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25-2. Обеспечить проведение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 организациям и индивидуальным предпринимателям, осуществляющим соответствующие виды деятельности.</w:t>
      </w:r>
    </w:p>
    <w:p w:rsidR="00FD5924" w:rsidRDefault="00FD5924">
      <w:pPr>
        <w:pStyle w:val="ConsPlusNormal"/>
        <w:jc w:val="both"/>
      </w:pPr>
      <w:r>
        <w:lastRenderedPageBreak/>
        <w:t xml:space="preserve">(п. 25-2 введен </w:t>
      </w:r>
      <w:hyperlink r:id="rId10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28.10.2020 N 608)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25-3 - 25-4. Исключены. - </w:t>
      </w:r>
      <w:hyperlink r:id="rId105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25-5. Исключен с 18 ноября 2020 года. - </w:t>
      </w:r>
      <w:hyperlink r:id="rId106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17.11.2020 N 644.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25-6. Исключен с 12 февраля 2021 года. - </w:t>
      </w:r>
      <w:hyperlink r:id="rId107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10.02.2021 N 49.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25-7. Министерству образования Новгородской области, Главам муниципальных районов, муниципальных округов, городского округа Новгородской области обеспечить неукоснительное выполнение образовательными организациями </w:t>
      </w:r>
      <w:hyperlink r:id="rId108" w:history="1">
        <w:r>
          <w:rPr>
            <w:color w:val="0000FF"/>
          </w:rPr>
          <w:t>рекомендаций</w:t>
        </w:r>
      </w:hyperlink>
      <w:r>
        <w:t xml:space="preserve"> Федеральной службы по надзору в сфере защиты прав потребителей и благополучия человека от 12 мая 2020 года N 02/9060-2020-24 по организации работы образовательных организаций в условиях сохранения рисков распространения COVID-19.</w:t>
      </w:r>
    </w:p>
    <w:p w:rsidR="00FD5924" w:rsidRDefault="00FD5924">
      <w:pPr>
        <w:pStyle w:val="ConsPlusNormal"/>
        <w:jc w:val="both"/>
      </w:pPr>
      <w:r>
        <w:t xml:space="preserve">(п. 25-7 введен </w:t>
      </w:r>
      <w:hyperlink r:id="rId109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17.11.2020 N 644; в ред. </w:t>
      </w:r>
      <w:hyperlink r:id="rId110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10.02.2021 N 49)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25-8 - 25-12. Исключены с 23 марта 2021 года. - </w:t>
      </w:r>
      <w:hyperlink r:id="rId111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22.03.2021 N 110.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25-13. Рекомендовать общественным объединениям воздержаться от организации и проведения публичных мероприятий.</w:t>
      </w:r>
    </w:p>
    <w:p w:rsidR="00FD5924" w:rsidRDefault="00FD5924">
      <w:pPr>
        <w:pStyle w:val="ConsPlusNormal"/>
        <w:jc w:val="both"/>
      </w:pPr>
      <w:r>
        <w:t xml:space="preserve">(п. 25-13 введен Указом Губернатора Новгородской области от 13.01.2021 </w:t>
      </w:r>
      <w:hyperlink r:id="rId112" w:history="1">
        <w:r>
          <w:rPr>
            <w:color w:val="0000FF"/>
          </w:rPr>
          <w:t>N 15</w:t>
        </w:r>
      </w:hyperlink>
      <w:r>
        <w:t>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25-14. Обязать работающих граждан в возрасте 65 лет и старше, а также неработающих граждан в возрасте 60 лет и старше соблюдать режим самоизоляции с 14.04.2021 по 30.04.2021, за исключением:</w:t>
      </w:r>
    </w:p>
    <w:p w:rsidR="00FD5924" w:rsidRDefault="00FD5924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Указа</w:t>
        </w:r>
      </w:hyperlink>
      <w:r>
        <w:t xml:space="preserve"> Губернатора Новгородской области от 14.04.2021 N 157)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случаев совершения прогулок, посещения объектов торговли (в непосредственной близости от места проживания), аптек и аптечных пунктов исключительно в период с 8.00 до 11.00;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случаев обращения за экстренной (неотложной) медицинской помощью и случаев иной прямой угрозы жизни и здоровью.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Режим самоизоляции должен быть обеспечен по месту жительства либо месту пребывания, фактического нахождения, в том числе в жилых и садовых домах, размещенных на садовых земельных участках.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Режим самоизоляции может не применяться к руководителям и сотрудникам организаций и органов власти, чье нахождение на рабочем месте является критически важным для обеспечения их функционирования, работникам здравоохранения, педагогическим работникам и работникам организаций социальной защиты и социального обслуживания населения.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Рекомендовать работодателям, осуществляющим деятельность на территории Новгородской области, обеспечить направление в Фонд социального страхования Российской Федерации перечней застрахованных граждан в возрасте 65 лет и старше, подлежащих обязательному социальному страхованию на случай временной нетрудоспособности, раздельно за периоды с 14 апреля по 27 апреля 2021 года и с 28 апреля по 30 апреля 2021 года.</w:t>
      </w:r>
    </w:p>
    <w:p w:rsidR="00FD5924" w:rsidRDefault="00FD5924">
      <w:pPr>
        <w:pStyle w:val="ConsPlusNormal"/>
        <w:jc w:val="both"/>
      </w:pPr>
      <w:r>
        <w:t xml:space="preserve">(п. 25-14 введен </w:t>
      </w:r>
      <w:hyperlink r:id="rId114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13.04.2021 N 154)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25-15. Юридическим лицам и индивидуальным предпринимателям, предоставляющим услуги детских игровых комнат, аттракционов, обеспечить надлежащее санитарное содержание игрового оборудования и аттракционов, их своевременную обработку и дезинфекцию контактных </w:t>
      </w:r>
      <w:r>
        <w:lastRenderedPageBreak/>
        <w:t>поверхностей, в том числе ограждений.</w:t>
      </w:r>
    </w:p>
    <w:p w:rsidR="00FD5924" w:rsidRDefault="00FD5924">
      <w:pPr>
        <w:pStyle w:val="ConsPlusNormal"/>
        <w:jc w:val="both"/>
      </w:pPr>
      <w:r>
        <w:t xml:space="preserve">(п. 25-15 введен </w:t>
      </w:r>
      <w:hyperlink r:id="rId115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25-16. Рекомендовать юридическим лицам и индивидуальным предпринимателям, оказывающим услуги общественного питания, осуществлять оказание услуг преимущественно на открытых летних верандах, в летних кафе.</w:t>
      </w:r>
    </w:p>
    <w:p w:rsidR="00FD5924" w:rsidRDefault="00FD5924">
      <w:pPr>
        <w:pStyle w:val="ConsPlusNormal"/>
        <w:jc w:val="both"/>
      </w:pPr>
      <w:r>
        <w:t xml:space="preserve">(п. 25-16 введен </w:t>
      </w:r>
      <w:hyperlink r:id="rId116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25-17. Органам местного самоуправления Новгородской области до 10 июля 2021 года не проводить культурно-развлекательные мероприятия для населения, в том числе посвященные празднованиям дней образования населенных пунктов.</w:t>
      </w:r>
    </w:p>
    <w:p w:rsidR="00FD5924" w:rsidRDefault="00FD5924">
      <w:pPr>
        <w:pStyle w:val="ConsPlusNormal"/>
        <w:jc w:val="both"/>
      </w:pPr>
      <w:r>
        <w:t xml:space="preserve">(п. 25-17 введен </w:t>
      </w:r>
      <w:hyperlink r:id="rId117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59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5924" w:rsidRDefault="00FD5924">
            <w:pPr>
              <w:pStyle w:val="ConsPlusNormal"/>
              <w:jc w:val="both"/>
            </w:pPr>
            <w:r>
              <w:rPr>
                <w:color w:val="392C69"/>
              </w:rPr>
              <w:t xml:space="preserve">П. 25-18 </w:t>
            </w:r>
            <w:hyperlink r:id="rId11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01.10.2021.</w:t>
            </w:r>
          </w:p>
        </w:tc>
      </w:tr>
    </w:tbl>
    <w:p w:rsidR="00FD5924" w:rsidRDefault="00FD5924">
      <w:pPr>
        <w:pStyle w:val="ConsPlusNormal"/>
        <w:spacing w:before="280"/>
        <w:ind w:firstLine="540"/>
        <w:jc w:val="both"/>
      </w:pPr>
      <w:bookmarkStart w:id="5" w:name="P155"/>
      <w:bookmarkEnd w:id="5"/>
      <w:r>
        <w:t>25-18. Рекомендовать юридическим лицам и индивидуальным предпринимателям обеспечить допуск к исполнению профессиональных (служебных) обязанностей с личным присутствием на рабочем месте на основании отрицательных результатов лабораторного исследования материала на новую коронавирусную инфекцию (COVID-2019) методом ПЦР либо тестирования на отсутствие антигена SARS-CoV-2, осуществляемых на коммерческой основе, не реже одного раза в 7 календарных дней, следующих категорий работников: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гостиничного бизнеса, санаторно-курортных организаций;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сфер пассажирского транспорта (автомобильный транспорт, городской электрический транспорт), автозаправочных станций, общественного питания, предоставления услуг в сфере туризма, розничной торговли;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органов государственной власти Новгородской области и органов местного самоуправления Новгородской области, а также подведомственных им организаций;</w:t>
      </w:r>
    </w:p>
    <w:p w:rsidR="00FD5924" w:rsidRDefault="00FD5924">
      <w:pPr>
        <w:pStyle w:val="ConsPlusNormal"/>
        <w:spacing w:before="220"/>
        <w:ind w:firstLine="540"/>
        <w:jc w:val="both"/>
      </w:pPr>
      <w:bookmarkStart w:id="6" w:name="P159"/>
      <w:bookmarkEnd w:id="6"/>
      <w:r>
        <w:t>организаций иных сфер экономической деятельности, в которых менее 60 % от общего числа сотрудников, осуществляющих профессиональные (служебные) обязанности с личным присутствием на рабочем месте, прошли полный курс вакцинации против COVID-2019 с использованием вакцины, прошедшей государственную регистрацию, либо имеют медицинские документы, подтверждающие выявление антител иммуноглобулина G (IgG), выданные не ранее 01.06.2021.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Рекомендации, предусмотренные </w:t>
      </w:r>
      <w:hyperlink w:anchor="P155" w:history="1">
        <w:r>
          <w:rPr>
            <w:color w:val="0000FF"/>
          </w:rPr>
          <w:t>первым</w:t>
        </w:r>
      </w:hyperlink>
      <w:r>
        <w:t xml:space="preserve"> - </w:t>
      </w:r>
      <w:hyperlink w:anchor="P159" w:history="1">
        <w:r>
          <w:rPr>
            <w:color w:val="0000FF"/>
          </w:rPr>
          <w:t>пятым абзацами</w:t>
        </w:r>
      </w:hyperlink>
      <w:r>
        <w:t xml:space="preserve"> настоящего пункта, не распространяются на работников, которые имеют медицинские документы, подтверждающие выявление антител иммуноглобулина G (IgG), выданные не ранее 01.08.2021, либо которые прошли полный курс вакцинации против новой коронавирусной инфекции (COVID-2019), вызываемой вирусом SARS-CoV-2, с использованием вакцины, прошедшей государственную регистрацию.</w:t>
      </w:r>
    </w:p>
    <w:p w:rsidR="00FD5924" w:rsidRDefault="00FD5924">
      <w:pPr>
        <w:pStyle w:val="ConsPlusNormal"/>
        <w:jc w:val="both"/>
      </w:pPr>
      <w:r>
        <w:t xml:space="preserve">(п. 25-18 введен </w:t>
      </w:r>
      <w:hyperlink r:id="rId119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21.06.2021 N 288)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26. Довести для сведения: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что за невыполнение правил поведения при введении режима повышенной готовности гражданами, должностными лицами, организациями </w:t>
      </w:r>
      <w:hyperlink r:id="rId120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 предусмотрена административная ответственность;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 xml:space="preserve">что за 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 </w:t>
      </w:r>
      <w:hyperlink r:id="rId121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предусмотрена уголовная </w:t>
      </w:r>
      <w:r>
        <w:lastRenderedPageBreak/>
        <w:t>ответственность.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27. Контроль за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FD5924" w:rsidRDefault="00FD5924">
      <w:pPr>
        <w:pStyle w:val="ConsPlusNormal"/>
        <w:spacing w:before="220"/>
        <w:ind w:firstLine="540"/>
        <w:jc w:val="both"/>
      </w:pPr>
      <w:r>
        <w:t>28.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right"/>
      </w:pPr>
      <w:r>
        <w:t>Губернатор Новгородской области</w:t>
      </w:r>
    </w:p>
    <w:p w:rsidR="00FD5924" w:rsidRDefault="00FD5924">
      <w:pPr>
        <w:pStyle w:val="ConsPlusNormal"/>
        <w:jc w:val="right"/>
      </w:pPr>
      <w:r>
        <w:t>А.С.НИКИТИН</w:t>
      </w: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right"/>
        <w:outlineLvl w:val="0"/>
      </w:pPr>
      <w:r>
        <w:t>Приложение N 1</w:t>
      </w:r>
    </w:p>
    <w:p w:rsidR="00FD5924" w:rsidRDefault="00FD5924">
      <w:pPr>
        <w:pStyle w:val="ConsPlusNormal"/>
        <w:jc w:val="right"/>
      </w:pPr>
      <w:r>
        <w:t>к указу</w:t>
      </w:r>
    </w:p>
    <w:p w:rsidR="00FD5924" w:rsidRDefault="00FD5924">
      <w:pPr>
        <w:pStyle w:val="ConsPlusNormal"/>
        <w:jc w:val="right"/>
      </w:pPr>
      <w:r>
        <w:t>Губернатора Новгородской области</w:t>
      </w:r>
    </w:p>
    <w:p w:rsidR="00FD5924" w:rsidRDefault="00FD5924">
      <w:pPr>
        <w:pStyle w:val="ConsPlusNormal"/>
        <w:jc w:val="right"/>
      </w:pPr>
      <w:r>
        <w:t>от 06.03.2020 N 97</w:t>
      </w: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Title"/>
        <w:jc w:val="center"/>
      </w:pPr>
      <w:bookmarkStart w:id="7" w:name="P180"/>
      <w:bookmarkEnd w:id="7"/>
      <w:r>
        <w:t>ПЕРЕЧЕНЬ</w:t>
      </w:r>
    </w:p>
    <w:p w:rsidR="00FD5924" w:rsidRDefault="00FD5924">
      <w:pPr>
        <w:pStyle w:val="ConsPlusTitle"/>
        <w:jc w:val="center"/>
      </w:pPr>
      <w:r>
        <w:t>ВИДОВ ДЕЯТЕЛЬНОСТИ ЮРИДИЧЕСКИХ ЛИЦ И ИНДИВИДУАЛЬНЫХ</w:t>
      </w:r>
    </w:p>
    <w:p w:rsidR="00FD5924" w:rsidRDefault="00FD5924">
      <w:pPr>
        <w:pStyle w:val="ConsPlusTitle"/>
        <w:jc w:val="center"/>
      </w:pPr>
      <w:r>
        <w:t>ПРЕДПРИНИМАТЕЛЕЙ ПО ОКАЗАНИЮ УСЛУГ, ВЫПОЛНЕНИЮ РАБОТ,</w:t>
      </w:r>
    </w:p>
    <w:p w:rsidR="00FD5924" w:rsidRDefault="00FD5924">
      <w:pPr>
        <w:pStyle w:val="ConsPlusTitle"/>
        <w:jc w:val="center"/>
      </w:pPr>
      <w:r>
        <w:t>ПРОВЕДЕНИЮ МЕРОПРИЯТИЙ, ВРЕМЕННО ПРИОСТАНОВЛЕННЫХ</w:t>
      </w:r>
    </w:p>
    <w:p w:rsidR="00FD5924" w:rsidRDefault="00FD5924">
      <w:pPr>
        <w:pStyle w:val="ConsPlusTitle"/>
        <w:jc w:val="center"/>
      </w:pPr>
      <w:r>
        <w:t>(ОГРАНИЧЕННЫХ) НА ТЕРРИТОРИИ НОВГОРОДСКОЙ ОБЛАСТИ</w:t>
      </w:r>
    </w:p>
    <w:p w:rsidR="00FD5924" w:rsidRDefault="00FD59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59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22.10.2020 </w:t>
            </w:r>
            <w:hyperlink r:id="rId122" w:history="1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28.10.2020 </w:t>
            </w:r>
            <w:hyperlink r:id="rId123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11.11.2020 </w:t>
            </w:r>
            <w:hyperlink r:id="rId124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125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02.12.2020 </w:t>
            </w:r>
            <w:hyperlink r:id="rId12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09.12.2020 </w:t>
            </w:r>
            <w:hyperlink r:id="rId127" w:history="1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128" w:history="1">
              <w:r>
                <w:rPr>
                  <w:color w:val="0000FF"/>
                </w:rPr>
                <w:t>N 710</w:t>
              </w:r>
            </w:hyperlink>
            <w:r>
              <w:rPr>
                <w:color w:val="392C69"/>
              </w:rPr>
              <w:t xml:space="preserve">, от 27.01.2021 </w:t>
            </w:r>
            <w:hyperlink r:id="rId129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02.02.2021 </w:t>
            </w:r>
            <w:hyperlink r:id="rId130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10.02.2021 </w:t>
            </w:r>
            <w:hyperlink r:id="rId131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03.03.2021 </w:t>
            </w:r>
            <w:hyperlink r:id="rId132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10.03.2021 </w:t>
            </w:r>
            <w:hyperlink r:id="rId133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134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31.03.2021 </w:t>
            </w:r>
            <w:hyperlink r:id="rId135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30.04.2021 </w:t>
            </w:r>
            <w:hyperlink r:id="rId136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:rsidR="00FD5924" w:rsidRDefault="00FD59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12.05.2021 </w:t>
            </w:r>
            <w:hyperlink r:id="rId137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21.06.2021 </w:t>
            </w:r>
            <w:hyperlink r:id="rId138" w:history="1">
              <w:r>
                <w:rPr>
                  <w:color w:val="0000FF"/>
                </w:rPr>
                <w:t>N 288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5924" w:rsidRDefault="00FD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5165"/>
      </w:tblGrid>
      <w:tr w:rsidR="00FD5924">
        <w:tc>
          <w:tcPr>
            <w:tcW w:w="624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Вид деятельности юридического лица, индивидуального предпринимателя по оказанию услуг, выполнению работ, проведению мероприятий</w:t>
            </w:r>
          </w:p>
        </w:tc>
        <w:tc>
          <w:tcPr>
            <w:tcW w:w="5165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Ограничения (условия) осуществления деятельности юридических лиц и индивидуальных предпринимателей по оказанию услуг, выполнению работ, проведению мероприятий</w:t>
            </w:r>
          </w:p>
        </w:tc>
      </w:tr>
      <w:tr w:rsidR="00FD5924">
        <w:tc>
          <w:tcPr>
            <w:tcW w:w="624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5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3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Проведение массовых развлекательных, зрелищных, культурных, физкультурных, спортивных, рекламных и иных подобных мероприятий с очным присутствием граждан, а также оказание соответствующих услуг</w:t>
            </w:r>
          </w:p>
        </w:tc>
        <w:tc>
          <w:tcPr>
            <w:tcW w:w="5165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оказание услуг, проведение мероприятий приостановлено, за исключением:</w:t>
            </w:r>
          </w:p>
          <w:p w:rsidR="00FD5924" w:rsidRDefault="00FD5924">
            <w:pPr>
              <w:pStyle w:val="ConsPlusNormal"/>
            </w:pPr>
            <w:r>
              <w:t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в указанных мероприятиях не более 150 человек и наполняемости трибун на стадионах открытого типа не более 50 %;</w:t>
            </w:r>
          </w:p>
          <w:p w:rsidR="00FD5924" w:rsidRDefault="00FD5924">
            <w:pPr>
              <w:pStyle w:val="ConsPlusNormal"/>
            </w:pPr>
            <w:r>
              <w:t xml:space="preserve">проведения тренировок, в том числе по командным видам спорта, на спортивных объектах крытого типа, </w:t>
            </w:r>
            <w:r>
              <w:lastRenderedPageBreak/>
              <w:t>в залах при условии ограничения нахождения посетителей исходя из обеспечения площади 4 кв. м на одного человека;</w:t>
            </w:r>
          </w:p>
          <w:p w:rsidR="00FD5924" w:rsidRDefault="00FD5924">
            <w:pPr>
              <w:pStyle w:val="ConsPlusNormal"/>
            </w:pPr>
            <w:r>
              <w:t>оказания услуг театрами в зрительном зале, в том числе расположенном на улице, при условии наполняемости зрительного зала не более 75 %;</w:t>
            </w:r>
          </w:p>
          <w:p w:rsidR="00FD5924" w:rsidRDefault="00FD5924">
            <w:pPr>
              <w:pStyle w:val="ConsPlusNormal"/>
            </w:pPr>
            <w:r>
              <w:t>проведения концертов и иных культурно-массовых мероприятий в зрительном зале, в том числе расположенном на улице, при условии наполняемости зрительного зала не более 75 %;</w:t>
            </w:r>
          </w:p>
          <w:p w:rsidR="00FD5924" w:rsidRDefault="00FD5924">
            <w:pPr>
              <w:pStyle w:val="ConsPlusNormal"/>
            </w:pPr>
            <w:r>
              <w:t>проведения групповых экскурсий в помещениях с количеством не более 30 человек (с использованием гигиенических масок и соблюдением социального дистанцирования), на улице - с количеством не более 50 человек (с соблюдением социального дистанцирования), в том числе в соответствии с соглашениями с туристическими организациями;</w:t>
            </w:r>
          </w:p>
          <w:p w:rsidR="00FD5924" w:rsidRDefault="00FD5924">
            <w:pPr>
              <w:pStyle w:val="ConsPlusNormal"/>
            </w:pPr>
            <w:r>
              <w:t>проведения спортивных соревнований, физкультурных мероприятий на спортивных объектах крытого типа, в залах при условии участия одновременно не более 75 человек и наполняемости зрительских мест не более 25 % с использованием зрителями гигиенических масок и с соблюдением социального дистанцирования и при предъявлении участниками соревнований из других субъектов Российской Федерации (спортсменами, тренерами, судьями, представителями команд)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соревнований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lastRenderedPageBreak/>
              <w:t xml:space="preserve">(в ред. указов Губернатора Новгородской области от 10.03.2021 </w:t>
            </w:r>
            <w:hyperlink r:id="rId139" w:history="1">
              <w:r>
                <w:rPr>
                  <w:color w:val="0000FF"/>
                </w:rPr>
                <w:t>N 91</w:t>
              </w:r>
            </w:hyperlink>
            <w:r>
              <w:t xml:space="preserve">, от 22.03.2021 </w:t>
            </w:r>
            <w:hyperlink r:id="rId140" w:history="1">
              <w:r>
                <w:rPr>
                  <w:color w:val="0000FF"/>
                </w:rPr>
                <w:t>N 110</w:t>
              </w:r>
            </w:hyperlink>
            <w:r>
              <w:t xml:space="preserve">, от 31.03.2021 </w:t>
            </w:r>
            <w:hyperlink r:id="rId141" w:history="1">
              <w:r>
                <w:rPr>
                  <w:color w:val="0000FF"/>
                </w:rPr>
                <w:t>N 128</w:t>
              </w:r>
            </w:hyperlink>
            <w:r>
              <w:t xml:space="preserve">, от 12.05.2021 </w:t>
            </w:r>
            <w:hyperlink r:id="rId142" w:history="1">
              <w:r>
                <w:rPr>
                  <w:color w:val="0000FF"/>
                </w:rPr>
                <w:t>N 200</w:t>
              </w:r>
            </w:hyperlink>
            <w:r>
              <w:t>)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Оказание услуг в ночных клубах (дискотеках) и иных аналогичных объектах, кинотеатрах (кинозалах)</w:t>
            </w:r>
          </w:p>
        </w:tc>
        <w:tc>
          <w:tcPr>
            <w:tcW w:w="5165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оказание услуг приостановлено, за исключением оказания услуг в кинотеатрах (кинозалах) при условии наполняемости зрительного зала не более 75 %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t xml:space="preserve">(в ред. указов Губернатора Новгородской области от 03.03.2021 </w:t>
            </w:r>
            <w:hyperlink r:id="rId143" w:history="1">
              <w:r>
                <w:rPr>
                  <w:color w:val="0000FF"/>
                </w:rPr>
                <w:t>N 84</w:t>
              </w:r>
            </w:hyperlink>
            <w:r>
              <w:t xml:space="preserve">, от 22.03.2021 </w:t>
            </w:r>
            <w:hyperlink r:id="rId144" w:history="1">
              <w:r>
                <w:rPr>
                  <w:color w:val="0000FF"/>
                </w:rPr>
                <w:t>N 110</w:t>
              </w:r>
            </w:hyperlink>
            <w:r>
              <w:t>)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Оказание услуг общественного питания</w:t>
            </w:r>
          </w:p>
        </w:tc>
        <w:tc>
          <w:tcPr>
            <w:tcW w:w="5165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оказание услуг осуществляется, за исключением:</w:t>
            </w:r>
          </w:p>
          <w:p w:rsidR="00FD5924" w:rsidRDefault="00FD5924">
            <w:pPr>
              <w:pStyle w:val="ConsPlusNormal"/>
            </w:pPr>
          </w:p>
          <w:p w:rsidR="00FD5924" w:rsidRDefault="00FD5924">
            <w:pPr>
              <w:pStyle w:val="ConsPlusNormal"/>
            </w:pPr>
            <w:r>
              <w:t>оказания услуг буфетов, расположенных на территории медицинских организаций Новгородской области;</w:t>
            </w:r>
          </w:p>
          <w:p w:rsidR="00FD5924" w:rsidRDefault="00FD5924">
            <w:pPr>
              <w:pStyle w:val="ConsPlusNormal"/>
            </w:pPr>
          </w:p>
          <w:p w:rsidR="00FD5924" w:rsidRDefault="00FD5924">
            <w:pPr>
              <w:pStyle w:val="ConsPlusNormal"/>
            </w:pPr>
            <w:r>
              <w:t>оказания услуг общественного питания с использованием различными хозяйствующими субъектами общего зала обслуживания, а также вне обособленных помещений для оказания услуг общественного питания, кроме:</w:t>
            </w:r>
          </w:p>
          <w:p w:rsidR="00FD5924" w:rsidRDefault="00FD5924">
            <w:pPr>
              <w:pStyle w:val="ConsPlusNormal"/>
            </w:pPr>
          </w:p>
          <w:p w:rsidR="00FD5924" w:rsidRDefault="00FD5924">
            <w:pPr>
              <w:pStyle w:val="ConsPlusNormal"/>
            </w:pPr>
            <w:r>
              <w:t>оказания услуг общественного питания в помещениях, расположенных на территории вокзалов, автозаправочных станций;</w:t>
            </w:r>
          </w:p>
          <w:p w:rsidR="00FD5924" w:rsidRDefault="00FD5924">
            <w:pPr>
              <w:pStyle w:val="ConsPlusNormal"/>
            </w:pPr>
          </w:p>
          <w:p w:rsidR="00FD5924" w:rsidRDefault="00FD5924">
            <w:pPr>
              <w:pStyle w:val="ConsPlusNormal"/>
            </w:pPr>
            <w:r>
              <w:t>оказания услуг общественного питания при условии выделения и обозначения в общем зале обслуживания у отдельных хозяйствующих субъектов отдельных посадочных зон с обеспечением разрывов между зонами не менее 1,5 м и обеспечения посадки из расчета не менее 4 кв. м площади на одного посетителя</w:t>
            </w:r>
          </w:p>
          <w:p w:rsidR="00FD5924" w:rsidRDefault="00FD5924">
            <w:pPr>
              <w:pStyle w:val="ConsPlusNormal"/>
            </w:pPr>
          </w:p>
          <w:p w:rsidR="00FD5924" w:rsidRDefault="00FD5924">
            <w:pPr>
              <w:pStyle w:val="ConsPlusNormal"/>
            </w:pPr>
            <w:r>
              <w:t>оказания услуг с 00.00 до 6.00 часов ежедневно, кроме:</w:t>
            </w:r>
          </w:p>
          <w:p w:rsidR="00FD5924" w:rsidRDefault="00FD5924">
            <w:pPr>
              <w:pStyle w:val="ConsPlusNormal"/>
            </w:pPr>
            <w:r>
              <w:t>обслуживания клиентов в номерах средств размещения;</w:t>
            </w:r>
          </w:p>
          <w:p w:rsidR="00FD5924" w:rsidRDefault="00FD5924">
            <w:pPr>
              <w:pStyle w:val="ConsPlusNormal"/>
            </w:pPr>
            <w:r>
              <w:t>обслуживания столовыми, буфетами, кафе и иными предприятиями общественного питания, осуществляющими организацию питания для работников организаций;</w:t>
            </w:r>
          </w:p>
          <w:p w:rsidR="00FD5924" w:rsidRDefault="00FD5924">
            <w:pPr>
              <w:pStyle w:val="ConsPlusNormal"/>
            </w:pPr>
            <w:r>
              <w:t>оказания услуг в объектах общественного питания, расположенных вдоль автомобильных дорог общего пользования федерального значения М-10 "Россия" и М-11 "Нева"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lastRenderedPageBreak/>
              <w:t xml:space="preserve">(в ред. указов Губернатора Новгородской области от 02.02.2021 </w:t>
            </w:r>
            <w:hyperlink r:id="rId145" w:history="1">
              <w:r>
                <w:rPr>
                  <w:color w:val="0000FF"/>
                </w:rPr>
                <w:t>N 35</w:t>
              </w:r>
            </w:hyperlink>
            <w:r>
              <w:t xml:space="preserve">, от 31.03.2021 </w:t>
            </w:r>
            <w:hyperlink r:id="rId146" w:history="1">
              <w:r>
                <w:rPr>
                  <w:color w:val="0000FF"/>
                </w:rPr>
                <w:t>N 128</w:t>
              </w:r>
            </w:hyperlink>
            <w:r>
              <w:t xml:space="preserve">, от 21.06.2021 </w:t>
            </w:r>
            <w:hyperlink r:id="rId147" w:history="1">
              <w:r>
                <w:rPr>
                  <w:color w:val="0000FF"/>
                </w:rPr>
                <w:t>N 288</w:t>
              </w:r>
            </w:hyperlink>
            <w:r>
              <w:t>)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Деятельность физкультурно-спортивных организаций, фитнес-центров, спортивных клубов</w:t>
            </w:r>
          </w:p>
        </w:tc>
        <w:tc>
          <w:tcPr>
            <w:tcW w:w="5165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оказание услуг осуществляется в случаях:</w:t>
            </w:r>
          </w:p>
          <w:p w:rsidR="00FD5924" w:rsidRDefault="00FD5924">
            <w:pPr>
              <w:pStyle w:val="ConsPlusNormal"/>
            </w:pPr>
            <w:r>
              <w:t>проведения тренировок, в том числе по командным видам спорта, на спортивных объектах крытого типа, в залах при условии ограничения нахождения посетителей исходя из обеспечения площади 4 кв. м на одного человека;</w:t>
            </w:r>
          </w:p>
          <w:p w:rsidR="00FD5924" w:rsidRDefault="00FD5924">
            <w:pPr>
              <w:pStyle w:val="ConsPlusNormal"/>
            </w:pPr>
            <w:r>
              <w:t>организации тренировочных мероприятий на спортивных объектах для прибывших на территорию Новгородской области из других субъектов Российской Федерации членов спортивных сборных команд Российской Федерации и субъектов Российской Федерации, профессиональных спортивных клубов и организаций, осуществляющих спортивную подготовку, при предъявлении всеми спортсменами и тренерами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тренировочных мероприятий;</w:t>
            </w:r>
          </w:p>
          <w:p w:rsidR="00FD5924" w:rsidRDefault="00FD5924">
            <w:pPr>
              <w:pStyle w:val="ConsPlusNormal"/>
            </w:pPr>
            <w:r>
              <w:t xml:space="preserve">проведения тренировок, спортивных соревнований, физкультурных мероприятий на улице, в том числе на стадионах открытого типа, при условии участия одновременно в указанных мероприятиях не более </w:t>
            </w:r>
            <w:r>
              <w:lastRenderedPageBreak/>
              <w:t>150 человек и наполняемости трибун на стадионах открытого типа не более 50 %;</w:t>
            </w:r>
          </w:p>
          <w:p w:rsidR="00FD5924" w:rsidRDefault="00FD5924">
            <w:pPr>
              <w:pStyle w:val="ConsPlusNormal"/>
            </w:pPr>
            <w:r>
              <w:t>проведения спортивных соревнований, физкультурных мероприятий на спортивных объектах крытого типа, в залах при условии участия одновременно не более 75 человек и наполняемости зрительских мест не более 25 % с использованием зрителями гигиенических масок и с соблюдением социального дистанцирования и при предъявлении участниками соревнований из других субъектов Российской Федерации (спортсменами, тренерами, судьями, представителями команд) документа, подтверждающего отрицательный результат тестирования на наличие новой коронавирусной инфекции (COVID-19) и выданного на основании исследования биоматериала, сданного не ранее 72 часов до начала соревнований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lastRenderedPageBreak/>
              <w:t xml:space="preserve">(в ред. указов Губернатора Новгородской области от 10.03.2021 </w:t>
            </w:r>
            <w:hyperlink r:id="rId148" w:history="1">
              <w:r>
                <w:rPr>
                  <w:color w:val="0000FF"/>
                </w:rPr>
                <w:t>N 91</w:t>
              </w:r>
            </w:hyperlink>
            <w:r>
              <w:t xml:space="preserve">, от 22.03.2021 </w:t>
            </w:r>
            <w:hyperlink r:id="rId149" w:history="1">
              <w:r>
                <w:rPr>
                  <w:color w:val="0000FF"/>
                </w:rPr>
                <w:t>N 110</w:t>
              </w:r>
            </w:hyperlink>
            <w:r>
              <w:t>)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96" w:type="dxa"/>
            <w:gridSpan w:val="2"/>
            <w:tcBorders>
              <w:bottom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t xml:space="preserve">Исключен. - </w:t>
            </w:r>
            <w:hyperlink r:id="rId150" w:history="1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30.04.2021 N 184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Деятельность по осуществлению розничной торговли продовольственными товарами и (или) непродовольственными товарами</w:t>
            </w:r>
          </w:p>
        </w:tc>
        <w:tc>
          <w:tcPr>
            <w:tcW w:w="5165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деятельность в торгово-развлекательных центрах осуществляется при условии ограничения нахождения граждан в торговых залах исходя из нормы торговой площади не менее 4 кв. м на одного человека с учетом типа торгового предприятия в соответствии с ГОСТ Р 51303-2013 "Торговля. Термины и определения" и осуществления деятельности до 21.00 ежедневно;</w:t>
            </w:r>
          </w:p>
          <w:p w:rsidR="00FD5924" w:rsidRDefault="00FD5924">
            <w:pPr>
              <w:pStyle w:val="ConsPlusNormal"/>
            </w:pPr>
          </w:p>
          <w:p w:rsidR="00FD5924" w:rsidRDefault="00FD5924">
            <w:pPr>
              <w:pStyle w:val="ConsPlusNormal"/>
            </w:pPr>
            <w:r>
              <w:t>деятельность иных организаций и индивидуальных предпринимателей осуществляется при условии ограничения нахождения граждан в торговых залах исходя из нормы торговой площади не менее 4 кв. м на одного человека с учетом типа торгового предприятия в соответствии с ГОСТ Р 51303-2013 "Торговля. Термины и определения"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t xml:space="preserve">(п. 6 введен </w:t>
            </w:r>
            <w:hyperlink r:id="rId151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09.12.2020 N 695; в ред. </w:t>
            </w:r>
            <w:hyperlink r:id="rId152" w:history="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21.06.2021 N 288)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D5924" w:rsidRDefault="00FD59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Деятельность по организации курения кальянов в помещениях кальянных</w:t>
            </w:r>
          </w:p>
        </w:tc>
        <w:tc>
          <w:tcPr>
            <w:tcW w:w="5165" w:type="dxa"/>
            <w:tcBorders>
              <w:bottom w:val="nil"/>
            </w:tcBorders>
          </w:tcPr>
          <w:p w:rsidR="00FD5924" w:rsidRDefault="00FD5924">
            <w:pPr>
              <w:pStyle w:val="ConsPlusNormal"/>
            </w:pPr>
            <w:r>
              <w:t>деятельность приостановлена с 00.00 до 6.00 ежедневно</w:t>
            </w:r>
          </w:p>
        </w:tc>
      </w:tr>
      <w:tr w:rsidR="00FD5924">
        <w:tblPrEx>
          <w:tblBorders>
            <w:insideH w:val="nil"/>
          </w:tblBorders>
        </w:tblPrEx>
        <w:tc>
          <w:tcPr>
            <w:tcW w:w="9020" w:type="dxa"/>
            <w:gridSpan w:val="3"/>
            <w:tcBorders>
              <w:top w:val="nil"/>
            </w:tcBorders>
          </w:tcPr>
          <w:p w:rsidR="00FD5924" w:rsidRDefault="00FD5924">
            <w:pPr>
              <w:pStyle w:val="ConsPlusNormal"/>
              <w:jc w:val="both"/>
            </w:pPr>
            <w:r>
              <w:t xml:space="preserve">(п. 7 введен </w:t>
            </w:r>
            <w:hyperlink r:id="rId153" w:history="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21.06.2021 N 288)</w:t>
            </w:r>
          </w:p>
        </w:tc>
      </w:tr>
    </w:tbl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right"/>
        <w:outlineLvl w:val="0"/>
      </w:pPr>
      <w:r>
        <w:t>Приложение N 2</w:t>
      </w:r>
    </w:p>
    <w:p w:rsidR="00FD5924" w:rsidRDefault="00FD5924">
      <w:pPr>
        <w:pStyle w:val="ConsPlusNormal"/>
        <w:jc w:val="right"/>
      </w:pPr>
      <w:r>
        <w:t>к указу</w:t>
      </w:r>
    </w:p>
    <w:p w:rsidR="00FD5924" w:rsidRDefault="00FD5924">
      <w:pPr>
        <w:pStyle w:val="ConsPlusNormal"/>
        <w:jc w:val="right"/>
      </w:pPr>
      <w:r>
        <w:lastRenderedPageBreak/>
        <w:t>Губернатора Новгородской области</w:t>
      </w:r>
    </w:p>
    <w:p w:rsidR="00FD5924" w:rsidRDefault="00FD5924">
      <w:pPr>
        <w:pStyle w:val="ConsPlusNormal"/>
        <w:jc w:val="right"/>
      </w:pPr>
      <w:r>
        <w:t>от 06.03.2020 N 97</w:t>
      </w: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Title"/>
        <w:jc w:val="center"/>
      </w:pPr>
      <w:bookmarkStart w:id="8" w:name="P261"/>
      <w:bookmarkEnd w:id="8"/>
      <w:r>
        <w:t>ПЕРЕЧЕНЬ</w:t>
      </w:r>
    </w:p>
    <w:p w:rsidR="00FD5924" w:rsidRDefault="00FD5924">
      <w:pPr>
        <w:pStyle w:val="ConsPlusTitle"/>
        <w:jc w:val="center"/>
      </w:pPr>
      <w:r>
        <w:t>ЗАБОЛЕВАНИЙ, ПРИ КОТОРЫХ РЕКОМЕНДУЕТСЯ ВОЗДЕРЖАТЬСЯ</w:t>
      </w:r>
    </w:p>
    <w:p w:rsidR="00FD5924" w:rsidRDefault="00FD5924">
      <w:pPr>
        <w:pStyle w:val="ConsPlusTitle"/>
        <w:jc w:val="center"/>
      </w:pPr>
      <w:r>
        <w:t>ОТ ПОСЕЩЕНИЯ ОБЩЕСТВЕННЫХ МЕСТ</w:t>
      </w:r>
    </w:p>
    <w:p w:rsidR="00FD5924" w:rsidRDefault="00FD5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334"/>
      </w:tblGrid>
      <w:tr w:rsidR="00FD5924">
        <w:tc>
          <w:tcPr>
            <w:tcW w:w="709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:rsidR="00FD5924" w:rsidRDefault="00FD5924">
            <w:pPr>
              <w:pStyle w:val="ConsPlusNormal"/>
              <w:jc w:val="center"/>
            </w:pPr>
            <w:r>
              <w:t>Заболевание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Болезнь эндокринной системы - инсулинозависимый сахарный диабет, классифицируемая в соответствии с Международной классификацией болезней-10 (далее МКБ-10) по диагнозу E10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Болезни органов дыхания из числа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Другая хроническая обструктивная легочная болезнь, классифицируемая в соответствии с МКБ-10 по диагнозу J44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Астма, классифицируемая в соответствии с МКБ-10 по диагнозу J45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Бронхоэктатическая болезнь, классифицируемая в соответствии с МКБ-10 по диагнозу J47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Болезнь системы кровообращения - легочное сердце и нарушения легочного кровообращения, классифицируемая в соответствии с МКБ-10 по диагнозам I27.2, I27.8, I27.9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Наличие трансплантированных органов и тканей, классифицируемых в соответствии с МКБ-10 по диагнозу Z94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Болезнь мочеполовой системы - хроническая болезнь почек 3 - 5 стадии, классифицируемая в соответствии с МКБ-10 по диагнозам N18.0, N18.3 - N18.5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Новообразования из числа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Злокачественные новообразования любой локализации, в том числе самостоятельных множественных локализаций, классифицируемые в соответствии с МКБ-10 по диагнозам C00 - C80, C97</w:t>
            </w:r>
          </w:p>
        </w:tc>
      </w:tr>
      <w:tr w:rsidR="00FD5924">
        <w:tc>
          <w:tcPr>
            <w:tcW w:w="709" w:type="dxa"/>
          </w:tcPr>
          <w:p w:rsidR="00FD5924" w:rsidRDefault="00FD592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</w:tcPr>
          <w:p w:rsidR="00FD5924" w:rsidRDefault="00FD5924">
            <w:pPr>
              <w:pStyle w:val="ConsPlusNormal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лимфомы, классифицируемые в соответствии с МКБ-10 по диагнозам C81 - C96, D46</w:t>
            </w:r>
          </w:p>
        </w:tc>
      </w:tr>
    </w:tbl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jc w:val="both"/>
      </w:pPr>
    </w:p>
    <w:p w:rsidR="00FD5924" w:rsidRDefault="00FD59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6DE" w:rsidRDefault="00D766DE">
      <w:bookmarkStart w:id="9" w:name="_GoBack"/>
      <w:bookmarkEnd w:id="9"/>
    </w:p>
    <w:sectPr w:rsidR="00D766DE" w:rsidSect="009B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24"/>
    <w:rsid w:val="00D766DE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DCD1-4290-4D14-8F1D-3A25DAFC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5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5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D5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5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5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83608A2FF16E5A0AA8214E1EF537550A23D229F7CF0551EA86333DBA03D76E597C4FCE598684C13528279D2366944DE492F16053ECFA2A1A26CDDP2oAM" TargetMode="External"/><Relationship Id="rId21" Type="http://schemas.openxmlformats.org/officeDocument/2006/relationships/hyperlink" Target="consultantplus://offline/ref=D83608A2FF16E5A0AA8214E1EF537550A23D229F7DFC5F14A86333DBA03D76E597C4FCE598684C1352827BD0366944DE492F16053ECFA2A1A26CDDP2oAM" TargetMode="External"/><Relationship Id="rId42" Type="http://schemas.openxmlformats.org/officeDocument/2006/relationships/hyperlink" Target="consultantplus://offline/ref=D83608A2FF16E5A0AA8214E1EF537550A23D229F7CF65311A76333DBA03D76E597C4FCE598684C1352827BD0366944DE492F16053ECFA2A1A26CDDP2oAM" TargetMode="External"/><Relationship Id="rId63" Type="http://schemas.openxmlformats.org/officeDocument/2006/relationships/hyperlink" Target="consultantplus://offline/ref=D83608A2FF16E5A0AA820AECF93F2A58A53E7C9B74F15D41F33C6886F7347CB2C28BFDABDE665313549C79D63FP3oCM" TargetMode="External"/><Relationship Id="rId84" Type="http://schemas.openxmlformats.org/officeDocument/2006/relationships/hyperlink" Target="consultantplus://offline/ref=D83608A2FF16E5A0AA8214E1EF537550A23D229F7CF15314A76333DBA03D76E597C4FCE598684C1352827BDE366944DE492F16053ECFA2A1A26CDDP2oAM" TargetMode="External"/><Relationship Id="rId138" Type="http://schemas.openxmlformats.org/officeDocument/2006/relationships/hyperlink" Target="consultantplus://offline/ref=D83608A2FF16E5A0AA8214E1EF537550A23D229F7CF0551EA86333DBA03D76E597C4FCE598684C13528278D4366944DE492F16053ECFA2A1A26CDDP2oAM" TargetMode="External"/><Relationship Id="rId107" Type="http://schemas.openxmlformats.org/officeDocument/2006/relationships/hyperlink" Target="consultantplus://offline/ref=D83608A2FF16E5A0AA8214E1EF537550A23D229F7CF65115AA6333DBA03D76E597C4FCE598684C1352827AD1366944DE492F16053ECFA2A1A26CDDP2oAM" TargetMode="External"/><Relationship Id="rId11" Type="http://schemas.openxmlformats.org/officeDocument/2006/relationships/hyperlink" Target="consultantplus://offline/ref=D83608A2FF16E5A0AA8214E1EF537550A23D229F7DFD5212A86333DBA03D76E597C4FCE598684C1352827BD0366944DE492F16053ECFA2A1A26CDDP2oAM" TargetMode="External"/><Relationship Id="rId32" Type="http://schemas.openxmlformats.org/officeDocument/2006/relationships/hyperlink" Target="consultantplus://offline/ref=D83608A2FF16E5A0AA8214E1EF537550A23D229F7CF75616A66333DBA03D76E597C4FCE598684C1352827BD0366944DE492F16053ECFA2A1A26CDDP2oAM" TargetMode="External"/><Relationship Id="rId53" Type="http://schemas.openxmlformats.org/officeDocument/2006/relationships/hyperlink" Target="consultantplus://offline/ref=D83608A2FF16E5A0AA8214E1EF537550A23D229F7CF15F10AC6333DBA03D76E597C4FCE598684C1352827BD0366944DE492F16053ECFA2A1A26CDDP2oAM" TargetMode="External"/><Relationship Id="rId74" Type="http://schemas.openxmlformats.org/officeDocument/2006/relationships/hyperlink" Target="consultantplus://offline/ref=D83608A2FF16E5A0AA8214E1EF537550A23D229F7CF0551EA86333DBA03D76E597C4FCE598684C1352827AD7366944DE492F16053ECFA2A1A26CDDP2oAM" TargetMode="External"/><Relationship Id="rId128" Type="http://schemas.openxmlformats.org/officeDocument/2006/relationships/hyperlink" Target="consultantplus://offline/ref=D83608A2FF16E5A0AA8214E1EF537550A23D229F7CF75F12AF6333DBA03D76E597C4FCE598684C1352827AD4366944DE492F16053ECFA2A1A26CDDP2oAM" TargetMode="External"/><Relationship Id="rId149" Type="http://schemas.openxmlformats.org/officeDocument/2006/relationships/hyperlink" Target="consultantplus://offline/ref=D83608A2FF16E5A0AA8214E1EF537550A23D229F7CF15413AC6333DBA03D76E597C4FCE598684C1352827AD6366944DE492F16053ECFA2A1A26CDDP2oAM" TargetMode="External"/><Relationship Id="rId5" Type="http://schemas.openxmlformats.org/officeDocument/2006/relationships/hyperlink" Target="consultantplus://offline/ref=D83608A2FF16E5A0AA8214E1EF537550A23D229F7DFD5617A76333DBA03D76E597C4FCE598684C1352827BD0366944DE492F16053ECFA2A1A26CDDP2oAM" TargetMode="External"/><Relationship Id="rId95" Type="http://schemas.openxmlformats.org/officeDocument/2006/relationships/hyperlink" Target="consultantplus://offline/ref=D83608A2FF16E5A0AA8214E1EF537550A23D229F7CF15F10AC6333DBA03D76E597C4FCE598684C1352827BD0366944DE492F16053ECFA2A1A26CDDP2oAM" TargetMode="External"/><Relationship Id="rId22" Type="http://schemas.openxmlformats.org/officeDocument/2006/relationships/hyperlink" Target="consultantplus://offline/ref=D83608A2FF16E5A0AA8214E1EF537550A23D229F7CF55715A96333DBA03D76E597C4FCE598684C1352827BD0366944DE492F16053ECFA2A1A26CDDP2oAM" TargetMode="External"/><Relationship Id="rId27" Type="http://schemas.openxmlformats.org/officeDocument/2006/relationships/hyperlink" Target="consultantplus://offline/ref=D83608A2FF16E5A0AA8214E1EF537550A23D229F7CF45316A76333DBA03D76E597C4FCE598684C1352827BD0366944DE492F16053ECFA2A1A26CDDP2oAM" TargetMode="External"/><Relationship Id="rId43" Type="http://schemas.openxmlformats.org/officeDocument/2006/relationships/hyperlink" Target="consultantplus://offline/ref=D83608A2FF16E5A0AA8214E1EF537550A23D229F7CF65016AB6333DBA03D76E597C4FCE598684C1352827BD0366944DE492F16053ECFA2A1A26CDDP2oAM" TargetMode="External"/><Relationship Id="rId48" Type="http://schemas.openxmlformats.org/officeDocument/2006/relationships/hyperlink" Target="consultantplus://offline/ref=D83608A2FF16E5A0AA8214E1EF537550A23D229F7CF15513A86333DBA03D76E597C4FCE598684C1352827BD0366944DE492F16053ECFA2A1A26CDDP2oAM" TargetMode="External"/><Relationship Id="rId64" Type="http://schemas.openxmlformats.org/officeDocument/2006/relationships/hyperlink" Target="consultantplus://offline/ref=D83608A2FF16E5A0AA8214E1EF537550A23D229F7CF65311A76333DBA03D76E597C4FCE598684C1352827BD1366944DE492F16053ECFA2A1A26CDDP2oAM" TargetMode="External"/><Relationship Id="rId69" Type="http://schemas.openxmlformats.org/officeDocument/2006/relationships/hyperlink" Target="consultantplus://offline/ref=D83608A2FF16E5A0AA8214E1EF537550A23D229F7CF0551EA86333DBA03D76E597C4FCE598684C1352827BD1366944DE492F16053ECFA2A1A26CDDP2oAM" TargetMode="External"/><Relationship Id="rId113" Type="http://schemas.openxmlformats.org/officeDocument/2006/relationships/hyperlink" Target="consultantplus://offline/ref=D83608A2FF16E5A0AA8214E1EF537550A23D229F7CF15312A76333DBA03D76E597C4FCE598684C1352827BD0366944DE492F16053ECFA2A1A26CDDP2oAM" TargetMode="External"/><Relationship Id="rId118" Type="http://schemas.openxmlformats.org/officeDocument/2006/relationships/hyperlink" Target="consultantplus://offline/ref=D83608A2FF16E5A0AA8214E1EF537550A23D229F7CF0551EA86333DBA03D76E597C4FCE598684C1352827FD5366944DE492F16053ECFA2A1A26CDDP2oAM" TargetMode="External"/><Relationship Id="rId134" Type="http://schemas.openxmlformats.org/officeDocument/2006/relationships/hyperlink" Target="consultantplus://offline/ref=D83608A2FF16E5A0AA8214E1EF537550A23D229F7CF15413AC6333DBA03D76E597C4FCE598684C1352827BDF366944DE492F16053ECFA2A1A26CDDP2oAM" TargetMode="External"/><Relationship Id="rId139" Type="http://schemas.openxmlformats.org/officeDocument/2006/relationships/hyperlink" Target="consultantplus://offline/ref=D83608A2FF16E5A0AA8214E1EF537550A23D229F7CF15715A76333DBA03D76E597C4FCE598684C1352827BDE366944DE492F16053ECFA2A1A26CDDP2oAM" TargetMode="External"/><Relationship Id="rId80" Type="http://schemas.openxmlformats.org/officeDocument/2006/relationships/hyperlink" Target="consultantplus://offline/ref=D83608A2FF16E5A0AA8214E1EF537550A23D229F7CF65115AA6333DBA03D76E597C4FCE598684C1352827AD7366944DE492F16053ECFA2A1A26CDDP2oAM" TargetMode="External"/><Relationship Id="rId85" Type="http://schemas.openxmlformats.org/officeDocument/2006/relationships/hyperlink" Target="consultantplus://offline/ref=D83608A2FF16E5A0AA8214E1EF537550A23D229F7CF15E15AF6333DBA03D76E597C4FCE598684C1352827BDF366944DE492F16053ECFA2A1A26CDDP2oAM" TargetMode="External"/><Relationship Id="rId150" Type="http://schemas.openxmlformats.org/officeDocument/2006/relationships/hyperlink" Target="consultantplus://offline/ref=D83608A2FF16E5A0AA8214E1EF537550A23D229F7CF15E15AF6333DBA03D76E597C4FCE598684C1352827AD7366944DE492F16053ECFA2A1A26CDDP2oAM" TargetMode="External"/><Relationship Id="rId155" Type="http://schemas.openxmlformats.org/officeDocument/2006/relationships/theme" Target="theme/theme1.xml"/><Relationship Id="rId12" Type="http://schemas.openxmlformats.org/officeDocument/2006/relationships/hyperlink" Target="consultantplus://offline/ref=D83608A2FF16E5A0AA8214E1EF537550A23D229F7DFD5314A86333DBA03D76E597C4FCE598684C1352827BD0366944DE492F16053ECFA2A1A26CDDP2oAM" TargetMode="External"/><Relationship Id="rId17" Type="http://schemas.openxmlformats.org/officeDocument/2006/relationships/hyperlink" Target="consultantplus://offline/ref=D83608A2FF16E5A0AA8214E1EF537550A23D229F7DFC5714A66333DBA03D76E597C4FCE598684C1352827BD0366944DE492F16053ECFA2A1A26CDDP2oAM" TargetMode="External"/><Relationship Id="rId33" Type="http://schemas.openxmlformats.org/officeDocument/2006/relationships/hyperlink" Target="consultantplus://offline/ref=D83608A2FF16E5A0AA8214E1EF537550A23D229F7CF75716A76333DBA03D76E597C4FCE598684C1352827BD0366944DE492F16053ECFA2A1A26CDDP2oAM" TargetMode="External"/><Relationship Id="rId38" Type="http://schemas.openxmlformats.org/officeDocument/2006/relationships/hyperlink" Target="consultantplus://offline/ref=D83608A2FF16E5A0AA8214E1EF537550A23D229F7CF75E14AB6333DBA03D76E597C4FCE598684C1352827BD0366944DE492F16053ECFA2A1A26CDDP2oAM" TargetMode="External"/><Relationship Id="rId59" Type="http://schemas.openxmlformats.org/officeDocument/2006/relationships/hyperlink" Target="consultantplus://offline/ref=D83608A2FF16E5A0AA820AECF93F2A58A530799071F45D41F33C6886F7347CB2C28BFDABDE665313549C79D63FP3oCM" TargetMode="External"/><Relationship Id="rId103" Type="http://schemas.openxmlformats.org/officeDocument/2006/relationships/hyperlink" Target="consultantplus://offline/ref=D83608A2FF16E5A0AA8214E1EF537550A23D229F7CF75513A76333DBA03D76E597C4FCE598684C13528279D6366944DE492F16053ECFA2A1A26CDDP2oAM" TargetMode="External"/><Relationship Id="rId108" Type="http://schemas.openxmlformats.org/officeDocument/2006/relationships/hyperlink" Target="consultantplus://offline/ref=D83608A2FF16E5A0AA820AECF93F2A58A5337E9773F45D41F33C6886F7347CB2D08BA5A7DC654D135A892F87796818981F3C14003ECDA4BDPAo1M" TargetMode="External"/><Relationship Id="rId124" Type="http://schemas.openxmlformats.org/officeDocument/2006/relationships/hyperlink" Target="consultantplus://offline/ref=D83608A2FF16E5A0AA8214E1EF537550A23D229F7CF75513A76333DBA03D76E597C4FCE598684C13528278D4366944DE492F16053ECFA2A1A26CDDP2oAM" TargetMode="External"/><Relationship Id="rId129" Type="http://schemas.openxmlformats.org/officeDocument/2006/relationships/hyperlink" Target="consultantplus://offline/ref=D83608A2FF16E5A0AA8214E1EF537550A23D229F7CF65311A76333DBA03D76E597C4FCE598684C1352827AD4366944DE492F16053ECFA2A1A26CDDP2oAM" TargetMode="External"/><Relationship Id="rId54" Type="http://schemas.openxmlformats.org/officeDocument/2006/relationships/hyperlink" Target="consultantplus://offline/ref=D83608A2FF16E5A0AA8214E1EF537550A23D229F7CF0551EA86333DBA03D76E597C4FCE598684C1352827BD0366944DE492F16053ECFA2A1A26CDDP2oAM" TargetMode="External"/><Relationship Id="rId70" Type="http://schemas.openxmlformats.org/officeDocument/2006/relationships/hyperlink" Target="consultantplus://offline/ref=D83608A2FF16E5A0AA8214E1EF537550A23D229F7CF75513A76333DBA03D76E597C4FCE598684C1352827BD1366944DE492F16053ECFA2A1A26CDDP2oAM" TargetMode="External"/><Relationship Id="rId75" Type="http://schemas.openxmlformats.org/officeDocument/2006/relationships/hyperlink" Target="consultantplus://offline/ref=D83608A2FF16E5A0AA8214E1EF537550A23D229F7CF0551EA86333DBA03D76E597C4FCE598684C1352827AD5366944DE492F16053ECFA2A1A26CDDP2oAM" TargetMode="External"/><Relationship Id="rId91" Type="http://schemas.openxmlformats.org/officeDocument/2006/relationships/hyperlink" Target="consultantplus://offline/ref=D83608A2FF16E5A0AA8214E1EF537550A23D229F7CF65115AA6333DBA03D76E597C4FCE598684C1352827AD0366944DE492F16053ECFA2A1A26CDDP2oAM" TargetMode="External"/><Relationship Id="rId96" Type="http://schemas.openxmlformats.org/officeDocument/2006/relationships/hyperlink" Target="consultantplus://offline/ref=D83608A2FF16E5A0AA820AECF93F2A58A53E799277F15D41F33C6886F7347CB2C28BFDABDE665313549C79D63FP3oCM" TargetMode="External"/><Relationship Id="rId140" Type="http://schemas.openxmlformats.org/officeDocument/2006/relationships/hyperlink" Target="consultantplus://offline/ref=D83608A2FF16E5A0AA8214E1EF537550A23D229F7CF15413AC6333DBA03D76E597C4FCE598684C1352827AD6366944DE492F16053ECFA2A1A26CDDP2oAM" TargetMode="External"/><Relationship Id="rId145" Type="http://schemas.openxmlformats.org/officeDocument/2006/relationships/hyperlink" Target="consultantplus://offline/ref=D83608A2FF16E5A0AA8214E1EF537550A23D229F7CF65016AB6333DBA03D76E597C4FCE598684C1352827AD2366944DE492F16053ECFA2A1A26CDDP2o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608A2FF16E5A0AA8214E1EF537550A23D229F7DFD5717A96333DBA03D76E597C4FCE598684C1352827BD0366944DE492F16053ECFA2A1A26CDDP2oAM" TargetMode="External"/><Relationship Id="rId23" Type="http://schemas.openxmlformats.org/officeDocument/2006/relationships/hyperlink" Target="consultantplus://offline/ref=D83608A2FF16E5A0AA8214E1EF537550A23D229F7CF5521EA76333DBA03D76E597C4FCE598684C1352827BD0366944DE492F16053ECFA2A1A26CDDP2oAM" TargetMode="External"/><Relationship Id="rId28" Type="http://schemas.openxmlformats.org/officeDocument/2006/relationships/hyperlink" Target="consultantplus://offline/ref=D83608A2FF16E5A0AA8214E1EF537550A23D229F7CF45017AA6333DBA03D76E597C4FCE598684C1352827BD0366944DE492F16053ECFA2A1A26CDDP2oAM" TargetMode="External"/><Relationship Id="rId49" Type="http://schemas.openxmlformats.org/officeDocument/2006/relationships/hyperlink" Target="consultantplus://offline/ref=D83608A2FF16E5A0AA8214E1EF537550A23D229F7CF15314A76333DBA03D76E597C4FCE598684C1352827BD0366944DE492F16053ECFA2A1A26CDDP2oAM" TargetMode="External"/><Relationship Id="rId114" Type="http://schemas.openxmlformats.org/officeDocument/2006/relationships/hyperlink" Target="consultantplus://offline/ref=D83608A2FF16E5A0AA8214E1EF537550A23D229F7CF15314A76333DBA03D76E597C4FCE598684C1352827AD6366944DE492F16053ECFA2A1A26CDDP2oAM" TargetMode="External"/><Relationship Id="rId119" Type="http://schemas.openxmlformats.org/officeDocument/2006/relationships/hyperlink" Target="consultantplus://offline/ref=D83608A2FF16E5A0AA8214E1EF537550A23D229F7CF0551EA86333DBA03D76E597C4FCE598684C13528279D3366944DE492F16053ECFA2A1A26CDDP2oAM" TargetMode="External"/><Relationship Id="rId44" Type="http://schemas.openxmlformats.org/officeDocument/2006/relationships/hyperlink" Target="consultantplus://offline/ref=D83608A2FF16E5A0AA8214E1EF537550A23D229F7CF65115AA6333DBA03D76E597C4FCE598684C1352827BD0366944DE492F16053ECFA2A1A26CDDP2oAM" TargetMode="External"/><Relationship Id="rId60" Type="http://schemas.openxmlformats.org/officeDocument/2006/relationships/hyperlink" Target="consultantplus://offline/ref=D83608A2FF16E5A0AA8214E1EF537550A23D229F7CF75716A76333DBA03D76E597C4FCE598684C1352827BD1366944DE492F16053ECFA2A1A26CDDP2oAM" TargetMode="External"/><Relationship Id="rId65" Type="http://schemas.openxmlformats.org/officeDocument/2006/relationships/hyperlink" Target="consultantplus://offline/ref=D83608A2FF16E5A0AA8214E1EF537550A23D229F7CF15413AC6333DBA03D76E597C4FCE598684C1352827BD1366944DE492F16053ECFA2A1A26CDDP2oAM" TargetMode="External"/><Relationship Id="rId81" Type="http://schemas.openxmlformats.org/officeDocument/2006/relationships/hyperlink" Target="consultantplus://offline/ref=D83608A2FF16E5A0AA8214E1EF537550A23D229F7CF15513A86333DBA03D76E597C4FCE598684C1352827BD1366944DE492F16053ECFA2A1A26CDDP2oAM" TargetMode="External"/><Relationship Id="rId86" Type="http://schemas.openxmlformats.org/officeDocument/2006/relationships/hyperlink" Target="consultantplus://offline/ref=D83608A2FF16E5A0AA8214E1EF537550A23D229F7CF65115AA6333DBA03D76E597C4FCE598684C1352827AD4366944DE492F16053ECFA2A1A26CDDP2oAM" TargetMode="External"/><Relationship Id="rId130" Type="http://schemas.openxmlformats.org/officeDocument/2006/relationships/hyperlink" Target="consultantplus://offline/ref=D83608A2FF16E5A0AA8214E1EF537550A23D229F7CF65016AB6333DBA03D76E597C4FCE598684C1352827BD0366944DE492F16053ECFA2A1A26CDDP2oAM" TargetMode="External"/><Relationship Id="rId135" Type="http://schemas.openxmlformats.org/officeDocument/2006/relationships/hyperlink" Target="consultantplus://offline/ref=D83608A2FF16E5A0AA8214E1EF537550A23D229F7CF15513A86333DBA03D76E597C4FCE598684C1352827BDF366944DE492F16053ECFA2A1A26CDDP2oAM" TargetMode="External"/><Relationship Id="rId151" Type="http://schemas.openxmlformats.org/officeDocument/2006/relationships/hyperlink" Target="consultantplus://offline/ref=D83608A2FF16E5A0AA8214E1EF537550A23D229F7CF7511EA76333DBA03D76E597C4FCE598684C1352827AD0366944DE492F16053ECFA2A1A26CDDP2oAM" TargetMode="External"/><Relationship Id="rId13" Type="http://schemas.openxmlformats.org/officeDocument/2006/relationships/hyperlink" Target="consultantplus://offline/ref=D83608A2FF16E5A0AA8214E1EF537550A23D229F7DFD531FA76333DBA03D76E597C4FCE598684C1352827BD0366944DE492F16053ECFA2A1A26CDDP2oAM" TargetMode="External"/><Relationship Id="rId18" Type="http://schemas.openxmlformats.org/officeDocument/2006/relationships/hyperlink" Target="consultantplus://offline/ref=D83608A2FF16E5A0AA8214E1EF537550A23D229F7DFC5416AB6333DBA03D76E597C4FCE598684C1352827BD0366944DE492F16053ECFA2A1A26CDDP2oAM" TargetMode="External"/><Relationship Id="rId39" Type="http://schemas.openxmlformats.org/officeDocument/2006/relationships/hyperlink" Target="consultantplus://offline/ref=D83608A2FF16E5A0AA8214E1EF537550A23D229F7CF75F12AF6333DBA03D76E597C4FCE598684C1352827BD0366944DE492F16053ECFA2A1A26CDDP2oAM" TargetMode="External"/><Relationship Id="rId109" Type="http://schemas.openxmlformats.org/officeDocument/2006/relationships/hyperlink" Target="consultantplus://offline/ref=D83608A2FF16E5A0AA8214E1EF537550A23D229F7CF75215AE6333DBA03D76E597C4FCE598684C13528279D3366944DE492F16053ECFA2A1A26CDDP2oAM" TargetMode="External"/><Relationship Id="rId34" Type="http://schemas.openxmlformats.org/officeDocument/2006/relationships/hyperlink" Target="consultantplus://offline/ref=D83608A2FF16E5A0AA8214E1EF537550A23D229F7CF75513A76333DBA03D76E597C4FCE598684C1352827BD0366944DE492F16053ECFA2A1A26CDDP2oAM" TargetMode="External"/><Relationship Id="rId50" Type="http://schemas.openxmlformats.org/officeDocument/2006/relationships/hyperlink" Target="consultantplus://offline/ref=D83608A2FF16E5A0AA8214E1EF537550A23D229F7CF15312A76333DBA03D76E597C4FCE598684C1352827BD0366944DE492F16053ECFA2A1A26CDDP2oAM" TargetMode="External"/><Relationship Id="rId55" Type="http://schemas.openxmlformats.org/officeDocument/2006/relationships/hyperlink" Target="consultantplus://offline/ref=D83608A2FF16E5A0AA820AECF93F2A58A53E799277F15D41F33C6886F7347CB2D08BA5A1D7311C57078F79D5233D13841E2216P0o7M" TargetMode="External"/><Relationship Id="rId76" Type="http://schemas.openxmlformats.org/officeDocument/2006/relationships/hyperlink" Target="consultantplus://offline/ref=D83608A2FF16E5A0AA8214E1EF537550A23D229F7CF65115AA6333DBA03D76E597C4FCE598684C1352827AD7366944DE492F16053ECFA2A1A26CDDP2oAM" TargetMode="External"/><Relationship Id="rId97" Type="http://schemas.openxmlformats.org/officeDocument/2006/relationships/hyperlink" Target="consultantplus://offline/ref=D83608A2FF16E5A0AA8214E1EF537550A23D229F7CF75513A76333DBA03D76E597C4FCE598684C1352827ADE366944DE492F16053ECFA2A1A26CDDP2oAM" TargetMode="External"/><Relationship Id="rId104" Type="http://schemas.openxmlformats.org/officeDocument/2006/relationships/hyperlink" Target="consultantplus://offline/ref=D83608A2FF16E5A0AA8214E1EF537550A23D229F7CF75716A76333DBA03D76E597C4FCE598684C13528279D3366944DE492F16053ECFA2A1A26CDDP2oAM" TargetMode="External"/><Relationship Id="rId120" Type="http://schemas.openxmlformats.org/officeDocument/2006/relationships/hyperlink" Target="consultantplus://offline/ref=D83608A2FF16E5A0AA820AECF93F2A58A53E799271F15D41F33C6886F7347CB2D08BA5A7DC61481056892F87796818981F3C14003ECDA4BDPAo1M" TargetMode="External"/><Relationship Id="rId125" Type="http://schemas.openxmlformats.org/officeDocument/2006/relationships/hyperlink" Target="consultantplus://offline/ref=D83608A2FF16E5A0AA8214E1EF537550A23D229F7CF75215AE6333DBA03D76E597C4FCE598684C13528279D0366944DE492F16053ECFA2A1A26CDDP2oAM" TargetMode="External"/><Relationship Id="rId141" Type="http://schemas.openxmlformats.org/officeDocument/2006/relationships/hyperlink" Target="consultantplus://offline/ref=D83608A2FF16E5A0AA8214E1EF537550A23D229F7CF15513A86333DBA03D76E597C4FCE598684C1352827AD6366944DE492F16053ECFA2A1A26CDDP2oAM" TargetMode="External"/><Relationship Id="rId146" Type="http://schemas.openxmlformats.org/officeDocument/2006/relationships/hyperlink" Target="consultantplus://offline/ref=D83608A2FF16E5A0AA8214E1EF537550A23D229F7CF15513A86333DBA03D76E597C4FCE598684C1352827AD7366944DE492F16053ECFA2A1A26CDDP2oAM" TargetMode="External"/><Relationship Id="rId7" Type="http://schemas.openxmlformats.org/officeDocument/2006/relationships/hyperlink" Target="consultantplus://offline/ref=D83608A2FF16E5A0AA8214E1EF537550A23D229F7DFD571FA96333DBA03D76E597C4FCE598684C1352827BD0366944DE492F16053ECFA2A1A26CDDP2oAM" TargetMode="External"/><Relationship Id="rId71" Type="http://schemas.openxmlformats.org/officeDocument/2006/relationships/hyperlink" Target="consultantplus://offline/ref=D83608A2FF16E5A0AA8214E1EF537550A23D229F7CF75616A66333DBA03D76E597C4FCE598684C1352827ADE366944DE492F16053ECFA2A1A26CDDP2oAM" TargetMode="External"/><Relationship Id="rId92" Type="http://schemas.openxmlformats.org/officeDocument/2006/relationships/hyperlink" Target="consultantplus://offline/ref=D83608A2FF16E5A0AA8214E1EF537550A23D229F7CF15314A76333DBA03D76E597C4FCE598684C1352827BDF366944DE492F16053ECFA2A1A26CDDP2oA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83608A2FF16E5A0AA8214E1EF537550A23D229F7CF45115AC6333DBA03D76E597C4FCE598684C1352827BD0366944DE492F16053ECFA2A1A26CDDP2oAM" TargetMode="External"/><Relationship Id="rId24" Type="http://schemas.openxmlformats.org/officeDocument/2006/relationships/hyperlink" Target="consultantplus://offline/ref=D83608A2FF16E5A0AA8214E1EF537550A23D229F7CF55015A86333DBA03D76E597C4FCE598684C1352827BD0366944DE492F16053ECFA2A1A26CDDP2oAM" TargetMode="External"/><Relationship Id="rId40" Type="http://schemas.openxmlformats.org/officeDocument/2006/relationships/hyperlink" Target="consultantplus://offline/ref=D83608A2FF16E5A0AA8214E1EF537550A23D229F7CF6571EA76333DBA03D76E597C4FCE598684C1352827BD0366944DE492F16053ECFA2A1A26CDDP2oAM" TargetMode="External"/><Relationship Id="rId45" Type="http://schemas.openxmlformats.org/officeDocument/2006/relationships/hyperlink" Target="consultantplus://offline/ref=D83608A2FF16E5A0AA8214E1EF537550A23D229F7CF15614AB6333DBA03D76E597C4FCE598684C1352827BD0366944DE492F16053ECFA2A1A26CDDP2oAM" TargetMode="External"/><Relationship Id="rId66" Type="http://schemas.openxmlformats.org/officeDocument/2006/relationships/hyperlink" Target="consultantplus://offline/ref=D83608A2FF16E5A0AA8214E1EF537550A23D229F7CF75616A66333DBA03D76E597C4FCE598684C1352827BDE366944DE492F16053ECFA2A1A26CDDP2oAM" TargetMode="External"/><Relationship Id="rId87" Type="http://schemas.openxmlformats.org/officeDocument/2006/relationships/hyperlink" Target="consultantplus://offline/ref=D83608A2FF16E5A0AA8214E1EF537550A23D229F7CF65115AA6333DBA03D76E597C4FCE598684C1352827AD2366944DE492F16053ECFA2A1A26CDDP2oAM" TargetMode="External"/><Relationship Id="rId110" Type="http://schemas.openxmlformats.org/officeDocument/2006/relationships/hyperlink" Target="consultantplus://offline/ref=D83608A2FF16E5A0AA8214E1EF537550A23D229F7CF65115AA6333DBA03D76E597C4FCE598684C1352827AD4366944DE492F16053ECFA2A1A26CDDP2oAM" TargetMode="External"/><Relationship Id="rId115" Type="http://schemas.openxmlformats.org/officeDocument/2006/relationships/hyperlink" Target="consultantplus://offline/ref=D83608A2FF16E5A0AA8214E1EF537550A23D229F7CF0551EA86333DBA03D76E597C4FCE598684C13528279D7366944DE492F16053ECFA2A1A26CDDP2oAM" TargetMode="External"/><Relationship Id="rId131" Type="http://schemas.openxmlformats.org/officeDocument/2006/relationships/hyperlink" Target="consultantplus://offline/ref=D83608A2FF16E5A0AA8214E1EF537550A23D229F7CF65115AA6333DBA03D76E597C4FCE598684C1352827ADE366944DE492F16053ECFA2A1A26CDDP2oAM" TargetMode="External"/><Relationship Id="rId136" Type="http://schemas.openxmlformats.org/officeDocument/2006/relationships/hyperlink" Target="consultantplus://offline/ref=D83608A2FF16E5A0AA8214E1EF537550A23D229F7CF15E15AF6333DBA03D76E597C4FCE598684C1352827AD7366944DE492F16053ECFA2A1A26CDDP2oAM" TargetMode="External"/><Relationship Id="rId61" Type="http://schemas.openxmlformats.org/officeDocument/2006/relationships/hyperlink" Target="consultantplus://offline/ref=D83608A2FF16E5A0AA8214E1EF537550A23D229F7CF6571EA76333DBA03D76E597C4FCE598684C1352827BD1366944DE492F16053ECFA2A1A26CDDP2oAM" TargetMode="External"/><Relationship Id="rId82" Type="http://schemas.openxmlformats.org/officeDocument/2006/relationships/hyperlink" Target="consultantplus://offline/ref=D83608A2FF16E5A0AA8214E1EF537550A23D229F7CF7511EA76333DBA03D76E597C4FCE598684C1352827BD1366944DE492F16053ECFA2A1A26CDDP2oAM" TargetMode="External"/><Relationship Id="rId152" Type="http://schemas.openxmlformats.org/officeDocument/2006/relationships/hyperlink" Target="consultantplus://offline/ref=D83608A2FF16E5A0AA8214E1EF537550A23D229F7CF0551EA86333DBA03D76E597C4FCE598684C13528278DE366944DE492F16053ECFA2A1A26CDDP2oAM" TargetMode="External"/><Relationship Id="rId19" Type="http://schemas.openxmlformats.org/officeDocument/2006/relationships/hyperlink" Target="consultantplus://offline/ref=D83608A2FF16E5A0AA8214E1EF537550A23D229F7DFC5512A96333DBA03D76E597C4FCE598684C1352827BD0366944DE492F16053ECFA2A1A26CDDP2oAM" TargetMode="External"/><Relationship Id="rId14" Type="http://schemas.openxmlformats.org/officeDocument/2006/relationships/hyperlink" Target="consultantplus://offline/ref=D83608A2FF16E5A0AA8214E1EF537550A23D229F7DFD5117AD6333DBA03D76E597C4FCE598684C1352827BD0366944DE492F16053ECFA2A1A26CDDP2oAM" TargetMode="External"/><Relationship Id="rId30" Type="http://schemas.openxmlformats.org/officeDocument/2006/relationships/hyperlink" Target="consultantplus://offline/ref=D83608A2FF16E5A0AA8214E1EF537550A23D229F7CF45E13AB6333DBA03D76E597C4FCE598684C1352827BD0366944DE492F16053ECFA2A1A26CDDP2oAM" TargetMode="External"/><Relationship Id="rId35" Type="http://schemas.openxmlformats.org/officeDocument/2006/relationships/hyperlink" Target="consultantplus://offline/ref=D83608A2FF16E5A0AA8214E1EF537550A23D229F7CF75215AE6333DBA03D76E597C4FCE598684C1352827BD0366944DE492F16053ECFA2A1A26CDDP2oAM" TargetMode="External"/><Relationship Id="rId56" Type="http://schemas.openxmlformats.org/officeDocument/2006/relationships/hyperlink" Target="consultantplus://offline/ref=D83608A2FF16E5A0AA820AECF93F2A58A5337E9376F65D41F33C6886F7347CB2D08BA5A7DC654D1355892F87796818981F3C14003ECDA4BDPAo1M" TargetMode="External"/><Relationship Id="rId77" Type="http://schemas.openxmlformats.org/officeDocument/2006/relationships/hyperlink" Target="consultantplus://offline/ref=D83608A2FF16E5A0AA8214E1EF537550A23D229F7CF75616A66333DBA03D76E597C4FCE598684C13528279D7366944DE492F16053ECFA2A1A26CDDP2oAM" TargetMode="External"/><Relationship Id="rId100" Type="http://schemas.openxmlformats.org/officeDocument/2006/relationships/hyperlink" Target="consultantplus://offline/ref=D83608A2FF16E5A0AA8214E1EF537550A23D229F7CF15614AB6333DBA03D76E597C4FCE598684C1352827BD1366944DE492F16053ECFA2A1A26CDDP2oAM" TargetMode="External"/><Relationship Id="rId105" Type="http://schemas.openxmlformats.org/officeDocument/2006/relationships/hyperlink" Target="consultantplus://offline/ref=D83608A2FF16E5A0AA8214E1EF537550A23D229F7CF65115AA6333DBA03D76E597C4FCE598684C1352827AD7366944DE492F16053ECFA2A1A26CDDP2oAM" TargetMode="External"/><Relationship Id="rId126" Type="http://schemas.openxmlformats.org/officeDocument/2006/relationships/hyperlink" Target="consultantplus://offline/ref=D83608A2FF16E5A0AA8214E1EF537550A23D229F7CF75117AF6333DBA03D76E597C4FCE598684C1352827AD7366944DE492F16053ECFA2A1A26CDDP2oAM" TargetMode="External"/><Relationship Id="rId147" Type="http://schemas.openxmlformats.org/officeDocument/2006/relationships/hyperlink" Target="consultantplus://offline/ref=D83608A2FF16E5A0AA8214E1EF537550A23D229F7CF0551EA86333DBA03D76E597C4FCE598684C13528278D5366944DE492F16053ECFA2A1A26CDDP2oAM" TargetMode="External"/><Relationship Id="rId8" Type="http://schemas.openxmlformats.org/officeDocument/2006/relationships/hyperlink" Target="consultantplus://offline/ref=D83608A2FF16E5A0AA8214E1EF537550A23D229F7DFD5415AA6333DBA03D76E597C4FCE598684C1352827BD0366944DE492F16053ECFA2A1A26CDDP2oAM" TargetMode="External"/><Relationship Id="rId51" Type="http://schemas.openxmlformats.org/officeDocument/2006/relationships/hyperlink" Target="consultantplus://offline/ref=D83608A2FF16E5A0AA8214E1EF537550A23D229F7CF15E15AF6333DBA03D76E597C4FCE598684C1352827BD0366944DE492F16053ECFA2A1A26CDDP2oAM" TargetMode="External"/><Relationship Id="rId72" Type="http://schemas.openxmlformats.org/officeDocument/2006/relationships/hyperlink" Target="consultantplus://offline/ref=D83608A2FF16E5A0AA8214E1EF537550A23D229F7CF75513A76333DBA03D76E597C4FCE598684C1352827AD6366944DE492F16053ECFA2A1A26CDDP2oAM" TargetMode="External"/><Relationship Id="rId93" Type="http://schemas.openxmlformats.org/officeDocument/2006/relationships/hyperlink" Target="consultantplus://offline/ref=D83608A2FF16E5A0AA8214E1EF537550A23D229F7CF15E15AF6333DBA03D76E597C4FCE598684C1352827AD6366944DE492F16053ECFA2A1A26CDDP2oAM" TargetMode="External"/><Relationship Id="rId98" Type="http://schemas.openxmlformats.org/officeDocument/2006/relationships/hyperlink" Target="consultantplus://offline/ref=D83608A2FF16E5A0AA8214E1EF537550A23D229F7CF15614AB6333DBA03D76E597C4FCE598684C1352827BD1366944DE492F16053ECFA2A1A26CDDP2oAM" TargetMode="External"/><Relationship Id="rId121" Type="http://schemas.openxmlformats.org/officeDocument/2006/relationships/hyperlink" Target="consultantplus://offline/ref=D83608A2FF16E5A0AA820AECF93F2A58A53E7D9775F55D41F33C6886F7347CB2D08BA5A4DA63451806D33F83303F16841C240A0420CDPAo5M" TargetMode="External"/><Relationship Id="rId142" Type="http://schemas.openxmlformats.org/officeDocument/2006/relationships/hyperlink" Target="consultantplus://offline/ref=D83608A2FF16E5A0AA8214E1EF537550A23D229F7CF15E12AA6333DBA03D76E597C4FCE598684C1352827BD0366944DE492F16053ECFA2A1A26CDDP2oA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83608A2FF16E5A0AA8214E1EF537550A23D229F7CF55F15A76333DBA03D76E597C4FCE598684C1352827BD0366944DE492F16053ECFA2A1A26CDDP2oAM" TargetMode="External"/><Relationship Id="rId46" Type="http://schemas.openxmlformats.org/officeDocument/2006/relationships/hyperlink" Target="consultantplus://offline/ref=D83608A2FF16E5A0AA8214E1EF537550A23D229F7CF15715A76333DBA03D76E597C4FCE598684C1352827BD0366944DE492F16053ECFA2A1A26CDDP2oAM" TargetMode="External"/><Relationship Id="rId67" Type="http://schemas.openxmlformats.org/officeDocument/2006/relationships/hyperlink" Target="consultantplus://offline/ref=D83608A2FF16E5A0AA8214E1EF537550A23D229F7CF75716A76333DBA03D76E597C4FCE598684C1352827AD6366944DE492F16053ECFA2A1A26CDDP2oAM" TargetMode="External"/><Relationship Id="rId116" Type="http://schemas.openxmlformats.org/officeDocument/2006/relationships/hyperlink" Target="consultantplus://offline/ref=D83608A2FF16E5A0AA8214E1EF537550A23D229F7CF0551EA86333DBA03D76E597C4FCE598684C13528279D5366944DE492F16053ECFA2A1A26CDDP2oAM" TargetMode="External"/><Relationship Id="rId137" Type="http://schemas.openxmlformats.org/officeDocument/2006/relationships/hyperlink" Target="consultantplus://offline/ref=D83608A2FF16E5A0AA8214E1EF537550A23D229F7CF15E12AA6333DBA03D76E597C4FCE598684C1352827BD0366944DE492F16053ECFA2A1A26CDDP2oAM" TargetMode="External"/><Relationship Id="rId20" Type="http://schemas.openxmlformats.org/officeDocument/2006/relationships/hyperlink" Target="consultantplus://offline/ref=D83608A2FF16E5A0AA8214E1EF537550A23D229F7DFC5116AA6333DBA03D76E597C4FCE598684C1352827BD0366944DE492F16053ECFA2A1A26CDDP2oAM" TargetMode="External"/><Relationship Id="rId41" Type="http://schemas.openxmlformats.org/officeDocument/2006/relationships/hyperlink" Target="consultantplus://offline/ref=D83608A2FF16E5A0AA8214E1EF537550A23D229F7CF6551FAE6333DBA03D76E597C4FCE598684C1352827BD0366944DE492F16053ECFA2A1A26CDDP2oAM" TargetMode="External"/><Relationship Id="rId62" Type="http://schemas.openxmlformats.org/officeDocument/2006/relationships/hyperlink" Target="consultantplus://offline/ref=D83608A2FF16E5A0AA8214E1EF537550A23D229F7CF75616A66333DBA03D76E597C4FCE598684C1352827BD1366944DE492F16053ECFA2A1A26CDDP2oAM" TargetMode="External"/><Relationship Id="rId83" Type="http://schemas.openxmlformats.org/officeDocument/2006/relationships/hyperlink" Target="consultantplus://offline/ref=D83608A2FF16E5A0AA8214E1EF537550A23D229F7CF65115AA6333DBA03D76E597C4FCE598684C1352827AD5366944DE492F16053ECFA2A1A26CDDP2oAM" TargetMode="External"/><Relationship Id="rId88" Type="http://schemas.openxmlformats.org/officeDocument/2006/relationships/hyperlink" Target="consultantplus://offline/ref=D83608A2FF16E5A0AA8214E1EF537550A23D229F7CF15715A76333DBA03D76E597C4FCE598684C1352827BD1366944DE492F16053ECFA2A1A26CDDP2oAM" TargetMode="External"/><Relationship Id="rId111" Type="http://schemas.openxmlformats.org/officeDocument/2006/relationships/hyperlink" Target="consultantplus://offline/ref=D83608A2FF16E5A0AA8214E1EF537550A23D229F7CF15413AC6333DBA03D76E597C4FCE598684C1352827BD1366944DE492F16053ECFA2A1A26CDDP2oAM" TargetMode="External"/><Relationship Id="rId132" Type="http://schemas.openxmlformats.org/officeDocument/2006/relationships/hyperlink" Target="consultantplus://offline/ref=D83608A2FF16E5A0AA8214E1EF537550A23D229F7CF15614AB6333DBA03D76E597C4FCE598684C1352827BDE366944DE492F16053ECFA2A1A26CDDP2oAM" TargetMode="External"/><Relationship Id="rId153" Type="http://schemas.openxmlformats.org/officeDocument/2006/relationships/hyperlink" Target="consultantplus://offline/ref=D83608A2FF16E5A0AA8214E1EF537550A23D229F7CF0551EA86333DBA03D76E597C4FCE598684C1352827FD7366944DE492F16053ECFA2A1A26CDDP2oAM" TargetMode="External"/><Relationship Id="rId15" Type="http://schemas.openxmlformats.org/officeDocument/2006/relationships/hyperlink" Target="consultantplus://offline/ref=D83608A2FF16E5A0AA8214E1EF537550A23D229F7DFD5E10AA6333DBA03D76E597C4FCE598684C1352827BD0366944DE492F16053ECFA2A1A26CDDP2oAM" TargetMode="External"/><Relationship Id="rId36" Type="http://schemas.openxmlformats.org/officeDocument/2006/relationships/hyperlink" Target="consultantplus://offline/ref=D83608A2FF16E5A0AA8214E1EF537550A23D229F7CF75117AF6333DBA03D76E597C4FCE598684C1352827BD0366944DE492F16053ECFA2A1A26CDDP2oAM" TargetMode="External"/><Relationship Id="rId57" Type="http://schemas.openxmlformats.org/officeDocument/2006/relationships/hyperlink" Target="consultantplus://offline/ref=D83608A2FF16E5A0AA820AECF93F2A58A53E7C9B74F15D41F33C6886F7347CB2D08BA5A7DC654D1354892F87796818981F3C14003ECDA4BDPAo1M" TargetMode="External"/><Relationship Id="rId106" Type="http://schemas.openxmlformats.org/officeDocument/2006/relationships/hyperlink" Target="consultantplus://offline/ref=D83608A2FF16E5A0AA8214E1EF537550A23D229F7CF75215AE6333DBA03D76E597C4FCE598684C1352827AD1366944DE492F16053ECFA2A1A26CDDP2oAM" TargetMode="External"/><Relationship Id="rId127" Type="http://schemas.openxmlformats.org/officeDocument/2006/relationships/hyperlink" Target="consultantplus://offline/ref=D83608A2FF16E5A0AA8214E1EF537550A23D229F7CF7511EA76333DBA03D76E597C4FCE598684C1352827AD0366944DE492F16053ECFA2A1A26CDDP2oAM" TargetMode="External"/><Relationship Id="rId10" Type="http://schemas.openxmlformats.org/officeDocument/2006/relationships/hyperlink" Target="consultantplus://offline/ref=D83608A2FF16E5A0AA8214E1EF537550A23D229F7DFD5216AF6333DBA03D76E597C4FCE598684C1352827AD3366944DE492F16053ECFA2A1A26CDDP2oAM" TargetMode="External"/><Relationship Id="rId31" Type="http://schemas.openxmlformats.org/officeDocument/2006/relationships/hyperlink" Target="consultantplus://offline/ref=D83608A2FF16E5A0AA8214E1EF537550A23D229F7CF45E1FAB6333DBA03D76E597C4FCE598684C1352827BD0366944DE492F16053ECFA2A1A26CDDP2oAM" TargetMode="External"/><Relationship Id="rId52" Type="http://schemas.openxmlformats.org/officeDocument/2006/relationships/hyperlink" Target="consultantplus://offline/ref=D83608A2FF16E5A0AA8214E1EF537550A23D229F7CF15E12AA6333DBA03D76E597C4FCE598684C1352827BD0366944DE492F16053ECFA2A1A26CDDP2oAM" TargetMode="External"/><Relationship Id="rId73" Type="http://schemas.openxmlformats.org/officeDocument/2006/relationships/hyperlink" Target="consultantplus://offline/ref=D83608A2FF16E5A0AA8214E1EF537550A23D229F7CF0551EA86333DBA03D76E597C4FCE598684C1352827BDF366944DE492F16053ECFA2A1A26CDDP2oAM" TargetMode="External"/><Relationship Id="rId78" Type="http://schemas.openxmlformats.org/officeDocument/2006/relationships/hyperlink" Target="consultantplus://offline/ref=D83608A2FF16E5A0AA820AECF93F2A58A53E7C9A75F75D41F33C6886F7347CB2D08BA5A7DC654D1251892F87796818981F3C14003ECDA4BDPAo1M" TargetMode="External"/><Relationship Id="rId94" Type="http://schemas.openxmlformats.org/officeDocument/2006/relationships/hyperlink" Target="consultantplus://offline/ref=D83608A2FF16E5A0AA8214E1EF537550A23D229F7CF7511EA76333DBA03D76E597C4FCE598684C1352827AD7366944DE492F16053ECFA2A1A26CDDP2oAM" TargetMode="External"/><Relationship Id="rId99" Type="http://schemas.openxmlformats.org/officeDocument/2006/relationships/hyperlink" Target="consultantplus://offline/ref=D83608A2FF16E5A0AA8214E1EF537550A23D229F7CF75F12AF6333DBA03D76E597C4FCE598684C1352827BD1366944DE492F16053ECFA2A1A26CDDP2oAM" TargetMode="External"/><Relationship Id="rId101" Type="http://schemas.openxmlformats.org/officeDocument/2006/relationships/hyperlink" Target="consultantplus://offline/ref=D83608A2FF16E5A0AA8214E1EF537550A23D229F7CF75215AE6333DBA03D76E597C4FCE598684C1352827AD3366944DE492F16053ECFA2A1A26CDDP2oAM" TargetMode="External"/><Relationship Id="rId122" Type="http://schemas.openxmlformats.org/officeDocument/2006/relationships/hyperlink" Target="consultantplus://offline/ref=D83608A2FF16E5A0AA8214E1EF537550A23D229F7CF75616A66333DBA03D76E597C4FCE598684C13528279D5366944DE492F16053ECFA2A1A26CDDP2oAM" TargetMode="External"/><Relationship Id="rId143" Type="http://schemas.openxmlformats.org/officeDocument/2006/relationships/hyperlink" Target="consultantplus://offline/ref=D83608A2FF16E5A0AA8214E1EF537550A23D229F7CF15614AB6333DBA03D76E597C4FCE598684C1352827AD0366944DE492F16053ECFA2A1A26CDDP2oAM" TargetMode="External"/><Relationship Id="rId148" Type="http://schemas.openxmlformats.org/officeDocument/2006/relationships/hyperlink" Target="consultantplus://offline/ref=D83608A2FF16E5A0AA8214E1EF537550A23D229F7CF15715A76333DBA03D76E597C4FCE598684C13528279D7366944DE492F16053ECFA2A1A26CDDP2o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3608A2FF16E5A0AA8214E1EF537550A23D229F7DFD5516A66333DBA03D76E597C4FCE598684C1352827BD0366944DE492F16053ECFA2A1A26CDDP2oAM" TargetMode="External"/><Relationship Id="rId26" Type="http://schemas.openxmlformats.org/officeDocument/2006/relationships/hyperlink" Target="consultantplus://offline/ref=D83608A2FF16E5A0AA8214E1EF537550A23D229F7CF45711AA6333DBA03D76E597C4FCE598684C1352827BD0366944DE492F16053ECFA2A1A26CDDP2oAM" TargetMode="External"/><Relationship Id="rId47" Type="http://schemas.openxmlformats.org/officeDocument/2006/relationships/hyperlink" Target="consultantplus://offline/ref=D83608A2FF16E5A0AA8214E1EF537550A23D229F7CF15413AC6333DBA03D76E597C4FCE598684C1352827BD0366944DE492F16053ECFA2A1A26CDDP2oAM" TargetMode="External"/><Relationship Id="rId68" Type="http://schemas.openxmlformats.org/officeDocument/2006/relationships/hyperlink" Target="consultantplus://offline/ref=D83608A2FF16E5A0AA8214E1EF537550A23D229F7CF15E15AF6333DBA03D76E597C4FCE598684C1352827BD1366944DE492F16053ECFA2A1A26CDDP2oAM" TargetMode="External"/><Relationship Id="rId89" Type="http://schemas.openxmlformats.org/officeDocument/2006/relationships/hyperlink" Target="consultantplus://offline/ref=D83608A2FF16E5A0AA8214E1EF537550A23D229F7CF75716A76333DBA03D76E597C4FCE598684C13528279D7366944DE492F16053ECFA2A1A26CDDP2oAM" TargetMode="External"/><Relationship Id="rId112" Type="http://schemas.openxmlformats.org/officeDocument/2006/relationships/hyperlink" Target="consultantplus://offline/ref=D83608A2FF16E5A0AA8214E1EF537550A23D229F7CF6551FAE6333DBA03D76E597C4FCE598684C1352827AD6366944DE492F16053ECFA2A1A26CDDP2oAM" TargetMode="External"/><Relationship Id="rId133" Type="http://schemas.openxmlformats.org/officeDocument/2006/relationships/hyperlink" Target="consultantplus://offline/ref=D83608A2FF16E5A0AA8214E1EF537550A23D229F7CF15715A76333DBA03D76E597C4FCE598684C1352827BDE366944DE492F16053ECFA2A1A26CDDP2oAM" TargetMode="External"/><Relationship Id="rId154" Type="http://schemas.openxmlformats.org/officeDocument/2006/relationships/fontTable" Target="fontTable.xml"/><Relationship Id="rId16" Type="http://schemas.openxmlformats.org/officeDocument/2006/relationships/hyperlink" Target="consultantplus://offline/ref=D83608A2FF16E5A0AA8214E1EF537550A23D229F7DFD5F10AF6333DBA03D76E597C4FCE598684C1352827BD0366944DE492F16053ECFA2A1A26CDDP2oAM" TargetMode="External"/><Relationship Id="rId37" Type="http://schemas.openxmlformats.org/officeDocument/2006/relationships/hyperlink" Target="consultantplus://offline/ref=D83608A2FF16E5A0AA8214E1EF537550A23D229F7CF7511EA76333DBA03D76E597C4FCE598684C1352827BD0366944DE492F16053ECFA2A1A26CDDP2oAM" TargetMode="External"/><Relationship Id="rId58" Type="http://schemas.openxmlformats.org/officeDocument/2006/relationships/hyperlink" Target="consultantplus://offline/ref=D83608A2FF16E5A0AA8214E1EF537550A23D229F7CF75116AD6333DBA03D76E597C4FCF798304011519C7BD0233F1598P1oDM" TargetMode="External"/><Relationship Id="rId79" Type="http://schemas.openxmlformats.org/officeDocument/2006/relationships/hyperlink" Target="consultantplus://offline/ref=D83608A2FF16E5A0AA8214E1EF537550A23D229F7CF65115AA6333DBA03D76E597C4FCE598684C1352827AD4366944DE492F16053ECFA2A1A26CDDP2oAM" TargetMode="External"/><Relationship Id="rId102" Type="http://schemas.openxmlformats.org/officeDocument/2006/relationships/hyperlink" Target="consultantplus://offline/ref=D83608A2FF16E5A0AA8214E1EF537550A23D229F7CF75117AF6333DBA03D76E597C4FCE598684C1352827BDF366944DE492F16053ECFA2A1A26CDDP2oAM" TargetMode="External"/><Relationship Id="rId123" Type="http://schemas.openxmlformats.org/officeDocument/2006/relationships/hyperlink" Target="consultantplus://offline/ref=D83608A2FF16E5A0AA8214E1EF537550A23D229F7CF75716A76333DBA03D76E597C4FCE598684C13528279D0366944DE492F16053ECFA2A1A26CDDP2oAM" TargetMode="External"/><Relationship Id="rId144" Type="http://schemas.openxmlformats.org/officeDocument/2006/relationships/hyperlink" Target="consultantplus://offline/ref=D83608A2FF16E5A0AA8214E1EF537550A23D229F7CF15413AC6333DBA03D76E597C4FCE598684C1352827AD7366944DE492F16053ECFA2A1A26CDDP2oAM" TargetMode="External"/><Relationship Id="rId90" Type="http://schemas.openxmlformats.org/officeDocument/2006/relationships/hyperlink" Target="consultantplus://offline/ref=D83608A2FF16E5A0AA8214E1EF537550A23D229F7CF75215AE6333DBA03D76E597C4FCE598684C1352827AD7366944DE492F16053ECFA2A1A26CDDP2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9520</Words>
  <Characters>54270</Characters>
  <Application>Microsoft Office Word</Application>
  <DocSecurity>0</DocSecurity>
  <Lines>452</Lines>
  <Paragraphs>127</Paragraphs>
  <ScaleCrop>false</ScaleCrop>
  <Company/>
  <LinksUpToDate>false</LinksUpToDate>
  <CharactersWithSpaces>63663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Елена Владимировна</dc:creator>
  <cp:keywords/>
  <dc:description/>
  <cp:lastModifiedBy>Силина Елена Владимировна</cp:lastModifiedBy>
  <cp:revision>1</cp:revision>
  <dcterms:created xsi:type="dcterms:W3CDTF">2021-06-23T12:40:00Z</dcterms:created>
  <dcterms:modified xsi:type="dcterms:W3CDTF">2021-06-23T12:40:00Z</dcterms:modified>
</cp:coreProperties>
</file>