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C0" w:rsidRDefault="00492D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DC0" w:rsidRDefault="00492D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2D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outlineLvl w:val="0"/>
            </w:pPr>
            <w:r>
              <w:t>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492DC0" w:rsidRDefault="00492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Title"/>
        <w:jc w:val="center"/>
      </w:pPr>
      <w:r>
        <w:t>УКАЗ</w:t>
      </w:r>
    </w:p>
    <w:p w:rsidR="00492DC0" w:rsidRDefault="00492DC0">
      <w:pPr>
        <w:pStyle w:val="ConsPlusTitle"/>
        <w:jc w:val="center"/>
      </w:pPr>
    </w:p>
    <w:p w:rsidR="00492DC0" w:rsidRDefault="00492DC0">
      <w:pPr>
        <w:pStyle w:val="ConsPlusTitle"/>
        <w:jc w:val="center"/>
      </w:pPr>
      <w:r>
        <w:t>ГУБЕРНАТОРА НОВГОРОДСКОЙ ОБЛАСТИ</w:t>
      </w:r>
    </w:p>
    <w:p w:rsidR="00492DC0" w:rsidRDefault="00492DC0">
      <w:pPr>
        <w:pStyle w:val="ConsPlusTitle"/>
        <w:jc w:val="center"/>
      </w:pPr>
    </w:p>
    <w:p w:rsidR="00492DC0" w:rsidRDefault="00492DC0">
      <w:pPr>
        <w:pStyle w:val="ConsPlusTitle"/>
        <w:jc w:val="center"/>
      </w:pPr>
      <w:r>
        <w:t>О ВВЕДЕНИИ РЕЖИМА ПОВЫШЕННОЙ ГОТОВНОСТИ</w:t>
      </w:r>
    </w:p>
    <w:p w:rsidR="00492DC0" w:rsidRDefault="00492D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D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DC0" w:rsidRDefault="00492D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14.03.2020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21.03.2020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27.03.2020 </w:t>
            </w:r>
            <w:hyperlink r:id="rId8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17.04.2020 </w:t>
            </w:r>
            <w:hyperlink r:id="rId1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5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29.04.2020 </w:t>
            </w:r>
            <w:hyperlink r:id="rId1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08.05.2020 </w:t>
            </w:r>
            <w:hyperlink r:id="rId17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8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23.05.2020 </w:t>
            </w:r>
            <w:hyperlink r:id="rId19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29.05.2020 </w:t>
            </w:r>
            <w:hyperlink r:id="rId20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25.06.2020 </w:t>
            </w:r>
            <w:hyperlink r:id="rId22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07.07.2020 </w:t>
            </w:r>
            <w:hyperlink r:id="rId2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24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31.07.2020 </w:t>
            </w:r>
            <w:hyperlink r:id="rId2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18.08.2020 </w:t>
            </w:r>
            <w:hyperlink r:id="rId2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27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15.09.2020 </w:t>
            </w:r>
            <w:hyperlink r:id="rId28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23.09.2020 </w:t>
            </w:r>
            <w:hyperlink r:id="rId29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30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09.10.2020 </w:t>
            </w:r>
            <w:hyperlink r:id="rId31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12.10.2020 </w:t>
            </w:r>
            <w:hyperlink r:id="rId32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3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34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35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3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02.12.2020 </w:t>
            </w:r>
            <w:hyperlink r:id="rId3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09.12.2020 </w:t>
            </w:r>
            <w:hyperlink r:id="rId38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39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15.12.2020 </w:t>
            </w:r>
            <w:hyperlink r:id="rId40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26.12.2020 </w:t>
            </w:r>
            <w:hyperlink r:id="rId41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13.01.2021 </w:t>
            </w:r>
            <w:hyperlink r:id="rId4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27.01.2021 </w:t>
            </w:r>
            <w:hyperlink r:id="rId4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02.02.2021 </w:t>
            </w:r>
            <w:hyperlink r:id="rId44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4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03.03.2021 </w:t>
            </w:r>
            <w:hyperlink r:id="rId4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10.03.2021 </w:t>
            </w:r>
            <w:hyperlink r:id="rId4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4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31.03.2021 </w:t>
            </w:r>
            <w:hyperlink r:id="rId49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13.04.2021 </w:t>
            </w:r>
            <w:hyperlink r:id="rId50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51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30.04.2021 </w:t>
            </w:r>
            <w:hyperlink r:id="rId52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12.05.2021 </w:t>
            </w:r>
            <w:hyperlink r:id="rId5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5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21.06.2021 </w:t>
            </w:r>
            <w:hyperlink r:id="rId55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 (ред. 09.07.2021),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56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09.07.2021 </w:t>
            </w:r>
            <w:hyperlink r:id="rId5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14.07.2021 </w:t>
            </w:r>
            <w:hyperlink r:id="rId58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59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05.08.2021 </w:t>
            </w:r>
            <w:hyperlink r:id="rId6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</w:tr>
    </w:tbl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на территории Новгородской области коронавирусной инфекции, вызванной 2019-nCoV,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</w:t>
      </w:r>
      <w:proofErr w:type="gramEnd"/>
      <w:r>
        <w:t xml:space="preserve"> </w:t>
      </w:r>
      <w:proofErr w:type="gramStart"/>
      <w:r>
        <w:t xml:space="preserve">субъектах Российской Федерации в связи с распространением новой коронавирусной инфекции (COVID-19)",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гриппом", областным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08.02.96 N 36-ОЗ "О защите населения и территорий от чрезвычайных ситуаций природного и</w:t>
      </w:r>
      <w:proofErr w:type="gramEnd"/>
      <w:r>
        <w:t xml:space="preserve"> техногенного характера",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ситуаций:</w:t>
      </w:r>
    </w:p>
    <w:p w:rsidR="00492DC0" w:rsidRDefault="00492DC0">
      <w:pPr>
        <w:pStyle w:val="ConsPlusNormal"/>
        <w:jc w:val="both"/>
      </w:pPr>
      <w:r>
        <w:t xml:space="preserve">(в ред. указов Губернатора Новгородской области от 28.10.2020 </w:t>
      </w:r>
      <w:hyperlink r:id="rId66" w:history="1">
        <w:r>
          <w:rPr>
            <w:color w:val="0000FF"/>
          </w:rPr>
          <w:t>N 608</w:t>
        </w:r>
      </w:hyperlink>
      <w:r>
        <w:t xml:space="preserve">, от 26.12.2020 </w:t>
      </w:r>
      <w:hyperlink r:id="rId67" w:history="1">
        <w:r>
          <w:rPr>
            <w:color w:val="0000FF"/>
          </w:rPr>
          <w:t>N 735</w:t>
        </w:r>
      </w:hyperlink>
      <w:r>
        <w:t>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1.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lastRenderedPageBreak/>
        <w:t xml:space="preserve">2. Временно приостановить (ограничить) на территории Новгородской области деятельность юридических лиц и индивидуальных предпринимателей по оказанию услуг, выполнению работ, проведению мероприятий, указанных в </w:t>
      </w:r>
      <w:hyperlink w:anchor="P204" w:history="1">
        <w:r>
          <w:rPr>
            <w:color w:val="0000FF"/>
          </w:rPr>
          <w:t>приложении N 1</w:t>
        </w:r>
      </w:hyperlink>
      <w:r>
        <w:t xml:space="preserve"> к указу.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30 октября 2020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22.10.2020 N 596.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0" w:name="P36"/>
      <w:bookmarkEnd w:id="0"/>
      <w:r>
        <w:t xml:space="preserve">3-1. </w:t>
      </w:r>
      <w:proofErr w:type="gramStart"/>
      <w:r>
        <w:t xml:space="preserve">Обязать граждан, находящихся на территории Новгородской области,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использовать гигиенические маски для защиты органов дыхания в местах массового пребывания людей, в общественном транспорте, такси, на</w:t>
      </w:r>
      <w:proofErr w:type="gramEnd"/>
      <w:r>
        <w:t xml:space="preserve"> </w:t>
      </w:r>
      <w:proofErr w:type="gramStart"/>
      <w:r>
        <w:t>парковках</w:t>
      </w:r>
      <w:proofErr w:type="gramEnd"/>
      <w:r>
        <w:t>, в лифтах.</w:t>
      </w:r>
    </w:p>
    <w:p w:rsidR="00492DC0" w:rsidRDefault="00492DC0">
      <w:pPr>
        <w:pStyle w:val="ConsPlusNormal"/>
        <w:jc w:val="both"/>
      </w:pPr>
      <w:r>
        <w:t xml:space="preserve">(п. 3-1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27.01.2021 N 28)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3-2. </w:t>
      </w:r>
      <w:proofErr w:type="gramStart"/>
      <w:r>
        <w:t>Исключен</w:t>
      </w:r>
      <w:proofErr w:type="gramEnd"/>
      <w:r>
        <w:t xml:space="preserve"> с 23 марта 2021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22.03.2021 N 110.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Обязать граждан: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4.1. Соблюдать дистанцию до других граждан не менее 1,5 м (далее </w:t>
      </w:r>
      <w:proofErr w:type="gramStart"/>
      <w:r>
        <w:t>социальное</w:t>
      </w:r>
      <w:proofErr w:type="gramEnd"/>
      <w:r>
        <w:t xml:space="preserve"> дистанцирование):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при нахождении на вокзалах;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при посещении аптек и аптечных пунктов, медицинских организаций, объектов торговли, государственных органов и органов местного самоуправления;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при посещении религиозных объектов;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при нахождении в помещениях организаций (независимо от формы собственности), индивидуальных предпринимателей;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при посещении иных общественных мест.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Обязанность по соблюдению </w:t>
      </w:r>
      <w:proofErr w:type="gramStart"/>
      <w:r>
        <w:t>социального</w:t>
      </w:r>
      <w:proofErr w:type="gramEnd"/>
      <w:r>
        <w:t xml:space="preserve"> дистанцирования не распространяется на: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граждан, нуждающихся в сопровождении в силу их возраста или состояния здоровья, а также сопровождающих их лиц;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лиц, осуществление которыми деятельности, предполагающей непосредственный контакт с гражданами, в связи с ее спецификой при соблюдении </w:t>
      </w:r>
      <w:proofErr w:type="gramStart"/>
      <w:r>
        <w:t>социального</w:t>
      </w:r>
      <w:proofErr w:type="gramEnd"/>
      <w:r>
        <w:t xml:space="preserve"> дистанцирования невозможно по отношению к указанным гражданам;</w:t>
      </w:r>
    </w:p>
    <w:p w:rsidR="00492DC0" w:rsidRDefault="00492DC0">
      <w:pPr>
        <w:pStyle w:val="ConsPlusNormal"/>
        <w:jc w:val="both"/>
      </w:pPr>
      <w:r>
        <w:t xml:space="preserve">(пп. 4.1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Исключен</w:t>
      </w:r>
      <w:proofErr w:type="gramEnd"/>
      <w:r>
        <w:t xml:space="preserve"> с 29 октября 2020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28.10.2020 N 608.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5. Рекомендовать гражданам, имеющим </w:t>
      </w:r>
      <w:hyperlink w:anchor="P289" w:history="1">
        <w:r>
          <w:rPr>
            <w:color w:val="0000FF"/>
          </w:rPr>
          <w:t>заболевания</w:t>
        </w:r>
      </w:hyperlink>
      <w:r>
        <w:t>, указанные в приложении N 2 к указу, беременным женщинам, гражданам в возрасте 60 лет и старше воздержаться от посещения общественных мест и ограничить контакты с другими гражданами.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30.04.2021 N 184)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Обязать юридических лиц и индивидуальных предпринимателей, а также иных лиц, деятельность которых связана с оказанием услуг населению и совместным пребыванием граждан, не допускать в здания и помещения лиц, не соблюдающих масочный режим, обеспечить соблюдение социального дистанцирования, в том числе путем нанесения специальной разметки и </w:t>
      </w:r>
      <w:r>
        <w:lastRenderedPageBreak/>
        <w:t>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>
        <w:t xml:space="preserve"> (включая прилегающую территорию).</w:t>
      </w:r>
    </w:p>
    <w:p w:rsidR="00492DC0" w:rsidRDefault="00492DC0">
      <w:pPr>
        <w:pStyle w:val="ConsPlusNormal"/>
        <w:jc w:val="both"/>
      </w:pPr>
      <w:r>
        <w:t xml:space="preserve">(п. 6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21.06.2021 N 288)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7. Обязать всех работодателей, осуществляющих деятельность на территории Новгородской области: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7.1. Обеспечить проведение опроса работника о состоянии его здоровья и здоровья членов его семьи в части наличия признаков острых респираторных вирусных инфекций и измерения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и признаками острых респираторных вирусных инфекций. При выявлении работников, </w:t>
      </w:r>
      <w:proofErr w:type="gramStart"/>
      <w:r>
        <w:t>члены</w:t>
      </w:r>
      <w:proofErr w:type="gramEnd"/>
      <w:r>
        <w:t xml:space="preserve"> семьи которых имеют признаки острых респираторных вирусных инфекций и которые не обращались за медицинской помощью, рассмотреть вопрос о принятии мер, исключающих нахождение таких работников на рабочем месте, в том числе о переводе их на дистанционную работу, предоставлении им отпуска.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При наличии информации о выезде работника и членов его семьи за пределы населенного пункта, в котором он с семьей проживает, Новгородской области, Российской Федерации на территории с неблагоприятной обстановкой по коронавирусной инфекции, усилить проведение мероприятий, предусмотренных настоящим подпунктом, в отношении работника;</w:t>
      </w:r>
    </w:p>
    <w:p w:rsidR="00492DC0" w:rsidRDefault="00492DC0">
      <w:pPr>
        <w:pStyle w:val="ConsPlusNormal"/>
        <w:jc w:val="both"/>
      </w:pPr>
      <w:r>
        <w:t xml:space="preserve">(п. 7.1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При поступлении запроса штаба по предупреждению распространения и борьбе с коронавирусной инфекцией, вызванной 2019-nCoV, на территории Новгородской области (далее штаб) незамедлительно представлять информацию обо всех контактах заболевшего коронавирусной инфекцией, вызванной 2019-nCoV, в связи с исполнением им трудовых функций, обеспечить проведение дезинфекции помещений, где находился заболевший;</w:t>
      </w:r>
      <w:proofErr w:type="gramEnd"/>
    </w:p>
    <w:p w:rsidR="00492DC0" w:rsidRDefault="00492DC0">
      <w:pPr>
        <w:pStyle w:val="ConsPlusNormal"/>
        <w:spacing w:before="220"/>
        <w:ind w:firstLine="540"/>
        <w:jc w:val="both"/>
      </w:pPr>
      <w:r>
        <w:t>7.3.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7.4. Подавать сведения о режиме труда работников в личном кабинете работодателя в информационно-аналитической системе Общероссийская база вакансий "Работа в России";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Обеспечить работников средствами индивидуальной защиты (маски, респираторы, кожные антисептики, а также в случае обязательного требования санитарных норм и правил - перчатки, в том числе при осуществлении трудовых обязанностей, связанных с наличными расчетами с участием граждан) и организовать контроль за их применением;</w:t>
      </w:r>
      <w:proofErr w:type="gramEnd"/>
    </w:p>
    <w:p w:rsidR="00492DC0" w:rsidRDefault="00492DC0">
      <w:pPr>
        <w:pStyle w:val="ConsPlusNormal"/>
        <w:jc w:val="both"/>
      </w:pPr>
      <w:r>
        <w:t xml:space="preserve">(пп. 7.5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7.6. Обеспечить соблюдение рекомендаций Федеральной службы по надзору в сфере защиты прав потребителей и благополучия человека при организации питания работников на территории организации или индивидуального предпринимателя во время перерывов для отдыха и питания;</w:t>
      </w:r>
    </w:p>
    <w:p w:rsidR="00492DC0" w:rsidRDefault="00492DC0">
      <w:pPr>
        <w:pStyle w:val="ConsPlusNormal"/>
        <w:jc w:val="both"/>
      </w:pPr>
      <w:r>
        <w:t xml:space="preserve">(пп. 7.6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7.7. Не допускать на рабочее место и (или) территорию юридических лиц работников, не использующих средства индивидуальной защиты (маски, респираторы), за исключением работников, имеющих сертификат или иной документ о прохождении вакцинации против COVID-19.</w:t>
      </w:r>
    </w:p>
    <w:p w:rsidR="00492DC0" w:rsidRDefault="00492DC0">
      <w:pPr>
        <w:pStyle w:val="ConsPlusNormal"/>
        <w:jc w:val="both"/>
      </w:pPr>
      <w:r>
        <w:t xml:space="preserve">(пп. 7.7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21.06.2021 N 288)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8. Обязать юридических лиц и индивидуальных предпринимателей обеспечить увеличение кратности обработки дезинфицирующими средствами контактных поверхностей в зданиях (помещениях), используемых для осуществления деятельности, в местах наибольшего прохождения граждан и </w:t>
      </w:r>
      <w:proofErr w:type="gramStart"/>
      <w:r>
        <w:t>контроль за</w:t>
      </w:r>
      <w:proofErr w:type="gramEnd"/>
      <w:r>
        <w:t xml:space="preserve"> ее проведением.</w:t>
      </w:r>
    </w:p>
    <w:p w:rsidR="00492DC0" w:rsidRDefault="00492DC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21.06.2021 N 288)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9. Юридическим лицам и индивидуальным предпринимателям, осуществляющим деятельность по управлению и обслуживанию многоквартирным домом,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10. Обязать педагогических работников использовать средства индивидуальной защиты (маски и респираторы) в помещениях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вне времени проведения занятий </w:t>
      </w:r>
      <w:proofErr w:type="gramStart"/>
      <w:r>
        <w:t>для</w:t>
      </w:r>
      <w:proofErr w:type="gramEnd"/>
      <w:r>
        <w:t xml:space="preserve"> обучающихся.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Обязать использовать средства индивидуальной защиты (маски и респираторы) иных работников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а также посетителей (за исключением обучающихся) в помещениях указанных организаций.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11. Рекомендовать юридическим лицам и индивидуальным предпринимателям: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11.1. Осуществлять перевод работников, имеющих заболевания, указанные в </w:t>
      </w:r>
      <w:hyperlink w:anchor="P289" w:history="1">
        <w:r>
          <w:rPr>
            <w:color w:val="0000FF"/>
          </w:rPr>
          <w:t>приложении N 2</w:t>
        </w:r>
      </w:hyperlink>
      <w:r>
        <w:t xml:space="preserve"> к указу, беременных женщин (при наличии их согласия) на дистанционный режим работы;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11.2. Установить дифференцированный график работы сотрудников с целью сокращения контактов между ними, в том числе посменное разделение сотрудников, которые не вакцинированы против COVID-19 и не переболели коронавирусной инфекцией, вызванной вирусом SARS-CoV-2;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11.3. Ограничить количество служебных командировок работников на территории иных субъектов Российской Федерации;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11.4. Не направлять в служебные командировки работников, которые не вакцинированы против COVID-19;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11.5. Принять меры по организации тестирования на COVID-19 работников после пребывания их в отпусках, за исключением работников, которые вакцинированы от COVID-19;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11.6. Принять меры по обеспечению проведения вакцинации от COVID-19 работников и реализовать меры стимулирующего характера в отношении вакцинированных сотрудников.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21.06.2021 N 288)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82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10.02.2021 N 49.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13. Организациям торговли, общественного питания и иным организациям, оказывающим услуги населению, обеспечить обслуживание покупателей (потребителей), посещающих указанные организации, при условии использования покупателями (потребителями) средств индивидуальной защиты (масок, респираторов), за исключением потребителей, которым оказываются услуги общественного питания в месте потребления.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14.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пользования, а также городским наземным электрическим транспортом, обеспечить предоставление услуг пассажирам при условии использования пассажирами средств индивидуальной защиты (масок, респираторов). При этом не допускается отказ в предоставлении указанных услуг пассажирам, находящимся в транспортном средстве общего пользования без средств индивидуальной защиты, из числа несовершеннолетних граждан, не имеющих сопровождающего лица, а также лиц с </w:t>
      </w:r>
      <w:r>
        <w:lastRenderedPageBreak/>
        <w:t>ограниченными возможностями здоровья, в случае если такой отказ может повлечь угрозу их жизни и здоровью.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Министерству образования Новгородской области, Главам муниципальных районов, муниципальных округов, городского округа Новгородской области организовать с 01.08.2020 работу организаций отдыха детей и их оздоровления, обеспечив выполнение Санитарно-эпидемиологических правил </w:t>
      </w:r>
      <w:hyperlink r:id="rId84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</w:t>
      </w:r>
      <w:proofErr w:type="gramEnd"/>
      <w:r>
        <w:t xml:space="preserve"> государственного санитарного врача Российской Федерации от 30 июня 2020 года N 16.</w:t>
      </w:r>
    </w:p>
    <w:p w:rsidR="00492DC0" w:rsidRDefault="00492DC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10.02.2021 N 49)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16. Министерству образования Новгородской области: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16.1. Исключен. - </w:t>
      </w:r>
      <w:hyperlink r:id="rId86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10.02.2021 N 49;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16.2. Провести тренировочные экзамены, итоговое сочинение (изложение) с соблюдением рекомендаций Федеральной службы по надзору в сфере защиты прав потребителей и благополучия человека;</w:t>
      </w:r>
    </w:p>
    <w:p w:rsidR="00492DC0" w:rsidRDefault="00492DC0">
      <w:pPr>
        <w:pStyle w:val="ConsPlusNormal"/>
        <w:jc w:val="both"/>
      </w:pPr>
      <w:r>
        <w:t xml:space="preserve">(пп. 16.2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31.03.2021 N 128)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16.3. </w:t>
      </w:r>
      <w:proofErr w:type="gramStart"/>
      <w:r>
        <w:t>Организовать в случае возникновения угрозы неисполнения учебного плана на 30 % и более по причине заболеваемости педагогических работников обучение в государственных общеобразовательных и профессиональных 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привлечение к работе дополнительных кадров (студентов старших курсов факультетов соответствующего профиля, которые могут быть допущены к педагогической практике, педагогов иных</w:t>
      </w:r>
      <w:proofErr w:type="gramEnd"/>
      <w:r>
        <w:t xml:space="preserve"> образовательных организаций, лиц, имеющих соответствующее педагогическое образование и вышедших на пенсию).</w:t>
      </w:r>
    </w:p>
    <w:p w:rsidR="00492DC0" w:rsidRDefault="00492DC0">
      <w:pPr>
        <w:pStyle w:val="ConsPlusNormal"/>
        <w:jc w:val="both"/>
      </w:pPr>
      <w:r>
        <w:t xml:space="preserve">(пп. 16.3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09.12.2020 N 695)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17. Министерству труда и социальной защиты населения Новгородской области обеспечить: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17.1. </w:t>
      </w:r>
      <w:proofErr w:type="gramStart"/>
      <w:r>
        <w:t xml:space="preserve">Оперативное взаимодействие с гражданами, указанными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указа, оказание им возможных мер адресной социальной помощи, в том числе с учетом их запросов, поступающих в приемную министерства труда и социальной защиты населения Новгородской области по номеру телефона (8162)77-40-03;</w:t>
      </w:r>
      <w:proofErr w:type="gramEnd"/>
    </w:p>
    <w:p w:rsidR="00492DC0" w:rsidRDefault="00492DC0">
      <w:pPr>
        <w:pStyle w:val="ConsPlusNormal"/>
        <w:jc w:val="both"/>
      </w:pPr>
      <w:r>
        <w:t xml:space="preserve">(в ред. указов Губернатора Новгородской области от 10.02.2021 </w:t>
      </w:r>
      <w:hyperlink r:id="rId89" w:history="1">
        <w:r>
          <w:rPr>
            <w:color w:val="0000FF"/>
          </w:rPr>
          <w:t>N 49</w:t>
        </w:r>
      </w:hyperlink>
      <w:r>
        <w:t xml:space="preserve">, от 13.04.2021 </w:t>
      </w:r>
      <w:hyperlink r:id="rId90" w:history="1">
        <w:r>
          <w:rPr>
            <w:color w:val="0000FF"/>
          </w:rPr>
          <w:t>N 154</w:t>
        </w:r>
      </w:hyperlink>
      <w:r>
        <w:t xml:space="preserve">, от 30.04.2021 </w:t>
      </w:r>
      <w:hyperlink r:id="rId91" w:history="1">
        <w:r>
          <w:rPr>
            <w:color w:val="0000FF"/>
          </w:rPr>
          <w:t>N 184</w:t>
        </w:r>
      </w:hyperlink>
      <w:r>
        <w:t>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17.2. Приостановление досуговых мероприятий в центрах социального обслуживания населения.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18.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19. Главам муниципальных районов, муниципальных округов и городского округа Новгородской области:</w:t>
      </w:r>
    </w:p>
    <w:p w:rsidR="00492DC0" w:rsidRDefault="00492DC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10.02.2021 N 49)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19.1. Обеспечить функционирование штабов по предупреждению распространения и борьбе с коронавирусной инфекцией, вызванной 2019-nCoV, на территории соответствующих муниципальных образований;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lastRenderedPageBreak/>
        <w:t>19.2. Обеспечить принятие мер, направленных на предупреждение распространения и борьбу с коронавирусной инфекцией, вызванной 2019-nCoV, на территории соответствующих муниципальных образований;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19.3. Оказать содействие органам внутренних дел (полиции), Росгвардии, Управлению Федеральной службы по надзору в сфере защиты прав потребителей и благополучия человека по Новгородской области, органам исполнительной власти Новгородской области, медицинским организациям в реализации мероприятий, направленных на предупреждение распространения и борьбу с коронавирусной инфекцией, вызванной 2019-nCoV, на территории соответствующих муниципальных образований;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19.4. </w:t>
      </w:r>
      <w:proofErr w:type="gramStart"/>
      <w:r>
        <w:t>Организовать работу органов ЗАГС по предоставлению государственных услуг, кроме государственной регистрации смерти, по предварительной записи посредством телефонной связи, Единого портала государственных и муниципальных услуг (функций), почтовых отправлений, а при государственной регистрации заключения брака в торжественной обстановке, в присутствии лиц, вступающих в брак и не более 10 приглашенных лиц (не включая фотографов и видеооператоров);</w:t>
      </w:r>
      <w:proofErr w:type="gramEnd"/>
    </w:p>
    <w:p w:rsidR="00492DC0" w:rsidRDefault="00492DC0">
      <w:pPr>
        <w:pStyle w:val="ConsPlusNormal"/>
        <w:jc w:val="both"/>
      </w:pPr>
      <w:r>
        <w:t xml:space="preserve">(в ред. указов Губернатора Новгородской области от 10.02.2021 </w:t>
      </w:r>
      <w:hyperlink r:id="rId93" w:history="1">
        <w:r>
          <w:rPr>
            <w:color w:val="0000FF"/>
          </w:rPr>
          <w:t>N 49</w:t>
        </w:r>
      </w:hyperlink>
      <w:r>
        <w:t xml:space="preserve">, от 10.03.2021 </w:t>
      </w:r>
      <w:hyperlink r:id="rId94" w:history="1">
        <w:r>
          <w:rPr>
            <w:color w:val="0000FF"/>
          </w:rPr>
          <w:t>N 91</w:t>
        </w:r>
      </w:hyperlink>
      <w:r>
        <w:t xml:space="preserve">, от 21.07.2021 </w:t>
      </w:r>
      <w:hyperlink r:id="rId95" w:history="1">
        <w:r>
          <w:rPr>
            <w:color w:val="0000FF"/>
          </w:rPr>
          <w:t>N 348</w:t>
        </w:r>
      </w:hyperlink>
      <w:r>
        <w:t>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19.5. Организовать мониторинг реализации норм, предусмотренных </w:t>
      </w:r>
      <w:hyperlink w:anchor="P36" w:history="1">
        <w:r>
          <w:rPr>
            <w:color w:val="0000FF"/>
          </w:rPr>
          <w:t>пунктами 3-1</w:t>
        </w:r>
      </w:hyperlink>
      <w:r>
        <w:t xml:space="preserve">, </w:t>
      </w:r>
      <w:hyperlink w:anchor="P39" w:history="1">
        <w:r>
          <w:rPr>
            <w:color w:val="0000FF"/>
          </w:rPr>
          <w:t>4</w:t>
        </w:r>
      </w:hyperlink>
      <w:r>
        <w:t xml:space="preserve">, </w:t>
      </w:r>
      <w:hyperlink w:anchor="P82" w:history="1">
        <w:r>
          <w:rPr>
            <w:color w:val="0000FF"/>
          </w:rPr>
          <w:t>13</w:t>
        </w:r>
      </w:hyperlink>
      <w:r>
        <w:t xml:space="preserve">, </w:t>
      </w:r>
      <w:hyperlink w:anchor="P83" w:history="1">
        <w:r>
          <w:rPr>
            <w:color w:val="0000FF"/>
          </w:rPr>
          <w:t>14</w:t>
        </w:r>
      </w:hyperlink>
      <w:r>
        <w:t xml:space="preserve"> указа, и при выявлении фактов их нарушения организовать принятие мер, направленных на устранение выявленных нарушений и привлечение лиц, допустивших нарушения, к ответственности в соответствии с действующим законодательством;</w:t>
      </w:r>
    </w:p>
    <w:p w:rsidR="00492DC0" w:rsidRDefault="00492DC0">
      <w:pPr>
        <w:pStyle w:val="ConsPlusNormal"/>
        <w:jc w:val="both"/>
      </w:pPr>
      <w:r>
        <w:t xml:space="preserve">(в ред. указов Губернатора Новгородской области от 28.10.2020 </w:t>
      </w:r>
      <w:hyperlink r:id="rId96" w:history="1">
        <w:r>
          <w:rPr>
            <w:color w:val="0000FF"/>
          </w:rPr>
          <w:t>N 608</w:t>
        </w:r>
      </w:hyperlink>
      <w:r>
        <w:t xml:space="preserve">, от 17.11.2020 </w:t>
      </w:r>
      <w:hyperlink r:id="rId97" w:history="1">
        <w:r>
          <w:rPr>
            <w:color w:val="0000FF"/>
          </w:rPr>
          <w:t>N 644</w:t>
        </w:r>
      </w:hyperlink>
      <w:r>
        <w:t xml:space="preserve">, от 10.02.2021 </w:t>
      </w:r>
      <w:hyperlink r:id="rId98" w:history="1">
        <w:r>
          <w:rPr>
            <w:color w:val="0000FF"/>
          </w:rPr>
          <w:t>N 49</w:t>
        </w:r>
      </w:hyperlink>
      <w:r>
        <w:t xml:space="preserve">, от 13.04.2021 </w:t>
      </w:r>
      <w:hyperlink r:id="rId99" w:history="1">
        <w:r>
          <w:rPr>
            <w:color w:val="0000FF"/>
          </w:rPr>
          <w:t>N 154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30.04.2021 </w:t>
      </w:r>
      <w:hyperlink r:id="rId100" w:history="1">
        <w:r>
          <w:rPr>
            <w:color w:val="0000FF"/>
          </w:rPr>
          <w:t>N 184</w:t>
        </w:r>
      </w:hyperlink>
      <w:r>
        <w:t>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19.6. Организовать проведение муниципального этапа Всероссийской олимпиады школьников с соблюдением рекомендаций Федеральной службы по надзору в сфере защиты прав потребителей и благополучия человека;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19.7. </w:t>
      </w:r>
      <w:proofErr w:type="gramStart"/>
      <w:r>
        <w:t>В случае возникновения угрозы неисполнения учебного плана на 30 % и более по причине заболеваемости педагогических работников общеобразовательных организаций организовать по согласованию с министерством образования Новгородской области обучение в муниципальных общеобразовательных организациях с использованием различных образовательных технологий, в том числе электронного обучения, дистанционных образовательных технологий, а также привлечения к работе дополнительных кадров (студентов старших курсов факультетов соответствующего профиля, которые могут быть</w:t>
      </w:r>
      <w:proofErr w:type="gramEnd"/>
      <w:r>
        <w:t xml:space="preserve"> </w:t>
      </w:r>
      <w:proofErr w:type="gramStart"/>
      <w:r>
        <w:t>допущены</w:t>
      </w:r>
      <w:proofErr w:type="gramEnd"/>
      <w:r>
        <w:t xml:space="preserve"> к педагогической практике, педагогов иных образовательных организаций, лиц, имеющих соответствующее педагогическое образование и вышедших на пенсию).</w:t>
      </w:r>
    </w:p>
    <w:p w:rsidR="00492DC0" w:rsidRDefault="00492DC0">
      <w:pPr>
        <w:pStyle w:val="ConsPlusNormal"/>
        <w:jc w:val="both"/>
      </w:pPr>
      <w:r>
        <w:t xml:space="preserve">(пп. 19.7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09.12.2020 N 695)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20. При проведении заседаний, совещаний, слушаний, конференций, семинаров и иных подобных мероприятий ограничивать численность присутствующих с обеспечением соблюдения масочного режима и социального дистанцирования: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органам государственной власти Новгородской области, органам местного самоуправления Новгородской области - не более 50 человек;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иным организациям, индивидуальным предпринимателям и гражданам - не более 30 человек.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10" w:history="1">
        <w:r>
          <w:rPr>
            <w:color w:val="0000FF"/>
          </w:rPr>
          <w:t>первым</w:t>
        </w:r>
      </w:hyperlink>
      <w:r>
        <w:t xml:space="preserve"> - </w:t>
      </w:r>
      <w:hyperlink w:anchor="P112" w:history="1">
        <w:r>
          <w:rPr>
            <w:color w:val="0000FF"/>
          </w:rPr>
          <w:t>третьим абзацами</w:t>
        </w:r>
      </w:hyperlink>
      <w:r>
        <w:t xml:space="preserve"> настоящего пункта, не распространяются на проведение мероприятий на территории Новгородской области федеральными органами государственной власти, а также организациями, учредителями </w:t>
      </w:r>
      <w:r>
        <w:lastRenderedPageBreak/>
        <w:t xml:space="preserve">(соучредителями) которых являются указанные органы. </w:t>
      </w:r>
      <w:proofErr w:type="gramStart"/>
      <w:r>
        <w:t xml:space="preserve">Решение о возможности проведения федеральными органами государственной власти, а также организациями, учредителями (соучредителями) которых являются указанные органы, массовых мероприятий с количеством участников более 500 человек принимается Губернатором Новгородской области на основании обращений указанных органов и организаций с учетом предложений (предписаний) главного государственного санитарного врача Новгородской области в соответствии с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7 июля 2021</w:t>
      </w:r>
      <w:proofErr w:type="gramEnd"/>
      <w:r>
        <w:t xml:space="preserve"> года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мероприятий.</w:t>
      </w:r>
    </w:p>
    <w:p w:rsidR="00492DC0" w:rsidRDefault="00492DC0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14.07.2021 N 334; 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05.08.2021 N 373)</w:t>
      </w:r>
    </w:p>
    <w:p w:rsidR="00492DC0" w:rsidRDefault="00492DC0">
      <w:pPr>
        <w:pStyle w:val="ConsPlusNormal"/>
        <w:jc w:val="both"/>
      </w:pPr>
      <w:r>
        <w:t xml:space="preserve">(п. 20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18.05.2021 N 216)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21. Установить, что распространение коронавирусной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22. Организациям и индивидуальным предпринимателям, деятельность которых не приостановлена в соответствии с указом, обеспечить соблюдение санитарно-эпидемиологических правил и рекомендаций Федеральной службы по надзору в сфере защиты прав потребителей и благополучия человека с учетом норм указа.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23. Министерству государственного управления Новгородской области обеспечить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Новгородской области по предварительной записи и в окнах приема дополнительных документов (по ранее поданным заявлениям) при условии обеспечения соблюдения социального дистанционирования.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24. Рекомендовать организациям при осуществлении деятельности, связанной с взаимодействием с гражданами, юридическими лицами и индивидуальными предпринимателями, обеспечить прием документов в электронном виде, а также прием граждан, индивидуальных предпринимателей, представителей юридических лиц по предварительной дистанционной записи.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25. Рекомендовать Управлению Министерства внутренних дел Российской Федерации по Новгородской области совместно с органами исполнительной власти Новгородской области в соответствии с полномочиями усилить </w:t>
      </w:r>
      <w:proofErr w:type="gramStart"/>
      <w:r>
        <w:t>контроль за</w:t>
      </w:r>
      <w:proofErr w:type="gramEnd"/>
      <w:r>
        <w:t xml:space="preserve"> соблюдением запретов и ограничений, предусмотренных в указе.</w:t>
      </w:r>
    </w:p>
    <w:p w:rsidR="00492DC0" w:rsidRDefault="00492DC0">
      <w:pPr>
        <w:pStyle w:val="ConsPlusNormal"/>
        <w:jc w:val="both"/>
      </w:pPr>
      <w:r>
        <w:t xml:space="preserve">(п. 25 в ред. </w:t>
      </w:r>
      <w:hyperlink r:id="rId10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25-1. Министерству здравоохранения Новгородской области: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8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03.03.2021 N 84;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15.12.2020 N 710;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обеспечить своевременность оказания медицинской помощи лицам, обратившимся с признаками острой респираторной вирусной инфекции и внебольничных пневмоний;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обеспечить принятие необходимых мер реагирования в случае </w:t>
      </w:r>
      <w:proofErr w:type="gramStart"/>
      <w:r>
        <w:t>выявления нарушений порядка оказания медицинской помощи</w:t>
      </w:r>
      <w:proofErr w:type="gramEnd"/>
      <w:r>
        <w:t xml:space="preserve"> лицам, обратившимся с признаками острых респираторных вирусных инфекций и внебольничных пневмоний;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оптимизировать схемы маршрутизации пациентов и организацию работы лабораторий, </w:t>
      </w:r>
      <w:r>
        <w:lastRenderedPageBreak/>
        <w:t>осуществляющих проведение исследований на коронавирусную инфекцию;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0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03.03.2021 N 84;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обеспечить надлежащее и своевременное оснащение медицинских организаций, оказывающих медицинскую помощь пациентам с коронавирусной инфекцией, лекарственными средствами, средствами индивидуальной защиты и средствами диагностики коронавирусной инфекции и незамедлительное лекарственное обеспечение лиц, получающих помощь в амбулаторных условиях после выявления у них коронавирусной инфекции;</w:t>
      </w:r>
    </w:p>
    <w:p w:rsidR="00492DC0" w:rsidRDefault="00492DC0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обеспечить координацию деятельности медицинских организаций Новгородской области в режиме повышенной готовности.</w:t>
      </w:r>
    </w:p>
    <w:p w:rsidR="00492DC0" w:rsidRDefault="00492DC0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02.12.2020 N 686)</w:t>
      </w:r>
    </w:p>
    <w:p w:rsidR="00492DC0" w:rsidRDefault="00492DC0">
      <w:pPr>
        <w:pStyle w:val="ConsPlusNormal"/>
        <w:jc w:val="both"/>
      </w:pPr>
      <w:r>
        <w:t xml:space="preserve">(п. 25-1 в ред. </w:t>
      </w:r>
      <w:hyperlink r:id="rId11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25-2. Обеспечить проведение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 организациям и индивидуальным предпринимателям, осуществляющим соответствующие виды деятельности.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25-2 введен </w:t>
      </w:r>
      <w:hyperlink r:id="rId11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25-3 - 25-4. Исключены. - </w:t>
      </w:r>
      <w:hyperlink r:id="rId115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10.02.2021 N 49.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25-5. </w:t>
      </w:r>
      <w:proofErr w:type="gramStart"/>
      <w:r>
        <w:t>Исключен</w:t>
      </w:r>
      <w:proofErr w:type="gramEnd"/>
      <w:r>
        <w:t xml:space="preserve"> с 18 ноября 2020 года. - </w:t>
      </w:r>
      <w:hyperlink r:id="rId116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17.11.2020 N 644.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25-6. </w:t>
      </w:r>
      <w:proofErr w:type="gramStart"/>
      <w:r>
        <w:t>Исключен</w:t>
      </w:r>
      <w:proofErr w:type="gramEnd"/>
      <w:r>
        <w:t xml:space="preserve"> с 12 февраля 2021 года. - </w:t>
      </w:r>
      <w:hyperlink r:id="rId117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10.02.2021 N 49.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25-7. Министерству образования Новгородской области, Главам муниципальных районов, муниципальных округов, городского округа Новгородской области обеспечить неукоснительное выполнение образовательными организациями </w:t>
      </w:r>
      <w:hyperlink r:id="rId118" w:history="1">
        <w:r>
          <w:rPr>
            <w:color w:val="0000FF"/>
          </w:rPr>
          <w:t>рекомендаций</w:t>
        </w:r>
      </w:hyperlink>
      <w:r>
        <w:t xml:space="preserve"> Федеральной службы по надзору в сфере защиты прав потребителей и благополучия человека от 12 мая 2020 года N 02/9060-2020-24 по организации работы образовательных организаций в условиях сохранения рисков распространения COVID-19.</w:t>
      </w:r>
    </w:p>
    <w:p w:rsidR="00492DC0" w:rsidRDefault="00492DC0">
      <w:pPr>
        <w:pStyle w:val="ConsPlusNormal"/>
        <w:jc w:val="both"/>
      </w:pPr>
      <w:r>
        <w:t xml:space="preserve">(п. 25-7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17.11.2020 N 644; 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10.02.2021 N 49)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25-8 - 25-12. Исключены с 23 марта 2021 года. - </w:t>
      </w:r>
      <w:hyperlink r:id="rId121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22.03.2021 N 110.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25-13. Рекомендовать общественным объединениям воздержаться от организации и проведения публичных мероприятий.</w:t>
      </w:r>
    </w:p>
    <w:p w:rsidR="00492DC0" w:rsidRDefault="00492DC0">
      <w:pPr>
        <w:pStyle w:val="ConsPlusNormal"/>
        <w:jc w:val="both"/>
      </w:pPr>
      <w:r>
        <w:t xml:space="preserve">(п. 25-13 </w:t>
      </w:r>
      <w:proofErr w:type="gramStart"/>
      <w:r>
        <w:t>введен</w:t>
      </w:r>
      <w:proofErr w:type="gramEnd"/>
      <w:r>
        <w:t xml:space="preserve"> Указом Губернатора Новгородской области от 13.01.2021 </w:t>
      </w:r>
      <w:hyperlink r:id="rId122" w:history="1">
        <w:r>
          <w:rPr>
            <w:color w:val="0000FF"/>
          </w:rPr>
          <w:t>N 15</w:t>
        </w:r>
      </w:hyperlink>
      <w:r>
        <w:t>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25-14. Обязать работающих граждан в возрасте 65 лет и старше, а также неработающих граждан в возрасте 60 лет и старше соблюдать режим самоизоляции с 14.04.2021 по 30.04.2021, за исключением:</w:t>
      </w:r>
    </w:p>
    <w:p w:rsidR="00492DC0" w:rsidRDefault="00492DC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14.04.2021 N 157)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случаев совершения прогулок, посещения объектов торговли (в непосредственной близости от места проживания), аптек и аптечных пунктов исключительно в период с 8.00 до 11.00;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случаев обращения за экстренной (неотложной) медицинской помощью и случаев иной </w:t>
      </w:r>
      <w:r>
        <w:lastRenderedPageBreak/>
        <w:t>прямой угрозы жизни и здоровью.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жительства либо месту пребывания, фактического нахождения, в том числе в жилых и садовых домах, размещенных на садовых земельных участках.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руководителям и сотрудникам организаций и органов власти, чье нахождение на рабочем месте является критически важным для обеспечения их функционирования, работникам здравоохранения, педагогическим работникам и работникам организаций социальной защиты и социального обслуживания населения.</w:t>
      </w:r>
    </w:p>
    <w:p w:rsidR="00492DC0" w:rsidRDefault="00492DC0">
      <w:pPr>
        <w:pStyle w:val="ConsPlusNormal"/>
        <w:spacing w:before="220"/>
        <w:ind w:firstLine="540"/>
        <w:jc w:val="both"/>
      </w:pPr>
      <w:proofErr w:type="gramStart"/>
      <w:r>
        <w:t>Рекомендовать работодателям, осуществляющим деятельность на территории Новгородской области, обеспечить направление в Фонд социального страхования Российской Федерации перечней застрахованных граждан в возрасте 65 лет и старше, подлежащих обязательному социальному страхованию на случай временной нетрудоспособности, раздельно за периоды с 14 апреля по 27 апреля 2021 года и с 28 апреля по 30 апреля 2021 года.</w:t>
      </w:r>
      <w:proofErr w:type="gramEnd"/>
    </w:p>
    <w:p w:rsidR="00492DC0" w:rsidRDefault="00492DC0">
      <w:pPr>
        <w:pStyle w:val="ConsPlusNormal"/>
        <w:jc w:val="both"/>
      </w:pPr>
      <w:r>
        <w:t xml:space="preserve">(п. 25-14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13.04.2021 N 154)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25-15. Юридическим лицам и индивидуальным предпринимателям, предоставляющим услуги детских игровых комнат, аттракционов, обеспечить надлежащее санитарное содержание игрового оборудования и аттракционов, их своевременную обработку и дезинфекцию контактных поверхностей, в том числе ограждений.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25-15 введен </w:t>
      </w:r>
      <w:hyperlink r:id="rId12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21.06.2021 N 288)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25-16. Рекомендовать юридическим лицам и индивидуальным предпринимателям, оказывающим услуги общественного питания, осуществлять оказание услуг преимущественно на открытых летних верандах, в летних кафе.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25-16 введен </w:t>
      </w:r>
      <w:hyperlink r:id="rId126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21.06.2021 N 288)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25-17. Органам местного самоуправления Новгородской области до 1 сентября 2021 года не проводить культурно-развлекательные мероприятия для населения, в том числе посвященные празднованиям дней образования населенных пунктов.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25-17 в ред. </w:t>
      </w:r>
      <w:hyperlink r:id="rId12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05.08.2021 N 373)</w:t>
      </w:r>
    </w:p>
    <w:p w:rsidR="00492DC0" w:rsidRDefault="00492D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D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DC0" w:rsidRDefault="00492DC0">
            <w:pPr>
              <w:pStyle w:val="ConsPlusNormal"/>
              <w:jc w:val="both"/>
            </w:pPr>
            <w:r>
              <w:rPr>
                <w:color w:val="392C69"/>
              </w:rPr>
              <w:t xml:space="preserve">П. 25-18 </w:t>
            </w:r>
            <w:hyperlink r:id="rId1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</w:tr>
    </w:tbl>
    <w:p w:rsidR="00492DC0" w:rsidRDefault="00492DC0">
      <w:pPr>
        <w:pStyle w:val="ConsPlusNormal"/>
        <w:spacing w:before="280"/>
        <w:ind w:firstLine="540"/>
        <w:jc w:val="both"/>
      </w:pPr>
      <w:r>
        <w:t xml:space="preserve">25-18. </w:t>
      </w:r>
      <w:proofErr w:type="gramStart"/>
      <w:r>
        <w:t>Рекомендовать юридическим лицам и индивидуальным предпринимателям обеспечить допуск к исполнению профессиональных (служебных) обязанностей с личным присутствием на рабочем месте на основании отрицательных результатов лабораторного исследования материала на новую коронавирусную инфекцию (COVID-2019) методом ПЦР либо тестирования на отсутствие антигена SARS-CoV-2, осуществляемых на коммерческой основе, не реже одного раза в 7 календарных дней, следующих категорий работников:</w:t>
      </w:r>
      <w:proofErr w:type="gramEnd"/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гостиничного бизнеса (код </w:t>
      </w:r>
      <w:hyperlink r:id="rId129" w:history="1">
        <w:r>
          <w:rPr>
            <w:color w:val="0000FF"/>
          </w:rPr>
          <w:t>ОКВЭД 55</w:t>
        </w:r>
      </w:hyperlink>
      <w:r>
        <w:t xml:space="preserve">), санаторно-курортных организаций (код </w:t>
      </w:r>
      <w:hyperlink r:id="rId130" w:history="1">
        <w:r>
          <w:rPr>
            <w:color w:val="0000FF"/>
          </w:rPr>
          <w:t>ОКВЭД 86.90.4</w:t>
        </w:r>
      </w:hyperlink>
      <w:r>
        <w:t>);</w:t>
      </w:r>
    </w:p>
    <w:p w:rsidR="00492DC0" w:rsidRDefault="00492DC0">
      <w:pPr>
        <w:pStyle w:val="ConsPlusNormal"/>
        <w:spacing w:before="220"/>
        <w:ind w:firstLine="540"/>
        <w:jc w:val="both"/>
      </w:pPr>
      <w:proofErr w:type="gramStart"/>
      <w:r>
        <w:t xml:space="preserve">сфер пассажирского транспорта (автомобильный транспорт, городской электрический транспорт) (код </w:t>
      </w:r>
      <w:hyperlink r:id="rId131" w:history="1">
        <w:r>
          <w:rPr>
            <w:color w:val="0000FF"/>
          </w:rPr>
          <w:t>ОКВЭД 49.3</w:t>
        </w:r>
      </w:hyperlink>
      <w:r>
        <w:t xml:space="preserve">), автозаправочных станций (код </w:t>
      </w:r>
      <w:hyperlink r:id="rId132" w:history="1">
        <w:r>
          <w:rPr>
            <w:color w:val="0000FF"/>
          </w:rPr>
          <w:t>ОКВЭД 47.3</w:t>
        </w:r>
      </w:hyperlink>
      <w:r>
        <w:t xml:space="preserve">), общественного питания (код </w:t>
      </w:r>
      <w:hyperlink r:id="rId133" w:history="1">
        <w:r>
          <w:rPr>
            <w:color w:val="0000FF"/>
          </w:rPr>
          <w:t>ОКВЭД 56</w:t>
        </w:r>
      </w:hyperlink>
      <w:r>
        <w:t xml:space="preserve">), предоставления услуг в сфере туризма (код </w:t>
      </w:r>
      <w:hyperlink r:id="rId134" w:history="1">
        <w:r>
          <w:rPr>
            <w:color w:val="0000FF"/>
          </w:rPr>
          <w:t>ОКВЭД 79</w:t>
        </w:r>
      </w:hyperlink>
      <w:r>
        <w:t xml:space="preserve">), розничной торговли (код ОКВЭД </w:t>
      </w:r>
      <w:hyperlink r:id="rId135" w:history="1">
        <w:r>
          <w:rPr>
            <w:color w:val="0000FF"/>
          </w:rPr>
          <w:t>45.11.2</w:t>
        </w:r>
      </w:hyperlink>
      <w:r>
        <w:t xml:space="preserve">, </w:t>
      </w:r>
      <w:hyperlink r:id="rId136" w:history="1">
        <w:r>
          <w:rPr>
            <w:color w:val="0000FF"/>
          </w:rPr>
          <w:t>45.11.3</w:t>
        </w:r>
      </w:hyperlink>
      <w:r>
        <w:t xml:space="preserve">, </w:t>
      </w:r>
      <w:hyperlink r:id="rId137" w:history="1">
        <w:r>
          <w:rPr>
            <w:color w:val="0000FF"/>
          </w:rPr>
          <w:t>45.19.2</w:t>
        </w:r>
      </w:hyperlink>
      <w:r>
        <w:t xml:space="preserve">, </w:t>
      </w:r>
      <w:hyperlink r:id="rId138" w:history="1">
        <w:r>
          <w:rPr>
            <w:color w:val="0000FF"/>
          </w:rPr>
          <w:t>45.19.3</w:t>
        </w:r>
      </w:hyperlink>
      <w:r>
        <w:t>,</w:t>
      </w:r>
      <w:proofErr w:type="gramEnd"/>
      <w:r>
        <w:t xml:space="preserve"> </w:t>
      </w:r>
      <w:hyperlink r:id="rId139" w:history="1">
        <w:r>
          <w:rPr>
            <w:color w:val="0000FF"/>
          </w:rPr>
          <w:t>47</w:t>
        </w:r>
      </w:hyperlink>
      <w:r>
        <w:t xml:space="preserve">, за исключением </w:t>
      </w:r>
      <w:hyperlink r:id="rId140" w:history="1">
        <w:r>
          <w:rPr>
            <w:color w:val="0000FF"/>
          </w:rPr>
          <w:t>47.3</w:t>
        </w:r>
      </w:hyperlink>
      <w:r>
        <w:t>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медицинских организаций частной формы собственности (код </w:t>
      </w:r>
      <w:hyperlink r:id="rId141" w:history="1">
        <w:r>
          <w:rPr>
            <w:color w:val="0000FF"/>
          </w:rPr>
          <w:t>ОКВЭД 86</w:t>
        </w:r>
      </w:hyperlink>
      <w:r>
        <w:t xml:space="preserve">), образовательных организаций частной формы собственности (код </w:t>
      </w:r>
      <w:hyperlink r:id="rId142" w:history="1">
        <w:r>
          <w:rPr>
            <w:color w:val="0000FF"/>
          </w:rPr>
          <w:t>ОКВЭД 85</w:t>
        </w:r>
      </w:hyperlink>
      <w:r>
        <w:t xml:space="preserve">) и организаций социальной защиты и </w:t>
      </w:r>
      <w:r>
        <w:lastRenderedPageBreak/>
        <w:t xml:space="preserve">социального обслуживания населения частной формы собственности (коды </w:t>
      </w:r>
      <w:hyperlink r:id="rId143" w:history="1">
        <w:r>
          <w:rPr>
            <w:color w:val="0000FF"/>
          </w:rPr>
          <w:t>ОКВЭД 87</w:t>
        </w:r>
      </w:hyperlink>
      <w:r>
        <w:t xml:space="preserve">, </w:t>
      </w:r>
      <w:hyperlink r:id="rId144" w:history="1">
        <w:r>
          <w:rPr>
            <w:color w:val="0000FF"/>
          </w:rPr>
          <w:t>88</w:t>
        </w:r>
      </w:hyperlink>
      <w:r>
        <w:t>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органов государственной власти Новгородской области и органов местного самоуправления Новгородской области, а также подведомственных им организаций;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организаций иных сфер экономической деятельности, в которых менее 60 % от общего числа сотрудников, осуществляющих профессиональные (служебные) обязанности на территории Новгородской области с личным присутствием на рабочем месте, прошли полный курс вакцинации против COVID-2019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(IgG).</w:t>
      </w:r>
    </w:p>
    <w:p w:rsidR="00492DC0" w:rsidRDefault="00492DC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05.08.2021 N 373)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Рекомендации, предусмотренные первым - шестым абзацами настоящего пункта, не распространяются на работников, которые имеют медицинские документы, подтверждающие выявление антител иммуноглобулина G (IgG), выданные не ранее 01.08.2021, либо которые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регистрацию.</w:t>
      </w:r>
    </w:p>
    <w:p w:rsidR="00492DC0" w:rsidRDefault="00492DC0">
      <w:pPr>
        <w:pStyle w:val="ConsPlusNormal"/>
        <w:jc w:val="both"/>
      </w:pPr>
      <w:r>
        <w:t xml:space="preserve">(п. 25-18 </w:t>
      </w:r>
      <w:proofErr w:type="gramStart"/>
      <w:r>
        <w:t>введен</w:t>
      </w:r>
      <w:proofErr w:type="gramEnd"/>
      <w:r>
        <w:t xml:space="preserve"> </w:t>
      </w:r>
      <w:hyperlink r:id="rId146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21.06.2021 N 288 (ред. 09.07.2021))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7" w:name="P168"/>
      <w:bookmarkEnd w:id="7"/>
      <w:r>
        <w:t>25-19. Юридическим лицам (за исключением юридических лиц, финансирование деятельности которых осуществляется за счет средств федерального бюджета) и индивидуальным предпринимателям представлять информацию о работниках, исполняющих профессиональные (служебные) обязанности на территории Новгородской области, еженедельно до 12.00 по пятницам посредством размещения на портале covid.novreg.ru в информационно-телекоммуникационной сети "Интернет".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05.08.2021 N 373)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Информация должна включать: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наименование юридического лица (ФИО индивидуального предпринимателя);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код ОКВЭД основной деятельности юридического лица (индивидуального предпринимателя);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ИНН, телефон, адрес электронной почты (при наличии);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дата представления информации;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сведения об общей численности работников юридического лица (индивидуального предпринимателя), в том числе: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количество работников, имеющих отрицательный результат лабораторного исследования материала на новую коронавирусную инфекцию (COVID-2019) методом ПЦР (чел.);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количество работников, имеющих отрицательный результат лабораторного исследования материала на новую коронавирусную инфекцию (COVID-2019) по результатам тестирования на отсутствие антигена SARS-CoV-2 (чел.);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количество работников, которые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 (чел.);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количество работников, имеющих медицинские документы, подтверждающие выявление антител иммуноглобулина G (IgG), выданные не ранее 01.06.2021 (чел.).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lastRenderedPageBreak/>
        <w:t>Министерству цифрового развития и информационно-коммуникационных технологий Новгородской области обеспечить проведение анализа размещенной на портале информации и еженедельно представлять доклад на заседании штаба по предупреждению распространения и борьбе с коронавирусной инфекцией, вызванной 2019-nCoV, на территории Новгородской области.</w:t>
      </w:r>
    </w:p>
    <w:p w:rsidR="00492DC0" w:rsidRDefault="00492DC0">
      <w:pPr>
        <w:pStyle w:val="ConsPlusNormal"/>
        <w:jc w:val="both"/>
      </w:pPr>
      <w:r>
        <w:t xml:space="preserve">(п. 25-19 в ред. </w:t>
      </w:r>
      <w:hyperlink r:id="rId14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09.07.2021 N 309)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25-20. Запретить нахождение лиц, не достигших возраста 14 лет, на территориях и в помещениях торговых и торгово-развлекательных центров, магазинов, кинотеатров, театров, организаций, осуществляющих концертную деятельность, организаций, оказывающих услуги общественного питания, без сопровождения родителей (законных представителей).</w:t>
      </w:r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25-20 введен </w:t>
      </w:r>
      <w:hyperlink r:id="rId149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14.07.2021 N 334)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25-21. </w:t>
      </w:r>
      <w:proofErr w:type="gramStart"/>
      <w:r>
        <w:t xml:space="preserve">Органам исполнительной власти Новгородской области обеспечить в </w:t>
      </w:r>
      <w:hyperlink w:anchor="P327" w:history="1">
        <w:r>
          <w:rPr>
            <w:color w:val="0000FF"/>
          </w:rPr>
          <w:t>порядке</w:t>
        </w:r>
      </w:hyperlink>
      <w:r>
        <w:t xml:space="preserve"> согласно приложению N 3 к указу выдачу юридическим лицам (индивидуальным предпринимателям) сертификатов, подтверждающих, что 100 % сотрудников юридического лица и индивидуального предпринимателя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(igG).</w:t>
      </w:r>
      <w:proofErr w:type="gramEnd"/>
    </w:p>
    <w:p w:rsidR="00492DC0" w:rsidRDefault="00492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25-21 введен </w:t>
      </w:r>
      <w:hyperlink r:id="rId150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14.07.2021 N 334)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26. Довести для сведения:</w:t>
      </w:r>
    </w:p>
    <w:p w:rsidR="00492DC0" w:rsidRDefault="00492DC0">
      <w:pPr>
        <w:pStyle w:val="ConsPlusNormal"/>
        <w:spacing w:before="220"/>
        <w:ind w:firstLine="540"/>
        <w:jc w:val="both"/>
      </w:pPr>
      <w:proofErr w:type="gramStart"/>
      <w:r>
        <w:t xml:space="preserve">что за невыполнение правил поведения при введении режима повышенной готовности гражданами, должностными лицами, организациями </w:t>
      </w:r>
      <w:hyperlink r:id="rId151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предусмотрена административная ответственность;</w:t>
      </w:r>
      <w:proofErr w:type="gramEnd"/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что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</w:t>
      </w:r>
      <w:hyperlink r:id="rId152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предусмотрена уголовная ответственность.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28.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</w:pPr>
      <w:r>
        <w:t>Губернатор Новгородской области</w:t>
      </w:r>
    </w:p>
    <w:p w:rsidR="00492DC0" w:rsidRDefault="00492DC0">
      <w:pPr>
        <w:pStyle w:val="ConsPlusNormal"/>
        <w:jc w:val="right"/>
      </w:pPr>
      <w:r>
        <w:t>А.С.НИКИТИН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  <w:outlineLvl w:val="0"/>
      </w:pPr>
      <w:r>
        <w:t>Приложение N 1</w:t>
      </w:r>
    </w:p>
    <w:p w:rsidR="00492DC0" w:rsidRDefault="00492DC0">
      <w:pPr>
        <w:pStyle w:val="ConsPlusNormal"/>
        <w:jc w:val="right"/>
      </w:pPr>
      <w:r>
        <w:t>к указу</w:t>
      </w:r>
    </w:p>
    <w:p w:rsidR="00492DC0" w:rsidRDefault="00492DC0">
      <w:pPr>
        <w:pStyle w:val="ConsPlusNormal"/>
        <w:jc w:val="right"/>
      </w:pPr>
      <w:r>
        <w:t>Губернатора Новгородской области</w:t>
      </w:r>
    </w:p>
    <w:p w:rsidR="00492DC0" w:rsidRDefault="00492DC0">
      <w:pPr>
        <w:pStyle w:val="ConsPlusNormal"/>
        <w:jc w:val="right"/>
      </w:pPr>
      <w:r>
        <w:t>от 06.03.2020 N 97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Title"/>
        <w:jc w:val="center"/>
      </w:pPr>
      <w:bookmarkStart w:id="8" w:name="P204"/>
      <w:bookmarkEnd w:id="8"/>
      <w:r>
        <w:t>ПЕРЕЧЕНЬ</w:t>
      </w:r>
    </w:p>
    <w:p w:rsidR="00492DC0" w:rsidRDefault="00492DC0">
      <w:pPr>
        <w:pStyle w:val="ConsPlusTitle"/>
        <w:jc w:val="center"/>
      </w:pPr>
      <w:r>
        <w:t>ВИДОВ ДЕЯТЕЛЬНОСТИ ЮРИДИЧЕСКИХ ЛИЦ И ИНДИВИДУАЛЬНЫХ</w:t>
      </w:r>
    </w:p>
    <w:p w:rsidR="00492DC0" w:rsidRDefault="00492DC0">
      <w:pPr>
        <w:pStyle w:val="ConsPlusTitle"/>
        <w:jc w:val="center"/>
      </w:pPr>
      <w:r>
        <w:t>ПРЕДПРИНИМАТЕЛЕЙ ПО ОКАЗАНИЮ УСЛУГ, ВЫПОЛНЕНИЮ РАБОТ,</w:t>
      </w:r>
    </w:p>
    <w:p w:rsidR="00492DC0" w:rsidRDefault="00492DC0">
      <w:pPr>
        <w:pStyle w:val="ConsPlusTitle"/>
        <w:jc w:val="center"/>
      </w:pPr>
      <w:r>
        <w:lastRenderedPageBreak/>
        <w:t>ПРОВЕДЕНИЮ МЕРОПРИЯТИЙ, ВРЕМЕННО ПРИОСТАНОВЛЕННЫХ</w:t>
      </w:r>
    </w:p>
    <w:p w:rsidR="00492DC0" w:rsidRDefault="00492DC0">
      <w:pPr>
        <w:pStyle w:val="ConsPlusTitle"/>
        <w:jc w:val="center"/>
      </w:pPr>
      <w:r>
        <w:t>(</w:t>
      </w:r>
      <w:proofErr w:type="gramStart"/>
      <w:r>
        <w:t>ОГРАНИЧЕННЫХ</w:t>
      </w:r>
      <w:proofErr w:type="gramEnd"/>
      <w:r>
        <w:t>) НА ТЕРРИТОРИИ НОВГОРОДСКОЙ ОБЛАСТИ</w:t>
      </w:r>
    </w:p>
    <w:p w:rsidR="00492DC0" w:rsidRDefault="00492D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D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DC0" w:rsidRDefault="00492D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15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154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155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15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02.12.2020 </w:t>
            </w:r>
            <w:hyperlink r:id="rId15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 xml:space="preserve">, от 09.12.2020 </w:t>
            </w:r>
            <w:hyperlink r:id="rId158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59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27.01.2021 </w:t>
            </w:r>
            <w:hyperlink r:id="rId160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02.02.2021 </w:t>
            </w:r>
            <w:hyperlink r:id="rId16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6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03.03.2021 </w:t>
            </w:r>
            <w:hyperlink r:id="rId16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10.03.2021 </w:t>
            </w:r>
            <w:hyperlink r:id="rId164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16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31.03.2021 </w:t>
            </w:r>
            <w:hyperlink r:id="rId16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30.04.2021 </w:t>
            </w:r>
            <w:hyperlink r:id="rId167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16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21.06.2021 </w:t>
            </w:r>
            <w:hyperlink r:id="rId169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14.07.2021 </w:t>
            </w:r>
            <w:hyperlink r:id="rId17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171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05.08.2021 </w:t>
            </w:r>
            <w:hyperlink r:id="rId172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</w:tr>
    </w:tbl>
    <w:p w:rsidR="00492DC0" w:rsidRDefault="00492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5165"/>
      </w:tblGrid>
      <w:tr w:rsidR="00492DC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Вид деятельности юридического лица, индивидуального предпринимателя по оказанию услуг, выполнению работ, проведению мероприятий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Ограничения (условия) осуществления деятельности юридических лиц и индивидуальных предпринимателей по оказанию услуг, выполнению работ, проведению мероприятий</w:t>
            </w:r>
          </w:p>
        </w:tc>
      </w:tr>
      <w:tr w:rsidR="00492DC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3</w:t>
            </w:r>
          </w:p>
        </w:tc>
      </w:tr>
      <w:tr w:rsidR="00492DC0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Проведение массовых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услуг, проведение мероприятий приостановлено, за исключением: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в указанных мероприятиях не более 150 человек и наполняемости трибун на стадионах открытого типа не более 50 %;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проведения тренировок, в том числе по командным видам спорта, на спортивных объектах крытого типа, в залах при условии ограничения нахождения посетителей исходя из обеспечения площади 4 кв. м на одного человека;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 xml:space="preserve">оказания услуг театрами в зрительном зале, в том </w:t>
            </w:r>
            <w:proofErr w:type="gramStart"/>
            <w:r>
              <w:t>числе</w:t>
            </w:r>
            <w:proofErr w:type="gramEnd"/>
            <w:r>
              <w:t xml:space="preserve"> расположенном на улице, при условии наполняемости зрительного зала не более 75 %;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 xml:space="preserve">проведения концертов и иных культурно-массовых мероприятий в зрительном зале, в том </w:t>
            </w:r>
            <w:proofErr w:type="gramStart"/>
            <w:r>
              <w:t>числе</w:t>
            </w:r>
            <w:proofErr w:type="gramEnd"/>
            <w:r>
              <w:t xml:space="preserve"> расположенном на улице, при условии наполняемости зрительного зала не более 75 %;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proofErr w:type="gramStart"/>
            <w:r>
              <w:t xml:space="preserve">проведения групповых экскурсий в помещениях с количеством не более 20 человек (с использованием гигиенических масок и соблюдением социального дистанцирования), на улице - с количеством не более 50 человек (с соблюдением социального дистанцирования), в автобусах, на теплоходах (за исключением мест на открытой палубе) - с </w:t>
            </w:r>
            <w:r>
              <w:lastRenderedPageBreak/>
              <w:t>заполняемостью не более 50 % посадочных мест, в том числе в соответствии с соглашениями с туристическими организациями;</w:t>
            </w:r>
            <w:proofErr w:type="gramEnd"/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proofErr w:type="gramStart"/>
            <w:r>
              <w:t>проведения спортивных соревнований, физкультурных мероприятий на спортивных объектах крытого типа, в залах при условии участия одновременно не более 75 человек и наполняемости зрительских мест не более 25 % с использованием зрителями гигиенических масок и с соблюдением социального дистанцирования и при предъявлении участниками соревнований из других субъектов Российской Федерации (спортсменами, тренерами, судьями, представителями команд) документа, подтверждающего отрицательный результат тестирования на наличие новой</w:t>
            </w:r>
            <w:proofErr w:type="gramEnd"/>
            <w:r>
              <w:t xml:space="preserve"> коронавирусной инфекции (COVID-19) и выданного на основании исследования биоматериала, сданного не ранее 72 часов до начала соревнований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(п. 1 в ред. </w:t>
            </w:r>
            <w:hyperlink r:id="rId17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14.07.2021 N 334)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в ночных клубах (дискотеках) и иных аналогичных объектах, кинотеатрах (кинозалах), детских игровых комнатах, расположенных в торговых центрах и торгово-развлекательных центрах, в объектах общественного питания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приостановлено, за исключением оказания услуг в кинотеатрах (кинозалах) при условии наполняемости зрительного зала не более 75 %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(п. 2 в ред. </w:t>
            </w:r>
            <w:hyperlink r:id="rId17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14.07.2021 N 334)</w:t>
            </w:r>
          </w:p>
        </w:tc>
      </w:tr>
      <w:tr w:rsidR="00492DC0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осуществляется, за исключением: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оказания услуг буфетов, расположенных на территории медицинских организаций Новгородской области;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 xml:space="preserve">оказания услуг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  <w:p w:rsidR="00492DC0" w:rsidRDefault="00492DC0">
            <w:pPr>
              <w:pStyle w:val="ConsPlusNormal"/>
            </w:pPr>
            <w:r>
              <w:t>оказания услуг общественного питания в помещениях, расположенных на территории вокзалов, автозаправочных станций;</w:t>
            </w:r>
          </w:p>
          <w:p w:rsidR="00492DC0" w:rsidRDefault="00492DC0">
            <w:pPr>
              <w:pStyle w:val="ConsPlusNormal"/>
            </w:pPr>
            <w:r>
              <w:t xml:space="preserve">оказания услуг общественного питания при условии выделения и обозначения в общем зале обслуживания у отдельных хозяйствующих субъектов отдельных посадочных зон с обеспечением разрывов между зонами не менее 1,5 </w:t>
            </w:r>
            <w:r>
              <w:lastRenderedPageBreak/>
              <w:t>м и обеспечении посадки из расчета не менее 4 кв. м площади на одного посетителя;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 xml:space="preserve">оказания услуг с 00.00 до 6.00 часов ежедневно,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оказания услуг по доставке и обслуживания на вынос без посещения гражданами помещений организациями (индивидуальными предпринимателями), имеющими сертификат, подтверждающий, что 100 % сотрудников юридического лица и индивидуального предпринимателя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обслуживания клиентов в номерах средств размещения;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обслуживания столовыми, буфетами, кафе и иными предприятиями общественного питания, осуществляющими организацию питания для работников организаций;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оказания услуг в объектах общественного питания, расположенных вдоль автомобильных дорог общего пользования федерального значения М-10 "Россия" и М-11 "Нева".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общественного питания при проведении зрелищно-развлекательных мероприятий, праздновании торжественных мероприятий осуществляется при условии заполняемости зала не более 50 % посадочных мест, за исключением проведения указанных мероприятий на открытых летних верандах, в летних кафе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14.07.2021 </w:t>
            </w:r>
            <w:hyperlink r:id="rId175" w:history="1">
              <w:r>
                <w:rPr>
                  <w:color w:val="0000FF"/>
                </w:rPr>
                <w:t>N 334</w:t>
              </w:r>
            </w:hyperlink>
            <w:r>
              <w:t xml:space="preserve">, от 21.07.2021 </w:t>
            </w:r>
            <w:hyperlink r:id="rId176" w:history="1">
              <w:r>
                <w:rPr>
                  <w:color w:val="0000FF"/>
                </w:rPr>
                <w:t>N 348</w:t>
              </w:r>
            </w:hyperlink>
            <w:r>
              <w:t>)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 xml:space="preserve">Деятельность физкультурно-спортивных организаций, </w:t>
            </w:r>
            <w:proofErr w:type="gramStart"/>
            <w:r>
              <w:t>фитнес-центров</w:t>
            </w:r>
            <w:proofErr w:type="gramEnd"/>
            <w:r>
              <w:t>, спортивных клубов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осуществляется в случаях:</w:t>
            </w:r>
          </w:p>
          <w:p w:rsidR="00492DC0" w:rsidRDefault="00492DC0">
            <w:pPr>
              <w:pStyle w:val="ConsPlusNormal"/>
            </w:pPr>
            <w:r>
              <w:t>проведения тренировок, в том числе по командным видам спорта, на спортивных объектах крытого типа, в залах при условии ограничения нахождения посетителей исходя из обеспечения площади 4 кв. м на одного человека;</w:t>
            </w:r>
          </w:p>
          <w:p w:rsidR="00492DC0" w:rsidRDefault="00492DC0">
            <w:pPr>
              <w:pStyle w:val="ConsPlusNormal"/>
            </w:pPr>
            <w:proofErr w:type="gramStart"/>
            <w:r>
              <w:t xml:space="preserve">организации тренировочных мероприятий на спортивных объектах для прибывших на территорию Новгородской области из других субъектов Российской Федерации членов спортивных сборных команд Российской Федерации и субъектов Российской Федерации, профессиональных </w:t>
            </w:r>
            <w:r>
              <w:lastRenderedPageBreak/>
              <w:t>спортивных клубов и организаций, осуществляющих спортивную подготовку, при предъявлении всеми спортсменами и тренерами документа, подтверждающего отрицательный результат тестирования на наличие новой коронавирусной инфекции (COVID-19) и выданного на основании исследования биоматериала, сданного не</w:t>
            </w:r>
            <w:proofErr w:type="gramEnd"/>
            <w:r>
              <w:t xml:space="preserve"> ранее 72 часов до начала тренировочных мероприятий;</w:t>
            </w:r>
          </w:p>
          <w:p w:rsidR="00492DC0" w:rsidRDefault="00492DC0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в указанных мероприятиях не более 150 человек и наполняемости трибун на стадионах открытого типа не более 50 %;</w:t>
            </w:r>
          </w:p>
          <w:p w:rsidR="00492DC0" w:rsidRDefault="00492DC0">
            <w:pPr>
              <w:pStyle w:val="ConsPlusNormal"/>
            </w:pPr>
            <w:proofErr w:type="gramStart"/>
            <w:r>
              <w:t>проведения спортивных соревнований, физкультурных мероприятий на спортивных объектах крытого типа, в залах при условии участия одновременно не более 75 человек и наполняемости зрительских мест не более 25 % с использованием зрителями гигиенических масок и с соблюдением социального дистанцирования и при предъявлении участниками соревнований из других субъектов Российской Федерации (спортсменами, тренерами, судьями, представителями команд) документа, подтверждающего отрицательный результат тестирования на наличие новой</w:t>
            </w:r>
            <w:proofErr w:type="gramEnd"/>
            <w:r>
              <w:t xml:space="preserve"> коронавирусной инфекции (COVID-19) и выданного на основании исследования биоматериала, сданного не ранее 72 часов до начала соревнований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lastRenderedPageBreak/>
              <w:t xml:space="preserve">(в ред. указов Губернатора Новгородской области от 10.03.2021 </w:t>
            </w:r>
            <w:hyperlink r:id="rId177" w:history="1">
              <w:r>
                <w:rPr>
                  <w:color w:val="0000FF"/>
                </w:rPr>
                <w:t>N 91</w:t>
              </w:r>
            </w:hyperlink>
            <w:r>
              <w:t xml:space="preserve">, от 22.03.2021 </w:t>
            </w:r>
            <w:hyperlink r:id="rId178" w:history="1">
              <w:r>
                <w:rPr>
                  <w:color w:val="0000FF"/>
                </w:rPr>
                <w:t>N 110</w:t>
              </w:r>
            </w:hyperlink>
            <w:r>
              <w:t>)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Новгородской области от 30.04.2021 N 184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Деятельность по осуществлению розничной торговли продовольственными товарами и (или) непродовольственными товарами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 xml:space="preserve">деятельность в торгово-развлекательных центрах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51303-2013 "Торговля. Термины и определения" и осуществления деятельности до 21.00 ежедневно;</w:t>
            </w:r>
          </w:p>
          <w:p w:rsidR="00492DC0" w:rsidRDefault="00492DC0">
            <w:pPr>
              <w:pStyle w:val="ConsPlusNormal"/>
            </w:pPr>
          </w:p>
          <w:p w:rsidR="00492DC0" w:rsidRDefault="00492DC0">
            <w:pPr>
              <w:pStyle w:val="ConsPlusNormal"/>
            </w:pPr>
            <w:r>
              <w:t xml:space="preserve">деятельность иных организаций и индивидуальных предпринимателей осуществляется при условии ограничения нахождения граждан в торговых залах исходя из нормы торговой площади не менее 4 кв. м на одного человека с учетом типа торгового предприятия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51303-2013 "Торговля. Термины и определения"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09.12.2020 N 695; в ред. </w:t>
            </w:r>
            <w:hyperlink r:id="rId18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21.06.2021 N 288)</w:t>
            </w:r>
          </w:p>
        </w:tc>
      </w:tr>
      <w:tr w:rsidR="00492DC0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Деятельность по организации курения кальянов в помещениях кальянных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492DC0" w:rsidRDefault="00492DC0">
            <w:pPr>
              <w:pStyle w:val="ConsPlusNormal"/>
            </w:pPr>
            <w:r>
              <w:t>деятельность приостановлена с 00.00 до 6.00 ежедневно;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3231" w:type="dxa"/>
            <w:vMerge/>
            <w:tcBorders>
              <w:top w:val="single" w:sz="4" w:space="0" w:color="auto"/>
              <w:bottom w:val="nil"/>
            </w:tcBorders>
          </w:tcPr>
          <w:p w:rsidR="00492DC0" w:rsidRDefault="00492DC0"/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оказание услуг при проведении зрелищно-развлекательных мероприятий, праздновании торжественных мероприятий осуществляется при условии заполняемости зала не более 50 % посадочных мест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(п. 7 в ред. </w:t>
            </w:r>
            <w:hyperlink r:id="rId18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14.07.2021 N 334)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21"/>
              <w:gridCol w:w="108"/>
            </w:tblGrid>
            <w:tr w:rsidR="00492D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2DC0" w:rsidRDefault="00492DC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2DC0" w:rsidRDefault="00492DC0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92DC0" w:rsidRDefault="00492DC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83" w:history="1">
                    <w:r>
                      <w:rPr>
                        <w:color w:val="0000FF"/>
                      </w:rPr>
                      <w:t>Указом</w:t>
                    </w:r>
                  </w:hyperlink>
                  <w:r>
                    <w:rPr>
                      <w:color w:val="392C69"/>
                    </w:rPr>
                    <w:t xml:space="preserve"> Губернатора Новгородской области от 05.08.2021 N 373 в п. 8, </w:t>
                  </w:r>
                  <w:hyperlink r:id="rId184" w:history="1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до 01.09.2021.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2DC0" w:rsidRDefault="00492DC0"/>
              </w:tc>
            </w:tr>
          </w:tbl>
          <w:p w:rsidR="00492DC0" w:rsidRDefault="00492DC0"/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Деятельность по проведению ярмарок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492DC0" w:rsidRDefault="00492DC0">
            <w:pPr>
              <w:pStyle w:val="ConsPlusNormal"/>
            </w:pPr>
            <w:r>
              <w:t>деятельность осуществляется при условии обеспечения продажи продукции на ярмарке лицами, имеющими сертификат или иной документ о прохождении вакцинации против COVID-19 либо имеющими медицинские документы, подтверждающие выявление антител иммуноглобулина G (IgG) и выданные не ранее одного месяца до даты проведения ярмарки, и обеспечения контроля организаторами ярмарки за выполнением указанных требований</w:t>
            </w:r>
          </w:p>
        </w:tc>
      </w:tr>
      <w:tr w:rsidR="00492DC0">
        <w:tblPrEx>
          <w:tblBorders>
            <w:insideH w:val="none" w:sz="0" w:space="0" w:color="auto"/>
          </w:tblBorders>
        </w:tblPrEx>
        <w:tc>
          <w:tcPr>
            <w:tcW w:w="9020" w:type="dxa"/>
            <w:gridSpan w:val="3"/>
            <w:tcBorders>
              <w:top w:val="nil"/>
              <w:bottom w:val="single" w:sz="4" w:space="0" w:color="auto"/>
            </w:tcBorders>
          </w:tcPr>
          <w:p w:rsidR="00492DC0" w:rsidRDefault="00492DC0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05.08.2021 N 373)</w:t>
            </w:r>
          </w:p>
        </w:tc>
      </w:tr>
    </w:tbl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  <w:outlineLvl w:val="0"/>
      </w:pPr>
      <w:r>
        <w:t>Приложение N 2</w:t>
      </w:r>
    </w:p>
    <w:p w:rsidR="00492DC0" w:rsidRDefault="00492DC0">
      <w:pPr>
        <w:pStyle w:val="ConsPlusNormal"/>
        <w:jc w:val="right"/>
      </w:pPr>
      <w:r>
        <w:t>к указу</w:t>
      </w:r>
    </w:p>
    <w:p w:rsidR="00492DC0" w:rsidRDefault="00492DC0">
      <w:pPr>
        <w:pStyle w:val="ConsPlusNormal"/>
        <w:jc w:val="right"/>
      </w:pPr>
      <w:r>
        <w:t>Губернатора Новгородской области</w:t>
      </w:r>
    </w:p>
    <w:p w:rsidR="00492DC0" w:rsidRDefault="00492DC0">
      <w:pPr>
        <w:pStyle w:val="ConsPlusNormal"/>
        <w:jc w:val="right"/>
      </w:pPr>
      <w:r>
        <w:t>от 06.03.2020 N 97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Title"/>
        <w:jc w:val="center"/>
      </w:pPr>
      <w:bookmarkStart w:id="9" w:name="P289"/>
      <w:bookmarkEnd w:id="9"/>
      <w:r>
        <w:t>ПЕРЕЧЕНЬ</w:t>
      </w:r>
    </w:p>
    <w:p w:rsidR="00492DC0" w:rsidRDefault="00492DC0">
      <w:pPr>
        <w:pStyle w:val="ConsPlusTitle"/>
        <w:jc w:val="center"/>
      </w:pPr>
      <w:r>
        <w:t>ЗАБОЛЕВАНИЙ, ПРИ КОТОРЫХ РЕКОМЕНДУЕТСЯ ВОЗДЕРЖАТЬСЯ</w:t>
      </w:r>
    </w:p>
    <w:p w:rsidR="00492DC0" w:rsidRDefault="00492DC0">
      <w:pPr>
        <w:pStyle w:val="ConsPlusTitle"/>
        <w:jc w:val="center"/>
      </w:pPr>
      <w:r>
        <w:t>ОТ ПОСЕЩЕНИЯ ОБЩЕСТВЕННЫХ МЕСТ</w:t>
      </w:r>
    </w:p>
    <w:p w:rsidR="00492DC0" w:rsidRDefault="00492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334"/>
      </w:tblGrid>
      <w:tr w:rsidR="00492DC0">
        <w:tc>
          <w:tcPr>
            <w:tcW w:w="709" w:type="dxa"/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Заболевание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Болезнь эндокринной системы - инсулинозависимый сахарный диабет, классифицируемая в соответствии с Международной классификацией болезней-10 (далее МКБ-10) по диагнозу E10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Болезни органов дыхания из числа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Другая хроническая обструктивная легочная болезнь, классифицируемая в соответствии с МКБ-10 по диагнозу J44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Астма, классифицируемая в соответствии с МКБ-10 по диагнозу J45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Бронхоэктатическая болезнь, классифицируемая в соответствии с МКБ-10 по диагнозу J47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Наличие трансплантированных органов и тканей, классифицируемых в соответствии с МКБ-10 по диагнозу Z94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Болезнь мочеполовой системы - хроническая болезнь почек 3 - 5 стадии, классифицируемая в соответствии с МКБ-10 по диагнозам N18.0, N18.3 - N18.5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Новообразования из числа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</w:t>
            </w:r>
          </w:p>
        </w:tc>
      </w:tr>
      <w:tr w:rsidR="00492DC0">
        <w:tc>
          <w:tcPr>
            <w:tcW w:w="709" w:type="dxa"/>
          </w:tcPr>
          <w:p w:rsidR="00492DC0" w:rsidRDefault="00492DC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</w:tcPr>
          <w:p w:rsidR="00492DC0" w:rsidRDefault="00492DC0">
            <w:pPr>
              <w:pStyle w:val="ConsPlusNormal"/>
            </w:pPr>
            <w:r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C81 - C96, D46</w:t>
            </w:r>
          </w:p>
        </w:tc>
      </w:tr>
    </w:tbl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  <w:outlineLvl w:val="0"/>
      </w:pPr>
      <w:r>
        <w:t>Приложение N 3</w:t>
      </w:r>
    </w:p>
    <w:p w:rsidR="00492DC0" w:rsidRDefault="00492DC0">
      <w:pPr>
        <w:pStyle w:val="ConsPlusNormal"/>
        <w:jc w:val="right"/>
      </w:pPr>
      <w:r>
        <w:t>к указу</w:t>
      </w:r>
    </w:p>
    <w:p w:rsidR="00492DC0" w:rsidRDefault="00492DC0">
      <w:pPr>
        <w:pStyle w:val="ConsPlusNormal"/>
        <w:jc w:val="right"/>
      </w:pPr>
      <w:r>
        <w:t>Губернатора Новгородской области</w:t>
      </w:r>
    </w:p>
    <w:p w:rsidR="00492DC0" w:rsidRDefault="00492DC0">
      <w:pPr>
        <w:pStyle w:val="ConsPlusNormal"/>
        <w:jc w:val="right"/>
      </w:pPr>
      <w:r>
        <w:t>от 06.03.2020 N 97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Title"/>
        <w:jc w:val="center"/>
      </w:pPr>
      <w:bookmarkStart w:id="10" w:name="P327"/>
      <w:bookmarkEnd w:id="10"/>
      <w:r>
        <w:t>ПОРЯДОК</w:t>
      </w:r>
    </w:p>
    <w:p w:rsidR="00492DC0" w:rsidRDefault="00492DC0">
      <w:pPr>
        <w:pStyle w:val="ConsPlusTitle"/>
        <w:jc w:val="center"/>
      </w:pPr>
      <w:r>
        <w:t>ВЫДАЧИ СЕРТИФИКАТОВ, ПОДТВЕРЖДАЮЩИХ, ЧТО 100 % СОТРУДНИКОВ</w:t>
      </w:r>
    </w:p>
    <w:p w:rsidR="00492DC0" w:rsidRDefault="00492DC0">
      <w:pPr>
        <w:pStyle w:val="ConsPlusTitle"/>
        <w:jc w:val="center"/>
      </w:pPr>
      <w:r>
        <w:t>ЮРИДИЧЕСКОГО ЛИЦА И ИНДИВИДУАЛЬНОГО ПРЕДПРИНИМАТЕЛЯ</w:t>
      </w:r>
    </w:p>
    <w:p w:rsidR="00492DC0" w:rsidRDefault="00492DC0">
      <w:pPr>
        <w:pStyle w:val="ConsPlusTitle"/>
        <w:jc w:val="center"/>
      </w:pPr>
      <w:r>
        <w:t xml:space="preserve">ПРОШЛИ ПОЛНЫЙ КУРС ВАКЦИНАЦИИ </w:t>
      </w:r>
      <w:proofErr w:type="gramStart"/>
      <w:r>
        <w:t>ПРОТИВ</w:t>
      </w:r>
      <w:proofErr w:type="gramEnd"/>
      <w:r>
        <w:t xml:space="preserve"> НОВОЙ КОРОНАВИРУСНОЙ</w:t>
      </w:r>
    </w:p>
    <w:p w:rsidR="00492DC0" w:rsidRDefault="00492DC0">
      <w:pPr>
        <w:pStyle w:val="ConsPlusTitle"/>
        <w:jc w:val="center"/>
      </w:pPr>
      <w:r>
        <w:t>ИНФЕКЦИИ (COVID-2019), ВЫЗЫВАЕМОЙ ВИРУСОМ SARS-COV-2,</w:t>
      </w:r>
    </w:p>
    <w:p w:rsidR="00492DC0" w:rsidRDefault="00492DC0">
      <w:pPr>
        <w:pStyle w:val="ConsPlusTitle"/>
        <w:jc w:val="center"/>
      </w:pPr>
      <w:r>
        <w:t xml:space="preserve">С ИСПОЛЬЗОВАНИЕМ ВАКЦИНЫ, ПРОШЕДШЕЙ </w:t>
      </w:r>
      <w:proofErr w:type="gramStart"/>
      <w:r>
        <w:t>ГОСУДАРСТВЕННУЮ</w:t>
      </w:r>
      <w:proofErr w:type="gramEnd"/>
    </w:p>
    <w:p w:rsidR="00492DC0" w:rsidRDefault="00492DC0">
      <w:pPr>
        <w:pStyle w:val="ConsPlusTitle"/>
        <w:jc w:val="center"/>
      </w:pPr>
      <w:r>
        <w:t>РЕГИСТРАЦИЮ, ИЛИ ИМЕЮТ АНТИТЕЛА ИММУНОГЛОБУЛИНА G (IGG)</w:t>
      </w:r>
    </w:p>
    <w:p w:rsidR="00492DC0" w:rsidRDefault="00492D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D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8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Новгородской области от 14.07.2021 N 334;</w:t>
            </w:r>
          </w:p>
          <w:p w:rsidR="00492DC0" w:rsidRDefault="00492DC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8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05.08.2021 N 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C0" w:rsidRDefault="00492DC0"/>
        </w:tc>
      </w:tr>
    </w:tbl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Юридическим лицам (за исключением юридических лиц, финансирование деятельности которых осуществляется за счет средств федерального бюджета) и индивидуальным предпринимателям, 100 % сотрудников, осуществляющих профессиональные (служебные) обязанности на территории Новгородской области, которых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 (далее организации), выдается </w:t>
      </w:r>
      <w:hyperlink w:anchor="P364" w:history="1">
        <w:r>
          <w:rPr>
            <w:color w:val="0000FF"/>
          </w:rPr>
          <w:t>сертификат</w:t>
        </w:r>
      </w:hyperlink>
      <w:r>
        <w:t>, подтверждающий, что 100</w:t>
      </w:r>
      <w:proofErr w:type="gramEnd"/>
      <w:r>
        <w:t xml:space="preserve"> % сотрудников, осуществляющих профессиональные (служебные) обязанности на территории </w:t>
      </w:r>
      <w:r>
        <w:lastRenderedPageBreak/>
        <w:t>Новгородской области, юридического лица и индивидуального предпринимателя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(igG), по форме согласно приложению N 1 к настоящему Порядку (далее сертификат).</w:t>
      </w:r>
    </w:p>
    <w:p w:rsidR="00492DC0" w:rsidRDefault="00492DC0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05.08.2021 N 373)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 сертификате в правом верхнем углу отображен QR-код, при сканировании которого становятся доступными сведения из реестра выданных сертификатов, подтверждающих, что 100 % сотрудников юридического лица и индивидуального предпринимателя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 (далее реестр).</w:t>
      </w:r>
      <w:proofErr w:type="gramEnd"/>
    </w:p>
    <w:p w:rsidR="00492DC0" w:rsidRDefault="00492DC0">
      <w:pPr>
        <w:pStyle w:val="ConsPlusNormal"/>
        <w:spacing w:before="220"/>
        <w:ind w:firstLine="540"/>
        <w:jc w:val="both"/>
      </w:pPr>
      <w:r>
        <w:t>В левом верхнем углу сертификата расположено "открытое" поле, в котором указывается номер сертификата из реестра.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Министерство цифрового развития и информационно-коммуникационных технологий Новгородской области еженедельно по вторникам по результатам анализа представленной организациями в соответствии с </w:t>
      </w:r>
      <w:hyperlink w:anchor="P168" w:history="1">
        <w:r>
          <w:rPr>
            <w:color w:val="0000FF"/>
          </w:rPr>
          <w:t>пунктом 25-19</w:t>
        </w:r>
      </w:hyperlink>
      <w:r>
        <w:t xml:space="preserve"> указа Губернатора Новгородской области от 06.03.2020 N 97 "О введении режима повышенной готовности" информации (далее данные, представленные организацией) в части определения количества сотрудников организации, которые прошли полный курс вакцинации против новой коронавирусной инфекции (COVID-2019), вызываемой вирусом SARS-CoV-2, с использованием</w:t>
      </w:r>
      <w:proofErr w:type="gramEnd"/>
      <w:r>
        <w:t xml:space="preserve"> </w:t>
      </w:r>
      <w:proofErr w:type="gramStart"/>
      <w:r>
        <w:t xml:space="preserve">вакцины, прошедшей государственную регистрацию, или имеют антитела иммуноглобулина G (igG), направляет организации, в которой 100 % сотрудников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(igG), на адрес электронной почты, указанный организацией на портале covid.novreg.ru в информационно-телекоммуникационной сети "Интернет" (далее портал), предложение заполнить </w:t>
      </w:r>
      <w:hyperlink w:anchor="P389" w:history="1">
        <w:r>
          <w:rPr>
            <w:color w:val="0000FF"/>
          </w:rPr>
          <w:t>декларацию</w:t>
        </w:r>
        <w:proofErr w:type="gramEnd"/>
      </w:hyperlink>
      <w:r>
        <w:t xml:space="preserve"> по форме согласно приложению N 2 к настоящему Порядку (далее предложение, декларация) с указанием органа исполнительной власти Новгородской области и адреса его электронной почты в информационно-телекоммуникационной сети "Интернет", на который необходимо направить декларацию для получения сертификата.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4. Заполненную декларацию организация направляет на указанный в предложении адрес электронной почты органа исполнительной власти Новгородской области в информационно-телекоммуникационной сети "Интернет".</w:t>
      </w:r>
    </w:p>
    <w:p w:rsidR="00492DC0" w:rsidRDefault="00492DC0">
      <w:pPr>
        <w:pStyle w:val="ConsPlusNormal"/>
        <w:spacing w:before="220"/>
        <w:ind w:firstLine="540"/>
        <w:jc w:val="both"/>
      </w:pPr>
      <w:bookmarkStart w:id="11" w:name="P344"/>
      <w:bookmarkEnd w:id="11"/>
      <w:r>
        <w:t xml:space="preserve">5. </w:t>
      </w:r>
      <w:proofErr w:type="gramStart"/>
      <w:r>
        <w:t xml:space="preserve">Орган исполнительной власти Новгородской области в течение 2 рабочих дней со дня поступления декларации в случае наличия оснований для выдачи организации сертификата по результатам проверки сведений, представленных в декларации, на соответствие данным, представленным организацией, направляет в государственное учреждение "Новгородский информационно-аналитический центр" (далее учреждение) сообщение о необходимости внесения данных об организации в </w:t>
      </w:r>
      <w:hyperlink w:anchor="P449" w:history="1">
        <w:r>
          <w:rPr>
            <w:color w:val="0000FF"/>
          </w:rPr>
          <w:t>реестр</w:t>
        </w:r>
      </w:hyperlink>
      <w:r>
        <w:t xml:space="preserve"> по форме согласно приложению N 3 к настоящему</w:t>
      </w:r>
      <w:proofErr w:type="gramEnd"/>
      <w:r>
        <w:t xml:space="preserve"> Порядку.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6. Внесение данных об организации осуществляется учреждением в течение одного рабочего дня со дня поступления информации, указанной в </w:t>
      </w:r>
      <w:hyperlink w:anchor="P344" w:history="1">
        <w:r>
          <w:rPr>
            <w:color w:val="0000FF"/>
          </w:rPr>
          <w:t>пункте 5</w:t>
        </w:r>
      </w:hyperlink>
      <w:r>
        <w:t xml:space="preserve"> настоящего Порядка. В реестре каждому указанному организацией в декларации объекту присваивается номер сертификата. Сведения, содержащиеся в реестре, являются открытыми и общедоступными. Реестр размещается на официальном сайте https://covid-free.novreg.ru/ в информационно-телекоммуникационной сети "Интернет".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 xml:space="preserve">7. Сертификат в течение одного рабочего дня со дня внесения записи в реестр направляется </w:t>
      </w:r>
      <w:r>
        <w:lastRenderedPageBreak/>
        <w:t>учреждением в виде электронного документа с указанным согласно реестру номером сертификата на адрес электронной почты организации, на который направлялось предложение.</w:t>
      </w:r>
    </w:p>
    <w:p w:rsidR="00492DC0" w:rsidRDefault="00492DC0">
      <w:pPr>
        <w:pStyle w:val="ConsPlusNormal"/>
        <w:spacing w:before="220"/>
        <w:ind w:firstLine="540"/>
        <w:jc w:val="both"/>
      </w:pPr>
      <w:r>
        <w:t>8. Организация, получившая в электронном виде сертификат, для размещения его на указанном в реестре объекте самостоятельно осуществляет его отображение на бумажном носителе формата А</w:t>
      </w:r>
      <w:proofErr w:type="gramStart"/>
      <w:r>
        <w:t>4</w:t>
      </w:r>
      <w:proofErr w:type="gramEnd"/>
      <w:r>
        <w:t xml:space="preserve"> или А5 в цветном варианте, обеспечивающем четкое воспроизведение номера сертификата и QR-кода.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  <w:outlineLvl w:val="1"/>
      </w:pPr>
      <w:r>
        <w:t>Приложение N 1</w:t>
      </w:r>
    </w:p>
    <w:p w:rsidR="00492DC0" w:rsidRDefault="00492DC0">
      <w:pPr>
        <w:pStyle w:val="ConsPlusNormal"/>
        <w:jc w:val="right"/>
      </w:pPr>
      <w:r>
        <w:t>к Порядку</w:t>
      </w:r>
    </w:p>
    <w:p w:rsidR="00492DC0" w:rsidRDefault="00492DC0">
      <w:pPr>
        <w:pStyle w:val="ConsPlusNormal"/>
        <w:jc w:val="right"/>
      </w:pPr>
      <w:r>
        <w:t>выдачи сертификатов, подтверждающих,</w:t>
      </w:r>
    </w:p>
    <w:p w:rsidR="00492DC0" w:rsidRDefault="00492DC0">
      <w:pPr>
        <w:pStyle w:val="ConsPlusNormal"/>
        <w:jc w:val="right"/>
      </w:pPr>
      <w:r>
        <w:t>что 100 % сотрудников юридического лица</w:t>
      </w:r>
    </w:p>
    <w:p w:rsidR="00492DC0" w:rsidRDefault="00492DC0">
      <w:pPr>
        <w:pStyle w:val="ConsPlusNormal"/>
        <w:jc w:val="right"/>
      </w:pPr>
      <w:r>
        <w:t>и индивидуального предпринимателя прошли</w:t>
      </w:r>
    </w:p>
    <w:p w:rsidR="00492DC0" w:rsidRDefault="00492DC0">
      <w:pPr>
        <w:pStyle w:val="ConsPlusNormal"/>
        <w:jc w:val="right"/>
      </w:pPr>
      <w:r>
        <w:t xml:space="preserve">полный курс вакцинации </w:t>
      </w:r>
      <w:proofErr w:type="gramStart"/>
      <w:r>
        <w:t>против</w:t>
      </w:r>
      <w:proofErr w:type="gramEnd"/>
      <w:r>
        <w:t xml:space="preserve"> новой</w:t>
      </w:r>
    </w:p>
    <w:p w:rsidR="00492DC0" w:rsidRDefault="00492DC0">
      <w:pPr>
        <w:pStyle w:val="ConsPlusNormal"/>
        <w:jc w:val="right"/>
      </w:pPr>
      <w:r>
        <w:t>коронавирусной инфекции (COVID-2019),</w:t>
      </w:r>
    </w:p>
    <w:p w:rsidR="00492DC0" w:rsidRDefault="00492DC0">
      <w:pPr>
        <w:pStyle w:val="ConsPlusNormal"/>
        <w:jc w:val="right"/>
      </w:pPr>
      <w:proofErr w:type="gramStart"/>
      <w:r>
        <w:t>вызываемой</w:t>
      </w:r>
      <w:proofErr w:type="gramEnd"/>
      <w:r>
        <w:t xml:space="preserve"> вирусом SARS-CoV-2, с использованием</w:t>
      </w:r>
    </w:p>
    <w:p w:rsidR="00492DC0" w:rsidRDefault="00492DC0">
      <w:pPr>
        <w:pStyle w:val="ConsPlusNormal"/>
        <w:jc w:val="right"/>
      </w:pPr>
      <w:r>
        <w:t>вакцины, прошедшей государственную регистрацию,</w:t>
      </w:r>
    </w:p>
    <w:p w:rsidR="00492DC0" w:rsidRDefault="00492DC0">
      <w:pPr>
        <w:pStyle w:val="ConsPlusNormal"/>
        <w:jc w:val="right"/>
      </w:pPr>
      <w:r>
        <w:t>или имеют антитела иммуноглобулина G (igG)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Title"/>
        <w:jc w:val="center"/>
      </w:pPr>
      <w:bookmarkStart w:id="12" w:name="P364"/>
      <w:bookmarkEnd w:id="12"/>
      <w:r>
        <w:t>ФОРМА СЕРТИФИКАТА,</w:t>
      </w:r>
    </w:p>
    <w:p w:rsidR="00492DC0" w:rsidRDefault="00492DC0">
      <w:pPr>
        <w:pStyle w:val="ConsPlusTitle"/>
        <w:jc w:val="center"/>
      </w:pPr>
      <w:r>
        <w:t>ПОДТВЕРЖДАЮЩЕГО, ЧТО 100 % СОТРУДНИКОВ ЮРИДИЧЕСКОГО ЛИЦА</w:t>
      </w:r>
    </w:p>
    <w:p w:rsidR="00492DC0" w:rsidRDefault="00492DC0">
      <w:pPr>
        <w:pStyle w:val="ConsPlusTitle"/>
        <w:jc w:val="center"/>
      </w:pPr>
      <w:r>
        <w:t>И ИНДИВИДУАЛЬНОГО ПРЕДПРИНИМАТЕЛЯ ПРОШЛИ ПОЛНЫЙ КУРС</w:t>
      </w:r>
    </w:p>
    <w:p w:rsidR="00492DC0" w:rsidRDefault="00492DC0">
      <w:pPr>
        <w:pStyle w:val="ConsPlusTitle"/>
        <w:jc w:val="center"/>
      </w:pPr>
      <w:r>
        <w:t>ВАКЦИНАЦИИ ПРОТИВ НОВОЙ КОРОНАВИРУСНОЙ ИНФЕКЦИИ</w:t>
      </w:r>
    </w:p>
    <w:p w:rsidR="00492DC0" w:rsidRDefault="00492DC0">
      <w:pPr>
        <w:pStyle w:val="ConsPlusTitle"/>
        <w:jc w:val="center"/>
      </w:pPr>
      <w:r>
        <w:t xml:space="preserve">(COVID-2019), </w:t>
      </w:r>
      <w:proofErr w:type="gramStart"/>
      <w:r>
        <w:t>ВЫЗЫВАЕМОЙ</w:t>
      </w:r>
      <w:proofErr w:type="gramEnd"/>
      <w:r>
        <w:t xml:space="preserve"> ВИРУСОМ SARS-COV-2,</w:t>
      </w:r>
    </w:p>
    <w:p w:rsidR="00492DC0" w:rsidRDefault="00492DC0">
      <w:pPr>
        <w:pStyle w:val="ConsPlusTitle"/>
        <w:jc w:val="center"/>
      </w:pPr>
      <w:r>
        <w:t xml:space="preserve">С ИСПОЛЬЗОВАНИЕМ ВАКЦИНЫ, ПРОШЕДШЕЙ </w:t>
      </w:r>
      <w:proofErr w:type="gramStart"/>
      <w:r>
        <w:t>ГОСУДАРСТВЕННУЮ</w:t>
      </w:r>
      <w:proofErr w:type="gramEnd"/>
    </w:p>
    <w:p w:rsidR="00492DC0" w:rsidRDefault="00492DC0">
      <w:pPr>
        <w:pStyle w:val="ConsPlusTitle"/>
        <w:jc w:val="center"/>
      </w:pPr>
      <w:r>
        <w:t>РЕГИСТРАЦИЮ, ИЛИ ИМЕЮТ АНТИТЕЛА ИММУНОГЛОБУЛИНА G (IGG)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center"/>
      </w:pPr>
      <w:r w:rsidRPr="00D11B27">
        <w:rPr>
          <w:position w:val="-616"/>
        </w:rPr>
        <w:lastRenderedPageBreak/>
        <w:pict>
          <v:shape id="_x0000_i1025" style="width:426pt;height:627.75pt" coordsize="" o:spt="100" adj="0,,0" path="" filled="f" stroked="f">
            <v:stroke joinstyle="miter"/>
            <v:imagedata r:id="rId189" o:title="base_23706_95928_32768"/>
            <v:formulas/>
            <v:path o:connecttype="segments"/>
          </v:shape>
        </w:pic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  <w:outlineLvl w:val="1"/>
      </w:pPr>
      <w:r>
        <w:t>Приложение N 2</w:t>
      </w:r>
    </w:p>
    <w:p w:rsidR="00492DC0" w:rsidRDefault="00492DC0">
      <w:pPr>
        <w:pStyle w:val="ConsPlusNormal"/>
        <w:jc w:val="right"/>
      </w:pPr>
      <w:r>
        <w:t>к Порядку</w:t>
      </w:r>
    </w:p>
    <w:p w:rsidR="00492DC0" w:rsidRDefault="00492DC0">
      <w:pPr>
        <w:pStyle w:val="ConsPlusNormal"/>
        <w:jc w:val="right"/>
      </w:pPr>
      <w:r>
        <w:lastRenderedPageBreak/>
        <w:t>выдачи сертификатов, подтверждающих,</w:t>
      </w:r>
    </w:p>
    <w:p w:rsidR="00492DC0" w:rsidRDefault="00492DC0">
      <w:pPr>
        <w:pStyle w:val="ConsPlusNormal"/>
        <w:jc w:val="right"/>
      </w:pPr>
      <w:r>
        <w:t>что 100 % сотрудников юридического лица</w:t>
      </w:r>
    </w:p>
    <w:p w:rsidR="00492DC0" w:rsidRDefault="00492DC0">
      <w:pPr>
        <w:pStyle w:val="ConsPlusNormal"/>
        <w:jc w:val="right"/>
      </w:pPr>
      <w:r>
        <w:t>и индивидуального предпринимателя прошли</w:t>
      </w:r>
    </w:p>
    <w:p w:rsidR="00492DC0" w:rsidRDefault="00492DC0">
      <w:pPr>
        <w:pStyle w:val="ConsPlusNormal"/>
        <w:jc w:val="right"/>
      </w:pPr>
      <w:r>
        <w:t xml:space="preserve">полный курс вакцинации </w:t>
      </w:r>
      <w:proofErr w:type="gramStart"/>
      <w:r>
        <w:t>против</w:t>
      </w:r>
      <w:proofErr w:type="gramEnd"/>
      <w:r>
        <w:t xml:space="preserve"> новой</w:t>
      </w:r>
    </w:p>
    <w:p w:rsidR="00492DC0" w:rsidRDefault="00492DC0">
      <w:pPr>
        <w:pStyle w:val="ConsPlusNormal"/>
        <w:jc w:val="right"/>
      </w:pPr>
      <w:r>
        <w:t>коронавирусной инфекции (COVID-2019),</w:t>
      </w:r>
    </w:p>
    <w:p w:rsidR="00492DC0" w:rsidRDefault="00492DC0">
      <w:pPr>
        <w:pStyle w:val="ConsPlusNormal"/>
        <w:jc w:val="right"/>
      </w:pPr>
      <w:proofErr w:type="gramStart"/>
      <w:r>
        <w:t>вызываемой</w:t>
      </w:r>
      <w:proofErr w:type="gramEnd"/>
      <w:r>
        <w:t xml:space="preserve"> вирусом SARS-CoV-2, с использованием</w:t>
      </w:r>
    </w:p>
    <w:p w:rsidR="00492DC0" w:rsidRDefault="00492DC0">
      <w:pPr>
        <w:pStyle w:val="ConsPlusNormal"/>
        <w:jc w:val="right"/>
      </w:pPr>
      <w:r>
        <w:t>вакцины, прошедшей государственную регистрацию,</w:t>
      </w:r>
    </w:p>
    <w:p w:rsidR="00492DC0" w:rsidRDefault="00492DC0">
      <w:pPr>
        <w:pStyle w:val="ConsPlusNormal"/>
        <w:jc w:val="right"/>
      </w:pPr>
      <w:r>
        <w:t>или имеют антитела иммуноглобулина G (igG)</w:t>
      </w:r>
    </w:p>
    <w:p w:rsidR="00492DC0" w:rsidRDefault="00492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6"/>
        <w:gridCol w:w="340"/>
        <w:gridCol w:w="2608"/>
        <w:gridCol w:w="340"/>
        <w:gridCol w:w="3061"/>
      </w:tblGrid>
      <w:tr w:rsidR="00492DC0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bookmarkStart w:id="13" w:name="P389"/>
            <w:bookmarkEnd w:id="13"/>
            <w:r>
              <w:t>ДЕКЛАРАЦИЯ</w:t>
            </w:r>
          </w:p>
          <w:p w:rsidR="00492DC0" w:rsidRDefault="00492DC0">
            <w:pPr>
              <w:pStyle w:val="ConsPlusNormal"/>
              <w:jc w:val="center"/>
            </w:pPr>
            <w:r>
              <w:t>о том, что 100 % сотрудников прошли полный курс вакцинации</w:t>
            </w:r>
          </w:p>
          <w:p w:rsidR="00492DC0" w:rsidRDefault="00492DC0">
            <w:pPr>
              <w:pStyle w:val="ConsPlusNormal"/>
              <w:jc w:val="center"/>
            </w:pPr>
            <w:r>
              <w:t>против новой коронавирусной инфекции (COVID-2019),</w:t>
            </w:r>
          </w:p>
          <w:p w:rsidR="00492DC0" w:rsidRDefault="00492DC0">
            <w:pPr>
              <w:pStyle w:val="ConsPlusNormal"/>
              <w:jc w:val="center"/>
            </w:pPr>
            <w:proofErr w:type="gramStart"/>
            <w:r>
              <w:t>вызываемой</w:t>
            </w:r>
            <w:proofErr w:type="gramEnd"/>
            <w:r>
              <w:t xml:space="preserve"> вирусом SARS-CoV-2, с использованием</w:t>
            </w:r>
          </w:p>
          <w:p w:rsidR="00492DC0" w:rsidRDefault="00492DC0">
            <w:pPr>
              <w:pStyle w:val="ConsPlusNormal"/>
              <w:jc w:val="center"/>
            </w:pPr>
            <w:r>
              <w:t>вакцины, прошедшей государственную регистрацию,</w:t>
            </w:r>
          </w:p>
          <w:p w:rsidR="00492DC0" w:rsidRDefault="00492DC0">
            <w:pPr>
              <w:pStyle w:val="ConsPlusNormal"/>
              <w:jc w:val="center"/>
            </w:pPr>
            <w:r>
              <w:t>или имеют антитела иммуноглобулина G (igG)</w:t>
            </w:r>
          </w:p>
        </w:tc>
      </w:tr>
      <w:tr w:rsidR="00492DC0"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proofErr w:type="gramStart"/>
            <w:r>
              <w:t>(наименование организации (Ф.И.О. индивидуального</w:t>
            </w:r>
            <w:proofErr w:type="gramEnd"/>
          </w:p>
          <w:p w:rsidR="00492DC0" w:rsidRDefault="00492DC0">
            <w:pPr>
              <w:pStyle w:val="ConsPlusNormal"/>
              <w:jc w:val="center"/>
            </w:pPr>
            <w:r>
              <w:t>предпринимателя), ИНН, адрес, телефон, код и наименование</w:t>
            </w:r>
          </w:p>
          <w:p w:rsidR="00492DC0" w:rsidRDefault="00492DC0">
            <w:pPr>
              <w:pStyle w:val="ConsPlusNormal"/>
              <w:jc w:val="center"/>
            </w:pPr>
            <w:r>
              <w:t xml:space="preserve">основного вида деятельности по </w:t>
            </w:r>
            <w:hyperlink r:id="rId190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492DC0"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blPrEx>
          <w:tblBorders>
            <w:insideH w:val="single" w:sz="4" w:space="0" w:color="auto"/>
          </w:tblBorders>
        </w:tblPrEx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  <w:r>
              <w:t>(далее организация) в лице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blPrEx>
          <w:tblBorders>
            <w:insideH w:val="single" w:sz="4" w:space="0" w:color="auto"/>
          </w:tblBorders>
        </w:tblPrEx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(фамилия, имя, отчество (при наличии), должность, номер телефона)</w:t>
            </w:r>
          </w:p>
        </w:tc>
      </w:tr>
      <w:tr w:rsidR="00492DC0"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proofErr w:type="gramStart"/>
            <w:r>
              <w:t>(общая численность работников организации (индивидуального</w:t>
            </w:r>
            <w:proofErr w:type="gramEnd"/>
          </w:p>
          <w:p w:rsidR="00492DC0" w:rsidRDefault="00492DC0">
            <w:pPr>
              <w:pStyle w:val="ConsPlusNormal"/>
              <w:jc w:val="center"/>
            </w:pPr>
            <w:proofErr w:type="gramStart"/>
            <w:r>
              <w:t>предпринимателя))</w:t>
            </w:r>
            <w:proofErr w:type="gramEnd"/>
          </w:p>
        </w:tc>
      </w:tr>
      <w:tr w:rsidR="00492DC0">
        <w:tc>
          <w:tcPr>
            <w:tcW w:w="9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ind w:firstLine="283"/>
              <w:jc w:val="both"/>
            </w:pPr>
            <w:r>
              <w:t>Настоящим сообщаю, что 100 % работников организации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(IgG).</w:t>
            </w:r>
          </w:p>
          <w:p w:rsidR="00492DC0" w:rsidRDefault="00492DC0">
            <w:pPr>
              <w:pStyle w:val="ConsPlusNormal"/>
              <w:ind w:firstLine="283"/>
              <w:jc w:val="both"/>
            </w:pPr>
            <w:r>
              <w:t>Гарантирую наличие подтверждающих указанные в настоящей декларации сведения документов и готовность при необходимости их представить.</w:t>
            </w:r>
          </w:p>
          <w:p w:rsidR="00492DC0" w:rsidRDefault="00492DC0">
            <w:pPr>
              <w:pStyle w:val="ConsPlusNormal"/>
              <w:ind w:firstLine="283"/>
              <w:jc w:val="both"/>
            </w:pPr>
            <w:proofErr w:type="gramStart"/>
            <w:r>
              <w:t xml:space="preserve">Обязуюсь еженедельно представлять информацию в соответствии с </w:t>
            </w:r>
            <w:hyperlink w:anchor="P168" w:history="1">
              <w:r>
                <w:rPr>
                  <w:color w:val="0000FF"/>
                </w:rPr>
                <w:t>пунктом 25-19</w:t>
              </w:r>
            </w:hyperlink>
            <w:r>
              <w:t xml:space="preserve"> указа Губернатора Новгородской области от 06.03.2020 N 97 "О введении режима повышенной готовности", а также обязуюсь в случае изменения сведений, указанных в настоящей декларации, в том числе касающихся численности сотрудников, направлять информацию в орган исполнительной власти Новгородской области на адрес электронной почты, на который направлена настоящая декларация.</w:t>
            </w:r>
            <w:proofErr w:type="gramEnd"/>
          </w:p>
          <w:p w:rsidR="00492DC0" w:rsidRDefault="00492DC0">
            <w:pPr>
              <w:pStyle w:val="ConsPlusNormal"/>
              <w:ind w:firstLine="283"/>
              <w:jc w:val="both"/>
            </w:pPr>
            <w:proofErr w:type="gramStart"/>
            <w:r>
              <w:t>Прошу выдать сертификат, подтверждающий, что 100 % сотрудников прошли полный курс вакцинации против новой коронавирусной инфекции (COVID-2019), вызываемой вирусом SARS-CoV-2, с использованием вакцины, прошедшей государственную регистрацию, или имеют антитела иммуноглобулина G (igG), по установленной форме в электронном виде в количестве ______ посредством направления на адрес электронной почты, на который направлялось предложение о заполнении настоящей декларации.</w:t>
            </w:r>
            <w:proofErr w:type="gramEnd"/>
          </w:p>
          <w:p w:rsidR="00492DC0" w:rsidRDefault="00492DC0">
            <w:pPr>
              <w:pStyle w:val="ConsPlusNormal"/>
              <w:ind w:firstLine="283"/>
              <w:jc w:val="both"/>
            </w:pPr>
            <w:r>
              <w:lastRenderedPageBreak/>
              <w:t>Сертификат с соблюдением требований, установленных к его отображению в бумажном виде, будет размещен на следующих объектах, расположенных по адресу:</w:t>
            </w:r>
          </w:p>
        </w:tc>
      </w:tr>
      <w:tr w:rsidR="00492DC0">
        <w:tc>
          <w:tcPr>
            <w:tcW w:w="9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blPrEx>
          <w:tblBorders>
            <w:insideH w:val="single" w:sz="4" w:space="0" w:color="auto"/>
          </w:tblBorders>
        </w:tblPrEx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blPrEx>
          <w:tblBorders>
            <w:insideH w:val="single" w:sz="4" w:space="0" w:color="auto"/>
          </w:tblBorders>
        </w:tblPrEx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blPrEx>
          <w:tblBorders>
            <w:insideH w:val="single" w:sz="4" w:space="0" w:color="auto"/>
          </w:tblBorders>
        </w:tblPrEx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9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92DC0"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  <w:jc w:val="center"/>
            </w:pPr>
            <w:r>
              <w:t>М.П.</w:t>
            </w:r>
          </w:p>
          <w:p w:rsidR="00492DC0" w:rsidRDefault="00492DC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  <w:r>
              <w:t>"___" __________ 2021 года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C0" w:rsidRDefault="00492DC0">
            <w:pPr>
              <w:pStyle w:val="ConsPlusNormal"/>
            </w:pPr>
          </w:p>
        </w:tc>
      </w:tr>
    </w:tbl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right"/>
        <w:outlineLvl w:val="1"/>
      </w:pPr>
      <w:r>
        <w:t>Приложение N 3</w:t>
      </w:r>
    </w:p>
    <w:p w:rsidR="00492DC0" w:rsidRDefault="00492DC0">
      <w:pPr>
        <w:pStyle w:val="ConsPlusNormal"/>
        <w:jc w:val="right"/>
      </w:pPr>
      <w:r>
        <w:t>к Порядку</w:t>
      </w:r>
    </w:p>
    <w:p w:rsidR="00492DC0" w:rsidRDefault="00492DC0">
      <w:pPr>
        <w:pStyle w:val="ConsPlusNormal"/>
        <w:jc w:val="right"/>
      </w:pPr>
      <w:r>
        <w:t>выдачи сертификатов, подтверждающих,</w:t>
      </w:r>
    </w:p>
    <w:p w:rsidR="00492DC0" w:rsidRDefault="00492DC0">
      <w:pPr>
        <w:pStyle w:val="ConsPlusNormal"/>
        <w:jc w:val="right"/>
      </w:pPr>
      <w:r>
        <w:t>что 100 % сотрудников юридического лица</w:t>
      </w:r>
    </w:p>
    <w:p w:rsidR="00492DC0" w:rsidRDefault="00492DC0">
      <w:pPr>
        <w:pStyle w:val="ConsPlusNormal"/>
        <w:jc w:val="right"/>
      </w:pPr>
      <w:r>
        <w:t>и индивидуального предпринимателя прошли</w:t>
      </w:r>
    </w:p>
    <w:p w:rsidR="00492DC0" w:rsidRDefault="00492DC0">
      <w:pPr>
        <w:pStyle w:val="ConsPlusNormal"/>
        <w:jc w:val="right"/>
      </w:pPr>
      <w:r>
        <w:t xml:space="preserve">полный курс вакцинации </w:t>
      </w:r>
      <w:proofErr w:type="gramStart"/>
      <w:r>
        <w:t>против</w:t>
      </w:r>
      <w:proofErr w:type="gramEnd"/>
      <w:r>
        <w:t xml:space="preserve"> новой</w:t>
      </w:r>
    </w:p>
    <w:p w:rsidR="00492DC0" w:rsidRDefault="00492DC0">
      <w:pPr>
        <w:pStyle w:val="ConsPlusNormal"/>
        <w:jc w:val="right"/>
      </w:pPr>
      <w:r>
        <w:t>коронавирусной инфекции (COVID-2019),</w:t>
      </w:r>
    </w:p>
    <w:p w:rsidR="00492DC0" w:rsidRDefault="00492DC0">
      <w:pPr>
        <w:pStyle w:val="ConsPlusNormal"/>
        <w:jc w:val="right"/>
      </w:pPr>
      <w:proofErr w:type="gramStart"/>
      <w:r>
        <w:t>вызываемой</w:t>
      </w:r>
      <w:proofErr w:type="gramEnd"/>
      <w:r>
        <w:t xml:space="preserve"> вирусом SARS-CoV-2, с использованием</w:t>
      </w:r>
    </w:p>
    <w:p w:rsidR="00492DC0" w:rsidRDefault="00492DC0">
      <w:pPr>
        <w:pStyle w:val="ConsPlusNormal"/>
        <w:jc w:val="right"/>
      </w:pPr>
      <w:r>
        <w:t>вакцины, прошедшей государственную регистрацию,</w:t>
      </w:r>
    </w:p>
    <w:p w:rsidR="00492DC0" w:rsidRDefault="00492DC0">
      <w:pPr>
        <w:pStyle w:val="ConsPlusNormal"/>
        <w:jc w:val="right"/>
      </w:pPr>
      <w:r>
        <w:t>или имеют антитела иммуноглобулина G (igG)</w:t>
      </w: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center"/>
      </w:pPr>
      <w:bookmarkStart w:id="14" w:name="P449"/>
      <w:bookmarkEnd w:id="14"/>
      <w:r>
        <w:t>ФОРМА</w:t>
      </w:r>
    </w:p>
    <w:p w:rsidR="00492DC0" w:rsidRDefault="00492DC0">
      <w:pPr>
        <w:pStyle w:val="ConsPlusNormal"/>
        <w:jc w:val="center"/>
      </w:pPr>
      <w:r>
        <w:t>реестра выданных сертификатов, подтверждающих, что 100 %</w:t>
      </w:r>
    </w:p>
    <w:p w:rsidR="00492DC0" w:rsidRDefault="00492DC0">
      <w:pPr>
        <w:pStyle w:val="ConsPlusNormal"/>
        <w:jc w:val="center"/>
      </w:pPr>
      <w:r>
        <w:t>сотрудников юридического лица и индивидуального</w:t>
      </w:r>
    </w:p>
    <w:p w:rsidR="00492DC0" w:rsidRDefault="00492DC0">
      <w:pPr>
        <w:pStyle w:val="ConsPlusNormal"/>
        <w:jc w:val="center"/>
      </w:pPr>
      <w:r>
        <w:t xml:space="preserve">предпринимателя прошли полный курс вакцинации </w:t>
      </w:r>
      <w:proofErr w:type="gramStart"/>
      <w:r>
        <w:t>против</w:t>
      </w:r>
      <w:proofErr w:type="gramEnd"/>
    </w:p>
    <w:p w:rsidR="00492DC0" w:rsidRDefault="00492DC0">
      <w:pPr>
        <w:pStyle w:val="ConsPlusNormal"/>
        <w:jc w:val="center"/>
      </w:pPr>
      <w:r>
        <w:t>новой коронавирусной инфекции (COVID-2019), вызываемой</w:t>
      </w:r>
    </w:p>
    <w:p w:rsidR="00492DC0" w:rsidRDefault="00492DC0">
      <w:pPr>
        <w:pStyle w:val="ConsPlusNormal"/>
        <w:jc w:val="center"/>
      </w:pPr>
      <w:r>
        <w:t>вирусом SARS-CoV-2, с использованием вакцины, прошедшей</w:t>
      </w:r>
    </w:p>
    <w:p w:rsidR="00492DC0" w:rsidRDefault="00492DC0">
      <w:pPr>
        <w:pStyle w:val="ConsPlusNormal"/>
        <w:jc w:val="center"/>
      </w:pPr>
      <w:r>
        <w:t>государственную регистрацию, или имеют антитела</w:t>
      </w:r>
    </w:p>
    <w:p w:rsidR="00492DC0" w:rsidRDefault="00492DC0">
      <w:pPr>
        <w:pStyle w:val="ConsPlusNormal"/>
        <w:jc w:val="center"/>
      </w:pPr>
      <w:r>
        <w:t>иммуноглобулина G (igG)</w:t>
      </w:r>
    </w:p>
    <w:p w:rsidR="00492DC0" w:rsidRDefault="00492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778"/>
        <w:gridCol w:w="1191"/>
        <w:gridCol w:w="3628"/>
      </w:tblGrid>
      <w:tr w:rsidR="00492DC0">
        <w:tc>
          <w:tcPr>
            <w:tcW w:w="1474" w:type="dxa"/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Номер выданного сертификата</w:t>
            </w:r>
          </w:p>
        </w:tc>
        <w:tc>
          <w:tcPr>
            <w:tcW w:w="2778" w:type="dxa"/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1191" w:type="dxa"/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3628" w:type="dxa"/>
            <w:vAlign w:val="center"/>
          </w:tcPr>
          <w:p w:rsidR="00492DC0" w:rsidRDefault="00492DC0">
            <w:pPr>
              <w:pStyle w:val="ConsPlusNormal"/>
              <w:jc w:val="center"/>
            </w:pPr>
            <w:r>
              <w:t>Адрес объекта, на котором будет размещен сертификат</w:t>
            </w:r>
          </w:p>
        </w:tc>
      </w:tr>
      <w:tr w:rsidR="00492DC0">
        <w:tc>
          <w:tcPr>
            <w:tcW w:w="1474" w:type="dxa"/>
          </w:tcPr>
          <w:p w:rsidR="00492DC0" w:rsidRDefault="00492DC0">
            <w:pPr>
              <w:pStyle w:val="ConsPlusNormal"/>
            </w:pPr>
          </w:p>
        </w:tc>
        <w:tc>
          <w:tcPr>
            <w:tcW w:w="2778" w:type="dxa"/>
          </w:tcPr>
          <w:p w:rsidR="00492DC0" w:rsidRDefault="00492DC0">
            <w:pPr>
              <w:pStyle w:val="ConsPlusNormal"/>
            </w:pPr>
          </w:p>
        </w:tc>
        <w:tc>
          <w:tcPr>
            <w:tcW w:w="1191" w:type="dxa"/>
          </w:tcPr>
          <w:p w:rsidR="00492DC0" w:rsidRDefault="00492DC0">
            <w:pPr>
              <w:pStyle w:val="ConsPlusNormal"/>
            </w:pPr>
          </w:p>
        </w:tc>
        <w:tc>
          <w:tcPr>
            <w:tcW w:w="3628" w:type="dxa"/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1474" w:type="dxa"/>
          </w:tcPr>
          <w:p w:rsidR="00492DC0" w:rsidRDefault="00492DC0">
            <w:pPr>
              <w:pStyle w:val="ConsPlusNormal"/>
            </w:pPr>
          </w:p>
        </w:tc>
        <w:tc>
          <w:tcPr>
            <w:tcW w:w="2778" w:type="dxa"/>
          </w:tcPr>
          <w:p w:rsidR="00492DC0" w:rsidRDefault="00492DC0">
            <w:pPr>
              <w:pStyle w:val="ConsPlusNormal"/>
            </w:pPr>
          </w:p>
        </w:tc>
        <w:tc>
          <w:tcPr>
            <w:tcW w:w="1191" w:type="dxa"/>
          </w:tcPr>
          <w:p w:rsidR="00492DC0" w:rsidRDefault="00492DC0">
            <w:pPr>
              <w:pStyle w:val="ConsPlusNormal"/>
            </w:pPr>
          </w:p>
        </w:tc>
        <w:tc>
          <w:tcPr>
            <w:tcW w:w="3628" w:type="dxa"/>
          </w:tcPr>
          <w:p w:rsidR="00492DC0" w:rsidRDefault="00492DC0">
            <w:pPr>
              <w:pStyle w:val="ConsPlusNormal"/>
            </w:pPr>
          </w:p>
        </w:tc>
      </w:tr>
      <w:tr w:rsidR="00492DC0">
        <w:tc>
          <w:tcPr>
            <w:tcW w:w="1474" w:type="dxa"/>
          </w:tcPr>
          <w:p w:rsidR="00492DC0" w:rsidRDefault="00492DC0">
            <w:pPr>
              <w:pStyle w:val="ConsPlusNormal"/>
            </w:pPr>
          </w:p>
        </w:tc>
        <w:tc>
          <w:tcPr>
            <w:tcW w:w="2778" w:type="dxa"/>
          </w:tcPr>
          <w:p w:rsidR="00492DC0" w:rsidRDefault="00492DC0">
            <w:pPr>
              <w:pStyle w:val="ConsPlusNormal"/>
            </w:pPr>
          </w:p>
        </w:tc>
        <w:tc>
          <w:tcPr>
            <w:tcW w:w="1191" w:type="dxa"/>
          </w:tcPr>
          <w:p w:rsidR="00492DC0" w:rsidRDefault="00492DC0">
            <w:pPr>
              <w:pStyle w:val="ConsPlusNormal"/>
            </w:pPr>
          </w:p>
        </w:tc>
        <w:tc>
          <w:tcPr>
            <w:tcW w:w="3628" w:type="dxa"/>
          </w:tcPr>
          <w:p w:rsidR="00492DC0" w:rsidRDefault="00492DC0">
            <w:pPr>
              <w:pStyle w:val="ConsPlusNormal"/>
            </w:pPr>
          </w:p>
        </w:tc>
      </w:tr>
    </w:tbl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jc w:val="both"/>
      </w:pPr>
    </w:p>
    <w:p w:rsidR="00492DC0" w:rsidRDefault="00492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BA5" w:rsidRDefault="00554BA5">
      <w:bookmarkStart w:id="15" w:name="_GoBack"/>
      <w:bookmarkEnd w:id="15"/>
    </w:p>
    <w:sectPr w:rsidR="00554BA5" w:rsidSect="004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C0"/>
    <w:rsid w:val="00492DC0"/>
    <w:rsid w:val="005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2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2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2D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2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2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2D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D7954D51C2D9D0B002D6957BC674F317B7350DD579E52ABA2A7C25430D21832A68EE418375151E97B034505DC1DC305C9A3A5DCCFAA8CDD8FF55r5B7I" TargetMode="External"/><Relationship Id="rId117" Type="http://schemas.openxmlformats.org/officeDocument/2006/relationships/hyperlink" Target="consultantplus://offline/ref=C9D7954D51C2D9D0B002D6957BC674F317B7350DD57AEB2AB72A7C25430D21832A68EE418375151E97B035515DC1DC305C9A3A5DCCFAA8CDD8FF55r5B7I" TargetMode="External"/><Relationship Id="rId21" Type="http://schemas.openxmlformats.org/officeDocument/2006/relationships/hyperlink" Target="consultantplus://offline/ref=C9D7954D51C2D9D0B002D6957BC674F317B7350DD470EB29B72A7C25430D21832A68EE418375151E97B034505DC1DC305C9A3A5DCCFAA8CDD8FF55r5B7I" TargetMode="External"/><Relationship Id="rId42" Type="http://schemas.openxmlformats.org/officeDocument/2006/relationships/hyperlink" Target="consultantplus://offline/ref=C9D7954D51C2D9D0B002D6957BC674F317B7350DD57AEF20B32A7C25430D21832A68EE418375151E97B034505DC1DC305C9A3A5DCCFAA8CDD8FF55r5B7I" TargetMode="External"/><Relationship Id="rId47" Type="http://schemas.openxmlformats.org/officeDocument/2006/relationships/hyperlink" Target="consultantplus://offline/ref=C9D7954D51C2D9D0B002D6957BC674F317B7350DD57DED2ABA2A7C25430D21832A68EE418375151E97B034505DC1DC305C9A3A5DCCFAA8CDD8FF55r5B7I" TargetMode="External"/><Relationship Id="rId63" Type="http://schemas.openxmlformats.org/officeDocument/2006/relationships/hyperlink" Target="consultantplus://offline/ref=C9D7954D51C2D9D0B002C8986DAA2BFB10B46B09DD7DE77EEE75277814042BD46D27B703C778141E91BB600712C080760F893853CCF8A0D1rDBBI" TargetMode="External"/><Relationship Id="rId68" Type="http://schemas.openxmlformats.org/officeDocument/2006/relationships/hyperlink" Target="consultantplus://offline/ref=C9D7954D51C2D9D0B002D6957BC674F317B7350DD57BEC29BB2A7C25430D21832A68EE418375151E97B034515DC1DC305C9A3A5DCCFAA8CDD8FF55r5B7I" TargetMode="External"/><Relationship Id="rId84" Type="http://schemas.openxmlformats.org/officeDocument/2006/relationships/hyperlink" Target="consultantplus://offline/ref=C9D7954D51C2D9D0B002C8986DAA2BFB10B46B08DC7BE77EEE75277814042BD46D27B703C778141F94BB600712C080760F893853CCF8A0D1rDBBI" TargetMode="External"/><Relationship Id="rId89" Type="http://schemas.openxmlformats.org/officeDocument/2006/relationships/hyperlink" Target="consultantplus://offline/ref=C9D7954D51C2D9D0B002D6957BC674F317B7350DD57AEB2AB72A7C25430D21832A68EE418375151E97B035555DC1DC305C9A3A5DCCFAA8CDD8FF55r5B7I" TargetMode="External"/><Relationship Id="rId112" Type="http://schemas.openxmlformats.org/officeDocument/2006/relationships/hyperlink" Target="consultantplus://offline/ref=C9D7954D51C2D9D0B002D6957BC674F317B7350DD57BEB28B22A7C25430D21832A68EE418375151E97B0345F5DC1DC305C9A3A5DCCFAA8CDD8FF55r5B7I" TargetMode="External"/><Relationship Id="rId133" Type="http://schemas.openxmlformats.org/officeDocument/2006/relationships/hyperlink" Target="consultantplus://offline/ref=C9D7954D51C2D9D0B002C8986DAA2BFB10B46305D578E77EEE75277814042BD46D27B703C77C171C91BB600712C080760F893853CCF8A0D1rDBBI" TargetMode="External"/><Relationship Id="rId138" Type="http://schemas.openxmlformats.org/officeDocument/2006/relationships/hyperlink" Target="consultantplus://offline/ref=C9D7954D51C2D9D0B002C8986DAA2BFB10B46305D578E77EEE75277814042BD46D27B703C77B141A9FBB600712C080760F893853CCF8A0D1rDBBI" TargetMode="External"/><Relationship Id="rId154" Type="http://schemas.openxmlformats.org/officeDocument/2006/relationships/hyperlink" Target="consultantplus://offline/ref=C9D7954D51C2D9D0B002D6957BC674F317B7350DD57BED29BA2A7C25430D21832A68EE418375151E97B036505DC1DC305C9A3A5DCCFAA8CDD8FF55r5B7I" TargetMode="External"/><Relationship Id="rId159" Type="http://schemas.openxmlformats.org/officeDocument/2006/relationships/hyperlink" Target="consultantplus://offline/ref=C9D7954D51C2D9D0B002D6957BC674F317B7350DD57BE52DB22A7C25430D21832A68EE418375151E97B035545DC1DC305C9A3A5DCCFAA8CDD8FF55r5B7I" TargetMode="External"/><Relationship Id="rId175" Type="http://schemas.openxmlformats.org/officeDocument/2006/relationships/hyperlink" Target="consultantplus://offline/ref=C9D7954D51C2D9D0B002D6957BC674F317B7350DD57CEA2DB32A7C25430D21832A68EE418375151E97B037505DC1DC305C9A3A5DCCFAA8CDD8FF55r5B7I" TargetMode="External"/><Relationship Id="rId170" Type="http://schemas.openxmlformats.org/officeDocument/2006/relationships/hyperlink" Target="consultantplus://offline/ref=C9D7954D51C2D9D0B002D6957BC674F317B7350DD57CEA2DB32A7C25430D21832A68EE418375151E97B035545DC1DC305C9A3A5DCCFAA8CDD8FF55r5B7I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C9D7954D51C2D9D0B002D6957BC674F317B7350DD471E42FB72A7C25430D21832A68EE418375151E97B034505DC1DC305C9A3A5DCCFAA8CDD8FF55r5B7I" TargetMode="External"/><Relationship Id="rId107" Type="http://schemas.openxmlformats.org/officeDocument/2006/relationships/hyperlink" Target="consultantplus://offline/ref=C9D7954D51C2D9D0B002D6957BC674F317B7350DD57BEF2CBA2A7C25430D21832A68EE418375151E97B0355E5DC1DC305C9A3A5DCCFAA8CDD8FF55r5B7I" TargetMode="External"/><Relationship Id="rId11" Type="http://schemas.openxmlformats.org/officeDocument/2006/relationships/hyperlink" Target="consultantplus://offline/ref=C9D7954D51C2D9D0B002D6957BC674F317B7350DD471E829B22A7C25430D21832A68EE418375151E97B035535DC1DC305C9A3A5DCCFAA8CDD8FF55r5B7I" TargetMode="External"/><Relationship Id="rId32" Type="http://schemas.openxmlformats.org/officeDocument/2006/relationships/hyperlink" Target="consultantplus://offline/ref=C9D7954D51C2D9D0B002D6957BC674F317B7350DD578E420B62A7C25430D21832A68EE418375151E97B034505DC1DC305C9A3A5DCCFAA8CDD8FF55r5B7I" TargetMode="External"/><Relationship Id="rId37" Type="http://schemas.openxmlformats.org/officeDocument/2006/relationships/hyperlink" Target="consultantplus://offline/ref=C9D7954D51C2D9D0B002D6957BC674F317B7350DD57BEB28B22A7C25430D21832A68EE418375151E97B034505DC1DC305C9A3A5DCCFAA8CDD8FF55r5B7I" TargetMode="External"/><Relationship Id="rId53" Type="http://schemas.openxmlformats.org/officeDocument/2006/relationships/hyperlink" Target="consultantplus://offline/ref=C9D7954D51C2D9D0B002D6957BC674F317B7350DD57DE42DB72A7C25430D21832A68EE418375151E97B034505DC1DC305C9A3A5DCCFAA8CDD8FF55r5B7I" TargetMode="External"/><Relationship Id="rId58" Type="http://schemas.openxmlformats.org/officeDocument/2006/relationships/hyperlink" Target="consultantplus://offline/ref=C9D7954D51C2D9D0B002D6957BC674F317B7350DD57CEA2DB32A7C25430D21832A68EE418375151E97B034505DC1DC305C9A3A5DCCFAA8CDD8FF55r5B7I" TargetMode="External"/><Relationship Id="rId74" Type="http://schemas.openxmlformats.org/officeDocument/2006/relationships/hyperlink" Target="consultantplus://offline/ref=C9D7954D51C2D9D0B002D6957BC674F317B7350DD57DE42AB22A7C25430D21832A68EE418375151E97B034515DC1DC305C9A3A5DCCFAA8CDD8FF55r5B7I" TargetMode="External"/><Relationship Id="rId79" Type="http://schemas.openxmlformats.org/officeDocument/2006/relationships/hyperlink" Target="consultantplus://offline/ref=C9D7954D51C2D9D0B002D6957BC674F317B7350DD57CEF21B52A7C25430D21832A68EE418375151E97B0345F5DC1DC305C9A3A5DCCFAA8CDD8FF55r5B7I" TargetMode="External"/><Relationship Id="rId102" Type="http://schemas.openxmlformats.org/officeDocument/2006/relationships/hyperlink" Target="consultantplus://offline/ref=C9D7954D51C2D9D0B002C8986DAA2BFB10B56B01D57CE77EEE75277814042BD47F27EF0FC57E0A1E9FAE365654r9B4I" TargetMode="External"/><Relationship Id="rId123" Type="http://schemas.openxmlformats.org/officeDocument/2006/relationships/hyperlink" Target="consultantplus://offline/ref=C9D7954D51C2D9D0B002D6957BC674F317B7350DD57DE92DBA2A7C25430D21832A68EE418375151E97B034505DC1DC305C9A3A5DCCFAA8CDD8FF55r5B7I" TargetMode="External"/><Relationship Id="rId128" Type="http://schemas.openxmlformats.org/officeDocument/2006/relationships/hyperlink" Target="consultantplus://offline/ref=C9D7954D51C2D9D0B002D6957BC674F317B7350DD57CEF21B52A7C25430D21832A68EE418375151E97B030555DC1DC305C9A3A5DCCFAA8CDD8FF55r5B7I" TargetMode="External"/><Relationship Id="rId144" Type="http://schemas.openxmlformats.org/officeDocument/2006/relationships/hyperlink" Target="consultantplus://offline/ref=C9D7954D51C2D9D0B002C8986DAA2BFB10B46305D578E77EEE75277814042BD46D27B703C77D101C9FBB600712C080760F893853CCF8A0D1rDBBI" TargetMode="External"/><Relationship Id="rId149" Type="http://schemas.openxmlformats.org/officeDocument/2006/relationships/hyperlink" Target="consultantplus://offline/ref=C9D7954D51C2D9D0B002D6957BC674F317B7350DD57CEA2DB32A7C25430D21832A68EE418375151E97B0345F5DC1DC305C9A3A5DCCFAA8CDD8FF55r5B7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9D7954D51C2D9D0B002D6957BC674F317B7350DD57DE92BBA2A7C25430D21832A68EE418375151E97B0345E5DC1DC305C9A3A5DCCFAA8CDD8FF55r5B7I" TargetMode="External"/><Relationship Id="rId95" Type="http://schemas.openxmlformats.org/officeDocument/2006/relationships/hyperlink" Target="consultantplus://offline/ref=C9D7954D51C2D9D0B002D6957BC674F317B7350DD57CEB2AB62A7C25430D21832A68EE418375151E97B034515DC1DC305C9A3A5DCCFAA8CDD8FF55r5B7I" TargetMode="External"/><Relationship Id="rId160" Type="http://schemas.openxmlformats.org/officeDocument/2006/relationships/hyperlink" Target="consultantplus://offline/ref=C9D7954D51C2D9D0B002D6957BC674F317B7350DD57AE92EBA2A7C25430D21832A68EE418375151E97B035545DC1DC305C9A3A5DCCFAA8CDD8FF55r5B7I" TargetMode="External"/><Relationship Id="rId165" Type="http://schemas.openxmlformats.org/officeDocument/2006/relationships/hyperlink" Target="consultantplus://offline/ref=C9D7954D51C2D9D0B002D6957BC674F317B7350DD57DEE2CB12A7C25430D21832A68EE418375151E97B0345F5DC1DC305C9A3A5DCCFAA8CDD8FF55r5B7I" TargetMode="External"/><Relationship Id="rId181" Type="http://schemas.openxmlformats.org/officeDocument/2006/relationships/hyperlink" Target="consultantplus://offline/ref=C9D7954D51C2D9D0B002D6957BC674F317B7350DD57CEF21B52A7C25430D21832A68EE418375151E97B0375E5DC1DC305C9A3A5DCCFAA8CDD8FF55r5B7I" TargetMode="External"/><Relationship Id="rId186" Type="http://schemas.openxmlformats.org/officeDocument/2006/relationships/hyperlink" Target="consultantplus://offline/ref=C9D7954D51C2D9D0B002D6957BC674F317B7350DD57CEA2DB32A7C25430D21832A68EE418375151E97B035555DC1DC305C9A3A5DCCFAA8CDD8FF55r5B7I" TargetMode="External"/><Relationship Id="rId22" Type="http://schemas.openxmlformats.org/officeDocument/2006/relationships/hyperlink" Target="consultantplus://offline/ref=C9D7954D51C2D9D0B002D6957BC674F317B7350DD470E52BB52A7C25430D21832A68EE418375151E97B034505DC1DC305C9A3A5DCCFAA8CDD8FF55r5B7I" TargetMode="External"/><Relationship Id="rId27" Type="http://schemas.openxmlformats.org/officeDocument/2006/relationships/hyperlink" Target="consultantplus://offline/ref=C9D7954D51C2D9D0B002D6957BC674F317B7350DD578ED2EB72A7C25430D21832A68EE418375151E97B034505DC1DC305C9A3A5DCCFAA8CDD8FF55r5B7I" TargetMode="External"/><Relationship Id="rId43" Type="http://schemas.openxmlformats.org/officeDocument/2006/relationships/hyperlink" Target="consultantplus://offline/ref=C9D7954D51C2D9D0B002D6957BC674F317B7350DD57AE92EBA2A7C25430D21832A68EE418375151E97B034505DC1DC305C9A3A5DCCFAA8CDD8FF55r5B7I" TargetMode="External"/><Relationship Id="rId48" Type="http://schemas.openxmlformats.org/officeDocument/2006/relationships/hyperlink" Target="consultantplus://offline/ref=C9D7954D51C2D9D0B002D6957BC674F317B7350DD57DEE2CB12A7C25430D21832A68EE418375151E97B034505DC1DC305C9A3A5DCCFAA8CDD8FF55r5B7I" TargetMode="External"/><Relationship Id="rId64" Type="http://schemas.openxmlformats.org/officeDocument/2006/relationships/hyperlink" Target="consultantplus://offline/ref=C9D7954D51C2D9D0B002D6957BC674F317B7350DD57BEB29B02A7C25430D21832A68EE53832D191C91AE345E48978D76r0B8I" TargetMode="External"/><Relationship Id="rId69" Type="http://schemas.openxmlformats.org/officeDocument/2006/relationships/hyperlink" Target="consultantplus://offline/ref=C9D7954D51C2D9D0B002C8986DAA2BFB10B46B09DD7DE77EEE75277814042BD47F27EF0FC57E0A1E9FAE365654r9B4I" TargetMode="External"/><Relationship Id="rId113" Type="http://schemas.openxmlformats.org/officeDocument/2006/relationships/hyperlink" Target="consultantplus://offline/ref=C9D7954D51C2D9D0B002D6957BC674F317B7350DD57BEF2CBA2A7C25430D21832A68EE418375151E97B036565DC1DC305C9A3A5DCCFAA8CDD8FF55r5B7I" TargetMode="External"/><Relationship Id="rId118" Type="http://schemas.openxmlformats.org/officeDocument/2006/relationships/hyperlink" Target="consultantplus://offline/ref=C9D7954D51C2D9D0B002C8986DAA2BFB10B96905DA78E77EEE75277814042BD46D27B703C778141E9FBB600712C080760F893853CCF8A0D1rDBBI" TargetMode="External"/><Relationship Id="rId134" Type="http://schemas.openxmlformats.org/officeDocument/2006/relationships/hyperlink" Target="consultantplus://offline/ref=C9D7954D51C2D9D0B002C8986DAA2BFB10B46305D578E77EEE75277814042BD46D27B703C77D151F9FBB600712C080760F893853CCF8A0D1rDBBI" TargetMode="External"/><Relationship Id="rId139" Type="http://schemas.openxmlformats.org/officeDocument/2006/relationships/hyperlink" Target="consultantplus://offline/ref=C9D7954D51C2D9D0B002C8986DAA2BFB10B46305D578E77EEE75277814042BD46D27B703C77B111892BB600712C080760F893853CCF8A0D1rDBBI" TargetMode="External"/><Relationship Id="rId80" Type="http://schemas.openxmlformats.org/officeDocument/2006/relationships/hyperlink" Target="consultantplus://offline/ref=C9D7954D51C2D9D0B002D6957BC674F317B7350DD57CEF21B52A7C25430D21832A68EE418375151E97B035575DC1DC305C9A3A5DCCFAA8CDD8FF55r5B7I" TargetMode="External"/><Relationship Id="rId85" Type="http://schemas.openxmlformats.org/officeDocument/2006/relationships/hyperlink" Target="consultantplus://offline/ref=C9D7954D51C2D9D0B002D6957BC674F317B7350DD57AEB2AB72A7C25430D21832A68EE418375151E97B035545DC1DC305C9A3A5DCCFAA8CDD8FF55r5B7I" TargetMode="External"/><Relationship Id="rId150" Type="http://schemas.openxmlformats.org/officeDocument/2006/relationships/hyperlink" Target="consultantplus://offline/ref=C9D7954D51C2D9D0B002D6957BC674F317B7350DD57CEA2DB32A7C25430D21832A68EE418375151E97B035575DC1DC305C9A3A5DCCFAA8CDD8FF55r5B7I" TargetMode="External"/><Relationship Id="rId155" Type="http://schemas.openxmlformats.org/officeDocument/2006/relationships/hyperlink" Target="consultantplus://offline/ref=C9D7954D51C2D9D0B002D6957BC674F317B7350DD57BEF2CBA2A7C25430D21832A68EE418375151E97B037545DC1DC305C9A3A5DCCFAA8CDD8FF55r5B7I" TargetMode="External"/><Relationship Id="rId171" Type="http://schemas.openxmlformats.org/officeDocument/2006/relationships/hyperlink" Target="consultantplus://offline/ref=C9D7954D51C2D9D0B002D6957BC674F317B7350DD57CEB2AB62A7C25430D21832A68EE418375151E97B0345E5DC1DC305C9A3A5DCCFAA8CDD8FF55r5B7I" TargetMode="External"/><Relationship Id="rId176" Type="http://schemas.openxmlformats.org/officeDocument/2006/relationships/hyperlink" Target="consultantplus://offline/ref=C9D7954D51C2D9D0B002D6957BC674F317B7350DD57CEB2AB62A7C25430D21832A68EE418375151E97B0345E5DC1DC305C9A3A5DCCFAA8CDD8FF55r5B7I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C9D7954D51C2D9D0B002D6957BC674F317B7350DD471E82DB52A7C25430D21832A68EE418375151E97B034505DC1DC305C9A3A5DCCFAA8CDD8FF55r5B7I" TargetMode="External"/><Relationship Id="rId17" Type="http://schemas.openxmlformats.org/officeDocument/2006/relationships/hyperlink" Target="consultantplus://offline/ref=C9D7954D51C2D9D0B002D6957BC674F317B7350DD471E52FB22A7C25430D21832A68EE418375151E97B034505DC1DC305C9A3A5DCCFAA8CDD8FF55r5B7I" TargetMode="External"/><Relationship Id="rId33" Type="http://schemas.openxmlformats.org/officeDocument/2006/relationships/hyperlink" Target="consultantplus://offline/ref=C9D7954D51C2D9D0B002D6957BC674F317B7350DD57BEC29BB2A7C25430D21832A68EE418375151E97B034505DC1DC305C9A3A5DCCFAA8CDD8FF55r5B7I" TargetMode="External"/><Relationship Id="rId38" Type="http://schemas.openxmlformats.org/officeDocument/2006/relationships/hyperlink" Target="consultantplus://offline/ref=C9D7954D51C2D9D0B002D6957BC674F317B7350DD57BEB21BA2A7C25430D21832A68EE418375151E97B034505DC1DC305C9A3A5DCCFAA8CDD8FF55r5B7I" TargetMode="External"/><Relationship Id="rId59" Type="http://schemas.openxmlformats.org/officeDocument/2006/relationships/hyperlink" Target="consultantplus://offline/ref=C9D7954D51C2D9D0B002D6957BC674F317B7350DD57CEB2AB62A7C25430D21832A68EE418375151E97B034505DC1DC305C9A3A5DCCFAA8CDD8FF55r5B7I" TargetMode="External"/><Relationship Id="rId103" Type="http://schemas.openxmlformats.org/officeDocument/2006/relationships/hyperlink" Target="consultantplus://offline/ref=C9D7954D51C2D9D0B002D6957BC674F317B7350DD57CEA2DB32A7C25430D21832A68EE418375151E97B034515DC1DC305C9A3A5DCCFAA8CDD8FF55r5B7I" TargetMode="External"/><Relationship Id="rId108" Type="http://schemas.openxmlformats.org/officeDocument/2006/relationships/hyperlink" Target="consultantplus://offline/ref=C9D7954D51C2D9D0B002D6957BC674F317B7350DD57DEC2BB62A7C25430D21832A68EE418375151E97B034515DC1DC305C9A3A5DCCFAA8CDD8FF55r5B7I" TargetMode="External"/><Relationship Id="rId124" Type="http://schemas.openxmlformats.org/officeDocument/2006/relationships/hyperlink" Target="consultantplus://offline/ref=C9D7954D51C2D9D0B002D6957BC674F317B7350DD57DE92BBA2A7C25430D21832A68EE418375151E97B035565DC1DC305C9A3A5DCCFAA8CDD8FF55r5B7I" TargetMode="External"/><Relationship Id="rId129" Type="http://schemas.openxmlformats.org/officeDocument/2006/relationships/hyperlink" Target="consultantplus://offline/ref=C9D7954D51C2D9D0B002C8986DAA2BFB10B46305D578E77EEE75277814042BD46D27B703C77C171E90BB600712C080760F893853CCF8A0D1rDBBI" TargetMode="External"/><Relationship Id="rId54" Type="http://schemas.openxmlformats.org/officeDocument/2006/relationships/hyperlink" Target="consultantplus://offline/ref=C9D7954D51C2D9D0B002D6957BC674F317B7350DD57DE52FB12A7C25430D21832A68EE418375151E97B034505DC1DC305C9A3A5DCCFAA8CDD8FF55r5B7I" TargetMode="External"/><Relationship Id="rId70" Type="http://schemas.openxmlformats.org/officeDocument/2006/relationships/hyperlink" Target="consultantplus://offline/ref=C9D7954D51C2D9D0B002D6957BC674F317B7350DD57AE92EBA2A7C25430D21832A68EE418375151E97B034515DC1DC305C9A3A5DCCFAA8CDD8FF55r5B7I" TargetMode="External"/><Relationship Id="rId75" Type="http://schemas.openxmlformats.org/officeDocument/2006/relationships/hyperlink" Target="consultantplus://offline/ref=C9D7954D51C2D9D0B002D6957BC674F317B7350DD57CEF21B52A7C25430D21832A68EE418375151E97B034515DC1DC305C9A3A5DCCFAA8CDD8FF55r5B7I" TargetMode="External"/><Relationship Id="rId91" Type="http://schemas.openxmlformats.org/officeDocument/2006/relationships/hyperlink" Target="consultantplus://offline/ref=C9D7954D51C2D9D0B002D6957BC674F317B7350DD57DE42AB22A7C25430D21832A68EE418375151E97B0345F5DC1DC305C9A3A5DCCFAA8CDD8FF55r5B7I" TargetMode="External"/><Relationship Id="rId96" Type="http://schemas.openxmlformats.org/officeDocument/2006/relationships/hyperlink" Target="consultantplus://offline/ref=C9D7954D51C2D9D0B002D6957BC674F317B7350DD57BED29BA2A7C25430D21832A68EE418375151E97B036575DC1DC305C9A3A5DCCFAA8CDD8FF55r5B7I" TargetMode="External"/><Relationship Id="rId140" Type="http://schemas.openxmlformats.org/officeDocument/2006/relationships/hyperlink" Target="consultantplus://offline/ref=C9D7954D51C2D9D0B002C8986DAA2BFB10B46305D578E77EEE75277814042BD46D27B703C77B121897BB600712C080760F893853CCF8A0D1rDBBI" TargetMode="External"/><Relationship Id="rId145" Type="http://schemas.openxmlformats.org/officeDocument/2006/relationships/hyperlink" Target="consultantplus://offline/ref=C9D7954D51C2D9D0B002D6957BC674F317B7350DD57CE52AB52A7C25430D21832A68EE418375151E97B035565DC1DC305C9A3A5DCCFAA8CDD8FF55r5B7I" TargetMode="External"/><Relationship Id="rId161" Type="http://schemas.openxmlformats.org/officeDocument/2006/relationships/hyperlink" Target="consultantplus://offline/ref=C9D7954D51C2D9D0B002D6957BC674F317B7350DD57AEA29B62A7C25430D21832A68EE418375151E97B034505DC1DC305C9A3A5DCCFAA8CDD8FF55r5B7I" TargetMode="External"/><Relationship Id="rId166" Type="http://schemas.openxmlformats.org/officeDocument/2006/relationships/hyperlink" Target="consultantplus://offline/ref=C9D7954D51C2D9D0B002D6957BC674F317B7350DD57DEF2CB52A7C25430D21832A68EE418375151E97B0345F5DC1DC305C9A3A5DCCFAA8CDD8FF55r5B7I" TargetMode="External"/><Relationship Id="rId182" Type="http://schemas.openxmlformats.org/officeDocument/2006/relationships/hyperlink" Target="consultantplus://offline/ref=C9D7954D51C2D9D0B002D6957BC674F317B7350DD57CEA2DB32A7C25430D21832A68EE418375151E97B030515DC1DC305C9A3A5DCCFAA8CDD8FF55r5B7I" TargetMode="External"/><Relationship Id="rId187" Type="http://schemas.openxmlformats.org/officeDocument/2006/relationships/hyperlink" Target="consultantplus://offline/ref=C9D7954D51C2D9D0B002D6957BC674F317B7350DD57CE52AB52A7C25430D21832A68EE418375151E97B036565DC1DC305C9A3A5DCCFAA8CDD8FF55r5B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7954D51C2D9D0B002D6957BC674F317B7350DD471EC28BA2A7C25430D21832A68EE418375151E97B034505DC1DC305C9A3A5DCCFAA8CDD8FF55r5B7I" TargetMode="External"/><Relationship Id="rId23" Type="http://schemas.openxmlformats.org/officeDocument/2006/relationships/hyperlink" Target="consultantplus://offline/ref=C9D7954D51C2D9D0B002D6957BC674F317B7350DD579ED2AB42A7C25430D21832A68EE418375151E97B034505DC1DC305C9A3A5DCCFAA8CDD8FF55r5B7I" TargetMode="External"/><Relationship Id="rId28" Type="http://schemas.openxmlformats.org/officeDocument/2006/relationships/hyperlink" Target="consultantplus://offline/ref=C9D7954D51C2D9D0B002D6957BC674F317B7350DD578E929BA2A7C25430D21832A68EE418375151E97B034505DC1DC305C9A3A5DCCFAA8CDD8FF55r5B7I" TargetMode="External"/><Relationship Id="rId49" Type="http://schemas.openxmlformats.org/officeDocument/2006/relationships/hyperlink" Target="consultantplus://offline/ref=C9D7954D51C2D9D0B002D6957BC674F317B7350DD57DEF2CB52A7C25430D21832A68EE418375151E97B034505DC1DC305C9A3A5DCCFAA8CDD8FF55r5B7I" TargetMode="External"/><Relationship Id="rId114" Type="http://schemas.openxmlformats.org/officeDocument/2006/relationships/hyperlink" Target="consultantplus://offline/ref=C9D7954D51C2D9D0B002D6957BC674F317B7350DD57BED29BA2A7C25430D21832A68EE418375151E97B036535DC1DC305C9A3A5DCCFAA8CDD8FF55r5B7I" TargetMode="External"/><Relationship Id="rId119" Type="http://schemas.openxmlformats.org/officeDocument/2006/relationships/hyperlink" Target="consultantplus://offline/ref=C9D7954D51C2D9D0B002D6957BC674F317B7350DD57BE82AB32A7C25430D21832A68EE418375151E97B036535DC1DC305C9A3A5DCCFAA8CDD8FF55r5B7I" TargetMode="External"/><Relationship Id="rId44" Type="http://schemas.openxmlformats.org/officeDocument/2006/relationships/hyperlink" Target="consultantplus://offline/ref=C9D7954D51C2D9D0B002D6957BC674F317B7350DD57AEA29B62A7C25430D21832A68EE418375151E97B034505DC1DC305C9A3A5DCCFAA8CDD8FF55r5B7I" TargetMode="External"/><Relationship Id="rId60" Type="http://schemas.openxmlformats.org/officeDocument/2006/relationships/hyperlink" Target="consultantplus://offline/ref=C9D7954D51C2D9D0B002D6957BC674F317B7350DD57CE52AB52A7C25430D21832A68EE418375151E97B034505DC1DC305C9A3A5DCCFAA8CDD8FF55r5B7I" TargetMode="External"/><Relationship Id="rId65" Type="http://schemas.openxmlformats.org/officeDocument/2006/relationships/hyperlink" Target="consultantplus://offline/ref=C9D7954D51C2D9D0B002C8986DAA2BFB10BA6E02D878E77EEE75277814042BD47F27EF0FC57E0A1E9FAE365654r9B4I" TargetMode="External"/><Relationship Id="rId81" Type="http://schemas.openxmlformats.org/officeDocument/2006/relationships/hyperlink" Target="consultantplus://offline/ref=C9D7954D51C2D9D0B002D6957BC674F317B7350DD57CEF21B52A7C25430D21832A68EE418375151E97B035555DC1DC305C9A3A5DCCFAA8CDD8FF55r5B7I" TargetMode="External"/><Relationship Id="rId86" Type="http://schemas.openxmlformats.org/officeDocument/2006/relationships/hyperlink" Target="consultantplus://offline/ref=C9D7954D51C2D9D0B002D6957BC674F317B7350DD57AEB2AB72A7C25430D21832A68EE418375151E97B035575DC1DC305C9A3A5DCCFAA8CDD8FF55r5B7I" TargetMode="External"/><Relationship Id="rId130" Type="http://schemas.openxmlformats.org/officeDocument/2006/relationships/hyperlink" Target="consultantplus://offline/ref=C9D7954D51C2D9D0B002C8986DAA2BFB10B46305D578E77EEE75277814042BD46D27B703C77D101E92BB600712C080760F893853CCF8A0D1rDBBI" TargetMode="External"/><Relationship Id="rId135" Type="http://schemas.openxmlformats.org/officeDocument/2006/relationships/hyperlink" Target="consultantplus://offline/ref=C9D7954D51C2D9D0B002C8986DAA2BFB10B46305D578E77EEE75277814042BD46D27B703C77B141C9FBB600712C080760F893853CCF8A0D1rDBBI" TargetMode="External"/><Relationship Id="rId151" Type="http://schemas.openxmlformats.org/officeDocument/2006/relationships/hyperlink" Target="consultantplus://offline/ref=C9D7954D51C2D9D0B002C8986DAA2BFB10B46201D97FE77EEE75277814042BD46D27B703C77C111D93BB600712C080760F893853CCF8A0D1rDBBI" TargetMode="External"/><Relationship Id="rId156" Type="http://schemas.openxmlformats.org/officeDocument/2006/relationships/hyperlink" Target="consultantplus://offline/ref=C9D7954D51C2D9D0B002D6957BC674F317B7350DD57BE82AB32A7C25430D21832A68EE418375151E97B036505DC1DC305C9A3A5DCCFAA8CDD8FF55r5B7I" TargetMode="External"/><Relationship Id="rId177" Type="http://schemas.openxmlformats.org/officeDocument/2006/relationships/hyperlink" Target="consultantplus://offline/ref=C9D7954D51C2D9D0B002D6957BC674F317B7350DD57DED2ABA2A7C25430D21832A68EE418375151E97B036575DC1DC305C9A3A5DCCFAA8CDD8FF55r5B7I" TargetMode="External"/><Relationship Id="rId172" Type="http://schemas.openxmlformats.org/officeDocument/2006/relationships/hyperlink" Target="consultantplus://offline/ref=C9D7954D51C2D9D0B002D6957BC674F317B7350DD57CE52AB52A7C25430D21832A68EE418375151E97B035545DC1DC305C9A3A5DCCFAA8CDD8FF55r5B7I" TargetMode="External"/><Relationship Id="rId13" Type="http://schemas.openxmlformats.org/officeDocument/2006/relationships/hyperlink" Target="consultantplus://offline/ref=C9D7954D51C2D9D0B002D6957BC674F317B7350DD471E92BB52A7C25430D21832A68EE418375151E97B034505DC1DC305C9A3A5DCCFAA8CDD8FF55r5B7I" TargetMode="External"/><Relationship Id="rId18" Type="http://schemas.openxmlformats.org/officeDocument/2006/relationships/hyperlink" Target="consultantplus://offline/ref=C9D7954D51C2D9D0B002D6957BC674F317B7350DD470ED2BBB2A7C25430D21832A68EE418375151E97B034505DC1DC305C9A3A5DCCFAA8CDD8FF55r5B7I" TargetMode="External"/><Relationship Id="rId39" Type="http://schemas.openxmlformats.org/officeDocument/2006/relationships/hyperlink" Target="consultantplus://offline/ref=C9D7954D51C2D9D0B002D6957BC674F317B7350DD57BE42BB62A7C25430D21832A68EE418375151E97B034505DC1DC305C9A3A5DCCFAA8CDD8FF55r5B7I" TargetMode="External"/><Relationship Id="rId109" Type="http://schemas.openxmlformats.org/officeDocument/2006/relationships/hyperlink" Target="consultantplus://offline/ref=C9D7954D51C2D9D0B002D6957BC674F317B7350DD57BE52DB22A7C25430D21832A68EE418375151E97B034515DC1DC305C9A3A5DCCFAA8CDD8FF55r5B7I" TargetMode="External"/><Relationship Id="rId34" Type="http://schemas.openxmlformats.org/officeDocument/2006/relationships/hyperlink" Target="consultantplus://offline/ref=C9D7954D51C2D9D0B002D6957BC674F317B7350DD57BED29BA2A7C25430D21832A68EE418375151E97B034505DC1DC305C9A3A5DCCFAA8CDD8FF55r5B7I" TargetMode="External"/><Relationship Id="rId50" Type="http://schemas.openxmlformats.org/officeDocument/2006/relationships/hyperlink" Target="consultantplus://offline/ref=C9D7954D51C2D9D0B002D6957BC674F317B7350DD57DE92BBA2A7C25430D21832A68EE418375151E97B034505DC1DC305C9A3A5DCCFAA8CDD8FF55r5B7I" TargetMode="External"/><Relationship Id="rId55" Type="http://schemas.openxmlformats.org/officeDocument/2006/relationships/hyperlink" Target="consultantplus://offline/ref=C9D7954D51C2D9D0B002D6957BC674F317B7350DD57CEF21B52A7C25430D21832A68EE418375151E97B034505DC1DC305C9A3A5DCCFAA8CDD8FF55r5B7I" TargetMode="External"/><Relationship Id="rId76" Type="http://schemas.openxmlformats.org/officeDocument/2006/relationships/hyperlink" Target="consultantplus://offline/ref=C9D7954D51C2D9D0B002D6957BC674F317B7350DD57BEF2CBA2A7C25430D21832A68EE418375151E97B034515DC1DC305C9A3A5DCCFAA8CDD8FF55r5B7I" TargetMode="External"/><Relationship Id="rId97" Type="http://schemas.openxmlformats.org/officeDocument/2006/relationships/hyperlink" Target="consultantplus://offline/ref=C9D7954D51C2D9D0B002D6957BC674F317B7350DD57BE82AB32A7C25430D21832A68EE418375151E97B035575DC1DC305C9A3A5DCCFAA8CDD8FF55r5B7I" TargetMode="External"/><Relationship Id="rId104" Type="http://schemas.openxmlformats.org/officeDocument/2006/relationships/hyperlink" Target="consultantplus://offline/ref=C9D7954D51C2D9D0B002D6957BC674F317B7350DD57CE52AB52A7C25430D21832A68EE418375151E97B034515DC1DC305C9A3A5DCCFAA8CDD8FF55r5B7I" TargetMode="External"/><Relationship Id="rId120" Type="http://schemas.openxmlformats.org/officeDocument/2006/relationships/hyperlink" Target="consultantplus://offline/ref=C9D7954D51C2D9D0B002D6957BC674F317B7350DD57AEB2AB72A7C25430D21832A68EE418375151E97B035545DC1DC305C9A3A5DCCFAA8CDD8FF55r5B7I" TargetMode="External"/><Relationship Id="rId125" Type="http://schemas.openxmlformats.org/officeDocument/2006/relationships/hyperlink" Target="consultantplus://offline/ref=C9D7954D51C2D9D0B002D6957BC674F317B7350DD57CEF21B52A7C25430D21832A68EE418375151E97B036575DC1DC305C9A3A5DCCFAA8CDD8FF55r5B7I" TargetMode="External"/><Relationship Id="rId141" Type="http://schemas.openxmlformats.org/officeDocument/2006/relationships/hyperlink" Target="consultantplus://offline/ref=C9D7954D51C2D9D0B002C8986DAA2BFB10B46305D578E77EEE75277814042BD46D27B703C77D171697BB600712C080760F893853CCF8A0D1rDBBI" TargetMode="External"/><Relationship Id="rId146" Type="http://schemas.openxmlformats.org/officeDocument/2006/relationships/hyperlink" Target="consultantplus://offline/ref=C9D7954D51C2D9D0B002D6957BC674F317B7350DD57CEF21B52A7C25430D21832A68EE418375151E97B031535DC1DC305C9A3A5DCCFAA8CDD8FF55r5B7I" TargetMode="External"/><Relationship Id="rId167" Type="http://schemas.openxmlformats.org/officeDocument/2006/relationships/hyperlink" Target="consultantplus://offline/ref=C9D7954D51C2D9D0B002D6957BC674F317B7350DD57DE42AB22A7C25430D21832A68EE418375151E97B035575DC1DC305C9A3A5DCCFAA8CDD8FF55r5B7I" TargetMode="External"/><Relationship Id="rId188" Type="http://schemas.openxmlformats.org/officeDocument/2006/relationships/hyperlink" Target="consultantplus://offline/ref=C9D7954D51C2D9D0B002D6957BC674F317B7350DD57CE52AB52A7C25430D21832A68EE418375151E97B036565DC1DC305C9A3A5DCCFAA8CDD8FF55r5B7I" TargetMode="External"/><Relationship Id="rId7" Type="http://schemas.openxmlformats.org/officeDocument/2006/relationships/hyperlink" Target="consultantplus://offline/ref=C9D7954D51C2D9D0B002D6957BC674F317B7350DD471ED28B42A7C25430D21832A68EE418375151E97B034505DC1DC305C9A3A5DCCFAA8CDD8FF55r5B7I" TargetMode="External"/><Relationship Id="rId71" Type="http://schemas.openxmlformats.org/officeDocument/2006/relationships/hyperlink" Target="consultantplus://offline/ref=C9D7954D51C2D9D0B002D6957BC674F317B7350DD57DEE2CB12A7C25430D21832A68EE418375151E97B034515DC1DC305C9A3A5DCCFAA8CDD8FF55r5B7I" TargetMode="External"/><Relationship Id="rId92" Type="http://schemas.openxmlformats.org/officeDocument/2006/relationships/hyperlink" Target="consultantplus://offline/ref=C9D7954D51C2D9D0B002D6957BC674F317B7350DD57AEB2AB72A7C25430D21832A68EE418375151E97B035545DC1DC305C9A3A5DCCFAA8CDD8FF55r5B7I" TargetMode="External"/><Relationship Id="rId162" Type="http://schemas.openxmlformats.org/officeDocument/2006/relationships/hyperlink" Target="consultantplus://offline/ref=C9D7954D51C2D9D0B002D6957BC674F317B7350DD57AEB2AB72A7C25430D21832A68EE418375151E97B0355E5DC1DC305C9A3A5DCCFAA8CDD8FF55r5B7I" TargetMode="External"/><Relationship Id="rId183" Type="http://schemas.openxmlformats.org/officeDocument/2006/relationships/hyperlink" Target="consultantplus://offline/ref=C9D7954D51C2D9D0B002D6957BC674F317B7350DD57CE52AB52A7C25430D21832A68EE418375151E97B035545DC1DC305C9A3A5DCCFAA8CDD8FF55r5B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D7954D51C2D9D0B002D6957BC674F317B7350DD578EA28B72A7C25430D21832A68EE418375151E97B034505DC1DC305C9A3A5DCCFAA8CDD8FF55r5B7I" TargetMode="External"/><Relationship Id="rId24" Type="http://schemas.openxmlformats.org/officeDocument/2006/relationships/hyperlink" Target="consultantplus://offline/ref=C9D7954D51C2D9D0B002D6957BC674F317B7350DD579E821BA2A7C25430D21832A68EE418375151E97B034505DC1DC305C9A3A5DCCFAA8CDD8FF55r5B7I" TargetMode="External"/><Relationship Id="rId40" Type="http://schemas.openxmlformats.org/officeDocument/2006/relationships/hyperlink" Target="consultantplus://offline/ref=C9D7954D51C2D9D0B002D6957BC674F317B7350DD57BE52DB22A7C25430D21832A68EE418375151E97B034505DC1DC305C9A3A5DCCFAA8CDD8FF55r5B7I" TargetMode="External"/><Relationship Id="rId45" Type="http://schemas.openxmlformats.org/officeDocument/2006/relationships/hyperlink" Target="consultantplus://offline/ref=C9D7954D51C2D9D0B002D6957BC674F317B7350DD57AEB2AB72A7C25430D21832A68EE418375151E97B034505DC1DC305C9A3A5DCCFAA8CDD8FF55r5B7I" TargetMode="External"/><Relationship Id="rId66" Type="http://schemas.openxmlformats.org/officeDocument/2006/relationships/hyperlink" Target="consultantplus://offline/ref=C9D7954D51C2D9D0B002D6957BC674F317B7350DD57BED29BA2A7C25430D21832A68EE418375151E97B034515DC1DC305C9A3A5DCCFAA8CDD8FF55r5B7I" TargetMode="External"/><Relationship Id="rId87" Type="http://schemas.openxmlformats.org/officeDocument/2006/relationships/hyperlink" Target="consultantplus://offline/ref=C9D7954D51C2D9D0B002D6957BC674F317B7350DD57DEF2CB52A7C25430D21832A68EE418375151E97B034515DC1DC305C9A3A5DCCFAA8CDD8FF55r5B7I" TargetMode="External"/><Relationship Id="rId110" Type="http://schemas.openxmlformats.org/officeDocument/2006/relationships/hyperlink" Target="consultantplus://offline/ref=C9D7954D51C2D9D0B002D6957BC674F317B7350DD57DEC2BB62A7C25430D21832A68EE418375151E97B034515DC1DC305C9A3A5DCCFAA8CDD8FF55r5B7I" TargetMode="External"/><Relationship Id="rId115" Type="http://schemas.openxmlformats.org/officeDocument/2006/relationships/hyperlink" Target="consultantplus://offline/ref=C9D7954D51C2D9D0B002D6957BC674F317B7350DD57AEB2AB72A7C25430D21832A68EE418375151E97B035575DC1DC305C9A3A5DCCFAA8CDD8FF55r5B7I" TargetMode="External"/><Relationship Id="rId131" Type="http://schemas.openxmlformats.org/officeDocument/2006/relationships/hyperlink" Target="consultantplus://offline/ref=C9D7954D51C2D9D0B002C8986DAA2BFB10B46305D578E77EEE75277814042BD46D27B703C77B1D1A97BB600712C080760F893853CCF8A0D1rDBBI" TargetMode="External"/><Relationship Id="rId136" Type="http://schemas.openxmlformats.org/officeDocument/2006/relationships/hyperlink" Target="consultantplus://offline/ref=C9D7954D51C2D9D0B002C8986DAA2BFB10B46305D578E77EEE75277814042BD46D27B703C77B141D97BB600712C080760F893853CCF8A0D1rDBBI" TargetMode="External"/><Relationship Id="rId157" Type="http://schemas.openxmlformats.org/officeDocument/2006/relationships/hyperlink" Target="consultantplus://offline/ref=C9D7954D51C2D9D0B002D6957BC674F317B7350DD57BEB28B22A7C25430D21832A68EE418375151E97B035575DC1DC305C9A3A5DCCFAA8CDD8FF55r5B7I" TargetMode="External"/><Relationship Id="rId178" Type="http://schemas.openxmlformats.org/officeDocument/2006/relationships/hyperlink" Target="consultantplus://offline/ref=C9D7954D51C2D9D0B002D6957BC674F317B7350DD57DEE2CB12A7C25430D21832A68EE418375151E97B035565DC1DC305C9A3A5DCCFAA8CDD8FF55r5B7I" TargetMode="External"/><Relationship Id="rId61" Type="http://schemas.openxmlformats.org/officeDocument/2006/relationships/hyperlink" Target="consultantplus://offline/ref=C9D7954D51C2D9D0B002C8986DAA2BFB10B46C02DE7DE77EEE75277814042BD46D27B705CC2C455AC2BD36504895856A0B973Ar5BAI" TargetMode="External"/><Relationship Id="rId82" Type="http://schemas.openxmlformats.org/officeDocument/2006/relationships/hyperlink" Target="consultantplus://offline/ref=C9D7954D51C2D9D0B002D6957BC674F317B7350DD57AEB2AB72A7C25430D21832A68EE418375151E97B035575DC1DC305C9A3A5DCCFAA8CDD8FF55r5B7I" TargetMode="External"/><Relationship Id="rId152" Type="http://schemas.openxmlformats.org/officeDocument/2006/relationships/hyperlink" Target="consultantplus://offline/ref=C9D7954D51C2D9D0B002C8986DAA2BFB10B46203DE7CE77EEE75277814042BD46D27B700C17E1C15C3E170035B978B6A099F2659D2F8rAB1I" TargetMode="External"/><Relationship Id="rId173" Type="http://schemas.openxmlformats.org/officeDocument/2006/relationships/hyperlink" Target="consultantplus://offline/ref=C9D7954D51C2D9D0B002D6957BC674F317B7350DD57CEA2DB32A7C25430D21832A68EE418375151E97B035545DC1DC305C9A3A5DCCFAA8CDD8FF55r5B7I" TargetMode="External"/><Relationship Id="rId19" Type="http://schemas.openxmlformats.org/officeDocument/2006/relationships/hyperlink" Target="consultantplus://offline/ref=C9D7954D51C2D9D0B002D6957BC674F317B7350DD470EE29B62A7C25430D21832A68EE418375151E97B034505DC1DC305C9A3A5DCCFAA8CDD8FF55r5B7I" TargetMode="External"/><Relationship Id="rId14" Type="http://schemas.openxmlformats.org/officeDocument/2006/relationships/hyperlink" Target="consultantplus://offline/ref=C9D7954D51C2D9D0B002D6957BC674F317B7350DD471E920BA2A7C25430D21832A68EE418375151E97B034505DC1DC305C9A3A5DCCFAA8CDD8FF55r5B7I" TargetMode="External"/><Relationship Id="rId30" Type="http://schemas.openxmlformats.org/officeDocument/2006/relationships/hyperlink" Target="consultantplus://offline/ref=C9D7954D51C2D9D0B002D6957BC674F317B7350DD578EB2AB12A7C25430D21832A68EE418375151E97B034505DC1DC305C9A3A5DCCFAA8CDD8FF55r5B7I" TargetMode="External"/><Relationship Id="rId35" Type="http://schemas.openxmlformats.org/officeDocument/2006/relationships/hyperlink" Target="consultantplus://offline/ref=C9D7954D51C2D9D0B002D6957BC674F317B7350DD57BEF2CBA2A7C25430D21832A68EE418375151E97B034505DC1DC305C9A3A5DCCFAA8CDD8FF55r5B7I" TargetMode="External"/><Relationship Id="rId56" Type="http://schemas.openxmlformats.org/officeDocument/2006/relationships/hyperlink" Target="consultantplus://offline/ref=C9D7954D51C2D9D0B002D6957BC674F317B7350DD57CE92AB32A7C25430D21832A68EE418375151E97B034505DC1DC305C9A3A5DCCFAA8CDD8FF55r5B7I" TargetMode="External"/><Relationship Id="rId77" Type="http://schemas.openxmlformats.org/officeDocument/2006/relationships/hyperlink" Target="consultantplus://offline/ref=C9D7954D51C2D9D0B002D6957BC674F317B7350DD57BEC29BB2A7C25430D21832A68EE418375151E97B0355E5DC1DC305C9A3A5DCCFAA8CDD8FF55r5B7I" TargetMode="External"/><Relationship Id="rId100" Type="http://schemas.openxmlformats.org/officeDocument/2006/relationships/hyperlink" Target="consultantplus://offline/ref=C9D7954D51C2D9D0B002D6957BC674F317B7350DD57DE42AB22A7C25430D21832A68EE418375151E97B035565DC1DC305C9A3A5DCCFAA8CDD8FF55r5B7I" TargetMode="External"/><Relationship Id="rId105" Type="http://schemas.openxmlformats.org/officeDocument/2006/relationships/hyperlink" Target="consultantplus://offline/ref=C9D7954D51C2D9D0B002D6957BC674F317B7350DD57DE52FB12A7C25430D21832A68EE418375151E97B034505DC1DC305C9A3A5DCCFAA8CDD8FF55r5B7I" TargetMode="External"/><Relationship Id="rId126" Type="http://schemas.openxmlformats.org/officeDocument/2006/relationships/hyperlink" Target="consultantplus://offline/ref=C9D7954D51C2D9D0B002D6957BC674F317B7350DD57CEF21B52A7C25430D21832A68EE418375151E97B036555DC1DC305C9A3A5DCCFAA8CDD8FF55r5B7I" TargetMode="External"/><Relationship Id="rId147" Type="http://schemas.openxmlformats.org/officeDocument/2006/relationships/hyperlink" Target="consultantplus://offline/ref=C9D7954D51C2D9D0B002D6957BC674F317B7350DD57CE52AB52A7C25430D21832A68EE418375151E97B035575DC1DC305C9A3A5DCCFAA8CDD8FF55r5B7I" TargetMode="External"/><Relationship Id="rId168" Type="http://schemas.openxmlformats.org/officeDocument/2006/relationships/hyperlink" Target="consultantplus://offline/ref=C9D7954D51C2D9D0B002D6957BC674F317B7350DD57DE42DB72A7C25430D21832A68EE418375151E97B034505DC1DC305C9A3A5DCCFAA8CDD8FF55r5B7I" TargetMode="External"/><Relationship Id="rId8" Type="http://schemas.openxmlformats.org/officeDocument/2006/relationships/hyperlink" Target="consultantplus://offline/ref=C9D7954D51C2D9D0B002D6957BC674F317B7350DD471ED20B42A7C25430D21832A68EE418375151E97B034505DC1DC305C9A3A5DCCFAA8CDD8FF55r5B7I" TargetMode="External"/><Relationship Id="rId51" Type="http://schemas.openxmlformats.org/officeDocument/2006/relationships/hyperlink" Target="consultantplus://offline/ref=C9D7954D51C2D9D0B002D6957BC674F317B7350DD57DE92DBA2A7C25430D21832A68EE418375151E97B034505DC1DC305C9A3A5DCCFAA8CDD8FF55r5B7I" TargetMode="External"/><Relationship Id="rId72" Type="http://schemas.openxmlformats.org/officeDocument/2006/relationships/hyperlink" Target="consultantplus://offline/ref=C9D7954D51C2D9D0B002D6957BC674F317B7350DD57BEC29BB2A7C25430D21832A68EE418375151E97B0345E5DC1DC305C9A3A5DCCFAA8CDD8FF55r5B7I" TargetMode="External"/><Relationship Id="rId93" Type="http://schemas.openxmlformats.org/officeDocument/2006/relationships/hyperlink" Target="consultantplus://offline/ref=C9D7954D51C2D9D0B002D6957BC674F317B7350DD57AEB2AB72A7C25430D21832A68EE418375151E97B035525DC1DC305C9A3A5DCCFAA8CDD8FF55r5B7I" TargetMode="External"/><Relationship Id="rId98" Type="http://schemas.openxmlformats.org/officeDocument/2006/relationships/hyperlink" Target="consultantplus://offline/ref=C9D7954D51C2D9D0B002D6957BC674F317B7350DD57AEB2AB72A7C25430D21832A68EE418375151E97B035505DC1DC305C9A3A5DCCFAA8CDD8FF55r5B7I" TargetMode="External"/><Relationship Id="rId121" Type="http://schemas.openxmlformats.org/officeDocument/2006/relationships/hyperlink" Target="consultantplus://offline/ref=C9D7954D51C2D9D0B002D6957BC674F317B7350DD57DEE2CB12A7C25430D21832A68EE418375151E97B034515DC1DC305C9A3A5DCCFAA8CDD8FF55r5B7I" TargetMode="External"/><Relationship Id="rId142" Type="http://schemas.openxmlformats.org/officeDocument/2006/relationships/hyperlink" Target="consultantplus://offline/ref=C9D7954D51C2D9D0B002C8986DAA2BFB10B46305D578E77EEE75277814042BD46D27B703C77D171C9EBB600712C080760F893853CCF8A0D1rDBBI" TargetMode="External"/><Relationship Id="rId163" Type="http://schemas.openxmlformats.org/officeDocument/2006/relationships/hyperlink" Target="consultantplus://offline/ref=C9D7954D51C2D9D0B002D6957BC674F317B7350DD57DEC2BB62A7C25430D21832A68EE418375151E97B0345E5DC1DC305C9A3A5DCCFAA8CDD8FF55r5B7I" TargetMode="External"/><Relationship Id="rId184" Type="http://schemas.openxmlformats.org/officeDocument/2006/relationships/hyperlink" Target="consultantplus://offline/ref=C9D7954D51C2D9D0B002D6957BC674F317B7350DD57CE52AB52A7C25430D21832A68EE418375151E97B036575DC1DC305C9A3A5DCCFAA8CDD8FF55r5B7I" TargetMode="External"/><Relationship Id="rId189" Type="http://schemas.openxmlformats.org/officeDocument/2006/relationships/image" Target="media/image1.png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9D7954D51C2D9D0B002D6957BC674F317B7350DD579EA2AB52A7C25430D21832A68EE418375151E97B034505DC1DC305C9A3A5DCCFAA8CDD8FF55r5B7I" TargetMode="External"/><Relationship Id="rId46" Type="http://schemas.openxmlformats.org/officeDocument/2006/relationships/hyperlink" Target="consultantplus://offline/ref=C9D7954D51C2D9D0B002D6957BC674F317B7350DD57DEC2BB62A7C25430D21832A68EE418375151E97B034505DC1DC305C9A3A5DCCFAA8CDD8FF55r5B7I" TargetMode="External"/><Relationship Id="rId67" Type="http://schemas.openxmlformats.org/officeDocument/2006/relationships/hyperlink" Target="consultantplus://offline/ref=C9D7954D51C2D9D0B002D6957BC674F317B7350DD57AED21BA2A7C25430D21832A68EE418375151E97B034515DC1DC305C9A3A5DCCFAA8CDD8FF55r5B7I" TargetMode="External"/><Relationship Id="rId116" Type="http://schemas.openxmlformats.org/officeDocument/2006/relationships/hyperlink" Target="consultantplus://offline/ref=C9D7954D51C2D9D0B002D6957BC674F317B7350DD57BE82AB32A7C25430D21832A68EE418375151E97B035515DC1DC305C9A3A5DCCFAA8CDD8FF55r5B7I" TargetMode="External"/><Relationship Id="rId137" Type="http://schemas.openxmlformats.org/officeDocument/2006/relationships/hyperlink" Target="consultantplus://offline/ref=C9D7954D51C2D9D0B002C8986DAA2BFB10B46305D578E77EEE75277814042BD46D27B703C77B141A91BB600712C080760F893853CCF8A0D1rDBBI" TargetMode="External"/><Relationship Id="rId158" Type="http://schemas.openxmlformats.org/officeDocument/2006/relationships/hyperlink" Target="consultantplus://offline/ref=C9D7954D51C2D9D0B002D6957BC674F317B7350DD57BEB21BA2A7C25430D21832A68EE418375151E97B035505DC1DC305C9A3A5DCCFAA8CDD8FF55r5B7I" TargetMode="External"/><Relationship Id="rId20" Type="http://schemas.openxmlformats.org/officeDocument/2006/relationships/hyperlink" Target="consultantplus://offline/ref=C9D7954D51C2D9D0B002D6957BC674F317B7350DD470EF2DB42A7C25430D21832A68EE418375151E97B034505DC1DC305C9A3A5DCCFAA8CDD8FF55r5B7I" TargetMode="External"/><Relationship Id="rId41" Type="http://schemas.openxmlformats.org/officeDocument/2006/relationships/hyperlink" Target="consultantplus://offline/ref=C9D7954D51C2D9D0B002D6957BC674F317B7350DD57AED21BA2A7C25430D21832A68EE418375151E97B034505DC1DC305C9A3A5DCCFAA8CDD8FF55r5B7I" TargetMode="External"/><Relationship Id="rId62" Type="http://schemas.openxmlformats.org/officeDocument/2006/relationships/hyperlink" Target="consultantplus://offline/ref=C9D7954D51C2D9D0B002C8986DAA2BFB10B96901DF7AE77EEE75277814042BD46D27B703C778141E90BB600712C080760F893853CCF8A0D1rDBBI" TargetMode="External"/><Relationship Id="rId83" Type="http://schemas.openxmlformats.org/officeDocument/2006/relationships/hyperlink" Target="consultantplus://offline/ref=C9D7954D51C2D9D0B002D6957BC674F317B7350DD57BEC29BB2A7C25430D21832A68EE418375151E97B036575DC1DC305C9A3A5DCCFAA8CDD8FF55r5B7I" TargetMode="External"/><Relationship Id="rId88" Type="http://schemas.openxmlformats.org/officeDocument/2006/relationships/hyperlink" Target="consultantplus://offline/ref=C9D7954D51C2D9D0B002D6957BC674F317B7350DD57BEB21BA2A7C25430D21832A68EE418375151E97B034515DC1DC305C9A3A5DCCFAA8CDD8FF55r5B7I" TargetMode="External"/><Relationship Id="rId111" Type="http://schemas.openxmlformats.org/officeDocument/2006/relationships/hyperlink" Target="consultantplus://offline/ref=C9D7954D51C2D9D0B002D6957BC674F317B7350DD57BE82AB32A7C25430D21832A68EE418375151E97B035535DC1DC305C9A3A5DCCFAA8CDD8FF55r5B7I" TargetMode="External"/><Relationship Id="rId132" Type="http://schemas.openxmlformats.org/officeDocument/2006/relationships/hyperlink" Target="consultantplus://offline/ref=C9D7954D51C2D9D0B002C8986DAA2BFB10B46305D578E77EEE75277814042BD46D27B703C77B121895BB600712C080760F893853CCF8A0D1rDBBI" TargetMode="External"/><Relationship Id="rId153" Type="http://schemas.openxmlformats.org/officeDocument/2006/relationships/hyperlink" Target="consultantplus://offline/ref=C9D7954D51C2D9D0B002D6957BC674F317B7350DD57BEC29BB2A7C25430D21832A68EE418375151E97B036555DC1DC305C9A3A5DCCFAA8CDD8FF55r5B7I" TargetMode="External"/><Relationship Id="rId174" Type="http://schemas.openxmlformats.org/officeDocument/2006/relationships/hyperlink" Target="consultantplus://offline/ref=C9D7954D51C2D9D0B002D6957BC674F317B7350DD57CEA2DB32A7C25430D21832A68EE418375151E97B037555DC1DC305C9A3A5DCCFAA8CDD8FF55r5B7I" TargetMode="External"/><Relationship Id="rId179" Type="http://schemas.openxmlformats.org/officeDocument/2006/relationships/hyperlink" Target="consultantplus://offline/ref=C9D7954D51C2D9D0B002D6957BC674F317B7350DD57DE42AB22A7C25430D21832A68EE418375151E97B035575DC1DC305C9A3A5DCCFAA8CDD8FF55r5B7I" TargetMode="External"/><Relationship Id="rId190" Type="http://schemas.openxmlformats.org/officeDocument/2006/relationships/hyperlink" Target="consultantplus://offline/ref=C9D7954D51C2D9D0B002C8986DAA2BFB10B46305D578E77EEE75277814042BD47F27EF0FC57E0A1E9FAE365654r9B4I" TargetMode="External"/><Relationship Id="rId15" Type="http://schemas.openxmlformats.org/officeDocument/2006/relationships/hyperlink" Target="consultantplus://offline/ref=C9D7954D51C2D9D0B002D6957BC674F317B7350DD471EB28B02A7C25430D21832A68EE418375151E97B034505DC1DC305C9A3A5DCCFAA8CDD8FF55r5B7I" TargetMode="External"/><Relationship Id="rId36" Type="http://schemas.openxmlformats.org/officeDocument/2006/relationships/hyperlink" Target="consultantplus://offline/ref=C9D7954D51C2D9D0B002D6957BC674F317B7350DD57BE82AB32A7C25430D21832A68EE418375151E97B034505DC1DC305C9A3A5DCCFAA8CDD8FF55r5B7I" TargetMode="External"/><Relationship Id="rId57" Type="http://schemas.openxmlformats.org/officeDocument/2006/relationships/hyperlink" Target="consultantplus://offline/ref=C9D7954D51C2D9D0B002D6957BC674F317B7350DD57CEA2AB22A7C25430D21832A68EE418375151E97B034505DC1DC305C9A3A5DCCFAA8CDD8FF55r5B7I" TargetMode="External"/><Relationship Id="rId106" Type="http://schemas.openxmlformats.org/officeDocument/2006/relationships/hyperlink" Target="consultantplus://offline/ref=C9D7954D51C2D9D0B002C8986DAA2BFB10B46C02DE7DE77EEE75277814042BD47F27EF0FC57E0A1E9FAE365654r9B4I" TargetMode="External"/><Relationship Id="rId127" Type="http://schemas.openxmlformats.org/officeDocument/2006/relationships/hyperlink" Target="consultantplus://offline/ref=C9D7954D51C2D9D0B002D6957BC674F317B7350DD57CE52AB52A7C25430D21832A68EE418375151E97B0345E5DC1DC305C9A3A5DCCFAA8CDD8FF55r5B7I" TargetMode="External"/><Relationship Id="rId10" Type="http://schemas.openxmlformats.org/officeDocument/2006/relationships/hyperlink" Target="consultantplus://offline/ref=C9D7954D51C2D9D0B002D6957BC674F317B7350DD471EF29BB2A7C25430D21832A68EE418375151E97B034505DC1DC305C9A3A5DCCFAA8CDD8FF55r5B7I" TargetMode="External"/><Relationship Id="rId31" Type="http://schemas.openxmlformats.org/officeDocument/2006/relationships/hyperlink" Target="consultantplus://offline/ref=C9D7954D51C2D9D0B002D6957BC674F317B7350DD578E42CB62A7C25430D21832A68EE418375151E97B034505DC1DC305C9A3A5DCCFAA8CDD8FF55r5B7I" TargetMode="External"/><Relationship Id="rId52" Type="http://schemas.openxmlformats.org/officeDocument/2006/relationships/hyperlink" Target="consultantplus://offline/ref=C9D7954D51C2D9D0B002D6957BC674F317B7350DD57DE42AB22A7C25430D21832A68EE418375151E97B034505DC1DC305C9A3A5DCCFAA8CDD8FF55r5B7I" TargetMode="External"/><Relationship Id="rId73" Type="http://schemas.openxmlformats.org/officeDocument/2006/relationships/hyperlink" Target="consultantplus://offline/ref=C9D7954D51C2D9D0B002D6957BC674F317B7350DD57BED29BA2A7C25430D21832A68EE418375151E97B035565DC1DC305C9A3A5DCCFAA8CDD8FF55r5B7I" TargetMode="External"/><Relationship Id="rId78" Type="http://schemas.openxmlformats.org/officeDocument/2006/relationships/hyperlink" Target="consultantplus://offline/ref=C9D7954D51C2D9D0B002D6957BC674F317B7350DD57BEF2CBA2A7C25430D21832A68EE418375151E97B035565DC1DC305C9A3A5DCCFAA8CDD8FF55r5B7I" TargetMode="External"/><Relationship Id="rId94" Type="http://schemas.openxmlformats.org/officeDocument/2006/relationships/hyperlink" Target="consultantplus://offline/ref=C9D7954D51C2D9D0B002D6957BC674F317B7350DD57DED2ABA2A7C25430D21832A68EE418375151E97B034515DC1DC305C9A3A5DCCFAA8CDD8FF55r5B7I" TargetMode="External"/><Relationship Id="rId99" Type="http://schemas.openxmlformats.org/officeDocument/2006/relationships/hyperlink" Target="consultantplus://offline/ref=C9D7954D51C2D9D0B002D6957BC674F317B7350DD57DE92BBA2A7C25430D21832A68EE418375151E97B0345F5DC1DC305C9A3A5DCCFAA8CDD8FF55r5B7I" TargetMode="External"/><Relationship Id="rId101" Type="http://schemas.openxmlformats.org/officeDocument/2006/relationships/hyperlink" Target="consultantplus://offline/ref=C9D7954D51C2D9D0B002D6957BC674F317B7350DD57BEB21BA2A7C25430D21832A68EE418375151E97B035575DC1DC305C9A3A5DCCFAA8CDD8FF55r5B7I" TargetMode="External"/><Relationship Id="rId122" Type="http://schemas.openxmlformats.org/officeDocument/2006/relationships/hyperlink" Target="consultantplus://offline/ref=C9D7954D51C2D9D0B002D6957BC674F317B7350DD57AEF20B32A7C25430D21832A68EE418375151E97B035565DC1DC305C9A3A5DCCFAA8CDD8FF55r5B7I" TargetMode="External"/><Relationship Id="rId143" Type="http://schemas.openxmlformats.org/officeDocument/2006/relationships/hyperlink" Target="consultantplus://offline/ref=C9D7954D51C2D9D0B002C8986DAA2BFB10B46305D578E77EEE75277814042BD46D27B703C77D101E9EBB600712C080760F893853CCF8A0D1rDBBI" TargetMode="External"/><Relationship Id="rId148" Type="http://schemas.openxmlformats.org/officeDocument/2006/relationships/hyperlink" Target="consultantplus://offline/ref=C9D7954D51C2D9D0B002D6957BC674F317B7350DD57CEA2AB22A7C25430D21832A68EE418375151E97B0345E5DC1DC305C9A3A5DCCFAA8CDD8FF55r5B7I" TargetMode="External"/><Relationship Id="rId164" Type="http://schemas.openxmlformats.org/officeDocument/2006/relationships/hyperlink" Target="consultantplus://offline/ref=C9D7954D51C2D9D0B002D6957BC674F317B7350DD57DED2ABA2A7C25430D21832A68EE418375151E97B0345E5DC1DC305C9A3A5DCCFAA8CDD8FF55r5B7I" TargetMode="External"/><Relationship Id="rId169" Type="http://schemas.openxmlformats.org/officeDocument/2006/relationships/hyperlink" Target="consultantplus://offline/ref=C9D7954D51C2D9D0B002D6957BC674F317B7350DD57CEF21B52A7C25430D21832A68EE418375151E97B037545DC1DC305C9A3A5DCCFAA8CDD8FF55r5B7I" TargetMode="External"/><Relationship Id="rId185" Type="http://schemas.openxmlformats.org/officeDocument/2006/relationships/hyperlink" Target="consultantplus://offline/ref=C9D7954D51C2D9D0B002D6957BC674F317B7350DD57CE52AB52A7C25430D21832A68EE418375151E97B035545DC1DC305C9A3A5DCCFAA8CDD8FF55r5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7954D51C2D9D0B002D6957BC674F317B7350DD471EE2AB72A7C25430D21832A68EE418375151E97B034505DC1DC305C9A3A5DCCFAA8CDD8FF55r5B7I" TargetMode="External"/><Relationship Id="rId180" Type="http://schemas.openxmlformats.org/officeDocument/2006/relationships/hyperlink" Target="consultantplus://offline/ref=C9D7954D51C2D9D0B002D6957BC674F317B7350DD57BEB21BA2A7C25430D21832A68EE418375151E97B035505DC1DC305C9A3A5DCCFAA8CDD8FF55r5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12834</Words>
  <Characters>73155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1</cp:revision>
  <dcterms:created xsi:type="dcterms:W3CDTF">2021-08-26T08:01:00Z</dcterms:created>
  <dcterms:modified xsi:type="dcterms:W3CDTF">2021-08-26T08:03:00Z</dcterms:modified>
</cp:coreProperties>
</file>