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47A" w:rsidRDefault="0043147A" w:rsidP="0043147A">
      <w:pPr>
        <w:jc w:val="center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  <w:r w:rsidRPr="0043147A"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  <w:t>О внесении изменения в перечень бытовых технически сложных товаров</w:t>
      </w:r>
    </w:p>
    <w:p w:rsidR="0043147A" w:rsidRPr="006A50FD" w:rsidRDefault="0043147A" w:rsidP="006A50FD">
      <w:pPr>
        <w:jc w:val="both"/>
        <w:rPr>
          <w:rFonts w:ascii="Times New Roman" w:hAnsi="Times New Roman"/>
          <w:sz w:val="26"/>
          <w:szCs w:val="26"/>
        </w:rPr>
      </w:pPr>
      <w:r w:rsidRPr="006A50FD">
        <w:rPr>
          <w:rFonts w:ascii="Times New Roman" w:hAnsi="Times New Roman"/>
          <w:sz w:val="26"/>
          <w:szCs w:val="26"/>
        </w:rPr>
        <w:t>6 апреля 2019 года вступили в силу изменения в постановление Правительства Российской Федерации от 10 ноября 2011 г. № 924 «Об утверждении перечня технически сложных товаров».</w:t>
      </w:r>
    </w:p>
    <w:p w:rsidR="0043147A" w:rsidRPr="006A50FD" w:rsidRDefault="0043147A" w:rsidP="006A50FD">
      <w:pPr>
        <w:jc w:val="both"/>
        <w:rPr>
          <w:rFonts w:ascii="Times New Roman" w:hAnsi="Times New Roman"/>
          <w:sz w:val="26"/>
          <w:szCs w:val="26"/>
        </w:rPr>
      </w:pPr>
      <w:r w:rsidRPr="006A50FD">
        <w:rPr>
          <w:rFonts w:ascii="Times New Roman" w:hAnsi="Times New Roman"/>
          <w:sz w:val="26"/>
          <w:szCs w:val="26"/>
        </w:rPr>
        <w:t>Согласно изменениям увеличивается перечень технически сложных товаров. Пункт 12 Перечня скорректирован в сторону расширения, который изложен в следующей редакции:</w:t>
      </w:r>
    </w:p>
    <w:p w:rsidR="0043147A" w:rsidRPr="006A50FD" w:rsidRDefault="0043147A" w:rsidP="006A50FD">
      <w:pPr>
        <w:jc w:val="both"/>
        <w:rPr>
          <w:rFonts w:ascii="Times New Roman" w:hAnsi="Times New Roman"/>
          <w:sz w:val="26"/>
          <w:szCs w:val="26"/>
        </w:rPr>
      </w:pPr>
      <w:r w:rsidRPr="006A50FD">
        <w:rPr>
          <w:rFonts w:ascii="Times New Roman" w:hAnsi="Times New Roman"/>
          <w:sz w:val="26"/>
          <w:szCs w:val="26"/>
        </w:rPr>
        <w:t xml:space="preserve">«Холодильники, морозильники, комбинированные холодильники-морозильники, посудомоечные, автоматические стиральные, сушильные и стирально-сушильные машины, </w:t>
      </w:r>
      <w:proofErr w:type="spellStart"/>
      <w:r w:rsidRPr="006A50FD">
        <w:rPr>
          <w:rFonts w:ascii="Times New Roman" w:hAnsi="Times New Roman"/>
          <w:sz w:val="26"/>
          <w:szCs w:val="26"/>
        </w:rPr>
        <w:t>кофемашины</w:t>
      </w:r>
      <w:proofErr w:type="spellEnd"/>
      <w:r w:rsidRPr="006A50FD">
        <w:rPr>
          <w:rFonts w:ascii="Times New Roman" w:hAnsi="Times New Roman"/>
          <w:sz w:val="26"/>
          <w:szCs w:val="26"/>
        </w:rPr>
        <w:t>, кухонные комбайны, электрические и комбинированные газоэлектрические плиты, электрические и комбинированные газоэлектрические варочные панели, электрические и комбинированные газоэлектрические духовые шкафы, встраиваемые микроволновые печи, роботы-пылесосы, кондиционеры, электрические водонагреватели».</w:t>
      </w:r>
    </w:p>
    <w:p w:rsidR="0043147A" w:rsidRPr="006A50FD" w:rsidRDefault="0043147A" w:rsidP="006A50FD">
      <w:pPr>
        <w:jc w:val="both"/>
        <w:rPr>
          <w:rFonts w:ascii="Times New Roman" w:hAnsi="Times New Roman"/>
          <w:sz w:val="26"/>
          <w:szCs w:val="26"/>
        </w:rPr>
      </w:pPr>
      <w:r w:rsidRPr="006A50FD">
        <w:rPr>
          <w:rFonts w:ascii="Times New Roman" w:hAnsi="Times New Roman"/>
          <w:sz w:val="26"/>
          <w:szCs w:val="26"/>
        </w:rPr>
        <w:t>Таким образом, в перечень включены новые позиции, а именно: комбинированные холодильники-морозильники, сушильные и стирально-сушильные машины, кухонные комбайны, электрические и комбинированные газоэлектрические варочные панели, встраиваемые микроволновые печи, роботы-пылесосы.</w:t>
      </w:r>
    </w:p>
    <w:p w:rsidR="0043147A" w:rsidRPr="006A50FD" w:rsidRDefault="0043147A" w:rsidP="006A50FD">
      <w:pPr>
        <w:jc w:val="both"/>
        <w:rPr>
          <w:rFonts w:ascii="Times New Roman" w:hAnsi="Times New Roman"/>
          <w:sz w:val="26"/>
          <w:szCs w:val="26"/>
        </w:rPr>
      </w:pPr>
      <w:r w:rsidRPr="006A50FD">
        <w:rPr>
          <w:rFonts w:ascii="Times New Roman" w:hAnsi="Times New Roman"/>
          <w:sz w:val="26"/>
          <w:szCs w:val="26"/>
        </w:rPr>
        <w:t>Дополнительно сообщаем, что согласно </w:t>
      </w:r>
      <w:hyperlink r:id="rId5" w:history="1">
        <w:r w:rsidRPr="006A50FD">
          <w:rPr>
            <w:rStyle w:val="a4"/>
            <w:rFonts w:ascii="Times New Roman" w:hAnsi="Times New Roman"/>
            <w:sz w:val="26"/>
            <w:szCs w:val="26"/>
          </w:rPr>
          <w:t>абзацам 8</w:t>
        </w:r>
      </w:hyperlink>
      <w:r w:rsidRPr="006A50FD">
        <w:rPr>
          <w:rFonts w:ascii="Times New Roman" w:hAnsi="Times New Roman"/>
          <w:sz w:val="26"/>
          <w:szCs w:val="26"/>
        </w:rPr>
        <w:t> - </w:t>
      </w:r>
      <w:hyperlink r:id="rId6" w:history="1">
        <w:r w:rsidRPr="006A50FD">
          <w:rPr>
            <w:rStyle w:val="a4"/>
            <w:rFonts w:ascii="Times New Roman" w:hAnsi="Times New Roman"/>
            <w:sz w:val="26"/>
            <w:szCs w:val="26"/>
          </w:rPr>
          <w:t>11 п. 1 ст. 18</w:t>
        </w:r>
      </w:hyperlink>
      <w:r w:rsidRPr="006A50FD">
        <w:rPr>
          <w:rFonts w:ascii="Times New Roman" w:hAnsi="Times New Roman"/>
          <w:sz w:val="26"/>
          <w:szCs w:val="26"/>
        </w:rPr>
        <w:t> Закона РФ «О защите прав потребителей» в отношении технически сложного товара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в течение 15 дней со дня передачи потребителю такого товара.</w:t>
      </w:r>
    </w:p>
    <w:p w:rsidR="0043147A" w:rsidRPr="006A50FD" w:rsidRDefault="0043147A" w:rsidP="006A50FD">
      <w:pPr>
        <w:jc w:val="both"/>
        <w:rPr>
          <w:rFonts w:ascii="Times New Roman" w:hAnsi="Times New Roman"/>
          <w:sz w:val="26"/>
          <w:szCs w:val="26"/>
        </w:rPr>
      </w:pPr>
      <w:r w:rsidRPr="006A50FD">
        <w:rPr>
          <w:rFonts w:ascii="Times New Roman" w:hAnsi="Times New Roman"/>
          <w:sz w:val="26"/>
          <w:szCs w:val="26"/>
        </w:rPr>
        <w:t>По истечении этого срока указанные требования подлежат удовлетворению в одном из следующих случаев: обнаружение существенного недостатка товара; нарушение установленных названным законом сроков устранения недостатков товара; невозможность использования товара в течение каждого года гарантийного срока в совокупности более чем 30 дней вследствие неоднократного устранения его различных недостатков.</w:t>
      </w:r>
    </w:p>
    <w:p w:rsidR="0043147A" w:rsidRPr="0043147A" w:rsidRDefault="0043147A" w:rsidP="0043147A">
      <w:pPr>
        <w:shd w:val="clear" w:color="auto" w:fill="F8F8F8"/>
        <w:spacing w:line="240" w:lineRule="auto"/>
        <w:rPr>
          <w:rFonts w:ascii="Times New Roman" w:eastAsia="Times New Roman" w:hAnsi="Times New Roman"/>
          <w:color w:val="4F4F4F"/>
          <w:sz w:val="27"/>
          <w:szCs w:val="27"/>
          <w:lang w:eastAsia="ru-RU"/>
        </w:rPr>
      </w:pPr>
      <w:r w:rsidRPr="0043147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43147A" w:rsidRPr="0043147A" w:rsidRDefault="0043147A" w:rsidP="00151A8F">
      <w:pPr>
        <w:pStyle w:val="a3"/>
        <w:shd w:val="clear" w:color="auto" w:fill="FFFFFF"/>
        <w:spacing w:before="0" w:beforeAutospacing="0" w:after="288" w:afterAutospacing="0"/>
        <w:jc w:val="both"/>
        <w:rPr>
          <w:color w:val="4F4F4F"/>
          <w:sz w:val="27"/>
          <w:szCs w:val="27"/>
        </w:rPr>
      </w:pPr>
    </w:p>
    <w:p w:rsidR="0043147A" w:rsidRPr="0043147A" w:rsidRDefault="0043147A" w:rsidP="00151A8F">
      <w:pPr>
        <w:pStyle w:val="a3"/>
        <w:shd w:val="clear" w:color="auto" w:fill="FFFFFF"/>
        <w:spacing w:before="0" w:beforeAutospacing="0" w:after="288" w:afterAutospacing="0"/>
        <w:jc w:val="both"/>
        <w:rPr>
          <w:color w:val="4F4F4F"/>
          <w:sz w:val="28"/>
          <w:szCs w:val="28"/>
        </w:rPr>
      </w:pPr>
    </w:p>
    <w:p w:rsidR="0043147A" w:rsidRPr="0043147A" w:rsidRDefault="0043147A" w:rsidP="00151A8F">
      <w:pPr>
        <w:pStyle w:val="a3"/>
        <w:shd w:val="clear" w:color="auto" w:fill="FFFFFF"/>
        <w:spacing w:before="0" w:beforeAutospacing="0" w:after="288" w:afterAutospacing="0"/>
        <w:jc w:val="both"/>
        <w:rPr>
          <w:color w:val="4F4F4F"/>
          <w:sz w:val="28"/>
          <w:szCs w:val="28"/>
        </w:rPr>
      </w:pPr>
    </w:p>
    <w:sectPr w:rsidR="0043147A" w:rsidRPr="0043147A" w:rsidSect="00A4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A1F2C"/>
    <w:multiLevelType w:val="multilevel"/>
    <w:tmpl w:val="A76C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01"/>
    <w:rsid w:val="00151A8F"/>
    <w:rsid w:val="0016493B"/>
    <w:rsid w:val="002812F3"/>
    <w:rsid w:val="003C3AD6"/>
    <w:rsid w:val="0043147A"/>
    <w:rsid w:val="00485856"/>
    <w:rsid w:val="00503B17"/>
    <w:rsid w:val="00560401"/>
    <w:rsid w:val="005A7548"/>
    <w:rsid w:val="006A50FD"/>
    <w:rsid w:val="007757C2"/>
    <w:rsid w:val="00A40321"/>
    <w:rsid w:val="00B625D8"/>
    <w:rsid w:val="00D67BC5"/>
    <w:rsid w:val="00E005A2"/>
    <w:rsid w:val="00F15ED9"/>
    <w:rsid w:val="00F228C2"/>
    <w:rsid w:val="00FE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C80CAA6-3343-4366-A620-79A7D023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3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60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04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4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60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25D8"/>
    <w:rPr>
      <w:color w:val="0000FF"/>
      <w:u w:val="single"/>
    </w:rPr>
  </w:style>
  <w:style w:type="character" w:customStyle="1" w:styleId="contentpagetitle-h1">
    <w:name w:val="contentpagetitle-h1"/>
    <w:basedOn w:val="a0"/>
    <w:rsid w:val="00B625D8"/>
  </w:style>
  <w:style w:type="character" w:customStyle="1" w:styleId="20">
    <w:name w:val="Заголовок 2 Знак"/>
    <w:basedOn w:val="a0"/>
    <w:link w:val="2"/>
    <w:uiPriority w:val="9"/>
    <w:semiHidden/>
    <w:rsid w:val="00FE604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60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E604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E60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E6048"/>
    <w:rPr>
      <w:rFonts w:ascii="Arial" w:eastAsia="Times New Roman" w:hAnsi="Arial" w:cs="Arial"/>
      <w:vanish/>
      <w:sz w:val="16"/>
      <w:szCs w:val="16"/>
    </w:rPr>
  </w:style>
  <w:style w:type="character" w:customStyle="1" w:styleId="inline">
    <w:name w:val="inline"/>
    <w:basedOn w:val="a0"/>
    <w:rsid w:val="00FE6048"/>
  </w:style>
  <w:style w:type="character" w:styleId="a5">
    <w:name w:val="Strong"/>
    <w:basedOn w:val="a0"/>
    <w:uiPriority w:val="22"/>
    <w:qFormat/>
    <w:rsid w:val="00FE6048"/>
    <w:rPr>
      <w:b/>
      <w:bCs/>
    </w:rPr>
  </w:style>
  <w:style w:type="paragraph" w:customStyle="1" w:styleId="rtejustify">
    <w:name w:val="rtejustify"/>
    <w:basedOn w:val="a"/>
    <w:rsid w:val="004314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757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88962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04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74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3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65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16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0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937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99630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1284">
          <w:marLeft w:val="763"/>
          <w:marRight w:val="7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099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143444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1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6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24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939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61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0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127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57613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2077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08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1091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0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33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0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63780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0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82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7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59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DDBD535157EA3837EB04B810F0BDCC36EDCA8F9FD68B62381B0AA9ACA10CF2782E7B0C5B9A5FEBDEA479856A1EBD86CC496A89L8XEG" TargetMode="External"/><Relationship Id="rId5" Type="http://schemas.openxmlformats.org/officeDocument/2006/relationships/hyperlink" Target="consultantplus://offline/ref=3ADDBD535157EA3837EB04B810F0BDCC36EDCA8F9FD68B62381B0AA9ACA10CF2782E7B0C5E9A5FEBDEA479856A1EBD86CC496A89L8X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2410</CharactersWithSpaces>
  <SharedDoc>false</SharedDoc>
  <HLinks>
    <vt:vector size="12" baseType="variant">
      <vt:variant>
        <vt:i4>3670121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consultantplus://offline/ref=3ADDBD535157EA3837EB04B810F0BDCC36EDCA8F9FD68B62381B0AA9ACA10CF2782E7B0C5B9A5FEBDEA479856A1EBD86CC496A89L8XEG</vt:lpwstr>
      </vt:variant>
      <vt:variant>
        <vt:lpwstr/>
      </vt:variant>
      <vt:variant>
        <vt:i4>3670126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consultantplus://offline/ref=3ADDBD535157EA3837EB04B810F0BDCC36EDCA8F9FD68B62381B0AA9ACA10CF2782E7B0C5E9A5FEBDEA479856A1EBD86CC496A89L8XEG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Москалькова Людмила Алексеевна</cp:lastModifiedBy>
  <cp:revision>2</cp:revision>
  <cp:lastPrinted>2019-04-15T16:39:00Z</cp:lastPrinted>
  <dcterms:created xsi:type="dcterms:W3CDTF">2019-04-23T06:36:00Z</dcterms:created>
  <dcterms:modified xsi:type="dcterms:W3CDTF">2019-04-23T06:36:00Z</dcterms:modified>
</cp:coreProperties>
</file>