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D4" w:rsidRPr="0054045C" w:rsidRDefault="00AE16F5" w:rsidP="00E12BA2">
      <w:pPr>
        <w:tabs>
          <w:tab w:val="left" w:pos="5954"/>
        </w:tabs>
        <w:ind w:left="-1559" w:right="-45" w:firstLine="142"/>
        <w:jc w:val="both"/>
        <w:rPr>
          <w:rFonts w:ascii="Arial" w:hAnsi="Arial" w:cs="Arial"/>
          <w:b/>
          <w:sz w:val="16"/>
          <w:szCs w:val="16"/>
        </w:rPr>
      </w:pPr>
      <w:r w:rsidRPr="00AE16F5">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3.35pt;margin-top:22.8pt;width:248.95pt;height:142.2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At&#10;ftSm3AAAAAgBAAAPAAAAZHJzL2Rvd25yZXYueG1sTI/BTsMwEETvSPyDtUjcqA1NAoRsKgTiCmqh&#10;lbi5yTaJiNdR7Dbh71lOcJvVjGbeFqvZ9epEY+g8I1wvDCjiytcdNwgf7y9Xd6BCtFzb3jMhfFOA&#10;VXl+Vti89hOv6bSJjZISDrlFaGMccq1D1ZKzYeEHYvEOfnQ2yjk2uh7tJOWu1zfGZNrZjmWhtQM9&#10;tVR9bY4OYft6+Nwl5q15dukw+dlodvca8fJifnwAFWmOf2H4xRd0KIVp749cB9UjZLcSREjSDJTY&#10;qUlE7BGWS2NAl4X+/0D5AwAA//8DAFBLAQItABQABgAIAAAAIQC2gziS/gAAAOEBAAATAAAAAAAA&#10;AAAAAAAAAAAAAABbQ29udGVudF9UeXBlc10ueG1sUEsBAi0AFAAGAAgAAAAhADj9If/WAAAAlAEA&#10;AAsAAAAAAAAAAAAAAAAALwEAAF9yZWxzLy5yZWxzUEsBAi0AFAAGAAgAAAAhANaVWsO2AgAAugUA&#10;AA4AAAAAAAAAAAAAAAAALgIAAGRycy9lMm9Eb2MueG1sUEsBAi0AFAAGAAgAAAAhAC1+1KbcAAAA&#10;CAEAAA8AAAAAAAAAAAAAAAAAEAUAAGRycy9kb3ducmV2LnhtbFBLBQYAAAAABAAEAPMAAAAZBgAA&#10;AAA=&#10;" filled="f" stroked="f">
            <v:textbox style="mso-next-textbox:#Text Box 5">
              <w:txbxContent>
                <w:p w:rsidR="0000658A" w:rsidRDefault="0000658A" w:rsidP="00F3034B">
                  <w:pPr>
                    <w:rPr>
                      <w:rFonts w:ascii="Arial" w:hAnsi="Arial"/>
                      <w:b/>
                      <w:sz w:val="12"/>
                      <w:szCs w:val="12"/>
                    </w:rPr>
                  </w:pPr>
                </w:p>
                <w:p w:rsidR="0000658A" w:rsidRDefault="0000658A">
                  <w:pPr>
                    <w:rPr>
                      <w:b/>
                      <w:sz w:val="28"/>
                      <w:szCs w:val="28"/>
                    </w:rPr>
                  </w:pPr>
                </w:p>
                <w:p w:rsidR="0000658A" w:rsidRDefault="0000658A">
                  <w:pPr>
                    <w:rPr>
                      <w:b/>
                      <w:sz w:val="28"/>
                      <w:szCs w:val="28"/>
                    </w:rPr>
                  </w:pPr>
                </w:p>
                <w:p w:rsidR="0000658A" w:rsidRDefault="0000658A">
                  <w:pPr>
                    <w:rPr>
                      <w:b/>
                      <w:sz w:val="28"/>
                      <w:szCs w:val="28"/>
                    </w:rPr>
                  </w:pPr>
                </w:p>
                <w:p w:rsidR="0000658A" w:rsidRDefault="0000658A">
                  <w:pPr>
                    <w:rPr>
                      <w:b/>
                      <w:sz w:val="28"/>
                      <w:szCs w:val="28"/>
                    </w:rPr>
                  </w:pPr>
                </w:p>
                <w:p w:rsidR="0000658A" w:rsidRDefault="0000658A">
                  <w:pPr>
                    <w:rPr>
                      <w:b/>
                      <w:sz w:val="28"/>
                      <w:szCs w:val="28"/>
                    </w:rPr>
                  </w:pPr>
                </w:p>
                <w:p w:rsidR="0000658A" w:rsidRDefault="0000658A">
                  <w:pPr>
                    <w:rPr>
                      <w:b/>
                      <w:sz w:val="28"/>
                      <w:szCs w:val="28"/>
                    </w:rPr>
                  </w:pPr>
                </w:p>
                <w:p w:rsidR="0000658A" w:rsidRDefault="0000658A">
                  <w:pPr>
                    <w:rPr>
                      <w:b/>
                      <w:sz w:val="28"/>
                      <w:szCs w:val="28"/>
                    </w:rPr>
                  </w:pPr>
                </w:p>
                <w:p w:rsidR="0000658A" w:rsidRPr="007E55DE" w:rsidRDefault="0000658A">
                  <w:pPr>
                    <w:rPr>
                      <w:b/>
                    </w:rPr>
                  </w:pPr>
                  <w:r>
                    <w:rPr>
                      <w:b/>
                      <w:sz w:val="28"/>
                      <w:szCs w:val="28"/>
                    </w:rPr>
                    <w:t>46</w:t>
                  </w:r>
                  <w:r w:rsidRPr="007E55DE">
                    <w:rPr>
                      <w:b/>
                    </w:rPr>
                    <w:t>(</w:t>
                  </w:r>
                  <w:r>
                    <w:rPr>
                      <w:b/>
                    </w:rPr>
                    <w:t>462</w:t>
                  </w:r>
                  <w:r w:rsidRPr="007E55DE">
                    <w:rPr>
                      <w:b/>
                    </w:rPr>
                    <w:t xml:space="preserve">) от </w:t>
                  </w:r>
                  <w:r>
                    <w:rPr>
                      <w:b/>
                    </w:rPr>
                    <w:t xml:space="preserve">08 октября </w:t>
                  </w:r>
                  <w:r w:rsidRPr="007E55DE">
                    <w:rPr>
                      <w:b/>
                    </w:rPr>
                    <w:t>20</w:t>
                  </w:r>
                  <w:r>
                    <w:rPr>
                      <w:b/>
                    </w:rPr>
                    <w:t>21</w:t>
                  </w:r>
                  <w:r w:rsidRPr="007E55DE">
                    <w:rPr>
                      <w:b/>
                    </w:rPr>
                    <w:t xml:space="preserve"> года</w:t>
                  </w:r>
                </w:p>
              </w:txbxContent>
            </v:textbox>
          </v:shape>
        </w:pict>
      </w:r>
      <w:r w:rsidR="002612FA" w:rsidRPr="0054045C">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19050" t="0" r="4445"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anchor>
        </w:drawing>
      </w:r>
    </w:p>
    <w:p w:rsidR="00607929" w:rsidRPr="0054045C" w:rsidRDefault="00607929" w:rsidP="00287765">
      <w:pPr>
        <w:shd w:val="clear" w:color="auto" w:fill="FFFFFF"/>
        <w:suppressAutoHyphens/>
        <w:ind w:left="-284"/>
        <w:jc w:val="center"/>
        <w:rPr>
          <w:rFonts w:ascii="Arial" w:hAnsi="Arial" w:cs="Arial"/>
          <w:b/>
          <w:sz w:val="16"/>
          <w:szCs w:val="16"/>
        </w:rPr>
      </w:pPr>
      <w:r w:rsidRPr="0054045C">
        <w:rPr>
          <w:rFonts w:ascii="Arial" w:hAnsi="Arial" w:cs="Arial"/>
          <w:b/>
          <w:sz w:val="16"/>
          <w:szCs w:val="16"/>
        </w:rPr>
        <w:t>ИНФОРМАЦИОННОЕ СООБЩЕНИЕ</w:t>
      </w:r>
    </w:p>
    <w:p w:rsidR="00655031" w:rsidRPr="00655031" w:rsidRDefault="00655031" w:rsidP="00F12EAC">
      <w:pPr>
        <w:ind w:firstLine="284"/>
        <w:jc w:val="both"/>
        <w:rPr>
          <w:rFonts w:ascii="Arial" w:hAnsi="Arial" w:cs="Arial"/>
          <w:sz w:val="16"/>
          <w:szCs w:val="16"/>
        </w:rPr>
      </w:pPr>
      <w:r w:rsidRPr="00655031">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655031" w:rsidRPr="00655031" w:rsidRDefault="00655031" w:rsidP="00F12EAC">
      <w:pPr>
        <w:ind w:firstLine="284"/>
        <w:jc w:val="both"/>
        <w:rPr>
          <w:rFonts w:ascii="Arial" w:hAnsi="Arial" w:cs="Arial"/>
          <w:sz w:val="16"/>
          <w:szCs w:val="16"/>
        </w:rPr>
      </w:pPr>
      <w:r w:rsidRPr="00655031">
        <w:rPr>
          <w:rFonts w:ascii="Arial" w:hAnsi="Arial" w:cs="Arial"/>
          <w:sz w:val="16"/>
          <w:szCs w:val="16"/>
        </w:rPr>
        <w:t xml:space="preserve">Новгородская область, Валдайский муниципальный район, Рощинское сельское поселение, </w:t>
      </w:r>
      <w:proofErr w:type="spellStart"/>
      <w:r w:rsidRPr="00655031">
        <w:rPr>
          <w:rFonts w:ascii="Arial" w:hAnsi="Arial" w:cs="Arial"/>
          <w:sz w:val="16"/>
          <w:szCs w:val="16"/>
        </w:rPr>
        <w:t>д</w:t>
      </w:r>
      <w:proofErr w:type="gramStart"/>
      <w:r w:rsidRPr="00655031">
        <w:rPr>
          <w:rFonts w:ascii="Arial" w:hAnsi="Arial" w:cs="Arial"/>
          <w:sz w:val="16"/>
          <w:szCs w:val="16"/>
        </w:rPr>
        <w:t>.Т</w:t>
      </w:r>
      <w:proofErr w:type="gramEnd"/>
      <w:r w:rsidRPr="00655031">
        <w:rPr>
          <w:rFonts w:ascii="Arial" w:hAnsi="Arial" w:cs="Arial"/>
          <w:sz w:val="16"/>
          <w:szCs w:val="16"/>
        </w:rPr>
        <w:t>ерехово</w:t>
      </w:r>
      <w:proofErr w:type="spellEnd"/>
      <w:r w:rsidRPr="00655031">
        <w:rPr>
          <w:rFonts w:ascii="Arial" w:hAnsi="Arial" w:cs="Arial"/>
          <w:sz w:val="16"/>
          <w:szCs w:val="16"/>
        </w:rPr>
        <w:t>, площадью 1497 кв.м, для индивидуального жилищного строительства (ориентир: данный земельный участок расположен на расстоянии ориентировочно 45 м в восточном направлении от земельного участка с кадастровым номером 53:03:1411001:11);</w:t>
      </w:r>
    </w:p>
    <w:p w:rsidR="00655031" w:rsidRPr="00655031" w:rsidRDefault="00655031" w:rsidP="00F12EAC">
      <w:pPr>
        <w:ind w:firstLine="284"/>
        <w:jc w:val="both"/>
        <w:rPr>
          <w:rFonts w:ascii="Arial" w:hAnsi="Arial" w:cs="Arial"/>
          <w:sz w:val="16"/>
          <w:szCs w:val="16"/>
        </w:rPr>
      </w:pPr>
      <w:r w:rsidRPr="00655031">
        <w:rPr>
          <w:rFonts w:ascii="Arial" w:hAnsi="Arial" w:cs="Arial"/>
          <w:sz w:val="16"/>
          <w:szCs w:val="16"/>
        </w:rPr>
        <w:t xml:space="preserve">Новгородская область, Валдайский муниципальный район, Рощинское сельское поселение, </w:t>
      </w:r>
      <w:proofErr w:type="spellStart"/>
      <w:r w:rsidRPr="00655031">
        <w:rPr>
          <w:rFonts w:ascii="Arial" w:hAnsi="Arial" w:cs="Arial"/>
          <w:sz w:val="16"/>
          <w:szCs w:val="16"/>
        </w:rPr>
        <w:t>д</w:t>
      </w:r>
      <w:proofErr w:type="gramStart"/>
      <w:r w:rsidRPr="00655031">
        <w:rPr>
          <w:rFonts w:ascii="Arial" w:hAnsi="Arial" w:cs="Arial"/>
          <w:sz w:val="16"/>
          <w:szCs w:val="16"/>
        </w:rPr>
        <w:t>.Т</w:t>
      </w:r>
      <w:proofErr w:type="gramEnd"/>
      <w:r w:rsidRPr="00655031">
        <w:rPr>
          <w:rFonts w:ascii="Arial" w:hAnsi="Arial" w:cs="Arial"/>
          <w:sz w:val="16"/>
          <w:szCs w:val="16"/>
        </w:rPr>
        <w:t>ерехово</w:t>
      </w:r>
      <w:proofErr w:type="spellEnd"/>
      <w:r w:rsidRPr="00655031">
        <w:rPr>
          <w:rFonts w:ascii="Arial" w:hAnsi="Arial" w:cs="Arial"/>
          <w:sz w:val="16"/>
          <w:szCs w:val="16"/>
        </w:rPr>
        <w:t>, площадью 1493 кв.м, для индивидуального жилищного строительства (ориентир: данный земельный участок расположен на расстоянии ориентировочно 23 м в юго-восточном направлении от земельного участка с кадастровым номером 53:03:1411001:137);</w:t>
      </w:r>
    </w:p>
    <w:p w:rsidR="00655031" w:rsidRPr="00655031" w:rsidRDefault="00655031" w:rsidP="00F12EAC">
      <w:pPr>
        <w:ind w:firstLine="284"/>
        <w:jc w:val="both"/>
        <w:rPr>
          <w:rFonts w:ascii="Arial" w:hAnsi="Arial" w:cs="Arial"/>
          <w:sz w:val="16"/>
          <w:szCs w:val="16"/>
        </w:rPr>
      </w:pPr>
      <w:r w:rsidRPr="00655031">
        <w:rPr>
          <w:rFonts w:ascii="Arial" w:hAnsi="Arial" w:cs="Arial"/>
          <w:sz w:val="16"/>
          <w:szCs w:val="16"/>
        </w:rPr>
        <w:t xml:space="preserve">Новгородская область, Валдайский муниципальный район, </w:t>
      </w:r>
      <w:proofErr w:type="spellStart"/>
      <w:r w:rsidRPr="00655031">
        <w:rPr>
          <w:rFonts w:ascii="Arial" w:hAnsi="Arial" w:cs="Arial"/>
          <w:sz w:val="16"/>
          <w:szCs w:val="16"/>
        </w:rPr>
        <w:t>Ивантеевское</w:t>
      </w:r>
      <w:proofErr w:type="spellEnd"/>
      <w:r w:rsidRPr="00655031">
        <w:rPr>
          <w:rFonts w:ascii="Arial" w:hAnsi="Arial" w:cs="Arial"/>
          <w:sz w:val="16"/>
          <w:szCs w:val="16"/>
        </w:rPr>
        <w:t xml:space="preserve"> сельское поселение, д</w:t>
      </w:r>
      <w:proofErr w:type="gramStart"/>
      <w:r w:rsidRPr="00655031">
        <w:rPr>
          <w:rFonts w:ascii="Arial" w:hAnsi="Arial" w:cs="Arial"/>
          <w:sz w:val="16"/>
          <w:szCs w:val="16"/>
        </w:rPr>
        <w:t>.Б</w:t>
      </w:r>
      <w:proofErr w:type="gramEnd"/>
      <w:r w:rsidRPr="00655031">
        <w:rPr>
          <w:rFonts w:ascii="Arial" w:hAnsi="Arial" w:cs="Arial"/>
          <w:sz w:val="16"/>
          <w:szCs w:val="16"/>
        </w:rPr>
        <w:t xml:space="preserve">ольшое </w:t>
      </w:r>
      <w:proofErr w:type="spellStart"/>
      <w:r w:rsidRPr="00655031">
        <w:rPr>
          <w:rFonts w:ascii="Arial" w:hAnsi="Arial" w:cs="Arial"/>
          <w:sz w:val="16"/>
          <w:szCs w:val="16"/>
        </w:rPr>
        <w:t>Уклейно</w:t>
      </w:r>
      <w:proofErr w:type="spellEnd"/>
      <w:r w:rsidRPr="00655031">
        <w:rPr>
          <w:rFonts w:ascii="Arial" w:hAnsi="Arial" w:cs="Arial"/>
          <w:sz w:val="16"/>
          <w:szCs w:val="16"/>
        </w:rPr>
        <w:t xml:space="preserve">, площадью 1500 кв.м, для ведения личного подсобного хозяйства (ориентир: данный земельный участок примыкает с западной стороны к земельному участку с кадастровым номером 53:03:0735001:82). Формируемый земельный участок ограничен в пользовании в зоне с особыми условиями использования территории ЗОУИТ № 53:05-6.89 – зона охраны природных объектов, </w:t>
      </w:r>
      <w:proofErr w:type="spellStart"/>
      <w:r w:rsidRPr="00655031">
        <w:rPr>
          <w:rFonts w:ascii="Arial" w:hAnsi="Arial" w:cs="Arial"/>
          <w:sz w:val="16"/>
          <w:szCs w:val="16"/>
        </w:rPr>
        <w:t>водоохранная</w:t>
      </w:r>
      <w:proofErr w:type="spellEnd"/>
      <w:r w:rsidRPr="00655031">
        <w:rPr>
          <w:rFonts w:ascii="Arial" w:hAnsi="Arial" w:cs="Arial"/>
          <w:sz w:val="16"/>
          <w:szCs w:val="16"/>
        </w:rPr>
        <w:t xml:space="preserve"> зона и прибрежная защитная полоса </w:t>
      </w:r>
      <w:proofErr w:type="spellStart"/>
      <w:r w:rsidRPr="00655031">
        <w:rPr>
          <w:rFonts w:ascii="Arial" w:hAnsi="Arial" w:cs="Arial"/>
          <w:sz w:val="16"/>
          <w:szCs w:val="16"/>
        </w:rPr>
        <w:t>Вельевского</w:t>
      </w:r>
      <w:proofErr w:type="spellEnd"/>
      <w:r w:rsidRPr="00655031">
        <w:rPr>
          <w:rFonts w:ascii="Arial" w:hAnsi="Arial" w:cs="Arial"/>
          <w:sz w:val="16"/>
          <w:szCs w:val="16"/>
        </w:rPr>
        <w:t xml:space="preserve"> водохранилища; </w:t>
      </w:r>
    </w:p>
    <w:p w:rsidR="00655031" w:rsidRPr="00655031" w:rsidRDefault="00655031" w:rsidP="00F12EAC">
      <w:pPr>
        <w:ind w:firstLine="284"/>
        <w:jc w:val="both"/>
        <w:rPr>
          <w:rFonts w:ascii="Arial" w:hAnsi="Arial" w:cs="Arial"/>
          <w:sz w:val="16"/>
          <w:szCs w:val="16"/>
        </w:rPr>
      </w:pPr>
      <w:r w:rsidRPr="00655031">
        <w:rPr>
          <w:rFonts w:ascii="Arial" w:hAnsi="Arial" w:cs="Arial"/>
          <w:sz w:val="16"/>
          <w:szCs w:val="16"/>
        </w:rPr>
        <w:t xml:space="preserve">Новгородская область, Валдайский муниципальный район, </w:t>
      </w:r>
      <w:proofErr w:type="spellStart"/>
      <w:r w:rsidRPr="00655031">
        <w:rPr>
          <w:rFonts w:ascii="Arial" w:hAnsi="Arial" w:cs="Arial"/>
          <w:sz w:val="16"/>
          <w:szCs w:val="16"/>
        </w:rPr>
        <w:t>Ивантеевское</w:t>
      </w:r>
      <w:proofErr w:type="spellEnd"/>
      <w:r w:rsidRPr="00655031">
        <w:rPr>
          <w:rFonts w:ascii="Arial" w:hAnsi="Arial" w:cs="Arial"/>
          <w:sz w:val="16"/>
          <w:szCs w:val="16"/>
        </w:rPr>
        <w:t xml:space="preserve"> сельское поселение, д</w:t>
      </w:r>
      <w:proofErr w:type="gramStart"/>
      <w:r w:rsidRPr="00655031">
        <w:rPr>
          <w:rFonts w:ascii="Arial" w:hAnsi="Arial" w:cs="Arial"/>
          <w:sz w:val="16"/>
          <w:szCs w:val="16"/>
        </w:rPr>
        <w:t>.Б</w:t>
      </w:r>
      <w:proofErr w:type="gramEnd"/>
      <w:r w:rsidRPr="00655031">
        <w:rPr>
          <w:rFonts w:ascii="Arial" w:hAnsi="Arial" w:cs="Arial"/>
          <w:sz w:val="16"/>
          <w:szCs w:val="16"/>
        </w:rPr>
        <w:t xml:space="preserve">ольшое </w:t>
      </w:r>
      <w:proofErr w:type="spellStart"/>
      <w:r w:rsidRPr="00655031">
        <w:rPr>
          <w:rFonts w:ascii="Arial" w:hAnsi="Arial" w:cs="Arial"/>
          <w:sz w:val="16"/>
          <w:szCs w:val="16"/>
        </w:rPr>
        <w:t>Уклейно</w:t>
      </w:r>
      <w:proofErr w:type="spellEnd"/>
      <w:r w:rsidRPr="00655031">
        <w:rPr>
          <w:rFonts w:ascii="Arial" w:hAnsi="Arial" w:cs="Arial"/>
          <w:sz w:val="16"/>
          <w:szCs w:val="16"/>
        </w:rPr>
        <w:t xml:space="preserve">, площадью 1500 кв.м, для ведения личного подсобного хозяйства (ориентир: данный земельный участок примыкает с юго-западной стороны к земельному участку с кадастровым номером 53:03:0735001:82). Формируемый земельный участок ограничен в пользовании в зоне с особыми условиями использования территории ЗОУИТ № 53:05-6.89 – зона охраны природных объектов, </w:t>
      </w:r>
      <w:proofErr w:type="spellStart"/>
      <w:r w:rsidRPr="00655031">
        <w:rPr>
          <w:rFonts w:ascii="Arial" w:hAnsi="Arial" w:cs="Arial"/>
          <w:sz w:val="16"/>
          <w:szCs w:val="16"/>
        </w:rPr>
        <w:t>водоохранная</w:t>
      </w:r>
      <w:proofErr w:type="spellEnd"/>
      <w:r w:rsidRPr="00655031">
        <w:rPr>
          <w:rFonts w:ascii="Arial" w:hAnsi="Arial" w:cs="Arial"/>
          <w:sz w:val="16"/>
          <w:szCs w:val="16"/>
        </w:rPr>
        <w:t xml:space="preserve"> зона и прибрежная защитная полоса </w:t>
      </w:r>
      <w:proofErr w:type="spellStart"/>
      <w:r w:rsidRPr="00655031">
        <w:rPr>
          <w:rFonts w:ascii="Arial" w:hAnsi="Arial" w:cs="Arial"/>
          <w:sz w:val="16"/>
          <w:szCs w:val="16"/>
        </w:rPr>
        <w:t>Вельевского</w:t>
      </w:r>
      <w:proofErr w:type="spellEnd"/>
      <w:r w:rsidRPr="00655031">
        <w:rPr>
          <w:rFonts w:ascii="Arial" w:hAnsi="Arial" w:cs="Arial"/>
          <w:sz w:val="16"/>
          <w:szCs w:val="16"/>
        </w:rPr>
        <w:t xml:space="preserve"> водохранилища;</w:t>
      </w:r>
    </w:p>
    <w:p w:rsidR="00655031" w:rsidRPr="00655031" w:rsidRDefault="00655031" w:rsidP="00F12EAC">
      <w:pPr>
        <w:ind w:firstLine="284"/>
        <w:jc w:val="both"/>
        <w:rPr>
          <w:rFonts w:ascii="Arial" w:hAnsi="Arial" w:cs="Arial"/>
          <w:sz w:val="16"/>
          <w:szCs w:val="16"/>
        </w:rPr>
      </w:pPr>
      <w:r w:rsidRPr="00655031">
        <w:rPr>
          <w:rFonts w:ascii="Arial" w:hAnsi="Arial" w:cs="Arial"/>
          <w:sz w:val="16"/>
          <w:szCs w:val="16"/>
        </w:rPr>
        <w:t xml:space="preserve">Новгородская область, Валдайский муниципальный район, </w:t>
      </w:r>
      <w:proofErr w:type="spellStart"/>
      <w:r w:rsidRPr="00655031">
        <w:rPr>
          <w:rFonts w:ascii="Arial" w:hAnsi="Arial" w:cs="Arial"/>
          <w:sz w:val="16"/>
          <w:szCs w:val="16"/>
        </w:rPr>
        <w:t>Яжелбицкое</w:t>
      </w:r>
      <w:proofErr w:type="spellEnd"/>
      <w:r w:rsidRPr="00655031">
        <w:rPr>
          <w:rFonts w:ascii="Arial" w:hAnsi="Arial" w:cs="Arial"/>
          <w:sz w:val="16"/>
          <w:szCs w:val="16"/>
        </w:rPr>
        <w:t xml:space="preserve"> сельское поселение, </w:t>
      </w:r>
      <w:proofErr w:type="spellStart"/>
      <w:r w:rsidRPr="00655031">
        <w:rPr>
          <w:rFonts w:ascii="Arial" w:hAnsi="Arial" w:cs="Arial"/>
          <w:sz w:val="16"/>
          <w:szCs w:val="16"/>
        </w:rPr>
        <w:t>д</w:t>
      </w:r>
      <w:proofErr w:type="gramStart"/>
      <w:r w:rsidRPr="00655031">
        <w:rPr>
          <w:rFonts w:ascii="Arial" w:hAnsi="Arial" w:cs="Arial"/>
          <w:sz w:val="16"/>
          <w:szCs w:val="16"/>
        </w:rPr>
        <w:t>.А</w:t>
      </w:r>
      <w:proofErr w:type="gramEnd"/>
      <w:r w:rsidRPr="00655031">
        <w:rPr>
          <w:rFonts w:ascii="Arial" w:hAnsi="Arial" w:cs="Arial"/>
          <w:sz w:val="16"/>
          <w:szCs w:val="16"/>
        </w:rPr>
        <w:t>ксентьево</w:t>
      </w:r>
      <w:proofErr w:type="spellEnd"/>
      <w:r w:rsidRPr="00655031">
        <w:rPr>
          <w:rFonts w:ascii="Arial" w:hAnsi="Arial" w:cs="Arial"/>
          <w:sz w:val="16"/>
          <w:szCs w:val="16"/>
        </w:rPr>
        <w:t>, площадью 469 кв.м, для ведения личного подсобного хозяйства (ориентир: данный земельный участок расположен на расстоянии ориентировочно 4 м в западном направлении от земельного участка с кадастровым номером 53:03:0304004:12).</w:t>
      </w:r>
    </w:p>
    <w:p w:rsidR="00655031" w:rsidRPr="00655031" w:rsidRDefault="00655031" w:rsidP="00F12EAC">
      <w:pPr>
        <w:ind w:firstLine="284"/>
        <w:jc w:val="both"/>
        <w:rPr>
          <w:rFonts w:ascii="Arial" w:hAnsi="Arial" w:cs="Arial"/>
          <w:sz w:val="16"/>
          <w:szCs w:val="16"/>
        </w:rPr>
      </w:pPr>
      <w:r w:rsidRPr="00655031">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655031" w:rsidRPr="00655031" w:rsidRDefault="00655031" w:rsidP="00F12EAC">
      <w:pPr>
        <w:ind w:firstLine="284"/>
        <w:jc w:val="both"/>
        <w:rPr>
          <w:rFonts w:ascii="Arial" w:hAnsi="Arial" w:cs="Arial"/>
          <w:sz w:val="16"/>
          <w:szCs w:val="16"/>
        </w:rPr>
      </w:pPr>
      <w:r w:rsidRPr="00655031">
        <w:rPr>
          <w:rFonts w:ascii="Arial" w:hAnsi="Arial" w:cs="Arial"/>
          <w:sz w:val="16"/>
          <w:szCs w:val="16"/>
        </w:rPr>
        <w:t xml:space="preserve">Заявления принимаются в течение тридцати дней со дня опубликования данного сообщения (по 08.11.2021 включительно). </w:t>
      </w:r>
    </w:p>
    <w:p w:rsidR="00655031" w:rsidRPr="00655031" w:rsidRDefault="00655031" w:rsidP="00F12EAC">
      <w:pPr>
        <w:ind w:firstLine="284"/>
        <w:jc w:val="both"/>
        <w:rPr>
          <w:rStyle w:val="apple-style-span"/>
          <w:rFonts w:ascii="Arial" w:hAnsi="Arial" w:cs="Arial"/>
          <w:color w:val="252525"/>
          <w:sz w:val="16"/>
          <w:szCs w:val="16"/>
          <w:shd w:val="clear" w:color="auto" w:fill="FFFFFF"/>
        </w:rPr>
      </w:pPr>
      <w:r w:rsidRPr="00655031">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w:t>
      </w:r>
      <w:proofErr w:type="gramStart"/>
      <w:r w:rsidRPr="00655031">
        <w:rPr>
          <w:rStyle w:val="apple-style-span"/>
          <w:rFonts w:ascii="Arial" w:hAnsi="Arial" w:cs="Arial"/>
          <w:color w:val="252525"/>
          <w:sz w:val="16"/>
          <w:szCs w:val="16"/>
          <w:shd w:val="clear" w:color="auto" w:fill="FFFFFF"/>
        </w:rPr>
        <w:t>государственных</w:t>
      </w:r>
      <w:proofErr w:type="gramEnd"/>
      <w:r w:rsidRPr="00655031">
        <w:rPr>
          <w:rStyle w:val="apple-style-span"/>
          <w:rFonts w:ascii="Arial" w:hAnsi="Arial" w:cs="Arial"/>
          <w:color w:val="252525"/>
          <w:sz w:val="16"/>
          <w:szCs w:val="16"/>
          <w:shd w:val="clear" w:color="auto" w:fill="FFFFFF"/>
        </w:rPr>
        <w:t xml:space="preserve"> и </w:t>
      </w:r>
      <w:proofErr w:type="spellStart"/>
      <w:r w:rsidRPr="00655031">
        <w:rPr>
          <w:rStyle w:val="apple-style-span"/>
          <w:rFonts w:ascii="Arial" w:hAnsi="Arial" w:cs="Arial"/>
          <w:color w:val="252525"/>
          <w:sz w:val="16"/>
          <w:szCs w:val="16"/>
          <w:shd w:val="clear" w:color="auto" w:fill="FFFFFF"/>
        </w:rPr>
        <w:t>муни</w:t>
      </w:r>
      <w:proofErr w:type="spellEnd"/>
      <w:r w:rsidRPr="00655031">
        <w:rPr>
          <w:rStyle w:val="apple-style-span"/>
          <w:rFonts w:ascii="Arial" w:hAnsi="Arial" w:cs="Arial"/>
          <w:color w:val="252525"/>
          <w:sz w:val="16"/>
          <w:szCs w:val="16"/>
          <w:shd w:val="clear" w:color="auto" w:fill="FFFFFF"/>
        </w:rPr>
        <w:t>-</w:t>
      </w:r>
    </w:p>
    <w:p w:rsidR="00655031" w:rsidRPr="00655031" w:rsidRDefault="00655031" w:rsidP="00F12EAC">
      <w:pPr>
        <w:ind w:firstLine="284"/>
        <w:jc w:val="both"/>
        <w:rPr>
          <w:rStyle w:val="apple-style-span"/>
          <w:rFonts w:ascii="Arial" w:hAnsi="Arial" w:cs="Arial"/>
          <w:color w:val="252525"/>
          <w:sz w:val="16"/>
          <w:szCs w:val="16"/>
          <w:shd w:val="clear" w:color="auto" w:fill="FFFFFF"/>
        </w:rPr>
      </w:pPr>
      <w:proofErr w:type="spellStart"/>
      <w:r w:rsidRPr="00655031">
        <w:rPr>
          <w:rStyle w:val="apple-style-span"/>
          <w:rFonts w:ascii="Arial" w:hAnsi="Arial" w:cs="Arial"/>
          <w:color w:val="252525"/>
          <w:sz w:val="16"/>
          <w:szCs w:val="16"/>
          <w:shd w:val="clear" w:color="auto" w:fill="FFFFFF"/>
        </w:rPr>
        <w:t>ципальных</w:t>
      </w:r>
      <w:proofErr w:type="spellEnd"/>
      <w:r w:rsidRPr="00655031">
        <w:rPr>
          <w:rStyle w:val="apple-style-span"/>
          <w:rFonts w:ascii="Arial" w:hAnsi="Arial" w:cs="Arial"/>
          <w:color w:val="252525"/>
          <w:sz w:val="16"/>
          <w:szCs w:val="16"/>
          <w:shd w:val="clear" w:color="auto" w:fill="FFFFFF"/>
        </w:rPr>
        <w:t xml:space="preserve"> услуг по адресу: Новгородская область, г</w:t>
      </w:r>
      <w:proofErr w:type="gramStart"/>
      <w:r w:rsidRPr="00655031">
        <w:rPr>
          <w:rStyle w:val="apple-style-span"/>
          <w:rFonts w:ascii="Arial" w:hAnsi="Arial" w:cs="Arial"/>
          <w:color w:val="252525"/>
          <w:sz w:val="16"/>
          <w:szCs w:val="16"/>
          <w:shd w:val="clear" w:color="auto" w:fill="FFFFFF"/>
        </w:rPr>
        <w:t>.В</w:t>
      </w:r>
      <w:proofErr w:type="gramEnd"/>
      <w:r w:rsidRPr="00655031">
        <w:rPr>
          <w:rStyle w:val="apple-style-span"/>
          <w:rFonts w:ascii="Arial" w:hAnsi="Arial" w:cs="Arial"/>
          <w:color w:val="252525"/>
          <w:sz w:val="16"/>
          <w:szCs w:val="16"/>
          <w:shd w:val="clear" w:color="auto" w:fill="FFFFFF"/>
        </w:rPr>
        <w:t xml:space="preserve">алдай, ул.Гагарина, </w:t>
      </w:r>
    </w:p>
    <w:p w:rsidR="00655031" w:rsidRPr="00655031" w:rsidRDefault="00655031" w:rsidP="00F12EAC">
      <w:pPr>
        <w:ind w:firstLine="284"/>
        <w:jc w:val="both"/>
        <w:rPr>
          <w:rFonts w:ascii="Arial" w:hAnsi="Arial" w:cs="Arial"/>
          <w:color w:val="252525"/>
          <w:sz w:val="16"/>
          <w:szCs w:val="16"/>
          <w:shd w:val="clear" w:color="auto" w:fill="FFFFFF"/>
        </w:rPr>
      </w:pPr>
      <w:r w:rsidRPr="00655031">
        <w:rPr>
          <w:rStyle w:val="apple-style-span"/>
          <w:rFonts w:ascii="Arial" w:hAnsi="Arial" w:cs="Arial"/>
          <w:color w:val="252525"/>
          <w:sz w:val="16"/>
          <w:szCs w:val="16"/>
          <w:shd w:val="clear" w:color="auto" w:fill="FFFFFF"/>
        </w:rPr>
        <w:t>д.12/2, Администрацию Валдайского муниципального района по адресу: Новгородская область, г</w:t>
      </w:r>
      <w:proofErr w:type="gramStart"/>
      <w:r w:rsidRPr="00655031">
        <w:rPr>
          <w:rStyle w:val="apple-style-span"/>
          <w:rFonts w:ascii="Arial" w:hAnsi="Arial" w:cs="Arial"/>
          <w:color w:val="252525"/>
          <w:sz w:val="16"/>
          <w:szCs w:val="16"/>
          <w:shd w:val="clear" w:color="auto" w:fill="FFFFFF"/>
        </w:rPr>
        <w:t>.В</w:t>
      </w:r>
      <w:proofErr w:type="gramEnd"/>
      <w:r w:rsidRPr="00655031">
        <w:rPr>
          <w:rStyle w:val="apple-style-span"/>
          <w:rFonts w:ascii="Arial" w:hAnsi="Arial" w:cs="Arial"/>
          <w:color w:val="252525"/>
          <w:sz w:val="16"/>
          <w:szCs w:val="16"/>
          <w:shd w:val="clear" w:color="auto" w:fill="FFFFFF"/>
        </w:rPr>
        <w:t xml:space="preserve">алдай, пр.Комсомольский, д.19/21, каб.305, </w:t>
      </w:r>
      <w:r w:rsidRPr="00655031">
        <w:rPr>
          <w:rStyle w:val="apple-style-span"/>
          <w:rFonts w:ascii="Arial" w:hAnsi="Arial" w:cs="Arial"/>
          <w:sz w:val="16"/>
          <w:szCs w:val="16"/>
          <w:shd w:val="clear" w:color="auto" w:fill="FFFFFF"/>
        </w:rPr>
        <w:t xml:space="preserve">тел.: </w:t>
      </w:r>
      <w:r w:rsidRPr="00655031">
        <w:rPr>
          <w:rStyle w:val="apple-style-span"/>
          <w:rFonts w:ascii="Arial" w:hAnsi="Arial" w:cs="Arial"/>
          <w:color w:val="252525"/>
          <w:sz w:val="16"/>
          <w:szCs w:val="16"/>
          <w:shd w:val="clear" w:color="auto" w:fill="FFFFFF"/>
        </w:rPr>
        <w:t>8 (816-66) 46-318.</w:t>
      </w:r>
    </w:p>
    <w:p w:rsidR="00655031" w:rsidRPr="00655031" w:rsidRDefault="00655031" w:rsidP="00F12EAC">
      <w:pPr>
        <w:ind w:firstLine="284"/>
        <w:jc w:val="both"/>
        <w:rPr>
          <w:rFonts w:ascii="Arial" w:hAnsi="Arial" w:cs="Arial"/>
          <w:sz w:val="16"/>
          <w:szCs w:val="16"/>
        </w:rPr>
      </w:pPr>
      <w:r w:rsidRPr="00655031">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655031" w:rsidRPr="00655031" w:rsidRDefault="00655031" w:rsidP="00F12EAC">
      <w:pPr>
        <w:ind w:firstLine="284"/>
        <w:jc w:val="both"/>
        <w:rPr>
          <w:rFonts w:ascii="Arial" w:hAnsi="Arial" w:cs="Arial"/>
          <w:sz w:val="16"/>
          <w:szCs w:val="16"/>
        </w:rPr>
      </w:pPr>
      <w:r w:rsidRPr="00655031">
        <w:rPr>
          <w:rFonts w:ascii="Arial" w:hAnsi="Arial" w:cs="Arial"/>
          <w:sz w:val="16"/>
          <w:szCs w:val="16"/>
        </w:rPr>
        <w:t>При поступлении двух или более заявлений земельные участки предоставляются на торгах».</w:t>
      </w:r>
    </w:p>
    <w:p w:rsidR="00B06A0B" w:rsidRPr="00655031" w:rsidRDefault="00B06A0B" w:rsidP="00F12EAC">
      <w:pPr>
        <w:ind w:firstLine="284"/>
        <w:jc w:val="both"/>
        <w:rPr>
          <w:rFonts w:ascii="Arial" w:hAnsi="Arial" w:cs="Arial"/>
          <w:bCs/>
          <w:sz w:val="16"/>
          <w:szCs w:val="16"/>
        </w:rPr>
      </w:pPr>
    </w:p>
    <w:p w:rsidR="00B06A0B" w:rsidRPr="00655031" w:rsidRDefault="00B06A0B" w:rsidP="00F12EAC">
      <w:pPr>
        <w:shd w:val="clear" w:color="auto" w:fill="FFFFFF"/>
        <w:suppressAutoHyphens/>
        <w:ind w:firstLine="284"/>
        <w:jc w:val="center"/>
        <w:rPr>
          <w:rFonts w:ascii="Arial" w:hAnsi="Arial" w:cs="Arial"/>
          <w:b/>
          <w:sz w:val="16"/>
          <w:szCs w:val="16"/>
        </w:rPr>
      </w:pPr>
      <w:r w:rsidRPr="00655031">
        <w:rPr>
          <w:rFonts w:ascii="Arial" w:hAnsi="Arial" w:cs="Arial"/>
          <w:b/>
          <w:sz w:val="16"/>
          <w:szCs w:val="16"/>
        </w:rPr>
        <w:t>ИНФОРМАЦИОННОЕ СООБЩЕНИЕ</w:t>
      </w:r>
    </w:p>
    <w:p w:rsidR="00655031" w:rsidRPr="00655031" w:rsidRDefault="00655031" w:rsidP="00F12EAC">
      <w:pPr>
        <w:ind w:firstLine="284"/>
        <w:jc w:val="both"/>
        <w:rPr>
          <w:rFonts w:ascii="Arial" w:hAnsi="Arial" w:cs="Arial"/>
          <w:sz w:val="16"/>
          <w:szCs w:val="16"/>
        </w:rPr>
      </w:pPr>
      <w:r w:rsidRPr="00655031">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655031" w:rsidRPr="00655031" w:rsidRDefault="00655031" w:rsidP="00F12EAC">
      <w:pPr>
        <w:ind w:firstLine="284"/>
        <w:jc w:val="both"/>
        <w:rPr>
          <w:rFonts w:ascii="Arial" w:hAnsi="Arial" w:cs="Arial"/>
          <w:sz w:val="16"/>
          <w:szCs w:val="16"/>
        </w:rPr>
      </w:pPr>
      <w:r w:rsidRPr="00655031">
        <w:rPr>
          <w:rFonts w:ascii="Arial" w:hAnsi="Arial" w:cs="Arial"/>
          <w:sz w:val="16"/>
          <w:szCs w:val="16"/>
        </w:rPr>
        <w:t xml:space="preserve">Новгородская область, Валдайский муниципальный район, </w:t>
      </w:r>
      <w:proofErr w:type="spellStart"/>
      <w:r w:rsidRPr="00655031">
        <w:rPr>
          <w:rFonts w:ascii="Arial" w:hAnsi="Arial" w:cs="Arial"/>
          <w:sz w:val="16"/>
          <w:szCs w:val="16"/>
        </w:rPr>
        <w:t>Едровское</w:t>
      </w:r>
      <w:proofErr w:type="spellEnd"/>
      <w:r w:rsidRPr="00655031">
        <w:rPr>
          <w:rFonts w:ascii="Arial" w:hAnsi="Arial" w:cs="Arial"/>
          <w:sz w:val="16"/>
          <w:szCs w:val="16"/>
        </w:rPr>
        <w:t xml:space="preserve"> сельское поселение, д</w:t>
      </w:r>
      <w:proofErr w:type="gramStart"/>
      <w:r w:rsidRPr="00655031">
        <w:rPr>
          <w:rFonts w:ascii="Arial" w:hAnsi="Arial" w:cs="Arial"/>
          <w:sz w:val="16"/>
          <w:szCs w:val="16"/>
        </w:rPr>
        <w:t>.Д</w:t>
      </w:r>
      <w:proofErr w:type="gramEnd"/>
      <w:r w:rsidRPr="00655031">
        <w:rPr>
          <w:rFonts w:ascii="Arial" w:hAnsi="Arial" w:cs="Arial"/>
          <w:sz w:val="16"/>
          <w:szCs w:val="16"/>
        </w:rPr>
        <w:t>обывалово, площадью 1287 кв.м, для ведения личного подсобного хозяйства (ориентир: данный земельный участок расположен на расстоянии ориентировочно 4 м в северном направлении от земельных участков с кадастровыми номерами 53:03:0403001:17, 53:03:0403001:16, 53:03:0403001:14 и 53:03:0403001:15);</w:t>
      </w:r>
    </w:p>
    <w:p w:rsidR="00655031" w:rsidRPr="00655031" w:rsidRDefault="00655031" w:rsidP="00F12EAC">
      <w:pPr>
        <w:ind w:firstLine="284"/>
        <w:jc w:val="both"/>
        <w:rPr>
          <w:rFonts w:ascii="Arial" w:hAnsi="Arial" w:cs="Arial"/>
          <w:sz w:val="16"/>
          <w:szCs w:val="16"/>
        </w:rPr>
      </w:pPr>
      <w:r w:rsidRPr="00655031">
        <w:rPr>
          <w:rFonts w:ascii="Arial" w:hAnsi="Arial" w:cs="Arial"/>
          <w:sz w:val="16"/>
          <w:szCs w:val="16"/>
        </w:rPr>
        <w:t xml:space="preserve">Новгородская область, Валдайский муниципальный район, </w:t>
      </w:r>
      <w:proofErr w:type="spellStart"/>
      <w:r w:rsidRPr="00655031">
        <w:rPr>
          <w:rFonts w:ascii="Arial" w:hAnsi="Arial" w:cs="Arial"/>
          <w:sz w:val="16"/>
          <w:szCs w:val="16"/>
        </w:rPr>
        <w:t>Яжелбицкое</w:t>
      </w:r>
      <w:proofErr w:type="spellEnd"/>
      <w:r w:rsidRPr="00655031">
        <w:rPr>
          <w:rFonts w:ascii="Arial" w:hAnsi="Arial" w:cs="Arial"/>
          <w:sz w:val="16"/>
          <w:szCs w:val="16"/>
        </w:rPr>
        <w:t xml:space="preserve"> сельское поселение, д</w:t>
      </w:r>
      <w:proofErr w:type="gramStart"/>
      <w:r w:rsidRPr="00655031">
        <w:rPr>
          <w:rFonts w:ascii="Arial" w:hAnsi="Arial" w:cs="Arial"/>
          <w:sz w:val="16"/>
          <w:szCs w:val="16"/>
        </w:rPr>
        <w:t>.Б</w:t>
      </w:r>
      <w:proofErr w:type="gramEnd"/>
      <w:r w:rsidRPr="00655031">
        <w:rPr>
          <w:rFonts w:ascii="Arial" w:hAnsi="Arial" w:cs="Arial"/>
          <w:sz w:val="16"/>
          <w:szCs w:val="16"/>
        </w:rPr>
        <w:t>орцово, площадью 1500 кв.м, для ведения садоводства (ориентир: данный земельный участок расположен на расстоянии ориентировочно 6 м в юго-восточном направлении от земельного участка с кадастровым номером 53:03:1539001:107);</w:t>
      </w:r>
    </w:p>
    <w:p w:rsidR="00655031" w:rsidRPr="00655031" w:rsidRDefault="00655031" w:rsidP="00F12EAC">
      <w:pPr>
        <w:ind w:firstLine="284"/>
        <w:jc w:val="both"/>
        <w:rPr>
          <w:rFonts w:ascii="Arial" w:hAnsi="Arial" w:cs="Arial"/>
          <w:sz w:val="16"/>
          <w:szCs w:val="16"/>
        </w:rPr>
      </w:pPr>
      <w:r w:rsidRPr="00655031">
        <w:rPr>
          <w:rFonts w:ascii="Arial" w:hAnsi="Arial" w:cs="Arial"/>
          <w:sz w:val="16"/>
          <w:szCs w:val="16"/>
        </w:rPr>
        <w:t xml:space="preserve">Новгородская область, Валдайский муниципальный район, </w:t>
      </w:r>
      <w:proofErr w:type="spellStart"/>
      <w:r w:rsidRPr="00655031">
        <w:rPr>
          <w:rFonts w:ascii="Arial" w:hAnsi="Arial" w:cs="Arial"/>
          <w:sz w:val="16"/>
          <w:szCs w:val="16"/>
        </w:rPr>
        <w:t>Яжелбицкое</w:t>
      </w:r>
      <w:proofErr w:type="spellEnd"/>
      <w:r w:rsidRPr="00655031">
        <w:rPr>
          <w:rFonts w:ascii="Arial" w:hAnsi="Arial" w:cs="Arial"/>
          <w:sz w:val="16"/>
          <w:szCs w:val="16"/>
        </w:rPr>
        <w:t xml:space="preserve"> сельское поселение, д</w:t>
      </w:r>
      <w:proofErr w:type="gramStart"/>
      <w:r w:rsidRPr="00655031">
        <w:rPr>
          <w:rFonts w:ascii="Arial" w:hAnsi="Arial" w:cs="Arial"/>
          <w:sz w:val="16"/>
          <w:szCs w:val="16"/>
        </w:rPr>
        <w:t>.Б</w:t>
      </w:r>
      <w:proofErr w:type="gramEnd"/>
      <w:r w:rsidRPr="00655031">
        <w:rPr>
          <w:rFonts w:ascii="Arial" w:hAnsi="Arial" w:cs="Arial"/>
          <w:sz w:val="16"/>
          <w:szCs w:val="16"/>
        </w:rPr>
        <w:t>орцово, площадью 1500 кв.м, для ведения садоводства (ориентир: данный земельный участок расположен на расстоянии ориентировочно 90 м в юго-восточном направлении от земельного участка с кадастровым номером 53:03:1539001:107).</w:t>
      </w:r>
    </w:p>
    <w:p w:rsidR="00655031" w:rsidRPr="00655031" w:rsidRDefault="00655031" w:rsidP="00F12EAC">
      <w:pPr>
        <w:ind w:firstLine="284"/>
        <w:jc w:val="both"/>
        <w:rPr>
          <w:rFonts w:ascii="Arial" w:hAnsi="Arial" w:cs="Arial"/>
          <w:sz w:val="16"/>
          <w:szCs w:val="16"/>
        </w:rPr>
      </w:pPr>
      <w:r w:rsidRPr="00655031">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договора аренды данных земельных участков.</w:t>
      </w:r>
    </w:p>
    <w:p w:rsidR="00655031" w:rsidRPr="00655031" w:rsidRDefault="00655031" w:rsidP="00F12EAC">
      <w:pPr>
        <w:ind w:firstLine="284"/>
        <w:jc w:val="both"/>
        <w:rPr>
          <w:rStyle w:val="apple-style-span"/>
          <w:rFonts w:ascii="Arial" w:hAnsi="Arial" w:cs="Arial"/>
          <w:sz w:val="16"/>
          <w:szCs w:val="16"/>
        </w:rPr>
      </w:pPr>
      <w:r w:rsidRPr="00655031">
        <w:rPr>
          <w:rFonts w:ascii="Arial" w:hAnsi="Arial" w:cs="Arial"/>
          <w:sz w:val="16"/>
          <w:szCs w:val="16"/>
        </w:rPr>
        <w:t>Заявления принимаются в течение тридцати дней со дня опубликования данного сообщения (по 08.11.2021 включительно).</w:t>
      </w:r>
    </w:p>
    <w:p w:rsidR="00655031" w:rsidRPr="00655031" w:rsidRDefault="00655031" w:rsidP="00F12EAC">
      <w:pPr>
        <w:ind w:firstLine="284"/>
        <w:jc w:val="both"/>
        <w:rPr>
          <w:rFonts w:ascii="Arial" w:hAnsi="Arial" w:cs="Arial"/>
          <w:sz w:val="16"/>
          <w:szCs w:val="16"/>
        </w:rPr>
      </w:pPr>
      <w:r w:rsidRPr="00655031">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w:t>
      </w:r>
      <w:proofErr w:type="gramStart"/>
      <w:r w:rsidRPr="00655031">
        <w:rPr>
          <w:rStyle w:val="apple-style-span"/>
          <w:rFonts w:ascii="Arial" w:hAnsi="Arial" w:cs="Arial"/>
          <w:color w:val="252525"/>
          <w:sz w:val="16"/>
          <w:szCs w:val="16"/>
          <w:shd w:val="clear" w:color="auto" w:fill="FFFFFF"/>
        </w:rPr>
        <w:t>.В</w:t>
      </w:r>
      <w:proofErr w:type="gramEnd"/>
      <w:r w:rsidRPr="00655031">
        <w:rPr>
          <w:rStyle w:val="apple-style-span"/>
          <w:rFonts w:ascii="Arial" w:hAnsi="Arial" w:cs="Arial"/>
          <w:color w:val="252525"/>
          <w:sz w:val="16"/>
          <w:szCs w:val="16"/>
          <w:shd w:val="clear" w:color="auto" w:fill="FFFFFF"/>
        </w:rPr>
        <w:t>алдай, ул.Гагарина, д.12/2,  Администрацию Валдайского муниципального района по адресу: Новгородская область, г</w:t>
      </w:r>
      <w:proofErr w:type="gramStart"/>
      <w:r w:rsidRPr="00655031">
        <w:rPr>
          <w:rStyle w:val="apple-style-span"/>
          <w:rFonts w:ascii="Arial" w:hAnsi="Arial" w:cs="Arial"/>
          <w:color w:val="252525"/>
          <w:sz w:val="16"/>
          <w:szCs w:val="16"/>
          <w:shd w:val="clear" w:color="auto" w:fill="FFFFFF"/>
        </w:rPr>
        <w:t>.В</w:t>
      </w:r>
      <w:proofErr w:type="gramEnd"/>
      <w:r w:rsidRPr="00655031">
        <w:rPr>
          <w:rStyle w:val="apple-style-span"/>
          <w:rFonts w:ascii="Arial" w:hAnsi="Arial" w:cs="Arial"/>
          <w:color w:val="252525"/>
          <w:sz w:val="16"/>
          <w:szCs w:val="16"/>
          <w:shd w:val="clear" w:color="auto" w:fill="FFFFFF"/>
        </w:rPr>
        <w:t>алдай, пр.Комсомольский, д.19/21, каб.305.</w:t>
      </w:r>
    </w:p>
    <w:p w:rsidR="00655031" w:rsidRPr="00655031" w:rsidRDefault="00655031" w:rsidP="00F12EAC">
      <w:pPr>
        <w:ind w:firstLine="284"/>
        <w:jc w:val="both"/>
        <w:rPr>
          <w:rFonts w:ascii="Arial" w:hAnsi="Arial" w:cs="Arial"/>
          <w:sz w:val="16"/>
          <w:szCs w:val="16"/>
        </w:rPr>
      </w:pPr>
      <w:r w:rsidRPr="00655031">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655031" w:rsidRPr="00655031" w:rsidRDefault="00655031" w:rsidP="00F12EAC">
      <w:pPr>
        <w:ind w:firstLine="284"/>
        <w:jc w:val="both"/>
        <w:rPr>
          <w:rFonts w:ascii="Arial" w:hAnsi="Arial" w:cs="Arial"/>
          <w:sz w:val="16"/>
          <w:szCs w:val="16"/>
        </w:rPr>
      </w:pPr>
      <w:r w:rsidRPr="00655031">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B06A0B" w:rsidRPr="00655031" w:rsidRDefault="00B06A0B" w:rsidP="00F12EAC">
      <w:pPr>
        <w:ind w:firstLine="284"/>
        <w:jc w:val="both"/>
        <w:rPr>
          <w:rFonts w:ascii="Arial" w:hAnsi="Arial" w:cs="Arial"/>
          <w:sz w:val="16"/>
          <w:szCs w:val="16"/>
        </w:rPr>
      </w:pPr>
    </w:p>
    <w:p w:rsidR="00B42E4D" w:rsidRPr="00B42E4D" w:rsidRDefault="00B42E4D" w:rsidP="00B42E4D">
      <w:pPr>
        <w:pStyle w:val="2"/>
        <w:ind w:firstLine="284"/>
        <w:rPr>
          <w:rFonts w:ascii="Arial" w:hAnsi="Arial" w:cs="Arial"/>
          <w:color w:val="000000"/>
          <w:sz w:val="16"/>
          <w:szCs w:val="16"/>
        </w:rPr>
      </w:pPr>
      <w:r w:rsidRPr="00B42E4D">
        <w:rPr>
          <w:rFonts w:ascii="Arial" w:hAnsi="Arial" w:cs="Arial"/>
          <w:color w:val="000000"/>
          <w:sz w:val="16"/>
          <w:szCs w:val="16"/>
        </w:rPr>
        <w:t>АДМИНИСТРАЦИЯ ВАЛДАЙСКОГО МУНИЦИПАЛЬНОГО РАЙОНА</w:t>
      </w:r>
    </w:p>
    <w:p w:rsidR="00B42E4D" w:rsidRPr="00B42E4D" w:rsidRDefault="00B42E4D" w:rsidP="00B42E4D">
      <w:pPr>
        <w:pStyle w:val="2"/>
        <w:ind w:firstLine="284"/>
        <w:rPr>
          <w:rFonts w:ascii="Arial" w:hAnsi="Arial" w:cs="Arial"/>
          <w:color w:val="000000"/>
          <w:sz w:val="16"/>
          <w:szCs w:val="16"/>
        </w:rPr>
      </w:pPr>
      <w:proofErr w:type="gramStart"/>
      <w:r w:rsidRPr="00B42E4D">
        <w:rPr>
          <w:rFonts w:ascii="Arial" w:hAnsi="Arial" w:cs="Arial"/>
          <w:sz w:val="16"/>
          <w:szCs w:val="16"/>
        </w:rPr>
        <w:t>П</w:t>
      </w:r>
      <w:proofErr w:type="gramEnd"/>
      <w:r w:rsidRPr="00B42E4D">
        <w:rPr>
          <w:rFonts w:ascii="Arial" w:hAnsi="Arial" w:cs="Arial"/>
          <w:sz w:val="16"/>
          <w:szCs w:val="16"/>
        </w:rPr>
        <w:t xml:space="preserve"> О С Т А Н О В Л Е Н И Е</w:t>
      </w:r>
    </w:p>
    <w:p w:rsidR="00B42E4D" w:rsidRPr="00B42E4D" w:rsidRDefault="00B42E4D" w:rsidP="00B42E4D">
      <w:pPr>
        <w:ind w:firstLine="284"/>
        <w:jc w:val="center"/>
        <w:rPr>
          <w:rFonts w:ascii="Arial" w:hAnsi="Arial" w:cs="Arial"/>
          <w:color w:val="000000"/>
          <w:sz w:val="16"/>
          <w:szCs w:val="16"/>
        </w:rPr>
      </w:pPr>
      <w:r w:rsidRPr="00B42E4D">
        <w:rPr>
          <w:rFonts w:ascii="Arial" w:hAnsi="Arial" w:cs="Arial"/>
          <w:color w:val="000000"/>
          <w:sz w:val="16"/>
          <w:szCs w:val="16"/>
        </w:rPr>
        <w:t>30.09.2021 № 1768</w:t>
      </w:r>
    </w:p>
    <w:p w:rsidR="00B42E4D" w:rsidRPr="00B42E4D" w:rsidRDefault="00B42E4D" w:rsidP="00B42E4D">
      <w:pPr>
        <w:pStyle w:val="ConsPlusTitle"/>
        <w:widowControl/>
        <w:tabs>
          <w:tab w:val="left" w:pos="5220"/>
        </w:tabs>
        <w:ind w:firstLine="284"/>
        <w:jc w:val="center"/>
        <w:rPr>
          <w:rFonts w:ascii="Arial" w:hAnsi="Arial" w:cs="Arial"/>
          <w:sz w:val="16"/>
          <w:szCs w:val="16"/>
        </w:rPr>
      </w:pPr>
    </w:p>
    <w:p w:rsidR="00B42E4D" w:rsidRPr="00B42E4D" w:rsidRDefault="00B42E4D" w:rsidP="00B42E4D">
      <w:pPr>
        <w:pStyle w:val="ConsPlusTitle"/>
        <w:widowControl/>
        <w:tabs>
          <w:tab w:val="left" w:pos="5220"/>
        </w:tabs>
        <w:ind w:firstLine="284"/>
        <w:jc w:val="center"/>
        <w:rPr>
          <w:rFonts w:ascii="Arial" w:hAnsi="Arial" w:cs="Arial"/>
          <w:sz w:val="16"/>
          <w:szCs w:val="16"/>
        </w:rPr>
      </w:pPr>
      <w:r w:rsidRPr="00B42E4D">
        <w:rPr>
          <w:rFonts w:ascii="Arial" w:hAnsi="Arial" w:cs="Arial"/>
          <w:sz w:val="16"/>
          <w:szCs w:val="16"/>
        </w:rPr>
        <w:t xml:space="preserve">О внесении изменений в постановление Администрации Валдайского муниципального района от 11.05.2021 № 796 </w:t>
      </w:r>
    </w:p>
    <w:p w:rsidR="00B42E4D" w:rsidRPr="00B42E4D" w:rsidRDefault="00B42E4D" w:rsidP="00B42E4D">
      <w:pPr>
        <w:ind w:firstLine="284"/>
        <w:jc w:val="both"/>
        <w:rPr>
          <w:rFonts w:ascii="Arial" w:hAnsi="Arial" w:cs="Arial"/>
          <w:sz w:val="16"/>
          <w:szCs w:val="16"/>
        </w:rPr>
      </w:pPr>
      <w:r w:rsidRPr="00B42E4D">
        <w:rPr>
          <w:rFonts w:ascii="Arial" w:hAnsi="Arial" w:cs="Arial"/>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Администрация Валдайского муниципального района </w:t>
      </w:r>
      <w:r w:rsidRPr="00B42E4D">
        <w:rPr>
          <w:rFonts w:ascii="Arial" w:hAnsi="Arial" w:cs="Arial"/>
          <w:b/>
          <w:bCs/>
          <w:sz w:val="16"/>
          <w:szCs w:val="16"/>
        </w:rPr>
        <w:t>ПОСТАНОВЛЯЕТ:</w:t>
      </w:r>
    </w:p>
    <w:p w:rsidR="00B42E4D" w:rsidRPr="00B42E4D" w:rsidRDefault="00B42E4D" w:rsidP="00B42E4D">
      <w:pPr>
        <w:pStyle w:val="ConsPlusTitle"/>
        <w:widowControl/>
        <w:tabs>
          <w:tab w:val="left" w:pos="5220"/>
        </w:tabs>
        <w:ind w:firstLine="284"/>
        <w:jc w:val="both"/>
        <w:rPr>
          <w:rFonts w:ascii="Arial" w:hAnsi="Arial" w:cs="Arial"/>
          <w:sz w:val="16"/>
          <w:szCs w:val="16"/>
        </w:rPr>
      </w:pPr>
      <w:r w:rsidRPr="00B42E4D">
        <w:rPr>
          <w:rFonts w:ascii="Arial" w:hAnsi="Arial" w:cs="Arial"/>
          <w:b w:val="0"/>
          <w:bCs w:val="0"/>
          <w:sz w:val="16"/>
          <w:szCs w:val="16"/>
        </w:rPr>
        <w:t xml:space="preserve">1. Внести изменения в Постановление Администрации Валдайского муниципального района от 11.05.2021 № 796 </w:t>
      </w:r>
      <w:r w:rsidRPr="00B42E4D">
        <w:rPr>
          <w:rFonts w:ascii="Arial" w:hAnsi="Arial" w:cs="Arial"/>
          <w:b w:val="0"/>
          <w:sz w:val="16"/>
          <w:szCs w:val="16"/>
        </w:rPr>
        <w:t>«О внесении изменений в постановление Администрации Валдайского муниципального района от 06.10.2015 № 1471»</w:t>
      </w:r>
      <w:r w:rsidRPr="00B42E4D">
        <w:rPr>
          <w:rFonts w:ascii="Arial" w:hAnsi="Arial" w:cs="Arial"/>
          <w:b w:val="0"/>
          <w:bCs w:val="0"/>
          <w:sz w:val="16"/>
          <w:szCs w:val="16"/>
        </w:rPr>
        <w:t>.</w:t>
      </w:r>
    </w:p>
    <w:p w:rsidR="00B42E4D" w:rsidRPr="00B42E4D" w:rsidRDefault="00B42E4D" w:rsidP="00B42E4D">
      <w:pPr>
        <w:pStyle w:val="ConsPlusTitle"/>
        <w:widowControl/>
        <w:tabs>
          <w:tab w:val="left" w:pos="5220"/>
        </w:tabs>
        <w:ind w:firstLine="284"/>
        <w:jc w:val="both"/>
        <w:rPr>
          <w:rFonts w:ascii="Arial" w:hAnsi="Arial" w:cs="Arial"/>
          <w:b w:val="0"/>
          <w:bCs w:val="0"/>
          <w:sz w:val="16"/>
          <w:szCs w:val="16"/>
        </w:rPr>
      </w:pPr>
      <w:r w:rsidRPr="00B42E4D">
        <w:rPr>
          <w:rFonts w:ascii="Arial" w:hAnsi="Arial" w:cs="Arial"/>
          <w:b w:val="0"/>
          <w:bCs w:val="0"/>
          <w:sz w:val="16"/>
          <w:szCs w:val="16"/>
        </w:rPr>
        <w:t xml:space="preserve">1.1. </w:t>
      </w:r>
      <w:r w:rsidRPr="00B42E4D">
        <w:rPr>
          <w:rFonts w:ascii="Arial" w:hAnsi="Arial" w:cs="Arial"/>
          <w:b w:val="0"/>
          <w:sz w:val="16"/>
          <w:szCs w:val="16"/>
        </w:rPr>
        <w:t xml:space="preserve">Заменить в заголовке постановления слова «…от 06.10.2015 № 1471» </w:t>
      </w:r>
      <w:proofErr w:type="gramStart"/>
      <w:r w:rsidRPr="00B42E4D">
        <w:rPr>
          <w:rFonts w:ascii="Arial" w:hAnsi="Arial" w:cs="Arial"/>
          <w:b w:val="0"/>
          <w:sz w:val="16"/>
          <w:szCs w:val="16"/>
        </w:rPr>
        <w:t>на</w:t>
      </w:r>
      <w:proofErr w:type="gramEnd"/>
      <w:r w:rsidRPr="00B42E4D">
        <w:rPr>
          <w:rFonts w:ascii="Arial" w:hAnsi="Arial" w:cs="Arial"/>
          <w:b w:val="0"/>
          <w:sz w:val="16"/>
          <w:szCs w:val="16"/>
        </w:rPr>
        <w:t xml:space="preserve"> «…от 29.12.2017 № 2792»;</w:t>
      </w:r>
    </w:p>
    <w:p w:rsidR="00B42E4D" w:rsidRPr="00B42E4D" w:rsidRDefault="00B42E4D" w:rsidP="00B42E4D">
      <w:pPr>
        <w:pStyle w:val="ConsPlusTitle"/>
        <w:widowControl/>
        <w:tabs>
          <w:tab w:val="left" w:pos="5220"/>
        </w:tabs>
        <w:ind w:firstLine="284"/>
        <w:jc w:val="both"/>
        <w:rPr>
          <w:rFonts w:ascii="Arial" w:hAnsi="Arial" w:cs="Arial"/>
          <w:b w:val="0"/>
          <w:bCs w:val="0"/>
          <w:sz w:val="16"/>
          <w:szCs w:val="16"/>
        </w:rPr>
      </w:pPr>
      <w:r w:rsidRPr="00B42E4D">
        <w:rPr>
          <w:rFonts w:ascii="Arial" w:hAnsi="Arial" w:cs="Arial"/>
          <w:b w:val="0"/>
          <w:bCs w:val="0"/>
          <w:sz w:val="16"/>
          <w:szCs w:val="16"/>
        </w:rPr>
        <w:lastRenderedPageBreak/>
        <w:t xml:space="preserve">1.2. Изложить пункт 1 постановления в следующей редакции: </w:t>
      </w:r>
    </w:p>
    <w:p w:rsidR="00B42E4D" w:rsidRPr="00B42E4D" w:rsidRDefault="00B42E4D" w:rsidP="00B42E4D">
      <w:pPr>
        <w:ind w:firstLine="284"/>
        <w:jc w:val="both"/>
        <w:rPr>
          <w:rFonts w:ascii="Arial" w:hAnsi="Arial" w:cs="Arial"/>
          <w:b/>
          <w:bCs/>
          <w:sz w:val="16"/>
          <w:szCs w:val="16"/>
        </w:rPr>
      </w:pPr>
      <w:r w:rsidRPr="00B42E4D">
        <w:rPr>
          <w:rFonts w:ascii="Arial" w:hAnsi="Arial" w:cs="Arial"/>
          <w:b/>
          <w:bCs/>
          <w:sz w:val="16"/>
          <w:szCs w:val="16"/>
        </w:rPr>
        <w:t>«</w:t>
      </w:r>
      <w:r w:rsidRPr="00B42E4D">
        <w:rPr>
          <w:rFonts w:ascii="Arial" w:hAnsi="Arial" w:cs="Arial"/>
          <w:bCs/>
          <w:sz w:val="16"/>
          <w:szCs w:val="16"/>
        </w:rPr>
        <w:t>1</w:t>
      </w:r>
      <w:r w:rsidRPr="00B42E4D">
        <w:rPr>
          <w:rFonts w:ascii="Arial" w:hAnsi="Arial" w:cs="Arial"/>
          <w:b/>
          <w:bCs/>
          <w:sz w:val="16"/>
          <w:szCs w:val="16"/>
        </w:rPr>
        <w:t xml:space="preserve">. </w:t>
      </w:r>
      <w:proofErr w:type="gramStart"/>
      <w:r w:rsidRPr="00B42E4D">
        <w:rPr>
          <w:rFonts w:ascii="Arial" w:hAnsi="Arial" w:cs="Arial"/>
          <w:bCs/>
          <w:sz w:val="16"/>
          <w:szCs w:val="16"/>
        </w:rPr>
        <w:t xml:space="preserve">Внести изменения в постановление Администрации Валдайского муниципального района от </w:t>
      </w:r>
      <w:r w:rsidRPr="00B42E4D">
        <w:rPr>
          <w:rFonts w:ascii="Arial" w:hAnsi="Arial" w:cs="Arial"/>
          <w:sz w:val="16"/>
          <w:szCs w:val="16"/>
        </w:rPr>
        <w:t>29.12.2017 № 2792</w:t>
      </w:r>
      <w:r w:rsidRPr="00B42E4D">
        <w:rPr>
          <w:rFonts w:ascii="Arial" w:hAnsi="Arial" w:cs="Arial"/>
          <w:bCs/>
          <w:sz w:val="16"/>
          <w:szCs w:val="16"/>
        </w:rPr>
        <w:t xml:space="preserve"> «</w:t>
      </w:r>
      <w:r w:rsidRPr="00B42E4D">
        <w:rPr>
          <w:rFonts w:ascii="Arial" w:hAnsi="Arial" w:cs="Arial"/>
          <w:sz w:val="16"/>
          <w:szCs w:val="16"/>
        </w:rPr>
        <w:t>Об утверждении Положения о порядке установления размера платы за пользование жилым помещением (плата за наем) и базового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Валдайского муниципального района</w:t>
      </w:r>
      <w:r w:rsidRPr="00B42E4D">
        <w:rPr>
          <w:rFonts w:ascii="Arial" w:hAnsi="Arial" w:cs="Arial"/>
          <w:b/>
          <w:bCs/>
          <w:sz w:val="16"/>
          <w:szCs w:val="16"/>
        </w:rPr>
        <w:t>»:</w:t>
      </w:r>
      <w:proofErr w:type="gramEnd"/>
    </w:p>
    <w:p w:rsidR="00B42E4D" w:rsidRPr="00B42E4D" w:rsidRDefault="00B42E4D" w:rsidP="00B42E4D">
      <w:pPr>
        <w:pStyle w:val="ConsPlusTitle"/>
        <w:widowControl/>
        <w:tabs>
          <w:tab w:val="left" w:pos="5220"/>
        </w:tabs>
        <w:ind w:firstLine="284"/>
        <w:jc w:val="both"/>
        <w:rPr>
          <w:rFonts w:ascii="Arial" w:hAnsi="Arial" w:cs="Arial"/>
          <w:b w:val="0"/>
          <w:bCs w:val="0"/>
          <w:sz w:val="16"/>
          <w:szCs w:val="16"/>
        </w:rPr>
      </w:pPr>
      <w:r w:rsidRPr="00B42E4D">
        <w:rPr>
          <w:rFonts w:ascii="Arial" w:hAnsi="Arial" w:cs="Arial"/>
          <w:b w:val="0"/>
          <w:bCs w:val="0"/>
          <w:sz w:val="16"/>
          <w:szCs w:val="16"/>
        </w:rPr>
        <w:t xml:space="preserve">1.1. Изложить пункт 2 постановления в редакции: </w:t>
      </w:r>
    </w:p>
    <w:p w:rsidR="00B42E4D" w:rsidRPr="00B42E4D" w:rsidRDefault="00B42E4D" w:rsidP="00B42E4D">
      <w:pPr>
        <w:pStyle w:val="ConsPlusTitle"/>
        <w:widowControl/>
        <w:tabs>
          <w:tab w:val="left" w:pos="5220"/>
        </w:tabs>
        <w:ind w:firstLine="284"/>
        <w:jc w:val="both"/>
        <w:rPr>
          <w:rFonts w:ascii="Arial" w:hAnsi="Arial" w:cs="Arial"/>
          <w:b w:val="0"/>
          <w:bCs w:val="0"/>
          <w:sz w:val="16"/>
          <w:szCs w:val="16"/>
        </w:rPr>
      </w:pPr>
      <w:r w:rsidRPr="00B42E4D">
        <w:rPr>
          <w:rFonts w:ascii="Arial" w:hAnsi="Arial" w:cs="Arial"/>
          <w:b w:val="0"/>
          <w:bCs w:val="0"/>
          <w:sz w:val="16"/>
          <w:szCs w:val="16"/>
        </w:rPr>
        <w:t xml:space="preserve">«2. Управляющим организациям, товариществам собственников жилья, самостоятельно осуществляющим начисление и сбор платы за наем, перечислять полученные средства от нанимателей муниципальных жилых помещений на территории сельских поселений Валдайского района </w:t>
      </w:r>
      <w:proofErr w:type="gramStart"/>
      <w:r w:rsidRPr="00B42E4D">
        <w:rPr>
          <w:rFonts w:ascii="Arial" w:hAnsi="Arial" w:cs="Arial"/>
          <w:b w:val="0"/>
          <w:bCs w:val="0"/>
          <w:sz w:val="16"/>
          <w:szCs w:val="16"/>
        </w:rPr>
        <w:t>в</w:t>
      </w:r>
      <w:proofErr w:type="gramEnd"/>
      <w:r w:rsidRPr="00B42E4D">
        <w:rPr>
          <w:rFonts w:ascii="Arial" w:hAnsi="Arial" w:cs="Arial"/>
          <w:b w:val="0"/>
          <w:bCs w:val="0"/>
          <w:sz w:val="16"/>
          <w:szCs w:val="16"/>
        </w:rPr>
        <w:t xml:space="preserve"> бюджет Валдайского муниципального района</w:t>
      </w:r>
      <w:proofErr w:type="gramStart"/>
      <w:r w:rsidRPr="00B42E4D">
        <w:rPr>
          <w:rFonts w:ascii="Arial" w:hAnsi="Arial" w:cs="Arial"/>
          <w:b w:val="0"/>
          <w:bCs w:val="0"/>
          <w:sz w:val="16"/>
          <w:szCs w:val="16"/>
        </w:rPr>
        <w:t>.»;</w:t>
      </w:r>
      <w:proofErr w:type="gramEnd"/>
    </w:p>
    <w:p w:rsidR="00B42E4D" w:rsidRPr="00B42E4D" w:rsidRDefault="00B42E4D" w:rsidP="00B42E4D">
      <w:pPr>
        <w:pStyle w:val="ConsPlusTitle"/>
        <w:widowControl/>
        <w:tabs>
          <w:tab w:val="left" w:pos="5220"/>
        </w:tabs>
        <w:ind w:firstLine="284"/>
        <w:jc w:val="both"/>
        <w:rPr>
          <w:rFonts w:ascii="Arial" w:hAnsi="Arial" w:cs="Arial"/>
          <w:b w:val="0"/>
          <w:bCs w:val="0"/>
          <w:sz w:val="16"/>
          <w:szCs w:val="16"/>
        </w:rPr>
      </w:pPr>
      <w:r w:rsidRPr="00B42E4D">
        <w:rPr>
          <w:rFonts w:ascii="Arial" w:hAnsi="Arial" w:cs="Arial"/>
          <w:b w:val="0"/>
          <w:bCs w:val="0"/>
          <w:sz w:val="16"/>
          <w:szCs w:val="16"/>
        </w:rPr>
        <w:t>1.2. Признать утратившим силу пункт 3;</w:t>
      </w:r>
    </w:p>
    <w:p w:rsidR="00B42E4D" w:rsidRPr="00B42E4D" w:rsidRDefault="00B42E4D" w:rsidP="00B42E4D">
      <w:pPr>
        <w:pStyle w:val="ConsPlusTitle"/>
        <w:widowControl/>
        <w:tabs>
          <w:tab w:val="left" w:pos="5220"/>
        </w:tabs>
        <w:ind w:firstLine="284"/>
        <w:jc w:val="both"/>
        <w:rPr>
          <w:rFonts w:ascii="Arial" w:hAnsi="Arial" w:cs="Arial"/>
          <w:b w:val="0"/>
          <w:bCs w:val="0"/>
          <w:sz w:val="16"/>
          <w:szCs w:val="16"/>
        </w:rPr>
      </w:pPr>
      <w:r w:rsidRPr="00B42E4D">
        <w:rPr>
          <w:rFonts w:ascii="Arial" w:hAnsi="Arial" w:cs="Arial"/>
          <w:b w:val="0"/>
          <w:bCs w:val="0"/>
          <w:sz w:val="16"/>
          <w:szCs w:val="16"/>
        </w:rPr>
        <w:t>1.3. Дополнить пунктами 3.1, 3.2 следующего содержания:</w:t>
      </w:r>
    </w:p>
    <w:p w:rsidR="00B42E4D" w:rsidRPr="00B42E4D" w:rsidRDefault="00B42E4D" w:rsidP="00B42E4D">
      <w:pPr>
        <w:pStyle w:val="ConsPlusTitle"/>
        <w:widowControl/>
        <w:tabs>
          <w:tab w:val="left" w:pos="5220"/>
        </w:tabs>
        <w:ind w:firstLine="284"/>
        <w:jc w:val="both"/>
        <w:rPr>
          <w:rFonts w:ascii="Arial" w:hAnsi="Arial" w:cs="Arial"/>
          <w:b w:val="0"/>
          <w:sz w:val="16"/>
          <w:szCs w:val="16"/>
        </w:rPr>
      </w:pPr>
      <w:r w:rsidRPr="00B42E4D">
        <w:rPr>
          <w:rFonts w:ascii="Arial" w:hAnsi="Arial" w:cs="Arial"/>
          <w:b w:val="0"/>
          <w:bCs w:val="0"/>
          <w:sz w:val="16"/>
          <w:szCs w:val="16"/>
        </w:rPr>
        <w:t xml:space="preserve">«3.1. С 01.04.2021 начисление </w:t>
      </w:r>
      <w:r w:rsidRPr="00B42E4D">
        <w:rPr>
          <w:rFonts w:ascii="Arial" w:hAnsi="Arial" w:cs="Arial"/>
          <w:b w:val="0"/>
          <w:sz w:val="16"/>
          <w:szCs w:val="16"/>
        </w:rPr>
        <w:t xml:space="preserve">нанимателям платы за пользование жилыми помещениями (плата за наем) муниципального жилищного фонда Валдайского городского </w:t>
      </w:r>
      <w:proofErr w:type="gramStart"/>
      <w:r w:rsidRPr="00B42E4D">
        <w:rPr>
          <w:rFonts w:ascii="Arial" w:hAnsi="Arial" w:cs="Arial"/>
          <w:b w:val="0"/>
          <w:sz w:val="16"/>
          <w:szCs w:val="16"/>
        </w:rPr>
        <w:t>поселении</w:t>
      </w:r>
      <w:proofErr w:type="gramEnd"/>
      <w:r w:rsidRPr="00B42E4D">
        <w:rPr>
          <w:rFonts w:ascii="Arial" w:hAnsi="Arial" w:cs="Arial"/>
          <w:b w:val="0"/>
          <w:sz w:val="16"/>
          <w:szCs w:val="16"/>
        </w:rPr>
        <w:t xml:space="preserve"> производится муниципальным автономным учреждением «Расчетно-информационный центр».</w:t>
      </w:r>
    </w:p>
    <w:p w:rsidR="00B42E4D" w:rsidRPr="00B42E4D" w:rsidRDefault="00B42E4D" w:rsidP="00B42E4D">
      <w:pPr>
        <w:pStyle w:val="ConsPlusTitle"/>
        <w:widowControl/>
        <w:tabs>
          <w:tab w:val="left" w:pos="5220"/>
        </w:tabs>
        <w:ind w:firstLine="284"/>
        <w:jc w:val="both"/>
        <w:rPr>
          <w:rFonts w:ascii="Arial" w:hAnsi="Arial" w:cs="Arial"/>
          <w:b w:val="0"/>
          <w:bCs w:val="0"/>
          <w:sz w:val="16"/>
          <w:szCs w:val="16"/>
        </w:rPr>
      </w:pPr>
      <w:r w:rsidRPr="00B42E4D">
        <w:rPr>
          <w:rFonts w:ascii="Arial" w:hAnsi="Arial" w:cs="Arial"/>
          <w:b w:val="0"/>
          <w:sz w:val="16"/>
          <w:szCs w:val="16"/>
        </w:rPr>
        <w:t xml:space="preserve">3.2. </w:t>
      </w:r>
      <w:r w:rsidRPr="00B42E4D">
        <w:rPr>
          <w:rFonts w:ascii="Arial" w:hAnsi="Arial" w:cs="Arial"/>
          <w:b w:val="0"/>
          <w:bCs w:val="0"/>
          <w:sz w:val="16"/>
          <w:szCs w:val="16"/>
        </w:rPr>
        <w:t>Управляющим организациям, товариществам собственников жилья перечислять полученную плату за наем, начисленную до 01.04.2021, от нанимателей муниципальных жилых помещений, находящихся в собственности Валдайского городского поселения, в бюджет Валдайского городского поселения</w:t>
      </w:r>
      <w:proofErr w:type="gramStart"/>
      <w:r w:rsidRPr="00B42E4D">
        <w:rPr>
          <w:rFonts w:ascii="Arial" w:hAnsi="Arial" w:cs="Arial"/>
          <w:b w:val="0"/>
          <w:bCs w:val="0"/>
          <w:sz w:val="16"/>
          <w:szCs w:val="16"/>
        </w:rPr>
        <w:t>.</w:t>
      </w:r>
      <w:r w:rsidRPr="00B42E4D">
        <w:rPr>
          <w:rFonts w:ascii="Arial" w:hAnsi="Arial" w:cs="Arial"/>
          <w:b w:val="0"/>
          <w:sz w:val="16"/>
          <w:szCs w:val="16"/>
        </w:rPr>
        <w:t>».</w:t>
      </w:r>
      <w:proofErr w:type="gramEnd"/>
    </w:p>
    <w:p w:rsidR="00B42E4D" w:rsidRPr="00B42E4D" w:rsidRDefault="00B42E4D" w:rsidP="00B42E4D">
      <w:pPr>
        <w:ind w:firstLine="284"/>
        <w:jc w:val="both"/>
        <w:rPr>
          <w:rFonts w:ascii="Arial" w:hAnsi="Arial" w:cs="Arial"/>
          <w:sz w:val="16"/>
          <w:szCs w:val="16"/>
        </w:rPr>
      </w:pPr>
      <w:r w:rsidRPr="00B42E4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0658A" w:rsidRDefault="0000658A" w:rsidP="0000658A">
      <w:pPr>
        <w:pStyle w:val="2"/>
        <w:rPr>
          <w:rFonts w:ascii="Arial" w:hAnsi="Arial" w:cs="Arial"/>
          <w:color w:val="000000"/>
          <w:sz w:val="16"/>
          <w:szCs w:val="16"/>
        </w:rPr>
      </w:pPr>
      <w:r w:rsidRPr="00E56153">
        <w:rPr>
          <w:rFonts w:ascii="Arial" w:hAnsi="Arial" w:cs="Arial"/>
          <w:color w:val="000000"/>
          <w:sz w:val="16"/>
          <w:szCs w:val="16"/>
        </w:rPr>
        <w:t>АДМИНИСТРАЦИЯ ВАЛДАЙСКОГО МУНИЦИПАЛЬНОГО РАЙОНА</w:t>
      </w:r>
    </w:p>
    <w:p w:rsidR="0000658A" w:rsidRPr="00E56153" w:rsidRDefault="0000658A" w:rsidP="0000658A">
      <w:pPr>
        <w:pStyle w:val="2"/>
        <w:rPr>
          <w:rFonts w:ascii="Arial" w:hAnsi="Arial" w:cs="Arial"/>
          <w:b/>
          <w:color w:val="000000"/>
          <w:sz w:val="16"/>
          <w:szCs w:val="16"/>
        </w:rPr>
      </w:pPr>
      <w:proofErr w:type="gramStart"/>
      <w:r w:rsidRPr="00E56153">
        <w:rPr>
          <w:rFonts w:ascii="Arial" w:hAnsi="Arial" w:cs="Arial"/>
          <w:b/>
          <w:sz w:val="16"/>
          <w:szCs w:val="16"/>
        </w:rPr>
        <w:t>П</w:t>
      </w:r>
      <w:proofErr w:type="gramEnd"/>
      <w:r w:rsidRPr="00E56153">
        <w:rPr>
          <w:rFonts w:ascii="Arial" w:hAnsi="Arial" w:cs="Arial"/>
          <w:b/>
          <w:sz w:val="16"/>
          <w:szCs w:val="16"/>
        </w:rPr>
        <w:t xml:space="preserve"> О С Т А Н О В Л Е Н И Е</w:t>
      </w:r>
    </w:p>
    <w:p w:rsidR="0000658A" w:rsidRPr="00E56153" w:rsidRDefault="0000658A" w:rsidP="0000658A">
      <w:pPr>
        <w:jc w:val="center"/>
        <w:rPr>
          <w:rFonts w:ascii="Arial" w:hAnsi="Arial" w:cs="Arial"/>
          <w:color w:val="000000"/>
          <w:sz w:val="16"/>
          <w:szCs w:val="16"/>
        </w:rPr>
      </w:pPr>
      <w:r>
        <w:rPr>
          <w:rFonts w:ascii="Arial" w:hAnsi="Arial" w:cs="Arial"/>
          <w:color w:val="000000"/>
          <w:sz w:val="16"/>
          <w:szCs w:val="16"/>
        </w:rPr>
        <w:t>01.10.2021 № 1796</w:t>
      </w:r>
    </w:p>
    <w:p w:rsidR="0000658A" w:rsidRDefault="0000658A" w:rsidP="0000658A">
      <w:pPr>
        <w:tabs>
          <w:tab w:val="left" w:pos="3560"/>
        </w:tabs>
        <w:ind w:firstLine="709"/>
        <w:jc w:val="center"/>
        <w:rPr>
          <w:rFonts w:ascii="Arial" w:hAnsi="Arial" w:cs="Arial"/>
          <w:b/>
          <w:color w:val="000000"/>
          <w:sz w:val="16"/>
          <w:szCs w:val="16"/>
        </w:rPr>
      </w:pPr>
      <w:r w:rsidRPr="00E56153">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E56153">
        <w:rPr>
          <w:rFonts w:ascii="Arial" w:hAnsi="Arial" w:cs="Arial"/>
          <w:b/>
          <w:color w:val="000000"/>
          <w:sz w:val="16"/>
          <w:szCs w:val="16"/>
        </w:rPr>
        <w:t>«Формирование современной городской среды</w:t>
      </w:r>
    </w:p>
    <w:p w:rsidR="0000658A" w:rsidRDefault="0000658A" w:rsidP="0000658A">
      <w:pPr>
        <w:tabs>
          <w:tab w:val="left" w:pos="3560"/>
        </w:tabs>
        <w:ind w:firstLine="709"/>
        <w:jc w:val="center"/>
        <w:rPr>
          <w:rFonts w:ascii="Arial" w:hAnsi="Arial" w:cs="Arial"/>
          <w:b/>
          <w:color w:val="000000"/>
          <w:sz w:val="16"/>
          <w:szCs w:val="16"/>
        </w:rPr>
      </w:pPr>
      <w:r w:rsidRPr="00E56153">
        <w:rPr>
          <w:rFonts w:ascii="Arial" w:hAnsi="Arial" w:cs="Arial"/>
          <w:b/>
          <w:color w:val="000000"/>
          <w:sz w:val="16"/>
          <w:szCs w:val="16"/>
        </w:rPr>
        <w:t xml:space="preserve"> на территории Валдайского городского поселения на 2018- 2024 годы»</w:t>
      </w:r>
    </w:p>
    <w:p w:rsidR="0000658A" w:rsidRPr="00E56153" w:rsidRDefault="0000658A" w:rsidP="0000658A">
      <w:pPr>
        <w:tabs>
          <w:tab w:val="left" w:pos="3560"/>
        </w:tabs>
        <w:ind w:firstLine="709"/>
        <w:jc w:val="center"/>
        <w:rPr>
          <w:rFonts w:ascii="Arial" w:hAnsi="Arial" w:cs="Arial"/>
          <w:b/>
          <w:color w:val="000000"/>
          <w:sz w:val="4"/>
          <w:szCs w:val="4"/>
        </w:rPr>
      </w:pPr>
    </w:p>
    <w:p w:rsidR="0000658A" w:rsidRPr="00E56153" w:rsidRDefault="0000658A" w:rsidP="0000658A">
      <w:pPr>
        <w:suppressAutoHyphens/>
        <w:autoSpaceDE w:val="0"/>
        <w:autoSpaceDN w:val="0"/>
        <w:adjustRightInd w:val="0"/>
        <w:ind w:firstLine="284"/>
        <w:jc w:val="both"/>
        <w:rPr>
          <w:rFonts w:ascii="Arial" w:hAnsi="Arial" w:cs="Arial"/>
          <w:sz w:val="16"/>
          <w:szCs w:val="16"/>
        </w:rPr>
      </w:pPr>
      <w:r w:rsidRPr="00E56153">
        <w:rPr>
          <w:rFonts w:ascii="Arial" w:hAnsi="Arial" w:cs="Arial"/>
          <w:sz w:val="16"/>
          <w:szCs w:val="16"/>
        </w:rPr>
        <w:t xml:space="preserve">Администрация Валдайского муниципального района </w:t>
      </w:r>
      <w:r w:rsidRPr="00E56153">
        <w:rPr>
          <w:rFonts w:ascii="Arial" w:hAnsi="Arial" w:cs="Arial"/>
          <w:b/>
          <w:sz w:val="16"/>
          <w:szCs w:val="16"/>
        </w:rPr>
        <w:t>ПОСТАНОВЛЯЕТ:</w:t>
      </w:r>
    </w:p>
    <w:p w:rsidR="0000658A" w:rsidRPr="00E56153" w:rsidRDefault="0000658A" w:rsidP="0000658A">
      <w:pPr>
        <w:suppressAutoHyphens/>
        <w:autoSpaceDE w:val="0"/>
        <w:autoSpaceDN w:val="0"/>
        <w:adjustRightInd w:val="0"/>
        <w:ind w:firstLine="284"/>
        <w:jc w:val="both"/>
        <w:rPr>
          <w:rFonts w:ascii="Arial" w:hAnsi="Arial" w:cs="Arial"/>
          <w:sz w:val="16"/>
          <w:szCs w:val="16"/>
        </w:rPr>
      </w:pPr>
      <w:r w:rsidRPr="00E56153">
        <w:rPr>
          <w:rFonts w:ascii="Arial" w:hAnsi="Arial" w:cs="Arial"/>
          <w:sz w:val="16"/>
          <w:szCs w:val="16"/>
        </w:rPr>
        <w:t>1.Внести изменения в муниципальную программу «Формирование современной городской среды на территории Валдайского городского поселения на 2018-2024 годы», утвержденную постановлением Администрации Валдайского муниципального района от 22.12.2017 № 2671 (далее муниципальная программа):</w:t>
      </w:r>
    </w:p>
    <w:p w:rsidR="0000658A" w:rsidRPr="00E56153" w:rsidRDefault="0000658A" w:rsidP="0000658A">
      <w:pPr>
        <w:suppressAutoHyphens/>
        <w:autoSpaceDE w:val="0"/>
        <w:autoSpaceDN w:val="0"/>
        <w:adjustRightInd w:val="0"/>
        <w:ind w:firstLine="284"/>
        <w:jc w:val="both"/>
        <w:rPr>
          <w:rFonts w:ascii="Arial" w:hAnsi="Arial" w:cs="Arial"/>
          <w:sz w:val="16"/>
          <w:szCs w:val="16"/>
        </w:rPr>
      </w:pPr>
      <w:r w:rsidRPr="00E56153">
        <w:rPr>
          <w:rFonts w:ascii="Arial" w:hAnsi="Arial" w:cs="Arial"/>
          <w:sz w:val="16"/>
          <w:szCs w:val="16"/>
        </w:rPr>
        <w:t>1.1. Изложить пункт 6 паспорта муниципальной программы в редакции:</w:t>
      </w:r>
    </w:p>
    <w:p w:rsidR="0000658A" w:rsidRPr="00E56153" w:rsidRDefault="0000658A" w:rsidP="0000658A">
      <w:pPr>
        <w:widowControl w:val="0"/>
        <w:ind w:firstLine="284"/>
        <w:jc w:val="both"/>
        <w:rPr>
          <w:rFonts w:ascii="Arial" w:hAnsi="Arial" w:cs="Arial"/>
          <w:sz w:val="16"/>
          <w:szCs w:val="16"/>
        </w:rPr>
      </w:pPr>
      <w:r w:rsidRPr="00E56153">
        <w:rPr>
          <w:rFonts w:ascii="Arial" w:hAnsi="Arial" w:cs="Arial"/>
          <w:sz w:val="16"/>
          <w:szCs w:val="16"/>
        </w:rPr>
        <w:t>« 6. Объемы и источники финансирования  муниципальной программы в целом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539"/>
        <w:gridCol w:w="2001"/>
        <w:gridCol w:w="1851"/>
        <w:gridCol w:w="1721"/>
        <w:gridCol w:w="2126"/>
        <w:gridCol w:w="2158"/>
      </w:tblGrid>
      <w:tr w:rsidR="0000658A" w:rsidRPr="00E56153" w:rsidTr="0000658A">
        <w:trPr>
          <w:trHeight w:val="57"/>
        </w:trPr>
        <w:tc>
          <w:tcPr>
            <w:tcW w:w="675" w:type="pct"/>
            <w:vMerge w:val="restart"/>
            <w:tcBorders>
              <w:top w:val="single" w:sz="4" w:space="0" w:color="auto"/>
              <w:left w:val="single" w:sz="4" w:space="0" w:color="auto"/>
              <w:bottom w:val="single" w:sz="4" w:space="0" w:color="auto"/>
              <w:right w:val="single" w:sz="4" w:space="0" w:color="auto"/>
            </w:tcBorders>
            <w:vAlign w:val="center"/>
          </w:tcPr>
          <w:p w:rsidR="0000658A" w:rsidRPr="00E56153" w:rsidRDefault="0000658A" w:rsidP="0000658A">
            <w:pPr>
              <w:pStyle w:val="ConsPlusCell"/>
              <w:jc w:val="center"/>
              <w:rPr>
                <w:b/>
                <w:sz w:val="12"/>
                <w:szCs w:val="12"/>
              </w:rPr>
            </w:pPr>
            <w:r w:rsidRPr="00E56153">
              <w:rPr>
                <w:b/>
                <w:sz w:val="12"/>
                <w:szCs w:val="12"/>
              </w:rPr>
              <w:t>Год</w:t>
            </w:r>
          </w:p>
        </w:tc>
        <w:tc>
          <w:tcPr>
            <w:tcW w:w="4325" w:type="pct"/>
            <w:gridSpan w:val="5"/>
            <w:tcBorders>
              <w:top w:val="single" w:sz="4" w:space="0" w:color="auto"/>
              <w:left w:val="single" w:sz="4" w:space="0" w:color="auto"/>
              <w:bottom w:val="single" w:sz="4" w:space="0" w:color="auto"/>
              <w:right w:val="single" w:sz="4" w:space="0" w:color="auto"/>
            </w:tcBorders>
            <w:vAlign w:val="center"/>
          </w:tcPr>
          <w:p w:rsidR="0000658A" w:rsidRPr="00E56153" w:rsidRDefault="0000658A" w:rsidP="0000658A">
            <w:pPr>
              <w:pStyle w:val="ConsPlusCell"/>
              <w:jc w:val="center"/>
              <w:rPr>
                <w:b/>
                <w:sz w:val="12"/>
                <w:szCs w:val="12"/>
              </w:rPr>
            </w:pPr>
            <w:r w:rsidRPr="00E56153">
              <w:rPr>
                <w:b/>
                <w:sz w:val="12"/>
                <w:szCs w:val="12"/>
              </w:rPr>
              <w:t>Источники финансирования</w:t>
            </w:r>
          </w:p>
        </w:tc>
      </w:tr>
      <w:tr w:rsidR="0000658A" w:rsidRPr="00E56153" w:rsidTr="0000658A">
        <w:trPr>
          <w:trHeight w:val="57"/>
        </w:trPr>
        <w:tc>
          <w:tcPr>
            <w:tcW w:w="675" w:type="pct"/>
            <w:vMerge/>
            <w:tcBorders>
              <w:top w:val="single" w:sz="4" w:space="0" w:color="auto"/>
              <w:left w:val="single" w:sz="4" w:space="0" w:color="auto"/>
              <w:bottom w:val="single" w:sz="4" w:space="0" w:color="auto"/>
              <w:right w:val="single" w:sz="4" w:space="0" w:color="auto"/>
            </w:tcBorders>
            <w:vAlign w:val="center"/>
          </w:tcPr>
          <w:p w:rsidR="0000658A" w:rsidRPr="00E56153" w:rsidRDefault="0000658A" w:rsidP="0000658A">
            <w:pPr>
              <w:jc w:val="center"/>
              <w:rPr>
                <w:rFonts w:ascii="Arial" w:hAnsi="Arial" w:cs="Arial"/>
                <w:b/>
                <w:sz w:val="12"/>
                <w:szCs w:val="12"/>
              </w:rPr>
            </w:pPr>
          </w:p>
        </w:tc>
        <w:tc>
          <w:tcPr>
            <w:tcW w:w="878" w:type="pct"/>
            <w:tcBorders>
              <w:top w:val="single" w:sz="4" w:space="0" w:color="auto"/>
              <w:left w:val="single" w:sz="4" w:space="0" w:color="auto"/>
              <w:bottom w:val="single" w:sz="4" w:space="0" w:color="auto"/>
              <w:right w:val="single" w:sz="4" w:space="0" w:color="auto"/>
            </w:tcBorders>
            <w:vAlign w:val="center"/>
          </w:tcPr>
          <w:p w:rsidR="0000658A" w:rsidRPr="00E56153" w:rsidRDefault="0000658A" w:rsidP="0000658A">
            <w:pPr>
              <w:pStyle w:val="ConsPlusCell"/>
              <w:jc w:val="center"/>
              <w:rPr>
                <w:b/>
                <w:sz w:val="12"/>
                <w:szCs w:val="12"/>
              </w:rPr>
            </w:pPr>
            <w:r w:rsidRPr="00E56153">
              <w:rPr>
                <w:b/>
                <w:sz w:val="12"/>
                <w:szCs w:val="12"/>
              </w:rPr>
              <w:t>Федеральный</w:t>
            </w:r>
          </w:p>
          <w:p w:rsidR="0000658A" w:rsidRPr="00E56153" w:rsidRDefault="0000658A" w:rsidP="0000658A">
            <w:pPr>
              <w:pStyle w:val="ConsPlusCell"/>
              <w:jc w:val="center"/>
              <w:rPr>
                <w:b/>
                <w:sz w:val="12"/>
                <w:szCs w:val="12"/>
              </w:rPr>
            </w:pPr>
            <w:r w:rsidRPr="00E56153">
              <w:rPr>
                <w:b/>
                <w:sz w:val="12"/>
                <w:szCs w:val="12"/>
              </w:rPr>
              <w:t>бюджет</w:t>
            </w:r>
          </w:p>
        </w:tc>
        <w:tc>
          <w:tcPr>
            <w:tcW w:w="812" w:type="pct"/>
            <w:tcBorders>
              <w:top w:val="single" w:sz="4" w:space="0" w:color="auto"/>
              <w:left w:val="single" w:sz="4" w:space="0" w:color="auto"/>
              <w:bottom w:val="single" w:sz="4" w:space="0" w:color="auto"/>
              <w:right w:val="single" w:sz="4" w:space="0" w:color="auto"/>
            </w:tcBorders>
            <w:vAlign w:val="center"/>
          </w:tcPr>
          <w:p w:rsidR="0000658A" w:rsidRPr="00E56153" w:rsidRDefault="0000658A" w:rsidP="0000658A">
            <w:pPr>
              <w:pStyle w:val="ConsPlusCell"/>
              <w:jc w:val="center"/>
              <w:rPr>
                <w:b/>
                <w:sz w:val="12"/>
                <w:szCs w:val="12"/>
              </w:rPr>
            </w:pPr>
            <w:r w:rsidRPr="00E56153">
              <w:rPr>
                <w:b/>
                <w:sz w:val="12"/>
                <w:szCs w:val="12"/>
              </w:rPr>
              <w:t>бюджет Валдайского городского поселения</w:t>
            </w:r>
          </w:p>
        </w:tc>
        <w:tc>
          <w:tcPr>
            <w:tcW w:w="755" w:type="pct"/>
            <w:tcBorders>
              <w:top w:val="single" w:sz="4" w:space="0" w:color="auto"/>
              <w:left w:val="single" w:sz="4" w:space="0" w:color="auto"/>
              <w:bottom w:val="single" w:sz="4" w:space="0" w:color="auto"/>
              <w:right w:val="single" w:sz="4" w:space="0" w:color="auto"/>
            </w:tcBorders>
            <w:vAlign w:val="center"/>
          </w:tcPr>
          <w:p w:rsidR="0000658A" w:rsidRPr="00E56153" w:rsidRDefault="0000658A" w:rsidP="0000658A">
            <w:pPr>
              <w:pStyle w:val="ConsPlusCell"/>
              <w:jc w:val="center"/>
              <w:rPr>
                <w:b/>
                <w:sz w:val="12"/>
                <w:szCs w:val="12"/>
              </w:rPr>
            </w:pPr>
            <w:r w:rsidRPr="00E56153">
              <w:rPr>
                <w:b/>
                <w:sz w:val="12"/>
                <w:szCs w:val="12"/>
              </w:rPr>
              <w:t>областной бюджет</w:t>
            </w:r>
          </w:p>
        </w:tc>
        <w:tc>
          <w:tcPr>
            <w:tcW w:w="933" w:type="pct"/>
            <w:tcBorders>
              <w:top w:val="single" w:sz="4" w:space="0" w:color="auto"/>
              <w:left w:val="single" w:sz="4" w:space="0" w:color="auto"/>
              <w:bottom w:val="single" w:sz="4" w:space="0" w:color="auto"/>
              <w:right w:val="single" w:sz="4" w:space="0" w:color="auto"/>
            </w:tcBorders>
            <w:vAlign w:val="center"/>
          </w:tcPr>
          <w:p w:rsidR="0000658A" w:rsidRPr="00E56153" w:rsidRDefault="0000658A" w:rsidP="0000658A">
            <w:pPr>
              <w:pStyle w:val="ConsPlusCell"/>
              <w:jc w:val="center"/>
              <w:rPr>
                <w:b/>
                <w:sz w:val="12"/>
                <w:szCs w:val="12"/>
              </w:rPr>
            </w:pPr>
            <w:r w:rsidRPr="00E56153">
              <w:rPr>
                <w:b/>
                <w:sz w:val="12"/>
                <w:szCs w:val="12"/>
              </w:rPr>
              <w:t>внебюджетные средства</w:t>
            </w:r>
          </w:p>
        </w:tc>
        <w:tc>
          <w:tcPr>
            <w:tcW w:w="947" w:type="pct"/>
            <w:tcBorders>
              <w:top w:val="single" w:sz="4" w:space="0" w:color="auto"/>
              <w:left w:val="single" w:sz="4" w:space="0" w:color="auto"/>
              <w:bottom w:val="single" w:sz="4" w:space="0" w:color="auto"/>
              <w:right w:val="single" w:sz="4" w:space="0" w:color="auto"/>
            </w:tcBorders>
            <w:vAlign w:val="center"/>
          </w:tcPr>
          <w:p w:rsidR="0000658A" w:rsidRPr="00E56153" w:rsidRDefault="0000658A" w:rsidP="0000658A">
            <w:pPr>
              <w:pStyle w:val="ConsPlusCell"/>
              <w:jc w:val="center"/>
              <w:rPr>
                <w:b/>
                <w:sz w:val="12"/>
                <w:szCs w:val="12"/>
              </w:rPr>
            </w:pPr>
            <w:r w:rsidRPr="00E56153">
              <w:rPr>
                <w:b/>
                <w:sz w:val="12"/>
                <w:szCs w:val="12"/>
              </w:rPr>
              <w:t>всего</w:t>
            </w:r>
          </w:p>
        </w:tc>
      </w:tr>
      <w:tr w:rsidR="0000658A" w:rsidRPr="00E56153" w:rsidTr="0000658A">
        <w:trPr>
          <w:trHeight w:val="57"/>
        </w:trPr>
        <w:tc>
          <w:tcPr>
            <w:tcW w:w="675"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pStyle w:val="ConsPlusCell"/>
              <w:jc w:val="center"/>
              <w:rPr>
                <w:sz w:val="12"/>
                <w:szCs w:val="12"/>
              </w:rPr>
            </w:pPr>
            <w:r w:rsidRPr="00E56153">
              <w:rPr>
                <w:sz w:val="12"/>
                <w:szCs w:val="12"/>
              </w:rPr>
              <w:t>2018</w:t>
            </w:r>
          </w:p>
        </w:tc>
        <w:tc>
          <w:tcPr>
            <w:tcW w:w="878"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pStyle w:val="ConsPlusCell"/>
              <w:jc w:val="center"/>
              <w:rPr>
                <w:sz w:val="12"/>
                <w:szCs w:val="12"/>
              </w:rPr>
            </w:pPr>
            <w:r w:rsidRPr="00E56153">
              <w:rPr>
                <w:sz w:val="12"/>
                <w:szCs w:val="12"/>
              </w:rPr>
              <w:t>-</w:t>
            </w:r>
          </w:p>
        </w:tc>
        <w:tc>
          <w:tcPr>
            <w:tcW w:w="812"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pStyle w:val="ConsPlusCell"/>
              <w:spacing w:line="200" w:lineRule="exact"/>
              <w:jc w:val="center"/>
              <w:rPr>
                <w:sz w:val="12"/>
                <w:szCs w:val="12"/>
              </w:rPr>
            </w:pPr>
            <w:r w:rsidRPr="00E56153">
              <w:rPr>
                <w:sz w:val="12"/>
                <w:szCs w:val="12"/>
              </w:rPr>
              <w:t>864,692</w:t>
            </w:r>
          </w:p>
        </w:tc>
        <w:tc>
          <w:tcPr>
            <w:tcW w:w="755"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pStyle w:val="ConsPlusCell"/>
              <w:spacing w:line="200" w:lineRule="exact"/>
              <w:jc w:val="center"/>
              <w:rPr>
                <w:sz w:val="12"/>
                <w:szCs w:val="12"/>
              </w:rPr>
            </w:pPr>
            <w:r w:rsidRPr="00E56153">
              <w:rPr>
                <w:sz w:val="12"/>
                <w:szCs w:val="12"/>
              </w:rPr>
              <w:t>3 253,166</w:t>
            </w:r>
          </w:p>
        </w:tc>
        <w:tc>
          <w:tcPr>
            <w:tcW w:w="933"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pStyle w:val="ConsPlusCell"/>
              <w:spacing w:line="200" w:lineRule="exact"/>
              <w:jc w:val="center"/>
              <w:rPr>
                <w:sz w:val="12"/>
                <w:szCs w:val="12"/>
              </w:rPr>
            </w:pPr>
            <w:r w:rsidRPr="00E56153">
              <w:rPr>
                <w:sz w:val="12"/>
                <w:szCs w:val="12"/>
              </w:rPr>
              <w:t>313,277</w:t>
            </w:r>
          </w:p>
        </w:tc>
        <w:tc>
          <w:tcPr>
            <w:tcW w:w="947"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pStyle w:val="ConsPlusCell"/>
              <w:spacing w:line="200" w:lineRule="exact"/>
              <w:jc w:val="center"/>
              <w:rPr>
                <w:sz w:val="12"/>
                <w:szCs w:val="12"/>
              </w:rPr>
            </w:pPr>
            <w:r w:rsidRPr="00E56153">
              <w:rPr>
                <w:sz w:val="12"/>
                <w:szCs w:val="12"/>
              </w:rPr>
              <w:t>4 431,135</w:t>
            </w:r>
          </w:p>
        </w:tc>
      </w:tr>
      <w:tr w:rsidR="0000658A" w:rsidRPr="00E56153" w:rsidTr="0000658A">
        <w:trPr>
          <w:trHeight w:val="57"/>
        </w:trPr>
        <w:tc>
          <w:tcPr>
            <w:tcW w:w="675"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pStyle w:val="ConsPlusCell"/>
              <w:jc w:val="center"/>
              <w:rPr>
                <w:sz w:val="12"/>
                <w:szCs w:val="12"/>
              </w:rPr>
            </w:pPr>
            <w:r w:rsidRPr="00E56153">
              <w:rPr>
                <w:sz w:val="12"/>
                <w:szCs w:val="12"/>
              </w:rPr>
              <w:t>2019</w:t>
            </w:r>
          </w:p>
        </w:tc>
        <w:tc>
          <w:tcPr>
            <w:tcW w:w="878"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jc w:val="center"/>
              <w:rPr>
                <w:rFonts w:ascii="Arial" w:hAnsi="Arial" w:cs="Arial"/>
                <w:sz w:val="12"/>
                <w:szCs w:val="12"/>
              </w:rPr>
            </w:pPr>
            <w:r w:rsidRPr="00E56153">
              <w:rPr>
                <w:rFonts w:ascii="Arial" w:hAnsi="Arial" w:cs="Arial"/>
                <w:sz w:val="12"/>
                <w:szCs w:val="12"/>
              </w:rPr>
              <w:t>-</w:t>
            </w:r>
          </w:p>
        </w:tc>
        <w:tc>
          <w:tcPr>
            <w:tcW w:w="812"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2 842,460</w:t>
            </w:r>
          </w:p>
        </w:tc>
        <w:tc>
          <w:tcPr>
            <w:tcW w:w="755"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4 013,733</w:t>
            </w:r>
          </w:p>
        </w:tc>
        <w:tc>
          <w:tcPr>
            <w:tcW w:w="933"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473,372</w:t>
            </w:r>
          </w:p>
        </w:tc>
        <w:tc>
          <w:tcPr>
            <w:tcW w:w="947"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7 329,565</w:t>
            </w:r>
          </w:p>
        </w:tc>
      </w:tr>
      <w:tr w:rsidR="0000658A" w:rsidRPr="00E56153" w:rsidTr="0000658A">
        <w:trPr>
          <w:trHeight w:val="57"/>
        </w:trPr>
        <w:tc>
          <w:tcPr>
            <w:tcW w:w="675"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pStyle w:val="ConsPlusCell"/>
              <w:jc w:val="center"/>
              <w:rPr>
                <w:sz w:val="12"/>
                <w:szCs w:val="12"/>
              </w:rPr>
            </w:pPr>
            <w:r w:rsidRPr="00E56153">
              <w:rPr>
                <w:sz w:val="12"/>
                <w:szCs w:val="12"/>
              </w:rPr>
              <w:t>2020</w:t>
            </w:r>
          </w:p>
        </w:tc>
        <w:tc>
          <w:tcPr>
            <w:tcW w:w="878"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jc w:val="center"/>
              <w:rPr>
                <w:rFonts w:ascii="Arial" w:hAnsi="Arial" w:cs="Arial"/>
                <w:sz w:val="12"/>
                <w:szCs w:val="12"/>
              </w:rPr>
            </w:pPr>
            <w:r w:rsidRPr="00E56153">
              <w:rPr>
                <w:rFonts w:ascii="Arial" w:hAnsi="Arial" w:cs="Arial"/>
                <w:sz w:val="12"/>
                <w:szCs w:val="12"/>
              </w:rPr>
              <w:t>-</w:t>
            </w:r>
          </w:p>
        </w:tc>
        <w:tc>
          <w:tcPr>
            <w:tcW w:w="812"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lang w:val="en-US"/>
              </w:rPr>
            </w:pPr>
            <w:r w:rsidRPr="00E56153">
              <w:rPr>
                <w:rFonts w:ascii="Arial" w:hAnsi="Arial" w:cs="Arial"/>
                <w:sz w:val="12"/>
                <w:szCs w:val="12"/>
              </w:rPr>
              <w:t xml:space="preserve">1 </w:t>
            </w:r>
            <w:r w:rsidRPr="00E56153">
              <w:rPr>
                <w:rFonts w:ascii="Arial" w:hAnsi="Arial" w:cs="Arial"/>
                <w:sz w:val="12"/>
                <w:szCs w:val="12"/>
                <w:lang w:val="en-US"/>
              </w:rPr>
              <w:t>887</w:t>
            </w:r>
            <w:r w:rsidRPr="00E56153">
              <w:rPr>
                <w:rFonts w:ascii="Arial" w:hAnsi="Arial" w:cs="Arial"/>
                <w:sz w:val="12"/>
                <w:szCs w:val="12"/>
              </w:rPr>
              <w:t>,2</w:t>
            </w:r>
            <w:r w:rsidRPr="00E56153">
              <w:rPr>
                <w:rFonts w:ascii="Arial" w:hAnsi="Arial" w:cs="Arial"/>
                <w:sz w:val="12"/>
                <w:szCs w:val="12"/>
                <w:lang w:val="en-US"/>
              </w:rPr>
              <w:t>18</w:t>
            </w:r>
          </w:p>
        </w:tc>
        <w:tc>
          <w:tcPr>
            <w:tcW w:w="755"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2 917,568</w:t>
            </w:r>
          </w:p>
        </w:tc>
        <w:tc>
          <w:tcPr>
            <w:tcW w:w="933"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521,095</w:t>
            </w:r>
          </w:p>
        </w:tc>
        <w:tc>
          <w:tcPr>
            <w:tcW w:w="947"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lang w:val="en-US"/>
              </w:rPr>
            </w:pPr>
            <w:r w:rsidRPr="00E56153">
              <w:rPr>
                <w:rFonts w:ascii="Arial" w:hAnsi="Arial" w:cs="Arial"/>
                <w:sz w:val="12"/>
                <w:szCs w:val="12"/>
              </w:rPr>
              <w:t>5 </w:t>
            </w:r>
            <w:r w:rsidRPr="00E56153">
              <w:rPr>
                <w:rFonts w:ascii="Arial" w:hAnsi="Arial" w:cs="Arial"/>
                <w:sz w:val="12"/>
                <w:szCs w:val="12"/>
                <w:lang w:val="en-US"/>
              </w:rPr>
              <w:t>325</w:t>
            </w:r>
            <w:r w:rsidRPr="00E56153">
              <w:rPr>
                <w:rFonts w:ascii="Arial" w:hAnsi="Arial" w:cs="Arial"/>
                <w:sz w:val="12"/>
                <w:szCs w:val="12"/>
              </w:rPr>
              <w:t>,</w:t>
            </w:r>
            <w:r w:rsidRPr="00E56153">
              <w:rPr>
                <w:rFonts w:ascii="Arial" w:hAnsi="Arial" w:cs="Arial"/>
                <w:sz w:val="12"/>
                <w:szCs w:val="12"/>
                <w:lang w:val="en-US"/>
              </w:rPr>
              <w:t>881</w:t>
            </w:r>
          </w:p>
        </w:tc>
      </w:tr>
      <w:tr w:rsidR="0000658A" w:rsidRPr="00E56153" w:rsidTr="0000658A">
        <w:trPr>
          <w:trHeight w:val="57"/>
        </w:trPr>
        <w:tc>
          <w:tcPr>
            <w:tcW w:w="675"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pStyle w:val="ConsPlusCell"/>
              <w:jc w:val="center"/>
              <w:rPr>
                <w:sz w:val="12"/>
                <w:szCs w:val="12"/>
              </w:rPr>
            </w:pPr>
            <w:r w:rsidRPr="00E56153">
              <w:rPr>
                <w:sz w:val="12"/>
                <w:szCs w:val="12"/>
              </w:rPr>
              <w:t>2021</w:t>
            </w:r>
          </w:p>
        </w:tc>
        <w:tc>
          <w:tcPr>
            <w:tcW w:w="878"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jc w:val="center"/>
              <w:rPr>
                <w:rFonts w:ascii="Arial" w:hAnsi="Arial" w:cs="Arial"/>
                <w:sz w:val="12"/>
                <w:szCs w:val="12"/>
              </w:rPr>
            </w:pPr>
            <w:r w:rsidRPr="00E56153">
              <w:rPr>
                <w:rFonts w:ascii="Arial" w:hAnsi="Arial" w:cs="Arial"/>
                <w:sz w:val="12"/>
                <w:szCs w:val="12"/>
              </w:rPr>
              <w:t>-</w:t>
            </w:r>
          </w:p>
        </w:tc>
        <w:tc>
          <w:tcPr>
            <w:tcW w:w="812"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8 117,30573</w:t>
            </w:r>
          </w:p>
        </w:tc>
        <w:tc>
          <w:tcPr>
            <w:tcW w:w="755"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57 605,822</w:t>
            </w:r>
          </w:p>
        </w:tc>
        <w:tc>
          <w:tcPr>
            <w:tcW w:w="933"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w:t>
            </w:r>
          </w:p>
        </w:tc>
        <w:tc>
          <w:tcPr>
            <w:tcW w:w="947"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65 723,12773</w:t>
            </w:r>
          </w:p>
        </w:tc>
      </w:tr>
      <w:tr w:rsidR="0000658A" w:rsidRPr="00E56153" w:rsidTr="0000658A">
        <w:trPr>
          <w:trHeight w:val="57"/>
        </w:trPr>
        <w:tc>
          <w:tcPr>
            <w:tcW w:w="675"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pStyle w:val="ConsPlusCell"/>
              <w:jc w:val="center"/>
              <w:rPr>
                <w:sz w:val="12"/>
                <w:szCs w:val="12"/>
              </w:rPr>
            </w:pPr>
            <w:r w:rsidRPr="00E56153">
              <w:rPr>
                <w:sz w:val="12"/>
                <w:szCs w:val="12"/>
              </w:rPr>
              <w:t>2022</w:t>
            </w:r>
          </w:p>
        </w:tc>
        <w:tc>
          <w:tcPr>
            <w:tcW w:w="878"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jc w:val="center"/>
              <w:rPr>
                <w:rFonts w:ascii="Arial" w:hAnsi="Arial" w:cs="Arial"/>
                <w:sz w:val="12"/>
                <w:szCs w:val="12"/>
              </w:rPr>
            </w:pPr>
            <w:r w:rsidRPr="00E56153">
              <w:rPr>
                <w:rFonts w:ascii="Arial" w:hAnsi="Arial" w:cs="Arial"/>
                <w:sz w:val="12"/>
                <w:szCs w:val="12"/>
              </w:rPr>
              <w:t>-</w:t>
            </w:r>
          </w:p>
        </w:tc>
        <w:tc>
          <w:tcPr>
            <w:tcW w:w="812"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6 329,691</w:t>
            </w:r>
          </w:p>
        </w:tc>
        <w:tc>
          <w:tcPr>
            <w:tcW w:w="755"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w:t>
            </w:r>
          </w:p>
        </w:tc>
        <w:tc>
          <w:tcPr>
            <w:tcW w:w="933"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101,867</w:t>
            </w:r>
          </w:p>
        </w:tc>
        <w:tc>
          <w:tcPr>
            <w:tcW w:w="947"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6 431,558</w:t>
            </w:r>
          </w:p>
        </w:tc>
      </w:tr>
      <w:tr w:rsidR="0000658A" w:rsidRPr="00E56153" w:rsidTr="0000658A">
        <w:trPr>
          <w:trHeight w:val="57"/>
        </w:trPr>
        <w:tc>
          <w:tcPr>
            <w:tcW w:w="675"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pStyle w:val="ConsPlusCell"/>
              <w:jc w:val="center"/>
              <w:rPr>
                <w:sz w:val="12"/>
                <w:szCs w:val="12"/>
              </w:rPr>
            </w:pPr>
            <w:r w:rsidRPr="00E56153">
              <w:rPr>
                <w:sz w:val="12"/>
                <w:szCs w:val="12"/>
              </w:rPr>
              <w:t>2023</w:t>
            </w:r>
          </w:p>
        </w:tc>
        <w:tc>
          <w:tcPr>
            <w:tcW w:w="878"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jc w:val="center"/>
              <w:rPr>
                <w:rFonts w:ascii="Arial" w:hAnsi="Arial" w:cs="Arial"/>
                <w:sz w:val="12"/>
                <w:szCs w:val="12"/>
              </w:rPr>
            </w:pPr>
            <w:r w:rsidRPr="00E56153">
              <w:rPr>
                <w:rFonts w:ascii="Arial" w:hAnsi="Arial" w:cs="Arial"/>
                <w:sz w:val="12"/>
                <w:szCs w:val="12"/>
              </w:rPr>
              <w:t>-</w:t>
            </w:r>
          </w:p>
        </w:tc>
        <w:tc>
          <w:tcPr>
            <w:tcW w:w="812"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w:t>
            </w:r>
          </w:p>
        </w:tc>
        <w:tc>
          <w:tcPr>
            <w:tcW w:w="755"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w:t>
            </w:r>
          </w:p>
        </w:tc>
        <w:tc>
          <w:tcPr>
            <w:tcW w:w="933"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w:t>
            </w:r>
          </w:p>
        </w:tc>
        <w:tc>
          <w:tcPr>
            <w:tcW w:w="947"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w:t>
            </w:r>
          </w:p>
        </w:tc>
      </w:tr>
      <w:tr w:rsidR="0000658A" w:rsidRPr="00E56153" w:rsidTr="0000658A">
        <w:trPr>
          <w:trHeight w:val="57"/>
        </w:trPr>
        <w:tc>
          <w:tcPr>
            <w:tcW w:w="675"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pStyle w:val="ConsPlusCell"/>
              <w:jc w:val="center"/>
              <w:rPr>
                <w:sz w:val="12"/>
                <w:szCs w:val="12"/>
              </w:rPr>
            </w:pPr>
            <w:r w:rsidRPr="00E56153">
              <w:rPr>
                <w:sz w:val="12"/>
                <w:szCs w:val="12"/>
              </w:rPr>
              <w:t>2024</w:t>
            </w:r>
          </w:p>
        </w:tc>
        <w:tc>
          <w:tcPr>
            <w:tcW w:w="878"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jc w:val="center"/>
              <w:rPr>
                <w:rFonts w:ascii="Arial" w:hAnsi="Arial" w:cs="Arial"/>
                <w:sz w:val="12"/>
                <w:szCs w:val="12"/>
              </w:rPr>
            </w:pPr>
            <w:r w:rsidRPr="00E56153">
              <w:rPr>
                <w:rFonts w:ascii="Arial" w:hAnsi="Arial" w:cs="Arial"/>
                <w:sz w:val="12"/>
                <w:szCs w:val="12"/>
              </w:rPr>
              <w:t>-</w:t>
            </w:r>
          </w:p>
        </w:tc>
        <w:tc>
          <w:tcPr>
            <w:tcW w:w="812"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w:t>
            </w:r>
          </w:p>
        </w:tc>
        <w:tc>
          <w:tcPr>
            <w:tcW w:w="755"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w:t>
            </w:r>
          </w:p>
        </w:tc>
        <w:tc>
          <w:tcPr>
            <w:tcW w:w="933"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w:t>
            </w:r>
          </w:p>
        </w:tc>
        <w:tc>
          <w:tcPr>
            <w:tcW w:w="947"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w:t>
            </w:r>
          </w:p>
        </w:tc>
      </w:tr>
      <w:tr w:rsidR="0000658A" w:rsidRPr="00E56153" w:rsidTr="0000658A">
        <w:trPr>
          <w:trHeight w:val="57"/>
        </w:trPr>
        <w:tc>
          <w:tcPr>
            <w:tcW w:w="675"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pStyle w:val="ConsPlusCell"/>
              <w:jc w:val="center"/>
              <w:rPr>
                <w:sz w:val="12"/>
                <w:szCs w:val="12"/>
              </w:rPr>
            </w:pPr>
            <w:r w:rsidRPr="00E56153">
              <w:rPr>
                <w:sz w:val="12"/>
                <w:szCs w:val="12"/>
              </w:rPr>
              <w:t>Всего:</w:t>
            </w:r>
          </w:p>
        </w:tc>
        <w:tc>
          <w:tcPr>
            <w:tcW w:w="878"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jc w:val="center"/>
              <w:rPr>
                <w:rFonts w:ascii="Arial" w:hAnsi="Arial" w:cs="Arial"/>
                <w:sz w:val="12"/>
                <w:szCs w:val="12"/>
              </w:rPr>
            </w:pPr>
            <w:r w:rsidRPr="00E56153">
              <w:rPr>
                <w:rFonts w:ascii="Arial" w:hAnsi="Arial" w:cs="Arial"/>
                <w:sz w:val="12"/>
                <w:szCs w:val="12"/>
              </w:rPr>
              <w:t>-</w:t>
            </w:r>
          </w:p>
        </w:tc>
        <w:tc>
          <w:tcPr>
            <w:tcW w:w="812"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lang w:val="en-US"/>
              </w:rPr>
            </w:pPr>
            <w:r w:rsidRPr="00E56153">
              <w:rPr>
                <w:rFonts w:ascii="Arial" w:hAnsi="Arial" w:cs="Arial"/>
                <w:sz w:val="12"/>
                <w:szCs w:val="12"/>
              </w:rPr>
              <w:t>20 041,36673</w:t>
            </w:r>
          </w:p>
        </w:tc>
        <w:tc>
          <w:tcPr>
            <w:tcW w:w="755"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67 790,289</w:t>
            </w:r>
          </w:p>
        </w:tc>
        <w:tc>
          <w:tcPr>
            <w:tcW w:w="933"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rPr>
            </w:pPr>
            <w:r w:rsidRPr="00E56153">
              <w:rPr>
                <w:rFonts w:ascii="Arial" w:hAnsi="Arial" w:cs="Arial"/>
                <w:sz w:val="12"/>
                <w:szCs w:val="12"/>
              </w:rPr>
              <w:t>1 409,611</w:t>
            </w:r>
          </w:p>
        </w:tc>
        <w:tc>
          <w:tcPr>
            <w:tcW w:w="947" w:type="pct"/>
            <w:tcBorders>
              <w:top w:val="single" w:sz="4" w:space="0" w:color="auto"/>
              <w:left w:val="single" w:sz="4" w:space="0" w:color="auto"/>
              <w:bottom w:val="single" w:sz="4" w:space="0" w:color="auto"/>
              <w:right w:val="single" w:sz="4" w:space="0" w:color="auto"/>
            </w:tcBorders>
          </w:tcPr>
          <w:p w:rsidR="0000658A" w:rsidRPr="00E56153" w:rsidRDefault="0000658A" w:rsidP="0000658A">
            <w:pPr>
              <w:spacing w:line="200" w:lineRule="exact"/>
              <w:jc w:val="center"/>
              <w:rPr>
                <w:rFonts w:ascii="Arial" w:hAnsi="Arial" w:cs="Arial"/>
                <w:sz w:val="12"/>
                <w:szCs w:val="12"/>
                <w:lang w:val="en-US"/>
              </w:rPr>
            </w:pPr>
            <w:r w:rsidRPr="00E56153">
              <w:rPr>
                <w:rFonts w:ascii="Arial" w:hAnsi="Arial" w:cs="Arial"/>
                <w:sz w:val="12"/>
                <w:szCs w:val="12"/>
              </w:rPr>
              <w:t>89 241,26673</w:t>
            </w:r>
          </w:p>
        </w:tc>
      </w:tr>
    </w:tbl>
    <w:p w:rsidR="0000658A" w:rsidRPr="00E56153" w:rsidRDefault="0000658A" w:rsidP="0000658A">
      <w:pPr>
        <w:ind w:firstLine="284"/>
        <w:rPr>
          <w:rFonts w:ascii="Arial" w:hAnsi="Arial" w:cs="Arial"/>
          <w:sz w:val="16"/>
          <w:szCs w:val="16"/>
        </w:rPr>
      </w:pPr>
      <w:r w:rsidRPr="00E56153">
        <w:rPr>
          <w:rFonts w:ascii="Arial" w:hAnsi="Arial" w:cs="Arial"/>
          <w:sz w:val="16"/>
          <w:szCs w:val="16"/>
        </w:rPr>
        <w:t>1.2. Изложить перечень целевых показателей муниципальной программы в прилагаемой редакции (приложение</w:t>
      </w:r>
      <w:proofErr w:type="gramStart"/>
      <w:r w:rsidRPr="00E56153">
        <w:rPr>
          <w:rFonts w:ascii="Arial" w:hAnsi="Arial" w:cs="Arial"/>
          <w:sz w:val="16"/>
          <w:szCs w:val="16"/>
        </w:rPr>
        <w:t>1</w:t>
      </w:r>
      <w:proofErr w:type="gramEnd"/>
      <w:r w:rsidRPr="00E56153">
        <w:rPr>
          <w:rFonts w:ascii="Arial" w:hAnsi="Arial" w:cs="Arial"/>
          <w:sz w:val="16"/>
          <w:szCs w:val="16"/>
        </w:rPr>
        <w:t>);</w:t>
      </w:r>
    </w:p>
    <w:p w:rsidR="0000658A" w:rsidRPr="00E56153" w:rsidRDefault="0000658A" w:rsidP="0000658A">
      <w:pPr>
        <w:suppressAutoHyphens/>
        <w:autoSpaceDE w:val="0"/>
        <w:autoSpaceDN w:val="0"/>
        <w:adjustRightInd w:val="0"/>
        <w:ind w:firstLine="284"/>
        <w:jc w:val="both"/>
        <w:rPr>
          <w:rFonts w:ascii="Arial" w:hAnsi="Arial" w:cs="Arial"/>
          <w:sz w:val="16"/>
          <w:szCs w:val="16"/>
        </w:rPr>
      </w:pPr>
      <w:r w:rsidRPr="00E56153">
        <w:rPr>
          <w:rFonts w:ascii="Arial" w:hAnsi="Arial" w:cs="Arial"/>
          <w:sz w:val="16"/>
          <w:szCs w:val="16"/>
        </w:rPr>
        <w:t>1.3. Изложить мероприятия муниципальной программы в прилагаемой редакции (приложение 2);</w:t>
      </w:r>
    </w:p>
    <w:p w:rsidR="0000658A" w:rsidRPr="00E56153" w:rsidRDefault="0000658A" w:rsidP="0000658A">
      <w:pPr>
        <w:suppressAutoHyphens/>
        <w:autoSpaceDE w:val="0"/>
        <w:autoSpaceDN w:val="0"/>
        <w:adjustRightInd w:val="0"/>
        <w:ind w:firstLine="284"/>
        <w:jc w:val="both"/>
        <w:rPr>
          <w:rFonts w:ascii="Arial" w:hAnsi="Arial" w:cs="Arial"/>
          <w:sz w:val="16"/>
          <w:szCs w:val="16"/>
        </w:rPr>
      </w:pPr>
      <w:r w:rsidRPr="00E56153">
        <w:rPr>
          <w:rFonts w:ascii="Arial" w:hAnsi="Arial" w:cs="Arial"/>
          <w:sz w:val="16"/>
          <w:szCs w:val="16"/>
        </w:rPr>
        <w:t>1.4. Изложить Приложение №№ 4, 5, 6, 7, 8 в прилагаемой редакции;</w:t>
      </w:r>
    </w:p>
    <w:p w:rsidR="0000658A" w:rsidRPr="00E56153" w:rsidRDefault="0000658A" w:rsidP="0000658A">
      <w:pPr>
        <w:suppressAutoHyphens/>
        <w:autoSpaceDE w:val="0"/>
        <w:autoSpaceDN w:val="0"/>
        <w:adjustRightInd w:val="0"/>
        <w:ind w:firstLine="284"/>
        <w:jc w:val="both"/>
        <w:rPr>
          <w:rFonts w:ascii="Arial" w:hAnsi="Arial" w:cs="Arial"/>
          <w:sz w:val="16"/>
          <w:szCs w:val="16"/>
        </w:rPr>
      </w:pPr>
      <w:r w:rsidRPr="00E56153">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00658A" w:rsidRDefault="0000658A" w:rsidP="0000658A">
      <w:pPr>
        <w:rPr>
          <w:rFonts w:ascii="Arial" w:hAnsi="Arial" w:cs="Arial"/>
          <w:sz w:val="16"/>
          <w:szCs w:val="16"/>
        </w:rPr>
      </w:pPr>
    </w:p>
    <w:p w:rsidR="0000658A" w:rsidRPr="00864090" w:rsidRDefault="0000658A" w:rsidP="0000658A">
      <w:pPr>
        <w:ind w:left="8505"/>
        <w:jc w:val="center"/>
        <w:rPr>
          <w:rFonts w:ascii="Arial" w:hAnsi="Arial" w:cs="Arial"/>
          <w:sz w:val="16"/>
          <w:szCs w:val="16"/>
        </w:rPr>
      </w:pPr>
      <w:r w:rsidRPr="00864090">
        <w:rPr>
          <w:rFonts w:ascii="Arial" w:hAnsi="Arial" w:cs="Arial"/>
          <w:sz w:val="16"/>
          <w:szCs w:val="16"/>
        </w:rPr>
        <w:t>Приложение 1</w:t>
      </w:r>
    </w:p>
    <w:p w:rsidR="0000658A" w:rsidRPr="00864090" w:rsidRDefault="0000658A" w:rsidP="0000658A">
      <w:pPr>
        <w:ind w:left="8505"/>
        <w:jc w:val="center"/>
        <w:rPr>
          <w:rFonts w:ascii="Arial" w:hAnsi="Arial" w:cs="Arial"/>
          <w:sz w:val="16"/>
          <w:szCs w:val="16"/>
        </w:rPr>
      </w:pPr>
      <w:r w:rsidRPr="00864090">
        <w:rPr>
          <w:rFonts w:ascii="Arial" w:hAnsi="Arial" w:cs="Arial"/>
          <w:sz w:val="16"/>
          <w:szCs w:val="16"/>
        </w:rPr>
        <w:t>к постановлению Администрации</w:t>
      </w:r>
    </w:p>
    <w:p w:rsidR="0000658A" w:rsidRPr="00864090" w:rsidRDefault="0000658A" w:rsidP="0000658A">
      <w:pPr>
        <w:ind w:left="8505"/>
        <w:jc w:val="center"/>
        <w:rPr>
          <w:rFonts w:ascii="Arial" w:hAnsi="Arial" w:cs="Arial"/>
          <w:sz w:val="16"/>
          <w:szCs w:val="16"/>
        </w:rPr>
      </w:pPr>
      <w:r w:rsidRPr="00864090">
        <w:rPr>
          <w:rFonts w:ascii="Arial" w:hAnsi="Arial" w:cs="Arial"/>
          <w:sz w:val="16"/>
          <w:szCs w:val="16"/>
        </w:rPr>
        <w:t>Валдайского муниципального района</w:t>
      </w:r>
    </w:p>
    <w:p w:rsidR="0000658A" w:rsidRPr="00864090" w:rsidRDefault="0000658A" w:rsidP="0000658A">
      <w:pPr>
        <w:ind w:left="8505"/>
        <w:jc w:val="center"/>
        <w:rPr>
          <w:rFonts w:ascii="Arial" w:hAnsi="Arial" w:cs="Arial"/>
          <w:sz w:val="16"/>
          <w:szCs w:val="16"/>
        </w:rPr>
      </w:pPr>
      <w:r>
        <w:rPr>
          <w:rFonts w:ascii="Arial" w:hAnsi="Arial" w:cs="Arial"/>
          <w:sz w:val="16"/>
          <w:szCs w:val="16"/>
        </w:rPr>
        <w:t>от 01</w:t>
      </w:r>
      <w:r w:rsidRPr="00864090">
        <w:rPr>
          <w:rFonts w:ascii="Arial" w:hAnsi="Arial" w:cs="Arial"/>
          <w:sz w:val="16"/>
          <w:szCs w:val="16"/>
        </w:rPr>
        <w:t xml:space="preserve">.10.201 № </w:t>
      </w:r>
      <w:r>
        <w:rPr>
          <w:rFonts w:ascii="Arial" w:hAnsi="Arial" w:cs="Arial"/>
          <w:sz w:val="16"/>
          <w:szCs w:val="16"/>
        </w:rPr>
        <w:t>1796</w:t>
      </w:r>
    </w:p>
    <w:p w:rsidR="0000658A" w:rsidRPr="009518B1" w:rsidRDefault="0000658A" w:rsidP="0000658A">
      <w:pPr>
        <w:ind w:left="8789"/>
        <w:jc w:val="center"/>
        <w:rPr>
          <w:rFonts w:ascii="Arial" w:hAnsi="Arial" w:cs="Arial"/>
          <w:sz w:val="12"/>
          <w:szCs w:val="12"/>
        </w:rPr>
      </w:pPr>
    </w:p>
    <w:p w:rsidR="0000658A" w:rsidRPr="009518B1" w:rsidRDefault="0000658A" w:rsidP="0000658A">
      <w:pPr>
        <w:autoSpaceDE w:val="0"/>
        <w:autoSpaceDN w:val="0"/>
        <w:adjustRightInd w:val="0"/>
        <w:jc w:val="center"/>
        <w:rPr>
          <w:rFonts w:ascii="Arial" w:hAnsi="Arial" w:cs="Arial"/>
          <w:b/>
          <w:sz w:val="16"/>
          <w:szCs w:val="16"/>
        </w:rPr>
      </w:pPr>
      <w:r w:rsidRPr="009518B1">
        <w:rPr>
          <w:rFonts w:ascii="Arial" w:hAnsi="Arial" w:cs="Arial"/>
          <w:b/>
          <w:sz w:val="16"/>
          <w:szCs w:val="16"/>
        </w:rPr>
        <w:t>ПЕРЕЧЕНЬ</w:t>
      </w:r>
    </w:p>
    <w:p w:rsidR="0000658A" w:rsidRPr="003F12CC" w:rsidRDefault="0000658A" w:rsidP="0000658A">
      <w:pPr>
        <w:autoSpaceDE w:val="0"/>
        <w:autoSpaceDN w:val="0"/>
        <w:adjustRightInd w:val="0"/>
        <w:jc w:val="center"/>
        <w:rPr>
          <w:rFonts w:ascii="Arial" w:hAnsi="Arial" w:cs="Arial"/>
          <w:b/>
          <w:sz w:val="16"/>
          <w:szCs w:val="16"/>
        </w:rPr>
      </w:pPr>
      <w:r w:rsidRPr="009518B1">
        <w:rPr>
          <w:rFonts w:ascii="Arial" w:hAnsi="Arial" w:cs="Arial"/>
          <w:b/>
          <w:sz w:val="16"/>
          <w:szCs w:val="16"/>
        </w:rPr>
        <w:t>целевых показателей муниципальной программы</w:t>
      </w:r>
    </w:p>
    <w:tbl>
      <w:tblPr>
        <w:tblW w:w="0" w:type="auto"/>
        <w:jc w:val="center"/>
        <w:tblCellMar>
          <w:top w:w="28" w:type="dxa"/>
          <w:left w:w="28" w:type="dxa"/>
          <w:bottom w:w="28" w:type="dxa"/>
          <w:right w:w="28" w:type="dxa"/>
        </w:tblCellMar>
        <w:tblLook w:val="0000"/>
      </w:tblPr>
      <w:tblGrid>
        <w:gridCol w:w="313"/>
        <w:gridCol w:w="6207"/>
        <w:gridCol w:w="896"/>
        <w:gridCol w:w="1684"/>
        <w:gridCol w:w="328"/>
        <w:gridCol w:w="328"/>
        <w:gridCol w:w="328"/>
        <w:gridCol w:w="328"/>
        <w:gridCol w:w="328"/>
        <w:gridCol w:w="328"/>
        <w:gridCol w:w="328"/>
      </w:tblGrid>
      <w:tr w:rsidR="0000658A" w:rsidRPr="003F12CC" w:rsidTr="0000658A">
        <w:trPr>
          <w:trHeight w:val="20"/>
          <w:jc w:val="center"/>
        </w:trPr>
        <w:tc>
          <w:tcPr>
            <w:tcW w:w="0" w:type="auto"/>
            <w:vMerge w:val="restart"/>
            <w:tcBorders>
              <w:top w:val="single" w:sz="4" w:space="0" w:color="auto"/>
              <w:left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 xml:space="preserve">№ </w:t>
            </w:r>
            <w:proofErr w:type="spellStart"/>
            <w:proofErr w:type="gramStart"/>
            <w:r w:rsidRPr="003F12CC">
              <w:rPr>
                <w:rFonts w:ascii="Arial" w:hAnsi="Arial" w:cs="Arial"/>
                <w:sz w:val="12"/>
                <w:szCs w:val="12"/>
              </w:rPr>
              <w:t>п</w:t>
            </w:r>
            <w:proofErr w:type="spellEnd"/>
            <w:proofErr w:type="gramEnd"/>
            <w:r w:rsidRPr="003F12CC">
              <w:rPr>
                <w:rFonts w:ascii="Arial" w:hAnsi="Arial" w:cs="Arial"/>
                <w:sz w:val="12"/>
                <w:szCs w:val="12"/>
              </w:rPr>
              <w:t>/</w:t>
            </w:r>
            <w:proofErr w:type="spellStart"/>
            <w:r w:rsidRPr="003F12CC">
              <w:rPr>
                <w:rFonts w:ascii="Arial" w:hAnsi="Arial" w:cs="Arial"/>
                <w:sz w:val="12"/>
                <w:szCs w:val="12"/>
              </w:rPr>
              <w:t>п</w:t>
            </w:r>
            <w:proofErr w:type="spellEnd"/>
          </w:p>
        </w:tc>
        <w:tc>
          <w:tcPr>
            <w:tcW w:w="0" w:type="auto"/>
            <w:vMerge w:val="restart"/>
            <w:tcBorders>
              <w:top w:val="single" w:sz="4" w:space="0" w:color="auto"/>
              <w:left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Наименование целевого показателя</w:t>
            </w:r>
          </w:p>
        </w:tc>
        <w:tc>
          <w:tcPr>
            <w:tcW w:w="0" w:type="auto"/>
            <w:vMerge w:val="restart"/>
            <w:tcBorders>
              <w:top w:val="single" w:sz="4" w:space="0" w:color="auto"/>
              <w:left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Единица измерения</w:t>
            </w:r>
          </w:p>
        </w:tc>
        <w:tc>
          <w:tcPr>
            <w:tcW w:w="0" w:type="auto"/>
            <w:vMerge w:val="restart"/>
            <w:tcBorders>
              <w:top w:val="single" w:sz="4" w:space="0" w:color="auto"/>
              <w:left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Базовое значение целевого показателя (2017 год)</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Значение целевого показателя по годам</w:t>
            </w:r>
          </w:p>
        </w:tc>
      </w:tr>
      <w:tr w:rsidR="0000658A" w:rsidRPr="003F12CC" w:rsidTr="0000658A">
        <w:trPr>
          <w:trHeight w:val="20"/>
          <w:jc w:val="center"/>
        </w:trPr>
        <w:tc>
          <w:tcPr>
            <w:tcW w:w="0" w:type="auto"/>
            <w:vMerge/>
            <w:tcBorders>
              <w:left w:val="single" w:sz="4" w:space="0" w:color="auto"/>
              <w:bottom w:val="nil"/>
              <w:right w:val="single" w:sz="4" w:space="0" w:color="auto"/>
            </w:tcBorders>
          </w:tcPr>
          <w:p w:rsidR="0000658A" w:rsidRPr="003F12CC" w:rsidRDefault="0000658A" w:rsidP="0000658A">
            <w:pPr>
              <w:autoSpaceDE w:val="0"/>
              <w:autoSpaceDN w:val="0"/>
              <w:adjustRightInd w:val="0"/>
              <w:jc w:val="both"/>
              <w:rPr>
                <w:rFonts w:ascii="Arial" w:hAnsi="Arial" w:cs="Arial"/>
                <w:sz w:val="12"/>
                <w:szCs w:val="12"/>
              </w:rPr>
            </w:pPr>
          </w:p>
        </w:tc>
        <w:tc>
          <w:tcPr>
            <w:tcW w:w="0" w:type="auto"/>
            <w:vMerge/>
            <w:tcBorders>
              <w:left w:val="single" w:sz="4" w:space="0" w:color="auto"/>
              <w:bottom w:val="nil"/>
              <w:right w:val="single" w:sz="4" w:space="0" w:color="auto"/>
            </w:tcBorders>
          </w:tcPr>
          <w:p w:rsidR="0000658A" w:rsidRPr="003F12CC" w:rsidRDefault="0000658A" w:rsidP="0000658A">
            <w:pPr>
              <w:autoSpaceDE w:val="0"/>
              <w:autoSpaceDN w:val="0"/>
              <w:adjustRightInd w:val="0"/>
              <w:jc w:val="both"/>
              <w:rPr>
                <w:rFonts w:ascii="Arial" w:hAnsi="Arial" w:cs="Arial"/>
                <w:sz w:val="12"/>
                <w:szCs w:val="12"/>
              </w:rPr>
            </w:pPr>
          </w:p>
        </w:tc>
        <w:tc>
          <w:tcPr>
            <w:tcW w:w="0" w:type="auto"/>
            <w:vMerge/>
            <w:tcBorders>
              <w:left w:val="single" w:sz="4" w:space="0" w:color="auto"/>
              <w:bottom w:val="nil"/>
              <w:right w:val="single" w:sz="4" w:space="0" w:color="auto"/>
            </w:tcBorders>
          </w:tcPr>
          <w:p w:rsidR="0000658A" w:rsidRPr="003F12CC" w:rsidRDefault="0000658A" w:rsidP="0000658A">
            <w:pPr>
              <w:autoSpaceDE w:val="0"/>
              <w:autoSpaceDN w:val="0"/>
              <w:adjustRightInd w:val="0"/>
              <w:jc w:val="both"/>
              <w:rPr>
                <w:rFonts w:ascii="Arial" w:hAnsi="Arial" w:cs="Arial"/>
                <w:sz w:val="12"/>
                <w:szCs w:val="12"/>
              </w:rPr>
            </w:pPr>
          </w:p>
        </w:tc>
        <w:tc>
          <w:tcPr>
            <w:tcW w:w="0" w:type="auto"/>
            <w:vMerge/>
            <w:tcBorders>
              <w:left w:val="single" w:sz="4" w:space="0" w:color="auto"/>
              <w:bottom w:val="nil"/>
              <w:right w:val="single" w:sz="4" w:space="0" w:color="auto"/>
            </w:tcBorders>
          </w:tcPr>
          <w:p w:rsidR="0000658A" w:rsidRPr="003F12CC" w:rsidRDefault="0000658A" w:rsidP="0000658A">
            <w:pPr>
              <w:autoSpaceDE w:val="0"/>
              <w:autoSpaceDN w:val="0"/>
              <w:adjustRightInd w:val="0"/>
              <w:jc w:val="both"/>
              <w:rPr>
                <w:rFonts w:ascii="Arial" w:hAnsi="Arial" w:cs="Arial"/>
                <w:sz w:val="12"/>
                <w:szCs w:val="12"/>
              </w:rPr>
            </w:pPr>
          </w:p>
        </w:tc>
        <w:tc>
          <w:tcPr>
            <w:tcW w:w="0" w:type="auto"/>
            <w:tcBorders>
              <w:top w:val="single" w:sz="4" w:space="0" w:color="auto"/>
              <w:left w:val="single" w:sz="4" w:space="0" w:color="auto"/>
              <w:bottom w:val="nil"/>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2018</w:t>
            </w:r>
          </w:p>
        </w:tc>
        <w:tc>
          <w:tcPr>
            <w:tcW w:w="0" w:type="auto"/>
            <w:tcBorders>
              <w:top w:val="single" w:sz="4" w:space="0" w:color="auto"/>
              <w:left w:val="single" w:sz="4" w:space="0" w:color="auto"/>
              <w:bottom w:val="nil"/>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2019</w:t>
            </w:r>
          </w:p>
        </w:tc>
        <w:tc>
          <w:tcPr>
            <w:tcW w:w="0" w:type="auto"/>
            <w:tcBorders>
              <w:top w:val="single" w:sz="4" w:space="0" w:color="auto"/>
              <w:left w:val="single" w:sz="4" w:space="0" w:color="auto"/>
              <w:bottom w:val="nil"/>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2020</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2021</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2022</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2023</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2024</w:t>
            </w:r>
          </w:p>
        </w:tc>
      </w:tr>
      <w:tr w:rsidR="0000658A" w:rsidRPr="003F12CC" w:rsidTr="0000658A">
        <w:trPr>
          <w:trHeight w:val="20"/>
          <w:jc w:val="center"/>
        </w:trPr>
        <w:tc>
          <w:tcPr>
            <w:tcW w:w="0" w:type="auto"/>
            <w:tcBorders>
              <w:top w:val="single" w:sz="4" w:space="0" w:color="auto"/>
              <w:left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1.</w:t>
            </w:r>
          </w:p>
        </w:tc>
        <w:tc>
          <w:tcPr>
            <w:tcW w:w="0" w:type="auto"/>
            <w:gridSpan w:val="10"/>
            <w:tcBorders>
              <w:top w:val="single" w:sz="4" w:space="0" w:color="auto"/>
              <w:left w:val="single" w:sz="4" w:space="0" w:color="auto"/>
              <w:right w:val="single" w:sz="4" w:space="0" w:color="auto"/>
            </w:tcBorders>
            <w:vAlign w:val="center"/>
          </w:tcPr>
          <w:p w:rsidR="0000658A" w:rsidRPr="003F12CC" w:rsidRDefault="0000658A" w:rsidP="0000658A">
            <w:pPr>
              <w:autoSpaceDE w:val="0"/>
              <w:autoSpaceDN w:val="0"/>
              <w:adjustRightInd w:val="0"/>
              <w:rPr>
                <w:rFonts w:ascii="Arial" w:hAnsi="Arial" w:cs="Arial"/>
                <w:sz w:val="12"/>
                <w:szCs w:val="12"/>
              </w:rPr>
            </w:pPr>
            <w:r w:rsidRPr="003F12CC">
              <w:rPr>
                <w:rFonts w:ascii="Arial" w:hAnsi="Arial" w:cs="Arial"/>
                <w:sz w:val="12"/>
                <w:szCs w:val="12"/>
              </w:rPr>
              <w:t>Муниципальная программа «Формирование современной городской среды</w:t>
            </w:r>
          </w:p>
          <w:p w:rsidR="0000658A" w:rsidRPr="003F12CC" w:rsidRDefault="0000658A" w:rsidP="0000658A">
            <w:pPr>
              <w:rPr>
                <w:rFonts w:ascii="Arial" w:hAnsi="Arial" w:cs="Arial"/>
                <w:sz w:val="12"/>
                <w:szCs w:val="12"/>
              </w:rPr>
            </w:pPr>
            <w:r w:rsidRPr="003F12CC">
              <w:rPr>
                <w:rFonts w:ascii="Arial" w:hAnsi="Arial" w:cs="Arial"/>
                <w:sz w:val="12"/>
                <w:szCs w:val="12"/>
              </w:rPr>
              <w:t>на территории Валдайского городского поселения на 2018- 2024 годы»</w:t>
            </w:r>
          </w:p>
        </w:tc>
      </w:tr>
      <w:tr w:rsidR="0000658A" w:rsidRPr="003F12CC" w:rsidTr="0000658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rPr>
                <w:rFonts w:ascii="Arial" w:hAnsi="Arial" w:cs="Arial"/>
                <w:sz w:val="12"/>
                <w:szCs w:val="12"/>
              </w:rPr>
            </w:pPr>
            <w:r w:rsidRPr="003F12CC">
              <w:rPr>
                <w:rFonts w:ascii="Arial" w:hAnsi="Arial" w:cs="Arial"/>
                <w:sz w:val="12"/>
                <w:szCs w:val="12"/>
              </w:rPr>
              <w:t xml:space="preserve">Количество благоустроенных дворовых территорий </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6</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0</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1</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w:t>
            </w:r>
          </w:p>
        </w:tc>
      </w:tr>
      <w:tr w:rsidR="0000658A" w:rsidRPr="003F12CC" w:rsidTr="0000658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lang w:val="en-US"/>
              </w:rPr>
              <w:t>1</w:t>
            </w:r>
            <w:r w:rsidRPr="003F12CC">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rPr>
                <w:rFonts w:ascii="Arial" w:hAnsi="Arial" w:cs="Arial"/>
                <w:sz w:val="12"/>
                <w:szCs w:val="12"/>
              </w:rPr>
            </w:pPr>
            <w:r w:rsidRPr="003F12CC">
              <w:rPr>
                <w:rFonts w:ascii="Arial" w:hAnsi="Arial" w:cs="Arial"/>
                <w:sz w:val="12"/>
                <w:szCs w:val="12"/>
              </w:rPr>
              <w:t>Количество благоустроенных наиболее посещаемых общественных территорий</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0,5</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0,5</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0</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0,5</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0,5</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w:t>
            </w:r>
          </w:p>
        </w:tc>
      </w:tr>
      <w:tr w:rsidR="0000658A" w:rsidRPr="003F12CC" w:rsidTr="0000658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rPr>
                <w:rFonts w:ascii="Arial" w:hAnsi="Arial" w:cs="Arial"/>
                <w:sz w:val="12"/>
                <w:szCs w:val="12"/>
              </w:rPr>
            </w:pPr>
            <w:r w:rsidRPr="003F12CC">
              <w:rPr>
                <w:rFonts w:ascii="Arial" w:hAnsi="Arial" w:cs="Arial"/>
                <w:sz w:val="12"/>
                <w:szCs w:val="12"/>
              </w:rPr>
              <w:t xml:space="preserve">Количество разработанной и проверенной проектной и/или сметной и/или проектно-сметной документации </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6</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6</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w:t>
            </w:r>
          </w:p>
        </w:tc>
      </w:tr>
      <w:tr w:rsidR="0000658A" w:rsidRPr="003F12CC" w:rsidTr="0000658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1.4.</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rPr>
                <w:rFonts w:ascii="Arial" w:hAnsi="Arial" w:cs="Arial"/>
                <w:sz w:val="12"/>
                <w:szCs w:val="12"/>
              </w:rPr>
            </w:pPr>
            <w:r w:rsidRPr="003F12CC">
              <w:rPr>
                <w:rFonts w:ascii="Arial" w:hAnsi="Arial" w:cs="Arial"/>
                <w:sz w:val="12"/>
                <w:szCs w:val="12"/>
              </w:rPr>
              <w:t>Количество заключенных соглашений по благоустройству своих территорий между собственниками (пользователями) жилых домов, руководителями организаций и администрацией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2</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w:t>
            </w:r>
          </w:p>
        </w:tc>
      </w:tr>
      <w:tr w:rsidR="0000658A" w:rsidRPr="003F12CC" w:rsidTr="0000658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1.5.</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rPr>
                <w:rFonts w:ascii="Arial" w:hAnsi="Arial" w:cs="Arial"/>
                <w:sz w:val="12"/>
                <w:szCs w:val="12"/>
              </w:rPr>
            </w:pPr>
            <w:r w:rsidRPr="003F12CC">
              <w:rPr>
                <w:rFonts w:ascii="Arial" w:hAnsi="Arial" w:cs="Arial"/>
                <w:sz w:val="12"/>
                <w:szCs w:val="12"/>
              </w:rPr>
              <w:t>Доля проектов благоустройства дворовых территорий, реализованных с финансовым участием заинтересованных граждан</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lang w:val="en-US"/>
              </w:rPr>
            </w:pPr>
            <w:r w:rsidRPr="003F12CC">
              <w:rPr>
                <w:rFonts w:ascii="Arial" w:hAnsi="Arial" w:cs="Arial"/>
                <w:sz w:val="12"/>
                <w:szCs w:val="12"/>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100</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100</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w:t>
            </w:r>
          </w:p>
        </w:tc>
      </w:tr>
      <w:tr w:rsidR="0000658A" w:rsidRPr="003F12CC" w:rsidTr="0000658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1.6.</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rPr>
                <w:rFonts w:ascii="Arial" w:hAnsi="Arial" w:cs="Arial"/>
                <w:sz w:val="12"/>
                <w:szCs w:val="12"/>
              </w:rPr>
            </w:pPr>
            <w:r w:rsidRPr="003F12CC">
              <w:rPr>
                <w:rFonts w:ascii="Arial" w:hAnsi="Arial" w:cs="Arial"/>
                <w:sz w:val="12"/>
                <w:szCs w:val="12"/>
              </w:rPr>
              <w:t>Количество реализованных проектов создания комфортной городской среды в малых городах и исторических поселениях – победителей Всероссийского конкурса</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ед.</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3F12CC" w:rsidRDefault="0000658A" w:rsidP="0000658A">
            <w:pPr>
              <w:autoSpaceDE w:val="0"/>
              <w:autoSpaceDN w:val="0"/>
              <w:adjustRightInd w:val="0"/>
              <w:jc w:val="center"/>
              <w:rPr>
                <w:rFonts w:ascii="Arial" w:hAnsi="Arial" w:cs="Arial"/>
                <w:sz w:val="12"/>
                <w:szCs w:val="12"/>
              </w:rPr>
            </w:pPr>
            <w:r w:rsidRPr="003F12CC">
              <w:rPr>
                <w:rFonts w:ascii="Arial" w:hAnsi="Arial" w:cs="Arial"/>
                <w:sz w:val="12"/>
                <w:szCs w:val="12"/>
              </w:rPr>
              <w:t>0</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1</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w:t>
            </w:r>
          </w:p>
        </w:tc>
        <w:tc>
          <w:tcPr>
            <w:tcW w:w="0" w:type="auto"/>
            <w:tcBorders>
              <w:top w:val="single" w:sz="4" w:space="0" w:color="auto"/>
              <w:bottom w:val="single" w:sz="4" w:space="0" w:color="auto"/>
              <w:right w:val="single" w:sz="4" w:space="0" w:color="auto"/>
            </w:tcBorders>
            <w:shd w:val="clear" w:color="auto" w:fill="auto"/>
            <w:vAlign w:val="center"/>
          </w:tcPr>
          <w:p w:rsidR="0000658A" w:rsidRPr="003F12CC" w:rsidRDefault="0000658A" w:rsidP="0000658A">
            <w:pPr>
              <w:jc w:val="center"/>
              <w:rPr>
                <w:rFonts w:ascii="Arial" w:hAnsi="Arial" w:cs="Arial"/>
                <w:sz w:val="12"/>
                <w:szCs w:val="12"/>
              </w:rPr>
            </w:pPr>
            <w:r w:rsidRPr="003F12CC">
              <w:rPr>
                <w:rFonts w:ascii="Arial" w:hAnsi="Arial" w:cs="Arial"/>
                <w:sz w:val="12"/>
                <w:szCs w:val="12"/>
              </w:rPr>
              <w:t>-</w:t>
            </w:r>
          </w:p>
        </w:tc>
      </w:tr>
    </w:tbl>
    <w:p w:rsidR="0000658A" w:rsidRPr="00550451" w:rsidRDefault="0000658A" w:rsidP="0000658A">
      <w:pPr>
        <w:ind w:left="8789"/>
        <w:jc w:val="center"/>
        <w:rPr>
          <w:rFonts w:ascii="Arial" w:hAnsi="Arial" w:cs="Arial"/>
          <w:sz w:val="12"/>
          <w:szCs w:val="12"/>
        </w:rPr>
      </w:pPr>
    </w:p>
    <w:p w:rsidR="0000658A" w:rsidRDefault="0000658A" w:rsidP="0000658A">
      <w:pPr>
        <w:rPr>
          <w:rFonts w:ascii="Arial" w:hAnsi="Arial" w:cs="Arial"/>
          <w:sz w:val="16"/>
          <w:szCs w:val="16"/>
        </w:rPr>
      </w:pPr>
    </w:p>
    <w:p w:rsidR="0000658A" w:rsidRPr="00864090" w:rsidRDefault="0000658A" w:rsidP="0000658A">
      <w:pPr>
        <w:ind w:left="8505"/>
        <w:jc w:val="center"/>
        <w:rPr>
          <w:rFonts w:ascii="Arial" w:hAnsi="Arial" w:cs="Arial"/>
          <w:sz w:val="16"/>
          <w:szCs w:val="16"/>
        </w:rPr>
      </w:pPr>
      <w:r w:rsidRPr="00864090">
        <w:rPr>
          <w:rFonts w:ascii="Arial" w:hAnsi="Arial" w:cs="Arial"/>
          <w:sz w:val="16"/>
          <w:szCs w:val="16"/>
        </w:rPr>
        <w:t>Приложение 2</w:t>
      </w:r>
    </w:p>
    <w:p w:rsidR="0000658A" w:rsidRPr="00864090" w:rsidRDefault="0000658A" w:rsidP="0000658A">
      <w:pPr>
        <w:ind w:left="8505"/>
        <w:jc w:val="center"/>
        <w:rPr>
          <w:rFonts w:ascii="Arial" w:hAnsi="Arial" w:cs="Arial"/>
          <w:sz w:val="16"/>
          <w:szCs w:val="16"/>
        </w:rPr>
      </w:pPr>
      <w:r w:rsidRPr="00864090">
        <w:rPr>
          <w:rFonts w:ascii="Arial" w:hAnsi="Arial" w:cs="Arial"/>
          <w:sz w:val="16"/>
          <w:szCs w:val="16"/>
        </w:rPr>
        <w:t>к постановлению Администрации</w:t>
      </w:r>
    </w:p>
    <w:p w:rsidR="0000658A" w:rsidRPr="00864090" w:rsidRDefault="0000658A" w:rsidP="0000658A">
      <w:pPr>
        <w:ind w:left="8505"/>
        <w:jc w:val="center"/>
        <w:rPr>
          <w:rFonts w:ascii="Arial" w:hAnsi="Arial" w:cs="Arial"/>
          <w:sz w:val="16"/>
          <w:szCs w:val="16"/>
        </w:rPr>
      </w:pPr>
      <w:r w:rsidRPr="00864090">
        <w:rPr>
          <w:rFonts w:ascii="Arial" w:hAnsi="Arial" w:cs="Arial"/>
          <w:sz w:val="16"/>
          <w:szCs w:val="16"/>
        </w:rPr>
        <w:t>Валдайского муниципального района</w:t>
      </w:r>
    </w:p>
    <w:p w:rsidR="0000658A" w:rsidRPr="00864090" w:rsidRDefault="0000658A" w:rsidP="0000658A">
      <w:pPr>
        <w:ind w:left="8505"/>
        <w:jc w:val="center"/>
        <w:rPr>
          <w:rFonts w:ascii="Arial" w:hAnsi="Arial" w:cs="Arial"/>
          <w:sz w:val="16"/>
          <w:szCs w:val="16"/>
        </w:rPr>
      </w:pPr>
      <w:r>
        <w:rPr>
          <w:rFonts w:ascii="Arial" w:hAnsi="Arial" w:cs="Arial"/>
          <w:sz w:val="16"/>
          <w:szCs w:val="16"/>
        </w:rPr>
        <w:t>от 01.10.201 № 1796</w:t>
      </w:r>
    </w:p>
    <w:p w:rsidR="0000658A" w:rsidRPr="00295057" w:rsidRDefault="0000658A" w:rsidP="0000658A">
      <w:pPr>
        <w:widowControl w:val="0"/>
        <w:autoSpaceDE w:val="0"/>
        <w:autoSpaceDN w:val="0"/>
        <w:jc w:val="center"/>
        <w:rPr>
          <w:rFonts w:ascii="Arial" w:hAnsi="Arial" w:cs="Arial"/>
          <w:b/>
          <w:sz w:val="16"/>
          <w:szCs w:val="16"/>
        </w:rPr>
      </w:pPr>
      <w:r w:rsidRPr="00295057">
        <w:rPr>
          <w:rFonts w:ascii="Arial" w:hAnsi="Arial" w:cs="Arial"/>
          <w:b/>
          <w:sz w:val="16"/>
          <w:szCs w:val="16"/>
        </w:rPr>
        <w:t>Мероприятия муниципальной программы</w:t>
      </w:r>
    </w:p>
    <w:tbl>
      <w:tblPr>
        <w:tblW w:w="0" w:type="auto"/>
        <w:jc w:val="center"/>
        <w:tblCellMar>
          <w:top w:w="28" w:type="dxa"/>
          <w:left w:w="28" w:type="dxa"/>
          <w:bottom w:w="28" w:type="dxa"/>
          <w:right w:w="28" w:type="dxa"/>
        </w:tblCellMar>
        <w:tblLook w:val="0000"/>
      </w:tblPr>
      <w:tblGrid>
        <w:gridCol w:w="359"/>
        <w:gridCol w:w="3246"/>
        <w:gridCol w:w="1169"/>
        <w:gridCol w:w="752"/>
        <w:gridCol w:w="741"/>
        <w:gridCol w:w="1198"/>
        <w:gridCol w:w="557"/>
        <w:gridCol w:w="690"/>
        <w:gridCol w:w="590"/>
        <w:gridCol w:w="724"/>
        <w:gridCol w:w="724"/>
        <w:gridCol w:w="323"/>
        <w:gridCol w:w="323"/>
      </w:tblGrid>
      <w:tr w:rsidR="0000658A" w:rsidRPr="00295057" w:rsidTr="0000658A">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 xml:space="preserve">№ </w:t>
            </w:r>
            <w:proofErr w:type="spellStart"/>
            <w:proofErr w:type="gramStart"/>
            <w:r w:rsidRPr="00295057">
              <w:rPr>
                <w:rFonts w:ascii="Arial" w:hAnsi="Arial" w:cs="Arial"/>
                <w:sz w:val="12"/>
                <w:szCs w:val="12"/>
              </w:rPr>
              <w:t>п</w:t>
            </w:r>
            <w:proofErr w:type="spellEnd"/>
            <w:proofErr w:type="gramEnd"/>
            <w:r w:rsidRPr="00295057">
              <w:rPr>
                <w:rFonts w:ascii="Arial" w:hAnsi="Arial" w:cs="Arial"/>
                <w:sz w:val="12"/>
                <w:szCs w:val="12"/>
              </w:rPr>
              <w:t>/</w:t>
            </w:r>
            <w:proofErr w:type="spellStart"/>
            <w:r w:rsidRPr="00295057">
              <w:rPr>
                <w:rFonts w:ascii="Arial" w:hAnsi="Arial" w:cs="Arial"/>
                <w:sz w:val="12"/>
                <w:szCs w:val="12"/>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 xml:space="preserve">Целевой показатель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Источник финансирования</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Объем финансирования по годам (тыс. руб.)</w:t>
            </w:r>
          </w:p>
        </w:tc>
      </w:tr>
      <w:tr w:rsidR="0000658A" w:rsidRPr="00295057" w:rsidTr="0000658A">
        <w:trPr>
          <w:trHeight w:val="20"/>
          <w:jc w:val="center"/>
        </w:trPr>
        <w:tc>
          <w:tcPr>
            <w:tcW w:w="0" w:type="auto"/>
            <w:vMerge/>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both"/>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both"/>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both"/>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both"/>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both"/>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2018</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2019</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2022</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2024</w:t>
            </w:r>
          </w:p>
        </w:tc>
      </w:tr>
      <w:tr w:rsidR="0000658A" w:rsidRPr="00295057" w:rsidTr="0000658A">
        <w:trPr>
          <w:trHeight w:val="20"/>
          <w:jc w:val="center"/>
        </w:trPr>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13</w:t>
            </w:r>
          </w:p>
        </w:tc>
      </w:tr>
      <w:tr w:rsidR="0000658A" w:rsidRPr="00295057" w:rsidTr="0000658A">
        <w:trPr>
          <w:trHeight w:val="20"/>
          <w:jc w:val="center"/>
        </w:trPr>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w:t>
            </w:r>
          </w:p>
        </w:tc>
        <w:tc>
          <w:tcPr>
            <w:tcW w:w="0" w:type="auto"/>
            <w:gridSpan w:val="12"/>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 xml:space="preserve">Муниципальная программа «Формирование современной городской среды </w:t>
            </w:r>
          </w:p>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на территории Валдайского городского поселения на 2018- 2024 годы»</w:t>
            </w:r>
          </w:p>
        </w:tc>
      </w:tr>
      <w:tr w:rsidR="0000658A" w:rsidRPr="00295057" w:rsidTr="0000658A">
        <w:trPr>
          <w:trHeight w:val="20"/>
          <w:jc w:val="center"/>
        </w:trPr>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1.1.</w:t>
            </w:r>
          </w:p>
        </w:tc>
        <w:tc>
          <w:tcPr>
            <w:tcW w:w="0" w:type="auto"/>
            <w:gridSpan w:val="12"/>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Задача 1. Благоустройство дворовых территорий многоквартирных домов</w:t>
            </w:r>
          </w:p>
        </w:tc>
      </w:tr>
      <w:tr w:rsidR="0000658A" w:rsidRPr="00295057" w:rsidTr="0000658A">
        <w:trPr>
          <w:trHeight w:val="20"/>
          <w:jc w:val="center"/>
        </w:trPr>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1.1.2.</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 xml:space="preserve">Благоустройство дворовых территорий многоквартирных домов в соответствии с Приложением 4 </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комитет жилищно-коммунального и дорожного хозяйства</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2018-2024</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pacing w:val="-20"/>
                <w:sz w:val="12"/>
                <w:szCs w:val="12"/>
              </w:rPr>
            </w:pPr>
            <w:r w:rsidRPr="00295057">
              <w:rPr>
                <w:rFonts w:ascii="Arial" w:hAnsi="Arial" w:cs="Arial"/>
                <w:spacing w:val="-20"/>
                <w:sz w:val="12"/>
                <w:szCs w:val="12"/>
              </w:rPr>
              <w:t>563,897</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pacing w:val="-20"/>
                <w:sz w:val="12"/>
                <w:szCs w:val="12"/>
              </w:rPr>
            </w:pPr>
            <w:r w:rsidRPr="00295057">
              <w:rPr>
                <w:rFonts w:ascii="Arial" w:hAnsi="Arial" w:cs="Arial"/>
                <w:spacing w:val="-20"/>
                <w:sz w:val="12"/>
                <w:szCs w:val="12"/>
              </w:rPr>
              <w:t>1 375,72926</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pacing w:val="-20"/>
                <w:sz w:val="12"/>
                <w:szCs w:val="12"/>
              </w:rPr>
            </w:pPr>
            <w:r w:rsidRPr="00295057">
              <w:rPr>
                <w:rFonts w:ascii="Arial" w:hAnsi="Arial" w:cs="Arial"/>
                <w:spacing w:val="-20"/>
                <w:sz w:val="12"/>
                <w:szCs w:val="12"/>
              </w:rPr>
              <w:t>1668,273</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pacing w:val="-20"/>
                <w:sz w:val="12"/>
                <w:szCs w:val="12"/>
              </w:rPr>
            </w:pPr>
            <w:r w:rsidRPr="00295057">
              <w:rPr>
                <w:rFonts w:ascii="Arial" w:hAnsi="Arial" w:cs="Arial"/>
                <w:spacing w:val="-20"/>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580,38313</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w:t>
            </w:r>
          </w:p>
        </w:tc>
      </w:tr>
      <w:tr w:rsidR="0000658A" w:rsidRPr="00295057" w:rsidTr="0000658A">
        <w:trPr>
          <w:trHeight w:val="20"/>
          <w:jc w:val="center"/>
        </w:trPr>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Областной и федеральный бюджеты</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pacing w:val="-20"/>
                <w:sz w:val="12"/>
                <w:szCs w:val="12"/>
              </w:rPr>
            </w:pPr>
            <w:r w:rsidRPr="00295057">
              <w:rPr>
                <w:rFonts w:ascii="Arial" w:hAnsi="Arial" w:cs="Arial"/>
                <w:spacing w:val="-20"/>
                <w:sz w:val="12"/>
                <w:szCs w:val="12"/>
              </w:rPr>
              <w:t>2255,589</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pacing w:val="-20"/>
                <w:sz w:val="12"/>
                <w:szCs w:val="12"/>
              </w:rPr>
            </w:pPr>
            <w:r w:rsidRPr="00295057">
              <w:rPr>
                <w:rFonts w:ascii="Arial" w:hAnsi="Arial" w:cs="Arial"/>
                <w:spacing w:val="-20"/>
                <w:sz w:val="12"/>
                <w:szCs w:val="12"/>
              </w:rPr>
              <w:t>1 984,38474</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pacing w:val="-20"/>
                <w:sz w:val="12"/>
                <w:szCs w:val="12"/>
              </w:rPr>
            </w:pPr>
            <w:r w:rsidRPr="00295057">
              <w:rPr>
                <w:rFonts w:ascii="Arial" w:hAnsi="Arial" w:cs="Arial"/>
                <w:spacing w:val="-20"/>
                <w:sz w:val="12"/>
                <w:szCs w:val="12"/>
              </w:rPr>
              <w:t>2917,568</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pacing w:val="-20"/>
                <w:sz w:val="12"/>
                <w:szCs w:val="12"/>
              </w:rPr>
            </w:pPr>
            <w:r w:rsidRPr="00295057">
              <w:rPr>
                <w:rFonts w:ascii="Arial" w:hAnsi="Arial" w:cs="Arial"/>
                <w:spacing w:val="-20"/>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w:t>
            </w:r>
          </w:p>
        </w:tc>
      </w:tr>
      <w:tr w:rsidR="0000658A" w:rsidRPr="00295057" w:rsidTr="0000658A">
        <w:trPr>
          <w:trHeight w:val="20"/>
          <w:jc w:val="center"/>
        </w:trPr>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pacing w:val="-20"/>
                <w:sz w:val="12"/>
                <w:szCs w:val="12"/>
              </w:rPr>
            </w:pPr>
            <w:r w:rsidRPr="00295057">
              <w:rPr>
                <w:rFonts w:ascii="Arial" w:hAnsi="Arial" w:cs="Arial"/>
                <w:spacing w:val="-20"/>
                <w:sz w:val="12"/>
                <w:szCs w:val="12"/>
              </w:rPr>
              <w:t>313,277</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pacing w:val="-20"/>
                <w:sz w:val="12"/>
                <w:szCs w:val="12"/>
              </w:rPr>
            </w:pPr>
            <w:r w:rsidRPr="00295057">
              <w:rPr>
                <w:rFonts w:ascii="Arial" w:hAnsi="Arial" w:cs="Arial"/>
                <w:spacing w:val="-20"/>
                <w:sz w:val="12"/>
                <w:szCs w:val="12"/>
              </w:rPr>
              <w:t>473,372</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pacing w:val="-20"/>
                <w:sz w:val="12"/>
                <w:szCs w:val="12"/>
              </w:rPr>
            </w:pPr>
            <w:r w:rsidRPr="00295057">
              <w:rPr>
                <w:rFonts w:ascii="Arial" w:hAnsi="Arial" w:cs="Arial"/>
                <w:spacing w:val="-20"/>
                <w:sz w:val="12"/>
                <w:szCs w:val="12"/>
              </w:rPr>
              <w:t>521,095</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pacing w:val="-20"/>
                <w:sz w:val="12"/>
                <w:szCs w:val="12"/>
              </w:rPr>
            </w:pPr>
            <w:r w:rsidRPr="00295057">
              <w:rPr>
                <w:rFonts w:ascii="Arial" w:hAnsi="Arial" w:cs="Arial"/>
                <w:spacing w:val="-20"/>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101,867</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w:t>
            </w:r>
          </w:p>
        </w:tc>
      </w:tr>
      <w:tr w:rsidR="0000658A" w:rsidRPr="00295057" w:rsidTr="0000658A">
        <w:trPr>
          <w:trHeight w:val="20"/>
          <w:jc w:val="center"/>
        </w:trPr>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b/>
                <w:sz w:val="12"/>
                <w:szCs w:val="12"/>
              </w:rPr>
            </w:pPr>
            <w:r w:rsidRPr="00295057">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pacing w:val="-20"/>
                <w:sz w:val="12"/>
                <w:szCs w:val="12"/>
              </w:rPr>
            </w:pPr>
            <w:r w:rsidRPr="00295057">
              <w:rPr>
                <w:rFonts w:ascii="Arial" w:hAnsi="Arial" w:cs="Arial"/>
                <w:b/>
                <w:spacing w:val="-20"/>
                <w:sz w:val="12"/>
                <w:szCs w:val="12"/>
              </w:rPr>
              <w:t>3132,763</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pacing w:val="-20"/>
                <w:sz w:val="12"/>
                <w:szCs w:val="12"/>
              </w:rPr>
            </w:pPr>
            <w:r w:rsidRPr="00295057">
              <w:rPr>
                <w:rFonts w:ascii="Arial" w:hAnsi="Arial" w:cs="Arial"/>
                <w:b/>
                <w:spacing w:val="-20"/>
                <w:sz w:val="12"/>
                <w:szCs w:val="12"/>
              </w:rPr>
              <w:t>3833,486</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pacing w:val="-20"/>
                <w:sz w:val="12"/>
                <w:szCs w:val="12"/>
              </w:rPr>
            </w:pPr>
            <w:r w:rsidRPr="00295057">
              <w:rPr>
                <w:rFonts w:ascii="Arial" w:hAnsi="Arial" w:cs="Arial"/>
                <w:b/>
                <w:spacing w:val="-20"/>
                <w:sz w:val="12"/>
                <w:szCs w:val="12"/>
              </w:rPr>
              <w:t>5106,936</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pacing w:val="-20"/>
                <w:sz w:val="12"/>
                <w:szCs w:val="12"/>
              </w:rPr>
            </w:pPr>
            <w:r w:rsidRPr="00295057">
              <w:rPr>
                <w:rFonts w:ascii="Arial" w:hAnsi="Arial" w:cs="Arial"/>
                <w:b/>
                <w:spacing w:val="-20"/>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682,25013</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w:t>
            </w:r>
          </w:p>
        </w:tc>
      </w:tr>
      <w:tr w:rsidR="0000658A" w:rsidRPr="00295057" w:rsidTr="0000658A">
        <w:trPr>
          <w:trHeight w:val="20"/>
          <w:jc w:val="center"/>
        </w:trPr>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1.2.</w:t>
            </w:r>
          </w:p>
        </w:tc>
        <w:tc>
          <w:tcPr>
            <w:tcW w:w="0" w:type="auto"/>
            <w:gridSpan w:val="12"/>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Задача 2. Благоустройство наиболее посещаемых территорий общего пользования</w:t>
            </w:r>
          </w:p>
        </w:tc>
      </w:tr>
      <w:tr w:rsidR="0000658A" w:rsidRPr="00295057" w:rsidTr="0000658A">
        <w:trPr>
          <w:trHeight w:val="20"/>
          <w:jc w:val="center"/>
        </w:trPr>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1.2.1.</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Благоустройство наиболее посещаемой территории в соответствии с Приложением 5</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комитет жилищно-коммунального и дорожного хозяйства</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2021</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249,395</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1406,73074</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lang w:val="en-US"/>
              </w:rPr>
            </w:pPr>
            <w:r w:rsidRPr="00295057">
              <w:rPr>
                <w:rFonts w:ascii="Arial" w:hAnsi="Arial" w:cs="Arial"/>
                <w:sz w:val="12"/>
                <w:szCs w:val="12"/>
              </w:rPr>
              <w:t>457,27768</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5 749,30787</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r>
      <w:tr w:rsidR="0000658A" w:rsidRPr="00295057" w:rsidTr="0000658A">
        <w:trPr>
          <w:trHeight w:val="20"/>
          <w:jc w:val="center"/>
        </w:trPr>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Областной и федеральный бюджеты</w:t>
            </w:r>
          </w:p>
        </w:tc>
        <w:tc>
          <w:tcPr>
            <w:tcW w:w="0" w:type="auto"/>
            <w:tcBorders>
              <w:top w:val="single" w:sz="4" w:space="0" w:color="auto"/>
              <w:left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997,577</w:t>
            </w:r>
          </w:p>
        </w:tc>
        <w:tc>
          <w:tcPr>
            <w:tcW w:w="0" w:type="auto"/>
            <w:tcBorders>
              <w:top w:val="single" w:sz="4" w:space="0" w:color="auto"/>
              <w:left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2029,34826</w:t>
            </w:r>
          </w:p>
        </w:tc>
        <w:tc>
          <w:tcPr>
            <w:tcW w:w="0" w:type="auto"/>
            <w:tcBorders>
              <w:top w:val="single" w:sz="4" w:space="0" w:color="auto"/>
              <w:left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0</w:t>
            </w:r>
          </w:p>
        </w:tc>
        <w:tc>
          <w:tcPr>
            <w:tcW w:w="0" w:type="auto"/>
            <w:tcBorders>
              <w:top w:val="single" w:sz="4" w:space="0" w:color="auto"/>
              <w:left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343,94956</w:t>
            </w:r>
          </w:p>
        </w:tc>
        <w:tc>
          <w:tcPr>
            <w:tcW w:w="0" w:type="auto"/>
            <w:tcBorders>
              <w:top w:val="single" w:sz="4" w:space="0" w:color="auto"/>
              <w:left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w:t>
            </w:r>
          </w:p>
        </w:tc>
        <w:tc>
          <w:tcPr>
            <w:tcW w:w="0" w:type="auto"/>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r>
      <w:tr w:rsidR="0000658A" w:rsidRPr="00295057" w:rsidTr="0000658A">
        <w:trPr>
          <w:trHeight w:val="20"/>
          <w:jc w:val="center"/>
        </w:trPr>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1.2.2</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Благоустройство наиболее посещаемой территории в соответствии с Приложением 5</w:t>
            </w:r>
          </w:p>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(строительство системы уличного освещения)</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комитет жилищно-коммунального и дорожного хозяйства</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2021</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3007,13805</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r>
      <w:tr w:rsidR="0000658A" w:rsidRPr="00295057" w:rsidTr="0000658A">
        <w:trPr>
          <w:trHeight w:val="20"/>
          <w:jc w:val="center"/>
        </w:trPr>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Областной и федеральный бюджеты</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2261,87244</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r>
      <w:tr w:rsidR="0000658A" w:rsidRPr="00295057" w:rsidTr="0000658A">
        <w:trPr>
          <w:trHeight w:val="20"/>
          <w:jc w:val="center"/>
        </w:trPr>
        <w:tc>
          <w:tcPr>
            <w:tcW w:w="0" w:type="auto"/>
            <w:vMerge/>
            <w:tcBorders>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b/>
                <w:sz w:val="12"/>
                <w:szCs w:val="12"/>
              </w:rPr>
            </w:pPr>
            <w:r w:rsidRPr="00295057">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1246,972</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3436,079</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6070,23773</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5749,30787</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w:t>
            </w:r>
          </w:p>
        </w:tc>
      </w:tr>
      <w:tr w:rsidR="0000658A" w:rsidRPr="00295057" w:rsidTr="0000658A">
        <w:trPr>
          <w:trHeight w:val="20"/>
          <w:jc w:val="center"/>
        </w:trPr>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1.2.3.</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Разработка и проверка эскизной и/или проектной и/или сметной и/или проектно-сметной документации</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комитет жилищно-коммунального и дорожного хозяйства</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2018-2024</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51,400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60,000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lang w:val="en-US"/>
              </w:rPr>
            </w:pPr>
            <w:r w:rsidRPr="00295057">
              <w:rPr>
                <w:rFonts w:ascii="Arial" w:hAnsi="Arial" w:cs="Arial"/>
                <w:sz w:val="12"/>
                <w:szCs w:val="12"/>
                <w:lang w:val="en-US"/>
              </w:rPr>
              <w:t>218</w:t>
            </w:r>
            <w:r w:rsidRPr="00295057">
              <w:rPr>
                <w:rFonts w:ascii="Arial" w:hAnsi="Arial" w:cs="Arial"/>
                <w:sz w:val="12"/>
                <w:szCs w:val="12"/>
              </w:rPr>
              <w:t>,</w:t>
            </w:r>
            <w:r w:rsidRPr="00295057">
              <w:rPr>
                <w:rFonts w:ascii="Arial" w:hAnsi="Arial" w:cs="Arial"/>
                <w:sz w:val="12"/>
                <w:szCs w:val="12"/>
                <w:lang w:val="en-US"/>
              </w:rPr>
              <w:t>945</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278,00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w:t>
            </w:r>
          </w:p>
        </w:tc>
      </w:tr>
      <w:tr w:rsidR="0000658A" w:rsidRPr="00295057" w:rsidTr="0000658A">
        <w:trPr>
          <w:trHeight w:val="20"/>
          <w:jc w:val="center"/>
        </w:trPr>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b/>
                <w:sz w:val="12"/>
                <w:szCs w:val="12"/>
              </w:rPr>
            </w:pPr>
            <w:r w:rsidRPr="00295057">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51,400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60,000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lang w:val="en-US"/>
              </w:rPr>
            </w:pPr>
            <w:r w:rsidRPr="00295057">
              <w:rPr>
                <w:rFonts w:ascii="Arial" w:hAnsi="Arial" w:cs="Arial"/>
                <w:b/>
                <w:sz w:val="12"/>
                <w:szCs w:val="12"/>
                <w:lang w:val="en-US"/>
              </w:rPr>
              <w:t>218</w:t>
            </w:r>
            <w:r w:rsidRPr="00295057">
              <w:rPr>
                <w:rFonts w:ascii="Arial" w:hAnsi="Arial" w:cs="Arial"/>
                <w:b/>
                <w:sz w:val="12"/>
                <w:szCs w:val="12"/>
              </w:rPr>
              <w:t>,</w:t>
            </w:r>
            <w:r w:rsidRPr="00295057">
              <w:rPr>
                <w:rFonts w:ascii="Arial" w:hAnsi="Arial" w:cs="Arial"/>
                <w:b/>
                <w:sz w:val="12"/>
                <w:szCs w:val="12"/>
                <w:lang w:val="en-US"/>
              </w:rPr>
              <w:t>945</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278,00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r>
      <w:tr w:rsidR="0000658A" w:rsidRPr="00295057" w:rsidTr="0000658A">
        <w:trPr>
          <w:trHeight w:val="20"/>
          <w:jc w:val="center"/>
        </w:trPr>
        <w:tc>
          <w:tcPr>
            <w:tcW w:w="0" w:type="auto"/>
            <w:vMerge/>
            <w:tcBorders>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b/>
                <w:sz w:val="12"/>
                <w:szCs w:val="12"/>
              </w:rPr>
            </w:pPr>
            <w:r w:rsidRPr="00295057">
              <w:rPr>
                <w:rFonts w:ascii="Arial" w:hAnsi="Arial" w:cs="Arial"/>
                <w:b/>
                <w:sz w:val="12"/>
                <w:szCs w:val="12"/>
              </w:rPr>
              <w:t>Всего:</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1298,372</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3496,079</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218,945</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6 348,23773</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r>
      <w:tr w:rsidR="0000658A" w:rsidRPr="00295057" w:rsidTr="0000658A">
        <w:trPr>
          <w:trHeight w:val="20"/>
          <w:jc w:val="center"/>
        </w:trPr>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1.3.</w:t>
            </w:r>
          </w:p>
        </w:tc>
        <w:tc>
          <w:tcPr>
            <w:tcW w:w="0" w:type="auto"/>
            <w:gridSpan w:val="12"/>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Задача 3. Создание универсальных механизмов вовлеченности заинтересованных граждан, заинтересованных организаций в реализацию проектов благоустройства территории Валдайского городского поселения</w:t>
            </w:r>
          </w:p>
        </w:tc>
      </w:tr>
      <w:tr w:rsidR="0000658A" w:rsidRPr="00295057" w:rsidTr="0000658A">
        <w:trPr>
          <w:trHeight w:val="20"/>
          <w:jc w:val="center"/>
        </w:trPr>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1.3.1</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Проведение мероприятий по вовлечению населения в реализацию проектов благоустройства Валдайского городского поселения (Приложение 6)</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комитет жилищно-коммунального и дорожного хозяйства</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2018-2024</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1.4,</w:t>
            </w:r>
          </w:p>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w:t>
            </w:r>
          </w:p>
        </w:tc>
      </w:tr>
      <w:tr w:rsidR="0000658A" w:rsidRPr="00295057" w:rsidTr="0000658A">
        <w:trPr>
          <w:trHeight w:val="20"/>
          <w:jc w:val="center"/>
        </w:trPr>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1.4.</w:t>
            </w:r>
          </w:p>
        </w:tc>
        <w:tc>
          <w:tcPr>
            <w:tcW w:w="0" w:type="auto"/>
            <w:gridSpan w:val="12"/>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b/>
                <w:sz w:val="12"/>
                <w:szCs w:val="12"/>
              </w:rPr>
            </w:pPr>
            <w:r w:rsidRPr="00295057">
              <w:rPr>
                <w:rFonts w:ascii="Arial" w:hAnsi="Arial" w:cs="Arial"/>
                <w:sz w:val="12"/>
                <w:szCs w:val="12"/>
              </w:rPr>
              <w:t>Задача 4.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00658A" w:rsidRPr="00295057" w:rsidTr="0000658A">
        <w:trPr>
          <w:trHeight w:val="20"/>
          <w:jc w:val="center"/>
        </w:trPr>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1.4.1</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Реализация проекта победителя Всероссийского конкурса лучших проектов создания комфортной городской среды «</w:t>
            </w:r>
            <w:proofErr w:type="spellStart"/>
            <w:r w:rsidRPr="00295057">
              <w:rPr>
                <w:rFonts w:ascii="Arial" w:hAnsi="Arial" w:cs="Arial"/>
                <w:sz w:val="12"/>
                <w:szCs w:val="12"/>
              </w:rPr>
              <w:t>Валдай_ЦЕНТР</w:t>
            </w:r>
            <w:proofErr w:type="spellEnd"/>
            <w:proofErr w:type="gramStart"/>
            <w:r w:rsidRPr="00295057">
              <w:rPr>
                <w:rFonts w:ascii="Arial" w:hAnsi="Arial" w:cs="Arial"/>
                <w:sz w:val="12"/>
                <w:szCs w:val="12"/>
              </w:rPr>
              <w:t>»(</w:t>
            </w:r>
            <w:proofErr w:type="gramEnd"/>
            <w:r w:rsidRPr="00295057">
              <w:rPr>
                <w:rFonts w:ascii="Arial" w:hAnsi="Arial" w:cs="Arial"/>
                <w:sz w:val="12"/>
                <w:szCs w:val="12"/>
              </w:rPr>
              <w:t>реконструкция территории пл. Свободы, нижняя часть), включая разработку проектно-сметной документации</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комитет жилищно-коммунального и дорожного хозяйства</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2021</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0</w:t>
            </w:r>
          </w:p>
        </w:tc>
      </w:tr>
      <w:tr w:rsidR="0000658A" w:rsidRPr="00295057" w:rsidTr="0000658A">
        <w:trPr>
          <w:trHeight w:val="20"/>
          <w:jc w:val="center"/>
        </w:trPr>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r w:rsidRPr="00295057">
              <w:rPr>
                <w:rFonts w:ascii="Arial" w:hAnsi="Arial" w:cs="Arial"/>
                <w:sz w:val="12"/>
                <w:szCs w:val="12"/>
              </w:rPr>
              <w:t>Областной и федеральный бюджеты</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55000,00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0</w:t>
            </w:r>
          </w:p>
        </w:tc>
      </w:tr>
      <w:tr w:rsidR="0000658A" w:rsidRPr="00295057" w:rsidTr="0000658A">
        <w:trPr>
          <w:trHeight w:val="20"/>
          <w:jc w:val="center"/>
        </w:trPr>
        <w:tc>
          <w:tcPr>
            <w:tcW w:w="0" w:type="auto"/>
            <w:vMerge/>
            <w:tcBorders>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b/>
                <w:sz w:val="12"/>
                <w:szCs w:val="12"/>
              </w:rPr>
            </w:pPr>
            <w:r w:rsidRPr="00295057">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sz w:val="12"/>
                <w:szCs w:val="12"/>
              </w:rPr>
              <w:t>55000,00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r>
      <w:tr w:rsidR="0000658A" w:rsidRPr="00295057" w:rsidTr="0000658A">
        <w:trPr>
          <w:trHeight w:val="20"/>
          <w:jc w:val="center"/>
        </w:trPr>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1.4.2</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b/>
                <w:sz w:val="12"/>
                <w:szCs w:val="12"/>
              </w:rPr>
            </w:pPr>
            <w:r w:rsidRPr="00295057">
              <w:rPr>
                <w:rFonts w:ascii="Arial" w:hAnsi="Arial" w:cs="Arial"/>
                <w:sz w:val="12"/>
                <w:szCs w:val="12"/>
              </w:rPr>
              <w:t xml:space="preserve">Мероприятия по реализации </w:t>
            </w:r>
            <w:proofErr w:type="gramStart"/>
            <w:r w:rsidRPr="00295057">
              <w:rPr>
                <w:rFonts w:ascii="Arial" w:hAnsi="Arial" w:cs="Arial"/>
                <w:sz w:val="12"/>
                <w:szCs w:val="12"/>
              </w:rPr>
              <w:t>проекта победителя Всероссийского конкурса лучших проектов создания комфортной городской</w:t>
            </w:r>
            <w:proofErr w:type="gramEnd"/>
            <w:r w:rsidRPr="00295057">
              <w:rPr>
                <w:rFonts w:ascii="Arial" w:hAnsi="Arial" w:cs="Arial"/>
                <w:sz w:val="12"/>
                <w:szCs w:val="12"/>
              </w:rPr>
              <w:t xml:space="preserve"> среды «</w:t>
            </w:r>
            <w:proofErr w:type="spellStart"/>
            <w:r w:rsidRPr="00295057">
              <w:rPr>
                <w:rFonts w:ascii="Arial" w:hAnsi="Arial" w:cs="Arial"/>
                <w:sz w:val="12"/>
                <w:szCs w:val="12"/>
              </w:rPr>
              <w:t>Валдай_ЦЕНТР</w:t>
            </w:r>
            <w:proofErr w:type="spellEnd"/>
            <w:r w:rsidRPr="00295057">
              <w:rPr>
                <w:rFonts w:ascii="Arial" w:hAnsi="Arial" w:cs="Arial"/>
                <w:sz w:val="12"/>
                <w:szCs w:val="12"/>
              </w:rPr>
              <w:t>»</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sz w:val="12"/>
                <w:szCs w:val="12"/>
              </w:rPr>
              <w:t>комитет жилищно-коммунального и дорожного хозяйства</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2021</w:t>
            </w:r>
          </w:p>
        </w:tc>
        <w:tc>
          <w:tcPr>
            <w:tcW w:w="0" w:type="auto"/>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sz w:val="12"/>
                <w:szCs w:val="12"/>
              </w:rPr>
            </w:pPr>
            <w:r w:rsidRPr="00295057">
              <w:rPr>
                <w:rFonts w:ascii="Arial" w:hAnsi="Arial" w:cs="Arial"/>
                <w:sz w:val="12"/>
                <w:szCs w:val="12"/>
              </w:rPr>
              <w:t>1.7</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b/>
                <w:sz w:val="12"/>
                <w:szCs w:val="12"/>
              </w:rPr>
            </w:pPr>
            <w:r w:rsidRPr="00295057">
              <w:rPr>
                <w:rFonts w:ascii="Arial" w:hAnsi="Arial" w:cs="Arial"/>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sz w:val="12"/>
                <w:szCs w:val="12"/>
              </w:rPr>
              <w:t>4 374,89</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r>
      <w:tr w:rsidR="0000658A" w:rsidRPr="00295057" w:rsidTr="0000658A">
        <w:trPr>
          <w:trHeight w:val="20"/>
          <w:jc w:val="center"/>
        </w:trPr>
        <w:tc>
          <w:tcPr>
            <w:tcW w:w="0" w:type="auto"/>
            <w:vMerge/>
            <w:tcBorders>
              <w:left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b/>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b/>
                <w:sz w:val="12"/>
                <w:szCs w:val="12"/>
              </w:rPr>
            </w:pPr>
            <w:r w:rsidRPr="00295057">
              <w:rPr>
                <w:rFonts w:ascii="Arial" w:hAnsi="Arial" w:cs="Arial"/>
                <w:b/>
                <w:sz w:val="12"/>
                <w:szCs w:val="12"/>
              </w:rPr>
              <w:t>Итого:</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4 374,890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r>
      <w:tr w:rsidR="0000658A" w:rsidRPr="00295057" w:rsidTr="0000658A">
        <w:trPr>
          <w:trHeight w:val="20"/>
          <w:jc w:val="center"/>
        </w:trPr>
        <w:tc>
          <w:tcPr>
            <w:tcW w:w="0" w:type="auto"/>
            <w:vMerge/>
            <w:tcBorders>
              <w:left w:val="single" w:sz="4" w:space="0" w:color="auto"/>
              <w:right w:val="single" w:sz="4" w:space="0" w:color="auto"/>
            </w:tcBorders>
            <w:vAlign w:val="center"/>
          </w:tcPr>
          <w:p w:rsidR="0000658A" w:rsidRPr="00295057" w:rsidRDefault="0000658A" w:rsidP="0000658A">
            <w:pPr>
              <w:autoSpaceDE w:val="0"/>
              <w:autoSpaceDN w:val="0"/>
              <w:adjustRightInd w:val="0"/>
              <w:jc w:val="center"/>
              <w:rPr>
                <w:rFonts w:ascii="Arial" w:hAnsi="Arial" w:cs="Arial"/>
                <w:b/>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p>
        </w:tc>
        <w:tc>
          <w:tcPr>
            <w:tcW w:w="0" w:type="auto"/>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b/>
                <w:sz w:val="12"/>
                <w:szCs w:val="12"/>
              </w:rPr>
            </w:pPr>
            <w:r w:rsidRPr="00295057">
              <w:rPr>
                <w:rFonts w:ascii="Arial" w:hAnsi="Arial" w:cs="Arial"/>
                <w:b/>
                <w:sz w:val="12"/>
                <w:szCs w:val="12"/>
              </w:rPr>
              <w:t>Всего:</w:t>
            </w:r>
          </w:p>
        </w:tc>
        <w:tc>
          <w:tcPr>
            <w:tcW w:w="0" w:type="auto"/>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c>
          <w:tcPr>
            <w:tcW w:w="0" w:type="auto"/>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c>
          <w:tcPr>
            <w:tcW w:w="0" w:type="auto"/>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c>
          <w:tcPr>
            <w:tcW w:w="0" w:type="auto"/>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59 374,890</w:t>
            </w:r>
          </w:p>
        </w:tc>
        <w:tc>
          <w:tcPr>
            <w:tcW w:w="0" w:type="auto"/>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c>
          <w:tcPr>
            <w:tcW w:w="0" w:type="auto"/>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c>
          <w:tcPr>
            <w:tcW w:w="0" w:type="auto"/>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w:t>
            </w:r>
          </w:p>
        </w:tc>
      </w:tr>
      <w:tr w:rsidR="0000658A" w:rsidRPr="00295057" w:rsidTr="0000658A">
        <w:trPr>
          <w:trHeight w:val="20"/>
          <w:jc w:val="center"/>
        </w:trPr>
        <w:tc>
          <w:tcPr>
            <w:tcW w:w="0" w:type="auto"/>
            <w:gridSpan w:val="5"/>
            <w:vMerge w:val="restart"/>
            <w:tcBorders>
              <w:top w:val="single" w:sz="4" w:space="0" w:color="auto"/>
              <w:left w:val="single" w:sz="4" w:space="0" w:color="auto"/>
              <w:right w:val="single" w:sz="4" w:space="0" w:color="auto"/>
            </w:tcBorders>
          </w:tcPr>
          <w:p w:rsidR="0000658A" w:rsidRPr="00295057" w:rsidRDefault="0000658A" w:rsidP="0000658A">
            <w:pPr>
              <w:autoSpaceDE w:val="0"/>
              <w:autoSpaceDN w:val="0"/>
              <w:adjustRightInd w:val="0"/>
              <w:rPr>
                <w:rFonts w:ascii="Arial" w:hAnsi="Arial" w:cs="Arial"/>
                <w:b/>
                <w:sz w:val="12"/>
                <w:szCs w:val="12"/>
              </w:rPr>
            </w:pPr>
            <w:r w:rsidRPr="00295057">
              <w:rPr>
                <w:rFonts w:ascii="Arial" w:hAnsi="Arial" w:cs="Arial"/>
                <w:b/>
                <w:sz w:val="12"/>
                <w:szCs w:val="12"/>
              </w:rPr>
              <w:t>Всего по муниципальной программе:</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b/>
                <w:sz w:val="12"/>
                <w:szCs w:val="12"/>
              </w:rPr>
            </w:pPr>
            <w:r w:rsidRPr="00295057">
              <w:rPr>
                <w:rFonts w:ascii="Arial" w:hAnsi="Arial" w:cs="Arial"/>
                <w:b/>
                <w:sz w:val="12"/>
                <w:szCs w:val="12"/>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864,692</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2842,460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lang w:val="en-US"/>
              </w:rPr>
            </w:pPr>
            <w:r w:rsidRPr="00295057">
              <w:rPr>
                <w:rFonts w:ascii="Arial" w:hAnsi="Arial" w:cs="Arial"/>
                <w:b/>
                <w:sz w:val="12"/>
                <w:szCs w:val="12"/>
              </w:rPr>
              <w:t>1 </w:t>
            </w:r>
            <w:r w:rsidRPr="00295057">
              <w:rPr>
                <w:rFonts w:ascii="Arial" w:hAnsi="Arial" w:cs="Arial"/>
                <w:b/>
                <w:sz w:val="12"/>
                <w:szCs w:val="12"/>
                <w:lang w:val="en-US"/>
              </w:rPr>
              <w:t>887</w:t>
            </w:r>
            <w:r w:rsidRPr="00295057">
              <w:rPr>
                <w:rFonts w:ascii="Arial" w:hAnsi="Arial" w:cs="Arial"/>
                <w:b/>
                <w:sz w:val="12"/>
                <w:szCs w:val="12"/>
              </w:rPr>
              <w:t>,</w:t>
            </w:r>
            <w:r w:rsidRPr="00295057">
              <w:rPr>
                <w:rFonts w:ascii="Arial" w:hAnsi="Arial" w:cs="Arial"/>
                <w:b/>
                <w:sz w:val="12"/>
                <w:szCs w:val="12"/>
                <w:lang w:val="en-US"/>
              </w:rPr>
              <w:t>218</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8 117,30573</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6 329,691</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w:t>
            </w:r>
          </w:p>
        </w:tc>
      </w:tr>
      <w:tr w:rsidR="0000658A" w:rsidRPr="00295057" w:rsidTr="0000658A">
        <w:trPr>
          <w:trHeight w:val="20"/>
          <w:jc w:val="center"/>
        </w:trPr>
        <w:tc>
          <w:tcPr>
            <w:tcW w:w="0" w:type="auto"/>
            <w:gridSpan w:val="5"/>
            <w:vMerge/>
            <w:tcBorders>
              <w:left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b/>
                <w:sz w:val="12"/>
                <w:szCs w:val="12"/>
              </w:rPr>
            </w:pPr>
            <w:r w:rsidRPr="00295057">
              <w:rPr>
                <w:rFonts w:ascii="Arial" w:hAnsi="Arial" w:cs="Arial"/>
                <w:b/>
                <w:sz w:val="12"/>
                <w:szCs w:val="12"/>
              </w:rPr>
              <w:t>Областной и федеральный бюджеты</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3253,166</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4013,733</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2917,568</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57 605,822</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w:t>
            </w:r>
          </w:p>
        </w:tc>
      </w:tr>
      <w:tr w:rsidR="0000658A" w:rsidRPr="00295057" w:rsidTr="0000658A">
        <w:trPr>
          <w:trHeight w:val="20"/>
          <w:jc w:val="center"/>
        </w:trPr>
        <w:tc>
          <w:tcPr>
            <w:tcW w:w="0" w:type="auto"/>
            <w:gridSpan w:val="5"/>
            <w:vMerge/>
            <w:tcBorders>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rPr>
                <w:rFonts w:ascii="Arial" w:hAnsi="Arial" w:cs="Arial"/>
                <w:b/>
                <w:sz w:val="12"/>
                <w:szCs w:val="12"/>
              </w:rPr>
            </w:pPr>
            <w:r w:rsidRPr="00295057">
              <w:rPr>
                <w:rFonts w:ascii="Arial" w:hAnsi="Arial" w:cs="Arial"/>
                <w:b/>
                <w:sz w:val="12"/>
                <w:szCs w:val="12"/>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313,277</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473,372</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521,095</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101,867</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0658A" w:rsidRPr="00295057" w:rsidRDefault="0000658A" w:rsidP="0000658A">
            <w:pPr>
              <w:autoSpaceDE w:val="0"/>
              <w:autoSpaceDN w:val="0"/>
              <w:adjustRightInd w:val="0"/>
              <w:jc w:val="center"/>
              <w:rPr>
                <w:rFonts w:ascii="Arial" w:hAnsi="Arial" w:cs="Arial"/>
                <w:b/>
                <w:sz w:val="12"/>
                <w:szCs w:val="12"/>
              </w:rPr>
            </w:pPr>
            <w:r w:rsidRPr="00295057">
              <w:rPr>
                <w:rFonts w:ascii="Arial" w:hAnsi="Arial" w:cs="Arial"/>
                <w:b/>
                <w:sz w:val="12"/>
                <w:szCs w:val="12"/>
              </w:rPr>
              <w:t>-</w:t>
            </w:r>
          </w:p>
        </w:tc>
      </w:tr>
    </w:tbl>
    <w:p w:rsidR="0000658A" w:rsidRDefault="0000658A" w:rsidP="0000658A">
      <w:pPr>
        <w:rPr>
          <w:rFonts w:ascii="Arial" w:hAnsi="Arial" w:cs="Arial"/>
          <w:sz w:val="16"/>
          <w:szCs w:val="16"/>
        </w:rPr>
      </w:pPr>
    </w:p>
    <w:p w:rsidR="0000658A" w:rsidRDefault="0000658A" w:rsidP="0000658A">
      <w:pPr>
        <w:rPr>
          <w:rFonts w:ascii="Arial" w:hAnsi="Arial" w:cs="Arial"/>
          <w:sz w:val="16"/>
          <w:szCs w:val="16"/>
        </w:rPr>
      </w:pPr>
    </w:p>
    <w:p w:rsidR="0000658A" w:rsidRPr="00864090" w:rsidRDefault="0000658A" w:rsidP="0000658A">
      <w:pPr>
        <w:ind w:left="8505"/>
        <w:jc w:val="center"/>
        <w:rPr>
          <w:rFonts w:ascii="Arial" w:hAnsi="Arial" w:cs="Arial"/>
          <w:sz w:val="16"/>
          <w:szCs w:val="16"/>
        </w:rPr>
      </w:pPr>
      <w:r w:rsidRPr="00864090">
        <w:rPr>
          <w:rFonts w:ascii="Arial" w:hAnsi="Arial" w:cs="Arial"/>
          <w:sz w:val="16"/>
          <w:szCs w:val="16"/>
        </w:rPr>
        <w:t>Приложение 4</w:t>
      </w:r>
    </w:p>
    <w:p w:rsidR="0000658A" w:rsidRPr="00864090" w:rsidRDefault="0000658A" w:rsidP="0000658A">
      <w:pPr>
        <w:ind w:left="8505"/>
        <w:jc w:val="center"/>
        <w:rPr>
          <w:rFonts w:ascii="Arial" w:hAnsi="Arial" w:cs="Arial"/>
          <w:sz w:val="16"/>
          <w:szCs w:val="16"/>
        </w:rPr>
      </w:pPr>
      <w:r w:rsidRPr="00864090">
        <w:rPr>
          <w:rFonts w:ascii="Arial" w:hAnsi="Arial" w:cs="Arial"/>
          <w:sz w:val="16"/>
          <w:szCs w:val="16"/>
        </w:rPr>
        <w:t>к постановлению Администрации</w:t>
      </w:r>
    </w:p>
    <w:p w:rsidR="0000658A" w:rsidRPr="00864090" w:rsidRDefault="0000658A" w:rsidP="0000658A">
      <w:pPr>
        <w:ind w:left="8505"/>
        <w:jc w:val="center"/>
        <w:rPr>
          <w:rFonts w:ascii="Arial" w:hAnsi="Arial" w:cs="Arial"/>
          <w:sz w:val="16"/>
          <w:szCs w:val="16"/>
        </w:rPr>
      </w:pPr>
      <w:r w:rsidRPr="00864090">
        <w:rPr>
          <w:rFonts w:ascii="Arial" w:hAnsi="Arial" w:cs="Arial"/>
          <w:sz w:val="16"/>
          <w:szCs w:val="16"/>
        </w:rPr>
        <w:t>Валдайского муниципального района</w:t>
      </w:r>
    </w:p>
    <w:p w:rsidR="0000658A" w:rsidRPr="00864090" w:rsidRDefault="0000658A" w:rsidP="0000658A">
      <w:pPr>
        <w:ind w:left="8505"/>
        <w:jc w:val="center"/>
        <w:rPr>
          <w:rFonts w:ascii="Arial" w:hAnsi="Arial" w:cs="Arial"/>
          <w:sz w:val="16"/>
          <w:szCs w:val="16"/>
        </w:rPr>
      </w:pPr>
      <w:r>
        <w:rPr>
          <w:rFonts w:ascii="Arial" w:hAnsi="Arial" w:cs="Arial"/>
          <w:sz w:val="16"/>
          <w:szCs w:val="16"/>
        </w:rPr>
        <w:t>от 01.10.201 № 1796</w:t>
      </w:r>
    </w:p>
    <w:p w:rsidR="0000658A" w:rsidRPr="00864090" w:rsidRDefault="0000658A" w:rsidP="0000658A">
      <w:pPr>
        <w:spacing w:line="240" w:lineRule="exact"/>
        <w:rPr>
          <w:rFonts w:ascii="Arial" w:hAnsi="Arial" w:cs="Arial"/>
          <w:b/>
          <w:sz w:val="16"/>
          <w:szCs w:val="16"/>
        </w:rPr>
      </w:pPr>
    </w:p>
    <w:p w:rsidR="0000658A" w:rsidRPr="00295057" w:rsidRDefault="0000658A" w:rsidP="0000658A">
      <w:pPr>
        <w:widowControl w:val="0"/>
        <w:autoSpaceDE w:val="0"/>
        <w:autoSpaceDN w:val="0"/>
        <w:adjustRightInd w:val="0"/>
        <w:jc w:val="center"/>
        <w:outlineLvl w:val="1"/>
        <w:rPr>
          <w:rFonts w:ascii="Arial" w:hAnsi="Arial" w:cs="Arial"/>
          <w:b/>
          <w:bCs/>
          <w:sz w:val="16"/>
          <w:szCs w:val="16"/>
        </w:rPr>
      </w:pPr>
      <w:r w:rsidRPr="00295057">
        <w:rPr>
          <w:rFonts w:ascii="Arial" w:hAnsi="Arial" w:cs="Arial"/>
          <w:b/>
          <w:bCs/>
          <w:sz w:val="16"/>
          <w:szCs w:val="16"/>
        </w:rPr>
        <w:t>Адресный перечень</w:t>
      </w:r>
    </w:p>
    <w:p w:rsidR="0000658A" w:rsidRPr="00295057" w:rsidRDefault="0000658A" w:rsidP="0000658A">
      <w:pPr>
        <w:widowControl w:val="0"/>
        <w:autoSpaceDE w:val="0"/>
        <w:autoSpaceDN w:val="0"/>
        <w:adjustRightInd w:val="0"/>
        <w:jc w:val="center"/>
        <w:outlineLvl w:val="1"/>
        <w:rPr>
          <w:rFonts w:ascii="Arial" w:hAnsi="Arial" w:cs="Arial"/>
          <w:b/>
          <w:bCs/>
          <w:sz w:val="16"/>
          <w:szCs w:val="16"/>
        </w:rPr>
      </w:pPr>
      <w:r w:rsidRPr="00295057">
        <w:rPr>
          <w:rFonts w:ascii="Arial" w:hAnsi="Arial" w:cs="Arial"/>
          <w:b/>
          <w:bCs/>
          <w:sz w:val="16"/>
          <w:szCs w:val="16"/>
        </w:rPr>
        <w:t>многоквартирных домов Валдайского городского поселения, дворовые территории</w:t>
      </w:r>
    </w:p>
    <w:p w:rsidR="0000658A" w:rsidRPr="00295057" w:rsidRDefault="0000658A" w:rsidP="0000658A">
      <w:pPr>
        <w:widowControl w:val="0"/>
        <w:autoSpaceDE w:val="0"/>
        <w:autoSpaceDN w:val="0"/>
        <w:adjustRightInd w:val="0"/>
        <w:jc w:val="center"/>
        <w:outlineLvl w:val="1"/>
        <w:rPr>
          <w:rFonts w:ascii="Arial" w:hAnsi="Arial" w:cs="Arial"/>
          <w:b/>
          <w:bCs/>
          <w:sz w:val="16"/>
          <w:szCs w:val="16"/>
        </w:rPr>
      </w:pPr>
      <w:proofErr w:type="gramStart"/>
      <w:r w:rsidRPr="00295057">
        <w:rPr>
          <w:rFonts w:ascii="Arial" w:hAnsi="Arial" w:cs="Arial"/>
          <w:b/>
          <w:bCs/>
          <w:sz w:val="16"/>
          <w:szCs w:val="16"/>
        </w:rPr>
        <w:t>которых</w:t>
      </w:r>
      <w:proofErr w:type="gramEnd"/>
      <w:r w:rsidRPr="00295057">
        <w:rPr>
          <w:rFonts w:ascii="Arial" w:hAnsi="Arial" w:cs="Arial"/>
          <w:b/>
          <w:bCs/>
          <w:sz w:val="16"/>
          <w:szCs w:val="16"/>
        </w:rPr>
        <w:t xml:space="preserve"> подлежат благоустройству (по годам)</w:t>
      </w:r>
    </w:p>
    <w:tbl>
      <w:tblPr>
        <w:tblW w:w="5000" w:type="pct"/>
        <w:jc w:val="center"/>
        <w:tblCellMar>
          <w:top w:w="28" w:type="dxa"/>
          <w:left w:w="28" w:type="dxa"/>
          <w:bottom w:w="28" w:type="dxa"/>
          <w:right w:w="28" w:type="dxa"/>
        </w:tblCellMar>
        <w:tblLook w:val="0000"/>
      </w:tblPr>
      <w:tblGrid>
        <w:gridCol w:w="360"/>
        <w:gridCol w:w="1390"/>
        <w:gridCol w:w="846"/>
        <w:gridCol w:w="2186"/>
        <w:gridCol w:w="1552"/>
        <w:gridCol w:w="2126"/>
        <w:gridCol w:w="2936"/>
      </w:tblGrid>
      <w:tr w:rsidR="0000658A" w:rsidRPr="00295057" w:rsidTr="0000658A">
        <w:trPr>
          <w:trHeight w:val="20"/>
          <w:jc w:val="center"/>
        </w:trPr>
        <w:tc>
          <w:tcPr>
            <w:tcW w:w="158" w:type="pct"/>
            <w:vMerge w:val="restart"/>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b/>
                <w:bCs/>
                <w:sz w:val="12"/>
                <w:szCs w:val="12"/>
              </w:rPr>
            </w:pPr>
            <w:r w:rsidRPr="00295057">
              <w:rPr>
                <w:rFonts w:ascii="Arial" w:hAnsi="Arial" w:cs="Arial"/>
                <w:b/>
                <w:bCs/>
                <w:sz w:val="12"/>
                <w:szCs w:val="12"/>
              </w:rPr>
              <w:t xml:space="preserve">№ </w:t>
            </w:r>
            <w:proofErr w:type="spellStart"/>
            <w:proofErr w:type="gramStart"/>
            <w:r w:rsidRPr="00295057">
              <w:rPr>
                <w:rFonts w:ascii="Arial" w:hAnsi="Arial" w:cs="Arial"/>
                <w:b/>
                <w:bCs/>
                <w:sz w:val="12"/>
                <w:szCs w:val="12"/>
              </w:rPr>
              <w:t>п</w:t>
            </w:r>
            <w:proofErr w:type="spellEnd"/>
            <w:proofErr w:type="gramEnd"/>
            <w:r w:rsidRPr="00295057">
              <w:rPr>
                <w:rFonts w:ascii="Arial" w:hAnsi="Arial" w:cs="Arial"/>
                <w:b/>
                <w:bCs/>
                <w:sz w:val="12"/>
                <w:szCs w:val="12"/>
              </w:rPr>
              <w:t>/</w:t>
            </w:r>
            <w:proofErr w:type="spellStart"/>
            <w:r w:rsidRPr="00295057">
              <w:rPr>
                <w:rFonts w:ascii="Arial" w:hAnsi="Arial" w:cs="Arial"/>
                <w:b/>
                <w:bCs/>
                <w:sz w:val="12"/>
                <w:szCs w:val="12"/>
              </w:rPr>
              <w:t>п</w:t>
            </w:r>
            <w:proofErr w:type="spellEnd"/>
          </w:p>
        </w:tc>
        <w:tc>
          <w:tcPr>
            <w:tcW w:w="610" w:type="pct"/>
            <w:vMerge w:val="restart"/>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b/>
                <w:bCs/>
                <w:sz w:val="12"/>
                <w:szCs w:val="12"/>
              </w:rPr>
            </w:pPr>
            <w:r w:rsidRPr="00295057">
              <w:rPr>
                <w:rFonts w:ascii="Arial" w:hAnsi="Arial" w:cs="Arial"/>
                <w:b/>
                <w:bCs/>
                <w:sz w:val="12"/>
                <w:szCs w:val="12"/>
              </w:rPr>
              <w:t>Адрес объекта</w:t>
            </w:r>
          </w:p>
        </w:tc>
        <w:tc>
          <w:tcPr>
            <w:tcW w:w="2944" w:type="pct"/>
            <w:gridSpan w:val="4"/>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b/>
                <w:bCs/>
                <w:sz w:val="12"/>
                <w:szCs w:val="12"/>
              </w:rPr>
            </w:pPr>
            <w:r w:rsidRPr="00295057">
              <w:rPr>
                <w:rFonts w:ascii="Arial" w:hAnsi="Arial" w:cs="Arial"/>
                <w:b/>
                <w:bCs/>
                <w:sz w:val="12"/>
                <w:szCs w:val="12"/>
              </w:rPr>
              <w:t>Стоимость работ (тыс. руб.)</w:t>
            </w:r>
          </w:p>
        </w:tc>
        <w:tc>
          <w:tcPr>
            <w:tcW w:w="1288" w:type="pct"/>
            <w:vMerge w:val="restart"/>
            <w:tcBorders>
              <w:top w:val="single" w:sz="4" w:space="0" w:color="auto"/>
              <w:left w:val="nil"/>
              <w:right w:val="single" w:sz="4" w:space="0" w:color="auto"/>
            </w:tcBorders>
          </w:tcPr>
          <w:p w:rsidR="0000658A" w:rsidRPr="00295057" w:rsidRDefault="0000658A" w:rsidP="0000658A">
            <w:pPr>
              <w:jc w:val="center"/>
              <w:rPr>
                <w:rFonts w:ascii="Arial" w:hAnsi="Arial" w:cs="Arial"/>
                <w:b/>
                <w:bCs/>
                <w:sz w:val="12"/>
                <w:szCs w:val="12"/>
              </w:rPr>
            </w:pPr>
            <w:r w:rsidRPr="00295057">
              <w:rPr>
                <w:rFonts w:ascii="Arial" w:hAnsi="Arial" w:cs="Arial"/>
                <w:b/>
                <w:bCs/>
                <w:sz w:val="12"/>
                <w:szCs w:val="12"/>
              </w:rPr>
              <w:t>Наименование работ</w:t>
            </w:r>
          </w:p>
        </w:tc>
      </w:tr>
      <w:tr w:rsidR="0000658A" w:rsidRPr="00295057" w:rsidTr="0000658A">
        <w:trPr>
          <w:trHeight w:val="20"/>
          <w:jc w:val="center"/>
        </w:trPr>
        <w:tc>
          <w:tcPr>
            <w:tcW w:w="158" w:type="pct"/>
            <w:vMerge/>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b/>
                <w:bCs/>
                <w:sz w:val="12"/>
                <w:szCs w:val="12"/>
              </w:rPr>
            </w:pPr>
          </w:p>
        </w:tc>
        <w:tc>
          <w:tcPr>
            <w:tcW w:w="610" w:type="pct"/>
            <w:vMerge/>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b/>
                <w:bCs/>
                <w:sz w:val="12"/>
                <w:szCs w:val="12"/>
              </w:rPr>
            </w:pPr>
          </w:p>
        </w:tc>
        <w:tc>
          <w:tcPr>
            <w:tcW w:w="371" w:type="pct"/>
            <w:tcBorders>
              <w:top w:val="nil"/>
              <w:left w:val="nil"/>
              <w:bottom w:val="single" w:sz="4" w:space="0" w:color="auto"/>
              <w:right w:val="single" w:sz="4" w:space="0" w:color="auto"/>
            </w:tcBorders>
          </w:tcPr>
          <w:p w:rsidR="0000658A" w:rsidRPr="00295057" w:rsidRDefault="0000658A" w:rsidP="0000658A">
            <w:pPr>
              <w:jc w:val="center"/>
              <w:rPr>
                <w:rFonts w:ascii="Arial" w:hAnsi="Arial" w:cs="Arial"/>
                <w:b/>
                <w:bCs/>
                <w:sz w:val="12"/>
                <w:szCs w:val="12"/>
              </w:rPr>
            </w:pPr>
            <w:r w:rsidRPr="00295057">
              <w:rPr>
                <w:rFonts w:ascii="Arial" w:hAnsi="Arial" w:cs="Arial"/>
                <w:b/>
                <w:bCs/>
                <w:sz w:val="12"/>
                <w:szCs w:val="12"/>
              </w:rPr>
              <w:t>всего</w:t>
            </w:r>
          </w:p>
        </w:tc>
        <w:tc>
          <w:tcPr>
            <w:tcW w:w="959" w:type="pct"/>
            <w:tcBorders>
              <w:top w:val="nil"/>
              <w:left w:val="nil"/>
              <w:bottom w:val="single" w:sz="4" w:space="0" w:color="auto"/>
              <w:right w:val="single" w:sz="4" w:space="0" w:color="auto"/>
            </w:tcBorders>
          </w:tcPr>
          <w:p w:rsidR="0000658A" w:rsidRPr="00295057" w:rsidRDefault="0000658A" w:rsidP="0000658A">
            <w:pPr>
              <w:jc w:val="center"/>
              <w:rPr>
                <w:rFonts w:ascii="Arial" w:hAnsi="Arial" w:cs="Arial"/>
                <w:b/>
                <w:bCs/>
                <w:sz w:val="12"/>
                <w:szCs w:val="12"/>
              </w:rPr>
            </w:pPr>
            <w:r w:rsidRPr="00295057">
              <w:rPr>
                <w:rFonts w:ascii="Arial" w:hAnsi="Arial" w:cs="Arial"/>
                <w:b/>
                <w:bCs/>
                <w:sz w:val="12"/>
                <w:szCs w:val="12"/>
              </w:rPr>
              <w:t>в том числе средства бюджета Валдайского городского поселения</w:t>
            </w:r>
          </w:p>
        </w:tc>
        <w:tc>
          <w:tcPr>
            <w:tcW w:w="681" w:type="pct"/>
            <w:tcBorders>
              <w:top w:val="nil"/>
              <w:left w:val="nil"/>
              <w:bottom w:val="single" w:sz="4" w:space="0" w:color="auto"/>
              <w:right w:val="single" w:sz="4" w:space="0" w:color="auto"/>
            </w:tcBorders>
          </w:tcPr>
          <w:p w:rsidR="0000658A" w:rsidRPr="00295057" w:rsidRDefault="0000658A" w:rsidP="0000658A">
            <w:pPr>
              <w:jc w:val="center"/>
              <w:rPr>
                <w:rFonts w:ascii="Arial" w:hAnsi="Arial" w:cs="Arial"/>
                <w:b/>
                <w:bCs/>
                <w:sz w:val="12"/>
                <w:szCs w:val="12"/>
              </w:rPr>
            </w:pPr>
            <w:r w:rsidRPr="00295057">
              <w:rPr>
                <w:rFonts w:ascii="Arial" w:hAnsi="Arial" w:cs="Arial"/>
                <w:b/>
                <w:bCs/>
                <w:sz w:val="12"/>
                <w:szCs w:val="12"/>
              </w:rPr>
              <w:t>в том числе средства областного бюджета</w:t>
            </w:r>
          </w:p>
        </w:tc>
        <w:tc>
          <w:tcPr>
            <w:tcW w:w="933" w:type="pct"/>
            <w:tcBorders>
              <w:top w:val="nil"/>
              <w:left w:val="nil"/>
              <w:bottom w:val="single" w:sz="4" w:space="0" w:color="auto"/>
              <w:right w:val="single" w:sz="4" w:space="0" w:color="auto"/>
            </w:tcBorders>
          </w:tcPr>
          <w:p w:rsidR="0000658A" w:rsidRPr="00295057" w:rsidRDefault="0000658A" w:rsidP="0000658A">
            <w:pPr>
              <w:jc w:val="center"/>
              <w:rPr>
                <w:rFonts w:ascii="Arial" w:hAnsi="Arial" w:cs="Arial"/>
                <w:b/>
                <w:bCs/>
                <w:sz w:val="12"/>
                <w:szCs w:val="12"/>
              </w:rPr>
            </w:pPr>
            <w:r w:rsidRPr="00295057">
              <w:rPr>
                <w:rFonts w:ascii="Arial" w:hAnsi="Arial" w:cs="Arial"/>
                <w:b/>
                <w:bCs/>
                <w:sz w:val="12"/>
                <w:szCs w:val="12"/>
              </w:rPr>
              <w:t>в том числе средства собственников              помещений МКД</w:t>
            </w:r>
          </w:p>
        </w:tc>
        <w:tc>
          <w:tcPr>
            <w:tcW w:w="1288" w:type="pct"/>
            <w:vMerge/>
            <w:tcBorders>
              <w:left w:val="nil"/>
              <w:bottom w:val="single" w:sz="4" w:space="0" w:color="auto"/>
              <w:right w:val="single" w:sz="4" w:space="0" w:color="auto"/>
            </w:tcBorders>
          </w:tcPr>
          <w:p w:rsidR="0000658A" w:rsidRPr="00295057" w:rsidRDefault="0000658A" w:rsidP="0000658A">
            <w:pPr>
              <w:jc w:val="center"/>
              <w:rPr>
                <w:rFonts w:ascii="Arial" w:hAnsi="Arial" w:cs="Arial"/>
                <w:b/>
                <w:bCs/>
                <w:sz w:val="12"/>
                <w:szCs w:val="12"/>
              </w:rPr>
            </w:pPr>
          </w:p>
        </w:tc>
      </w:tr>
      <w:tr w:rsidR="0000658A" w:rsidRPr="00295057" w:rsidTr="0000658A">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tcPr>
          <w:p w:rsidR="0000658A" w:rsidRPr="00295057" w:rsidRDefault="0000658A" w:rsidP="0000658A">
            <w:pPr>
              <w:rPr>
                <w:rFonts w:ascii="Arial" w:hAnsi="Arial" w:cs="Arial"/>
                <w:b/>
                <w:sz w:val="12"/>
                <w:szCs w:val="12"/>
              </w:rPr>
            </w:pPr>
            <w:r w:rsidRPr="00295057">
              <w:rPr>
                <w:rFonts w:ascii="Arial" w:hAnsi="Arial" w:cs="Arial"/>
                <w:b/>
                <w:sz w:val="12"/>
                <w:szCs w:val="12"/>
              </w:rPr>
              <w:t>2018 год</w:t>
            </w:r>
          </w:p>
        </w:tc>
      </w:tr>
      <w:tr w:rsidR="0000658A" w:rsidRPr="00295057" w:rsidTr="0000658A">
        <w:trPr>
          <w:trHeight w:val="20"/>
          <w:jc w:val="center"/>
        </w:trPr>
        <w:tc>
          <w:tcPr>
            <w:tcW w:w="158" w:type="pct"/>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1</w:t>
            </w:r>
          </w:p>
        </w:tc>
        <w:tc>
          <w:tcPr>
            <w:tcW w:w="610"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ул. Энергетиков, д. 20</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sz w:val="12"/>
                <w:szCs w:val="12"/>
              </w:rPr>
            </w:pPr>
            <w:r w:rsidRPr="00295057">
              <w:rPr>
                <w:rFonts w:ascii="Arial" w:hAnsi="Arial" w:cs="Arial"/>
                <w:sz w:val="12"/>
                <w:szCs w:val="12"/>
              </w:rPr>
              <w:t>316,320</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56,938</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227,750</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31,623</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rPr>
                <w:rFonts w:ascii="Arial" w:hAnsi="Arial" w:cs="Arial"/>
                <w:sz w:val="12"/>
                <w:szCs w:val="12"/>
              </w:rPr>
            </w:pPr>
            <w:r w:rsidRPr="00295057">
              <w:rPr>
                <w:rFonts w:ascii="Arial" w:hAnsi="Arial" w:cs="Arial"/>
                <w:sz w:val="12"/>
                <w:szCs w:val="12"/>
              </w:rPr>
              <w:t xml:space="preserve">асфальтирование проезда с установкой бортового камня, установка </w:t>
            </w:r>
            <w:proofErr w:type="spellStart"/>
            <w:r w:rsidRPr="00295057">
              <w:rPr>
                <w:rFonts w:ascii="Arial" w:hAnsi="Arial" w:cs="Arial"/>
                <w:sz w:val="12"/>
                <w:szCs w:val="12"/>
              </w:rPr>
              <w:t>МАФов</w:t>
            </w:r>
            <w:proofErr w:type="spellEnd"/>
          </w:p>
        </w:tc>
      </w:tr>
      <w:tr w:rsidR="0000658A" w:rsidRPr="00295057" w:rsidTr="0000658A">
        <w:trPr>
          <w:trHeight w:val="20"/>
          <w:jc w:val="center"/>
        </w:trPr>
        <w:tc>
          <w:tcPr>
            <w:tcW w:w="158" w:type="pct"/>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2</w:t>
            </w:r>
          </w:p>
        </w:tc>
        <w:tc>
          <w:tcPr>
            <w:tcW w:w="610"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ул. Мелиораторов, д. 4</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sz w:val="12"/>
                <w:szCs w:val="12"/>
              </w:rPr>
            </w:pPr>
            <w:r w:rsidRPr="00295057">
              <w:rPr>
                <w:rFonts w:ascii="Arial" w:hAnsi="Arial" w:cs="Arial"/>
                <w:sz w:val="12"/>
                <w:szCs w:val="12"/>
              </w:rPr>
              <w:t>369,613</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66,530</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266,121</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36,961</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rPr>
                <w:rFonts w:ascii="Arial" w:hAnsi="Arial" w:cs="Arial"/>
                <w:sz w:val="12"/>
                <w:szCs w:val="12"/>
              </w:rPr>
            </w:pPr>
            <w:r w:rsidRPr="00295057">
              <w:rPr>
                <w:rFonts w:ascii="Arial" w:hAnsi="Arial" w:cs="Arial"/>
                <w:sz w:val="12"/>
                <w:szCs w:val="12"/>
              </w:rPr>
              <w:t xml:space="preserve">асфальтирование проезда с установкой бортового камня, установка </w:t>
            </w:r>
            <w:proofErr w:type="spellStart"/>
            <w:r w:rsidRPr="00295057">
              <w:rPr>
                <w:rFonts w:ascii="Arial" w:hAnsi="Arial" w:cs="Arial"/>
                <w:sz w:val="12"/>
                <w:szCs w:val="12"/>
              </w:rPr>
              <w:t>МАФов</w:t>
            </w:r>
            <w:proofErr w:type="spellEnd"/>
          </w:p>
        </w:tc>
      </w:tr>
      <w:tr w:rsidR="0000658A" w:rsidRPr="00295057" w:rsidTr="0000658A">
        <w:trPr>
          <w:trHeight w:val="20"/>
          <w:jc w:val="center"/>
        </w:trPr>
        <w:tc>
          <w:tcPr>
            <w:tcW w:w="158" w:type="pct"/>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3</w:t>
            </w:r>
          </w:p>
        </w:tc>
        <w:tc>
          <w:tcPr>
            <w:tcW w:w="610"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ул. Ломоносова, д. 88/27</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sz w:val="12"/>
                <w:szCs w:val="12"/>
              </w:rPr>
            </w:pPr>
            <w:r w:rsidRPr="00295057">
              <w:rPr>
                <w:rFonts w:ascii="Arial" w:hAnsi="Arial" w:cs="Arial"/>
                <w:sz w:val="12"/>
                <w:szCs w:val="12"/>
              </w:rPr>
              <w:t>1 225,186</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220,533</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882,134</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122,519</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rPr>
                <w:rFonts w:ascii="Arial" w:hAnsi="Arial" w:cs="Arial"/>
                <w:sz w:val="12"/>
                <w:szCs w:val="12"/>
              </w:rPr>
            </w:pPr>
            <w:r w:rsidRPr="00295057">
              <w:rPr>
                <w:rFonts w:ascii="Arial" w:hAnsi="Arial" w:cs="Arial"/>
                <w:sz w:val="12"/>
                <w:szCs w:val="12"/>
              </w:rPr>
              <w:t xml:space="preserve">асфальтирование проезда с установкой бортового камня, установка </w:t>
            </w:r>
            <w:proofErr w:type="spellStart"/>
            <w:r w:rsidRPr="00295057">
              <w:rPr>
                <w:rFonts w:ascii="Arial" w:hAnsi="Arial" w:cs="Arial"/>
                <w:sz w:val="12"/>
                <w:szCs w:val="12"/>
              </w:rPr>
              <w:t>МАФов</w:t>
            </w:r>
            <w:proofErr w:type="spellEnd"/>
          </w:p>
        </w:tc>
      </w:tr>
      <w:tr w:rsidR="0000658A" w:rsidRPr="00295057" w:rsidTr="0000658A">
        <w:trPr>
          <w:trHeight w:val="20"/>
          <w:jc w:val="center"/>
        </w:trPr>
        <w:tc>
          <w:tcPr>
            <w:tcW w:w="158" w:type="pct"/>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4</w:t>
            </w:r>
          </w:p>
        </w:tc>
        <w:tc>
          <w:tcPr>
            <w:tcW w:w="610"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пр. Васильева, д. 30</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sz w:val="12"/>
                <w:szCs w:val="12"/>
              </w:rPr>
            </w:pPr>
            <w:r w:rsidRPr="00295057">
              <w:rPr>
                <w:rFonts w:ascii="Arial" w:hAnsi="Arial" w:cs="Arial"/>
                <w:sz w:val="12"/>
                <w:szCs w:val="12"/>
              </w:rPr>
              <w:t>498,339</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89,701</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358,804</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49,834</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rPr>
                <w:rFonts w:ascii="Arial" w:hAnsi="Arial" w:cs="Arial"/>
                <w:sz w:val="12"/>
                <w:szCs w:val="12"/>
              </w:rPr>
            </w:pPr>
            <w:r w:rsidRPr="00295057">
              <w:rPr>
                <w:rFonts w:ascii="Arial" w:hAnsi="Arial" w:cs="Arial"/>
                <w:sz w:val="12"/>
                <w:szCs w:val="12"/>
              </w:rPr>
              <w:t xml:space="preserve">асфальтирование проезда с установкой бортового камня, установка </w:t>
            </w:r>
            <w:proofErr w:type="spellStart"/>
            <w:r w:rsidRPr="00295057">
              <w:rPr>
                <w:rFonts w:ascii="Arial" w:hAnsi="Arial" w:cs="Arial"/>
                <w:sz w:val="12"/>
                <w:szCs w:val="12"/>
              </w:rPr>
              <w:t>МАФов</w:t>
            </w:r>
            <w:proofErr w:type="spellEnd"/>
          </w:p>
        </w:tc>
      </w:tr>
      <w:tr w:rsidR="0000658A" w:rsidRPr="00295057" w:rsidTr="0000658A">
        <w:trPr>
          <w:trHeight w:val="20"/>
          <w:jc w:val="center"/>
        </w:trPr>
        <w:tc>
          <w:tcPr>
            <w:tcW w:w="158" w:type="pct"/>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5</w:t>
            </w:r>
          </w:p>
        </w:tc>
        <w:tc>
          <w:tcPr>
            <w:tcW w:w="610"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ул. Луначарского, д. 28/12</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sz w:val="12"/>
                <w:szCs w:val="12"/>
              </w:rPr>
            </w:pPr>
            <w:r w:rsidRPr="00295057">
              <w:rPr>
                <w:rFonts w:ascii="Arial" w:hAnsi="Arial" w:cs="Arial"/>
                <w:sz w:val="12"/>
                <w:szCs w:val="12"/>
              </w:rPr>
              <w:t>456,979</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82,256</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329,025</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45,698</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rPr>
                <w:rFonts w:ascii="Arial" w:hAnsi="Arial" w:cs="Arial"/>
                <w:sz w:val="12"/>
                <w:szCs w:val="12"/>
              </w:rPr>
            </w:pPr>
            <w:r w:rsidRPr="00295057">
              <w:rPr>
                <w:rFonts w:ascii="Arial" w:hAnsi="Arial" w:cs="Arial"/>
                <w:sz w:val="12"/>
                <w:szCs w:val="12"/>
              </w:rPr>
              <w:t xml:space="preserve">асфальтирование проезда с установкой бортового камня, установка </w:t>
            </w:r>
            <w:proofErr w:type="spellStart"/>
            <w:r w:rsidRPr="00295057">
              <w:rPr>
                <w:rFonts w:ascii="Arial" w:hAnsi="Arial" w:cs="Arial"/>
                <w:sz w:val="12"/>
                <w:szCs w:val="12"/>
              </w:rPr>
              <w:t>МАФов</w:t>
            </w:r>
            <w:proofErr w:type="spellEnd"/>
          </w:p>
        </w:tc>
      </w:tr>
      <w:tr w:rsidR="0000658A" w:rsidRPr="00295057" w:rsidTr="0000658A">
        <w:trPr>
          <w:trHeight w:val="20"/>
          <w:jc w:val="center"/>
        </w:trPr>
        <w:tc>
          <w:tcPr>
            <w:tcW w:w="158" w:type="pct"/>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6</w:t>
            </w:r>
          </w:p>
        </w:tc>
        <w:tc>
          <w:tcPr>
            <w:tcW w:w="610"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ул. Радищева, д. 14</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sz w:val="12"/>
                <w:szCs w:val="12"/>
              </w:rPr>
            </w:pPr>
            <w:r w:rsidRPr="00295057">
              <w:rPr>
                <w:rFonts w:ascii="Arial" w:hAnsi="Arial" w:cs="Arial"/>
                <w:sz w:val="12"/>
                <w:szCs w:val="12"/>
              </w:rPr>
              <w:t>266,326</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47,939</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191,755</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26,633</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rPr>
                <w:rFonts w:ascii="Arial" w:hAnsi="Arial" w:cs="Arial"/>
                <w:sz w:val="12"/>
                <w:szCs w:val="12"/>
              </w:rPr>
            </w:pPr>
            <w:r w:rsidRPr="00295057">
              <w:rPr>
                <w:rFonts w:ascii="Arial" w:hAnsi="Arial" w:cs="Arial"/>
                <w:sz w:val="12"/>
                <w:szCs w:val="12"/>
              </w:rPr>
              <w:t xml:space="preserve">асфальтирование проезда с установкой бортового камня, установка </w:t>
            </w:r>
            <w:proofErr w:type="spellStart"/>
            <w:r w:rsidRPr="00295057">
              <w:rPr>
                <w:rFonts w:ascii="Arial" w:hAnsi="Arial" w:cs="Arial"/>
                <w:sz w:val="12"/>
                <w:szCs w:val="12"/>
              </w:rPr>
              <w:t>МАФов</w:t>
            </w:r>
            <w:proofErr w:type="spellEnd"/>
          </w:p>
        </w:tc>
      </w:tr>
      <w:tr w:rsidR="0000658A" w:rsidRPr="00295057" w:rsidTr="0000658A">
        <w:trPr>
          <w:trHeight w:val="20"/>
          <w:jc w:val="center"/>
        </w:trPr>
        <w:tc>
          <w:tcPr>
            <w:tcW w:w="768" w:type="pct"/>
            <w:gridSpan w:val="2"/>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right"/>
              <w:rPr>
                <w:rFonts w:ascii="Arial" w:hAnsi="Arial" w:cs="Arial"/>
                <w:b/>
                <w:sz w:val="12"/>
                <w:szCs w:val="12"/>
              </w:rPr>
            </w:pPr>
            <w:r w:rsidRPr="00295057">
              <w:rPr>
                <w:rFonts w:ascii="Arial" w:hAnsi="Arial" w:cs="Arial"/>
                <w:b/>
                <w:sz w:val="12"/>
                <w:szCs w:val="12"/>
              </w:rPr>
              <w:t>ИТОГО</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b/>
                <w:sz w:val="12"/>
                <w:szCs w:val="12"/>
              </w:rPr>
            </w:pPr>
            <w:r w:rsidRPr="00295057">
              <w:rPr>
                <w:rFonts w:ascii="Arial" w:hAnsi="Arial" w:cs="Arial"/>
                <w:b/>
                <w:sz w:val="12"/>
                <w:szCs w:val="12"/>
              </w:rPr>
              <w:t>3 132,763</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b/>
                <w:sz w:val="12"/>
                <w:szCs w:val="12"/>
              </w:rPr>
            </w:pPr>
            <w:r w:rsidRPr="00295057">
              <w:rPr>
                <w:rFonts w:ascii="Arial" w:hAnsi="Arial" w:cs="Arial"/>
                <w:b/>
                <w:sz w:val="12"/>
                <w:szCs w:val="12"/>
              </w:rPr>
              <w:t>563,897</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b/>
                <w:sz w:val="12"/>
                <w:szCs w:val="12"/>
              </w:rPr>
            </w:pPr>
            <w:r w:rsidRPr="00295057">
              <w:rPr>
                <w:rFonts w:ascii="Arial" w:hAnsi="Arial" w:cs="Arial"/>
                <w:b/>
                <w:sz w:val="12"/>
                <w:szCs w:val="12"/>
              </w:rPr>
              <w:t>2 255,589</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b/>
                <w:sz w:val="12"/>
                <w:szCs w:val="12"/>
              </w:rPr>
            </w:pPr>
            <w:r w:rsidRPr="00295057">
              <w:rPr>
                <w:rFonts w:ascii="Arial" w:hAnsi="Arial" w:cs="Arial"/>
                <w:b/>
                <w:sz w:val="12"/>
                <w:szCs w:val="12"/>
              </w:rPr>
              <w:t>313,277</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p>
        </w:tc>
      </w:tr>
      <w:tr w:rsidR="0000658A" w:rsidRPr="00295057" w:rsidTr="0000658A">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tcPr>
          <w:p w:rsidR="0000658A" w:rsidRPr="00295057" w:rsidRDefault="0000658A" w:rsidP="0000658A">
            <w:pPr>
              <w:rPr>
                <w:rFonts w:ascii="Arial" w:hAnsi="Arial" w:cs="Arial"/>
                <w:b/>
                <w:sz w:val="12"/>
                <w:szCs w:val="12"/>
              </w:rPr>
            </w:pPr>
            <w:r w:rsidRPr="00295057">
              <w:rPr>
                <w:rFonts w:ascii="Arial" w:hAnsi="Arial" w:cs="Arial"/>
                <w:b/>
                <w:sz w:val="12"/>
                <w:szCs w:val="12"/>
              </w:rPr>
              <w:t>2019</w:t>
            </w:r>
          </w:p>
        </w:tc>
      </w:tr>
      <w:tr w:rsidR="0000658A" w:rsidRPr="00295057" w:rsidTr="0000658A">
        <w:trPr>
          <w:trHeight w:val="20"/>
          <w:jc w:val="center"/>
        </w:trPr>
        <w:tc>
          <w:tcPr>
            <w:tcW w:w="158" w:type="pct"/>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1</w:t>
            </w:r>
          </w:p>
        </w:tc>
        <w:tc>
          <w:tcPr>
            <w:tcW w:w="610"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пр. Васильева, д. 69а</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sz w:val="12"/>
                <w:szCs w:val="12"/>
              </w:rPr>
            </w:pPr>
            <w:r w:rsidRPr="00295057">
              <w:rPr>
                <w:rFonts w:ascii="Arial" w:hAnsi="Arial" w:cs="Arial"/>
                <w:sz w:val="12"/>
                <w:szCs w:val="12"/>
              </w:rPr>
              <w:t>724,285</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266,88897</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384,96703</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72,429</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rPr>
                <w:rFonts w:ascii="Arial" w:hAnsi="Arial" w:cs="Arial"/>
                <w:sz w:val="12"/>
                <w:szCs w:val="12"/>
              </w:rPr>
            </w:pPr>
            <w:r w:rsidRPr="00295057">
              <w:rPr>
                <w:rFonts w:ascii="Arial" w:hAnsi="Arial" w:cs="Arial"/>
                <w:sz w:val="12"/>
                <w:szCs w:val="12"/>
              </w:rPr>
              <w:t xml:space="preserve">асфальтирование проезда с установкой бортового камня, установка </w:t>
            </w:r>
            <w:proofErr w:type="spellStart"/>
            <w:r w:rsidRPr="00295057">
              <w:rPr>
                <w:rFonts w:ascii="Arial" w:hAnsi="Arial" w:cs="Arial"/>
                <w:sz w:val="12"/>
                <w:szCs w:val="12"/>
              </w:rPr>
              <w:t>МАФов</w:t>
            </w:r>
            <w:proofErr w:type="spellEnd"/>
          </w:p>
        </w:tc>
      </w:tr>
      <w:tr w:rsidR="0000658A" w:rsidRPr="00295057" w:rsidTr="0000658A">
        <w:trPr>
          <w:trHeight w:val="20"/>
          <w:jc w:val="center"/>
        </w:trPr>
        <w:tc>
          <w:tcPr>
            <w:tcW w:w="158" w:type="pct"/>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2</w:t>
            </w:r>
          </w:p>
        </w:tc>
        <w:tc>
          <w:tcPr>
            <w:tcW w:w="610"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пр. Васильева, д. 73</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sz w:val="12"/>
                <w:szCs w:val="12"/>
              </w:rPr>
            </w:pPr>
            <w:r w:rsidRPr="00295057">
              <w:rPr>
                <w:rFonts w:ascii="Arial" w:hAnsi="Arial" w:cs="Arial"/>
                <w:sz w:val="12"/>
                <w:szCs w:val="12"/>
              </w:rPr>
              <w:t>440,099</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162,17046</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233,91854</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44,010</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rPr>
                <w:rFonts w:ascii="Arial" w:hAnsi="Arial" w:cs="Arial"/>
                <w:sz w:val="12"/>
                <w:szCs w:val="12"/>
              </w:rPr>
            </w:pPr>
            <w:r w:rsidRPr="00295057">
              <w:rPr>
                <w:rFonts w:ascii="Arial" w:hAnsi="Arial" w:cs="Arial"/>
                <w:sz w:val="12"/>
                <w:szCs w:val="12"/>
              </w:rPr>
              <w:t xml:space="preserve">асфальтирование проезда с установкой бортового </w:t>
            </w:r>
            <w:r w:rsidRPr="00295057">
              <w:rPr>
                <w:rFonts w:ascii="Arial" w:hAnsi="Arial" w:cs="Arial"/>
                <w:sz w:val="12"/>
                <w:szCs w:val="12"/>
              </w:rPr>
              <w:lastRenderedPageBreak/>
              <w:t xml:space="preserve">камня, установка </w:t>
            </w:r>
            <w:proofErr w:type="spellStart"/>
            <w:r w:rsidRPr="00295057">
              <w:rPr>
                <w:rFonts w:ascii="Arial" w:hAnsi="Arial" w:cs="Arial"/>
                <w:sz w:val="12"/>
                <w:szCs w:val="12"/>
              </w:rPr>
              <w:t>МАФов</w:t>
            </w:r>
            <w:proofErr w:type="spellEnd"/>
          </w:p>
        </w:tc>
      </w:tr>
      <w:tr w:rsidR="0000658A" w:rsidRPr="00295057" w:rsidTr="0000658A">
        <w:trPr>
          <w:trHeight w:val="20"/>
          <w:jc w:val="center"/>
        </w:trPr>
        <w:tc>
          <w:tcPr>
            <w:tcW w:w="158" w:type="pct"/>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lastRenderedPageBreak/>
              <w:t>3</w:t>
            </w:r>
          </w:p>
        </w:tc>
        <w:tc>
          <w:tcPr>
            <w:tcW w:w="610"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ул. Мелиораторов, д. 5а</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sz w:val="12"/>
                <w:szCs w:val="12"/>
              </w:rPr>
            </w:pPr>
            <w:r w:rsidRPr="00295057">
              <w:rPr>
                <w:rFonts w:ascii="Arial" w:hAnsi="Arial" w:cs="Arial"/>
                <w:sz w:val="12"/>
                <w:szCs w:val="12"/>
              </w:rPr>
              <w:t>600,330</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221,21344</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319,08356</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60,033</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rPr>
                <w:rFonts w:ascii="Arial" w:hAnsi="Arial" w:cs="Arial"/>
                <w:sz w:val="12"/>
                <w:szCs w:val="12"/>
              </w:rPr>
            </w:pPr>
            <w:r w:rsidRPr="00295057">
              <w:rPr>
                <w:rFonts w:ascii="Arial" w:hAnsi="Arial" w:cs="Arial"/>
                <w:sz w:val="12"/>
                <w:szCs w:val="12"/>
              </w:rPr>
              <w:t xml:space="preserve">асфальтирование проезда с установкой бортового камня, установка </w:t>
            </w:r>
            <w:proofErr w:type="spellStart"/>
            <w:r w:rsidRPr="00295057">
              <w:rPr>
                <w:rFonts w:ascii="Arial" w:hAnsi="Arial" w:cs="Arial"/>
                <w:sz w:val="12"/>
                <w:szCs w:val="12"/>
              </w:rPr>
              <w:t>МАФов</w:t>
            </w:r>
            <w:proofErr w:type="spellEnd"/>
          </w:p>
        </w:tc>
      </w:tr>
      <w:tr w:rsidR="0000658A" w:rsidRPr="00295057" w:rsidTr="0000658A">
        <w:trPr>
          <w:trHeight w:val="20"/>
          <w:jc w:val="center"/>
        </w:trPr>
        <w:tc>
          <w:tcPr>
            <w:tcW w:w="158" w:type="pct"/>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4</w:t>
            </w:r>
          </w:p>
        </w:tc>
        <w:tc>
          <w:tcPr>
            <w:tcW w:w="610"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ул. Ленина, д. 54</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sz w:val="12"/>
                <w:szCs w:val="12"/>
              </w:rPr>
            </w:pPr>
            <w:r w:rsidRPr="00295057">
              <w:rPr>
                <w:rFonts w:ascii="Arial" w:hAnsi="Arial" w:cs="Arial"/>
                <w:sz w:val="12"/>
                <w:szCs w:val="12"/>
              </w:rPr>
              <w:t>664,190</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244,74499</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353,02601</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66,419</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rPr>
                <w:rFonts w:ascii="Arial" w:hAnsi="Arial" w:cs="Arial"/>
                <w:sz w:val="12"/>
                <w:szCs w:val="12"/>
              </w:rPr>
            </w:pPr>
            <w:r w:rsidRPr="00295057">
              <w:rPr>
                <w:rFonts w:ascii="Arial" w:hAnsi="Arial" w:cs="Arial"/>
                <w:sz w:val="12"/>
                <w:szCs w:val="12"/>
              </w:rPr>
              <w:t xml:space="preserve">асфальтирование проезда с установкой бортового камня, установка </w:t>
            </w:r>
            <w:proofErr w:type="spellStart"/>
            <w:r w:rsidRPr="00295057">
              <w:rPr>
                <w:rFonts w:ascii="Arial" w:hAnsi="Arial" w:cs="Arial"/>
                <w:sz w:val="12"/>
                <w:szCs w:val="12"/>
              </w:rPr>
              <w:t>МАФов</w:t>
            </w:r>
            <w:proofErr w:type="spellEnd"/>
          </w:p>
        </w:tc>
      </w:tr>
      <w:tr w:rsidR="0000658A" w:rsidRPr="00295057" w:rsidTr="0000658A">
        <w:trPr>
          <w:trHeight w:val="20"/>
          <w:jc w:val="center"/>
        </w:trPr>
        <w:tc>
          <w:tcPr>
            <w:tcW w:w="158" w:type="pct"/>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5</w:t>
            </w:r>
          </w:p>
        </w:tc>
        <w:tc>
          <w:tcPr>
            <w:tcW w:w="610"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ул. Белова, д. 38</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sz w:val="12"/>
                <w:szCs w:val="12"/>
              </w:rPr>
            </w:pPr>
            <w:r w:rsidRPr="00295057">
              <w:rPr>
                <w:rFonts w:ascii="Arial" w:hAnsi="Arial" w:cs="Arial"/>
                <w:sz w:val="12"/>
                <w:szCs w:val="12"/>
              </w:rPr>
              <w:t>954,469</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351,70881</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507,31319</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95,447</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rPr>
                <w:rFonts w:ascii="Arial" w:hAnsi="Arial" w:cs="Arial"/>
                <w:sz w:val="12"/>
                <w:szCs w:val="12"/>
              </w:rPr>
            </w:pPr>
            <w:r w:rsidRPr="00295057">
              <w:rPr>
                <w:rFonts w:ascii="Arial" w:hAnsi="Arial" w:cs="Arial"/>
                <w:sz w:val="12"/>
                <w:szCs w:val="12"/>
              </w:rPr>
              <w:t xml:space="preserve">асфальтирование проезда с установкой бортового камня, установка </w:t>
            </w:r>
            <w:proofErr w:type="spellStart"/>
            <w:r w:rsidRPr="00295057">
              <w:rPr>
                <w:rFonts w:ascii="Arial" w:hAnsi="Arial" w:cs="Arial"/>
                <w:sz w:val="12"/>
                <w:szCs w:val="12"/>
              </w:rPr>
              <w:t>МАФов</w:t>
            </w:r>
            <w:proofErr w:type="spellEnd"/>
          </w:p>
        </w:tc>
      </w:tr>
      <w:tr w:rsidR="0000658A" w:rsidRPr="00295057" w:rsidTr="0000658A">
        <w:trPr>
          <w:trHeight w:val="20"/>
          <w:jc w:val="center"/>
        </w:trPr>
        <w:tc>
          <w:tcPr>
            <w:tcW w:w="158" w:type="pct"/>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6</w:t>
            </w:r>
          </w:p>
        </w:tc>
        <w:tc>
          <w:tcPr>
            <w:tcW w:w="610"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ул. Гагарина, д. 21</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sz w:val="12"/>
                <w:szCs w:val="12"/>
              </w:rPr>
            </w:pPr>
            <w:r w:rsidRPr="00295057">
              <w:rPr>
                <w:rFonts w:ascii="Arial" w:hAnsi="Arial" w:cs="Arial"/>
                <w:sz w:val="12"/>
                <w:szCs w:val="12"/>
              </w:rPr>
              <w:t>450,113</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129,00259</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186,07641</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135,034</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rPr>
                <w:rFonts w:ascii="Arial" w:hAnsi="Arial" w:cs="Arial"/>
                <w:sz w:val="12"/>
                <w:szCs w:val="12"/>
              </w:rPr>
            </w:pPr>
            <w:r w:rsidRPr="00295057">
              <w:rPr>
                <w:rFonts w:ascii="Arial" w:hAnsi="Arial" w:cs="Arial"/>
                <w:sz w:val="12"/>
                <w:szCs w:val="12"/>
              </w:rPr>
              <w:t>асфальтирование парковки, устройство ограждения и пешеходной дорожки на детской площадке</w:t>
            </w:r>
          </w:p>
        </w:tc>
      </w:tr>
      <w:tr w:rsidR="0000658A" w:rsidRPr="00295057" w:rsidTr="0000658A">
        <w:trPr>
          <w:trHeight w:val="20"/>
          <w:jc w:val="center"/>
        </w:trPr>
        <w:tc>
          <w:tcPr>
            <w:tcW w:w="768" w:type="pct"/>
            <w:gridSpan w:val="2"/>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right"/>
              <w:rPr>
                <w:rFonts w:ascii="Arial" w:hAnsi="Arial" w:cs="Arial"/>
                <w:b/>
                <w:sz w:val="12"/>
                <w:szCs w:val="12"/>
              </w:rPr>
            </w:pPr>
            <w:r w:rsidRPr="00295057">
              <w:rPr>
                <w:rFonts w:ascii="Arial" w:hAnsi="Arial" w:cs="Arial"/>
                <w:b/>
                <w:sz w:val="12"/>
                <w:szCs w:val="12"/>
              </w:rPr>
              <w:t>ИТОГО</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b/>
                <w:sz w:val="12"/>
                <w:szCs w:val="12"/>
              </w:rPr>
            </w:pPr>
            <w:r w:rsidRPr="00295057">
              <w:rPr>
                <w:rFonts w:ascii="Arial" w:hAnsi="Arial" w:cs="Arial"/>
                <w:b/>
                <w:sz w:val="12"/>
                <w:szCs w:val="12"/>
              </w:rPr>
              <w:t>3 833,486</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b/>
                <w:sz w:val="12"/>
                <w:szCs w:val="12"/>
              </w:rPr>
            </w:pPr>
            <w:r w:rsidRPr="00295057">
              <w:rPr>
                <w:rFonts w:ascii="Arial" w:hAnsi="Arial" w:cs="Arial"/>
                <w:b/>
                <w:sz w:val="12"/>
                <w:szCs w:val="12"/>
              </w:rPr>
              <w:t>1 375,72926</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b/>
                <w:sz w:val="12"/>
                <w:szCs w:val="12"/>
              </w:rPr>
            </w:pPr>
            <w:r w:rsidRPr="00295057">
              <w:rPr>
                <w:rFonts w:ascii="Arial" w:hAnsi="Arial" w:cs="Arial"/>
                <w:b/>
                <w:sz w:val="12"/>
                <w:szCs w:val="12"/>
              </w:rPr>
              <w:t>1 984,38474</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b/>
                <w:sz w:val="12"/>
                <w:szCs w:val="12"/>
              </w:rPr>
            </w:pPr>
            <w:r w:rsidRPr="00295057">
              <w:rPr>
                <w:rFonts w:ascii="Arial" w:hAnsi="Arial" w:cs="Arial"/>
                <w:b/>
                <w:sz w:val="12"/>
                <w:szCs w:val="12"/>
              </w:rPr>
              <w:t>473,372</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b/>
                <w:sz w:val="12"/>
                <w:szCs w:val="12"/>
              </w:rPr>
            </w:pPr>
          </w:p>
        </w:tc>
      </w:tr>
      <w:tr w:rsidR="0000658A" w:rsidRPr="00295057" w:rsidTr="0000658A">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tcPr>
          <w:p w:rsidR="0000658A" w:rsidRPr="00295057" w:rsidRDefault="0000658A" w:rsidP="0000658A">
            <w:pPr>
              <w:rPr>
                <w:rFonts w:ascii="Arial" w:hAnsi="Arial" w:cs="Arial"/>
                <w:b/>
                <w:sz w:val="12"/>
                <w:szCs w:val="12"/>
              </w:rPr>
            </w:pPr>
            <w:r w:rsidRPr="00295057">
              <w:rPr>
                <w:rFonts w:ascii="Arial" w:hAnsi="Arial" w:cs="Arial"/>
                <w:b/>
                <w:sz w:val="12"/>
                <w:szCs w:val="12"/>
              </w:rPr>
              <w:t>2020</w:t>
            </w:r>
          </w:p>
        </w:tc>
      </w:tr>
      <w:tr w:rsidR="0000658A" w:rsidRPr="00295057" w:rsidTr="0000658A">
        <w:trPr>
          <w:trHeight w:val="20"/>
          <w:jc w:val="center"/>
        </w:trPr>
        <w:tc>
          <w:tcPr>
            <w:tcW w:w="158" w:type="pct"/>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1</w:t>
            </w:r>
          </w:p>
        </w:tc>
        <w:tc>
          <w:tcPr>
            <w:tcW w:w="610"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ул. Труда, д. 54</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sz w:val="12"/>
                <w:szCs w:val="12"/>
              </w:rPr>
            </w:pPr>
            <w:r w:rsidRPr="00295057">
              <w:rPr>
                <w:rFonts w:ascii="Arial" w:hAnsi="Arial" w:cs="Arial"/>
                <w:sz w:val="12"/>
                <w:szCs w:val="12"/>
              </w:rPr>
              <w:t>1 045,390</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342,27011</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598,58089</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104,539</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rPr>
                <w:rFonts w:ascii="Arial" w:hAnsi="Arial" w:cs="Arial"/>
                <w:sz w:val="12"/>
                <w:szCs w:val="12"/>
              </w:rPr>
            </w:pPr>
            <w:r w:rsidRPr="00295057">
              <w:rPr>
                <w:rFonts w:ascii="Arial" w:hAnsi="Arial" w:cs="Arial"/>
                <w:sz w:val="12"/>
                <w:szCs w:val="12"/>
              </w:rPr>
              <w:t xml:space="preserve">асфальтирование проезда с установкой бортового камня, установка </w:t>
            </w:r>
            <w:proofErr w:type="spellStart"/>
            <w:r w:rsidRPr="00295057">
              <w:rPr>
                <w:rFonts w:ascii="Arial" w:hAnsi="Arial" w:cs="Arial"/>
                <w:sz w:val="12"/>
                <w:szCs w:val="12"/>
              </w:rPr>
              <w:t>МАФов</w:t>
            </w:r>
            <w:proofErr w:type="spellEnd"/>
          </w:p>
        </w:tc>
      </w:tr>
      <w:tr w:rsidR="0000658A" w:rsidRPr="00295057" w:rsidTr="0000658A">
        <w:trPr>
          <w:trHeight w:val="20"/>
          <w:jc w:val="center"/>
        </w:trPr>
        <w:tc>
          <w:tcPr>
            <w:tcW w:w="158" w:type="pct"/>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2</w:t>
            </w:r>
          </w:p>
        </w:tc>
        <w:tc>
          <w:tcPr>
            <w:tcW w:w="610"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ул. Октябрьская, д. 31</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sz w:val="12"/>
                <w:szCs w:val="12"/>
              </w:rPr>
            </w:pPr>
            <w:r w:rsidRPr="00295057">
              <w:rPr>
                <w:rFonts w:ascii="Arial" w:hAnsi="Arial" w:cs="Arial"/>
                <w:sz w:val="12"/>
                <w:szCs w:val="12"/>
              </w:rPr>
              <w:t>746,180</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240,521194</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420,63806</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85,020</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rPr>
                <w:rFonts w:ascii="Arial" w:hAnsi="Arial" w:cs="Arial"/>
                <w:sz w:val="12"/>
                <w:szCs w:val="12"/>
              </w:rPr>
            </w:pPr>
            <w:r w:rsidRPr="00295057">
              <w:rPr>
                <w:rFonts w:ascii="Arial" w:hAnsi="Arial" w:cs="Arial"/>
                <w:sz w:val="12"/>
                <w:szCs w:val="12"/>
              </w:rPr>
              <w:t xml:space="preserve">асфальтирование проезда с установкой бортового камня, установка </w:t>
            </w:r>
            <w:proofErr w:type="spellStart"/>
            <w:r w:rsidRPr="00295057">
              <w:rPr>
                <w:rFonts w:ascii="Arial" w:hAnsi="Arial" w:cs="Arial"/>
                <w:sz w:val="12"/>
                <w:szCs w:val="12"/>
              </w:rPr>
              <w:t>МАФов</w:t>
            </w:r>
            <w:proofErr w:type="spellEnd"/>
            <w:r w:rsidRPr="00295057">
              <w:rPr>
                <w:rFonts w:ascii="Arial" w:hAnsi="Arial" w:cs="Arial"/>
                <w:sz w:val="12"/>
                <w:szCs w:val="12"/>
              </w:rPr>
              <w:t>, устройство площадки</w:t>
            </w:r>
          </w:p>
        </w:tc>
      </w:tr>
      <w:tr w:rsidR="0000658A" w:rsidRPr="00295057" w:rsidTr="0000658A">
        <w:trPr>
          <w:trHeight w:val="20"/>
          <w:jc w:val="center"/>
        </w:trPr>
        <w:tc>
          <w:tcPr>
            <w:tcW w:w="158" w:type="pct"/>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3</w:t>
            </w:r>
          </w:p>
        </w:tc>
        <w:tc>
          <w:tcPr>
            <w:tcW w:w="610"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ул. Мелиораторов, д. 8</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sz w:val="12"/>
                <w:szCs w:val="12"/>
              </w:rPr>
            </w:pPr>
            <w:r w:rsidRPr="00295057">
              <w:rPr>
                <w:rFonts w:ascii="Arial" w:hAnsi="Arial" w:cs="Arial"/>
                <w:sz w:val="12"/>
                <w:szCs w:val="12"/>
              </w:rPr>
              <w:t>688,800</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225,51933</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394,40067</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68,880</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rPr>
                <w:rFonts w:ascii="Arial" w:hAnsi="Arial" w:cs="Arial"/>
                <w:sz w:val="12"/>
                <w:szCs w:val="12"/>
              </w:rPr>
            </w:pPr>
            <w:r w:rsidRPr="00295057">
              <w:rPr>
                <w:rFonts w:ascii="Arial" w:hAnsi="Arial" w:cs="Arial"/>
                <w:sz w:val="12"/>
                <w:szCs w:val="12"/>
              </w:rPr>
              <w:t xml:space="preserve">асфальтирование проезда с установкой бортового камня, установка </w:t>
            </w:r>
            <w:proofErr w:type="spellStart"/>
            <w:r w:rsidRPr="00295057">
              <w:rPr>
                <w:rFonts w:ascii="Arial" w:hAnsi="Arial" w:cs="Arial"/>
                <w:sz w:val="12"/>
                <w:szCs w:val="12"/>
              </w:rPr>
              <w:t>МАФов</w:t>
            </w:r>
            <w:proofErr w:type="spellEnd"/>
          </w:p>
        </w:tc>
      </w:tr>
      <w:tr w:rsidR="0000658A" w:rsidRPr="00295057" w:rsidTr="0000658A">
        <w:trPr>
          <w:trHeight w:val="20"/>
          <w:jc w:val="center"/>
        </w:trPr>
        <w:tc>
          <w:tcPr>
            <w:tcW w:w="158" w:type="pct"/>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4</w:t>
            </w:r>
          </w:p>
        </w:tc>
        <w:tc>
          <w:tcPr>
            <w:tcW w:w="610"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 xml:space="preserve">с. Зимогорье, ул. </w:t>
            </w:r>
            <w:proofErr w:type="gramStart"/>
            <w:r w:rsidRPr="00295057">
              <w:rPr>
                <w:rFonts w:ascii="Arial" w:hAnsi="Arial" w:cs="Arial"/>
                <w:sz w:val="12"/>
                <w:szCs w:val="12"/>
              </w:rPr>
              <w:t>Заводская</w:t>
            </w:r>
            <w:proofErr w:type="gramEnd"/>
            <w:r w:rsidRPr="00295057">
              <w:rPr>
                <w:rFonts w:ascii="Arial" w:hAnsi="Arial" w:cs="Arial"/>
                <w:sz w:val="12"/>
                <w:szCs w:val="12"/>
              </w:rPr>
              <w:t>, д. 2</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sz w:val="12"/>
                <w:szCs w:val="12"/>
              </w:rPr>
            </w:pPr>
            <w:r w:rsidRPr="00295057">
              <w:rPr>
                <w:rFonts w:ascii="Arial" w:hAnsi="Arial" w:cs="Arial"/>
                <w:sz w:val="12"/>
                <w:szCs w:val="12"/>
              </w:rPr>
              <w:t>648,442</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212,30576</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371,29204</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64,844</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rPr>
                <w:rFonts w:ascii="Arial" w:hAnsi="Arial" w:cs="Arial"/>
                <w:sz w:val="12"/>
                <w:szCs w:val="12"/>
              </w:rPr>
            </w:pPr>
            <w:r w:rsidRPr="00295057">
              <w:rPr>
                <w:rFonts w:ascii="Arial" w:hAnsi="Arial" w:cs="Arial"/>
                <w:sz w:val="12"/>
                <w:szCs w:val="12"/>
              </w:rPr>
              <w:t xml:space="preserve">асфальтирование проезда с установкой бортового камня, установка </w:t>
            </w:r>
            <w:proofErr w:type="spellStart"/>
            <w:r w:rsidRPr="00295057">
              <w:rPr>
                <w:rFonts w:ascii="Arial" w:hAnsi="Arial" w:cs="Arial"/>
                <w:sz w:val="12"/>
                <w:szCs w:val="12"/>
              </w:rPr>
              <w:t>МАФов</w:t>
            </w:r>
            <w:proofErr w:type="spellEnd"/>
          </w:p>
        </w:tc>
      </w:tr>
      <w:tr w:rsidR="0000658A" w:rsidRPr="00295057" w:rsidTr="0000658A">
        <w:trPr>
          <w:trHeight w:val="20"/>
          <w:jc w:val="center"/>
        </w:trPr>
        <w:tc>
          <w:tcPr>
            <w:tcW w:w="158" w:type="pct"/>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5</w:t>
            </w:r>
          </w:p>
        </w:tc>
        <w:tc>
          <w:tcPr>
            <w:tcW w:w="610"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 xml:space="preserve">с. Зимогорье, ул. </w:t>
            </w:r>
            <w:proofErr w:type="gramStart"/>
            <w:r w:rsidRPr="00295057">
              <w:rPr>
                <w:rFonts w:ascii="Arial" w:hAnsi="Arial" w:cs="Arial"/>
                <w:sz w:val="12"/>
                <w:szCs w:val="12"/>
              </w:rPr>
              <w:t>Заводская</w:t>
            </w:r>
            <w:proofErr w:type="gramEnd"/>
            <w:r w:rsidRPr="00295057">
              <w:rPr>
                <w:rFonts w:ascii="Arial" w:hAnsi="Arial" w:cs="Arial"/>
                <w:sz w:val="12"/>
                <w:szCs w:val="12"/>
              </w:rPr>
              <w:t>, д. 4</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sz w:val="12"/>
                <w:szCs w:val="12"/>
              </w:rPr>
            </w:pPr>
            <w:r w:rsidRPr="00295057">
              <w:rPr>
                <w:rFonts w:ascii="Arial" w:hAnsi="Arial" w:cs="Arial"/>
                <w:sz w:val="12"/>
                <w:szCs w:val="12"/>
              </w:rPr>
              <w:t>539,406</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176,60661</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308,85939</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53,940</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rPr>
                <w:rFonts w:ascii="Arial" w:hAnsi="Arial" w:cs="Arial"/>
                <w:sz w:val="12"/>
                <w:szCs w:val="12"/>
              </w:rPr>
            </w:pPr>
            <w:r w:rsidRPr="00295057">
              <w:rPr>
                <w:rFonts w:ascii="Arial" w:hAnsi="Arial" w:cs="Arial"/>
                <w:sz w:val="12"/>
                <w:szCs w:val="12"/>
              </w:rPr>
              <w:t xml:space="preserve">асфальтирование проезда с установкой бортового камня, установка </w:t>
            </w:r>
            <w:proofErr w:type="spellStart"/>
            <w:r w:rsidRPr="00295057">
              <w:rPr>
                <w:rFonts w:ascii="Arial" w:hAnsi="Arial" w:cs="Arial"/>
                <w:sz w:val="12"/>
                <w:szCs w:val="12"/>
              </w:rPr>
              <w:t>МАФов</w:t>
            </w:r>
            <w:proofErr w:type="spellEnd"/>
          </w:p>
        </w:tc>
      </w:tr>
      <w:tr w:rsidR="0000658A" w:rsidRPr="00295057" w:rsidTr="0000658A">
        <w:trPr>
          <w:trHeight w:val="20"/>
          <w:jc w:val="center"/>
        </w:trPr>
        <w:tc>
          <w:tcPr>
            <w:tcW w:w="158" w:type="pct"/>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6</w:t>
            </w:r>
          </w:p>
        </w:tc>
        <w:tc>
          <w:tcPr>
            <w:tcW w:w="610"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ул. Молодежная, д. 8</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sz w:val="12"/>
                <w:szCs w:val="12"/>
              </w:rPr>
            </w:pPr>
            <w:r w:rsidRPr="00295057">
              <w:rPr>
                <w:rFonts w:ascii="Arial" w:hAnsi="Arial" w:cs="Arial"/>
                <w:sz w:val="12"/>
                <w:szCs w:val="12"/>
              </w:rPr>
              <w:t>1 438,718</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471,04925</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823,79695</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143,872</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rPr>
                <w:rFonts w:ascii="Arial" w:hAnsi="Arial" w:cs="Arial"/>
                <w:sz w:val="12"/>
                <w:szCs w:val="12"/>
              </w:rPr>
            </w:pPr>
            <w:r w:rsidRPr="00295057">
              <w:rPr>
                <w:rFonts w:ascii="Arial" w:hAnsi="Arial" w:cs="Arial"/>
                <w:sz w:val="12"/>
                <w:szCs w:val="12"/>
              </w:rPr>
              <w:t xml:space="preserve">асфальтирование проезда с установкой бортового камня, установка </w:t>
            </w:r>
            <w:proofErr w:type="spellStart"/>
            <w:r w:rsidRPr="00295057">
              <w:rPr>
                <w:rFonts w:ascii="Arial" w:hAnsi="Arial" w:cs="Arial"/>
                <w:sz w:val="12"/>
                <w:szCs w:val="12"/>
              </w:rPr>
              <w:t>МАФов</w:t>
            </w:r>
            <w:proofErr w:type="spellEnd"/>
          </w:p>
        </w:tc>
      </w:tr>
      <w:tr w:rsidR="0000658A" w:rsidRPr="00295057" w:rsidTr="0000658A">
        <w:trPr>
          <w:trHeight w:val="20"/>
          <w:jc w:val="center"/>
        </w:trPr>
        <w:tc>
          <w:tcPr>
            <w:tcW w:w="768" w:type="pct"/>
            <w:gridSpan w:val="2"/>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right"/>
              <w:rPr>
                <w:rFonts w:ascii="Arial" w:hAnsi="Arial" w:cs="Arial"/>
                <w:b/>
                <w:sz w:val="12"/>
                <w:szCs w:val="12"/>
              </w:rPr>
            </w:pPr>
            <w:r w:rsidRPr="00295057">
              <w:rPr>
                <w:rFonts w:ascii="Arial" w:hAnsi="Arial" w:cs="Arial"/>
                <w:b/>
                <w:sz w:val="12"/>
                <w:szCs w:val="12"/>
              </w:rPr>
              <w:t>ИТОГО</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b/>
                <w:sz w:val="12"/>
                <w:szCs w:val="12"/>
              </w:rPr>
            </w:pPr>
            <w:r w:rsidRPr="00295057">
              <w:rPr>
                <w:rFonts w:ascii="Arial" w:hAnsi="Arial" w:cs="Arial"/>
                <w:b/>
                <w:sz w:val="12"/>
                <w:szCs w:val="12"/>
              </w:rPr>
              <w:t>5106,936</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b/>
                <w:sz w:val="12"/>
                <w:szCs w:val="12"/>
              </w:rPr>
            </w:pPr>
            <w:r w:rsidRPr="00295057">
              <w:rPr>
                <w:rFonts w:ascii="Arial" w:hAnsi="Arial" w:cs="Arial"/>
                <w:b/>
                <w:sz w:val="12"/>
                <w:szCs w:val="12"/>
              </w:rPr>
              <w:t>1 668,273</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b/>
                <w:sz w:val="12"/>
                <w:szCs w:val="12"/>
              </w:rPr>
            </w:pPr>
            <w:r w:rsidRPr="00295057">
              <w:rPr>
                <w:rFonts w:ascii="Arial" w:hAnsi="Arial" w:cs="Arial"/>
                <w:b/>
                <w:sz w:val="12"/>
                <w:szCs w:val="12"/>
              </w:rPr>
              <w:t>2 917,568</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b/>
                <w:sz w:val="12"/>
                <w:szCs w:val="12"/>
              </w:rPr>
            </w:pPr>
            <w:r w:rsidRPr="00295057">
              <w:rPr>
                <w:rFonts w:ascii="Arial" w:hAnsi="Arial" w:cs="Arial"/>
                <w:b/>
                <w:sz w:val="12"/>
                <w:szCs w:val="12"/>
              </w:rPr>
              <w:t>521,095</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b/>
                <w:sz w:val="12"/>
                <w:szCs w:val="12"/>
              </w:rPr>
            </w:pPr>
          </w:p>
        </w:tc>
      </w:tr>
      <w:tr w:rsidR="0000658A" w:rsidRPr="00295057" w:rsidTr="0000658A">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tcPr>
          <w:p w:rsidR="0000658A" w:rsidRPr="00295057" w:rsidRDefault="0000658A" w:rsidP="0000658A">
            <w:pPr>
              <w:rPr>
                <w:rFonts w:ascii="Arial" w:hAnsi="Arial" w:cs="Arial"/>
                <w:b/>
                <w:sz w:val="12"/>
                <w:szCs w:val="12"/>
              </w:rPr>
            </w:pPr>
            <w:r w:rsidRPr="00295057">
              <w:rPr>
                <w:rFonts w:ascii="Arial" w:hAnsi="Arial" w:cs="Arial"/>
                <w:b/>
                <w:sz w:val="12"/>
                <w:szCs w:val="12"/>
              </w:rPr>
              <w:t>2021</w:t>
            </w:r>
          </w:p>
        </w:tc>
      </w:tr>
      <w:tr w:rsidR="0000658A" w:rsidRPr="00295057" w:rsidTr="0000658A">
        <w:trPr>
          <w:trHeight w:val="20"/>
          <w:jc w:val="center"/>
        </w:trPr>
        <w:tc>
          <w:tcPr>
            <w:tcW w:w="158" w:type="pct"/>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sz w:val="12"/>
                <w:szCs w:val="12"/>
              </w:rPr>
            </w:pPr>
          </w:p>
        </w:tc>
        <w:tc>
          <w:tcPr>
            <w:tcW w:w="610"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sz w:val="12"/>
                <w:szCs w:val="12"/>
              </w:rPr>
            </w:pP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p>
        </w:tc>
      </w:tr>
      <w:tr w:rsidR="0000658A" w:rsidRPr="00295057" w:rsidTr="0000658A">
        <w:trPr>
          <w:trHeight w:val="20"/>
          <w:jc w:val="center"/>
        </w:trPr>
        <w:tc>
          <w:tcPr>
            <w:tcW w:w="768" w:type="pct"/>
            <w:gridSpan w:val="2"/>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right"/>
              <w:rPr>
                <w:rFonts w:ascii="Arial" w:hAnsi="Arial" w:cs="Arial"/>
                <w:b/>
                <w:sz w:val="12"/>
                <w:szCs w:val="12"/>
              </w:rPr>
            </w:pPr>
            <w:r w:rsidRPr="00295057">
              <w:rPr>
                <w:rFonts w:ascii="Arial" w:hAnsi="Arial" w:cs="Arial"/>
                <w:b/>
                <w:sz w:val="12"/>
                <w:szCs w:val="12"/>
              </w:rPr>
              <w:t>ИТОГО</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b/>
                <w:sz w:val="12"/>
                <w:szCs w:val="12"/>
              </w:rPr>
            </w:pPr>
            <w:r w:rsidRPr="00295057">
              <w:rPr>
                <w:rFonts w:ascii="Arial" w:hAnsi="Arial" w:cs="Arial"/>
                <w:b/>
                <w:sz w:val="12"/>
                <w:szCs w:val="12"/>
              </w:rPr>
              <w:t>0</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b/>
                <w:sz w:val="12"/>
                <w:szCs w:val="12"/>
              </w:rPr>
            </w:pPr>
            <w:r w:rsidRPr="00295057">
              <w:rPr>
                <w:rFonts w:ascii="Arial" w:hAnsi="Arial" w:cs="Arial"/>
                <w:b/>
                <w:sz w:val="12"/>
                <w:szCs w:val="12"/>
              </w:rPr>
              <w:t>0</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b/>
                <w:sz w:val="12"/>
                <w:szCs w:val="12"/>
              </w:rPr>
            </w:pPr>
            <w:r w:rsidRPr="00295057">
              <w:rPr>
                <w:rFonts w:ascii="Arial" w:hAnsi="Arial" w:cs="Arial"/>
                <w:b/>
                <w:sz w:val="12"/>
                <w:szCs w:val="12"/>
              </w:rPr>
              <w:t>0</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b/>
                <w:sz w:val="12"/>
                <w:szCs w:val="12"/>
              </w:rPr>
            </w:pPr>
            <w:r w:rsidRPr="00295057">
              <w:rPr>
                <w:rFonts w:ascii="Arial" w:hAnsi="Arial" w:cs="Arial"/>
                <w:b/>
                <w:sz w:val="12"/>
                <w:szCs w:val="12"/>
              </w:rPr>
              <w:t>0</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b/>
                <w:sz w:val="12"/>
                <w:szCs w:val="12"/>
              </w:rPr>
            </w:pPr>
          </w:p>
        </w:tc>
      </w:tr>
      <w:tr w:rsidR="0000658A" w:rsidRPr="00295057" w:rsidTr="0000658A">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tcPr>
          <w:p w:rsidR="0000658A" w:rsidRPr="00295057" w:rsidRDefault="0000658A" w:rsidP="0000658A">
            <w:pPr>
              <w:rPr>
                <w:rFonts w:ascii="Arial" w:hAnsi="Arial" w:cs="Arial"/>
                <w:b/>
                <w:sz w:val="12"/>
                <w:szCs w:val="12"/>
              </w:rPr>
            </w:pPr>
            <w:r w:rsidRPr="00295057">
              <w:rPr>
                <w:rFonts w:ascii="Arial" w:hAnsi="Arial" w:cs="Arial"/>
                <w:b/>
                <w:sz w:val="12"/>
                <w:szCs w:val="12"/>
              </w:rPr>
              <w:t>2022</w:t>
            </w:r>
          </w:p>
        </w:tc>
      </w:tr>
      <w:tr w:rsidR="0000658A" w:rsidRPr="00295057" w:rsidTr="0000658A">
        <w:trPr>
          <w:trHeight w:val="20"/>
          <w:jc w:val="center"/>
        </w:trPr>
        <w:tc>
          <w:tcPr>
            <w:tcW w:w="158" w:type="pct"/>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1</w:t>
            </w:r>
          </w:p>
        </w:tc>
        <w:tc>
          <w:tcPr>
            <w:tcW w:w="610"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пр. Комсомольский, д. 50</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sz w:val="12"/>
                <w:szCs w:val="12"/>
              </w:rPr>
            </w:pPr>
            <w:r w:rsidRPr="00295057">
              <w:rPr>
                <w:rFonts w:ascii="Arial" w:hAnsi="Arial" w:cs="Arial"/>
                <w:sz w:val="12"/>
                <w:szCs w:val="12"/>
                <w:lang w:val="en-US"/>
              </w:rPr>
              <w:t>682</w:t>
            </w:r>
            <w:r w:rsidRPr="00295057">
              <w:rPr>
                <w:rFonts w:ascii="Arial" w:hAnsi="Arial" w:cs="Arial"/>
                <w:sz w:val="12"/>
                <w:szCs w:val="12"/>
              </w:rPr>
              <w:t>,25013</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580,38313</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0</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r w:rsidRPr="00295057">
              <w:rPr>
                <w:rFonts w:ascii="Arial" w:hAnsi="Arial" w:cs="Arial"/>
                <w:sz w:val="12"/>
                <w:szCs w:val="12"/>
              </w:rPr>
              <w:t>101,867</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rPr>
                <w:rFonts w:ascii="Arial" w:hAnsi="Arial" w:cs="Arial"/>
                <w:sz w:val="12"/>
                <w:szCs w:val="12"/>
              </w:rPr>
            </w:pPr>
            <w:r w:rsidRPr="00295057">
              <w:rPr>
                <w:rFonts w:ascii="Arial" w:hAnsi="Arial" w:cs="Arial"/>
                <w:sz w:val="12"/>
                <w:szCs w:val="12"/>
              </w:rPr>
              <w:t xml:space="preserve">асфальтирование проезда с установкой бортового камня, установка </w:t>
            </w:r>
            <w:proofErr w:type="spellStart"/>
            <w:r w:rsidRPr="00295057">
              <w:rPr>
                <w:rFonts w:ascii="Arial" w:hAnsi="Arial" w:cs="Arial"/>
                <w:sz w:val="12"/>
                <w:szCs w:val="12"/>
              </w:rPr>
              <w:t>МАФов</w:t>
            </w:r>
            <w:proofErr w:type="spellEnd"/>
          </w:p>
        </w:tc>
      </w:tr>
      <w:tr w:rsidR="0000658A" w:rsidRPr="00295057" w:rsidTr="0000658A">
        <w:trPr>
          <w:trHeight w:val="20"/>
          <w:jc w:val="center"/>
        </w:trPr>
        <w:tc>
          <w:tcPr>
            <w:tcW w:w="768" w:type="pct"/>
            <w:gridSpan w:val="2"/>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right"/>
              <w:rPr>
                <w:rFonts w:ascii="Arial" w:hAnsi="Arial" w:cs="Arial"/>
                <w:b/>
                <w:sz w:val="12"/>
                <w:szCs w:val="12"/>
              </w:rPr>
            </w:pPr>
            <w:r w:rsidRPr="00295057">
              <w:rPr>
                <w:rFonts w:ascii="Arial" w:hAnsi="Arial" w:cs="Arial"/>
                <w:b/>
                <w:sz w:val="12"/>
                <w:szCs w:val="12"/>
              </w:rPr>
              <w:t>ИТОГО</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b/>
                <w:sz w:val="12"/>
                <w:szCs w:val="12"/>
              </w:rPr>
            </w:pPr>
            <w:r w:rsidRPr="00295057">
              <w:rPr>
                <w:rFonts w:ascii="Arial" w:hAnsi="Arial" w:cs="Arial"/>
                <w:b/>
                <w:sz w:val="12"/>
                <w:szCs w:val="12"/>
              </w:rPr>
              <w:t>682,25013</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b/>
                <w:sz w:val="12"/>
                <w:szCs w:val="12"/>
              </w:rPr>
            </w:pPr>
            <w:r w:rsidRPr="00295057">
              <w:rPr>
                <w:rFonts w:ascii="Arial" w:hAnsi="Arial" w:cs="Arial"/>
                <w:b/>
                <w:sz w:val="12"/>
                <w:szCs w:val="12"/>
              </w:rPr>
              <w:t>580,38313</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b/>
                <w:sz w:val="12"/>
                <w:szCs w:val="12"/>
              </w:rPr>
            </w:pPr>
            <w:r w:rsidRPr="00295057">
              <w:rPr>
                <w:rFonts w:ascii="Arial" w:hAnsi="Arial" w:cs="Arial"/>
                <w:b/>
                <w:sz w:val="12"/>
                <w:szCs w:val="12"/>
              </w:rPr>
              <w:t>0</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b/>
                <w:sz w:val="12"/>
                <w:szCs w:val="12"/>
              </w:rPr>
            </w:pPr>
            <w:r w:rsidRPr="00295057">
              <w:rPr>
                <w:rFonts w:ascii="Arial" w:hAnsi="Arial" w:cs="Arial"/>
                <w:b/>
                <w:sz w:val="12"/>
                <w:szCs w:val="12"/>
              </w:rPr>
              <w:t>101,867</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p>
        </w:tc>
      </w:tr>
      <w:tr w:rsidR="0000658A" w:rsidRPr="00295057" w:rsidTr="0000658A">
        <w:trPr>
          <w:trHeight w:val="20"/>
          <w:jc w:val="center"/>
        </w:trPr>
        <w:tc>
          <w:tcPr>
            <w:tcW w:w="158" w:type="pct"/>
            <w:tcBorders>
              <w:top w:val="single" w:sz="4" w:space="0" w:color="auto"/>
              <w:left w:val="single" w:sz="4" w:space="0" w:color="auto"/>
              <w:bottom w:val="single" w:sz="4" w:space="0" w:color="auto"/>
              <w:right w:val="single" w:sz="4" w:space="0" w:color="auto"/>
            </w:tcBorders>
          </w:tcPr>
          <w:p w:rsidR="0000658A" w:rsidRPr="00295057" w:rsidRDefault="0000658A" w:rsidP="0000658A">
            <w:pPr>
              <w:jc w:val="center"/>
              <w:rPr>
                <w:rFonts w:ascii="Arial" w:hAnsi="Arial" w:cs="Arial"/>
                <w:sz w:val="12"/>
                <w:szCs w:val="12"/>
              </w:rPr>
            </w:pPr>
          </w:p>
        </w:tc>
        <w:tc>
          <w:tcPr>
            <w:tcW w:w="610"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b/>
                <w:sz w:val="12"/>
                <w:szCs w:val="12"/>
              </w:rPr>
            </w:pPr>
            <w:r w:rsidRPr="00295057">
              <w:rPr>
                <w:rFonts w:ascii="Arial" w:hAnsi="Arial" w:cs="Arial"/>
                <w:b/>
                <w:sz w:val="12"/>
                <w:szCs w:val="12"/>
              </w:rPr>
              <w:t>ВСЕГО:</w:t>
            </w:r>
          </w:p>
        </w:tc>
        <w:tc>
          <w:tcPr>
            <w:tcW w:w="371" w:type="pct"/>
            <w:tcBorders>
              <w:top w:val="single" w:sz="4" w:space="0" w:color="auto"/>
              <w:left w:val="nil"/>
              <w:bottom w:val="single" w:sz="4" w:space="0" w:color="auto"/>
              <w:right w:val="single" w:sz="4" w:space="0" w:color="auto"/>
            </w:tcBorders>
            <w:noWrap/>
          </w:tcPr>
          <w:p w:rsidR="0000658A" w:rsidRPr="00295057" w:rsidRDefault="0000658A" w:rsidP="0000658A">
            <w:pPr>
              <w:jc w:val="center"/>
              <w:rPr>
                <w:rFonts w:ascii="Arial" w:hAnsi="Arial" w:cs="Arial"/>
                <w:b/>
                <w:bCs/>
                <w:sz w:val="12"/>
                <w:szCs w:val="12"/>
              </w:rPr>
            </w:pPr>
            <w:r w:rsidRPr="00295057">
              <w:rPr>
                <w:rFonts w:ascii="Arial" w:hAnsi="Arial" w:cs="Arial"/>
                <w:b/>
                <w:bCs/>
                <w:sz w:val="12"/>
                <w:szCs w:val="12"/>
              </w:rPr>
              <w:t>12 755,43513</w:t>
            </w:r>
          </w:p>
        </w:tc>
        <w:tc>
          <w:tcPr>
            <w:tcW w:w="959"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b/>
                <w:bCs/>
                <w:sz w:val="12"/>
                <w:szCs w:val="12"/>
              </w:rPr>
            </w:pPr>
            <w:r w:rsidRPr="00295057">
              <w:rPr>
                <w:rFonts w:ascii="Arial" w:hAnsi="Arial" w:cs="Arial"/>
                <w:b/>
                <w:bCs/>
                <w:sz w:val="12"/>
                <w:szCs w:val="12"/>
              </w:rPr>
              <w:t>4 188,28239</w:t>
            </w:r>
          </w:p>
        </w:tc>
        <w:tc>
          <w:tcPr>
            <w:tcW w:w="681"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b/>
                <w:bCs/>
                <w:sz w:val="12"/>
                <w:szCs w:val="12"/>
              </w:rPr>
            </w:pPr>
            <w:r w:rsidRPr="00295057">
              <w:rPr>
                <w:rFonts w:ascii="Arial" w:hAnsi="Arial" w:cs="Arial"/>
                <w:b/>
                <w:bCs/>
                <w:sz w:val="12"/>
                <w:szCs w:val="12"/>
              </w:rPr>
              <w:t>7 157,54174</w:t>
            </w:r>
          </w:p>
        </w:tc>
        <w:tc>
          <w:tcPr>
            <w:tcW w:w="933"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b/>
                <w:bCs/>
                <w:sz w:val="12"/>
                <w:szCs w:val="12"/>
              </w:rPr>
            </w:pPr>
            <w:r w:rsidRPr="00295057">
              <w:rPr>
                <w:rFonts w:ascii="Arial" w:hAnsi="Arial" w:cs="Arial"/>
                <w:b/>
                <w:bCs/>
                <w:sz w:val="12"/>
                <w:szCs w:val="12"/>
              </w:rPr>
              <w:t>1 409,611</w:t>
            </w:r>
          </w:p>
        </w:tc>
        <w:tc>
          <w:tcPr>
            <w:tcW w:w="1288" w:type="pct"/>
            <w:tcBorders>
              <w:top w:val="single" w:sz="4" w:space="0" w:color="auto"/>
              <w:left w:val="nil"/>
              <w:bottom w:val="single" w:sz="4" w:space="0" w:color="auto"/>
              <w:right w:val="single" w:sz="4" w:space="0" w:color="auto"/>
            </w:tcBorders>
          </w:tcPr>
          <w:p w:rsidR="0000658A" w:rsidRPr="00295057" w:rsidRDefault="0000658A" w:rsidP="0000658A">
            <w:pPr>
              <w:jc w:val="center"/>
              <w:rPr>
                <w:rFonts w:ascii="Arial" w:hAnsi="Arial" w:cs="Arial"/>
                <w:sz w:val="12"/>
                <w:szCs w:val="12"/>
              </w:rPr>
            </w:pPr>
          </w:p>
        </w:tc>
      </w:tr>
    </w:tbl>
    <w:p w:rsidR="0000658A" w:rsidRPr="00295057" w:rsidRDefault="0000658A" w:rsidP="0000658A">
      <w:pPr>
        <w:rPr>
          <w:rFonts w:ascii="Arial" w:hAnsi="Arial" w:cs="Arial"/>
          <w:b/>
          <w:sz w:val="12"/>
          <w:szCs w:val="12"/>
        </w:rPr>
      </w:pPr>
    </w:p>
    <w:p w:rsidR="0000658A" w:rsidRDefault="0000658A" w:rsidP="0000658A">
      <w:pPr>
        <w:ind w:left="8505"/>
        <w:jc w:val="center"/>
        <w:rPr>
          <w:rFonts w:ascii="Arial" w:hAnsi="Arial" w:cs="Arial"/>
          <w:sz w:val="16"/>
          <w:szCs w:val="16"/>
        </w:rPr>
      </w:pPr>
    </w:p>
    <w:p w:rsidR="0000658A" w:rsidRDefault="0000658A" w:rsidP="0000658A">
      <w:pPr>
        <w:rPr>
          <w:rFonts w:ascii="Arial" w:hAnsi="Arial" w:cs="Arial"/>
          <w:sz w:val="16"/>
          <w:szCs w:val="16"/>
        </w:rPr>
      </w:pPr>
    </w:p>
    <w:p w:rsidR="0000658A" w:rsidRPr="00864090" w:rsidRDefault="0000658A" w:rsidP="0000658A">
      <w:pPr>
        <w:ind w:left="8505"/>
        <w:jc w:val="center"/>
        <w:rPr>
          <w:rFonts w:ascii="Arial" w:hAnsi="Arial" w:cs="Arial"/>
          <w:sz w:val="16"/>
          <w:szCs w:val="16"/>
        </w:rPr>
      </w:pPr>
      <w:r w:rsidRPr="00864090">
        <w:rPr>
          <w:rFonts w:ascii="Arial" w:hAnsi="Arial" w:cs="Arial"/>
          <w:sz w:val="16"/>
          <w:szCs w:val="16"/>
        </w:rPr>
        <w:t>Приложение 5</w:t>
      </w:r>
    </w:p>
    <w:p w:rsidR="0000658A" w:rsidRPr="00864090" w:rsidRDefault="0000658A" w:rsidP="0000658A">
      <w:pPr>
        <w:ind w:left="8505"/>
        <w:jc w:val="center"/>
        <w:rPr>
          <w:rFonts w:ascii="Arial" w:hAnsi="Arial" w:cs="Arial"/>
          <w:sz w:val="16"/>
          <w:szCs w:val="16"/>
        </w:rPr>
      </w:pPr>
      <w:r w:rsidRPr="00864090">
        <w:rPr>
          <w:rFonts w:ascii="Arial" w:hAnsi="Arial" w:cs="Arial"/>
          <w:sz w:val="16"/>
          <w:szCs w:val="16"/>
        </w:rPr>
        <w:t>к постановлению Администрации</w:t>
      </w:r>
    </w:p>
    <w:p w:rsidR="0000658A" w:rsidRPr="00864090" w:rsidRDefault="0000658A" w:rsidP="0000658A">
      <w:pPr>
        <w:ind w:left="8505"/>
        <w:jc w:val="center"/>
        <w:rPr>
          <w:rFonts w:ascii="Arial" w:hAnsi="Arial" w:cs="Arial"/>
          <w:sz w:val="16"/>
          <w:szCs w:val="16"/>
        </w:rPr>
      </w:pPr>
      <w:r w:rsidRPr="00864090">
        <w:rPr>
          <w:rFonts w:ascii="Arial" w:hAnsi="Arial" w:cs="Arial"/>
          <w:sz w:val="16"/>
          <w:szCs w:val="16"/>
        </w:rPr>
        <w:t>Валдайского муниципального района</w:t>
      </w:r>
    </w:p>
    <w:p w:rsidR="0000658A" w:rsidRPr="00864090" w:rsidRDefault="0000658A" w:rsidP="0000658A">
      <w:pPr>
        <w:ind w:left="8505"/>
        <w:jc w:val="center"/>
        <w:rPr>
          <w:rFonts w:ascii="Arial" w:hAnsi="Arial" w:cs="Arial"/>
          <w:sz w:val="16"/>
          <w:szCs w:val="16"/>
        </w:rPr>
      </w:pPr>
      <w:r>
        <w:rPr>
          <w:rFonts w:ascii="Arial" w:hAnsi="Arial" w:cs="Arial"/>
          <w:sz w:val="16"/>
          <w:szCs w:val="16"/>
        </w:rPr>
        <w:t>от 01.10.201 № 1796</w:t>
      </w:r>
    </w:p>
    <w:p w:rsidR="0000658A" w:rsidRPr="000B4AB2" w:rsidRDefault="0000658A" w:rsidP="0000658A">
      <w:pPr>
        <w:widowControl w:val="0"/>
        <w:autoSpaceDE w:val="0"/>
        <w:autoSpaceDN w:val="0"/>
        <w:adjustRightInd w:val="0"/>
        <w:jc w:val="center"/>
        <w:outlineLvl w:val="1"/>
        <w:rPr>
          <w:rFonts w:ascii="Arial" w:hAnsi="Arial" w:cs="Arial"/>
          <w:b/>
          <w:bCs/>
          <w:sz w:val="16"/>
          <w:szCs w:val="16"/>
        </w:rPr>
      </w:pPr>
      <w:r w:rsidRPr="000B4AB2">
        <w:rPr>
          <w:rFonts w:ascii="Arial" w:hAnsi="Arial" w:cs="Arial"/>
          <w:b/>
          <w:bCs/>
          <w:sz w:val="16"/>
          <w:szCs w:val="16"/>
        </w:rPr>
        <w:t>Адресный перечень</w:t>
      </w:r>
    </w:p>
    <w:p w:rsidR="0000658A" w:rsidRPr="000B4AB2" w:rsidRDefault="0000658A" w:rsidP="0000658A">
      <w:pPr>
        <w:widowControl w:val="0"/>
        <w:autoSpaceDE w:val="0"/>
        <w:autoSpaceDN w:val="0"/>
        <w:adjustRightInd w:val="0"/>
        <w:jc w:val="center"/>
        <w:outlineLvl w:val="1"/>
        <w:rPr>
          <w:rFonts w:ascii="Arial" w:hAnsi="Arial" w:cs="Arial"/>
          <w:b/>
          <w:bCs/>
          <w:iCs/>
          <w:sz w:val="16"/>
          <w:szCs w:val="16"/>
        </w:rPr>
      </w:pPr>
      <w:r w:rsidRPr="000B4AB2">
        <w:rPr>
          <w:rFonts w:ascii="Arial" w:hAnsi="Arial" w:cs="Arial"/>
          <w:b/>
          <w:bCs/>
          <w:iCs/>
          <w:sz w:val="16"/>
          <w:szCs w:val="16"/>
        </w:rPr>
        <w:t xml:space="preserve">наиболее </w:t>
      </w:r>
      <w:proofErr w:type="gramStart"/>
      <w:r w:rsidRPr="000B4AB2">
        <w:rPr>
          <w:rFonts w:ascii="Arial" w:hAnsi="Arial" w:cs="Arial"/>
          <w:b/>
          <w:bCs/>
          <w:iCs/>
          <w:sz w:val="16"/>
          <w:szCs w:val="16"/>
        </w:rPr>
        <w:t>посещаемых</w:t>
      </w:r>
      <w:proofErr w:type="gramEnd"/>
      <w:r w:rsidRPr="000B4AB2">
        <w:rPr>
          <w:rFonts w:ascii="Arial" w:hAnsi="Arial" w:cs="Arial"/>
          <w:b/>
          <w:bCs/>
          <w:iCs/>
          <w:sz w:val="16"/>
          <w:szCs w:val="16"/>
        </w:rPr>
        <w:t xml:space="preserve"> общественных территории общего пользования </w:t>
      </w:r>
      <w:r w:rsidRPr="000B4AB2">
        <w:rPr>
          <w:rFonts w:ascii="Arial" w:hAnsi="Arial" w:cs="Arial"/>
          <w:b/>
          <w:bCs/>
          <w:sz w:val="16"/>
          <w:szCs w:val="16"/>
        </w:rPr>
        <w:t>Валдайского городского поселения,</w:t>
      </w:r>
    </w:p>
    <w:p w:rsidR="0000658A" w:rsidRPr="000B4AB2" w:rsidRDefault="0000658A" w:rsidP="0000658A">
      <w:pPr>
        <w:widowControl w:val="0"/>
        <w:autoSpaceDE w:val="0"/>
        <w:autoSpaceDN w:val="0"/>
        <w:adjustRightInd w:val="0"/>
        <w:jc w:val="center"/>
        <w:outlineLvl w:val="1"/>
        <w:rPr>
          <w:rFonts w:ascii="Arial" w:hAnsi="Arial" w:cs="Arial"/>
          <w:b/>
          <w:bCs/>
          <w:sz w:val="16"/>
          <w:szCs w:val="16"/>
        </w:rPr>
      </w:pPr>
      <w:proofErr w:type="gramStart"/>
      <w:r w:rsidRPr="000B4AB2">
        <w:rPr>
          <w:rFonts w:ascii="Arial" w:hAnsi="Arial" w:cs="Arial"/>
          <w:b/>
          <w:bCs/>
          <w:sz w:val="16"/>
          <w:szCs w:val="16"/>
        </w:rPr>
        <w:t>подлежащей</w:t>
      </w:r>
      <w:proofErr w:type="gramEnd"/>
      <w:r w:rsidRPr="000B4AB2">
        <w:rPr>
          <w:rFonts w:ascii="Arial" w:hAnsi="Arial" w:cs="Arial"/>
          <w:b/>
          <w:bCs/>
          <w:sz w:val="16"/>
          <w:szCs w:val="16"/>
        </w:rPr>
        <w:t xml:space="preserve"> благоустройству (по годам)</w:t>
      </w:r>
    </w:p>
    <w:p w:rsidR="0000658A" w:rsidRPr="00B13A8D" w:rsidRDefault="0000658A" w:rsidP="0000658A">
      <w:pPr>
        <w:spacing w:line="240" w:lineRule="exact"/>
        <w:rPr>
          <w:b/>
        </w:rPr>
      </w:pP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
        <w:gridCol w:w="18"/>
        <w:gridCol w:w="1867"/>
        <w:gridCol w:w="1288"/>
        <w:gridCol w:w="1470"/>
        <w:gridCol w:w="1227"/>
        <w:gridCol w:w="4475"/>
      </w:tblGrid>
      <w:tr w:rsidR="0000658A" w:rsidRPr="000B4AB2" w:rsidTr="0000658A">
        <w:trPr>
          <w:trHeight w:val="20"/>
        </w:trPr>
        <w:tc>
          <w:tcPr>
            <w:tcW w:w="439" w:type="pct"/>
            <w:vMerge w:val="restart"/>
            <w:tcBorders>
              <w:top w:val="single" w:sz="4" w:space="0" w:color="auto"/>
              <w:left w:val="single" w:sz="4" w:space="0" w:color="auto"/>
              <w:bottom w:val="single" w:sz="4" w:space="0" w:color="auto"/>
              <w:right w:val="single" w:sz="4" w:space="0" w:color="auto"/>
            </w:tcBorders>
          </w:tcPr>
          <w:p w:rsidR="0000658A" w:rsidRPr="000B4AB2" w:rsidRDefault="0000658A" w:rsidP="0000658A">
            <w:pPr>
              <w:widowControl w:val="0"/>
              <w:autoSpaceDE w:val="0"/>
              <w:autoSpaceDN w:val="0"/>
              <w:adjustRightInd w:val="0"/>
              <w:jc w:val="center"/>
              <w:outlineLvl w:val="1"/>
              <w:rPr>
                <w:rFonts w:ascii="Arial" w:hAnsi="Arial" w:cs="Arial"/>
                <w:b/>
                <w:sz w:val="12"/>
                <w:szCs w:val="12"/>
              </w:rPr>
            </w:pPr>
            <w:r w:rsidRPr="000B4AB2">
              <w:rPr>
                <w:rFonts w:ascii="Arial" w:hAnsi="Arial" w:cs="Arial"/>
                <w:b/>
                <w:sz w:val="12"/>
                <w:szCs w:val="12"/>
              </w:rPr>
              <w:t xml:space="preserve">№ </w:t>
            </w:r>
            <w:proofErr w:type="spellStart"/>
            <w:proofErr w:type="gramStart"/>
            <w:r w:rsidRPr="000B4AB2">
              <w:rPr>
                <w:rFonts w:ascii="Arial" w:hAnsi="Arial" w:cs="Arial"/>
                <w:b/>
                <w:sz w:val="12"/>
                <w:szCs w:val="12"/>
              </w:rPr>
              <w:t>п</w:t>
            </w:r>
            <w:proofErr w:type="spellEnd"/>
            <w:proofErr w:type="gramEnd"/>
            <w:r w:rsidRPr="000B4AB2">
              <w:rPr>
                <w:rFonts w:ascii="Arial" w:hAnsi="Arial" w:cs="Arial"/>
                <w:b/>
                <w:sz w:val="12"/>
                <w:szCs w:val="12"/>
              </w:rPr>
              <w:t>/</w:t>
            </w:r>
            <w:proofErr w:type="spellStart"/>
            <w:r w:rsidRPr="000B4AB2">
              <w:rPr>
                <w:rFonts w:ascii="Arial" w:hAnsi="Arial" w:cs="Arial"/>
                <w:b/>
                <w:sz w:val="12"/>
                <w:szCs w:val="12"/>
              </w:rPr>
              <w:t>п</w:t>
            </w:r>
            <w:proofErr w:type="spellEnd"/>
          </w:p>
        </w:tc>
        <w:tc>
          <w:tcPr>
            <w:tcW w:w="831" w:type="pct"/>
            <w:gridSpan w:val="2"/>
            <w:vMerge w:val="restart"/>
            <w:tcBorders>
              <w:top w:val="single" w:sz="4" w:space="0" w:color="auto"/>
              <w:left w:val="single" w:sz="4" w:space="0" w:color="auto"/>
              <w:bottom w:val="single" w:sz="4" w:space="0" w:color="auto"/>
              <w:right w:val="single" w:sz="4" w:space="0" w:color="auto"/>
            </w:tcBorders>
          </w:tcPr>
          <w:p w:rsidR="0000658A" w:rsidRPr="000B4AB2" w:rsidRDefault="0000658A" w:rsidP="0000658A">
            <w:pPr>
              <w:widowControl w:val="0"/>
              <w:autoSpaceDE w:val="0"/>
              <w:autoSpaceDN w:val="0"/>
              <w:adjustRightInd w:val="0"/>
              <w:jc w:val="center"/>
              <w:outlineLvl w:val="1"/>
              <w:rPr>
                <w:rFonts w:ascii="Arial" w:hAnsi="Arial" w:cs="Arial"/>
                <w:b/>
                <w:sz w:val="12"/>
                <w:szCs w:val="12"/>
              </w:rPr>
            </w:pPr>
            <w:r w:rsidRPr="000B4AB2">
              <w:rPr>
                <w:rFonts w:ascii="Arial" w:hAnsi="Arial" w:cs="Arial"/>
                <w:b/>
                <w:sz w:val="12"/>
                <w:szCs w:val="12"/>
              </w:rPr>
              <w:t>Адрес объекта</w:t>
            </w:r>
          </w:p>
        </w:tc>
        <w:tc>
          <w:tcPr>
            <w:tcW w:w="1757" w:type="pct"/>
            <w:gridSpan w:val="3"/>
            <w:tcBorders>
              <w:top w:val="single" w:sz="4" w:space="0" w:color="auto"/>
              <w:left w:val="single" w:sz="4" w:space="0" w:color="auto"/>
              <w:bottom w:val="single" w:sz="4" w:space="0" w:color="auto"/>
              <w:right w:val="single" w:sz="4" w:space="0" w:color="auto"/>
            </w:tcBorders>
          </w:tcPr>
          <w:p w:rsidR="0000658A" w:rsidRPr="000B4AB2" w:rsidRDefault="0000658A" w:rsidP="0000658A">
            <w:pPr>
              <w:jc w:val="center"/>
              <w:rPr>
                <w:rFonts w:ascii="Arial" w:hAnsi="Arial" w:cs="Arial"/>
                <w:sz w:val="12"/>
                <w:szCs w:val="12"/>
              </w:rPr>
            </w:pPr>
            <w:r w:rsidRPr="000B4AB2">
              <w:rPr>
                <w:rFonts w:ascii="Arial" w:hAnsi="Arial" w:cs="Arial"/>
                <w:b/>
                <w:sz w:val="12"/>
                <w:szCs w:val="12"/>
              </w:rPr>
              <w:t>Стоимость работ (тыс</w:t>
            </w:r>
            <w:proofErr w:type="gramStart"/>
            <w:r w:rsidRPr="000B4AB2">
              <w:rPr>
                <w:rFonts w:ascii="Arial" w:hAnsi="Arial" w:cs="Arial"/>
                <w:b/>
                <w:sz w:val="12"/>
                <w:szCs w:val="12"/>
              </w:rPr>
              <w:t>.р</w:t>
            </w:r>
            <w:proofErr w:type="gramEnd"/>
            <w:r w:rsidRPr="000B4AB2">
              <w:rPr>
                <w:rFonts w:ascii="Arial" w:hAnsi="Arial" w:cs="Arial"/>
                <w:b/>
                <w:sz w:val="12"/>
                <w:szCs w:val="12"/>
              </w:rPr>
              <w:t>уб.)</w:t>
            </w:r>
          </w:p>
        </w:tc>
        <w:tc>
          <w:tcPr>
            <w:tcW w:w="1973" w:type="pct"/>
            <w:tcBorders>
              <w:top w:val="single" w:sz="4" w:space="0" w:color="auto"/>
              <w:left w:val="single" w:sz="4" w:space="0" w:color="auto"/>
              <w:bottom w:val="nil"/>
              <w:right w:val="single" w:sz="4" w:space="0" w:color="auto"/>
            </w:tcBorders>
          </w:tcPr>
          <w:p w:rsidR="0000658A" w:rsidRPr="000B4AB2" w:rsidRDefault="0000658A" w:rsidP="0000658A">
            <w:pPr>
              <w:rPr>
                <w:rFonts w:ascii="Arial" w:hAnsi="Arial" w:cs="Arial"/>
                <w:b/>
                <w:bCs/>
                <w:sz w:val="12"/>
                <w:szCs w:val="12"/>
              </w:rPr>
            </w:pPr>
          </w:p>
          <w:p w:rsidR="0000658A" w:rsidRPr="000B4AB2" w:rsidRDefault="0000658A" w:rsidP="0000658A">
            <w:pPr>
              <w:jc w:val="center"/>
              <w:rPr>
                <w:rFonts w:ascii="Arial" w:hAnsi="Arial" w:cs="Arial"/>
                <w:sz w:val="12"/>
                <w:szCs w:val="12"/>
              </w:rPr>
            </w:pPr>
            <w:r w:rsidRPr="000B4AB2">
              <w:rPr>
                <w:rFonts w:ascii="Arial" w:hAnsi="Arial" w:cs="Arial"/>
                <w:b/>
                <w:bCs/>
                <w:sz w:val="12"/>
                <w:szCs w:val="12"/>
              </w:rPr>
              <w:t>Наименование работ</w:t>
            </w:r>
          </w:p>
        </w:tc>
      </w:tr>
      <w:tr w:rsidR="0000658A" w:rsidRPr="000B4AB2" w:rsidTr="0000658A">
        <w:trPr>
          <w:trHeight w:val="20"/>
        </w:trPr>
        <w:tc>
          <w:tcPr>
            <w:tcW w:w="439" w:type="pct"/>
            <w:vMerge/>
            <w:tcBorders>
              <w:top w:val="single" w:sz="4" w:space="0" w:color="auto"/>
              <w:left w:val="single" w:sz="4" w:space="0" w:color="auto"/>
              <w:bottom w:val="single" w:sz="4" w:space="0" w:color="auto"/>
              <w:right w:val="single" w:sz="4" w:space="0" w:color="auto"/>
            </w:tcBorders>
          </w:tcPr>
          <w:p w:rsidR="0000658A" w:rsidRPr="000B4AB2" w:rsidRDefault="0000658A" w:rsidP="0000658A">
            <w:pPr>
              <w:widowControl w:val="0"/>
              <w:autoSpaceDE w:val="0"/>
              <w:autoSpaceDN w:val="0"/>
              <w:adjustRightInd w:val="0"/>
              <w:jc w:val="center"/>
              <w:outlineLvl w:val="1"/>
              <w:rPr>
                <w:rFonts w:ascii="Arial" w:hAnsi="Arial" w:cs="Arial"/>
                <w:b/>
                <w:sz w:val="12"/>
                <w:szCs w:val="12"/>
              </w:rPr>
            </w:pPr>
          </w:p>
        </w:tc>
        <w:tc>
          <w:tcPr>
            <w:tcW w:w="831" w:type="pct"/>
            <w:gridSpan w:val="2"/>
            <w:vMerge/>
            <w:tcBorders>
              <w:top w:val="single" w:sz="4" w:space="0" w:color="auto"/>
              <w:left w:val="single" w:sz="4" w:space="0" w:color="auto"/>
              <w:bottom w:val="single" w:sz="4" w:space="0" w:color="auto"/>
              <w:right w:val="single" w:sz="4" w:space="0" w:color="auto"/>
            </w:tcBorders>
          </w:tcPr>
          <w:p w:rsidR="0000658A" w:rsidRPr="000B4AB2" w:rsidRDefault="0000658A" w:rsidP="0000658A">
            <w:pPr>
              <w:widowControl w:val="0"/>
              <w:autoSpaceDE w:val="0"/>
              <w:autoSpaceDN w:val="0"/>
              <w:adjustRightInd w:val="0"/>
              <w:jc w:val="center"/>
              <w:outlineLvl w:val="1"/>
              <w:rPr>
                <w:rFonts w:ascii="Arial" w:hAnsi="Arial" w:cs="Arial"/>
                <w:b/>
                <w:sz w:val="12"/>
                <w:szCs w:val="12"/>
              </w:rPr>
            </w:pPr>
          </w:p>
        </w:tc>
        <w:tc>
          <w:tcPr>
            <w:tcW w:w="568"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widowControl w:val="0"/>
              <w:autoSpaceDE w:val="0"/>
              <w:autoSpaceDN w:val="0"/>
              <w:adjustRightInd w:val="0"/>
              <w:jc w:val="center"/>
              <w:outlineLvl w:val="1"/>
              <w:rPr>
                <w:rFonts w:ascii="Arial" w:hAnsi="Arial" w:cs="Arial"/>
                <w:b/>
                <w:sz w:val="12"/>
                <w:szCs w:val="12"/>
              </w:rPr>
            </w:pPr>
            <w:r w:rsidRPr="000B4AB2">
              <w:rPr>
                <w:rFonts w:ascii="Arial" w:hAnsi="Arial" w:cs="Arial"/>
                <w:b/>
                <w:sz w:val="12"/>
                <w:szCs w:val="12"/>
              </w:rPr>
              <w:t>всего</w:t>
            </w:r>
          </w:p>
        </w:tc>
        <w:tc>
          <w:tcPr>
            <w:tcW w:w="648"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rPr>
                <w:rFonts w:ascii="Arial" w:hAnsi="Arial" w:cs="Arial"/>
                <w:sz w:val="12"/>
                <w:szCs w:val="12"/>
              </w:rPr>
            </w:pPr>
            <w:r w:rsidRPr="000B4AB2">
              <w:rPr>
                <w:rFonts w:ascii="Arial" w:hAnsi="Arial" w:cs="Arial"/>
                <w:b/>
                <w:sz w:val="12"/>
                <w:szCs w:val="12"/>
              </w:rPr>
              <w:t>средства    Валдайского городского поселения</w:t>
            </w:r>
          </w:p>
        </w:tc>
        <w:tc>
          <w:tcPr>
            <w:tcW w:w="541" w:type="pct"/>
            <w:tcBorders>
              <w:top w:val="nil"/>
              <w:left w:val="single" w:sz="4" w:space="0" w:color="auto"/>
              <w:bottom w:val="single" w:sz="4" w:space="0" w:color="auto"/>
              <w:right w:val="single" w:sz="4" w:space="0" w:color="auto"/>
            </w:tcBorders>
          </w:tcPr>
          <w:p w:rsidR="0000658A" w:rsidRPr="000B4AB2" w:rsidRDefault="0000658A" w:rsidP="0000658A">
            <w:pPr>
              <w:widowControl w:val="0"/>
              <w:autoSpaceDE w:val="0"/>
              <w:autoSpaceDN w:val="0"/>
              <w:adjustRightInd w:val="0"/>
              <w:spacing w:line="240" w:lineRule="exact"/>
              <w:ind w:left="222" w:hanging="222"/>
              <w:jc w:val="center"/>
              <w:outlineLvl w:val="1"/>
              <w:rPr>
                <w:rFonts w:ascii="Arial" w:hAnsi="Arial" w:cs="Arial"/>
                <w:b/>
                <w:sz w:val="12"/>
                <w:szCs w:val="12"/>
              </w:rPr>
            </w:pPr>
            <w:r w:rsidRPr="000B4AB2">
              <w:rPr>
                <w:rFonts w:ascii="Arial" w:hAnsi="Arial" w:cs="Arial"/>
                <w:b/>
                <w:sz w:val="12"/>
                <w:szCs w:val="12"/>
              </w:rPr>
              <w:t>средства    областного бюджета</w:t>
            </w:r>
          </w:p>
        </w:tc>
        <w:tc>
          <w:tcPr>
            <w:tcW w:w="1973" w:type="pct"/>
            <w:tcBorders>
              <w:top w:val="nil"/>
              <w:left w:val="single" w:sz="4" w:space="0" w:color="auto"/>
              <w:bottom w:val="single" w:sz="4" w:space="0" w:color="auto"/>
              <w:right w:val="single" w:sz="4" w:space="0" w:color="auto"/>
            </w:tcBorders>
          </w:tcPr>
          <w:p w:rsidR="0000658A" w:rsidRPr="000B4AB2" w:rsidRDefault="0000658A" w:rsidP="0000658A">
            <w:pPr>
              <w:widowControl w:val="0"/>
              <w:autoSpaceDE w:val="0"/>
              <w:autoSpaceDN w:val="0"/>
              <w:adjustRightInd w:val="0"/>
              <w:spacing w:line="240" w:lineRule="exact"/>
              <w:ind w:left="222" w:hanging="222"/>
              <w:jc w:val="center"/>
              <w:outlineLvl w:val="1"/>
              <w:rPr>
                <w:rFonts w:ascii="Arial" w:hAnsi="Arial" w:cs="Arial"/>
                <w:b/>
                <w:sz w:val="12"/>
                <w:szCs w:val="12"/>
              </w:rPr>
            </w:pPr>
          </w:p>
        </w:tc>
      </w:tr>
      <w:tr w:rsidR="0000658A" w:rsidRPr="000B4AB2" w:rsidTr="0000658A">
        <w:trPr>
          <w:trHeight w:val="20"/>
        </w:trPr>
        <w:tc>
          <w:tcPr>
            <w:tcW w:w="5000" w:type="pct"/>
            <w:gridSpan w:val="7"/>
            <w:tcBorders>
              <w:top w:val="single" w:sz="4" w:space="0" w:color="auto"/>
              <w:left w:val="single" w:sz="4" w:space="0" w:color="auto"/>
              <w:right w:val="single" w:sz="4" w:space="0" w:color="auto"/>
            </w:tcBorders>
          </w:tcPr>
          <w:p w:rsidR="0000658A" w:rsidRPr="000B4AB2" w:rsidRDefault="0000658A" w:rsidP="0000658A">
            <w:pPr>
              <w:widowControl w:val="0"/>
              <w:autoSpaceDE w:val="0"/>
              <w:autoSpaceDN w:val="0"/>
              <w:adjustRightInd w:val="0"/>
              <w:spacing w:line="240" w:lineRule="exact"/>
              <w:outlineLvl w:val="1"/>
              <w:rPr>
                <w:rFonts w:ascii="Arial" w:hAnsi="Arial" w:cs="Arial"/>
                <w:b/>
                <w:sz w:val="12"/>
                <w:szCs w:val="12"/>
              </w:rPr>
            </w:pPr>
            <w:r w:rsidRPr="000B4AB2">
              <w:rPr>
                <w:rFonts w:ascii="Arial" w:hAnsi="Arial" w:cs="Arial"/>
                <w:b/>
                <w:sz w:val="12"/>
                <w:szCs w:val="12"/>
              </w:rPr>
              <w:t>2018</w:t>
            </w:r>
          </w:p>
        </w:tc>
      </w:tr>
      <w:tr w:rsidR="0000658A" w:rsidRPr="000B4AB2" w:rsidTr="0000658A">
        <w:trPr>
          <w:trHeight w:val="20"/>
        </w:trPr>
        <w:tc>
          <w:tcPr>
            <w:tcW w:w="439" w:type="pct"/>
            <w:tcBorders>
              <w:top w:val="single" w:sz="4" w:space="0" w:color="auto"/>
              <w:left w:val="single" w:sz="4" w:space="0" w:color="auto"/>
              <w:right w:val="single" w:sz="4" w:space="0" w:color="auto"/>
            </w:tcBorders>
            <w:vAlign w:val="center"/>
          </w:tcPr>
          <w:p w:rsidR="0000658A" w:rsidRPr="000B4AB2" w:rsidRDefault="0000658A" w:rsidP="0000658A">
            <w:pPr>
              <w:widowControl w:val="0"/>
              <w:autoSpaceDE w:val="0"/>
              <w:autoSpaceDN w:val="0"/>
              <w:adjustRightInd w:val="0"/>
              <w:jc w:val="center"/>
              <w:outlineLvl w:val="1"/>
              <w:rPr>
                <w:rFonts w:ascii="Arial" w:hAnsi="Arial" w:cs="Arial"/>
                <w:sz w:val="12"/>
                <w:szCs w:val="12"/>
              </w:rPr>
            </w:pPr>
            <w:r w:rsidRPr="000B4AB2">
              <w:rPr>
                <w:rFonts w:ascii="Arial" w:hAnsi="Arial" w:cs="Arial"/>
                <w:sz w:val="12"/>
                <w:szCs w:val="12"/>
              </w:rPr>
              <w:t>1</w:t>
            </w:r>
          </w:p>
        </w:tc>
        <w:tc>
          <w:tcPr>
            <w:tcW w:w="831" w:type="pct"/>
            <w:gridSpan w:val="2"/>
            <w:tcBorders>
              <w:top w:val="single" w:sz="4" w:space="0" w:color="auto"/>
              <w:left w:val="single" w:sz="4" w:space="0" w:color="auto"/>
              <w:right w:val="single" w:sz="4" w:space="0" w:color="auto"/>
            </w:tcBorders>
            <w:vAlign w:val="center"/>
          </w:tcPr>
          <w:p w:rsidR="0000658A" w:rsidRPr="000B4AB2" w:rsidRDefault="0000658A" w:rsidP="0000658A">
            <w:pPr>
              <w:widowControl w:val="0"/>
              <w:autoSpaceDE w:val="0"/>
              <w:autoSpaceDN w:val="0"/>
              <w:adjustRightInd w:val="0"/>
              <w:spacing w:line="240" w:lineRule="exact"/>
              <w:jc w:val="center"/>
              <w:outlineLvl w:val="1"/>
              <w:rPr>
                <w:rFonts w:ascii="Arial" w:hAnsi="Arial" w:cs="Arial"/>
                <w:sz w:val="12"/>
                <w:szCs w:val="12"/>
              </w:rPr>
            </w:pPr>
            <w:r w:rsidRPr="000B4AB2">
              <w:rPr>
                <w:rFonts w:ascii="Arial" w:hAnsi="Arial" w:cs="Arial"/>
                <w:sz w:val="12"/>
                <w:szCs w:val="12"/>
              </w:rPr>
              <w:t>«</w:t>
            </w:r>
            <w:proofErr w:type="spellStart"/>
            <w:r w:rsidRPr="000B4AB2">
              <w:rPr>
                <w:rFonts w:ascii="Arial" w:hAnsi="Arial" w:cs="Arial"/>
                <w:sz w:val="12"/>
                <w:szCs w:val="12"/>
              </w:rPr>
              <w:t>Соловьевский</w:t>
            </w:r>
            <w:proofErr w:type="spellEnd"/>
            <w:r w:rsidRPr="000B4AB2">
              <w:rPr>
                <w:rFonts w:ascii="Arial" w:hAnsi="Arial" w:cs="Arial"/>
                <w:sz w:val="12"/>
                <w:szCs w:val="12"/>
              </w:rPr>
              <w:t xml:space="preserve"> парк» 1 этап</w:t>
            </w:r>
          </w:p>
        </w:tc>
        <w:tc>
          <w:tcPr>
            <w:tcW w:w="568" w:type="pct"/>
            <w:tcBorders>
              <w:top w:val="single" w:sz="4" w:space="0" w:color="auto"/>
              <w:left w:val="single" w:sz="4" w:space="0" w:color="auto"/>
              <w:bottom w:val="single" w:sz="4" w:space="0" w:color="auto"/>
              <w:right w:val="single" w:sz="4" w:space="0" w:color="auto"/>
            </w:tcBorders>
            <w:vAlign w:val="center"/>
          </w:tcPr>
          <w:p w:rsidR="0000658A" w:rsidRPr="000B4AB2" w:rsidRDefault="0000658A" w:rsidP="0000658A">
            <w:pPr>
              <w:widowControl w:val="0"/>
              <w:autoSpaceDE w:val="0"/>
              <w:autoSpaceDN w:val="0"/>
              <w:adjustRightInd w:val="0"/>
              <w:spacing w:line="240" w:lineRule="exact"/>
              <w:jc w:val="center"/>
              <w:outlineLvl w:val="1"/>
              <w:rPr>
                <w:rFonts w:ascii="Arial" w:hAnsi="Arial" w:cs="Arial"/>
                <w:sz w:val="12"/>
                <w:szCs w:val="12"/>
              </w:rPr>
            </w:pPr>
            <w:r w:rsidRPr="000B4AB2">
              <w:rPr>
                <w:rFonts w:ascii="Arial" w:hAnsi="Arial" w:cs="Arial"/>
                <w:sz w:val="12"/>
                <w:szCs w:val="12"/>
              </w:rPr>
              <w:t>1 246,972</w:t>
            </w:r>
          </w:p>
        </w:tc>
        <w:tc>
          <w:tcPr>
            <w:tcW w:w="648" w:type="pct"/>
            <w:tcBorders>
              <w:top w:val="single" w:sz="4" w:space="0" w:color="auto"/>
              <w:left w:val="single" w:sz="4" w:space="0" w:color="auto"/>
              <w:bottom w:val="single" w:sz="4" w:space="0" w:color="auto"/>
              <w:right w:val="single" w:sz="4" w:space="0" w:color="auto"/>
            </w:tcBorders>
            <w:vAlign w:val="center"/>
          </w:tcPr>
          <w:p w:rsidR="0000658A" w:rsidRPr="000B4AB2" w:rsidRDefault="0000658A" w:rsidP="0000658A">
            <w:pPr>
              <w:spacing w:line="240" w:lineRule="exact"/>
              <w:jc w:val="center"/>
              <w:rPr>
                <w:rFonts w:ascii="Arial" w:hAnsi="Arial" w:cs="Arial"/>
                <w:sz w:val="12"/>
                <w:szCs w:val="12"/>
              </w:rPr>
            </w:pPr>
            <w:r w:rsidRPr="000B4AB2">
              <w:rPr>
                <w:rFonts w:ascii="Arial" w:hAnsi="Arial" w:cs="Arial"/>
                <w:sz w:val="12"/>
                <w:szCs w:val="12"/>
              </w:rPr>
              <w:t>249,395</w:t>
            </w:r>
          </w:p>
        </w:tc>
        <w:tc>
          <w:tcPr>
            <w:tcW w:w="541" w:type="pct"/>
            <w:tcBorders>
              <w:top w:val="single" w:sz="4" w:space="0" w:color="auto"/>
              <w:left w:val="single" w:sz="4" w:space="0" w:color="auto"/>
              <w:bottom w:val="single" w:sz="4" w:space="0" w:color="auto"/>
              <w:right w:val="single" w:sz="4" w:space="0" w:color="auto"/>
            </w:tcBorders>
            <w:vAlign w:val="center"/>
          </w:tcPr>
          <w:p w:rsidR="0000658A" w:rsidRPr="000B4AB2" w:rsidRDefault="0000658A" w:rsidP="0000658A">
            <w:pPr>
              <w:spacing w:line="240" w:lineRule="exact"/>
              <w:jc w:val="center"/>
              <w:rPr>
                <w:rFonts w:ascii="Arial" w:hAnsi="Arial" w:cs="Arial"/>
                <w:sz w:val="12"/>
                <w:szCs w:val="12"/>
              </w:rPr>
            </w:pPr>
            <w:r w:rsidRPr="000B4AB2">
              <w:rPr>
                <w:rFonts w:ascii="Arial" w:hAnsi="Arial" w:cs="Arial"/>
                <w:sz w:val="12"/>
                <w:szCs w:val="12"/>
              </w:rPr>
              <w:t>997,577</w:t>
            </w:r>
          </w:p>
        </w:tc>
        <w:tc>
          <w:tcPr>
            <w:tcW w:w="1973" w:type="pct"/>
            <w:tcBorders>
              <w:top w:val="single" w:sz="4" w:space="0" w:color="auto"/>
              <w:left w:val="single" w:sz="4" w:space="0" w:color="auto"/>
              <w:bottom w:val="single" w:sz="4" w:space="0" w:color="auto"/>
              <w:right w:val="single" w:sz="4" w:space="0" w:color="auto"/>
            </w:tcBorders>
            <w:vAlign w:val="center"/>
          </w:tcPr>
          <w:p w:rsidR="0000658A" w:rsidRPr="000B4AB2" w:rsidRDefault="0000658A" w:rsidP="0000658A">
            <w:pPr>
              <w:widowControl w:val="0"/>
              <w:autoSpaceDE w:val="0"/>
              <w:autoSpaceDN w:val="0"/>
              <w:adjustRightInd w:val="0"/>
              <w:jc w:val="center"/>
              <w:outlineLvl w:val="1"/>
              <w:rPr>
                <w:rFonts w:ascii="Arial" w:hAnsi="Arial" w:cs="Arial"/>
                <w:sz w:val="12"/>
                <w:szCs w:val="12"/>
              </w:rPr>
            </w:pPr>
            <w:r w:rsidRPr="000B4AB2">
              <w:rPr>
                <w:rFonts w:ascii="Arial" w:hAnsi="Arial" w:cs="Arial"/>
                <w:sz w:val="12"/>
                <w:szCs w:val="12"/>
              </w:rPr>
              <w:t>устройство водоема, планировка и подсыпка территории, организация уличного освещения</w:t>
            </w:r>
          </w:p>
        </w:tc>
      </w:tr>
      <w:tr w:rsidR="0000658A" w:rsidRPr="000B4AB2" w:rsidTr="0000658A">
        <w:trPr>
          <w:trHeight w:val="20"/>
        </w:trPr>
        <w:tc>
          <w:tcPr>
            <w:tcW w:w="1270" w:type="pct"/>
            <w:gridSpan w:val="3"/>
            <w:tcBorders>
              <w:top w:val="single" w:sz="4" w:space="0" w:color="auto"/>
              <w:left w:val="single" w:sz="4" w:space="0" w:color="auto"/>
              <w:right w:val="single" w:sz="4" w:space="0" w:color="auto"/>
            </w:tcBorders>
          </w:tcPr>
          <w:p w:rsidR="0000658A" w:rsidRPr="000B4AB2" w:rsidRDefault="0000658A" w:rsidP="0000658A">
            <w:pPr>
              <w:widowControl w:val="0"/>
              <w:autoSpaceDE w:val="0"/>
              <w:autoSpaceDN w:val="0"/>
              <w:adjustRightInd w:val="0"/>
              <w:spacing w:line="240" w:lineRule="exact"/>
              <w:outlineLvl w:val="1"/>
              <w:rPr>
                <w:rFonts w:ascii="Arial" w:hAnsi="Arial" w:cs="Arial"/>
                <w:b/>
                <w:sz w:val="12"/>
                <w:szCs w:val="12"/>
              </w:rPr>
            </w:pPr>
            <w:r w:rsidRPr="000B4AB2">
              <w:rPr>
                <w:rFonts w:ascii="Arial" w:hAnsi="Arial" w:cs="Arial"/>
                <w:b/>
                <w:sz w:val="12"/>
                <w:szCs w:val="12"/>
              </w:rPr>
              <w:t>ИТОГО</w:t>
            </w:r>
          </w:p>
        </w:tc>
        <w:tc>
          <w:tcPr>
            <w:tcW w:w="568" w:type="pct"/>
            <w:tcBorders>
              <w:top w:val="single" w:sz="4" w:space="0" w:color="auto"/>
              <w:left w:val="single" w:sz="4" w:space="0" w:color="auto"/>
              <w:bottom w:val="single" w:sz="4" w:space="0" w:color="auto"/>
              <w:right w:val="single" w:sz="4" w:space="0" w:color="auto"/>
            </w:tcBorders>
            <w:vAlign w:val="center"/>
          </w:tcPr>
          <w:p w:rsidR="0000658A" w:rsidRPr="000B4AB2" w:rsidRDefault="0000658A" w:rsidP="0000658A">
            <w:pPr>
              <w:widowControl w:val="0"/>
              <w:autoSpaceDE w:val="0"/>
              <w:autoSpaceDN w:val="0"/>
              <w:adjustRightInd w:val="0"/>
              <w:spacing w:line="240" w:lineRule="exact"/>
              <w:jc w:val="center"/>
              <w:outlineLvl w:val="1"/>
              <w:rPr>
                <w:rFonts w:ascii="Arial" w:hAnsi="Arial" w:cs="Arial"/>
                <w:b/>
                <w:sz w:val="12"/>
                <w:szCs w:val="12"/>
              </w:rPr>
            </w:pPr>
            <w:r w:rsidRPr="000B4AB2">
              <w:rPr>
                <w:rFonts w:ascii="Arial" w:hAnsi="Arial" w:cs="Arial"/>
                <w:b/>
                <w:sz w:val="12"/>
                <w:szCs w:val="12"/>
              </w:rPr>
              <w:t>1 246,972</w:t>
            </w:r>
          </w:p>
        </w:tc>
        <w:tc>
          <w:tcPr>
            <w:tcW w:w="648" w:type="pct"/>
            <w:tcBorders>
              <w:top w:val="single" w:sz="4" w:space="0" w:color="auto"/>
              <w:left w:val="single" w:sz="4" w:space="0" w:color="auto"/>
              <w:bottom w:val="single" w:sz="4" w:space="0" w:color="auto"/>
              <w:right w:val="single" w:sz="4" w:space="0" w:color="auto"/>
            </w:tcBorders>
            <w:vAlign w:val="center"/>
          </w:tcPr>
          <w:p w:rsidR="0000658A" w:rsidRPr="000B4AB2" w:rsidRDefault="0000658A" w:rsidP="0000658A">
            <w:pPr>
              <w:spacing w:line="240" w:lineRule="exact"/>
              <w:jc w:val="center"/>
              <w:rPr>
                <w:rFonts w:ascii="Arial" w:hAnsi="Arial" w:cs="Arial"/>
                <w:b/>
                <w:sz w:val="12"/>
                <w:szCs w:val="12"/>
              </w:rPr>
            </w:pPr>
            <w:r w:rsidRPr="000B4AB2">
              <w:rPr>
                <w:rFonts w:ascii="Arial" w:hAnsi="Arial" w:cs="Arial"/>
                <w:b/>
                <w:sz w:val="12"/>
                <w:szCs w:val="12"/>
              </w:rPr>
              <w:t>249,395</w:t>
            </w:r>
          </w:p>
        </w:tc>
        <w:tc>
          <w:tcPr>
            <w:tcW w:w="541" w:type="pct"/>
            <w:tcBorders>
              <w:top w:val="single" w:sz="4" w:space="0" w:color="auto"/>
              <w:left w:val="single" w:sz="4" w:space="0" w:color="auto"/>
              <w:bottom w:val="single" w:sz="4" w:space="0" w:color="auto"/>
              <w:right w:val="single" w:sz="4" w:space="0" w:color="auto"/>
            </w:tcBorders>
            <w:vAlign w:val="center"/>
          </w:tcPr>
          <w:p w:rsidR="0000658A" w:rsidRPr="000B4AB2" w:rsidRDefault="0000658A" w:rsidP="0000658A">
            <w:pPr>
              <w:spacing w:line="240" w:lineRule="exact"/>
              <w:jc w:val="center"/>
              <w:rPr>
                <w:rFonts w:ascii="Arial" w:hAnsi="Arial" w:cs="Arial"/>
                <w:b/>
                <w:sz w:val="12"/>
                <w:szCs w:val="12"/>
              </w:rPr>
            </w:pPr>
            <w:r w:rsidRPr="000B4AB2">
              <w:rPr>
                <w:rFonts w:ascii="Arial" w:hAnsi="Arial" w:cs="Arial"/>
                <w:b/>
                <w:sz w:val="12"/>
                <w:szCs w:val="12"/>
              </w:rPr>
              <w:t>997,577</w:t>
            </w:r>
          </w:p>
        </w:tc>
        <w:tc>
          <w:tcPr>
            <w:tcW w:w="1973"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widowControl w:val="0"/>
              <w:autoSpaceDE w:val="0"/>
              <w:autoSpaceDN w:val="0"/>
              <w:adjustRightInd w:val="0"/>
              <w:jc w:val="center"/>
              <w:outlineLvl w:val="1"/>
              <w:rPr>
                <w:rFonts w:ascii="Arial" w:hAnsi="Arial" w:cs="Arial"/>
                <w:sz w:val="12"/>
                <w:szCs w:val="12"/>
              </w:rPr>
            </w:pPr>
          </w:p>
        </w:tc>
      </w:tr>
      <w:tr w:rsidR="0000658A" w:rsidRPr="000B4AB2" w:rsidTr="0000658A">
        <w:trPr>
          <w:trHeight w:val="20"/>
        </w:trPr>
        <w:tc>
          <w:tcPr>
            <w:tcW w:w="5000" w:type="pct"/>
            <w:gridSpan w:val="7"/>
            <w:tcBorders>
              <w:top w:val="single" w:sz="4" w:space="0" w:color="auto"/>
              <w:left w:val="single" w:sz="4" w:space="0" w:color="auto"/>
              <w:right w:val="single" w:sz="4" w:space="0" w:color="auto"/>
            </w:tcBorders>
          </w:tcPr>
          <w:p w:rsidR="0000658A" w:rsidRPr="000B4AB2" w:rsidRDefault="0000658A" w:rsidP="0000658A">
            <w:pPr>
              <w:widowControl w:val="0"/>
              <w:autoSpaceDE w:val="0"/>
              <w:autoSpaceDN w:val="0"/>
              <w:adjustRightInd w:val="0"/>
              <w:outlineLvl w:val="1"/>
              <w:rPr>
                <w:rFonts w:ascii="Arial" w:hAnsi="Arial" w:cs="Arial"/>
                <w:sz w:val="12"/>
                <w:szCs w:val="12"/>
              </w:rPr>
            </w:pPr>
            <w:r w:rsidRPr="000B4AB2">
              <w:rPr>
                <w:rFonts w:ascii="Arial" w:hAnsi="Arial" w:cs="Arial"/>
                <w:b/>
                <w:sz w:val="12"/>
                <w:szCs w:val="12"/>
              </w:rPr>
              <w:t>2019</w:t>
            </w:r>
          </w:p>
        </w:tc>
      </w:tr>
      <w:tr w:rsidR="0000658A" w:rsidRPr="000B4AB2" w:rsidTr="0000658A">
        <w:trPr>
          <w:trHeight w:val="20"/>
        </w:trPr>
        <w:tc>
          <w:tcPr>
            <w:tcW w:w="439" w:type="pct"/>
            <w:tcBorders>
              <w:top w:val="single" w:sz="4" w:space="0" w:color="auto"/>
              <w:left w:val="single" w:sz="4" w:space="0" w:color="auto"/>
              <w:right w:val="single" w:sz="4" w:space="0" w:color="auto"/>
            </w:tcBorders>
            <w:vAlign w:val="center"/>
          </w:tcPr>
          <w:p w:rsidR="0000658A" w:rsidRPr="000B4AB2" w:rsidRDefault="0000658A" w:rsidP="0000658A">
            <w:pPr>
              <w:widowControl w:val="0"/>
              <w:autoSpaceDE w:val="0"/>
              <w:autoSpaceDN w:val="0"/>
              <w:adjustRightInd w:val="0"/>
              <w:jc w:val="center"/>
              <w:outlineLvl w:val="1"/>
              <w:rPr>
                <w:rFonts w:ascii="Arial" w:hAnsi="Arial" w:cs="Arial"/>
                <w:sz w:val="12"/>
                <w:szCs w:val="12"/>
              </w:rPr>
            </w:pPr>
            <w:r w:rsidRPr="000B4AB2">
              <w:rPr>
                <w:rFonts w:ascii="Arial" w:hAnsi="Arial" w:cs="Arial"/>
                <w:sz w:val="12"/>
                <w:szCs w:val="12"/>
              </w:rPr>
              <w:t>1</w:t>
            </w:r>
          </w:p>
        </w:tc>
        <w:tc>
          <w:tcPr>
            <w:tcW w:w="831" w:type="pct"/>
            <w:gridSpan w:val="2"/>
            <w:tcBorders>
              <w:top w:val="single" w:sz="4" w:space="0" w:color="auto"/>
              <w:left w:val="single" w:sz="4" w:space="0" w:color="auto"/>
              <w:right w:val="single" w:sz="4" w:space="0" w:color="auto"/>
            </w:tcBorders>
            <w:vAlign w:val="center"/>
          </w:tcPr>
          <w:p w:rsidR="0000658A" w:rsidRPr="000B4AB2" w:rsidRDefault="0000658A" w:rsidP="0000658A">
            <w:pPr>
              <w:widowControl w:val="0"/>
              <w:autoSpaceDE w:val="0"/>
              <w:autoSpaceDN w:val="0"/>
              <w:adjustRightInd w:val="0"/>
              <w:spacing w:line="240" w:lineRule="exact"/>
              <w:jc w:val="center"/>
              <w:outlineLvl w:val="1"/>
              <w:rPr>
                <w:rFonts w:ascii="Arial" w:hAnsi="Arial" w:cs="Arial"/>
                <w:sz w:val="12"/>
                <w:szCs w:val="12"/>
              </w:rPr>
            </w:pPr>
            <w:r w:rsidRPr="000B4AB2">
              <w:rPr>
                <w:rFonts w:ascii="Arial" w:hAnsi="Arial" w:cs="Arial"/>
                <w:sz w:val="12"/>
                <w:szCs w:val="12"/>
              </w:rPr>
              <w:t>«</w:t>
            </w:r>
            <w:proofErr w:type="spellStart"/>
            <w:r w:rsidRPr="000B4AB2">
              <w:rPr>
                <w:rFonts w:ascii="Arial" w:hAnsi="Arial" w:cs="Arial"/>
                <w:sz w:val="12"/>
                <w:szCs w:val="12"/>
              </w:rPr>
              <w:t>Соловьевский</w:t>
            </w:r>
            <w:proofErr w:type="spellEnd"/>
            <w:r w:rsidRPr="000B4AB2">
              <w:rPr>
                <w:rFonts w:ascii="Arial" w:hAnsi="Arial" w:cs="Arial"/>
                <w:sz w:val="12"/>
                <w:szCs w:val="12"/>
              </w:rPr>
              <w:t xml:space="preserve"> парк» 2 этап</w:t>
            </w:r>
          </w:p>
        </w:tc>
        <w:tc>
          <w:tcPr>
            <w:tcW w:w="568" w:type="pct"/>
            <w:tcBorders>
              <w:top w:val="single" w:sz="4" w:space="0" w:color="auto"/>
              <w:left w:val="single" w:sz="4" w:space="0" w:color="auto"/>
              <w:bottom w:val="single" w:sz="4" w:space="0" w:color="auto"/>
              <w:right w:val="single" w:sz="4" w:space="0" w:color="auto"/>
            </w:tcBorders>
            <w:vAlign w:val="center"/>
          </w:tcPr>
          <w:p w:rsidR="0000658A" w:rsidRPr="000B4AB2" w:rsidRDefault="0000658A" w:rsidP="0000658A">
            <w:pPr>
              <w:widowControl w:val="0"/>
              <w:autoSpaceDE w:val="0"/>
              <w:autoSpaceDN w:val="0"/>
              <w:adjustRightInd w:val="0"/>
              <w:spacing w:line="240" w:lineRule="exact"/>
              <w:jc w:val="center"/>
              <w:outlineLvl w:val="1"/>
              <w:rPr>
                <w:rFonts w:ascii="Arial" w:hAnsi="Arial" w:cs="Arial"/>
                <w:sz w:val="12"/>
                <w:szCs w:val="12"/>
              </w:rPr>
            </w:pPr>
            <w:r w:rsidRPr="000B4AB2">
              <w:rPr>
                <w:rFonts w:ascii="Arial" w:hAnsi="Arial" w:cs="Arial"/>
                <w:sz w:val="12"/>
                <w:szCs w:val="12"/>
              </w:rPr>
              <w:t>3 436,079</w:t>
            </w:r>
          </w:p>
        </w:tc>
        <w:tc>
          <w:tcPr>
            <w:tcW w:w="648" w:type="pct"/>
            <w:tcBorders>
              <w:top w:val="single" w:sz="4" w:space="0" w:color="auto"/>
              <w:left w:val="single" w:sz="4" w:space="0" w:color="auto"/>
              <w:bottom w:val="single" w:sz="4" w:space="0" w:color="auto"/>
              <w:right w:val="single" w:sz="4" w:space="0" w:color="auto"/>
            </w:tcBorders>
            <w:vAlign w:val="center"/>
          </w:tcPr>
          <w:p w:rsidR="0000658A" w:rsidRPr="000B4AB2" w:rsidRDefault="0000658A" w:rsidP="0000658A">
            <w:pPr>
              <w:spacing w:line="240" w:lineRule="exact"/>
              <w:jc w:val="center"/>
              <w:rPr>
                <w:rFonts w:ascii="Arial" w:hAnsi="Arial" w:cs="Arial"/>
                <w:sz w:val="12"/>
                <w:szCs w:val="12"/>
              </w:rPr>
            </w:pPr>
            <w:r w:rsidRPr="000B4AB2">
              <w:rPr>
                <w:rFonts w:ascii="Arial" w:hAnsi="Arial" w:cs="Arial"/>
                <w:sz w:val="12"/>
                <w:szCs w:val="12"/>
              </w:rPr>
              <w:t>1 406,73074</w:t>
            </w:r>
          </w:p>
        </w:tc>
        <w:tc>
          <w:tcPr>
            <w:tcW w:w="541" w:type="pct"/>
            <w:tcBorders>
              <w:top w:val="single" w:sz="4" w:space="0" w:color="auto"/>
              <w:left w:val="single" w:sz="4" w:space="0" w:color="auto"/>
              <w:bottom w:val="single" w:sz="4" w:space="0" w:color="auto"/>
              <w:right w:val="single" w:sz="4" w:space="0" w:color="auto"/>
            </w:tcBorders>
            <w:vAlign w:val="center"/>
          </w:tcPr>
          <w:p w:rsidR="0000658A" w:rsidRPr="000B4AB2" w:rsidRDefault="0000658A" w:rsidP="0000658A">
            <w:pPr>
              <w:spacing w:line="240" w:lineRule="exact"/>
              <w:jc w:val="center"/>
              <w:rPr>
                <w:rFonts w:ascii="Arial" w:hAnsi="Arial" w:cs="Arial"/>
                <w:sz w:val="12"/>
                <w:szCs w:val="12"/>
              </w:rPr>
            </w:pPr>
            <w:r w:rsidRPr="000B4AB2">
              <w:rPr>
                <w:rFonts w:ascii="Arial" w:hAnsi="Arial" w:cs="Arial"/>
                <w:sz w:val="12"/>
                <w:szCs w:val="12"/>
              </w:rPr>
              <w:t>2 029,34826</w:t>
            </w:r>
          </w:p>
        </w:tc>
        <w:tc>
          <w:tcPr>
            <w:tcW w:w="1973" w:type="pct"/>
            <w:tcBorders>
              <w:top w:val="single" w:sz="4" w:space="0" w:color="auto"/>
              <w:left w:val="single" w:sz="4" w:space="0" w:color="auto"/>
              <w:bottom w:val="single" w:sz="4" w:space="0" w:color="auto"/>
              <w:right w:val="single" w:sz="4" w:space="0" w:color="auto"/>
            </w:tcBorders>
            <w:vAlign w:val="center"/>
          </w:tcPr>
          <w:p w:rsidR="0000658A" w:rsidRPr="000B4AB2" w:rsidRDefault="0000658A" w:rsidP="0000658A">
            <w:pPr>
              <w:widowControl w:val="0"/>
              <w:autoSpaceDE w:val="0"/>
              <w:autoSpaceDN w:val="0"/>
              <w:adjustRightInd w:val="0"/>
              <w:jc w:val="center"/>
              <w:outlineLvl w:val="1"/>
              <w:rPr>
                <w:rFonts w:ascii="Arial" w:hAnsi="Arial" w:cs="Arial"/>
                <w:sz w:val="12"/>
                <w:szCs w:val="12"/>
              </w:rPr>
            </w:pPr>
            <w:r w:rsidRPr="000B4AB2">
              <w:rPr>
                <w:rFonts w:ascii="Arial" w:hAnsi="Arial" w:cs="Arial"/>
                <w:sz w:val="12"/>
                <w:szCs w:val="12"/>
              </w:rPr>
              <w:t xml:space="preserve">устройство пешеходных дорожек, установка </w:t>
            </w:r>
            <w:proofErr w:type="spellStart"/>
            <w:r w:rsidRPr="000B4AB2">
              <w:rPr>
                <w:rFonts w:ascii="Arial" w:hAnsi="Arial" w:cs="Arial"/>
                <w:sz w:val="12"/>
                <w:szCs w:val="12"/>
              </w:rPr>
              <w:t>МАФов</w:t>
            </w:r>
            <w:proofErr w:type="spellEnd"/>
            <w:r w:rsidRPr="000B4AB2">
              <w:rPr>
                <w:rFonts w:ascii="Arial" w:hAnsi="Arial" w:cs="Arial"/>
                <w:sz w:val="12"/>
                <w:szCs w:val="12"/>
              </w:rPr>
              <w:t>, посадка деревьев, устройство общественного туалета</w:t>
            </w:r>
          </w:p>
        </w:tc>
      </w:tr>
      <w:tr w:rsidR="0000658A" w:rsidRPr="000B4AB2" w:rsidTr="0000658A">
        <w:trPr>
          <w:trHeight w:val="20"/>
        </w:trPr>
        <w:tc>
          <w:tcPr>
            <w:tcW w:w="1270" w:type="pct"/>
            <w:gridSpan w:val="3"/>
            <w:tcBorders>
              <w:top w:val="single" w:sz="4" w:space="0" w:color="auto"/>
              <w:left w:val="single" w:sz="4" w:space="0" w:color="auto"/>
              <w:right w:val="single" w:sz="4" w:space="0" w:color="auto"/>
            </w:tcBorders>
          </w:tcPr>
          <w:p w:rsidR="0000658A" w:rsidRPr="000B4AB2" w:rsidRDefault="0000658A" w:rsidP="0000658A">
            <w:pPr>
              <w:widowControl w:val="0"/>
              <w:autoSpaceDE w:val="0"/>
              <w:autoSpaceDN w:val="0"/>
              <w:adjustRightInd w:val="0"/>
              <w:spacing w:line="240" w:lineRule="exact"/>
              <w:outlineLvl w:val="1"/>
              <w:rPr>
                <w:rFonts w:ascii="Arial" w:hAnsi="Arial" w:cs="Arial"/>
                <w:b/>
                <w:sz w:val="12"/>
                <w:szCs w:val="12"/>
              </w:rPr>
            </w:pPr>
            <w:r w:rsidRPr="000B4AB2">
              <w:rPr>
                <w:rFonts w:ascii="Arial" w:hAnsi="Arial" w:cs="Arial"/>
                <w:b/>
                <w:sz w:val="12"/>
                <w:szCs w:val="12"/>
              </w:rPr>
              <w:t>ИТОГО</w:t>
            </w:r>
          </w:p>
        </w:tc>
        <w:tc>
          <w:tcPr>
            <w:tcW w:w="568" w:type="pct"/>
            <w:tcBorders>
              <w:top w:val="single" w:sz="4" w:space="0" w:color="auto"/>
              <w:left w:val="single" w:sz="4" w:space="0" w:color="auto"/>
              <w:bottom w:val="single" w:sz="4" w:space="0" w:color="auto"/>
              <w:right w:val="single" w:sz="4" w:space="0" w:color="auto"/>
            </w:tcBorders>
            <w:vAlign w:val="center"/>
          </w:tcPr>
          <w:p w:rsidR="0000658A" w:rsidRPr="000B4AB2" w:rsidRDefault="0000658A" w:rsidP="0000658A">
            <w:pPr>
              <w:widowControl w:val="0"/>
              <w:autoSpaceDE w:val="0"/>
              <w:autoSpaceDN w:val="0"/>
              <w:adjustRightInd w:val="0"/>
              <w:spacing w:line="240" w:lineRule="exact"/>
              <w:jc w:val="center"/>
              <w:outlineLvl w:val="1"/>
              <w:rPr>
                <w:rFonts w:ascii="Arial" w:hAnsi="Arial" w:cs="Arial"/>
                <w:b/>
                <w:sz w:val="12"/>
                <w:szCs w:val="12"/>
              </w:rPr>
            </w:pPr>
            <w:r w:rsidRPr="000B4AB2">
              <w:rPr>
                <w:rFonts w:ascii="Arial" w:hAnsi="Arial" w:cs="Arial"/>
                <w:b/>
                <w:sz w:val="12"/>
                <w:szCs w:val="12"/>
              </w:rPr>
              <w:t>3 436,079</w:t>
            </w:r>
          </w:p>
        </w:tc>
        <w:tc>
          <w:tcPr>
            <w:tcW w:w="648" w:type="pct"/>
            <w:tcBorders>
              <w:top w:val="single" w:sz="4" w:space="0" w:color="auto"/>
              <w:left w:val="single" w:sz="4" w:space="0" w:color="auto"/>
              <w:bottom w:val="single" w:sz="4" w:space="0" w:color="auto"/>
              <w:right w:val="single" w:sz="4" w:space="0" w:color="auto"/>
            </w:tcBorders>
            <w:vAlign w:val="center"/>
          </w:tcPr>
          <w:p w:rsidR="0000658A" w:rsidRPr="000B4AB2" w:rsidRDefault="0000658A" w:rsidP="0000658A">
            <w:pPr>
              <w:spacing w:line="240" w:lineRule="exact"/>
              <w:jc w:val="center"/>
              <w:rPr>
                <w:rFonts w:ascii="Arial" w:hAnsi="Arial" w:cs="Arial"/>
                <w:b/>
                <w:sz w:val="12"/>
                <w:szCs w:val="12"/>
              </w:rPr>
            </w:pPr>
            <w:r w:rsidRPr="000B4AB2">
              <w:rPr>
                <w:rFonts w:ascii="Arial" w:hAnsi="Arial" w:cs="Arial"/>
                <w:b/>
                <w:sz w:val="12"/>
                <w:szCs w:val="12"/>
              </w:rPr>
              <w:t>1 406,73074</w:t>
            </w:r>
          </w:p>
        </w:tc>
        <w:tc>
          <w:tcPr>
            <w:tcW w:w="541" w:type="pct"/>
            <w:tcBorders>
              <w:top w:val="single" w:sz="4" w:space="0" w:color="auto"/>
              <w:left w:val="single" w:sz="4" w:space="0" w:color="auto"/>
              <w:bottom w:val="single" w:sz="4" w:space="0" w:color="auto"/>
              <w:right w:val="single" w:sz="4" w:space="0" w:color="auto"/>
            </w:tcBorders>
            <w:vAlign w:val="center"/>
          </w:tcPr>
          <w:p w:rsidR="0000658A" w:rsidRPr="000B4AB2" w:rsidRDefault="0000658A" w:rsidP="0000658A">
            <w:pPr>
              <w:spacing w:line="240" w:lineRule="exact"/>
              <w:jc w:val="center"/>
              <w:rPr>
                <w:rFonts w:ascii="Arial" w:hAnsi="Arial" w:cs="Arial"/>
                <w:b/>
                <w:sz w:val="12"/>
                <w:szCs w:val="12"/>
              </w:rPr>
            </w:pPr>
            <w:r w:rsidRPr="000B4AB2">
              <w:rPr>
                <w:rFonts w:ascii="Arial" w:hAnsi="Arial" w:cs="Arial"/>
                <w:b/>
                <w:sz w:val="12"/>
                <w:szCs w:val="12"/>
              </w:rPr>
              <w:t>2 029,34826</w:t>
            </w:r>
          </w:p>
        </w:tc>
        <w:tc>
          <w:tcPr>
            <w:tcW w:w="1973"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widowControl w:val="0"/>
              <w:autoSpaceDE w:val="0"/>
              <w:autoSpaceDN w:val="0"/>
              <w:adjustRightInd w:val="0"/>
              <w:jc w:val="center"/>
              <w:outlineLvl w:val="1"/>
              <w:rPr>
                <w:rFonts w:ascii="Arial" w:hAnsi="Arial" w:cs="Arial"/>
                <w:sz w:val="12"/>
                <w:szCs w:val="12"/>
              </w:rPr>
            </w:pPr>
          </w:p>
        </w:tc>
      </w:tr>
      <w:tr w:rsidR="0000658A" w:rsidRPr="000B4AB2" w:rsidTr="0000658A">
        <w:trPr>
          <w:trHeight w:val="20"/>
        </w:trPr>
        <w:tc>
          <w:tcPr>
            <w:tcW w:w="5000" w:type="pct"/>
            <w:gridSpan w:val="7"/>
            <w:tcBorders>
              <w:top w:val="single" w:sz="4" w:space="0" w:color="auto"/>
              <w:left w:val="single" w:sz="4" w:space="0" w:color="auto"/>
              <w:right w:val="single" w:sz="4" w:space="0" w:color="auto"/>
            </w:tcBorders>
          </w:tcPr>
          <w:p w:rsidR="0000658A" w:rsidRPr="000B4AB2" w:rsidRDefault="0000658A" w:rsidP="0000658A">
            <w:pPr>
              <w:widowControl w:val="0"/>
              <w:autoSpaceDE w:val="0"/>
              <w:autoSpaceDN w:val="0"/>
              <w:adjustRightInd w:val="0"/>
              <w:outlineLvl w:val="1"/>
              <w:rPr>
                <w:rFonts w:ascii="Arial" w:hAnsi="Arial" w:cs="Arial"/>
                <w:b/>
                <w:sz w:val="12"/>
                <w:szCs w:val="12"/>
              </w:rPr>
            </w:pPr>
            <w:r w:rsidRPr="000B4AB2">
              <w:rPr>
                <w:rFonts w:ascii="Arial" w:hAnsi="Arial" w:cs="Arial"/>
                <w:b/>
                <w:sz w:val="12"/>
                <w:szCs w:val="12"/>
              </w:rPr>
              <w:t>2020</w:t>
            </w:r>
          </w:p>
        </w:tc>
      </w:tr>
      <w:tr w:rsidR="0000658A" w:rsidRPr="000B4AB2" w:rsidTr="0000658A">
        <w:trPr>
          <w:trHeight w:val="20"/>
        </w:trPr>
        <w:tc>
          <w:tcPr>
            <w:tcW w:w="439" w:type="pct"/>
            <w:tcBorders>
              <w:top w:val="single" w:sz="4" w:space="0" w:color="auto"/>
              <w:left w:val="single" w:sz="4" w:space="0" w:color="auto"/>
              <w:right w:val="single" w:sz="4" w:space="0" w:color="auto"/>
            </w:tcBorders>
          </w:tcPr>
          <w:p w:rsidR="0000658A" w:rsidRPr="000B4AB2" w:rsidRDefault="0000658A" w:rsidP="0000658A">
            <w:pPr>
              <w:widowControl w:val="0"/>
              <w:autoSpaceDE w:val="0"/>
              <w:autoSpaceDN w:val="0"/>
              <w:adjustRightInd w:val="0"/>
              <w:jc w:val="center"/>
              <w:outlineLvl w:val="1"/>
              <w:rPr>
                <w:rFonts w:ascii="Arial" w:hAnsi="Arial" w:cs="Arial"/>
                <w:sz w:val="12"/>
                <w:szCs w:val="12"/>
              </w:rPr>
            </w:pPr>
          </w:p>
        </w:tc>
        <w:tc>
          <w:tcPr>
            <w:tcW w:w="831" w:type="pct"/>
            <w:gridSpan w:val="2"/>
            <w:tcBorders>
              <w:top w:val="single" w:sz="4" w:space="0" w:color="auto"/>
              <w:left w:val="single" w:sz="4" w:space="0" w:color="auto"/>
              <w:right w:val="single" w:sz="4" w:space="0" w:color="auto"/>
            </w:tcBorders>
          </w:tcPr>
          <w:p w:rsidR="0000658A" w:rsidRPr="000B4AB2" w:rsidRDefault="0000658A" w:rsidP="0000658A">
            <w:pPr>
              <w:widowControl w:val="0"/>
              <w:autoSpaceDE w:val="0"/>
              <w:autoSpaceDN w:val="0"/>
              <w:adjustRightInd w:val="0"/>
              <w:spacing w:line="240" w:lineRule="exact"/>
              <w:jc w:val="center"/>
              <w:outlineLvl w:val="1"/>
              <w:rPr>
                <w:rFonts w:ascii="Arial" w:hAnsi="Arial" w:cs="Arial"/>
                <w:sz w:val="12"/>
                <w:szCs w:val="12"/>
              </w:rPr>
            </w:pPr>
            <w:r w:rsidRPr="000B4AB2">
              <w:rPr>
                <w:rFonts w:ascii="Arial" w:hAnsi="Arial" w:cs="Arial"/>
                <w:sz w:val="12"/>
                <w:szCs w:val="12"/>
              </w:rPr>
              <w:t>-</w:t>
            </w:r>
          </w:p>
        </w:tc>
        <w:tc>
          <w:tcPr>
            <w:tcW w:w="568"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widowControl w:val="0"/>
              <w:autoSpaceDE w:val="0"/>
              <w:autoSpaceDN w:val="0"/>
              <w:adjustRightInd w:val="0"/>
              <w:spacing w:line="240" w:lineRule="exact"/>
              <w:jc w:val="center"/>
              <w:outlineLvl w:val="1"/>
              <w:rPr>
                <w:rFonts w:ascii="Arial" w:hAnsi="Arial" w:cs="Arial"/>
                <w:sz w:val="12"/>
                <w:szCs w:val="12"/>
              </w:rPr>
            </w:pPr>
          </w:p>
        </w:tc>
        <w:tc>
          <w:tcPr>
            <w:tcW w:w="648"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spacing w:line="240" w:lineRule="exact"/>
              <w:jc w:val="center"/>
              <w:rPr>
                <w:rFonts w:ascii="Arial" w:hAnsi="Arial" w:cs="Arial"/>
                <w:sz w:val="12"/>
                <w:szCs w:val="12"/>
              </w:rPr>
            </w:pPr>
          </w:p>
        </w:tc>
        <w:tc>
          <w:tcPr>
            <w:tcW w:w="541"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spacing w:line="240" w:lineRule="exact"/>
              <w:jc w:val="center"/>
              <w:rPr>
                <w:rFonts w:ascii="Arial" w:hAnsi="Arial" w:cs="Arial"/>
                <w:sz w:val="12"/>
                <w:szCs w:val="12"/>
              </w:rPr>
            </w:pPr>
          </w:p>
        </w:tc>
        <w:tc>
          <w:tcPr>
            <w:tcW w:w="1973"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widowControl w:val="0"/>
              <w:autoSpaceDE w:val="0"/>
              <w:autoSpaceDN w:val="0"/>
              <w:adjustRightInd w:val="0"/>
              <w:jc w:val="center"/>
              <w:outlineLvl w:val="1"/>
              <w:rPr>
                <w:rFonts w:ascii="Arial" w:hAnsi="Arial" w:cs="Arial"/>
                <w:sz w:val="12"/>
                <w:szCs w:val="12"/>
              </w:rPr>
            </w:pPr>
          </w:p>
        </w:tc>
      </w:tr>
      <w:tr w:rsidR="0000658A" w:rsidRPr="000B4AB2" w:rsidTr="0000658A">
        <w:trPr>
          <w:trHeight w:val="20"/>
        </w:trPr>
        <w:tc>
          <w:tcPr>
            <w:tcW w:w="1270" w:type="pct"/>
            <w:gridSpan w:val="3"/>
            <w:tcBorders>
              <w:top w:val="single" w:sz="4" w:space="0" w:color="auto"/>
              <w:left w:val="single" w:sz="4" w:space="0" w:color="auto"/>
              <w:right w:val="single" w:sz="4" w:space="0" w:color="auto"/>
            </w:tcBorders>
          </w:tcPr>
          <w:p w:rsidR="0000658A" w:rsidRPr="000B4AB2" w:rsidRDefault="0000658A" w:rsidP="0000658A">
            <w:pPr>
              <w:widowControl w:val="0"/>
              <w:autoSpaceDE w:val="0"/>
              <w:autoSpaceDN w:val="0"/>
              <w:adjustRightInd w:val="0"/>
              <w:spacing w:line="240" w:lineRule="exact"/>
              <w:outlineLvl w:val="1"/>
              <w:rPr>
                <w:rFonts w:ascii="Arial" w:hAnsi="Arial" w:cs="Arial"/>
                <w:b/>
                <w:sz w:val="12"/>
                <w:szCs w:val="12"/>
              </w:rPr>
            </w:pPr>
            <w:r w:rsidRPr="000B4AB2">
              <w:rPr>
                <w:rFonts w:ascii="Arial" w:hAnsi="Arial" w:cs="Arial"/>
                <w:b/>
                <w:sz w:val="12"/>
                <w:szCs w:val="12"/>
              </w:rPr>
              <w:t>ИТОГО</w:t>
            </w:r>
          </w:p>
        </w:tc>
        <w:tc>
          <w:tcPr>
            <w:tcW w:w="568"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widowControl w:val="0"/>
              <w:autoSpaceDE w:val="0"/>
              <w:autoSpaceDN w:val="0"/>
              <w:adjustRightInd w:val="0"/>
              <w:spacing w:line="240" w:lineRule="exact"/>
              <w:jc w:val="center"/>
              <w:outlineLvl w:val="1"/>
              <w:rPr>
                <w:rFonts w:ascii="Arial" w:hAnsi="Arial" w:cs="Arial"/>
                <w:b/>
                <w:sz w:val="12"/>
                <w:szCs w:val="12"/>
              </w:rPr>
            </w:pPr>
            <w:r w:rsidRPr="000B4AB2">
              <w:rPr>
                <w:rFonts w:ascii="Arial" w:hAnsi="Arial" w:cs="Arial"/>
                <w:b/>
                <w:sz w:val="12"/>
                <w:szCs w:val="12"/>
              </w:rPr>
              <w:t>0</w:t>
            </w:r>
          </w:p>
        </w:tc>
        <w:tc>
          <w:tcPr>
            <w:tcW w:w="648"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spacing w:line="240" w:lineRule="exact"/>
              <w:jc w:val="center"/>
              <w:rPr>
                <w:rFonts w:ascii="Arial" w:hAnsi="Arial" w:cs="Arial"/>
                <w:b/>
                <w:sz w:val="12"/>
                <w:szCs w:val="12"/>
              </w:rPr>
            </w:pPr>
            <w:r w:rsidRPr="000B4AB2">
              <w:rPr>
                <w:rFonts w:ascii="Arial" w:hAnsi="Arial" w:cs="Arial"/>
                <w:b/>
                <w:sz w:val="12"/>
                <w:szCs w:val="12"/>
              </w:rPr>
              <w:t>0</w:t>
            </w:r>
          </w:p>
        </w:tc>
        <w:tc>
          <w:tcPr>
            <w:tcW w:w="541"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spacing w:line="240" w:lineRule="exact"/>
              <w:jc w:val="center"/>
              <w:rPr>
                <w:rFonts w:ascii="Arial" w:hAnsi="Arial" w:cs="Arial"/>
                <w:b/>
                <w:sz w:val="12"/>
                <w:szCs w:val="12"/>
              </w:rPr>
            </w:pPr>
            <w:r w:rsidRPr="000B4AB2">
              <w:rPr>
                <w:rFonts w:ascii="Arial" w:hAnsi="Arial" w:cs="Arial"/>
                <w:b/>
                <w:sz w:val="12"/>
                <w:szCs w:val="12"/>
              </w:rPr>
              <w:t>0</w:t>
            </w:r>
          </w:p>
        </w:tc>
        <w:tc>
          <w:tcPr>
            <w:tcW w:w="1973"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widowControl w:val="0"/>
              <w:autoSpaceDE w:val="0"/>
              <w:autoSpaceDN w:val="0"/>
              <w:adjustRightInd w:val="0"/>
              <w:jc w:val="center"/>
              <w:outlineLvl w:val="1"/>
              <w:rPr>
                <w:rFonts w:ascii="Arial" w:hAnsi="Arial" w:cs="Arial"/>
                <w:sz w:val="12"/>
                <w:szCs w:val="12"/>
              </w:rPr>
            </w:pPr>
          </w:p>
        </w:tc>
      </w:tr>
      <w:tr w:rsidR="0000658A" w:rsidRPr="000B4AB2" w:rsidTr="0000658A">
        <w:trPr>
          <w:trHeight w:val="20"/>
        </w:trPr>
        <w:tc>
          <w:tcPr>
            <w:tcW w:w="5000" w:type="pct"/>
            <w:gridSpan w:val="7"/>
            <w:tcBorders>
              <w:top w:val="single" w:sz="4" w:space="0" w:color="auto"/>
              <w:left w:val="single" w:sz="4" w:space="0" w:color="auto"/>
              <w:right w:val="single" w:sz="4" w:space="0" w:color="auto"/>
            </w:tcBorders>
          </w:tcPr>
          <w:p w:rsidR="0000658A" w:rsidRPr="000B4AB2" w:rsidRDefault="0000658A" w:rsidP="0000658A">
            <w:pPr>
              <w:widowControl w:val="0"/>
              <w:autoSpaceDE w:val="0"/>
              <w:autoSpaceDN w:val="0"/>
              <w:adjustRightInd w:val="0"/>
              <w:outlineLvl w:val="1"/>
              <w:rPr>
                <w:rFonts w:ascii="Arial" w:hAnsi="Arial" w:cs="Arial"/>
                <w:b/>
                <w:sz w:val="12"/>
                <w:szCs w:val="12"/>
              </w:rPr>
            </w:pPr>
            <w:r w:rsidRPr="000B4AB2">
              <w:rPr>
                <w:rFonts w:ascii="Arial" w:hAnsi="Arial" w:cs="Arial"/>
                <w:b/>
                <w:sz w:val="12"/>
                <w:szCs w:val="12"/>
              </w:rPr>
              <w:t>2021</w:t>
            </w:r>
          </w:p>
        </w:tc>
      </w:tr>
      <w:tr w:rsidR="0000658A" w:rsidRPr="000B4AB2" w:rsidTr="0000658A">
        <w:trPr>
          <w:trHeight w:val="20"/>
        </w:trPr>
        <w:tc>
          <w:tcPr>
            <w:tcW w:w="439" w:type="pct"/>
            <w:tcBorders>
              <w:top w:val="single" w:sz="4" w:space="0" w:color="auto"/>
              <w:left w:val="single" w:sz="4" w:space="0" w:color="auto"/>
              <w:right w:val="single" w:sz="4" w:space="0" w:color="auto"/>
            </w:tcBorders>
            <w:vAlign w:val="center"/>
          </w:tcPr>
          <w:p w:rsidR="0000658A" w:rsidRPr="000B4AB2" w:rsidRDefault="0000658A" w:rsidP="0000658A">
            <w:pPr>
              <w:widowControl w:val="0"/>
              <w:autoSpaceDE w:val="0"/>
              <w:autoSpaceDN w:val="0"/>
              <w:adjustRightInd w:val="0"/>
              <w:jc w:val="center"/>
              <w:outlineLvl w:val="1"/>
              <w:rPr>
                <w:rFonts w:ascii="Arial" w:hAnsi="Arial" w:cs="Arial"/>
                <w:sz w:val="12"/>
                <w:szCs w:val="12"/>
              </w:rPr>
            </w:pPr>
            <w:r w:rsidRPr="000B4AB2">
              <w:rPr>
                <w:rFonts w:ascii="Arial" w:hAnsi="Arial" w:cs="Arial"/>
                <w:sz w:val="12"/>
                <w:szCs w:val="12"/>
              </w:rPr>
              <w:t>1</w:t>
            </w:r>
          </w:p>
        </w:tc>
        <w:tc>
          <w:tcPr>
            <w:tcW w:w="831" w:type="pct"/>
            <w:gridSpan w:val="2"/>
            <w:tcBorders>
              <w:top w:val="single" w:sz="4" w:space="0" w:color="auto"/>
              <w:left w:val="single" w:sz="4" w:space="0" w:color="auto"/>
              <w:right w:val="single" w:sz="4" w:space="0" w:color="auto"/>
            </w:tcBorders>
          </w:tcPr>
          <w:p w:rsidR="0000658A" w:rsidRPr="000B4AB2" w:rsidRDefault="0000658A" w:rsidP="0000658A">
            <w:pPr>
              <w:widowControl w:val="0"/>
              <w:autoSpaceDE w:val="0"/>
              <w:autoSpaceDN w:val="0"/>
              <w:adjustRightInd w:val="0"/>
              <w:spacing w:line="240" w:lineRule="exact"/>
              <w:jc w:val="center"/>
              <w:outlineLvl w:val="1"/>
              <w:rPr>
                <w:rFonts w:ascii="Arial" w:hAnsi="Arial" w:cs="Arial"/>
                <w:sz w:val="12"/>
                <w:szCs w:val="12"/>
              </w:rPr>
            </w:pPr>
            <w:r w:rsidRPr="000B4AB2">
              <w:rPr>
                <w:rFonts w:ascii="Arial" w:hAnsi="Arial" w:cs="Arial"/>
                <w:sz w:val="12"/>
                <w:szCs w:val="12"/>
              </w:rPr>
              <w:t>г. Валдай, Кузнечная площадь (1 этап)</w:t>
            </w:r>
          </w:p>
        </w:tc>
        <w:tc>
          <w:tcPr>
            <w:tcW w:w="568"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widowControl w:val="0"/>
              <w:autoSpaceDE w:val="0"/>
              <w:autoSpaceDN w:val="0"/>
              <w:adjustRightInd w:val="0"/>
              <w:spacing w:line="240" w:lineRule="exact"/>
              <w:jc w:val="center"/>
              <w:outlineLvl w:val="1"/>
              <w:rPr>
                <w:rFonts w:ascii="Arial" w:hAnsi="Arial" w:cs="Arial"/>
                <w:sz w:val="12"/>
                <w:szCs w:val="12"/>
              </w:rPr>
            </w:pPr>
            <w:r w:rsidRPr="000B4AB2">
              <w:rPr>
                <w:rFonts w:ascii="Arial" w:hAnsi="Arial" w:cs="Arial"/>
                <w:sz w:val="12"/>
                <w:szCs w:val="12"/>
              </w:rPr>
              <w:t>6 070,23773</w:t>
            </w:r>
          </w:p>
        </w:tc>
        <w:tc>
          <w:tcPr>
            <w:tcW w:w="648"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spacing w:line="240" w:lineRule="exact"/>
              <w:jc w:val="center"/>
              <w:rPr>
                <w:rFonts w:ascii="Arial" w:hAnsi="Arial" w:cs="Arial"/>
                <w:sz w:val="12"/>
                <w:szCs w:val="12"/>
              </w:rPr>
            </w:pPr>
            <w:r w:rsidRPr="000B4AB2">
              <w:rPr>
                <w:rFonts w:ascii="Arial" w:hAnsi="Arial" w:cs="Arial"/>
                <w:sz w:val="12"/>
                <w:szCs w:val="12"/>
              </w:rPr>
              <w:t>3 464,41573</w:t>
            </w:r>
          </w:p>
        </w:tc>
        <w:tc>
          <w:tcPr>
            <w:tcW w:w="541"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spacing w:line="240" w:lineRule="exact"/>
              <w:jc w:val="center"/>
              <w:rPr>
                <w:rFonts w:ascii="Arial" w:hAnsi="Arial" w:cs="Arial"/>
                <w:sz w:val="12"/>
                <w:szCs w:val="12"/>
              </w:rPr>
            </w:pPr>
            <w:r w:rsidRPr="000B4AB2">
              <w:rPr>
                <w:rFonts w:ascii="Arial" w:hAnsi="Arial" w:cs="Arial"/>
                <w:sz w:val="12"/>
                <w:szCs w:val="12"/>
              </w:rPr>
              <w:t>2 605,822</w:t>
            </w:r>
          </w:p>
        </w:tc>
        <w:tc>
          <w:tcPr>
            <w:tcW w:w="1973"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widowControl w:val="0"/>
              <w:autoSpaceDE w:val="0"/>
              <w:autoSpaceDN w:val="0"/>
              <w:adjustRightInd w:val="0"/>
              <w:jc w:val="center"/>
              <w:outlineLvl w:val="1"/>
              <w:rPr>
                <w:rFonts w:ascii="Arial" w:hAnsi="Arial" w:cs="Arial"/>
                <w:sz w:val="12"/>
                <w:szCs w:val="12"/>
              </w:rPr>
            </w:pPr>
            <w:r w:rsidRPr="000B4AB2">
              <w:rPr>
                <w:rFonts w:ascii="Arial" w:hAnsi="Arial" w:cs="Arial"/>
                <w:sz w:val="12"/>
                <w:szCs w:val="12"/>
              </w:rPr>
              <w:t>строительство системы освещения, работы по спилу деревьев и корчеванию пней, укладка валунов вдоль ручья</w:t>
            </w:r>
          </w:p>
        </w:tc>
      </w:tr>
      <w:tr w:rsidR="0000658A" w:rsidRPr="000B4AB2" w:rsidTr="0000658A">
        <w:trPr>
          <w:trHeight w:val="20"/>
        </w:trPr>
        <w:tc>
          <w:tcPr>
            <w:tcW w:w="1270" w:type="pct"/>
            <w:gridSpan w:val="3"/>
            <w:tcBorders>
              <w:top w:val="single" w:sz="4" w:space="0" w:color="auto"/>
              <w:left w:val="single" w:sz="4" w:space="0" w:color="auto"/>
              <w:right w:val="single" w:sz="4" w:space="0" w:color="auto"/>
            </w:tcBorders>
          </w:tcPr>
          <w:p w:rsidR="0000658A" w:rsidRPr="000B4AB2" w:rsidRDefault="0000658A" w:rsidP="0000658A">
            <w:pPr>
              <w:widowControl w:val="0"/>
              <w:autoSpaceDE w:val="0"/>
              <w:autoSpaceDN w:val="0"/>
              <w:adjustRightInd w:val="0"/>
              <w:spacing w:line="240" w:lineRule="exact"/>
              <w:outlineLvl w:val="1"/>
              <w:rPr>
                <w:rFonts w:ascii="Arial" w:hAnsi="Arial" w:cs="Arial"/>
                <w:b/>
                <w:sz w:val="12"/>
                <w:szCs w:val="12"/>
              </w:rPr>
            </w:pPr>
            <w:r w:rsidRPr="000B4AB2">
              <w:rPr>
                <w:rFonts w:ascii="Arial" w:hAnsi="Arial" w:cs="Arial"/>
                <w:b/>
                <w:sz w:val="12"/>
                <w:szCs w:val="12"/>
              </w:rPr>
              <w:t>ИТОГО</w:t>
            </w:r>
          </w:p>
        </w:tc>
        <w:tc>
          <w:tcPr>
            <w:tcW w:w="568"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widowControl w:val="0"/>
              <w:autoSpaceDE w:val="0"/>
              <w:autoSpaceDN w:val="0"/>
              <w:adjustRightInd w:val="0"/>
              <w:spacing w:line="240" w:lineRule="exact"/>
              <w:jc w:val="center"/>
              <w:outlineLvl w:val="1"/>
              <w:rPr>
                <w:rFonts w:ascii="Arial" w:hAnsi="Arial" w:cs="Arial"/>
                <w:b/>
                <w:sz w:val="12"/>
                <w:szCs w:val="12"/>
              </w:rPr>
            </w:pPr>
            <w:r w:rsidRPr="000B4AB2">
              <w:rPr>
                <w:rFonts w:ascii="Arial" w:hAnsi="Arial" w:cs="Arial"/>
                <w:b/>
                <w:sz w:val="12"/>
                <w:szCs w:val="12"/>
              </w:rPr>
              <w:t>6 070,23773</w:t>
            </w:r>
          </w:p>
        </w:tc>
        <w:tc>
          <w:tcPr>
            <w:tcW w:w="648"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spacing w:line="240" w:lineRule="exact"/>
              <w:jc w:val="center"/>
              <w:rPr>
                <w:rFonts w:ascii="Arial" w:hAnsi="Arial" w:cs="Arial"/>
                <w:b/>
                <w:sz w:val="12"/>
                <w:szCs w:val="12"/>
              </w:rPr>
            </w:pPr>
            <w:r w:rsidRPr="000B4AB2">
              <w:rPr>
                <w:rFonts w:ascii="Arial" w:hAnsi="Arial" w:cs="Arial"/>
                <w:b/>
                <w:sz w:val="12"/>
                <w:szCs w:val="12"/>
              </w:rPr>
              <w:t>3 464,41573</w:t>
            </w:r>
          </w:p>
        </w:tc>
        <w:tc>
          <w:tcPr>
            <w:tcW w:w="541"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spacing w:line="240" w:lineRule="exact"/>
              <w:jc w:val="center"/>
              <w:rPr>
                <w:rFonts w:ascii="Arial" w:hAnsi="Arial" w:cs="Arial"/>
                <w:b/>
                <w:sz w:val="12"/>
                <w:szCs w:val="12"/>
              </w:rPr>
            </w:pPr>
            <w:r w:rsidRPr="000B4AB2">
              <w:rPr>
                <w:rFonts w:ascii="Arial" w:hAnsi="Arial" w:cs="Arial"/>
                <w:b/>
                <w:sz w:val="12"/>
                <w:szCs w:val="12"/>
              </w:rPr>
              <w:t>2 605,822</w:t>
            </w:r>
          </w:p>
        </w:tc>
        <w:tc>
          <w:tcPr>
            <w:tcW w:w="1973"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widowControl w:val="0"/>
              <w:autoSpaceDE w:val="0"/>
              <w:autoSpaceDN w:val="0"/>
              <w:adjustRightInd w:val="0"/>
              <w:jc w:val="center"/>
              <w:outlineLvl w:val="1"/>
              <w:rPr>
                <w:rFonts w:ascii="Arial" w:hAnsi="Arial" w:cs="Arial"/>
                <w:sz w:val="12"/>
                <w:szCs w:val="12"/>
              </w:rPr>
            </w:pPr>
          </w:p>
        </w:tc>
      </w:tr>
      <w:tr w:rsidR="0000658A" w:rsidRPr="000B4AB2" w:rsidTr="0000658A">
        <w:trPr>
          <w:trHeight w:val="20"/>
        </w:trPr>
        <w:tc>
          <w:tcPr>
            <w:tcW w:w="5000" w:type="pct"/>
            <w:gridSpan w:val="7"/>
            <w:tcBorders>
              <w:top w:val="single" w:sz="4" w:space="0" w:color="auto"/>
              <w:left w:val="single" w:sz="4" w:space="0" w:color="auto"/>
              <w:right w:val="single" w:sz="4" w:space="0" w:color="auto"/>
            </w:tcBorders>
          </w:tcPr>
          <w:p w:rsidR="0000658A" w:rsidRPr="000B4AB2" w:rsidRDefault="0000658A" w:rsidP="0000658A">
            <w:pPr>
              <w:widowControl w:val="0"/>
              <w:autoSpaceDE w:val="0"/>
              <w:autoSpaceDN w:val="0"/>
              <w:adjustRightInd w:val="0"/>
              <w:outlineLvl w:val="1"/>
              <w:rPr>
                <w:rFonts w:ascii="Arial" w:hAnsi="Arial" w:cs="Arial"/>
                <w:b/>
                <w:sz w:val="12"/>
                <w:szCs w:val="12"/>
              </w:rPr>
            </w:pPr>
            <w:r w:rsidRPr="000B4AB2">
              <w:rPr>
                <w:rFonts w:ascii="Arial" w:hAnsi="Arial" w:cs="Arial"/>
                <w:b/>
                <w:sz w:val="12"/>
                <w:szCs w:val="12"/>
              </w:rPr>
              <w:t>2022</w:t>
            </w:r>
          </w:p>
        </w:tc>
      </w:tr>
      <w:tr w:rsidR="0000658A" w:rsidRPr="000B4AB2" w:rsidTr="0000658A">
        <w:trPr>
          <w:trHeight w:val="20"/>
        </w:trPr>
        <w:tc>
          <w:tcPr>
            <w:tcW w:w="447" w:type="pct"/>
            <w:gridSpan w:val="2"/>
            <w:tcBorders>
              <w:top w:val="single" w:sz="4" w:space="0" w:color="auto"/>
              <w:left w:val="single" w:sz="4" w:space="0" w:color="auto"/>
              <w:right w:val="single" w:sz="4" w:space="0" w:color="auto"/>
            </w:tcBorders>
          </w:tcPr>
          <w:p w:rsidR="0000658A" w:rsidRPr="000B4AB2" w:rsidRDefault="0000658A" w:rsidP="0000658A">
            <w:pPr>
              <w:widowControl w:val="0"/>
              <w:autoSpaceDE w:val="0"/>
              <w:autoSpaceDN w:val="0"/>
              <w:adjustRightInd w:val="0"/>
              <w:spacing w:line="240" w:lineRule="exact"/>
              <w:jc w:val="center"/>
              <w:outlineLvl w:val="1"/>
              <w:rPr>
                <w:rFonts w:ascii="Arial" w:hAnsi="Arial" w:cs="Arial"/>
                <w:sz w:val="12"/>
                <w:szCs w:val="12"/>
              </w:rPr>
            </w:pPr>
            <w:r w:rsidRPr="000B4AB2">
              <w:rPr>
                <w:rFonts w:ascii="Arial" w:hAnsi="Arial" w:cs="Arial"/>
                <w:sz w:val="12"/>
                <w:szCs w:val="12"/>
              </w:rPr>
              <w:t>1</w:t>
            </w:r>
          </w:p>
        </w:tc>
        <w:tc>
          <w:tcPr>
            <w:tcW w:w="823" w:type="pct"/>
            <w:tcBorders>
              <w:top w:val="single" w:sz="4" w:space="0" w:color="auto"/>
              <w:left w:val="single" w:sz="4" w:space="0" w:color="auto"/>
              <w:right w:val="single" w:sz="4" w:space="0" w:color="auto"/>
            </w:tcBorders>
          </w:tcPr>
          <w:p w:rsidR="0000658A" w:rsidRPr="000B4AB2" w:rsidRDefault="0000658A" w:rsidP="0000658A">
            <w:pPr>
              <w:widowControl w:val="0"/>
              <w:autoSpaceDE w:val="0"/>
              <w:autoSpaceDN w:val="0"/>
              <w:adjustRightInd w:val="0"/>
              <w:spacing w:line="240" w:lineRule="exact"/>
              <w:jc w:val="center"/>
              <w:outlineLvl w:val="1"/>
              <w:rPr>
                <w:rFonts w:ascii="Arial" w:hAnsi="Arial" w:cs="Arial"/>
                <w:sz w:val="12"/>
                <w:szCs w:val="12"/>
              </w:rPr>
            </w:pPr>
            <w:r w:rsidRPr="000B4AB2">
              <w:rPr>
                <w:rFonts w:ascii="Arial" w:hAnsi="Arial" w:cs="Arial"/>
                <w:sz w:val="12"/>
                <w:szCs w:val="12"/>
              </w:rPr>
              <w:t>г. Валдай, Кузнечная площадь (2 этап</w:t>
            </w:r>
            <w:r w:rsidRPr="000B4AB2">
              <w:rPr>
                <w:rFonts w:ascii="Arial" w:hAnsi="Arial" w:cs="Arial"/>
                <w:b/>
                <w:sz w:val="12"/>
                <w:szCs w:val="12"/>
              </w:rPr>
              <w:t>)</w:t>
            </w:r>
          </w:p>
        </w:tc>
        <w:tc>
          <w:tcPr>
            <w:tcW w:w="568"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widowControl w:val="0"/>
              <w:autoSpaceDE w:val="0"/>
              <w:autoSpaceDN w:val="0"/>
              <w:adjustRightInd w:val="0"/>
              <w:spacing w:line="240" w:lineRule="exact"/>
              <w:jc w:val="center"/>
              <w:outlineLvl w:val="1"/>
              <w:rPr>
                <w:rFonts w:ascii="Arial" w:hAnsi="Arial" w:cs="Arial"/>
                <w:sz w:val="12"/>
                <w:szCs w:val="12"/>
              </w:rPr>
            </w:pPr>
            <w:r w:rsidRPr="000B4AB2">
              <w:rPr>
                <w:rFonts w:ascii="Arial" w:hAnsi="Arial" w:cs="Arial"/>
                <w:sz w:val="12"/>
                <w:szCs w:val="12"/>
              </w:rPr>
              <w:t>5 749,30787</w:t>
            </w:r>
          </w:p>
        </w:tc>
        <w:tc>
          <w:tcPr>
            <w:tcW w:w="648"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spacing w:line="240" w:lineRule="exact"/>
              <w:jc w:val="center"/>
              <w:rPr>
                <w:rFonts w:ascii="Arial" w:hAnsi="Arial" w:cs="Arial"/>
                <w:sz w:val="12"/>
                <w:szCs w:val="12"/>
              </w:rPr>
            </w:pPr>
            <w:r w:rsidRPr="000B4AB2">
              <w:rPr>
                <w:rFonts w:ascii="Arial" w:hAnsi="Arial" w:cs="Arial"/>
                <w:sz w:val="12"/>
                <w:szCs w:val="12"/>
              </w:rPr>
              <w:t>5 749,30787</w:t>
            </w:r>
          </w:p>
        </w:tc>
        <w:tc>
          <w:tcPr>
            <w:tcW w:w="541"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spacing w:line="240" w:lineRule="exact"/>
              <w:jc w:val="center"/>
              <w:rPr>
                <w:rFonts w:ascii="Arial" w:hAnsi="Arial" w:cs="Arial"/>
                <w:sz w:val="12"/>
                <w:szCs w:val="12"/>
              </w:rPr>
            </w:pPr>
            <w:r w:rsidRPr="000B4AB2">
              <w:rPr>
                <w:rFonts w:ascii="Arial" w:hAnsi="Arial" w:cs="Arial"/>
                <w:sz w:val="12"/>
                <w:szCs w:val="12"/>
              </w:rPr>
              <w:t>0</w:t>
            </w:r>
          </w:p>
        </w:tc>
        <w:tc>
          <w:tcPr>
            <w:tcW w:w="1973"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widowControl w:val="0"/>
              <w:autoSpaceDE w:val="0"/>
              <w:autoSpaceDN w:val="0"/>
              <w:adjustRightInd w:val="0"/>
              <w:jc w:val="center"/>
              <w:outlineLvl w:val="1"/>
              <w:rPr>
                <w:rFonts w:ascii="Arial" w:hAnsi="Arial" w:cs="Arial"/>
                <w:sz w:val="12"/>
                <w:szCs w:val="12"/>
              </w:rPr>
            </w:pPr>
            <w:r w:rsidRPr="000B4AB2">
              <w:rPr>
                <w:rFonts w:ascii="Arial" w:hAnsi="Arial" w:cs="Arial"/>
                <w:sz w:val="12"/>
                <w:szCs w:val="12"/>
              </w:rPr>
              <w:t xml:space="preserve">устройство пешеходных дорожек, установка </w:t>
            </w:r>
            <w:proofErr w:type="spellStart"/>
            <w:r w:rsidRPr="000B4AB2">
              <w:rPr>
                <w:rFonts w:ascii="Arial" w:hAnsi="Arial" w:cs="Arial"/>
                <w:sz w:val="12"/>
                <w:szCs w:val="12"/>
              </w:rPr>
              <w:t>МАФов</w:t>
            </w:r>
            <w:proofErr w:type="spellEnd"/>
            <w:r w:rsidRPr="000B4AB2">
              <w:rPr>
                <w:rFonts w:ascii="Arial" w:hAnsi="Arial" w:cs="Arial"/>
                <w:sz w:val="12"/>
                <w:szCs w:val="12"/>
              </w:rPr>
              <w:t>, организация входной группы</w:t>
            </w:r>
          </w:p>
        </w:tc>
      </w:tr>
      <w:tr w:rsidR="0000658A" w:rsidRPr="000B4AB2" w:rsidTr="0000658A">
        <w:trPr>
          <w:trHeight w:val="20"/>
        </w:trPr>
        <w:tc>
          <w:tcPr>
            <w:tcW w:w="1270" w:type="pct"/>
            <w:gridSpan w:val="3"/>
            <w:tcBorders>
              <w:top w:val="single" w:sz="4" w:space="0" w:color="auto"/>
              <w:left w:val="single" w:sz="4" w:space="0" w:color="auto"/>
              <w:right w:val="single" w:sz="4" w:space="0" w:color="auto"/>
            </w:tcBorders>
          </w:tcPr>
          <w:p w:rsidR="0000658A" w:rsidRPr="000B4AB2" w:rsidRDefault="0000658A" w:rsidP="0000658A">
            <w:pPr>
              <w:widowControl w:val="0"/>
              <w:autoSpaceDE w:val="0"/>
              <w:autoSpaceDN w:val="0"/>
              <w:adjustRightInd w:val="0"/>
              <w:spacing w:line="240" w:lineRule="exact"/>
              <w:outlineLvl w:val="1"/>
              <w:rPr>
                <w:rFonts w:ascii="Arial" w:hAnsi="Arial" w:cs="Arial"/>
                <w:b/>
                <w:sz w:val="12"/>
                <w:szCs w:val="12"/>
              </w:rPr>
            </w:pPr>
            <w:r w:rsidRPr="000B4AB2">
              <w:rPr>
                <w:rFonts w:ascii="Arial" w:hAnsi="Arial" w:cs="Arial"/>
                <w:b/>
                <w:sz w:val="12"/>
                <w:szCs w:val="12"/>
              </w:rPr>
              <w:t>ИТОГО</w:t>
            </w:r>
          </w:p>
        </w:tc>
        <w:tc>
          <w:tcPr>
            <w:tcW w:w="568"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widowControl w:val="0"/>
              <w:autoSpaceDE w:val="0"/>
              <w:autoSpaceDN w:val="0"/>
              <w:adjustRightInd w:val="0"/>
              <w:spacing w:line="240" w:lineRule="exact"/>
              <w:jc w:val="center"/>
              <w:outlineLvl w:val="1"/>
              <w:rPr>
                <w:rFonts w:ascii="Arial" w:hAnsi="Arial" w:cs="Arial"/>
                <w:b/>
                <w:sz w:val="12"/>
                <w:szCs w:val="12"/>
              </w:rPr>
            </w:pPr>
            <w:r w:rsidRPr="000B4AB2">
              <w:rPr>
                <w:rFonts w:ascii="Arial" w:hAnsi="Arial" w:cs="Arial"/>
                <w:b/>
                <w:sz w:val="12"/>
                <w:szCs w:val="12"/>
              </w:rPr>
              <w:t>5 749,30787</w:t>
            </w:r>
          </w:p>
        </w:tc>
        <w:tc>
          <w:tcPr>
            <w:tcW w:w="648"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spacing w:line="240" w:lineRule="exact"/>
              <w:jc w:val="center"/>
              <w:rPr>
                <w:rFonts w:ascii="Arial" w:hAnsi="Arial" w:cs="Arial"/>
                <w:b/>
                <w:sz w:val="12"/>
                <w:szCs w:val="12"/>
              </w:rPr>
            </w:pPr>
            <w:r w:rsidRPr="000B4AB2">
              <w:rPr>
                <w:rFonts w:ascii="Arial" w:hAnsi="Arial" w:cs="Arial"/>
                <w:b/>
                <w:sz w:val="12"/>
                <w:szCs w:val="12"/>
              </w:rPr>
              <w:t>5 749,30787</w:t>
            </w:r>
          </w:p>
        </w:tc>
        <w:tc>
          <w:tcPr>
            <w:tcW w:w="541"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spacing w:line="240" w:lineRule="exact"/>
              <w:jc w:val="center"/>
              <w:rPr>
                <w:rFonts w:ascii="Arial" w:hAnsi="Arial" w:cs="Arial"/>
                <w:b/>
                <w:sz w:val="12"/>
                <w:szCs w:val="12"/>
              </w:rPr>
            </w:pPr>
            <w:r w:rsidRPr="000B4AB2">
              <w:rPr>
                <w:rFonts w:ascii="Arial" w:hAnsi="Arial" w:cs="Arial"/>
                <w:b/>
                <w:sz w:val="12"/>
                <w:szCs w:val="12"/>
              </w:rPr>
              <w:t>0</w:t>
            </w:r>
          </w:p>
        </w:tc>
        <w:tc>
          <w:tcPr>
            <w:tcW w:w="1973"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widowControl w:val="0"/>
              <w:autoSpaceDE w:val="0"/>
              <w:autoSpaceDN w:val="0"/>
              <w:adjustRightInd w:val="0"/>
              <w:jc w:val="center"/>
              <w:outlineLvl w:val="1"/>
              <w:rPr>
                <w:rFonts w:ascii="Arial" w:hAnsi="Arial" w:cs="Arial"/>
                <w:sz w:val="12"/>
                <w:szCs w:val="12"/>
              </w:rPr>
            </w:pPr>
          </w:p>
        </w:tc>
      </w:tr>
      <w:tr w:rsidR="0000658A" w:rsidRPr="000B4AB2" w:rsidTr="0000658A">
        <w:trPr>
          <w:trHeight w:val="20"/>
        </w:trPr>
        <w:tc>
          <w:tcPr>
            <w:tcW w:w="1270" w:type="pct"/>
            <w:gridSpan w:val="3"/>
            <w:tcBorders>
              <w:top w:val="single" w:sz="4" w:space="0" w:color="auto"/>
              <w:left w:val="single" w:sz="4" w:space="0" w:color="auto"/>
              <w:right w:val="single" w:sz="4" w:space="0" w:color="auto"/>
            </w:tcBorders>
          </w:tcPr>
          <w:p w:rsidR="0000658A" w:rsidRPr="000B4AB2" w:rsidRDefault="0000658A" w:rsidP="0000658A">
            <w:pPr>
              <w:widowControl w:val="0"/>
              <w:autoSpaceDE w:val="0"/>
              <w:autoSpaceDN w:val="0"/>
              <w:adjustRightInd w:val="0"/>
              <w:spacing w:line="240" w:lineRule="exact"/>
              <w:outlineLvl w:val="1"/>
              <w:rPr>
                <w:rFonts w:ascii="Arial" w:hAnsi="Arial" w:cs="Arial"/>
                <w:b/>
                <w:sz w:val="12"/>
                <w:szCs w:val="12"/>
              </w:rPr>
            </w:pPr>
            <w:r w:rsidRPr="000B4AB2">
              <w:rPr>
                <w:rFonts w:ascii="Arial" w:hAnsi="Arial" w:cs="Arial"/>
                <w:b/>
                <w:sz w:val="12"/>
                <w:szCs w:val="12"/>
              </w:rPr>
              <w:t>ВСЕГО</w:t>
            </w:r>
          </w:p>
        </w:tc>
        <w:tc>
          <w:tcPr>
            <w:tcW w:w="568"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widowControl w:val="0"/>
              <w:autoSpaceDE w:val="0"/>
              <w:autoSpaceDN w:val="0"/>
              <w:adjustRightInd w:val="0"/>
              <w:spacing w:line="240" w:lineRule="exact"/>
              <w:jc w:val="center"/>
              <w:outlineLvl w:val="1"/>
              <w:rPr>
                <w:rFonts w:ascii="Arial" w:hAnsi="Arial" w:cs="Arial"/>
                <w:b/>
                <w:sz w:val="12"/>
                <w:szCs w:val="12"/>
              </w:rPr>
            </w:pPr>
            <w:r w:rsidRPr="000B4AB2">
              <w:rPr>
                <w:rFonts w:ascii="Arial" w:hAnsi="Arial" w:cs="Arial"/>
                <w:b/>
                <w:sz w:val="12"/>
                <w:szCs w:val="12"/>
              </w:rPr>
              <w:t>16 502,5966</w:t>
            </w:r>
          </w:p>
        </w:tc>
        <w:tc>
          <w:tcPr>
            <w:tcW w:w="648"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spacing w:line="240" w:lineRule="exact"/>
              <w:jc w:val="center"/>
              <w:rPr>
                <w:rFonts w:ascii="Arial" w:hAnsi="Arial" w:cs="Arial"/>
                <w:b/>
                <w:sz w:val="12"/>
                <w:szCs w:val="12"/>
              </w:rPr>
            </w:pPr>
            <w:r w:rsidRPr="000B4AB2">
              <w:rPr>
                <w:rFonts w:ascii="Arial" w:hAnsi="Arial" w:cs="Arial"/>
                <w:b/>
                <w:sz w:val="12"/>
                <w:szCs w:val="12"/>
              </w:rPr>
              <w:t>10 869,84934</w:t>
            </w:r>
          </w:p>
        </w:tc>
        <w:tc>
          <w:tcPr>
            <w:tcW w:w="541"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spacing w:line="240" w:lineRule="exact"/>
              <w:jc w:val="center"/>
              <w:rPr>
                <w:rFonts w:ascii="Arial" w:hAnsi="Arial" w:cs="Arial"/>
                <w:b/>
                <w:sz w:val="12"/>
                <w:szCs w:val="12"/>
              </w:rPr>
            </w:pPr>
            <w:r w:rsidRPr="000B4AB2">
              <w:rPr>
                <w:rFonts w:ascii="Arial" w:hAnsi="Arial" w:cs="Arial"/>
                <w:b/>
                <w:sz w:val="12"/>
                <w:szCs w:val="12"/>
              </w:rPr>
              <w:t xml:space="preserve">5 632,74726 </w:t>
            </w:r>
          </w:p>
        </w:tc>
        <w:tc>
          <w:tcPr>
            <w:tcW w:w="1973"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widowControl w:val="0"/>
              <w:autoSpaceDE w:val="0"/>
              <w:autoSpaceDN w:val="0"/>
              <w:adjustRightInd w:val="0"/>
              <w:jc w:val="center"/>
              <w:outlineLvl w:val="1"/>
              <w:rPr>
                <w:rFonts w:ascii="Arial" w:hAnsi="Arial" w:cs="Arial"/>
                <w:sz w:val="12"/>
                <w:szCs w:val="12"/>
              </w:rPr>
            </w:pPr>
          </w:p>
        </w:tc>
      </w:tr>
    </w:tbl>
    <w:p w:rsidR="0000658A" w:rsidRDefault="0000658A" w:rsidP="0000658A">
      <w:pPr>
        <w:ind w:left="8789"/>
        <w:jc w:val="center"/>
        <w:rPr>
          <w:rFonts w:ascii="Arial" w:hAnsi="Arial" w:cs="Arial"/>
          <w:sz w:val="12"/>
          <w:szCs w:val="12"/>
        </w:rPr>
      </w:pPr>
    </w:p>
    <w:p w:rsidR="0000658A" w:rsidRPr="00864090" w:rsidRDefault="0000658A" w:rsidP="0000658A">
      <w:pPr>
        <w:ind w:left="8505"/>
        <w:jc w:val="center"/>
        <w:rPr>
          <w:rFonts w:ascii="Arial" w:hAnsi="Arial" w:cs="Arial"/>
          <w:sz w:val="16"/>
          <w:szCs w:val="16"/>
        </w:rPr>
      </w:pPr>
      <w:r w:rsidRPr="00864090">
        <w:rPr>
          <w:rFonts w:ascii="Arial" w:hAnsi="Arial" w:cs="Arial"/>
          <w:sz w:val="16"/>
          <w:szCs w:val="16"/>
        </w:rPr>
        <w:t>Приложение 6</w:t>
      </w:r>
    </w:p>
    <w:p w:rsidR="0000658A" w:rsidRPr="00864090" w:rsidRDefault="0000658A" w:rsidP="0000658A">
      <w:pPr>
        <w:ind w:left="8505"/>
        <w:jc w:val="center"/>
        <w:rPr>
          <w:rFonts w:ascii="Arial" w:hAnsi="Arial" w:cs="Arial"/>
          <w:sz w:val="16"/>
          <w:szCs w:val="16"/>
        </w:rPr>
      </w:pPr>
      <w:r w:rsidRPr="00864090">
        <w:rPr>
          <w:rFonts w:ascii="Arial" w:hAnsi="Arial" w:cs="Arial"/>
          <w:sz w:val="16"/>
          <w:szCs w:val="16"/>
        </w:rPr>
        <w:t>к постановлению Администрации</w:t>
      </w:r>
    </w:p>
    <w:p w:rsidR="0000658A" w:rsidRPr="00864090" w:rsidRDefault="0000658A" w:rsidP="0000658A">
      <w:pPr>
        <w:ind w:left="8505"/>
        <w:jc w:val="center"/>
        <w:rPr>
          <w:rFonts w:ascii="Arial" w:hAnsi="Arial" w:cs="Arial"/>
          <w:sz w:val="16"/>
          <w:szCs w:val="16"/>
        </w:rPr>
      </w:pPr>
      <w:r w:rsidRPr="00864090">
        <w:rPr>
          <w:rFonts w:ascii="Arial" w:hAnsi="Arial" w:cs="Arial"/>
          <w:sz w:val="16"/>
          <w:szCs w:val="16"/>
        </w:rPr>
        <w:t>Валдайского муниципального района</w:t>
      </w:r>
    </w:p>
    <w:p w:rsidR="0000658A" w:rsidRPr="00864090" w:rsidRDefault="0000658A" w:rsidP="0000658A">
      <w:pPr>
        <w:ind w:left="8505"/>
        <w:jc w:val="center"/>
        <w:rPr>
          <w:rFonts w:ascii="Arial" w:hAnsi="Arial" w:cs="Arial"/>
          <w:sz w:val="16"/>
          <w:szCs w:val="16"/>
        </w:rPr>
      </w:pPr>
      <w:r>
        <w:rPr>
          <w:rFonts w:ascii="Arial" w:hAnsi="Arial" w:cs="Arial"/>
          <w:sz w:val="16"/>
          <w:szCs w:val="16"/>
        </w:rPr>
        <w:t>от 01.10.201 № 1796</w:t>
      </w:r>
    </w:p>
    <w:p w:rsidR="0000658A" w:rsidRPr="00864090" w:rsidRDefault="0000658A" w:rsidP="0000658A">
      <w:pPr>
        <w:ind w:left="8505"/>
        <w:jc w:val="center"/>
        <w:rPr>
          <w:rFonts w:ascii="Arial" w:hAnsi="Arial" w:cs="Arial"/>
          <w:sz w:val="16"/>
          <w:szCs w:val="16"/>
        </w:rPr>
      </w:pPr>
    </w:p>
    <w:p w:rsidR="0000658A" w:rsidRPr="000B4AB2" w:rsidRDefault="0000658A" w:rsidP="0000658A">
      <w:pPr>
        <w:jc w:val="center"/>
        <w:rPr>
          <w:rFonts w:ascii="Arial" w:hAnsi="Arial" w:cs="Arial"/>
          <w:b/>
          <w:sz w:val="16"/>
          <w:szCs w:val="16"/>
        </w:rPr>
      </w:pPr>
      <w:r w:rsidRPr="000B4AB2">
        <w:rPr>
          <w:rFonts w:ascii="Arial" w:hAnsi="Arial" w:cs="Arial"/>
          <w:b/>
          <w:sz w:val="16"/>
          <w:szCs w:val="16"/>
        </w:rPr>
        <w:t xml:space="preserve">Адресный перечень </w:t>
      </w:r>
    </w:p>
    <w:p w:rsidR="0000658A" w:rsidRPr="000B4AB2" w:rsidRDefault="0000658A" w:rsidP="0000658A">
      <w:pPr>
        <w:jc w:val="center"/>
        <w:rPr>
          <w:rFonts w:ascii="Arial" w:hAnsi="Arial" w:cs="Arial"/>
          <w:b/>
          <w:sz w:val="16"/>
          <w:szCs w:val="16"/>
        </w:rPr>
      </w:pPr>
      <w:r w:rsidRPr="000B4AB2">
        <w:rPr>
          <w:rFonts w:ascii="Arial" w:hAnsi="Arial" w:cs="Arial"/>
          <w:b/>
          <w:sz w:val="16"/>
          <w:szCs w:val="16"/>
        </w:rPr>
        <w:t>объектов</w:t>
      </w:r>
      <w:r>
        <w:rPr>
          <w:rFonts w:ascii="Arial" w:hAnsi="Arial" w:cs="Arial"/>
          <w:b/>
          <w:sz w:val="16"/>
          <w:szCs w:val="16"/>
        </w:rPr>
        <w:t xml:space="preserve"> недвижимого имущества</w:t>
      </w:r>
      <w:r w:rsidRPr="000B4AB2">
        <w:rPr>
          <w:rFonts w:ascii="Arial" w:hAnsi="Arial" w:cs="Arial"/>
          <w:b/>
          <w:sz w:val="16"/>
          <w:szCs w:val="16"/>
        </w:rPr>
        <w:t xml:space="preserve"> и земельных участков, находящихся в собственности (пользовании) </w:t>
      </w:r>
    </w:p>
    <w:p w:rsidR="0000658A" w:rsidRPr="000B4AB2" w:rsidRDefault="0000658A" w:rsidP="0000658A">
      <w:pPr>
        <w:jc w:val="center"/>
        <w:rPr>
          <w:rFonts w:ascii="Arial" w:hAnsi="Arial" w:cs="Arial"/>
          <w:b/>
          <w:sz w:val="16"/>
          <w:szCs w:val="16"/>
        </w:rPr>
      </w:pPr>
      <w:r w:rsidRPr="000B4AB2">
        <w:rPr>
          <w:rFonts w:ascii="Arial" w:hAnsi="Arial" w:cs="Arial"/>
          <w:b/>
          <w:sz w:val="16"/>
          <w:szCs w:val="16"/>
        </w:rPr>
        <w:t xml:space="preserve">юридических лиц и индивидуальных предпринимателей, которые подлежат благоустройству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06"/>
        <w:gridCol w:w="8903"/>
        <w:gridCol w:w="1887"/>
      </w:tblGrid>
      <w:tr w:rsidR="0000658A" w:rsidRPr="000B4AB2" w:rsidTr="0000658A">
        <w:trPr>
          <w:trHeight w:val="20"/>
          <w:jc w:val="center"/>
        </w:trPr>
        <w:tc>
          <w:tcPr>
            <w:tcW w:w="266"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widowControl w:val="0"/>
              <w:overflowPunct w:val="0"/>
              <w:autoSpaceDE w:val="0"/>
              <w:autoSpaceDN w:val="0"/>
              <w:adjustRightInd w:val="0"/>
              <w:spacing w:line="240" w:lineRule="exact"/>
              <w:jc w:val="center"/>
              <w:textAlignment w:val="baseline"/>
              <w:rPr>
                <w:rFonts w:ascii="Arial" w:hAnsi="Arial" w:cs="Arial"/>
                <w:sz w:val="12"/>
                <w:szCs w:val="12"/>
                <w:lang w:eastAsia="en-US"/>
              </w:rPr>
            </w:pPr>
            <w:r>
              <w:rPr>
                <w:rFonts w:ascii="Arial" w:hAnsi="Arial" w:cs="Arial"/>
                <w:sz w:val="12"/>
                <w:szCs w:val="12"/>
              </w:rPr>
              <w:t>№</w:t>
            </w:r>
            <w:proofErr w:type="spellStart"/>
            <w:proofErr w:type="gramStart"/>
            <w:r w:rsidRPr="000B4AB2">
              <w:rPr>
                <w:rFonts w:ascii="Arial" w:hAnsi="Arial" w:cs="Arial"/>
                <w:sz w:val="12"/>
                <w:szCs w:val="12"/>
              </w:rPr>
              <w:t>п</w:t>
            </w:r>
            <w:proofErr w:type="spellEnd"/>
            <w:proofErr w:type="gramEnd"/>
            <w:r w:rsidRPr="000B4AB2">
              <w:rPr>
                <w:rFonts w:ascii="Arial" w:hAnsi="Arial" w:cs="Arial"/>
                <w:sz w:val="12"/>
                <w:szCs w:val="12"/>
              </w:rPr>
              <w:t>/</w:t>
            </w:r>
            <w:proofErr w:type="spellStart"/>
            <w:r w:rsidRPr="000B4AB2">
              <w:rPr>
                <w:rFonts w:ascii="Arial" w:hAnsi="Arial" w:cs="Arial"/>
                <w:sz w:val="12"/>
                <w:szCs w:val="12"/>
              </w:rPr>
              <w:t>п</w:t>
            </w:r>
            <w:proofErr w:type="spellEnd"/>
          </w:p>
        </w:tc>
        <w:tc>
          <w:tcPr>
            <w:tcW w:w="3906"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widowControl w:val="0"/>
              <w:overflowPunct w:val="0"/>
              <w:autoSpaceDE w:val="0"/>
              <w:autoSpaceDN w:val="0"/>
              <w:adjustRightInd w:val="0"/>
              <w:spacing w:line="240" w:lineRule="exact"/>
              <w:jc w:val="center"/>
              <w:textAlignment w:val="baseline"/>
              <w:rPr>
                <w:rFonts w:ascii="Arial" w:hAnsi="Arial" w:cs="Arial"/>
                <w:sz w:val="12"/>
                <w:szCs w:val="12"/>
                <w:lang w:eastAsia="en-US"/>
              </w:rPr>
            </w:pPr>
            <w:r w:rsidRPr="000B4AB2">
              <w:rPr>
                <w:rFonts w:ascii="Arial" w:hAnsi="Arial" w:cs="Arial"/>
                <w:sz w:val="12"/>
                <w:szCs w:val="12"/>
              </w:rPr>
              <w:t>Наименование территории</w:t>
            </w:r>
          </w:p>
        </w:tc>
        <w:tc>
          <w:tcPr>
            <w:tcW w:w="828"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widowControl w:val="0"/>
              <w:overflowPunct w:val="0"/>
              <w:autoSpaceDE w:val="0"/>
              <w:autoSpaceDN w:val="0"/>
              <w:adjustRightInd w:val="0"/>
              <w:spacing w:line="240" w:lineRule="exact"/>
              <w:jc w:val="center"/>
              <w:textAlignment w:val="baseline"/>
              <w:rPr>
                <w:rFonts w:ascii="Arial" w:hAnsi="Arial" w:cs="Arial"/>
                <w:sz w:val="12"/>
                <w:szCs w:val="12"/>
                <w:lang w:eastAsia="en-US"/>
              </w:rPr>
            </w:pPr>
            <w:r w:rsidRPr="000B4AB2">
              <w:rPr>
                <w:rFonts w:ascii="Arial" w:hAnsi="Arial" w:cs="Arial"/>
                <w:sz w:val="12"/>
                <w:szCs w:val="12"/>
                <w:lang w:eastAsia="en-US"/>
              </w:rPr>
              <w:t>Срок реализации</w:t>
            </w:r>
          </w:p>
        </w:tc>
      </w:tr>
      <w:tr w:rsidR="0000658A" w:rsidRPr="000B4AB2" w:rsidTr="0000658A">
        <w:trPr>
          <w:trHeight w:val="20"/>
          <w:jc w:val="center"/>
        </w:trPr>
        <w:tc>
          <w:tcPr>
            <w:tcW w:w="266"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widowControl w:val="0"/>
              <w:overflowPunct w:val="0"/>
              <w:autoSpaceDE w:val="0"/>
              <w:autoSpaceDN w:val="0"/>
              <w:adjustRightInd w:val="0"/>
              <w:spacing w:line="240" w:lineRule="exact"/>
              <w:jc w:val="center"/>
              <w:textAlignment w:val="baseline"/>
              <w:rPr>
                <w:rFonts w:ascii="Arial" w:hAnsi="Arial" w:cs="Arial"/>
                <w:sz w:val="12"/>
                <w:szCs w:val="12"/>
                <w:lang w:eastAsia="en-US"/>
              </w:rPr>
            </w:pPr>
            <w:r>
              <w:rPr>
                <w:rFonts w:ascii="Arial" w:hAnsi="Arial" w:cs="Arial"/>
                <w:sz w:val="12"/>
                <w:szCs w:val="12"/>
              </w:rPr>
              <w:t>№</w:t>
            </w:r>
            <w:proofErr w:type="spellStart"/>
            <w:proofErr w:type="gramStart"/>
            <w:r w:rsidRPr="000B4AB2">
              <w:rPr>
                <w:rFonts w:ascii="Arial" w:hAnsi="Arial" w:cs="Arial"/>
                <w:sz w:val="12"/>
                <w:szCs w:val="12"/>
              </w:rPr>
              <w:t>п</w:t>
            </w:r>
            <w:proofErr w:type="spellEnd"/>
            <w:proofErr w:type="gramEnd"/>
            <w:r w:rsidRPr="000B4AB2">
              <w:rPr>
                <w:rFonts w:ascii="Arial" w:hAnsi="Arial" w:cs="Arial"/>
                <w:sz w:val="12"/>
                <w:szCs w:val="12"/>
              </w:rPr>
              <w:t>/</w:t>
            </w:r>
            <w:proofErr w:type="spellStart"/>
            <w:r w:rsidRPr="000B4AB2">
              <w:rPr>
                <w:rFonts w:ascii="Arial" w:hAnsi="Arial" w:cs="Arial"/>
                <w:sz w:val="12"/>
                <w:szCs w:val="12"/>
              </w:rPr>
              <w:t>п</w:t>
            </w:r>
            <w:proofErr w:type="spellEnd"/>
          </w:p>
        </w:tc>
        <w:tc>
          <w:tcPr>
            <w:tcW w:w="3906"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widowControl w:val="0"/>
              <w:overflowPunct w:val="0"/>
              <w:autoSpaceDE w:val="0"/>
              <w:autoSpaceDN w:val="0"/>
              <w:adjustRightInd w:val="0"/>
              <w:spacing w:line="240" w:lineRule="exact"/>
              <w:jc w:val="center"/>
              <w:textAlignment w:val="baseline"/>
              <w:rPr>
                <w:rFonts w:ascii="Arial" w:hAnsi="Arial" w:cs="Arial"/>
                <w:sz w:val="12"/>
                <w:szCs w:val="12"/>
                <w:lang w:eastAsia="en-US"/>
              </w:rPr>
            </w:pPr>
            <w:r w:rsidRPr="000B4AB2">
              <w:rPr>
                <w:rFonts w:ascii="Arial" w:hAnsi="Arial" w:cs="Arial"/>
                <w:sz w:val="12"/>
                <w:szCs w:val="12"/>
              </w:rPr>
              <w:t>Наименование территории</w:t>
            </w:r>
          </w:p>
        </w:tc>
        <w:tc>
          <w:tcPr>
            <w:tcW w:w="828"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widowControl w:val="0"/>
              <w:overflowPunct w:val="0"/>
              <w:autoSpaceDE w:val="0"/>
              <w:autoSpaceDN w:val="0"/>
              <w:adjustRightInd w:val="0"/>
              <w:spacing w:line="240" w:lineRule="exact"/>
              <w:jc w:val="center"/>
              <w:textAlignment w:val="baseline"/>
              <w:rPr>
                <w:rFonts w:ascii="Arial" w:hAnsi="Arial" w:cs="Arial"/>
                <w:sz w:val="12"/>
                <w:szCs w:val="12"/>
                <w:lang w:eastAsia="en-US"/>
              </w:rPr>
            </w:pPr>
            <w:r w:rsidRPr="000B4AB2">
              <w:rPr>
                <w:rFonts w:ascii="Arial" w:hAnsi="Arial" w:cs="Arial"/>
                <w:sz w:val="12"/>
                <w:szCs w:val="12"/>
                <w:lang w:eastAsia="en-US"/>
              </w:rPr>
              <w:t>Срок реализации</w:t>
            </w:r>
          </w:p>
        </w:tc>
      </w:tr>
      <w:tr w:rsidR="0000658A" w:rsidRPr="000B4AB2" w:rsidTr="0000658A">
        <w:trPr>
          <w:trHeight w:val="96"/>
          <w:jc w:val="center"/>
        </w:trPr>
        <w:tc>
          <w:tcPr>
            <w:tcW w:w="266" w:type="pct"/>
            <w:tcBorders>
              <w:top w:val="single" w:sz="4" w:space="0" w:color="auto"/>
              <w:left w:val="single" w:sz="4" w:space="0" w:color="auto"/>
              <w:bottom w:val="single" w:sz="4" w:space="0" w:color="auto"/>
              <w:right w:val="single" w:sz="4" w:space="0" w:color="auto"/>
            </w:tcBorders>
            <w:vAlign w:val="center"/>
            <w:hideMark/>
          </w:tcPr>
          <w:p w:rsidR="0000658A" w:rsidRPr="000B4AB2" w:rsidRDefault="0000658A" w:rsidP="0000658A">
            <w:pPr>
              <w:widowControl w:val="0"/>
              <w:overflowPunct w:val="0"/>
              <w:autoSpaceDE w:val="0"/>
              <w:autoSpaceDN w:val="0"/>
              <w:adjustRightInd w:val="0"/>
              <w:spacing w:line="240" w:lineRule="exact"/>
              <w:jc w:val="center"/>
              <w:textAlignment w:val="baseline"/>
              <w:rPr>
                <w:rFonts w:ascii="Arial" w:hAnsi="Arial" w:cs="Arial"/>
                <w:sz w:val="12"/>
                <w:szCs w:val="12"/>
              </w:rPr>
            </w:pPr>
            <w:r w:rsidRPr="000B4AB2">
              <w:rPr>
                <w:rFonts w:ascii="Arial" w:hAnsi="Arial" w:cs="Arial"/>
                <w:sz w:val="12"/>
                <w:szCs w:val="12"/>
              </w:rPr>
              <w:t>1</w:t>
            </w:r>
          </w:p>
        </w:tc>
        <w:tc>
          <w:tcPr>
            <w:tcW w:w="3906"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autoSpaceDE w:val="0"/>
              <w:autoSpaceDN w:val="0"/>
              <w:adjustRightInd w:val="0"/>
              <w:jc w:val="both"/>
              <w:rPr>
                <w:rFonts w:ascii="Arial" w:hAnsi="Arial" w:cs="Arial"/>
                <w:bCs/>
                <w:sz w:val="12"/>
                <w:szCs w:val="12"/>
              </w:rPr>
            </w:pPr>
            <w:proofErr w:type="gramStart"/>
            <w:r w:rsidRPr="000B4AB2">
              <w:rPr>
                <w:rFonts w:ascii="Arial" w:hAnsi="Arial" w:cs="Arial"/>
                <w:bCs/>
                <w:sz w:val="12"/>
                <w:szCs w:val="12"/>
              </w:rPr>
              <w:t>175400, Российская Федерация, Новгородская область, г. Валдай, просп. Комсомольский, д. 39</w:t>
            </w:r>
            <w:proofErr w:type="gramEnd"/>
          </w:p>
        </w:tc>
        <w:tc>
          <w:tcPr>
            <w:tcW w:w="828" w:type="pct"/>
            <w:tcBorders>
              <w:top w:val="single" w:sz="4" w:space="0" w:color="auto"/>
              <w:left w:val="single" w:sz="4" w:space="0" w:color="auto"/>
              <w:bottom w:val="single" w:sz="4" w:space="0" w:color="auto"/>
              <w:right w:val="single" w:sz="4" w:space="0" w:color="auto"/>
            </w:tcBorders>
            <w:vAlign w:val="center"/>
            <w:hideMark/>
          </w:tcPr>
          <w:p w:rsidR="0000658A" w:rsidRPr="000B4AB2" w:rsidRDefault="0000658A" w:rsidP="0000658A">
            <w:pPr>
              <w:spacing w:line="240" w:lineRule="exact"/>
              <w:jc w:val="center"/>
              <w:rPr>
                <w:rFonts w:ascii="Arial" w:hAnsi="Arial" w:cs="Arial"/>
                <w:sz w:val="12"/>
                <w:szCs w:val="12"/>
              </w:rPr>
            </w:pPr>
            <w:r w:rsidRPr="000B4AB2">
              <w:rPr>
                <w:rFonts w:ascii="Arial" w:hAnsi="Arial" w:cs="Arial"/>
                <w:sz w:val="12"/>
                <w:szCs w:val="12"/>
              </w:rPr>
              <w:t>2019</w:t>
            </w:r>
          </w:p>
        </w:tc>
      </w:tr>
      <w:tr w:rsidR="0000658A" w:rsidRPr="000B4AB2" w:rsidTr="0000658A">
        <w:trPr>
          <w:trHeight w:val="20"/>
          <w:jc w:val="center"/>
        </w:trPr>
        <w:tc>
          <w:tcPr>
            <w:tcW w:w="266" w:type="pct"/>
            <w:tcBorders>
              <w:top w:val="single" w:sz="4" w:space="0" w:color="auto"/>
              <w:left w:val="single" w:sz="4" w:space="0" w:color="auto"/>
              <w:bottom w:val="single" w:sz="4" w:space="0" w:color="auto"/>
              <w:right w:val="single" w:sz="4" w:space="0" w:color="auto"/>
            </w:tcBorders>
            <w:vAlign w:val="center"/>
            <w:hideMark/>
          </w:tcPr>
          <w:p w:rsidR="0000658A" w:rsidRPr="000B4AB2" w:rsidRDefault="0000658A" w:rsidP="0000658A">
            <w:pPr>
              <w:widowControl w:val="0"/>
              <w:overflowPunct w:val="0"/>
              <w:autoSpaceDE w:val="0"/>
              <w:autoSpaceDN w:val="0"/>
              <w:adjustRightInd w:val="0"/>
              <w:spacing w:line="240" w:lineRule="exact"/>
              <w:jc w:val="center"/>
              <w:textAlignment w:val="baseline"/>
              <w:rPr>
                <w:rFonts w:ascii="Arial" w:hAnsi="Arial" w:cs="Arial"/>
                <w:sz w:val="12"/>
                <w:szCs w:val="12"/>
              </w:rPr>
            </w:pPr>
            <w:r w:rsidRPr="000B4AB2">
              <w:rPr>
                <w:rFonts w:ascii="Arial" w:hAnsi="Arial" w:cs="Arial"/>
                <w:sz w:val="12"/>
                <w:szCs w:val="12"/>
              </w:rPr>
              <w:lastRenderedPageBreak/>
              <w:t>2</w:t>
            </w:r>
          </w:p>
        </w:tc>
        <w:tc>
          <w:tcPr>
            <w:tcW w:w="3906"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autoSpaceDE w:val="0"/>
              <w:autoSpaceDN w:val="0"/>
              <w:adjustRightInd w:val="0"/>
              <w:jc w:val="both"/>
              <w:rPr>
                <w:rFonts w:ascii="Arial" w:hAnsi="Arial" w:cs="Arial"/>
                <w:bCs/>
                <w:sz w:val="12"/>
                <w:szCs w:val="12"/>
              </w:rPr>
            </w:pPr>
            <w:proofErr w:type="gramStart"/>
            <w:r w:rsidRPr="000B4AB2">
              <w:rPr>
                <w:rFonts w:ascii="Arial" w:hAnsi="Arial" w:cs="Arial"/>
                <w:bCs/>
                <w:sz w:val="12"/>
                <w:szCs w:val="12"/>
              </w:rPr>
              <w:t>175400, Российская Федерация, Новгородская область, г. Валдай, ул. Совхозная, д. 44</w:t>
            </w:r>
            <w:proofErr w:type="gramEnd"/>
          </w:p>
        </w:tc>
        <w:tc>
          <w:tcPr>
            <w:tcW w:w="828" w:type="pct"/>
            <w:tcBorders>
              <w:top w:val="single" w:sz="4" w:space="0" w:color="auto"/>
              <w:left w:val="single" w:sz="4" w:space="0" w:color="auto"/>
              <w:bottom w:val="single" w:sz="4" w:space="0" w:color="auto"/>
              <w:right w:val="single" w:sz="4" w:space="0" w:color="auto"/>
            </w:tcBorders>
            <w:vAlign w:val="center"/>
            <w:hideMark/>
          </w:tcPr>
          <w:p w:rsidR="0000658A" w:rsidRPr="000B4AB2" w:rsidRDefault="0000658A" w:rsidP="0000658A">
            <w:pPr>
              <w:spacing w:line="240" w:lineRule="exact"/>
              <w:jc w:val="center"/>
              <w:rPr>
                <w:rFonts w:ascii="Arial" w:hAnsi="Arial" w:cs="Arial"/>
                <w:sz w:val="12"/>
                <w:szCs w:val="12"/>
              </w:rPr>
            </w:pPr>
            <w:r w:rsidRPr="000B4AB2">
              <w:rPr>
                <w:rFonts w:ascii="Arial" w:hAnsi="Arial" w:cs="Arial"/>
                <w:sz w:val="12"/>
                <w:szCs w:val="12"/>
              </w:rPr>
              <w:t>2020</w:t>
            </w:r>
          </w:p>
        </w:tc>
      </w:tr>
      <w:tr w:rsidR="0000658A" w:rsidRPr="000B4AB2" w:rsidTr="0000658A">
        <w:trPr>
          <w:trHeight w:val="20"/>
          <w:jc w:val="center"/>
        </w:trPr>
        <w:tc>
          <w:tcPr>
            <w:tcW w:w="266" w:type="pct"/>
            <w:tcBorders>
              <w:top w:val="single" w:sz="4" w:space="0" w:color="auto"/>
              <w:left w:val="single" w:sz="4" w:space="0" w:color="auto"/>
              <w:bottom w:val="single" w:sz="4" w:space="0" w:color="auto"/>
              <w:right w:val="single" w:sz="4" w:space="0" w:color="auto"/>
            </w:tcBorders>
            <w:vAlign w:val="center"/>
            <w:hideMark/>
          </w:tcPr>
          <w:p w:rsidR="0000658A" w:rsidRPr="000B4AB2" w:rsidRDefault="0000658A" w:rsidP="0000658A">
            <w:pPr>
              <w:widowControl w:val="0"/>
              <w:overflowPunct w:val="0"/>
              <w:autoSpaceDE w:val="0"/>
              <w:autoSpaceDN w:val="0"/>
              <w:adjustRightInd w:val="0"/>
              <w:spacing w:line="240" w:lineRule="exact"/>
              <w:jc w:val="center"/>
              <w:textAlignment w:val="baseline"/>
              <w:rPr>
                <w:rFonts w:ascii="Arial" w:hAnsi="Arial" w:cs="Arial"/>
                <w:sz w:val="12"/>
                <w:szCs w:val="12"/>
              </w:rPr>
            </w:pPr>
            <w:r w:rsidRPr="000B4AB2">
              <w:rPr>
                <w:rFonts w:ascii="Arial" w:hAnsi="Arial" w:cs="Arial"/>
                <w:sz w:val="12"/>
                <w:szCs w:val="12"/>
              </w:rPr>
              <w:t>3</w:t>
            </w:r>
          </w:p>
        </w:tc>
        <w:tc>
          <w:tcPr>
            <w:tcW w:w="3906"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autoSpaceDE w:val="0"/>
              <w:autoSpaceDN w:val="0"/>
              <w:adjustRightInd w:val="0"/>
              <w:jc w:val="both"/>
              <w:rPr>
                <w:rFonts w:ascii="Arial" w:hAnsi="Arial" w:cs="Arial"/>
                <w:bCs/>
                <w:sz w:val="12"/>
                <w:szCs w:val="12"/>
              </w:rPr>
            </w:pPr>
            <w:proofErr w:type="gramStart"/>
            <w:r w:rsidRPr="000B4AB2">
              <w:rPr>
                <w:rFonts w:ascii="Arial" w:hAnsi="Arial" w:cs="Arial"/>
                <w:bCs/>
                <w:sz w:val="12"/>
                <w:szCs w:val="12"/>
              </w:rPr>
              <w:t>175400, Российская Федерация, Новгородская область, г. Валдай, ул. Ломоносова, д. 78а</w:t>
            </w:r>
            <w:proofErr w:type="gramEnd"/>
          </w:p>
        </w:tc>
        <w:tc>
          <w:tcPr>
            <w:tcW w:w="828" w:type="pct"/>
            <w:tcBorders>
              <w:top w:val="single" w:sz="4" w:space="0" w:color="auto"/>
              <w:left w:val="single" w:sz="4" w:space="0" w:color="auto"/>
              <w:bottom w:val="single" w:sz="4" w:space="0" w:color="auto"/>
              <w:right w:val="single" w:sz="4" w:space="0" w:color="auto"/>
            </w:tcBorders>
            <w:vAlign w:val="center"/>
            <w:hideMark/>
          </w:tcPr>
          <w:p w:rsidR="0000658A" w:rsidRPr="000B4AB2" w:rsidRDefault="0000658A" w:rsidP="0000658A">
            <w:pPr>
              <w:spacing w:line="240" w:lineRule="exact"/>
              <w:jc w:val="center"/>
              <w:rPr>
                <w:rFonts w:ascii="Arial" w:hAnsi="Arial" w:cs="Arial"/>
                <w:sz w:val="12"/>
                <w:szCs w:val="12"/>
              </w:rPr>
            </w:pPr>
            <w:r w:rsidRPr="000B4AB2">
              <w:rPr>
                <w:rFonts w:ascii="Arial" w:hAnsi="Arial" w:cs="Arial"/>
                <w:sz w:val="12"/>
                <w:szCs w:val="12"/>
              </w:rPr>
              <w:t>2020</w:t>
            </w:r>
          </w:p>
        </w:tc>
      </w:tr>
    </w:tbl>
    <w:p w:rsidR="0000658A" w:rsidRDefault="0000658A" w:rsidP="0000658A">
      <w:pPr>
        <w:ind w:left="8789"/>
        <w:jc w:val="center"/>
        <w:rPr>
          <w:rFonts w:ascii="Arial" w:hAnsi="Arial" w:cs="Arial"/>
          <w:sz w:val="12"/>
          <w:szCs w:val="12"/>
        </w:rPr>
      </w:pPr>
    </w:p>
    <w:p w:rsidR="0000658A" w:rsidRPr="00864090" w:rsidRDefault="0000658A" w:rsidP="0000658A">
      <w:pPr>
        <w:ind w:left="8505"/>
        <w:jc w:val="center"/>
        <w:rPr>
          <w:rFonts w:ascii="Arial" w:hAnsi="Arial" w:cs="Arial"/>
          <w:sz w:val="16"/>
          <w:szCs w:val="16"/>
        </w:rPr>
      </w:pPr>
      <w:r w:rsidRPr="00864090">
        <w:rPr>
          <w:rFonts w:ascii="Arial" w:hAnsi="Arial" w:cs="Arial"/>
          <w:sz w:val="16"/>
          <w:szCs w:val="16"/>
        </w:rPr>
        <w:t>Приложение 7</w:t>
      </w:r>
    </w:p>
    <w:p w:rsidR="0000658A" w:rsidRPr="00864090" w:rsidRDefault="0000658A" w:rsidP="0000658A">
      <w:pPr>
        <w:ind w:left="8505"/>
        <w:jc w:val="center"/>
        <w:rPr>
          <w:rFonts w:ascii="Arial" w:hAnsi="Arial" w:cs="Arial"/>
          <w:sz w:val="16"/>
          <w:szCs w:val="16"/>
        </w:rPr>
      </w:pPr>
      <w:r w:rsidRPr="00864090">
        <w:rPr>
          <w:rFonts w:ascii="Arial" w:hAnsi="Arial" w:cs="Arial"/>
          <w:sz w:val="16"/>
          <w:szCs w:val="16"/>
        </w:rPr>
        <w:t>к постановлению Администрации</w:t>
      </w:r>
    </w:p>
    <w:p w:rsidR="0000658A" w:rsidRPr="00864090" w:rsidRDefault="0000658A" w:rsidP="0000658A">
      <w:pPr>
        <w:ind w:left="8505"/>
        <w:jc w:val="center"/>
        <w:rPr>
          <w:rFonts w:ascii="Arial" w:hAnsi="Arial" w:cs="Arial"/>
          <w:sz w:val="16"/>
          <w:szCs w:val="16"/>
        </w:rPr>
      </w:pPr>
      <w:r w:rsidRPr="00864090">
        <w:rPr>
          <w:rFonts w:ascii="Arial" w:hAnsi="Arial" w:cs="Arial"/>
          <w:sz w:val="16"/>
          <w:szCs w:val="16"/>
        </w:rPr>
        <w:t>Валдайского муниципального района</w:t>
      </w:r>
    </w:p>
    <w:p w:rsidR="0000658A" w:rsidRPr="00864090" w:rsidRDefault="0000658A" w:rsidP="0000658A">
      <w:pPr>
        <w:ind w:left="8505"/>
        <w:jc w:val="center"/>
        <w:rPr>
          <w:rFonts w:ascii="Arial" w:hAnsi="Arial" w:cs="Arial"/>
          <w:sz w:val="16"/>
          <w:szCs w:val="16"/>
        </w:rPr>
      </w:pPr>
      <w:r>
        <w:rPr>
          <w:rFonts w:ascii="Arial" w:hAnsi="Arial" w:cs="Arial"/>
          <w:sz w:val="16"/>
          <w:szCs w:val="16"/>
        </w:rPr>
        <w:t>от 01.10.201 № 1796</w:t>
      </w:r>
    </w:p>
    <w:p w:rsidR="0000658A" w:rsidRPr="00864090" w:rsidRDefault="0000658A" w:rsidP="0000658A">
      <w:pPr>
        <w:tabs>
          <w:tab w:val="left" w:pos="2370"/>
        </w:tabs>
        <w:jc w:val="center"/>
        <w:rPr>
          <w:rFonts w:ascii="Arial" w:hAnsi="Arial" w:cs="Arial"/>
          <w:b/>
          <w:sz w:val="16"/>
          <w:szCs w:val="16"/>
        </w:rPr>
      </w:pPr>
      <w:r w:rsidRPr="00864090">
        <w:rPr>
          <w:rFonts w:ascii="Arial" w:hAnsi="Arial" w:cs="Arial"/>
          <w:b/>
          <w:sz w:val="16"/>
          <w:szCs w:val="16"/>
        </w:rPr>
        <w:t xml:space="preserve">Минимальный перечень работ по благоустройству </w:t>
      </w:r>
    </w:p>
    <w:p w:rsidR="0000658A" w:rsidRPr="000B4AB2" w:rsidRDefault="0000658A" w:rsidP="0000658A">
      <w:pPr>
        <w:tabs>
          <w:tab w:val="left" w:pos="2370"/>
        </w:tabs>
        <w:jc w:val="center"/>
        <w:rPr>
          <w:rFonts w:ascii="Arial" w:hAnsi="Arial" w:cs="Arial"/>
          <w:b/>
          <w:sz w:val="16"/>
          <w:szCs w:val="16"/>
        </w:rPr>
      </w:pPr>
      <w:r w:rsidRPr="000B4AB2">
        <w:rPr>
          <w:rFonts w:ascii="Arial" w:hAnsi="Arial" w:cs="Arial"/>
          <w:b/>
          <w:sz w:val="16"/>
          <w:szCs w:val="16"/>
        </w:rPr>
        <w:t>с приложением визуализированного (фото) перечня образцов элементов благоустройства</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62"/>
        <w:gridCol w:w="6858"/>
        <w:gridCol w:w="1575"/>
        <w:gridCol w:w="2101"/>
      </w:tblGrid>
      <w:tr w:rsidR="0000658A" w:rsidRPr="000B4AB2" w:rsidTr="0000658A">
        <w:trPr>
          <w:trHeight w:val="20"/>
          <w:jc w:val="right"/>
        </w:trPr>
        <w:tc>
          <w:tcPr>
            <w:tcW w:w="378"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tabs>
                <w:tab w:val="left" w:pos="2370"/>
              </w:tabs>
              <w:jc w:val="center"/>
              <w:rPr>
                <w:rFonts w:ascii="Arial" w:hAnsi="Arial" w:cs="Arial"/>
                <w:sz w:val="12"/>
                <w:szCs w:val="12"/>
              </w:rPr>
            </w:pPr>
            <w:r w:rsidRPr="000B4AB2">
              <w:rPr>
                <w:rFonts w:ascii="Arial" w:hAnsi="Arial" w:cs="Arial"/>
                <w:sz w:val="12"/>
                <w:szCs w:val="12"/>
              </w:rPr>
              <w:t>№</w:t>
            </w:r>
          </w:p>
          <w:p w:rsidR="0000658A" w:rsidRPr="000B4AB2" w:rsidRDefault="0000658A" w:rsidP="0000658A">
            <w:pPr>
              <w:tabs>
                <w:tab w:val="left" w:pos="2370"/>
              </w:tabs>
              <w:jc w:val="center"/>
              <w:rPr>
                <w:rFonts w:ascii="Arial" w:hAnsi="Arial" w:cs="Arial"/>
                <w:sz w:val="12"/>
                <w:szCs w:val="12"/>
              </w:rPr>
            </w:pPr>
            <w:proofErr w:type="spellStart"/>
            <w:proofErr w:type="gramStart"/>
            <w:r w:rsidRPr="000B4AB2">
              <w:rPr>
                <w:rFonts w:ascii="Arial" w:hAnsi="Arial" w:cs="Arial"/>
                <w:sz w:val="12"/>
                <w:szCs w:val="12"/>
              </w:rPr>
              <w:t>п</w:t>
            </w:r>
            <w:proofErr w:type="spellEnd"/>
            <w:proofErr w:type="gramEnd"/>
            <w:r w:rsidRPr="000B4AB2">
              <w:rPr>
                <w:rFonts w:ascii="Arial" w:hAnsi="Arial" w:cs="Arial"/>
                <w:sz w:val="12"/>
                <w:szCs w:val="12"/>
              </w:rPr>
              <w:t>/</w:t>
            </w:r>
            <w:proofErr w:type="spellStart"/>
            <w:r w:rsidRPr="000B4AB2">
              <w:rPr>
                <w:rFonts w:ascii="Arial" w:hAnsi="Arial" w:cs="Arial"/>
                <w:sz w:val="12"/>
                <w:szCs w:val="12"/>
              </w:rPr>
              <w:t>п</w:t>
            </w:r>
            <w:proofErr w:type="spellEnd"/>
          </w:p>
        </w:tc>
        <w:tc>
          <w:tcPr>
            <w:tcW w:w="3009"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tabs>
                <w:tab w:val="left" w:pos="2370"/>
              </w:tabs>
              <w:jc w:val="center"/>
              <w:rPr>
                <w:rFonts w:ascii="Arial" w:hAnsi="Arial" w:cs="Arial"/>
                <w:sz w:val="12"/>
                <w:szCs w:val="12"/>
              </w:rPr>
            </w:pPr>
            <w:r w:rsidRPr="000B4AB2">
              <w:rPr>
                <w:rFonts w:ascii="Arial" w:hAnsi="Arial" w:cs="Arial"/>
                <w:sz w:val="12"/>
                <w:szCs w:val="12"/>
              </w:rPr>
              <w:t>Наименование работ по благоустройству с визуализацией</w:t>
            </w:r>
          </w:p>
        </w:tc>
        <w:tc>
          <w:tcPr>
            <w:tcW w:w="691"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tabs>
                <w:tab w:val="left" w:pos="2370"/>
              </w:tabs>
              <w:jc w:val="center"/>
              <w:rPr>
                <w:rFonts w:ascii="Arial" w:hAnsi="Arial" w:cs="Arial"/>
                <w:sz w:val="12"/>
                <w:szCs w:val="12"/>
              </w:rPr>
            </w:pPr>
            <w:r w:rsidRPr="000B4AB2">
              <w:rPr>
                <w:rFonts w:ascii="Arial" w:hAnsi="Arial" w:cs="Arial"/>
                <w:sz w:val="12"/>
                <w:szCs w:val="12"/>
              </w:rPr>
              <w:t>Ед. измерения</w:t>
            </w:r>
          </w:p>
        </w:tc>
        <w:tc>
          <w:tcPr>
            <w:tcW w:w="922"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tabs>
                <w:tab w:val="left" w:pos="2370"/>
              </w:tabs>
              <w:jc w:val="center"/>
              <w:rPr>
                <w:rFonts w:ascii="Arial" w:hAnsi="Arial" w:cs="Arial"/>
                <w:sz w:val="12"/>
                <w:szCs w:val="12"/>
              </w:rPr>
            </w:pPr>
            <w:r w:rsidRPr="000B4AB2">
              <w:rPr>
                <w:rFonts w:ascii="Arial" w:hAnsi="Arial" w:cs="Arial"/>
                <w:sz w:val="12"/>
                <w:szCs w:val="12"/>
              </w:rPr>
              <w:t>Стоимость, не более, тыс</w:t>
            </w:r>
            <w:proofErr w:type="gramStart"/>
            <w:r w:rsidRPr="000B4AB2">
              <w:rPr>
                <w:rFonts w:ascii="Arial" w:hAnsi="Arial" w:cs="Arial"/>
                <w:sz w:val="12"/>
                <w:szCs w:val="12"/>
              </w:rPr>
              <w:t>.р</w:t>
            </w:r>
            <w:proofErr w:type="gramEnd"/>
            <w:r w:rsidRPr="000B4AB2">
              <w:rPr>
                <w:rFonts w:ascii="Arial" w:hAnsi="Arial" w:cs="Arial"/>
                <w:sz w:val="12"/>
                <w:szCs w:val="12"/>
              </w:rPr>
              <w:t>уб.</w:t>
            </w:r>
          </w:p>
        </w:tc>
      </w:tr>
      <w:tr w:rsidR="0000658A" w:rsidRPr="000B4AB2" w:rsidTr="0000658A">
        <w:trPr>
          <w:trHeight w:val="1639"/>
          <w:jc w:val="right"/>
        </w:trPr>
        <w:tc>
          <w:tcPr>
            <w:tcW w:w="378"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tabs>
                <w:tab w:val="left" w:pos="2370"/>
              </w:tabs>
              <w:jc w:val="center"/>
              <w:rPr>
                <w:rFonts w:ascii="Arial" w:hAnsi="Arial" w:cs="Arial"/>
                <w:sz w:val="12"/>
                <w:szCs w:val="12"/>
              </w:rPr>
            </w:pPr>
            <w:r w:rsidRPr="000B4AB2">
              <w:rPr>
                <w:rFonts w:ascii="Arial" w:hAnsi="Arial" w:cs="Arial"/>
                <w:sz w:val="12"/>
                <w:szCs w:val="12"/>
              </w:rPr>
              <w:t>1.</w:t>
            </w:r>
          </w:p>
        </w:tc>
        <w:tc>
          <w:tcPr>
            <w:tcW w:w="3009" w:type="pct"/>
            <w:tcBorders>
              <w:top w:val="single" w:sz="4" w:space="0" w:color="auto"/>
              <w:left w:val="single" w:sz="4" w:space="0" w:color="auto"/>
              <w:bottom w:val="single" w:sz="4" w:space="0" w:color="auto"/>
              <w:right w:val="single" w:sz="4" w:space="0" w:color="auto"/>
            </w:tcBorders>
          </w:tcPr>
          <w:p w:rsidR="0000658A" w:rsidRPr="000B4AB2" w:rsidRDefault="0000658A" w:rsidP="0000658A">
            <w:pPr>
              <w:tabs>
                <w:tab w:val="left" w:pos="2370"/>
              </w:tabs>
              <w:jc w:val="center"/>
              <w:rPr>
                <w:rFonts w:ascii="Arial" w:hAnsi="Arial" w:cs="Arial"/>
                <w:sz w:val="12"/>
                <w:szCs w:val="12"/>
              </w:rPr>
            </w:pPr>
            <w:r w:rsidRPr="000B4AB2">
              <w:rPr>
                <w:rFonts w:ascii="Arial" w:hAnsi="Arial" w:cs="Arial"/>
                <w:sz w:val="12"/>
                <w:szCs w:val="12"/>
              </w:rPr>
              <w:t>Асфальтовое покрытие с установкой бортового камня</w:t>
            </w:r>
          </w:p>
          <w:p w:rsidR="0000658A" w:rsidRPr="000B4AB2" w:rsidRDefault="0000658A" w:rsidP="0000658A">
            <w:pPr>
              <w:tabs>
                <w:tab w:val="left" w:pos="2370"/>
              </w:tabs>
              <w:jc w:val="center"/>
              <w:rPr>
                <w:rFonts w:ascii="Arial" w:hAnsi="Arial" w:cs="Arial"/>
                <w:sz w:val="12"/>
                <w:szCs w:val="12"/>
              </w:rPr>
            </w:pPr>
            <w:r w:rsidRPr="000B4AB2">
              <w:rPr>
                <w:rFonts w:ascii="Arial" w:hAnsi="Arial" w:cs="Arial"/>
                <w:noProof/>
                <w:sz w:val="12"/>
                <w:szCs w:val="12"/>
              </w:rPr>
              <w:drawing>
                <wp:inline distT="0" distB="0" distL="0" distR="0">
                  <wp:extent cx="2055495" cy="1265555"/>
                  <wp:effectExtent l="19050" t="0" r="1905" b="0"/>
                  <wp:docPr id="10" name="Рисунок 11" descr="ed535bc97facaf937394d4312b640a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535bc97facaf937394d4312b640a5a"/>
                          <pic:cNvPicPr>
                            <a:picLocks noChangeAspect="1" noChangeArrowheads="1"/>
                          </pic:cNvPicPr>
                        </pic:nvPicPr>
                        <pic:blipFill>
                          <a:blip r:embed="rId9" cstate="print"/>
                          <a:srcRect/>
                          <a:stretch>
                            <a:fillRect/>
                          </a:stretch>
                        </pic:blipFill>
                        <pic:spPr bwMode="auto">
                          <a:xfrm>
                            <a:off x="0" y="0"/>
                            <a:ext cx="2055495" cy="1265555"/>
                          </a:xfrm>
                          <a:prstGeom prst="rect">
                            <a:avLst/>
                          </a:prstGeom>
                          <a:noFill/>
                          <a:ln w="9525">
                            <a:noFill/>
                            <a:miter lim="800000"/>
                            <a:headEnd/>
                            <a:tailEnd/>
                          </a:ln>
                        </pic:spPr>
                      </pic:pic>
                    </a:graphicData>
                  </a:graphic>
                </wp:inline>
              </w:drawing>
            </w:r>
          </w:p>
        </w:tc>
        <w:tc>
          <w:tcPr>
            <w:tcW w:w="691"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tabs>
                <w:tab w:val="left" w:pos="2370"/>
              </w:tabs>
              <w:jc w:val="center"/>
              <w:rPr>
                <w:rFonts w:ascii="Arial" w:hAnsi="Arial" w:cs="Arial"/>
                <w:sz w:val="12"/>
                <w:szCs w:val="12"/>
              </w:rPr>
            </w:pPr>
            <w:r w:rsidRPr="000B4AB2">
              <w:rPr>
                <w:rFonts w:ascii="Arial" w:hAnsi="Arial" w:cs="Arial"/>
                <w:sz w:val="12"/>
                <w:szCs w:val="12"/>
              </w:rPr>
              <w:t>кв</w:t>
            </w:r>
            <w:proofErr w:type="gramStart"/>
            <w:r w:rsidRPr="000B4AB2">
              <w:rPr>
                <w:rFonts w:ascii="Arial" w:hAnsi="Arial" w:cs="Arial"/>
                <w:sz w:val="12"/>
                <w:szCs w:val="12"/>
              </w:rPr>
              <w:t>.м</w:t>
            </w:r>
            <w:proofErr w:type="gramEnd"/>
          </w:p>
        </w:tc>
        <w:tc>
          <w:tcPr>
            <w:tcW w:w="922"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tabs>
                <w:tab w:val="left" w:pos="2370"/>
              </w:tabs>
              <w:jc w:val="center"/>
              <w:rPr>
                <w:rFonts w:ascii="Arial" w:hAnsi="Arial" w:cs="Arial"/>
                <w:sz w:val="12"/>
                <w:szCs w:val="12"/>
              </w:rPr>
            </w:pPr>
            <w:r w:rsidRPr="000B4AB2">
              <w:rPr>
                <w:rFonts w:ascii="Arial" w:hAnsi="Arial" w:cs="Arial"/>
                <w:sz w:val="12"/>
                <w:szCs w:val="12"/>
              </w:rPr>
              <w:t>2,5</w:t>
            </w:r>
          </w:p>
        </w:tc>
      </w:tr>
      <w:tr w:rsidR="0000658A" w:rsidRPr="000B4AB2" w:rsidTr="0000658A">
        <w:trPr>
          <w:trHeight w:val="20"/>
          <w:jc w:val="right"/>
        </w:trPr>
        <w:tc>
          <w:tcPr>
            <w:tcW w:w="378"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tabs>
                <w:tab w:val="left" w:pos="2370"/>
              </w:tabs>
              <w:jc w:val="center"/>
              <w:rPr>
                <w:rFonts w:ascii="Arial" w:hAnsi="Arial" w:cs="Arial"/>
                <w:sz w:val="12"/>
                <w:szCs w:val="12"/>
              </w:rPr>
            </w:pPr>
            <w:r w:rsidRPr="000B4AB2">
              <w:rPr>
                <w:rFonts w:ascii="Arial" w:hAnsi="Arial" w:cs="Arial"/>
                <w:sz w:val="12"/>
                <w:szCs w:val="12"/>
              </w:rPr>
              <w:t>2.</w:t>
            </w:r>
          </w:p>
        </w:tc>
        <w:tc>
          <w:tcPr>
            <w:tcW w:w="3009"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tabs>
                <w:tab w:val="left" w:pos="2370"/>
              </w:tabs>
              <w:jc w:val="center"/>
              <w:rPr>
                <w:rFonts w:ascii="Arial" w:hAnsi="Arial" w:cs="Arial"/>
                <w:sz w:val="12"/>
                <w:szCs w:val="12"/>
              </w:rPr>
            </w:pPr>
            <w:r w:rsidRPr="000B4AB2">
              <w:rPr>
                <w:rFonts w:ascii="Arial" w:hAnsi="Arial" w:cs="Arial"/>
                <w:sz w:val="12"/>
                <w:szCs w:val="12"/>
              </w:rPr>
              <w:t>Установка фонарных столбов</w:t>
            </w:r>
          </w:p>
          <w:p w:rsidR="0000658A" w:rsidRPr="000B4AB2" w:rsidRDefault="0000658A" w:rsidP="0000658A">
            <w:pPr>
              <w:tabs>
                <w:tab w:val="left" w:pos="2370"/>
              </w:tabs>
              <w:jc w:val="center"/>
              <w:rPr>
                <w:rFonts w:ascii="Arial" w:hAnsi="Arial" w:cs="Arial"/>
                <w:sz w:val="12"/>
                <w:szCs w:val="12"/>
              </w:rPr>
            </w:pPr>
            <w:r w:rsidRPr="000B4AB2">
              <w:rPr>
                <w:rFonts w:ascii="Arial" w:hAnsi="Arial" w:cs="Arial"/>
                <w:noProof/>
                <w:sz w:val="12"/>
                <w:szCs w:val="12"/>
              </w:rPr>
              <w:drawing>
                <wp:inline distT="0" distB="0" distL="0" distR="0">
                  <wp:extent cx="1924050" cy="1536065"/>
                  <wp:effectExtent l="19050" t="0" r="0"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1924050" cy="1536065"/>
                          </a:xfrm>
                          <a:prstGeom prst="rect">
                            <a:avLst/>
                          </a:prstGeom>
                          <a:noFill/>
                          <a:ln w="9525">
                            <a:noFill/>
                            <a:miter lim="800000"/>
                            <a:headEnd/>
                            <a:tailEnd/>
                          </a:ln>
                        </pic:spPr>
                      </pic:pic>
                    </a:graphicData>
                  </a:graphic>
                </wp:inline>
              </w:drawing>
            </w:r>
          </w:p>
        </w:tc>
        <w:tc>
          <w:tcPr>
            <w:tcW w:w="691"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tabs>
                <w:tab w:val="left" w:pos="2370"/>
              </w:tabs>
              <w:jc w:val="center"/>
              <w:rPr>
                <w:rFonts w:ascii="Arial" w:hAnsi="Arial" w:cs="Arial"/>
                <w:sz w:val="12"/>
                <w:szCs w:val="12"/>
              </w:rPr>
            </w:pPr>
            <w:r w:rsidRPr="000B4AB2">
              <w:rPr>
                <w:rFonts w:ascii="Arial" w:hAnsi="Arial" w:cs="Arial"/>
                <w:sz w:val="12"/>
                <w:szCs w:val="12"/>
              </w:rPr>
              <w:t>ед.</w:t>
            </w:r>
          </w:p>
        </w:tc>
        <w:tc>
          <w:tcPr>
            <w:tcW w:w="922"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tabs>
                <w:tab w:val="left" w:pos="2370"/>
              </w:tabs>
              <w:jc w:val="center"/>
              <w:rPr>
                <w:rFonts w:ascii="Arial" w:hAnsi="Arial" w:cs="Arial"/>
                <w:sz w:val="12"/>
                <w:szCs w:val="12"/>
              </w:rPr>
            </w:pPr>
            <w:r w:rsidRPr="000B4AB2">
              <w:rPr>
                <w:rFonts w:ascii="Arial" w:hAnsi="Arial" w:cs="Arial"/>
                <w:sz w:val="12"/>
                <w:szCs w:val="12"/>
              </w:rPr>
              <w:t>35,0</w:t>
            </w:r>
          </w:p>
        </w:tc>
      </w:tr>
      <w:tr w:rsidR="0000658A" w:rsidRPr="000B4AB2" w:rsidTr="0000658A">
        <w:trPr>
          <w:trHeight w:val="20"/>
          <w:jc w:val="right"/>
        </w:trPr>
        <w:tc>
          <w:tcPr>
            <w:tcW w:w="378"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tabs>
                <w:tab w:val="left" w:pos="2370"/>
              </w:tabs>
              <w:jc w:val="center"/>
              <w:rPr>
                <w:rFonts w:ascii="Arial" w:hAnsi="Arial" w:cs="Arial"/>
                <w:sz w:val="12"/>
                <w:szCs w:val="12"/>
              </w:rPr>
            </w:pPr>
            <w:r w:rsidRPr="000B4AB2">
              <w:rPr>
                <w:rFonts w:ascii="Arial" w:hAnsi="Arial" w:cs="Arial"/>
                <w:sz w:val="12"/>
                <w:szCs w:val="12"/>
              </w:rPr>
              <w:t>3.</w:t>
            </w:r>
          </w:p>
        </w:tc>
        <w:tc>
          <w:tcPr>
            <w:tcW w:w="3009"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tabs>
                <w:tab w:val="left" w:pos="2370"/>
              </w:tabs>
              <w:jc w:val="center"/>
              <w:rPr>
                <w:rFonts w:ascii="Arial" w:hAnsi="Arial" w:cs="Arial"/>
                <w:sz w:val="12"/>
                <w:szCs w:val="12"/>
              </w:rPr>
            </w:pPr>
            <w:r w:rsidRPr="000B4AB2">
              <w:rPr>
                <w:rFonts w:ascii="Arial" w:hAnsi="Arial" w:cs="Arial"/>
                <w:sz w:val="12"/>
                <w:szCs w:val="12"/>
              </w:rPr>
              <w:t>Установка скамеек</w:t>
            </w:r>
          </w:p>
          <w:p w:rsidR="0000658A" w:rsidRPr="000B4AB2" w:rsidRDefault="0000658A" w:rsidP="0000658A">
            <w:pPr>
              <w:tabs>
                <w:tab w:val="left" w:pos="2370"/>
              </w:tabs>
              <w:jc w:val="center"/>
              <w:rPr>
                <w:rFonts w:ascii="Arial" w:hAnsi="Arial" w:cs="Arial"/>
                <w:sz w:val="12"/>
                <w:szCs w:val="12"/>
              </w:rPr>
            </w:pPr>
            <w:r w:rsidRPr="000B4AB2">
              <w:rPr>
                <w:rFonts w:ascii="Arial" w:hAnsi="Arial" w:cs="Arial"/>
                <w:noProof/>
                <w:sz w:val="12"/>
                <w:szCs w:val="12"/>
              </w:rPr>
              <w:drawing>
                <wp:inline distT="0" distB="0" distL="0" distR="0">
                  <wp:extent cx="2238375" cy="1463040"/>
                  <wp:effectExtent l="19050" t="0" r="9525" b="0"/>
                  <wp:docPr id="16" name="Рисунок 13" descr="24-skamj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4-skamja-1"/>
                          <pic:cNvPicPr>
                            <a:picLocks noChangeAspect="1" noChangeArrowheads="1"/>
                          </pic:cNvPicPr>
                        </pic:nvPicPr>
                        <pic:blipFill>
                          <a:blip r:embed="rId11" cstate="print"/>
                          <a:srcRect/>
                          <a:stretch>
                            <a:fillRect/>
                          </a:stretch>
                        </pic:blipFill>
                        <pic:spPr bwMode="auto">
                          <a:xfrm>
                            <a:off x="0" y="0"/>
                            <a:ext cx="2238375" cy="1463040"/>
                          </a:xfrm>
                          <a:prstGeom prst="rect">
                            <a:avLst/>
                          </a:prstGeom>
                          <a:noFill/>
                          <a:ln w="9525">
                            <a:noFill/>
                            <a:miter lim="800000"/>
                            <a:headEnd/>
                            <a:tailEnd/>
                          </a:ln>
                        </pic:spPr>
                      </pic:pic>
                    </a:graphicData>
                  </a:graphic>
                </wp:inline>
              </w:drawing>
            </w:r>
          </w:p>
        </w:tc>
        <w:tc>
          <w:tcPr>
            <w:tcW w:w="691"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tabs>
                <w:tab w:val="left" w:pos="2370"/>
              </w:tabs>
              <w:jc w:val="center"/>
              <w:rPr>
                <w:rFonts w:ascii="Arial" w:hAnsi="Arial" w:cs="Arial"/>
                <w:sz w:val="12"/>
                <w:szCs w:val="12"/>
              </w:rPr>
            </w:pPr>
            <w:r w:rsidRPr="000B4AB2">
              <w:rPr>
                <w:rFonts w:ascii="Arial" w:hAnsi="Arial" w:cs="Arial"/>
                <w:sz w:val="12"/>
                <w:szCs w:val="12"/>
              </w:rPr>
              <w:t>ед.</w:t>
            </w:r>
          </w:p>
        </w:tc>
        <w:tc>
          <w:tcPr>
            <w:tcW w:w="922"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tabs>
                <w:tab w:val="left" w:pos="2370"/>
              </w:tabs>
              <w:jc w:val="center"/>
              <w:rPr>
                <w:rFonts w:ascii="Arial" w:hAnsi="Arial" w:cs="Arial"/>
                <w:sz w:val="12"/>
                <w:szCs w:val="12"/>
              </w:rPr>
            </w:pPr>
            <w:r w:rsidRPr="000B4AB2">
              <w:rPr>
                <w:rFonts w:ascii="Arial" w:hAnsi="Arial" w:cs="Arial"/>
                <w:sz w:val="12"/>
                <w:szCs w:val="12"/>
              </w:rPr>
              <w:t>15,0</w:t>
            </w:r>
          </w:p>
        </w:tc>
      </w:tr>
      <w:tr w:rsidR="0000658A" w:rsidRPr="000B4AB2" w:rsidTr="0000658A">
        <w:trPr>
          <w:trHeight w:val="20"/>
          <w:jc w:val="right"/>
        </w:trPr>
        <w:tc>
          <w:tcPr>
            <w:tcW w:w="378"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tabs>
                <w:tab w:val="left" w:pos="2370"/>
              </w:tabs>
              <w:jc w:val="center"/>
              <w:rPr>
                <w:rFonts w:ascii="Arial" w:hAnsi="Arial" w:cs="Arial"/>
                <w:sz w:val="12"/>
                <w:szCs w:val="12"/>
              </w:rPr>
            </w:pPr>
            <w:r w:rsidRPr="000B4AB2">
              <w:rPr>
                <w:rFonts w:ascii="Arial" w:hAnsi="Arial" w:cs="Arial"/>
                <w:sz w:val="12"/>
                <w:szCs w:val="12"/>
              </w:rPr>
              <w:t>4.</w:t>
            </w:r>
          </w:p>
        </w:tc>
        <w:tc>
          <w:tcPr>
            <w:tcW w:w="3009"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tabs>
                <w:tab w:val="left" w:pos="2370"/>
              </w:tabs>
              <w:jc w:val="center"/>
              <w:rPr>
                <w:rFonts w:ascii="Arial" w:hAnsi="Arial" w:cs="Arial"/>
                <w:sz w:val="12"/>
                <w:szCs w:val="12"/>
              </w:rPr>
            </w:pPr>
            <w:r w:rsidRPr="000B4AB2">
              <w:rPr>
                <w:rFonts w:ascii="Arial" w:hAnsi="Arial" w:cs="Arial"/>
                <w:sz w:val="12"/>
                <w:szCs w:val="12"/>
              </w:rPr>
              <w:t>Установка урн</w:t>
            </w:r>
          </w:p>
          <w:p w:rsidR="0000658A" w:rsidRPr="000B4AB2" w:rsidRDefault="0000658A" w:rsidP="0000658A">
            <w:pPr>
              <w:tabs>
                <w:tab w:val="left" w:pos="2370"/>
              </w:tabs>
              <w:jc w:val="center"/>
              <w:rPr>
                <w:rFonts w:ascii="Arial" w:hAnsi="Arial" w:cs="Arial"/>
                <w:sz w:val="12"/>
                <w:szCs w:val="12"/>
              </w:rPr>
            </w:pPr>
            <w:r w:rsidRPr="000B4AB2">
              <w:rPr>
                <w:rFonts w:ascii="Arial" w:hAnsi="Arial" w:cs="Arial"/>
                <w:noProof/>
                <w:sz w:val="12"/>
                <w:szCs w:val="12"/>
              </w:rPr>
              <w:drawing>
                <wp:inline distT="0" distB="0" distL="0" distR="0">
                  <wp:extent cx="1492250" cy="1492250"/>
                  <wp:effectExtent l="19050" t="0" r="0" b="0"/>
                  <wp:docPr id="1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1492250" cy="1492250"/>
                          </a:xfrm>
                          <a:prstGeom prst="rect">
                            <a:avLst/>
                          </a:prstGeom>
                          <a:noFill/>
                          <a:ln w="9525">
                            <a:noFill/>
                            <a:miter lim="800000"/>
                            <a:headEnd/>
                            <a:tailEnd/>
                          </a:ln>
                        </pic:spPr>
                      </pic:pic>
                    </a:graphicData>
                  </a:graphic>
                </wp:inline>
              </w:drawing>
            </w:r>
          </w:p>
        </w:tc>
        <w:tc>
          <w:tcPr>
            <w:tcW w:w="691"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tabs>
                <w:tab w:val="left" w:pos="2370"/>
              </w:tabs>
              <w:jc w:val="center"/>
              <w:rPr>
                <w:rFonts w:ascii="Arial" w:hAnsi="Arial" w:cs="Arial"/>
                <w:sz w:val="12"/>
                <w:szCs w:val="12"/>
              </w:rPr>
            </w:pPr>
            <w:r w:rsidRPr="000B4AB2">
              <w:rPr>
                <w:rFonts w:ascii="Arial" w:hAnsi="Arial" w:cs="Arial"/>
                <w:sz w:val="12"/>
                <w:szCs w:val="12"/>
              </w:rPr>
              <w:t>ед.</w:t>
            </w:r>
          </w:p>
        </w:tc>
        <w:tc>
          <w:tcPr>
            <w:tcW w:w="922" w:type="pct"/>
            <w:tcBorders>
              <w:top w:val="single" w:sz="4" w:space="0" w:color="auto"/>
              <w:left w:val="single" w:sz="4" w:space="0" w:color="auto"/>
              <w:bottom w:val="single" w:sz="4" w:space="0" w:color="auto"/>
              <w:right w:val="single" w:sz="4" w:space="0" w:color="auto"/>
            </w:tcBorders>
            <w:hideMark/>
          </w:tcPr>
          <w:p w:rsidR="0000658A" w:rsidRPr="000B4AB2" w:rsidRDefault="0000658A" w:rsidP="0000658A">
            <w:pPr>
              <w:tabs>
                <w:tab w:val="left" w:pos="2370"/>
              </w:tabs>
              <w:jc w:val="center"/>
              <w:rPr>
                <w:rFonts w:ascii="Arial" w:hAnsi="Arial" w:cs="Arial"/>
                <w:sz w:val="12"/>
                <w:szCs w:val="12"/>
              </w:rPr>
            </w:pPr>
            <w:r w:rsidRPr="000B4AB2">
              <w:rPr>
                <w:rFonts w:ascii="Arial" w:hAnsi="Arial" w:cs="Arial"/>
                <w:sz w:val="12"/>
                <w:szCs w:val="12"/>
              </w:rPr>
              <w:t>7,0</w:t>
            </w:r>
          </w:p>
        </w:tc>
      </w:tr>
    </w:tbl>
    <w:p w:rsidR="0000658A" w:rsidRPr="000B4AB2" w:rsidRDefault="0000658A" w:rsidP="0000658A">
      <w:pPr>
        <w:rPr>
          <w:rFonts w:ascii="Arial" w:hAnsi="Arial" w:cs="Arial"/>
          <w:sz w:val="16"/>
          <w:szCs w:val="16"/>
        </w:rPr>
      </w:pPr>
    </w:p>
    <w:p w:rsidR="0000658A" w:rsidRDefault="0000658A" w:rsidP="0000658A">
      <w:pPr>
        <w:ind w:left="8505"/>
        <w:jc w:val="center"/>
        <w:rPr>
          <w:rFonts w:ascii="Arial" w:hAnsi="Arial" w:cs="Arial"/>
          <w:sz w:val="16"/>
          <w:szCs w:val="16"/>
        </w:rPr>
      </w:pPr>
    </w:p>
    <w:p w:rsidR="0000658A" w:rsidRPr="00864090" w:rsidRDefault="0000658A" w:rsidP="0000658A">
      <w:pPr>
        <w:ind w:left="8505"/>
        <w:jc w:val="center"/>
        <w:rPr>
          <w:rFonts w:ascii="Arial" w:hAnsi="Arial" w:cs="Arial"/>
          <w:sz w:val="16"/>
          <w:szCs w:val="16"/>
        </w:rPr>
      </w:pPr>
      <w:r w:rsidRPr="00864090">
        <w:rPr>
          <w:rFonts w:ascii="Arial" w:hAnsi="Arial" w:cs="Arial"/>
          <w:sz w:val="16"/>
          <w:szCs w:val="16"/>
        </w:rPr>
        <w:t>Приложение 8</w:t>
      </w:r>
    </w:p>
    <w:p w:rsidR="0000658A" w:rsidRPr="00864090" w:rsidRDefault="0000658A" w:rsidP="0000658A">
      <w:pPr>
        <w:ind w:left="8505"/>
        <w:jc w:val="center"/>
        <w:rPr>
          <w:rFonts w:ascii="Arial" w:hAnsi="Arial" w:cs="Arial"/>
          <w:sz w:val="16"/>
          <w:szCs w:val="16"/>
        </w:rPr>
      </w:pPr>
      <w:r w:rsidRPr="00864090">
        <w:rPr>
          <w:rFonts w:ascii="Arial" w:hAnsi="Arial" w:cs="Arial"/>
          <w:sz w:val="16"/>
          <w:szCs w:val="16"/>
        </w:rPr>
        <w:t>к постановлению Администрации</w:t>
      </w:r>
    </w:p>
    <w:p w:rsidR="0000658A" w:rsidRPr="00864090" w:rsidRDefault="0000658A" w:rsidP="0000658A">
      <w:pPr>
        <w:ind w:left="8505"/>
        <w:jc w:val="center"/>
        <w:rPr>
          <w:rFonts w:ascii="Arial" w:hAnsi="Arial" w:cs="Arial"/>
          <w:sz w:val="16"/>
          <w:szCs w:val="16"/>
        </w:rPr>
      </w:pPr>
      <w:r w:rsidRPr="00864090">
        <w:rPr>
          <w:rFonts w:ascii="Arial" w:hAnsi="Arial" w:cs="Arial"/>
          <w:sz w:val="16"/>
          <w:szCs w:val="16"/>
        </w:rPr>
        <w:t>Валдайского муниципального района</w:t>
      </w:r>
    </w:p>
    <w:p w:rsidR="0000658A" w:rsidRPr="00864090" w:rsidRDefault="0000658A" w:rsidP="0000658A">
      <w:pPr>
        <w:ind w:left="8505"/>
        <w:jc w:val="center"/>
        <w:rPr>
          <w:rFonts w:ascii="Arial" w:hAnsi="Arial" w:cs="Arial"/>
          <w:sz w:val="16"/>
          <w:szCs w:val="16"/>
        </w:rPr>
      </w:pPr>
      <w:r>
        <w:rPr>
          <w:rFonts w:ascii="Arial" w:hAnsi="Arial" w:cs="Arial"/>
          <w:sz w:val="16"/>
          <w:szCs w:val="16"/>
        </w:rPr>
        <w:t>от 01.10.201 № 1796</w:t>
      </w:r>
    </w:p>
    <w:p w:rsidR="0000658A" w:rsidRPr="00463ECC" w:rsidRDefault="0000658A" w:rsidP="0000658A">
      <w:pPr>
        <w:tabs>
          <w:tab w:val="left" w:pos="2370"/>
        </w:tabs>
        <w:jc w:val="center"/>
        <w:rPr>
          <w:rFonts w:ascii="Arial" w:hAnsi="Arial" w:cs="Arial"/>
          <w:b/>
          <w:sz w:val="16"/>
          <w:szCs w:val="16"/>
        </w:rPr>
      </w:pPr>
      <w:r w:rsidRPr="00463ECC">
        <w:rPr>
          <w:rFonts w:ascii="Arial" w:hAnsi="Arial" w:cs="Arial"/>
          <w:b/>
          <w:sz w:val="16"/>
          <w:szCs w:val="16"/>
        </w:rPr>
        <w:t xml:space="preserve">Дополнительный перечень работ по благоустройству </w:t>
      </w:r>
    </w:p>
    <w:p w:rsidR="0000658A" w:rsidRPr="00463ECC" w:rsidRDefault="0000658A" w:rsidP="0000658A">
      <w:pPr>
        <w:tabs>
          <w:tab w:val="left" w:pos="2370"/>
        </w:tabs>
        <w:jc w:val="center"/>
        <w:rPr>
          <w:rFonts w:ascii="Arial" w:hAnsi="Arial" w:cs="Arial"/>
          <w:b/>
          <w:sz w:val="16"/>
          <w:szCs w:val="16"/>
        </w:rPr>
      </w:pPr>
      <w:r w:rsidRPr="00463ECC">
        <w:rPr>
          <w:rFonts w:ascii="Arial" w:hAnsi="Arial" w:cs="Arial"/>
          <w:b/>
          <w:sz w:val="16"/>
          <w:szCs w:val="16"/>
        </w:rPr>
        <w:t>с приложением визуализированного (фото) перечня образцов элементов благоустройства</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1"/>
        <w:gridCol w:w="3862"/>
        <w:gridCol w:w="3007"/>
        <w:gridCol w:w="536"/>
      </w:tblGrid>
      <w:tr w:rsidR="0000658A" w:rsidRPr="00463ECC" w:rsidTr="0000658A">
        <w:trPr>
          <w:jc w:val="right"/>
        </w:trPr>
        <w:tc>
          <w:tcPr>
            <w:tcW w:w="1796" w:type="pct"/>
            <w:tcBorders>
              <w:top w:val="single" w:sz="4" w:space="0" w:color="auto"/>
              <w:left w:val="single" w:sz="4" w:space="0" w:color="auto"/>
              <w:bottom w:val="single" w:sz="4" w:space="0" w:color="auto"/>
              <w:right w:val="single" w:sz="4" w:space="0" w:color="auto"/>
            </w:tcBorders>
            <w:hideMark/>
          </w:tcPr>
          <w:p w:rsidR="0000658A" w:rsidRPr="00463ECC" w:rsidRDefault="0000658A" w:rsidP="0000658A">
            <w:pPr>
              <w:tabs>
                <w:tab w:val="left" w:pos="2370"/>
              </w:tabs>
              <w:jc w:val="center"/>
              <w:rPr>
                <w:rFonts w:ascii="Arial" w:hAnsi="Arial" w:cs="Arial"/>
                <w:b/>
                <w:sz w:val="12"/>
                <w:szCs w:val="12"/>
              </w:rPr>
            </w:pPr>
            <w:r w:rsidRPr="00463ECC">
              <w:rPr>
                <w:rFonts w:ascii="Arial" w:hAnsi="Arial" w:cs="Arial"/>
                <w:b/>
                <w:sz w:val="12"/>
                <w:szCs w:val="12"/>
              </w:rPr>
              <w:t xml:space="preserve">Дополнительный перечень работ по благоустройству </w:t>
            </w:r>
          </w:p>
        </w:tc>
        <w:tc>
          <w:tcPr>
            <w:tcW w:w="1671" w:type="pct"/>
            <w:tcBorders>
              <w:top w:val="single" w:sz="4" w:space="0" w:color="auto"/>
              <w:left w:val="single" w:sz="4" w:space="0" w:color="auto"/>
              <w:bottom w:val="single" w:sz="4" w:space="0" w:color="auto"/>
              <w:right w:val="single" w:sz="4" w:space="0" w:color="auto"/>
            </w:tcBorders>
          </w:tcPr>
          <w:p w:rsidR="0000658A" w:rsidRPr="00463ECC" w:rsidRDefault="0000658A" w:rsidP="0000658A">
            <w:pPr>
              <w:tabs>
                <w:tab w:val="left" w:pos="2370"/>
              </w:tabs>
              <w:jc w:val="center"/>
              <w:rPr>
                <w:rFonts w:ascii="Arial" w:hAnsi="Arial" w:cs="Arial"/>
                <w:b/>
                <w:sz w:val="12"/>
                <w:szCs w:val="12"/>
              </w:rPr>
            </w:pPr>
            <w:r w:rsidRPr="00463ECC">
              <w:rPr>
                <w:rFonts w:ascii="Arial" w:hAnsi="Arial" w:cs="Arial"/>
                <w:b/>
                <w:sz w:val="12"/>
                <w:szCs w:val="12"/>
              </w:rPr>
              <w:t xml:space="preserve">с приложением визуализированного (фото) перечня </w:t>
            </w:r>
          </w:p>
        </w:tc>
        <w:tc>
          <w:tcPr>
            <w:tcW w:w="1301" w:type="pct"/>
            <w:tcBorders>
              <w:top w:val="single" w:sz="4" w:space="0" w:color="auto"/>
              <w:left w:val="single" w:sz="4" w:space="0" w:color="auto"/>
              <w:bottom w:val="single" w:sz="4" w:space="0" w:color="auto"/>
              <w:right w:val="single" w:sz="4" w:space="0" w:color="auto"/>
            </w:tcBorders>
            <w:hideMark/>
          </w:tcPr>
          <w:p w:rsidR="0000658A" w:rsidRPr="00463ECC" w:rsidRDefault="0000658A" w:rsidP="0000658A">
            <w:pPr>
              <w:jc w:val="center"/>
              <w:rPr>
                <w:rFonts w:ascii="Arial" w:hAnsi="Arial" w:cs="Arial"/>
                <w:b/>
                <w:sz w:val="12"/>
                <w:szCs w:val="12"/>
              </w:rPr>
            </w:pPr>
            <w:r w:rsidRPr="00463ECC">
              <w:rPr>
                <w:rFonts w:ascii="Arial" w:hAnsi="Arial" w:cs="Arial"/>
                <w:b/>
                <w:sz w:val="12"/>
                <w:szCs w:val="12"/>
              </w:rPr>
              <w:t>образцов элементов благоустройства</w:t>
            </w:r>
          </w:p>
        </w:tc>
        <w:tc>
          <w:tcPr>
            <w:tcW w:w="232" w:type="pct"/>
            <w:tcBorders>
              <w:top w:val="single" w:sz="4" w:space="0" w:color="auto"/>
              <w:left w:val="single" w:sz="4" w:space="0" w:color="auto"/>
              <w:bottom w:val="single" w:sz="4" w:space="0" w:color="auto"/>
              <w:right w:val="single" w:sz="4" w:space="0" w:color="auto"/>
            </w:tcBorders>
            <w:hideMark/>
          </w:tcPr>
          <w:p w:rsidR="0000658A" w:rsidRPr="00463ECC" w:rsidRDefault="0000658A" w:rsidP="0000658A">
            <w:pPr>
              <w:jc w:val="center"/>
              <w:rPr>
                <w:rFonts w:ascii="Arial" w:hAnsi="Arial" w:cs="Arial"/>
                <w:b/>
                <w:sz w:val="12"/>
                <w:szCs w:val="12"/>
              </w:rPr>
            </w:pPr>
          </w:p>
        </w:tc>
      </w:tr>
      <w:tr w:rsidR="0000658A" w:rsidRPr="00463ECC" w:rsidTr="0000658A">
        <w:trPr>
          <w:jc w:val="right"/>
        </w:trPr>
        <w:tc>
          <w:tcPr>
            <w:tcW w:w="1796" w:type="pct"/>
            <w:tcBorders>
              <w:top w:val="single" w:sz="4" w:space="0" w:color="auto"/>
              <w:left w:val="single" w:sz="4" w:space="0" w:color="auto"/>
              <w:bottom w:val="single" w:sz="4" w:space="0" w:color="auto"/>
              <w:right w:val="single" w:sz="4" w:space="0" w:color="auto"/>
            </w:tcBorders>
          </w:tcPr>
          <w:p w:rsidR="0000658A" w:rsidRPr="00463ECC" w:rsidRDefault="0000658A" w:rsidP="0000658A">
            <w:pPr>
              <w:tabs>
                <w:tab w:val="left" w:pos="2370"/>
              </w:tabs>
              <w:jc w:val="center"/>
              <w:rPr>
                <w:rFonts w:ascii="Arial" w:hAnsi="Arial" w:cs="Arial"/>
                <w:b/>
                <w:sz w:val="12"/>
                <w:szCs w:val="12"/>
              </w:rPr>
            </w:pPr>
            <w:r w:rsidRPr="00463ECC">
              <w:rPr>
                <w:rFonts w:ascii="Arial" w:hAnsi="Arial" w:cs="Arial"/>
                <w:b/>
                <w:sz w:val="12"/>
                <w:szCs w:val="12"/>
              </w:rPr>
              <w:t xml:space="preserve">Дополнительный перечень работ по благоустройству </w:t>
            </w:r>
          </w:p>
        </w:tc>
        <w:tc>
          <w:tcPr>
            <w:tcW w:w="1671" w:type="pct"/>
            <w:tcBorders>
              <w:top w:val="single" w:sz="4" w:space="0" w:color="auto"/>
              <w:left w:val="single" w:sz="4" w:space="0" w:color="auto"/>
              <w:bottom w:val="single" w:sz="4" w:space="0" w:color="auto"/>
              <w:right w:val="single" w:sz="4" w:space="0" w:color="auto"/>
            </w:tcBorders>
          </w:tcPr>
          <w:p w:rsidR="0000658A" w:rsidRPr="00463ECC" w:rsidRDefault="0000658A" w:rsidP="0000658A">
            <w:pPr>
              <w:tabs>
                <w:tab w:val="left" w:pos="2370"/>
              </w:tabs>
              <w:jc w:val="center"/>
              <w:rPr>
                <w:rFonts w:ascii="Arial" w:hAnsi="Arial" w:cs="Arial"/>
                <w:b/>
                <w:sz w:val="12"/>
                <w:szCs w:val="12"/>
              </w:rPr>
            </w:pPr>
            <w:r w:rsidRPr="00463ECC">
              <w:rPr>
                <w:rFonts w:ascii="Arial" w:hAnsi="Arial" w:cs="Arial"/>
                <w:b/>
                <w:sz w:val="12"/>
                <w:szCs w:val="12"/>
              </w:rPr>
              <w:t xml:space="preserve">с приложением визуализированного (фото) перечня </w:t>
            </w:r>
          </w:p>
        </w:tc>
        <w:tc>
          <w:tcPr>
            <w:tcW w:w="1301" w:type="pct"/>
            <w:tcBorders>
              <w:top w:val="single" w:sz="4" w:space="0" w:color="auto"/>
              <w:left w:val="single" w:sz="4" w:space="0" w:color="auto"/>
              <w:bottom w:val="single" w:sz="4" w:space="0" w:color="auto"/>
              <w:right w:val="single" w:sz="4" w:space="0" w:color="auto"/>
            </w:tcBorders>
          </w:tcPr>
          <w:p w:rsidR="0000658A" w:rsidRPr="00463ECC" w:rsidRDefault="0000658A" w:rsidP="0000658A">
            <w:pPr>
              <w:jc w:val="center"/>
              <w:rPr>
                <w:rFonts w:ascii="Arial" w:hAnsi="Arial" w:cs="Arial"/>
                <w:b/>
                <w:sz w:val="12"/>
                <w:szCs w:val="12"/>
              </w:rPr>
            </w:pPr>
            <w:r w:rsidRPr="00463ECC">
              <w:rPr>
                <w:rFonts w:ascii="Arial" w:hAnsi="Arial" w:cs="Arial"/>
                <w:b/>
                <w:sz w:val="12"/>
                <w:szCs w:val="12"/>
              </w:rPr>
              <w:t>образцов элементов благоустройства</w:t>
            </w:r>
          </w:p>
        </w:tc>
        <w:tc>
          <w:tcPr>
            <w:tcW w:w="232" w:type="pct"/>
            <w:tcBorders>
              <w:top w:val="single" w:sz="4" w:space="0" w:color="auto"/>
              <w:left w:val="single" w:sz="4" w:space="0" w:color="auto"/>
              <w:bottom w:val="single" w:sz="4" w:space="0" w:color="auto"/>
              <w:right w:val="single" w:sz="4" w:space="0" w:color="auto"/>
            </w:tcBorders>
          </w:tcPr>
          <w:p w:rsidR="0000658A" w:rsidRPr="00463ECC" w:rsidRDefault="0000658A" w:rsidP="0000658A">
            <w:pPr>
              <w:jc w:val="center"/>
              <w:rPr>
                <w:rFonts w:ascii="Arial" w:hAnsi="Arial" w:cs="Arial"/>
                <w:b/>
                <w:sz w:val="12"/>
                <w:szCs w:val="12"/>
              </w:rPr>
            </w:pPr>
          </w:p>
        </w:tc>
      </w:tr>
      <w:tr w:rsidR="0000658A" w:rsidRPr="00463ECC" w:rsidTr="0000658A">
        <w:trPr>
          <w:jc w:val="right"/>
        </w:trPr>
        <w:tc>
          <w:tcPr>
            <w:tcW w:w="1796" w:type="pct"/>
            <w:tcBorders>
              <w:top w:val="single" w:sz="4" w:space="0" w:color="auto"/>
              <w:left w:val="single" w:sz="4" w:space="0" w:color="auto"/>
              <w:bottom w:val="single" w:sz="4" w:space="0" w:color="auto"/>
              <w:right w:val="single" w:sz="4" w:space="0" w:color="auto"/>
            </w:tcBorders>
            <w:hideMark/>
          </w:tcPr>
          <w:p w:rsidR="0000658A" w:rsidRPr="00463ECC" w:rsidRDefault="0000658A" w:rsidP="0000658A">
            <w:pPr>
              <w:tabs>
                <w:tab w:val="left" w:pos="2370"/>
              </w:tabs>
              <w:jc w:val="center"/>
              <w:rPr>
                <w:rFonts w:ascii="Arial" w:hAnsi="Arial" w:cs="Arial"/>
                <w:b/>
                <w:sz w:val="12"/>
                <w:szCs w:val="12"/>
              </w:rPr>
            </w:pPr>
            <w:r w:rsidRPr="00463ECC">
              <w:rPr>
                <w:rFonts w:ascii="Arial" w:hAnsi="Arial" w:cs="Arial"/>
                <w:b/>
                <w:sz w:val="12"/>
                <w:szCs w:val="12"/>
              </w:rPr>
              <w:t xml:space="preserve">Дополнительный перечень работ по благоустройству </w:t>
            </w:r>
          </w:p>
        </w:tc>
        <w:tc>
          <w:tcPr>
            <w:tcW w:w="1671" w:type="pct"/>
            <w:tcBorders>
              <w:top w:val="single" w:sz="4" w:space="0" w:color="auto"/>
              <w:left w:val="single" w:sz="4" w:space="0" w:color="auto"/>
              <w:bottom w:val="single" w:sz="4" w:space="0" w:color="auto"/>
              <w:right w:val="single" w:sz="4" w:space="0" w:color="auto"/>
            </w:tcBorders>
          </w:tcPr>
          <w:p w:rsidR="0000658A" w:rsidRPr="00463ECC" w:rsidRDefault="0000658A" w:rsidP="0000658A">
            <w:pPr>
              <w:tabs>
                <w:tab w:val="left" w:pos="2370"/>
              </w:tabs>
              <w:jc w:val="center"/>
              <w:rPr>
                <w:rFonts w:ascii="Arial" w:hAnsi="Arial" w:cs="Arial"/>
                <w:b/>
                <w:sz w:val="12"/>
                <w:szCs w:val="12"/>
              </w:rPr>
            </w:pPr>
            <w:r w:rsidRPr="00463ECC">
              <w:rPr>
                <w:rFonts w:ascii="Arial" w:hAnsi="Arial" w:cs="Arial"/>
                <w:b/>
                <w:sz w:val="12"/>
                <w:szCs w:val="12"/>
              </w:rPr>
              <w:t xml:space="preserve">с приложением визуализированного (фото) перечня </w:t>
            </w:r>
          </w:p>
        </w:tc>
        <w:tc>
          <w:tcPr>
            <w:tcW w:w="1301" w:type="pct"/>
            <w:tcBorders>
              <w:top w:val="single" w:sz="4" w:space="0" w:color="auto"/>
              <w:left w:val="single" w:sz="4" w:space="0" w:color="auto"/>
              <w:bottom w:val="single" w:sz="4" w:space="0" w:color="auto"/>
              <w:right w:val="single" w:sz="4" w:space="0" w:color="auto"/>
            </w:tcBorders>
            <w:hideMark/>
          </w:tcPr>
          <w:p w:rsidR="0000658A" w:rsidRPr="00463ECC" w:rsidRDefault="0000658A" w:rsidP="0000658A">
            <w:pPr>
              <w:jc w:val="center"/>
              <w:rPr>
                <w:rFonts w:ascii="Arial" w:hAnsi="Arial" w:cs="Arial"/>
                <w:b/>
                <w:sz w:val="12"/>
                <w:szCs w:val="12"/>
              </w:rPr>
            </w:pPr>
            <w:r w:rsidRPr="00463ECC">
              <w:rPr>
                <w:rFonts w:ascii="Arial" w:hAnsi="Arial" w:cs="Arial"/>
                <w:b/>
                <w:sz w:val="12"/>
                <w:szCs w:val="12"/>
              </w:rPr>
              <w:t>образцов элементов благоустройства</w:t>
            </w:r>
          </w:p>
        </w:tc>
        <w:tc>
          <w:tcPr>
            <w:tcW w:w="232" w:type="pct"/>
            <w:tcBorders>
              <w:top w:val="single" w:sz="4" w:space="0" w:color="auto"/>
              <w:left w:val="single" w:sz="4" w:space="0" w:color="auto"/>
              <w:bottom w:val="single" w:sz="4" w:space="0" w:color="auto"/>
              <w:right w:val="single" w:sz="4" w:space="0" w:color="auto"/>
            </w:tcBorders>
            <w:hideMark/>
          </w:tcPr>
          <w:p w:rsidR="0000658A" w:rsidRPr="00463ECC" w:rsidRDefault="0000658A" w:rsidP="0000658A">
            <w:pPr>
              <w:jc w:val="center"/>
              <w:rPr>
                <w:rFonts w:ascii="Arial" w:hAnsi="Arial" w:cs="Arial"/>
                <w:b/>
                <w:sz w:val="12"/>
                <w:szCs w:val="12"/>
              </w:rPr>
            </w:pPr>
          </w:p>
        </w:tc>
      </w:tr>
      <w:tr w:rsidR="0000658A" w:rsidRPr="00463ECC" w:rsidTr="0000658A">
        <w:trPr>
          <w:jc w:val="right"/>
        </w:trPr>
        <w:tc>
          <w:tcPr>
            <w:tcW w:w="1796" w:type="pct"/>
            <w:tcBorders>
              <w:top w:val="single" w:sz="4" w:space="0" w:color="auto"/>
              <w:left w:val="single" w:sz="4" w:space="0" w:color="auto"/>
              <w:bottom w:val="single" w:sz="4" w:space="0" w:color="auto"/>
              <w:right w:val="single" w:sz="4" w:space="0" w:color="auto"/>
            </w:tcBorders>
            <w:hideMark/>
          </w:tcPr>
          <w:p w:rsidR="0000658A" w:rsidRPr="00463ECC" w:rsidRDefault="0000658A" w:rsidP="0000658A">
            <w:pPr>
              <w:tabs>
                <w:tab w:val="left" w:pos="2370"/>
              </w:tabs>
              <w:jc w:val="center"/>
              <w:rPr>
                <w:rFonts w:ascii="Arial" w:hAnsi="Arial" w:cs="Arial"/>
                <w:b/>
                <w:sz w:val="12"/>
                <w:szCs w:val="12"/>
              </w:rPr>
            </w:pPr>
            <w:r w:rsidRPr="00463ECC">
              <w:rPr>
                <w:rFonts w:ascii="Arial" w:hAnsi="Arial" w:cs="Arial"/>
                <w:b/>
                <w:sz w:val="12"/>
                <w:szCs w:val="12"/>
              </w:rPr>
              <w:t xml:space="preserve">Дополнительный перечень работ по благоустройству </w:t>
            </w:r>
          </w:p>
        </w:tc>
        <w:tc>
          <w:tcPr>
            <w:tcW w:w="1671" w:type="pct"/>
            <w:tcBorders>
              <w:top w:val="single" w:sz="4" w:space="0" w:color="auto"/>
              <w:left w:val="single" w:sz="4" w:space="0" w:color="auto"/>
              <w:bottom w:val="single" w:sz="4" w:space="0" w:color="auto"/>
              <w:right w:val="single" w:sz="4" w:space="0" w:color="auto"/>
            </w:tcBorders>
            <w:hideMark/>
          </w:tcPr>
          <w:p w:rsidR="0000658A" w:rsidRPr="00463ECC" w:rsidRDefault="0000658A" w:rsidP="0000658A">
            <w:pPr>
              <w:tabs>
                <w:tab w:val="left" w:pos="2370"/>
              </w:tabs>
              <w:jc w:val="center"/>
              <w:rPr>
                <w:rFonts w:ascii="Arial" w:hAnsi="Arial" w:cs="Arial"/>
                <w:b/>
                <w:sz w:val="12"/>
                <w:szCs w:val="12"/>
              </w:rPr>
            </w:pPr>
            <w:r w:rsidRPr="00463ECC">
              <w:rPr>
                <w:rFonts w:ascii="Arial" w:hAnsi="Arial" w:cs="Arial"/>
                <w:b/>
                <w:sz w:val="12"/>
                <w:szCs w:val="12"/>
              </w:rPr>
              <w:t xml:space="preserve">с приложением визуализированного (фото) перечня </w:t>
            </w:r>
          </w:p>
        </w:tc>
        <w:tc>
          <w:tcPr>
            <w:tcW w:w="1301" w:type="pct"/>
            <w:tcBorders>
              <w:top w:val="single" w:sz="4" w:space="0" w:color="auto"/>
              <w:left w:val="single" w:sz="4" w:space="0" w:color="auto"/>
              <w:bottom w:val="single" w:sz="4" w:space="0" w:color="auto"/>
              <w:right w:val="single" w:sz="4" w:space="0" w:color="auto"/>
            </w:tcBorders>
            <w:hideMark/>
          </w:tcPr>
          <w:p w:rsidR="0000658A" w:rsidRPr="00463ECC" w:rsidRDefault="0000658A" w:rsidP="0000658A">
            <w:pPr>
              <w:jc w:val="center"/>
              <w:rPr>
                <w:rFonts w:ascii="Arial" w:hAnsi="Arial" w:cs="Arial"/>
                <w:b/>
                <w:sz w:val="12"/>
                <w:szCs w:val="12"/>
              </w:rPr>
            </w:pPr>
            <w:r w:rsidRPr="00463ECC">
              <w:rPr>
                <w:rFonts w:ascii="Arial" w:hAnsi="Arial" w:cs="Arial"/>
                <w:b/>
                <w:sz w:val="12"/>
                <w:szCs w:val="12"/>
              </w:rPr>
              <w:t>образцов элементов благоустройства</w:t>
            </w:r>
          </w:p>
        </w:tc>
        <w:tc>
          <w:tcPr>
            <w:tcW w:w="232" w:type="pct"/>
            <w:tcBorders>
              <w:top w:val="single" w:sz="4" w:space="0" w:color="auto"/>
              <w:left w:val="single" w:sz="4" w:space="0" w:color="auto"/>
              <w:bottom w:val="single" w:sz="4" w:space="0" w:color="auto"/>
              <w:right w:val="single" w:sz="4" w:space="0" w:color="auto"/>
            </w:tcBorders>
            <w:hideMark/>
          </w:tcPr>
          <w:p w:rsidR="0000658A" w:rsidRPr="00463ECC" w:rsidRDefault="0000658A" w:rsidP="0000658A">
            <w:pPr>
              <w:jc w:val="center"/>
              <w:rPr>
                <w:rFonts w:ascii="Arial" w:hAnsi="Arial" w:cs="Arial"/>
                <w:b/>
                <w:sz w:val="12"/>
                <w:szCs w:val="12"/>
              </w:rPr>
            </w:pPr>
          </w:p>
        </w:tc>
      </w:tr>
    </w:tbl>
    <w:p w:rsidR="00B42E4D" w:rsidRDefault="00B42E4D" w:rsidP="00B06A0B">
      <w:pPr>
        <w:ind w:firstLine="284"/>
        <w:jc w:val="both"/>
        <w:rPr>
          <w:rFonts w:ascii="Arial" w:hAnsi="Arial" w:cs="Arial"/>
          <w:sz w:val="16"/>
          <w:szCs w:val="16"/>
        </w:rPr>
      </w:pPr>
    </w:p>
    <w:p w:rsidR="005834FB" w:rsidRPr="005834FB" w:rsidRDefault="005834FB" w:rsidP="005834FB">
      <w:pPr>
        <w:pStyle w:val="2"/>
        <w:ind w:firstLine="284"/>
        <w:rPr>
          <w:rFonts w:ascii="Arial" w:hAnsi="Arial" w:cs="Arial"/>
          <w:color w:val="000000"/>
          <w:sz w:val="16"/>
          <w:szCs w:val="16"/>
        </w:rPr>
      </w:pPr>
      <w:r w:rsidRPr="005834FB">
        <w:rPr>
          <w:rFonts w:ascii="Arial" w:hAnsi="Arial" w:cs="Arial"/>
          <w:color w:val="000000"/>
          <w:sz w:val="16"/>
          <w:szCs w:val="16"/>
        </w:rPr>
        <w:t>АДМИНИСТРАЦИЯ ВАЛДАЙСКОГО МУНИЦИПАЛЬНОГО РАЙОНА</w:t>
      </w:r>
    </w:p>
    <w:p w:rsidR="005834FB" w:rsidRPr="005834FB" w:rsidRDefault="005834FB" w:rsidP="005834FB">
      <w:pPr>
        <w:pStyle w:val="2"/>
        <w:ind w:firstLine="284"/>
        <w:rPr>
          <w:rFonts w:ascii="Arial" w:hAnsi="Arial" w:cs="Arial"/>
          <w:color w:val="000000"/>
          <w:sz w:val="16"/>
          <w:szCs w:val="16"/>
        </w:rPr>
      </w:pPr>
      <w:proofErr w:type="gramStart"/>
      <w:r w:rsidRPr="005834FB">
        <w:rPr>
          <w:rFonts w:ascii="Arial" w:hAnsi="Arial" w:cs="Arial"/>
          <w:sz w:val="16"/>
          <w:szCs w:val="16"/>
        </w:rPr>
        <w:t>П</w:t>
      </w:r>
      <w:proofErr w:type="gramEnd"/>
      <w:r w:rsidRPr="005834FB">
        <w:rPr>
          <w:rFonts w:ascii="Arial" w:hAnsi="Arial" w:cs="Arial"/>
          <w:sz w:val="16"/>
          <w:szCs w:val="16"/>
        </w:rPr>
        <w:t xml:space="preserve"> О С Т А Н О В Л Е Н И Е</w:t>
      </w:r>
    </w:p>
    <w:p w:rsidR="005834FB" w:rsidRPr="005834FB" w:rsidRDefault="005834FB" w:rsidP="005834FB">
      <w:pPr>
        <w:ind w:firstLine="284"/>
        <w:jc w:val="center"/>
        <w:rPr>
          <w:rFonts w:ascii="Arial" w:hAnsi="Arial" w:cs="Arial"/>
          <w:color w:val="000000"/>
          <w:sz w:val="16"/>
          <w:szCs w:val="16"/>
        </w:rPr>
      </w:pPr>
      <w:r w:rsidRPr="005834FB">
        <w:rPr>
          <w:rFonts w:ascii="Arial" w:hAnsi="Arial" w:cs="Arial"/>
          <w:color w:val="000000"/>
          <w:sz w:val="16"/>
          <w:szCs w:val="16"/>
        </w:rPr>
        <w:t>05.10.2021 № 1819</w:t>
      </w:r>
    </w:p>
    <w:p w:rsidR="005834FB" w:rsidRPr="005834FB" w:rsidRDefault="005834FB" w:rsidP="005834FB">
      <w:pPr>
        <w:ind w:firstLine="284"/>
        <w:jc w:val="center"/>
        <w:rPr>
          <w:rFonts w:ascii="Arial" w:hAnsi="Arial" w:cs="Arial"/>
          <w:color w:val="000000"/>
          <w:sz w:val="16"/>
          <w:szCs w:val="16"/>
        </w:rPr>
      </w:pPr>
    </w:p>
    <w:p w:rsidR="005834FB" w:rsidRPr="005834FB" w:rsidRDefault="005834FB" w:rsidP="005834FB">
      <w:pPr>
        <w:ind w:firstLine="284"/>
        <w:jc w:val="center"/>
        <w:rPr>
          <w:rFonts w:ascii="Arial" w:hAnsi="Arial" w:cs="Arial"/>
          <w:b/>
          <w:sz w:val="16"/>
          <w:szCs w:val="16"/>
        </w:rPr>
      </w:pPr>
      <w:r w:rsidRPr="005834FB">
        <w:rPr>
          <w:rFonts w:ascii="Arial" w:hAnsi="Arial" w:cs="Arial"/>
          <w:b/>
          <w:sz w:val="16"/>
          <w:szCs w:val="16"/>
        </w:rPr>
        <w:t xml:space="preserve">О признании жилых помещений </w:t>
      </w:r>
      <w:proofErr w:type="gramStart"/>
      <w:r w:rsidRPr="005834FB">
        <w:rPr>
          <w:rFonts w:ascii="Arial" w:hAnsi="Arial" w:cs="Arial"/>
          <w:b/>
          <w:sz w:val="16"/>
          <w:szCs w:val="16"/>
        </w:rPr>
        <w:t>непригодными</w:t>
      </w:r>
      <w:proofErr w:type="gramEnd"/>
      <w:r w:rsidRPr="005834FB">
        <w:rPr>
          <w:rFonts w:ascii="Arial" w:hAnsi="Arial" w:cs="Arial"/>
          <w:b/>
          <w:sz w:val="16"/>
          <w:szCs w:val="16"/>
        </w:rPr>
        <w:t xml:space="preserve"> для проживания граждан</w:t>
      </w:r>
    </w:p>
    <w:p w:rsidR="005834FB" w:rsidRPr="005834FB" w:rsidRDefault="005834FB" w:rsidP="005834FB">
      <w:pPr>
        <w:ind w:firstLine="284"/>
        <w:jc w:val="both"/>
        <w:rPr>
          <w:rFonts w:ascii="Arial" w:hAnsi="Arial" w:cs="Arial"/>
          <w:b/>
          <w:sz w:val="16"/>
          <w:szCs w:val="16"/>
        </w:rPr>
      </w:pPr>
      <w:proofErr w:type="gramStart"/>
      <w:r w:rsidRPr="005834FB">
        <w:rPr>
          <w:rFonts w:ascii="Arial" w:hAnsi="Arial" w:cs="Arial"/>
          <w:color w:val="000000"/>
          <w:sz w:val="16"/>
          <w:szCs w:val="16"/>
        </w:rPr>
        <w:t xml:space="preserve">На основании заключения межведомственной комиссии Валдайского муниципального района по вопросам признания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от 14 сентября 2021 года, руководствуясь Гражданским кодексом Российской Федерации, Жилищным кодексом Российской </w:t>
      </w:r>
      <w:r w:rsidRPr="005834FB">
        <w:rPr>
          <w:rFonts w:ascii="Arial" w:hAnsi="Arial" w:cs="Arial"/>
          <w:color w:val="000000"/>
          <w:sz w:val="16"/>
          <w:szCs w:val="16"/>
        </w:rPr>
        <w:lastRenderedPageBreak/>
        <w:t xml:space="preserve">Федерации, </w:t>
      </w:r>
      <w:r w:rsidRPr="005834FB">
        <w:rPr>
          <w:rFonts w:ascii="Arial" w:hAnsi="Arial" w:cs="Arial"/>
          <w:sz w:val="16"/>
          <w:szCs w:val="16"/>
        </w:rPr>
        <w:t xml:space="preserve">Федеральным законом от 6 октября </w:t>
      </w:r>
      <w:smartTag w:uri="urn:schemas-microsoft-com:office:smarttags" w:element="metricconverter">
        <w:smartTagPr>
          <w:attr w:name="ProductID" w:val="2003 г"/>
        </w:smartTagPr>
        <w:r w:rsidRPr="005834FB">
          <w:rPr>
            <w:rFonts w:ascii="Arial" w:hAnsi="Arial" w:cs="Arial"/>
            <w:sz w:val="16"/>
            <w:szCs w:val="16"/>
          </w:rPr>
          <w:t>2003 года</w:t>
        </w:r>
      </w:smartTag>
      <w:r w:rsidRPr="005834FB">
        <w:rPr>
          <w:rFonts w:ascii="Arial" w:hAnsi="Arial" w:cs="Arial"/>
          <w:sz w:val="16"/>
          <w:szCs w:val="16"/>
        </w:rPr>
        <w:t xml:space="preserve"> </w:t>
      </w:r>
      <w:hyperlink r:id="rId13" w:history="1">
        <w:r w:rsidRPr="005834FB">
          <w:rPr>
            <w:rFonts w:ascii="Arial" w:hAnsi="Arial" w:cs="Arial"/>
            <w:sz w:val="16"/>
            <w:szCs w:val="16"/>
          </w:rPr>
          <w:t>№ 131-ФЗ</w:t>
        </w:r>
      </w:hyperlink>
      <w:r w:rsidRPr="005834FB">
        <w:rPr>
          <w:rFonts w:ascii="Arial" w:hAnsi="Arial" w:cs="Arial"/>
          <w:sz w:val="16"/>
          <w:szCs w:val="16"/>
        </w:rPr>
        <w:t xml:space="preserve"> «Об общих принципах организации местного самоуправления в Российской Федерации</w:t>
      </w:r>
      <w:proofErr w:type="gramEnd"/>
      <w:r w:rsidRPr="005834FB">
        <w:rPr>
          <w:rFonts w:ascii="Arial" w:hAnsi="Arial" w:cs="Arial"/>
          <w:color w:val="000000"/>
          <w:sz w:val="16"/>
          <w:szCs w:val="16"/>
        </w:rPr>
        <w:t xml:space="preserve">»,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Валдайского муниципального района  </w:t>
      </w:r>
      <w:r w:rsidRPr="005834FB">
        <w:rPr>
          <w:rFonts w:ascii="Arial" w:hAnsi="Arial" w:cs="Arial"/>
          <w:b/>
          <w:color w:val="000000"/>
          <w:sz w:val="16"/>
          <w:szCs w:val="16"/>
        </w:rPr>
        <w:t>ПОСТАНОВЛЯЕТ:</w:t>
      </w:r>
    </w:p>
    <w:p w:rsidR="005834FB" w:rsidRPr="005834FB" w:rsidRDefault="005834FB" w:rsidP="005834FB">
      <w:pPr>
        <w:ind w:firstLine="284"/>
        <w:jc w:val="both"/>
        <w:rPr>
          <w:rFonts w:ascii="Arial" w:hAnsi="Arial" w:cs="Arial"/>
          <w:sz w:val="16"/>
          <w:szCs w:val="16"/>
        </w:rPr>
      </w:pPr>
      <w:r w:rsidRPr="005834FB">
        <w:rPr>
          <w:rFonts w:ascii="Arial" w:hAnsi="Arial" w:cs="Arial"/>
          <w:sz w:val="16"/>
          <w:szCs w:val="16"/>
        </w:rPr>
        <w:t xml:space="preserve">1. Признать непригодным для проживания граждан жилое помещение, расположенное по адресу: Российская Федерация, Новгородская область, Валдайский муниципальный район, </w:t>
      </w:r>
      <w:proofErr w:type="gramStart"/>
      <w:r w:rsidRPr="005834FB">
        <w:rPr>
          <w:rFonts w:ascii="Arial" w:hAnsi="Arial" w:cs="Arial"/>
          <w:sz w:val="16"/>
          <w:szCs w:val="16"/>
        </w:rPr>
        <w:t>г</w:t>
      </w:r>
      <w:proofErr w:type="gramEnd"/>
      <w:r w:rsidRPr="005834FB">
        <w:rPr>
          <w:rFonts w:ascii="Arial" w:hAnsi="Arial" w:cs="Arial"/>
          <w:sz w:val="16"/>
          <w:szCs w:val="16"/>
        </w:rPr>
        <w:t>. Валдай-3, ул. Советская, д. 12, в/г № 1, кв. № 14.</w:t>
      </w:r>
    </w:p>
    <w:p w:rsidR="005834FB" w:rsidRPr="005834FB" w:rsidRDefault="005834FB" w:rsidP="005834FB">
      <w:pPr>
        <w:ind w:firstLine="284"/>
        <w:jc w:val="both"/>
        <w:rPr>
          <w:rFonts w:ascii="Arial" w:hAnsi="Arial" w:cs="Arial"/>
          <w:sz w:val="16"/>
          <w:szCs w:val="16"/>
        </w:rPr>
      </w:pPr>
      <w:r w:rsidRPr="005834FB">
        <w:rPr>
          <w:rFonts w:ascii="Arial" w:hAnsi="Arial" w:cs="Arial"/>
          <w:sz w:val="16"/>
          <w:szCs w:val="16"/>
        </w:rPr>
        <w:t xml:space="preserve">2. Признать непригодным для проживания граждан жилое помещение, расположенное по адресу: Российская Федерация, Новгородская область, Валдайский муниципальный район, </w:t>
      </w:r>
      <w:proofErr w:type="gramStart"/>
      <w:r w:rsidRPr="005834FB">
        <w:rPr>
          <w:rFonts w:ascii="Arial" w:hAnsi="Arial" w:cs="Arial"/>
          <w:sz w:val="16"/>
          <w:szCs w:val="16"/>
        </w:rPr>
        <w:t>г</w:t>
      </w:r>
      <w:proofErr w:type="gramEnd"/>
      <w:r w:rsidRPr="005834FB">
        <w:rPr>
          <w:rFonts w:ascii="Arial" w:hAnsi="Arial" w:cs="Arial"/>
          <w:sz w:val="16"/>
          <w:szCs w:val="16"/>
        </w:rPr>
        <w:t>. Валдай-3, ул. Советская, д. 12, в/г № 1, кв. № 17.</w:t>
      </w:r>
    </w:p>
    <w:p w:rsidR="005834FB" w:rsidRPr="005834FB" w:rsidRDefault="005834FB" w:rsidP="005834FB">
      <w:pPr>
        <w:ind w:firstLine="284"/>
        <w:jc w:val="both"/>
        <w:rPr>
          <w:rFonts w:ascii="Arial" w:hAnsi="Arial" w:cs="Arial"/>
          <w:sz w:val="16"/>
          <w:szCs w:val="16"/>
        </w:rPr>
      </w:pPr>
      <w:r w:rsidRPr="005834FB">
        <w:rPr>
          <w:rFonts w:ascii="Arial" w:hAnsi="Arial" w:cs="Arial"/>
          <w:sz w:val="16"/>
          <w:szCs w:val="16"/>
        </w:rPr>
        <w:t>3. Постановление вступает в силу со дня принятия.</w:t>
      </w:r>
    </w:p>
    <w:p w:rsidR="005834FB" w:rsidRPr="005834FB" w:rsidRDefault="005834FB" w:rsidP="005834FB">
      <w:pPr>
        <w:ind w:firstLine="284"/>
        <w:jc w:val="both"/>
        <w:rPr>
          <w:rFonts w:ascii="Arial" w:hAnsi="Arial" w:cs="Arial"/>
          <w:sz w:val="16"/>
          <w:szCs w:val="16"/>
        </w:rPr>
      </w:pPr>
      <w:r w:rsidRPr="005834FB">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834FB" w:rsidRPr="005834FB" w:rsidRDefault="005834FB" w:rsidP="005834FB">
      <w:pPr>
        <w:ind w:firstLine="284"/>
        <w:jc w:val="both"/>
        <w:rPr>
          <w:rFonts w:ascii="Arial" w:hAnsi="Arial" w:cs="Arial"/>
          <w:sz w:val="16"/>
          <w:szCs w:val="16"/>
        </w:rPr>
      </w:pPr>
    </w:p>
    <w:p w:rsidR="005834FB" w:rsidRPr="005834FB" w:rsidRDefault="005834FB" w:rsidP="005834FB">
      <w:pPr>
        <w:pStyle w:val="2"/>
        <w:rPr>
          <w:rFonts w:ascii="Arial" w:hAnsi="Arial" w:cs="Arial"/>
          <w:color w:val="000000"/>
          <w:sz w:val="16"/>
          <w:szCs w:val="16"/>
        </w:rPr>
      </w:pPr>
      <w:r w:rsidRPr="005834FB">
        <w:rPr>
          <w:rFonts w:ascii="Arial" w:hAnsi="Arial" w:cs="Arial"/>
          <w:color w:val="000000"/>
          <w:sz w:val="16"/>
          <w:szCs w:val="16"/>
        </w:rPr>
        <w:t>АДМИНИСТРАЦИЯ ВАЛДАЙСКОГО МУНИЦИПАЛЬНОГО РАЙОНА</w:t>
      </w:r>
    </w:p>
    <w:p w:rsidR="005834FB" w:rsidRPr="005834FB" w:rsidRDefault="005834FB" w:rsidP="005834FB">
      <w:pPr>
        <w:pStyle w:val="2"/>
        <w:rPr>
          <w:rFonts w:ascii="Arial" w:hAnsi="Arial" w:cs="Arial"/>
          <w:color w:val="000000"/>
          <w:sz w:val="16"/>
          <w:szCs w:val="16"/>
        </w:rPr>
      </w:pPr>
      <w:proofErr w:type="gramStart"/>
      <w:r w:rsidRPr="005834FB">
        <w:rPr>
          <w:rFonts w:ascii="Arial" w:hAnsi="Arial" w:cs="Arial"/>
          <w:sz w:val="16"/>
          <w:szCs w:val="16"/>
        </w:rPr>
        <w:t>П</w:t>
      </w:r>
      <w:proofErr w:type="gramEnd"/>
      <w:r w:rsidRPr="005834FB">
        <w:rPr>
          <w:rFonts w:ascii="Arial" w:hAnsi="Arial" w:cs="Arial"/>
          <w:sz w:val="16"/>
          <w:szCs w:val="16"/>
        </w:rPr>
        <w:t xml:space="preserve"> О С Т А Н О В Л Е Н И Е</w:t>
      </w:r>
    </w:p>
    <w:p w:rsidR="005834FB" w:rsidRPr="005834FB" w:rsidRDefault="005834FB" w:rsidP="005834FB">
      <w:pPr>
        <w:jc w:val="center"/>
        <w:rPr>
          <w:rFonts w:ascii="Arial" w:hAnsi="Arial" w:cs="Arial"/>
          <w:color w:val="000000"/>
          <w:sz w:val="16"/>
          <w:szCs w:val="16"/>
        </w:rPr>
      </w:pPr>
      <w:r w:rsidRPr="005834FB">
        <w:rPr>
          <w:rFonts w:ascii="Arial" w:hAnsi="Arial" w:cs="Arial"/>
          <w:color w:val="000000"/>
          <w:sz w:val="16"/>
          <w:szCs w:val="16"/>
        </w:rPr>
        <w:t>06.10.2021 № 1832</w:t>
      </w:r>
    </w:p>
    <w:p w:rsidR="005834FB" w:rsidRPr="005834FB" w:rsidRDefault="005834FB" w:rsidP="005834FB">
      <w:pPr>
        <w:jc w:val="center"/>
        <w:rPr>
          <w:rFonts w:ascii="Arial" w:hAnsi="Arial" w:cs="Arial"/>
          <w:color w:val="000000"/>
          <w:sz w:val="16"/>
          <w:szCs w:val="16"/>
        </w:rPr>
      </w:pPr>
    </w:p>
    <w:p w:rsidR="005834FB" w:rsidRPr="005834FB" w:rsidRDefault="005834FB" w:rsidP="005834FB">
      <w:pPr>
        <w:pStyle w:val="ConsPlusNormal"/>
        <w:jc w:val="center"/>
        <w:rPr>
          <w:b/>
          <w:sz w:val="16"/>
          <w:szCs w:val="16"/>
        </w:rPr>
      </w:pPr>
      <w:r w:rsidRPr="005834FB">
        <w:rPr>
          <w:b/>
          <w:sz w:val="16"/>
          <w:szCs w:val="16"/>
        </w:rPr>
        <w:t>О признании сооружения самовольной постройкой и сносе самовольной постройки</w:t>
      </w:r>
    </w:p>
    <w:p w:rsidR="005834FB" w:rsidRPr="005834FB" w:rsidRDefault="005834FB" w:rsidP="005834FB">
      <w:pPr>
        <w:ind w:firstLine="709"/>
        <w:jc w:val="both"/>
        <w:rPr>
          <w:rFonts w:ascii="Arial" w:hAnsi="Arial" w:cs="Arial"/>
          <w:b/>
          <w:sz w:val="16"/>
          <w:szCs w:val="16"/>
        </w:rPr>
      </w:pPr>
      <w:r w:rsidRPr="005834FB">
        <w:rPr>
          <w:rFonts w:ascii="Arial" w:hAnsi="Arial" w:cs="Arial"/>
          <w:sz w:val="16"/>
          <w:szCs w:val="16"/>
        </w:rPr>
        <w:t xml:space="preserve">В соответствии со ст.222 Гражданского кодекса Российской Федерации на основании уведомления о выявлении самовольной постройки от 05 октября 2021 года №31, Администрация Валдайского муниципального района </w:t>
      </w:r>
      <w:r w:rsidRPr="005834FB">
        <w:rPr>
          <w:rFonts w:ascii="Arial" w:hAnsi="Arial" w:cs="Arial"/>
          <w:b/>
          <w:sz w:val="16"/>
          <w:szCs w:val="16"/>
        </w:rPr>
        <w:t>ПОСТАНОВЛЯЕТ:</w:t>
      </w:r>
    </w:p>
    <w:p w:rsidR="005834FB" w:rsidRPr="005834FB" w:rsidRDefault="005834FB" w:rsidP="005834FB">
      <w:pPr>
        <w:widowControl w:val="0"/>
        <w:ind w:firstLine="709"/>
        <w:jc w:val="both"/>
        <w:rPr>
          <w:rFonts w:ascii="Arial" w:hAnsi="Arial" w:cs="Arial"/>
          <w:sz w:val="16"/>
          <w:szCs w:val="16"/>
        </w:rPr>
      </w:pPr>
      <w:r w:rsidRPr="005834FB">
        <w:rPr>
          <w:rFonts w:ascii="Arial" w:hAnsi="Arial" w:cs="Arial"/>
          <w:sz w:val="16"/>
          <w:szCs w:val="16"/>
        </w:rPr>
        <w:t>1. Признать самовольной постройкой забор, расположенный на части земельного участка с кадастровым номером 53:03:0102052:5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w:t>
      </w:r>
      <w:proofErr w:type="gramStart"/>
      <w:r w:rsidRPr="005834FB">
        <w:rPr>
          <w:rFonts w:ascii="Arial" w:hAnsi="Arial" w:cs="Arial"/>
          <w:sz w:val="16"/>
          <w:szCs w:val="16"/>
        </w:rPr>
        <w:t>.В</w:t>
      </w:r>
      <w:proofErr w:type="gramEnd"/>
      <w:r w:rsidRPr="005834FB">
        <w:rPr>
          <w:rFonts w:ascii="Arial" w:hAnsi="Arial" w:cs="Arial"/>
          <w:sz w:val="16"/>
          <w:szCs w:val="16"/>
        </w:rPr>
        <w:t>алдай, ул. Декабристов.</w:t>
      </w:r>
    </w:p>
    <w:p w:rsidR="005834FB" w:rsidRPr="005834FB" w:rsidRDefault="005834FB" w:rsidP="005834FB">
      <w:pPr>
        <w:widowControl w:val="0"/>
        <w:ind w:firstLine="709"/>
        <w:jc w:val="both"/>
        <w:rPr>
          <w:rFonts w:ascii="Arial" w:hAnsi="Arial" w:cs="Arial"/>
          <w:sz w:val="16"/>
          <w:szCs w:val="16"/>
        </w:rPr>
      </w:pPr>
      <w:r w:rsidRPr="005834FB">
        <w:rPr>
          <w:rFonts w:ascii="Arial" w:hAnsi="Arial" w:cs="Arial"/>
          <w:sz w:val="16"/>
          <w:szCs w:val="16"/>
        </w:rPr>
        <w:t xml:space="preserve">2. </w:t>
      </w:r>
      <w:proofErr w:type="gramStart"/>
      <w:r w:rsidRPr="005834FB">
        <w:rPr>
          <w:rFonts w:ascii="Arial" w:hAnsi="Arial" w:cs="Arial"/>
          <w:sz w:val="16"/>
          <w:szCs w:val="16"/>
        </w:rPr>
        <w:t xml:space="preserve">Обязать собственника земельного участка с кадастровым номером 53:03:0102052:5, Цветкова Алексея Вячеславовича, чьё право долевой собственности зарегистрировано в Едином государственном реестре недвижимости 02.08.2011, </w:t>
      </w:r>
      <w:proofErr w:type="spellStart"/>
      <w:r w:rsidRPr="005834FB">
        <w:rPr>
          <w:rFonts w:ascii="Arial" w:hAnsi="Arial" w:cs="Arial"/>
          <w:sz w:val="16"/>
          <w:szCs w:val="16"/>
        </w:rPr>
        <w:t>рег</w:t>
      </w:r>
      <w:proofErr w:type="spellEnd"/>
      <w:r w:rsidRPr="005834FB">
        <w:rPr>
          <w:rFonts w:ascii="Arial" w:hAnsi="Arial" w:cs="Arial"/>
          <w:sz w:val="16"/>
          <w:szCs w:val="16"/>
        </w:rPr>
        <w:t>. №53-53-03/011/2011-243, снести самовольные постройку – забор, расположенный на части земельного участка с кадастровым номером 53:03:0102052:5 и части самовольно занятого земельного участка, государственная собственность на который не разграничена, по адресу:</w:t>
      </w:r>
      <w:proofErr w:type="gramEnd"/>
      <w:r w:rsidRPr="005834FB">
        <w:rPr>
          <w:rFonts w:ascii="Arial" w:hAnsi="Arial" w:cs="Arial"/>
          <w:sz w:val="16"/>
          <w:szCs w:val="16"/>
        </w:rPr>
        <w:t xml:space="preserve"> Российская Федерация, Новгородская область, Валдайский район, Валдайское городское поселение, г</w:t>
      </w:r>
      <w:proofErr w:type="gramStart"/>
      <w:r w:rsidRPr="005834FB">
        <w:rPr>
          <w:rFonts w:ascii="Arial" w:hAnsi="Arial" w:cs="Arial"/>
          <w:sz w:val="16"/>
          <w:szCs w:val="16"/>
        </w:rPr>
        <w:t>.В</w:t>
      </w:r>
      <w:proofErr w:type="gramEnd"/>
      <w:r w:rsidRPr="005834FB">
        <w:rPr>
          <w:rFonts w:ascii="Arial" w:hAnsi="Arial" w:cs="Arial"/>
          <w:sz w:val="16"/>
          <w:szCs w:val="16"/>
        </w:rPr>
        <w:t>алдай, ул.Декабристов.</w:t>
      </w:r>
    </w:p>
    <w:p w:rsidR="005834FB" w:rsidRPr="005834FB" w:rsidRDefault="005834FB" w:rsidP="005834FB">
      <w:pPr>
        <w:widowControl w:val="0"/>
        <w:ind w:firstLine="709"/>
        <w:jc w:val="both"/>
        <w:rPr>
          <w:rFonts w:ascii="Arial" w:hAnsi="Arial" w:cs="Arial"/>
          <w:sz w:val="16"/>
          <w:szCs w:val="16"/>
        </w:rPr>
      </w:pPr>
      <w:r w:rsidRPr="005834FB">
        <w:rPr>
          <w:rFonts w:ascii="Arial" w:hAnsi="Arial" w:cs="Arial"/>
          <w:sz w:val="16"/>
          <w:szCs w:val="16"/>
        </w:rPr>
        <w:t>2.1. Установить Цветкову А.В. срок сноса самовольных построек – до 05 января 2022 года.</w:t>
      </w:r>
    </w:p>
    <w:p w:rsidR="005834FB" w:rsidRPr="005834FB" w:rsidRDefault="005834FB" w:rsidP="005834FB">
      <w:pPr>
        <w:widowControl w:val="0"/>
        <w:ind w:firstLine="709"/>
        <w:jc w:val="both"/>
        <w:rPr>
          <w:rFonts w:ascii="Arial" w:hAnsi="Arial" w:cs="Arial"/>
          <w:sz w:val="16"/>
          <w:szCs w:val="16"/>
        </w:rPr>
      </w:pPr>
      <w:r w:rsidRPr="005834FB">
        <w:rPr>
          <w:rFonts w:ascii="Arial" w:hAnsi="Arial" w:cs="Arial"/>
          <w:sz w:val="16"/>
          <w:szCs w:val="16"/>
        </w:rPr>
        <w:t xml:space="preserve">3. Опубликовать сообщение о сносе в бюллетене "Валдайский Вестник" и разместить на сайте Администрации Валдайского муниципального района в сети «Интернет». </w:t>
      </w:r>
    </w:p>
    <w:p w:rsidR="005834FB" w:rsidRPr="005834FB" w:rsidRDefault="005834FB" w:rsidP="005834FB">
      <w:pPr>
        <w:widowControl w:val="0"/>
        <w:ind w:firstLine="709"/>
        <w:jc w:val="both"/>
        <w:rPr>
          <w:rFonts w:ascii="Arial" w:hAnsi="Arial" w:cs="Arial"/>
          <w:sz w:val="16"/>
          <w:szCs w:val="16"/>
        </w:rPr>
      </w:pPr>
      <w:r w:rsidRPr="005834FB">
        <w:rPr>
          <w:rFonts w:ascii="Arial" w:hAnsi="Arial" w:cs="Arial"/>
          <w:sz w:val="16"/>
          <w:szCs w:val="16"/>
        </w:rPr>
        <w:t>4. Постановление вступает в силу со дня принятия.</w:t>
      </w:r>
    </w:p>
    <w:p w:rsidR="005834FB" w:rsidRPr="005834FB" w:rsidRDefault="005834FB" w:rsidP="00B06A0B">
      <w:pPr>
        <w:ind w:firstLine="284"/>
        <w:jc w:val="both"/>
        <w:rPr>
          <w:rFonts w:ascii="Arial" w:hAnsi="Arial" w:cs="Arial"/>
          <w:sz w:val="16"/>
          <w:szCs w:val="16"/>
        </w:rPr>
      </w:pPr>
    </w:p>
    <w:p w:rsidR="005834FB" w:rsidRPr="005834FB" w:rsidRDefault="005834FB" w:rsidP="005834FB">
      <w:pPr>
        <w:pStyle w:val="2"/>
        <w:rPr>
          <w:rFonts w:ascii="Arial" w:hAnsi="Arial" w:cs="Arial"/>
          <w:color w:val="000000"/>
          <w:sz w:val="16"/>
          <w:szCs w:val="16"/>
        </w:rPr>
      </w:pPr>
      <w:r w:rsidRPr="005834FB">
        <w:rPr>
          <w:rFonts w:ascii="Arial" w:hAnsi="Arial" w:cs="Arial"/>
          <w:color w:val="000000"/>
          <w:sz w:val="16"/>
          <w:szCs w:val="16"/>
        </w:rPr>
        <w:t>АДМИНИСТРАЦИЯ ВАЛДАЙСКОГО МУНИЦИПАЛЬНОГО РАЙОНА</w:t>
      </w:r>
    </w:p>
    <w:p w:rsidR="005834FB" w:rsidRPr="005834FB" w:rsidRDefault="005834FB" w:rsidP="005834FB">
      <w:pPr>
        <w:pStyle w:val="2"/>
        <w:rPr>
          <w:rFonts w:ascii="Arial" w:hAnsi="Arial" w:cs="Arial"/>
          <w:color w:val="000000"/>
          <w:sz w:val="16"/>
          <w:szCs w:val="16"/>
        </w:rPr>
      </w:pPr>
      <w:proofErr w:type="gramStart"/>
      <w:r w:rsidRPr="005834FB">
        <w:rPr>
          <w:rFonts w:ascii="Arial" w:hAnsi="Arial" w:cs="Arial"/>
          <w:sz w:val="16"/>
          <w:szCs w:val="16"/>
        </w:rPr>
        <w:t>П</w:t>
      </w:r>
      <w:proofErr w:type="gramEnd"/>
      <w:r w:rsidRPr="005834FB">
        <w:rPr>
          <w:rFonts w:ascii="Arial" w:hAnsi="Arial" w:cs="Arial"/>
          <w:sz w:val="16"/>
          <w:szCs w:val="16"/>
        </w:rPr>
        <w:t xml:space="preserve"> О С Т А Н О В Л Е Н И Е</w:t>
      </w:r>
    </w:p>
    <w:p w:rsidR="005834FB" w:rsidRPr="005834FB" w:rsidRDefault="005834FB" w:rsidP="005834FB">
      <w:pPr>
        <w:jc w:val="center"/>
        <w:rPr>
          <w:rFonts w:ascii="Arial" w:hAnsi="Arial" w:cs="Arial"/>
          <w:color w:val="000000"/>
          <w:sz w:val="16"/>
          <w:szCs w:val="16"/>
        </w:rPr>
      </w:pPr>
      <w:r w:rsidRPr="005834FB">
        <w:rPr>
          <w:rFonts w:ascii="Arial" w:hAnsi="Arial" w:cs="Arial"/>
          <w:color w:val="000000"/>
          <w:sz w:val="16"/>
          <w:szCs w:val="16"/>
        </w:rPr>
        <w:t>06.10.2021 № 1833</w:t>
      </w:r>
    </w:p>
    <w:p w:rsidR="005834FB" w:rsidRPr="005834FB" w:rsidRDefault="005834FB" w:rsidP="005834FB">
      <w:pPr>
        <w:jc w:val="center"/>
        <w:rPr>
          <w:rFonts w:ascii="Arial" w:hAnsi="Arial" w:cs="Arial"/>
          <w:color w:val="000000"/>
          <w:sz w:val="16"/>
          <w:szCs w:val="16"/>
        </w:rPr>
      </w:pPr>
    </w:p>
    <w:p w:rsidR="005834FB" w:rsidRPr="005834FB" w:rsidRDefault="005834FB" w:rsidP="005834FB">
      <w:pPr>
        <w:pStyle w:val="ConsPlusNormal"/>
        <w:jc w:val="center"/>
        <w:rPr>
          <w:b/>
          <w:sz w:val="16"/>
          <w:szCs w:val="16"/>
        </w:rPr>
      </w:pPr>
      <w:r w:rsidRPr="005834FB">
        <w:rPr>
          <w:b/>
          <w:sz w:val="16"/>
          <w:szCs w:val="16"/>
        </w:rPr>
        <w:t>О признании сооружения самовольной постройкой и сносе самовольной постройки</w:t>
      </w:r>
    </w:p>
    <w:p w:rsidR="005834FB" w:rsidRPr="005834FB" w:rsidRDefault="005834FB" w:rsidP="005834FB">
      <w:pPr>
        <w:ind w:firstLine="284"/>
        <w:jc w:val="both"/>
        <w:rPr>
          <w:rFonts w:ascii="Arial" w:hAnsi="Arial" w:cs="Arial"/>
          <w:b/>
          <w:sz w:val="16"/>
          <w:szCs w:val="16"/>
        </w:rPr>
      </w:pPr>
      <w:r w:rsidRPr="005834FB">
        <w:rPr>
          <w:rFonts w:ascii="Arial" w:hAnsi="Arial" w:cs="Arial"/>
          <w:sz w:val="16"/>
          <w:szCs w:val="16"/>
        </w:rPr>
        <w:t xml:space="preserve">В соответствии со ст.222 Гражданского кодекса Российской Федерации на основании уведомления о выявлении самовольной постройки от 05 октября 2021 года №32, Администрация Валдайского муниципального района </w:t>
      </w:r>
      <w:r w:rsidRPr="005834FB">
        <w:rPr>
          <w:rFonts w:ascii="Arial" w:hAnsi="Arial" w:cs="Arial"/>
          <w:b/>
          <w:sz w:val="16"/>
          <w:szCs w:val="16"/>
        </w:rPr>
        <w:t>ПОСТАНОВЛЯЕТ:</w:t>
      </w:r>
    </w:p>
    <w:p w:rsidR="005834FB" w:rsidRPr="005834FB" w:rsidRDefault="005834FB" w:rsidP="005834FB">
      <w:pPr>
        <w:widowControl w:val="0"/>
        <w:ind w:firstLine="284"/>
        <w:jc w:val="both"/>
        <w:rPr>
          <w:rFonts w:ascii="Arial" w:hAnsi="Arial" w:cs="Arial"/>
          <w:sz w:val="16"/>
          <w:szCs w:val="16"/>
        </w:rPr>
      </w:pPr>
      <w:r w:rsidRPr="005834FB">
        <w:rPr>
          <w:rFonts w:ascii="Arial" w:hAnsi="Arial" w:cs="Arial"/>
          <w:sz w:val="16"/>
          <w:szCs w:val="16"/>
        </w:rPr>
        <w:t>1. Признать самовольной постройкой забор, расположенный на части земельного участка с кадастровым номером 53:03:0102052:5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w:t>
      </w:r>
      <w:proofErr w:type="gramStart"/>
      <w:r w:rsidRPr="005834FB">
        <w:rPr>
          <w:rFonts w:ascii="Arial" w:hAnsi="Arial" w:cs="Arial"/>
          <w:sz w:val="16"/>
          <w:szCs w:val="16"/>
        </w:rPr>
        <w:t>.В</w:t>
      </w:r>
      <w:proofErr w:type="gramEnd"/>
      <w:r w:rsidRPr="005834FB">
        <w:rPr>
          <w:rFonts w:ascii="Arial" w:hAnsi="Arial" w:cs="Arial"/>
          <w:sz w:val="16"/>
          <w:szCs w:val="16"/>
        </w:rPr>
        <w:t>алдай, ул. Декабристов.</w:t>
      </w:r>
    </w:p>
    <w:p w:rsidR="005834FB" w:rsidRPr="005834FB" w:rsidRDefault="005834FB" w:rsidP="005834FB">
      <w:pPr>
        <w:widowControl w:val="0"/>
        <w:ind w:firstLine="284"/>
        <w:jc w:val="both"/>
        <w:rPr>
          <w:rFonts w:ascii="Arial" w:hAnsi="Arial" w:cs="Arial"/>
          <w:sz w:val="16"/>
          <w:szCs w:val="16"/>
        </w:rPr>
      </w:pPr>
      <w:r w:rsidRPr="005834FB">
        <w:rPr>
          <w:rFonts w:ascii="Arial" w:hAnsi="Arial" w:cs="Arial"/>
          <w:sz w:val="16"/>
          <w:szCs w:val="16"/>
        </w:rPr>
        <w:t xml:space="preserve">2. </w:t>
      </w:r>
      <w:proofErr w:type="gramStart"/>
      <w:r w:rsidRPr="005834FB">
        <w:rPr>
          <w:rFonts w:ascii="Arial" w:hAnsi="Arial" w:cs="Arial"/>
          <w:sz w:val="16"/>
          <w:szCs w:val="16"/>
        </w:rPr>
        <w:t xml:space="preserve">Обязать собственника земельного участка с кадастровым номером 53:03:0102052:5, Цветкову Маргариту Николаевну, чьё право долевой собственности зарегистрировано в Едином государственном реестре недвижимости 02.08.2011, </w:t>
      </w:r>
      <w:proofErr w:type="spellStart"/>
      <w:r w:rsidRPr="005834FB">
        <w:rPr>
          <w:rFonts w:ascii="Arial" w:hAnsi="Arial" w:cs="Arial"/>
          <w:sz w:val="16"/>
          <w:szCs w:val="16"/>
        </w:rPr>
        <w:t>рег</w:t>
      </w:r>
      <w:proofErr w:type="spellEnd"/>
      <w:r w:rsidRPr="005834FB">
        <w:rPr>
          <w:rFonts w:ascii="Arial" w:hAnsi="Arial" w:cs="Arial"/>
          <w:sz w:val="16"/>
          <w:szCs w:val="16"/>
        </w:rPr>
        <w:t>. №53-53-03/011/2011-243, снести самовольные постройку – забор, расположенный на части земельного участка с кадастровым номером 53:03:0102052:5 и части самовольно занятого земельного участка, государственная собственность на который не разграничена, по адресу:</w:t>
      </w:r>
      <w:proofErr w:type="gramEnd"/>
      <w:r w:rsidRPr="005834FB">
        <w:rPr>
          <w:rFonts w:ascii="Arial" w:hAnsi="Arial" w:cs="Arial"/>
          <w:sz w:val="16"/>
          <w:szCs w:val="16"/>
        </w:rPr>
        <w:t xml:space="preserve"> Российская Федерация, Новгородская область, Валдайский район, Валдайское городское поселение, г</w:t>
      </w:r>
      <w:proofErr w:type="gramStart"/>
      <w:r w:rsidRPr="005834FB">
        <w:rPr>
          <w:rFonts w:ascii="Arial" w:hAnsi="Arial" w:cs="Arial"/>
          <w:sz w:val="16"/>
          <w:szCs w:val="16"/>
        </w:rPr>
        <w:t>.В</w:t>
      </w:r>
      <w:proofErr w:type="gramEnd"/>
      <w:r w:rsidRPr="005834FB">
        <w:rPr>
          <w:rFonts w:ascii="Arial" w:hAnsi="Arial" w:cs="Arial"/>
          <w:sz w:val="16"/>
          <w:szCs w:val="16"/>
        </w:rPr>
        <w:t>алдай, ул.Декабристов.</w:t>
      </w:r>
    </w:p>
    <w:p w:rsidR="005834FB" w:rsidRPr="005834FB" w:rsidRDefault="005834FB" w:rsidP="005834FB">
      <w:pPr>
        <w:widowControl w:val="0"/>
        <w:ind w:firstLine="284"/>
        <w:jc w:val="both"/>
        <w:rPr>
          <w:rFonts w:ascii="Arial" w:hAnsi="Arial" w:cs="Arial"/>
          <w:sz w:val="16"/>
          <w:szCs w:val="16"/>
        </w:rPr>
      </w:pPr>
      <w:r w:rsidRPr="005834FB">
        <w:rPr>
          <w:rFonts w:ascii="Arial" w:hAnsi="Arial" w:cs="Arial"/>
          <w:sz w:val="16"/>
          <w:szCs w:val="16"/>
        </w:rPr>
        <w:t>2.1. Установить Цветковой М.Н. срок сноса самовольных построек – до 05 января 2022 года.</w:t>
      </w:r>
    </w:p>
    <w:p w:rsidR="005834FB" w:rsidRPr="005834FB" w:rsidRDefault="005834FB" w:rsidP="005834FB">
      <w:pPr>
        <w:widowControl w:val="0"/>
        <w:ind w:firstLine="284"/>
        <w:jc w:val="both"/>
        <w:rPr>
          <w:rFonts w:ascii="Arial" w:hAnsi="Arial" w:cs="Arial"/>
          <w:sz w:val="16"/>
          <w:szCs w:val="16"/>
        </w:rPr>
      </w:pPr>
      <w:r w:rsidRPr="005834FB">
        <w:rPr>
          <w:rFonts w:ascii="Arial" w:hAnsi="Arial" w:cs="Arial"/>
          <w:sz w:val="16"/>
          <w:szCs w:val="16"/>
        </w:rPr>
        <w:t xml:space="preserve">3. Опубликовать сообщение о сносе в бюллетене "Валдайский Вестник" и разместить на сайте Администрации Валдайского муниципального района в сети «Интернет». </w:t>
      </w:r>
    </w:p>
    <w:p w:rsidR="005834FB" w:rsidRPr="005834FB" w:rsidRDefault="005834FB" w:rsidP="005834FB">
      <w:pPr>
        <w:widowControl w:val="0"/>
        <w:ind w:firstLine="284"/>
        <w:jc w:val="both"/>
        <w:rPr>
          <w:rFonts w:ascii="Arial" w:hAnsi="Arial" w:cs="Arial"/>
          <w:sz w:val="16"/>
          <w:szCs w:val="16"/>
        </w:rPr>
      </w:pPr>
      <w:r w:rsidRPr="005834FB">
        <w:rPr>
          <w:rFonts w:ascii="Arial" w:hAnsi="Arial" w:cs="Arial"/>
          <w:sz w:val="16"/>
          <w:szCs w:val="16"/>
        </w:rPr>
        <w:t>4. Постановление вступает в силу со дня принятия.</w:t>
      </w:r>
    </w:p>
    <w:p w:rsidR="005834FB" w:rsidRPr="009002F3" w:rsidRDefault="005834FB" w:rsidP="00DC2A54">
      <w:pPr>
        <w:jc w:val="both"/>
        <w:rPr>
          <w:rFonts w:ascii="Arial" w:hAnsi="Arial" w:cs="Arial"/>
          <w:sz w:val="16"/>
          <w:szCs w:val="16"/>
        </w:rPr>
      </w:pPr>
    </w:p>
    <w:p w:rsidR="00FF7F29" w:rsidRPr="0054045C" w:rsidRDefault="00FF7F29" w:rsidP="00FF7F29">
      <w:pPr>
        <w:shd w:val="clear" w:color="auto" w:fill="FFFFFF"/>
        <w:suppressAutoHyphens/>
        <w:spacing w:line="240" w:lineRule="exact"/>
        <w:jc w:val="center"/>
        <w:rPr>
          <w:rFonts w:ascii="Arial" w:hAnsi="Arial" w:cs="Arial"/>
          <w:b/>
          <w:sz w:val="16"/>
          <w:szCs w:val="16"/>
        </w:rPr>
      </w:pPr>
      <w:r w:rsidRPr="0054045C">
        <w:rPr>
          <w:rFonts w:ascii="Arial" w:hAnsi="Arial" w:cs="Arial"/>
          <w:b/>
          <w:sz w:val="16"/>
          <w:szCs w:val="16"/>
        </w:rPr>
        <w:t>СОДЕРЖАНИЕ</w:t>
      </w:r>
    </w:p>
    <w:p w:rsidR="00D555C0" w:rsidRPr="0054045C" w:rsidRDefault="00D555C0" w:rsidP="000C68A9">
      <w:pPr>
        <w:shd w:val="clear" w:color="auto" w:fill="FFFFFF"/>
        <w:suppressAutoHyphens/>
        <w:spacing w:line="240" w:lineRule="exact"/>
        <w:ind w:firstLine="284"/>
        <w:jc w:val="center"/>
        <w:rPr>
          <w:rFonts w:ascii="Arial" w:hAnsi="Arial" w:cs="Arial"/>
          <w:b/>
          <w:sz w:val="16"/>
          <w:szCs w:val="16"/>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3"/>
        <w:gridCol w:w="1383"/>
      </w:tblGrid>
      <w:tr w:rsidR="002B2226" w:rsidRPr="0054045C" w:rsidTr="00AD4268">
        <w:trPr>
          <w:trHeight w:val="206"/>
        </w:trPr>
        <w:tc>
          <w:tcPr>
            <w:tcW w:w="10063" w:type="dxa"/>
          </w:tcPr>
          <w:p w:rsidR="002B2226" w:rsidRPr="00D46340" w:rsidRDefault="00E337C1" w:rsidP="00847AB3">
            <w:pPr>
              <w:shd w:val="clear" w:color="auto" w:fill="FFFFFF"/>
              <w:suppressAutoHyphens/>
              <w:jc w:val="both"/>
              <w:rPr>
                <w:rFonts w:ascii="Arial" w:hAnsi="Arial" w:cs="Arial"/>
                <w:sz w:val="16"/>
                <w:szCs w:val="16"/>
              </w:rPr>
            </w:pPr>
            <w:r w:rsidRPr="00D46340">
              <w:rPr>
                <w:rFonts w:ascii="Arial" w:hAnsi="Arial" w:cs="Arial"/>
                <w:sz w:val="16"/>
                <w:szCs w:val="16"/>
              </w:rPr>
              <w:t xml:space="preserve">Информационное </w:t>
            </w:r>
            <w:r w:rsidR="002B2226" w:rsidRPr="00D46340">
              <w:rPr>
                <w:rFonts w:ascii="Arial" w:hAnsi="Arial" w:cs="Arial"/>
                <w:sz w:val="16"/>
                <w:szCs w:val="16"/>
              </w:rPr>
              <w:t>сообщение</w:t>
            </w:r>
          </w:p>
        </w:tc>
        <w:tc>
          <w:tcPr>
            <w:tcW w:w="1383" w:type="dxa"/>
            <w:vAlign w:val="center"/>
          </w:tcPr>
          <w:p w:rsidR="002B2226" w:rsidRPr="0054045C" w:rsidRDefault="001B4C1C" w:rsidP="00AD4268">
            <w:pPr>
              <w:ind w:firstLine="284"/>
              <w:jc w:val="center"/>
              <w:rPr>
                <w:rFonts w:ascii="Arial" w:hAnsi="Arial" w:cs="Arial"/>
                <w:sz w:val="16"/>
                <w:szCs w:val="16"/>
              </w:rPr>
            </w:pPr>
            <w:r w:rsidRPr="0054045C">
              <w:rPr>
                <w:rFonts w:ascii="Arial" w:hAnsi="Arial" w:cs="Arial"/>
                <w:sz w:val="16"/>
                <w:szCs w:val="16"/>
              </w:rPr>
              <w:t>1</w:t>
            </w:r>
          </w:p>
        </w:tc>
      </w:tr>
      <w:tr w:rsidR="00640F02" w:rsidRPr="0054045C" w:rsidTr="00AD4268">
        <w:tc>
          <w:tcPr>
            <w:tcW w:w="10063" w:type="dxa"/>
          </w:tcPr>
          <w:p w:rsidR="00640F02" w:rsidRPr="00D46340" w:rsidRDefault="00A80C2F" w:rsidP="00847AB3">
            <w:pPr>
              <w:jc w:val="both"/>
              <w:rPr>
                <w:rFonts w:ascii="Arial" w:hAnsi="Arial" w:cs="Arial"/>
                <w:sz w:val="16"/>
                <w:szCs w:val="16"/>
              </w:rPr>
            </w:pPr>
            <w:r w:rsidRPr="00D46340">
              <w:rPr>
                <w:rFonts w:ascii="Arial" w:hAnsi="Arial" w:cs="Arial"/>
                <w:sz w:val="16"/>
                <w:szCs w:val="16"/>
              </w:rPr>
              <w:t>Информационное сообщение</w:t>
            </w:r>
          </w:p>
        </w:tc>
        <w:tc>
          <w:tcPr>
            <w:tcW w:w="1383" w:type="dxa"/>
            <w:vAlign w:val="center"/>
          </w:tcPr>
          <w:p w:rsidR="00640F02" w:rsidRPr="0054045C" w:rsidRDefault="00E752A6" w:rsidP="00AD4268">
            <w:pPr>
              <w:ind w:firstLine="284"/>
              <w:jc w:val="center"/>
              <w:rPr>
                <w:rFonts w:ascii="Arial" w:hAnsi="Arial" w:cs="Arial"/>
                <w:sz w:val="16"/>
                <w:szCs w:val="16"/>
              </w:rPr>
            </w:pPr>
            <w:r>
              <w:rPr>
                <w:rFonts w:ascii="Arial" w:hAnsi="Arial" w:cs="Arial"/>
                <w:sz w:val="16"/>
                <w:szCs w:val="16"/>
              </w:rPr>
              <w:t>1</w:t>
            </w:r>
          </w:p>
        </w:tc>
      </w:tr>
      <w:tr w:rsidR="00DD38CE" w:rsidRPr="0054045C" w:rsidTr="00AD4268">
        <w:tc>
          <w:tcPr>
            <w:tcW w:w="10063" w:type="dxa"/>
          </w:tcPr>
          <w:p w:rsidR="00DD38CE" w:rsidRPr="00D46340" w:rsidRDefault="00F01336" w:rsidP="00F01336">
            <w:pPr>
              <w:rPr>
                <w:rFonts w:ascii="Arial" w:hAnsi="Arial" w:cs="Arial"/>
                <w:color w:val="000000"/>
                <w:sz w:val="16"/>
                <w:szCs w:val="16"/>
              </w:rPr>
            </w:pPr>
            <w:r w:rsidRPr="00D46340">
              <w:rPr>
                <w:rFonts w:ascii="Arial" w:hAnsi="Arial" w:cs="Arial"/>
                <w:sz w:val="16"/>
                <w:szCs w:val="16"/>
              </w:rPr>
              <w:t xml:space="preserve">Постановление Администрации Валдайского муниципального района от </w:t>
            </w:r>
            <w:r w:rsidR="00D46340" w:rsidRPr="00D46340">
              <w:rPr>
                <w:rFonts w:ascii="Arial" w:hAnsi="Arial" w:cs="Arial"/>
                <w:color w:val="000000"/>
                <w:sz w:val="16"/>
                <w:szCs w:val="16"/>
              </w:rPr>
              <w:t>30.09.2021 № 1768</w:t>
            </w:r>
          </w:p>
          <w:p w:rsidR="00DD38CE" w:rsidRPr="00D46340" w:rsidRDefault="00F01336" w:rsidP="00F01336">
            <w:pPr>
              <w:rPr>
                <w:rFonts w:ascii="Arial" w:hAnsi="Arial" w:cs="Arial"/>
                <w:b/>
                <w:sz w:val="16"/>
                <w:szCs w:val="16"/>
              </w:rPr>
            </w:pPr>
            <w:r w:rsidRPr="00D46340">
              <w:rPr>
                <w:rFonts w:ascii="Arial" w:hAnsi="Arial" w:cs="Arial"/>
                <w:color w:val="000000"/>
                <w:sz w:val="16"/>
                <w:szCs w:val="16"/>
              </w:rPr>
              <w:t>«</w:t>
            </w:r>
            <w:r w:rsidR="00D46340" w:rsidRPr="00D46340">
              <w:rPr>
                <w:rFonts w:ascii="Arial" w:hAnsi="Arial" w:cs="Arial"/>
                <w:sz w:val="16"/>
                <w:szCs w:val="16"/>
              </w:rPr>
              <w:t>О внесении изменений в постановление Администрации Валдайского муниципального района от 11.05.2021 № 796</w:t>
            </w:r>
            <w:r w:rsidRPr="00D46340">
              <w:rPr>
                <w:rFonts w:ascii="Arial" w:hAnsi="Arial" w:cs="Arial"/>
                <w:sz w:val="16"/>
                <w:szCs w:val="16"/>
              </w:rPr>
              <w:t>»</w:t>
            </w:r>
          </w:p>
        </w:tc>
        <w:tc>
          <w:tcPr>
            <w:tcW w:w="1383" w:type="dxa"/>
            <w:vAlign w:val="center"/>
          </w:tcPr>
          <w:p w:rsidR="00DD38CE" w:rsidRPr="0054045C" w:rsidRDefault="00DC15FA" w:rsidP="00AD4268">
            <w:pPr>
              <w:ind w:firstLine="284"/>
              <w:jc w:val="center"/>
              <w:rPr>
                <w:rFonts w:ascii="Arial" w:hAnsi="Arial" w:cs="Arial"/>
                <w:sz w:val="16"/>
                <w:szCs w:val="16"/>
              </w:rPr>
            </w:pPr>
            <w:r>
              <w:rPr>
                <w:rFonts w:ascii="Arial" w:hAnsi="Arial" w:cs="Arial"/>
                <w:sz w:val="16"/>
                <w:szCs w:val="16"/>
              </w:rPr>
              <w:t>1-2</w:t>
            </w:r>
          </w:p>
        </w:tc>
      </w:tr>
      <w:tr w:rsidR="00DC15FA" w:rsidRPr="0054045C" w:rsidTr="00AD4268">
        <w:tc>
          <w:tcPr>
            <w:tcW w:w="10063" w:type="dxa"/>
          </w:tcPr>
          <w:p w:rsidR="00DC15FA" w:rsidRPr="00D46340" w:rsidRDefault="00DC15FA" w:rsidP="00F01336">
            <w:pPr>
              <w:rPr>
                <w:rFonts w:ascii="Arial" w:hAnsi="Arial" w:cs="Arial"/>
                <w:sz w:val="16"/>
                <w:szCs w:val="16"/>
              </w:rPr>
            </w:pPr>
            <w:r w:rsidRPr="00DC15FA">
              <w:rPr>
                <w:rFonts w:ascii="Arial" w:hAnsi="Arial" w:cs="Arial"/>
                <w:sz w:val="16"/>
                <w:szCs w:val="16"/>
              </w:rPr>
              <w:t>Постановление Администрации Валдайского муниципального района от 01.10.2021 №1796 «</w:t>
            </w:r>
            <w:r w:rsidRPr="00DC15FA">
              <w:rPr>
                <w:rFonts w:ascii="Arial" w:hAnsi="Arial" w:cs="Arial"/>
                <w:color w:val="000000"/>
                <w:sz w:val="16"/>
                <w:szCs w:val="16"/>
              </w:rPr>
              <w:t>О внесении изменений в муниципальную программу «Формирование современной городской среды</w:t>
            </w:r>
            <w:r>
              <w:rPr>
                <w:rFonts w:ascii="Arial" w:hAnsi="Arial" w:cs="Arial"/>
                <w:color w:val="000000"/>
                <w:sz w:val="16"/>
                <w:szCs w:val="16"/>
              </w:rPr>
              <w:t xml:space="preserve"> </w:t>
            </w:r>
            <w:r w:rsidRPr="00DC15FA">
              <w:rPr>
                <w:rFonts w:ascii="Arial" w:hAnsi="Arial" w:cs="Arial"/>
                <w:color w:val="000000"/>
                <w:sz w:val="16"/>
                <w:szCs w:val="16"/>
              </w:rPr>
              <w:t>на территории Валдайского городского поселения на 2018- 2024 годы»</w:t>
            </w:r>
          </w:p>
        </w:tc>
        <w:tc>
          <w:tcPr>
            <w:tcW w:w="1383" w:type="dxa"/>
            <w:vAlign w:val="center"/>
          </w:tcPr>
          <w:p w:rsidR="00DC15FA" w:rsidRDefault="00DC15FA" w:rsidP="00AD4268">
            <w:pPr>
              <w:ind w:firstLine="284"/>
              <w:jc w:val="center"/>
              <w:rPr>
                <w:rFonts w:ascii="Arial" w:hAnsi="Arial" w:cs="Arial"/>
                <w:sz w:val="16"/>
                <w:szCs w:val="16"/>
              </w:rPr>
            </w:pPr>
            <w:r>
              <w:rPr>
                <w:rFonts w:ascii="Arial" w:hAnsi="Arial" w:cs="Arial"/>
                <w:sz w:val="16"/>
                <w:szCs w:val="16"/>
              </w:rPr>
              <w:t>2-5</w:t>
            </w:r>
          </w:p>
        </w:tc>
      </w:tr>
      <w:tr w:rsidR="00DD38CE" w:rsidRPr="0054045C" w:rsidTr="00D46340">
        <w:trPr>
          <w:trHeight w:val="331"/>
        </w:trPr>
        <w:tc>
          <w:tcPr>
            <w:tcW w:w="10063" w:type="dxa"/>
          </w:tcPr>
          <w:p w:rsidR="00F01336" w:rsidRPr="00D46340" w:rsidRDefault="00F01336" w:rsidP="00F01336">
            <w:pPr>
              <w:rPr>
                <w:rFonts w:ascii="Arial" w:hAnsi="Arial" w:cs="Arial"/>
                <w:color w:val="000000"/>
                <w:sz w:val="16"/>
                <w:szCs w:val="16"/>
              </w:rPr>
            </w:pPr>
            <w:r w:rsidRPr="00D46340">
              <w:rPr>
                <w:rFonts w:ascii="Arial" w:hAnsi="Arial" w:cs="Arial"/>
                <w:sz w:val="16"/>
                <w:szCs w:val="16"/>
              </w:rPr>
              <w:t xml:space="preserve">Постановление Администрации Валдайского муниципального района от </w:t>
            </w:r>
            <w:r w:rsidR="00D46340" w:rsidRPr="00D46340">
              <w:rPr>
                <w:rFonts w:ascii="Arial" w:hAnsi="Arial" w:cs="Arial"/>
                <w:color w:val="000000"/>
                <w:sz w:val="16"/>
                <w:szCs w:val="16"/>
              </w:rPr>
              <w:t>05.10.2021 № 1819</w:t>
            </w:r>
          </w:p>
          <w:p w:rsidR="00DD38CE" w:rsidRPr="00D46340" w:rsidRDefault="00F01336" w:rsidP="00D46340">
            <w:pPr>
              <w:rPr>
                <w:rFonts w:ascii="Arial" w:hAnsi="Arial" w:cs="Arial"/>
                <w:sz w:val="16"/>
                <w:szCs w:val="16"/>
              </w:rPr>
            </w:pPr>
            <w:r w:rsidRPr="00D46340">
              <w:rPr>
                <w:rFonts w:ascii="Arial" w:hAnsi="Arial" w:cs="Arial"/>
                <w:bCs/>
                <w:spacing w:val="-2"/>
                <w:sz w:val="16"/>
                <w:szCs w:val="16"/>
              </w:rPr>
              <w:t>«</w:t>
            </w:r>
            <w:r w:rsidR="00D46340" w:rsidRPr="00D46340">
              <w:rPr>
                <w:rFonts w:ascii="Arial" w:hAnsi="Arial" w:cs="Arial"/>
                <w:sz w:val="16"/>
                <w:szCs w:val="16"/>
              </w:rPr>
              <w:t xml:space="preserve">О признании жилых помещений </w:t>
            </w:r>
            <w:proofErr w:type="gramStart"/>
            <w:r w:rsidR="00D46340" w:rsidRPr="00D46340">
              <w:rPr>
                <w:rFonts w:ascii="Arial" w:hAnsi="Arial" w:cs="Arial"/>
                <w:sz w:val="16"/>
                <w:szCs w:val="16"/>
              </w:rPr>
              <w:t>непригодными</w:t>
            </w:r>
            <w:proofErr w:type="gramEnd"/>
            <w:r w:rsidR="00D46340" w:rsidRPr="00D46340">
              <w:rPr>
                <w:rFonts w:ascii="Arial" w:hAnsi="Arial" w:cs="Arial"/>
                <w:sz w:val="16"/>
                <w:szCs w:val="16"/>
              </w:rPr>
              <w:t xml:space="preserve"> для проживания граждан</w:t>
            </w:r>
            <w:r w:rsidRPr="00D46340">
              <w:rPr>
                <w:rFonts w:ascii="Arial" w:hAnsi="Arial" w:cs="Arial"/>
                <w:sz w:val="16"/>
                <w:szCs w:val="16"/>
              </w:rPr>
              <w:t>»</w:t>
            </w:r>
          </w:p>
        </w:tc>
        <w:tc>
          <w:tcPr>
            <w:tcW w:w="1383" w:type="dxa"/>
            <w:vAlign w:val="center"/>
          </w:tcPr>
          <w:p w:rsidR="00DD38CE" w:rsidRPr="0054045C" w:rsidRDefault="00DC15FA" w:rsidP="00AD4268">
            <w:pPr>
              <w:ind w:firstLine="284"/>
              <w:jc w:val="center"/>
              <w:rPr>
                <w:rFonts w:ascii="Arial" w:hAnsi="Arial" w:cs="Arial"/>
                <w:sz w:val="16"/>
                <w:szCs w:val="16"/>
              </w:rPr>
            </w:pPr>
            <w:r>
              <w:rPr>
                <w:rFonts w:ascii="Arial" w:hAnsi="Arial" w:cs="Arial"/>
                <w:sz w:val="16"/>
                <w:szCs w:val="16"/>
              </w:rPr>
              <w:t>5-6</w:t>
            </w:r>
          </w:p>
        </w:tc>
      </w:tr>
      <w:tr w:rsidR="00D46340" w:rsidRPr="0054045C" w:rsidTr="00D46340">
        <w:trPr>
          <w:trHeight w:val="380"/>
        </w:trPr>
        <w:tc>
          <w:tcPr>
            <w:tcW w:w="10063" w:type="dxa"/>
          </w:tcPr>
          <w:p w:rsidR="00D46340" w:rsidRPr="00D46340" w:rsidRDefault="00D46340" w:rsidP="00F01336">
            <w:pPr>
              <w:rPr>
                <w:rFonts w:ascii="Arial" w:hAnsi="Arial" w:cs="Arial"/>
                <w:color w:val="000000"/>
                <w:sz w:val="16"/>
                <w:szCs w:val="16"/>
              </w:rPr>
            </w:pPr>
            <w:r w:rsidRPr="00D46340">
              <w:rPr>
                <w:rFonts w:ascii="Arial" w:hAnsi="Arial" w:cs="Arial"/>
                <w:sz w:val="16"/>
                <w:szCs w:val="16"/>
              </w:rPr>
              <w:t xml:space="preserve">Постановление Администрации Валдайского муниципального района от </w:t>
            </w:r>
            <w:r w:rsidRPr="00D46340">
              <w:rPr>
                <w:rFonts w:ascii="Arial" w:hAnsi="Arial" w:cs="Arial"/>
                <w:color w:val="000000"/>
                <w:sz w:val="16"/>
                <w:szCs w:val="16"/>
              </w:rPr>
              <w:t>06.10.2021 № 1832</w:t>
            </w:r>
          </w:p>
          <w:p w:rsidR="00D46340" w:rsidRPr="00D46340" w:rsidRDefault="00D46340" w:rsidP="00F01336">
            <w:pPr>
              <w:rPr>
                <w:rFonts w:ascii="Arial" w:hAnsi="Arial" w:cs="Arial"/>
                <w:sz w:val="16"/>
                <w:szCs w:val="16"/>
              </w:rPr>
            </w:pPr>
            <w:r w:rsidRPr="00D46340">
              <w:rPr>
                <w:rFonts w:ascii="Arial" w:hAnsi="Arial" w:cs="Arial"/>
                <w:sz w:val="16"/>
                <w:szCs w:val="16"/>
              </w:rPr>
              <w:t>«О признании сооружения самовольной постройкой и сносе самовольной постройки</w:t>
            </w:r>
            <w:r w:rsidRPr="00D46340">
              <w:rPr>
                <w:rFonts w:ascii="Arial" w:hAnsi="Arial" w:cs="Arial"/>
                <w:b/>
                <w:sz w:val="16"/>
                <w:szCs w:val="16"/>
              </w:rPr>
              <w:t>»</w:t>
            </w:r>
          </w:p>
        </w:tc>
        <w:tc>
          <w:tcPr>
            <w:tcW w:w="1383" w:type="dxa"/>
            <w:vAlign w:val="center"/>
          </w:tcPr>
          <w:p w:rsidR="00D46340" w:rsidRDefault="00DC15FA" w:rsidP="00AD4268">
            <w:pPr>
              <w:ind w:firstLine="284"/>
              <w:jc w:val="center"/>
              <w:rPr>
                <w:rFonts w:ascii="Arial" w:hAnsi="Arial" w:cs="Arial"/>
                <w:sz w:val="16"/>
                <w:szCs w:val="16"/>
              </w:rPr>
            </w:pPr>
            <w:r>
              <w:rPr>
                <w:rFonts w:ascii="Arial" w:hAnsi="Arial" w:cs="Arial"/>
                <w:sz w:val="16"/>
                <w:szCs w:val="16"/>
              </w:rPr>
              <w:t>6</w:t>
            </w:r>
          </w:p>
        </w:tc>
      </w:tr>
      <w:tr w:rsidR="00D46340" w:rsidRPr="0054045C" w:rsidTr="00AD4268">
        <w:trPr>
          <w:trHeight w:val="497"/>
        </w:trPr>
        <w:tc>
          <w:tcPr>
            <w:tcW w:w="10063" w:type="dxa"/>
          </w:tcPr>
          <w:p w:rsidR="00D46340" w:rsidRPr="00D46340" w:rsidRDefault="00D46340" w:rsidP="00D46340">
            <w:pPr>
              <w:rPr>
                <w:rFonts w:ascii="Arial" w:hAnsi="Arial" w:cs="Arial"/>
                <w:color w:val="000000"/>
                <w:sz w:val="16"/>
                <w:szCs w:val="16"/>
              </w:rPr>
            </w:pPr>
            <w:r w:rsidRPr="00D46340">
              <w:rPr>
                <w:rFonts w:ascii="Arial" w:hAnsi="Arial" w:cs="Arial"/>
                <w:sz w:val="16"/>
                <w:szCs w:val="16"/>
              </w:rPr>
              <w:t xml:space="preserve">Постановление Администрации Валдайского муниципального района от </w:t>
            </w:r>
            <w:r w:rsidRPr="00D46340">
              <w:rPr>
                <w:rFonts w:ascii="Arial" w:hAnsi="Arial" w:cs="Arial"/>
                <w:color w:val="000000"/>
                <w:sz w:val="16"/>
                <w:szCs w:val="16"/>
              </w:rPr>
              <w:t>06.10.2021 № 18</w:t>
            </w:r>
            <w:r>
              <w:rPr>
                <w:rFonts w:ascii="Arial" w:hAnsi="Arial" w:cs="Arial"/>
                <w:color w:val="000000"/>
                <w:sz w:val="16"/>
                <w:szCs w:val="16"/>
              </w:rPr>
              <w:t>33</w:t>
            </w:r>
          </w:p>
          <w:p w:rsidR="00D46340" w:rsidRPr="00F01336" w:rsidRDefault="00D46340" w:rsidP="00D46340">
            <w:pPr>
              <w:rPr>
                <w:rFonts w:ascii="Arial" w:hAnsi="Arial" w:cs="Arial"/>
                <w:sz w:val="16"/>
                <w:szCs w:val="16"/>
              </w:rPr>
            </w:pPr>
            <w:r w:rsidRPr="00D46340">
              <w:rPr>
                <w:rFonts w:ascii="Arial" w:hAnsi="Arial" w:cs="Arial"/>
                <w:sz w:val="16"/>
                <w:szCs w:val="16"/>
              </w:rPr>
              <w:t>«О признании сооружения самовольной постройкой и сносе самовольной постройки</w:t>
            </w:r>
            <w:r w:rsidRPr="00D46340">
              <w:rPr>
                <w:rFonts w:ascii="Arial" w:hAnsi="Arial" w:cs="Arial"/>
                <w:b/>
                <w:sz w:val="16"/>
                <w:szCs w:val="16"/>
              </w:rPr>
              <w:t>»</w:t>
            </w:r>
          </w:p>
        </w:tc>
        <w:tc>
          <w:tcPr>
            <w:tcW w:w="1383" w:type="dxa"/>
            <w:vAlign w:val="center"/>
          </w:tcPr>
          <w:p w:rsidR="00D46340" w:rsidRDefault="00DC15FA" w:rsidP="00AD4268">
            <w:pPr>
              <w:ind w:firstLine="284"/>
              <w:jc w:val="center"/>
              <w:rPr>
                <w:rFonts w:ascii="Arial" w:hAnsi="Arial" w:cs="Arial"/>
                <w:sz w:val="16"/>
                <w:szCs w:val="16"/>
              </w:rPr>
            </w:pPr>
            <w:r>
              <w:rPr>
                <w:rFonts w:ascii="Arial" w:hAnsi="Arial" w:cs="Arial"/>
                <w:sz w:val="16"/>
                <w:szCs w:val="16"/>
              </w:rPr>
              <w:t>6</w:t>
            </w:r>
          </w:p>
        </w:tc>
      </w:tr>
    </w:tbl>
    <w:p w:rsidR="007369AF" w:rsidRDefault="007369AF" w:rsidP="00E62BF8">
      <w:pPr>
        <w:rPr>
          <w:rFonts w:ascii="Arial" w:hAnsi="Arial" w:cs="Arial"/>
          <w:sz w:val="11"/>
          <w:szCs w:val="11"/>
        </w:rPr>
      </w:pPr>
    </w:p>
    <w:p w:rsidR="007369AF" w:rsidRDefault="007369AF" w:rsidP="00E62BF8">
      <w:pPr>
        <w:rPr>
          <w:rFonts w:ascii="Arial" w:hAnsi="Arial" w:cs="Arial"/>
          <w:sz w:val="11"/>
          <w:szCs w:val="11"/>
        </w:rPr>
      </w:pPr>
    </w:p>
    <w:p w:rsidR="007369AF" w:rsidRDefault="007369AF" w:rsidP="00E62BF8">
      <w:pPr>
        <w:rPr>
          <w:rFonts w:ascii="Arial" w:hAnsi="Arial" w:cs="Arial"/>
          <w:sz w:val="11"/>
          <w:szCs w:val="11"/>
        </w:rPr>
      </w:pPr>
    </w:p>
    <w:p w:rsidR="007369AF" w:rsidRDefault="007369AF" w:rsidP="00E62BF8">
      <w:pPr>
        <w:rPr>
          <w:rFonts w:ascii="Arial" w:hAnsi="Arial" w:cs="Arial"/>
          <w:sz w:val="11"/>
          <w:szCs w:val="11"/>
        </w:rPr>
      </w:pPr>
    </w:p>
    <w:p w:rsidR="007369AF" w:rsidRDefault="007369AF" w:rsidP="00E62BF8">
      <w:pPr>
        <w:rPr>
          <w:rFonts w:ascii="Arial" w:hAnsi="Arial" w:cs="Arial"/>
          <w:sz w:val="11"/>
          <w:szCs w:val="11"/>
        </w:rPr>
      </w:pPr>
    </w:p>
    <w:p w:rsidR="007369AF" w:rsidRDefault="007369AF" w:rsidP="00E62BF8">
      <w:pPr>
        <w:rPr>
          <w:rFonts w:ascii="Arial" w:hAnsi="Arial" w:cs="Arial"/>
          <w:sz w:val="11"/>
          <w:szCs w:val="11"/>
        </w:rPr>
      </w:pPr>
    </w:p>
    <w:p w:rsidR="0031351E" w:rsidRPr="0054045C" w:rsidRDefault="0031351E" w:rsidP="00023B7D">
      <w:pPr>
        <w:rPr>
          <w:rFonts w:ascii="Arial" w:hAnsi="Arial" w:cs="Arial"/>
          <w:sz w:val="11"/>
          <w:szCs w:val="11"/>
        </w:rPr>
      </w:pPr>
    </w:p>
    <w:p w:rsidR="00FF7F29" w:rsidRPr="0054045C" w:rsidRDefault="00FF7F29" w:rsidP="00FF7F29">
      <w:pPr>
        <w:jc w:val="center"/>
        <w:rPr>
          <w:rFonts w:ascii="Arial" w:hAnsi="Arial" w:cs="Arial"/>
          <w:sz w:val="11"/>
          <w:szCs w:val="11"/>
        </w:rPr>
      </w:pPr>
      <w:r w:rsidRPr="0054045C">
        <w:rPr>
          <w:rFonts w:ascii="Arial" w:hAnsi="Arial" w:cs="Arial"/>
          <w:sz w:val="11"/>
          <w:szCs w:val="11"/>
        </w:rPr>
        <w:t>________________________________________________________________________</w:t>
      </w:r>
    </w:p>
    <w:p w:rsidR="00FF7F29" w:rsidRPr="0054045C" w:rsidRDefault="00FF7F29" w:rsidP="00FF7F29">
      <w:pPr>
        <w:jc w:val="center"/>
        <w:rPr>
          <w:rFonts w:ascii="Arial" w:hAnsi="Arial" w:cs="Arial"/>
          <w:sz w:val="12"/>
          <w:szCs w:val="12"/>
        </w:rPr>
      </w:pPr>
      <w:r w:rsidRPr="0054045C">
        <w:rPr>
          <w:rFonts w:ascii="Arial" w:hAnsi="Arial" w:cs="Arial"/>
          <w:sz w:val="12"/>
          <w:szCs w:val="12"/>
        </w:rPr>
        <w:t>«Валдайский Вестник». Бюллетень №</w:t>
      </w:r>
      <w:r w:rsidR="006A7A3C" w:rsidRPr="0054045C">
        <w:rPr>
          <w:rFonts w:ascii="Arial" w:hAnsi="Arial" w:cs="Arial"/>
          <w:sz w:val="12"/>
          <w:szCs w:val="12"/>
        </w:rPr>
        <w:t>4</w:t>
      </w:r>
      <w:r w:rsidR="00027E01">
        <w:rPr>
          <w:rFonts w:ascii="Arial" w:hAnsi="Arial" w:cs="Arial"/>
          <w:sz w:val="12"/>
          <w:szCs w:val="12"/>
        </w:rPr>
        <w:t>6</w:t>
      </w:r>
      <w:r w:rsidRPr="0054045C">
        <w:rPr>
          <w:rFonts w:ascii="Arial" w:hAnsi="Arial" w:cs="Arial"/>
          <w:sz w:val="12"/>
          <w:szCs w:val="12"/>
        </w:rPr>
        <w:t>(</w:t>
      </w:r>
      <w:r w:rsidR="001F0644" w:rsidRPr="0054045C">
        <w:rPr>
          <w:rFonts w:ascii="Arial" w:hAnsi="Arial" w:cs="Arial"/>
          <w:sz w:val="12"/>
          <w:szCs w:val="12"/>
        </w:rPr>
        <w:t>4</w:t>
      </w:r>
      <w:r w:rsidR="00027E01">
        <w:rPr>
          <w:rFonts w:ascii="Arial" w:hAnsi="Arial" w:cs="Arial"/>
          <w:sz w:val="12"/>
          <w:szCs w:val="12"/>
        </w:rPr>
        <w:t>62</w:t>
      </w:r>
      <w:r w:rsidRPr="0054045C">
        <w:rPr>
          <w:rFonts w:ascii="Arial" w:hAnsi="Arial" w:cs="Arial"/>
          <w:sz w:val="12"/>
          <w:szCs w:val="12"/>
        </w:rPr>
        <w:t>) от</w:t>
      </w:r>
      <w:r w:rsidR="007369AF">
        <w:rPr>
          <w:rFonts w:ascii="Arial" w:hAnsi="Arial" w:cs="Arial"/>
          <w:sz w:val="12"/>
          <w:szCs w:val="12"/>
        </w:rPr>
        <w:t xml:space="preserve"> </w:t>
      </w:r>
      <w:r w:rsidR="00287765">
        <w:rPr>
          <w:rFonts w:ascii="Arial" w:hAnsi="Arial" w:cs="Arial"/>
          <w:sz w:val="12"/>
          <w:szCs w:val="12"/>
        </w:rPr>
        <w:t>0</w:t>
      </w:r>
      <w:r w:rsidR="00687341">
        <w:rPr>
          <w:rFonts w:ascii="Arial" w:hAnsi="Arial" w:cs="Arial"/>
          <w:sz w:val="12"/>
          <w:szCs w:val="12"/>
        </w:rPr>
        <w:t>8</w:t>
      </w:r>
      <w:r w:rsidR="007369AF">
        <w:rPr>
          <w:rFonts w:ascii="Arial" w:hAnsi="Arial" w:cs="Arial"/>
          <w:sz w:val="12"/>
          <w:szCs w:val="12"/>
        </w:rPr>
        <w:t>.10</w:t>
      </w:r>
      <w:r w:rsidRPr="0054045C">
        <w:rPr>
          <w:rFonts w:ascii="Arial" w:hAnsi="Arial" w:cs="Arial"/>
          <w:sz w:val="12"/>
          <w:szCs w:val="12"/>
        </w:rPr>
        <w:t>.2021</w:t>
      </w:r>
    </w:p>
    <w:p w:rsidR="00FF7F29" w:rsidRPr="0054045C" w:rsidRDefault="00FF7F29" w:rsidP="00FF7F29">
      <w:pPr>
        <w:jc w:val="center"/>
        <w:rPr>
          <w:rFonts w:ascii="Arial" w:hAnsi="Arial" w:cs="Arial"/>
          <w:sz w:val="12"/>
          <w:szCs w:val="12"/>
        </w:rPr>
      </w:pPr>
      <w:r w:rsidRPr="0054045C">
        <w:rPr>
          <w:rFonts w:ascii="Arial" w:hAnsi="Arial" w:cs="Arial"/>
          <w:sz w:val="12"/>
          <w:szCs w:val="12"/>
        </w:rPr>
        <w:t xml:space="preserve">Учредитель: </w:t>
      </w:r>
      <w:proofErr w:type="spellStart"/>
      <w:r w:rsidRPr="0054045C">
        <w:rPr>
          <w:rFonts w:ascii="Arial" w:hAnsi="Arial" w:cs="Arial"/>
          <w:sz w:val="12"/>
          <w:szCs w:val="12"/>
        </w:rPr>
        <w:t>ДумаВалдайского</w:t>
      </w:r>
      <w:proofErr w:type="spellEnd"/>
      <w:r w:rsidRPr="0054045C">
        <w:rPr>
          <w:rFonts w:ascii="Arial" w:hAnsi="Arial" w:cs="Arial"/>
          <w:sz w:val="12"/>
          <w:szCs w:val="12"/>
        </w:rPr>
        <w:t xml:space="preserve"> муниципального района</w:t>
      </w:r>
    </w:p>
    <w:p w:rsidR="00FF7F29" w:rsidRPr="0054045C" w:rsidRDefault="00FF7F29" w:rsidP="00FF7F29">
      <w:pPr>
        <w:jc w:val="center"/>
        <w:rPr>
          <w:rFonts w:ascii="Arial" w:hAnsi="Arial" w:cs="Arial"/>
          <w:sz w:val="12"/>
          <w:szCs w:val="12"/>
        </w:rPr>
      </w:pPr>
      <w:proofErr w:type="gramStart"/>
      <w:r w:rsidRPr="0054045C">
        <w:rPr>
          <w:rFonts w:ascii="Arial" w:hAnsi="Arial" w:cs="Arial"/>
          <w:sz w:val="12"/>
          <w:szCs w:val="12"/>
        </w:rPr>
        <w:t>Утвержден</w:t>
      </w:r>
      <w:proofErr w:type="gramEnd"/>
      <w:r w:rsidRPr="0054045C">
        <w:rPr>
          <w:rFonts w:ascii="Arial" w:hAnsi="Arial" w:cs="Arial"/>
          <w:sz w:val="12"/>
          <w:szCs w:val="12"/>
        </w:rPr>
        <w:t xml:space="preserve"> решением Думы </w:t>
      </w:r>
      <w:proofErr w:type="spellStart"/>
      <w:r w:rsidRPr="0054045C">
        <w:rPr>
          <w:rFonts w:ascii="Arial" w:hAnsi="Arial" w:cs="Arial"/>
          <w:sz w:val="12"/>
          <w:szCs w:val="12"/>
        </w:rPr>
        <w:t>Валдайскогомуниципального</w:t>
      </w:r>
      <w:proofErr w:type="spellEnd"/>
      <w:r w:rsidRPr="0054045C">
        <w:rPr>
          <w:rFonts w:ascii="Arial" w:hAnsi="Arial" w:cs="Arial"/>
          <w:sz w:val="12"/>
          <w:szCs w:val="12"/>
        </w:rPr>
        <w:t xml:space="preserve"> района от 27.03.2014 № 289</w:t>
      </w:r>
    </w:p>
    <w:p w:rsidR="00FF7F29" w:rsidRPr="0054045C" w:rsidRDefault="00FF7F29" w:rsidP="00FF7F29">
      <w:pPr>
        <w:jc w:val="center"/>
        <w:rPr>
          <w:rFonts w:ascii="Arial" w:hAnsi="Arial" w:cs="Arial"/>
          <w:sz w:val="12"/>
          <w:szCs w:val="12"/>
        </w:rPr>
      </w:pPr>
      <w:r w:rsidRPr="0054045C">
        <w:rPr>
          <w:rFonts w:ascii="Arial" w:hAnsi="Arial" w:cs="Arial"/>
          <w:sz w:val="12"/>
          <w:szCs w:val="12"/>
        </w:rPr>
        <w:t>Главный редактор: Глава Валдайского муниципального района Ю.В. Стадэ, телефон: 2-25-16</w:t>
      </w:r>
    </w:p>
    <w:p w:rsidR="00FF7F29" w:rsidRPr="0054045C" w:rsidRDefault="00FF7F29" w:rsidP="00FF7F29">
      <w:pPr>
        <w:jc w:val="center"/>
        <w:rPr>
          <w:rFonts w:ascii="Arial" w:hAnsi="Arial" w:cs="Arial"/>
          <w:sz w:val="12"/>
          <w:szCs w:val="12"/>
        </w:rPr>
      </w:pPr>
      <w:r w:rsidRPr="0054045C">
        <w:rPr>
          <w:rFonts w:ascii="Arial" w:hAnsi="Arial" w:cs="Arial"/>
          <w:sz w:val="12"/>
          <w:szCs w:val="12"/>
        </w:rPr>
        <w:t>Адрес редакции: Новгородская обл., Валдайский район, г</w:t>
      </w:r>
      <w:proofErr w:type="gramStart"/>
      <w:r w:rsidRPr="0054045C">
        <w:rPr>
          <w:rFonts w:ascii="Arial" w:hAnsi="Arial" w:cs="Arial"/>
          <w:sz w:val="12"/>
          <w:szCs w:val="12"/>
        </w:rPr>
        <w:t>.В</w:t>
      </w:r>
      <w:proofErr w:type="gramEnd"/>
      <w:r w:rsidRPr="0054045C">
        <w:rPr>
          <w:rFonts w:ascii="Arial" w:hAnsi="Arial" w:cs="Arial"/>
          <w:sz w:val="12"/>
          <w:szCs w:val="12"/>
        </w:rPr>
        <w:t>алдай, пр.Комсомольский, д.19/21</w:t>
      </w:r>
    </w:p>
    <w:p w:rsidR="00FF7F29" w:rsidRPr="0054045C" w:rsidRDefault="00FF7F29" w:rsidP="00FF7F29">
      <w:pPr>
        <w:jc w:val="center"/>
        <w:rPr>
          <w:rFonts w:ascii="Arial" w:hAnsi="Arial" w:cs="Arial"/>
          <w:sz w:val="12"/>
          <w:szCs w:val="12"/>
        </w:rPr>
      </w:pPr>
      <w:proofErr w:type="gramStart"/>
      <w:r w:rsidRPr="0054045C">
        <w:rPr>
          <w:rFonts w:ascii="Arial" w:hAnsi="Arial" w:cs="Arial"/>
          <w:sz w:val="12"/>
          <w:szCs w:val="12"/>
        </w:rPr>
        <w:t>Отпечатано в МБУ «Административно-хозяйственное управление» (Новгородская обл., Валдайский район,</w:t>
      </w:r>
      <w:proofErr w:type="gramEnd"/>
    </w:p>
    <w:p w:rsidR="00FF7F29" w:rsidRPr="0054045C" w:rsidRDefault="00FF7F29" w:rsidP="00FF7F29">
      <w:pPr>
        <w:jc w:val="center"/>
        <w:rPr>
          <w:rFonts w:ascii="Arial" w:hAnsi="Arial" w:cs="Arial"/>
          <w:sz w:val="12"/>
          <w:szCs w:val="12"/>
        </w:rPr>
      </w:pPr>
      <w:r w:rsidRPr="0054045C">
        <w:rPr>
          <w:rFonts w:ascii="Arial" w:hAnsi="Arial" w:cs="Arial"/>
          <w:sz w:val="12"/>
          <w:szCs w:val="12"/>
        </w:rPr>
        <w:t>г. Валдай, пр. Комсомольский, д.19/21 тел/факс 46-310(</w:t>
      </w:r>
      <w:proofErr w:type="spellStart"/>
      <w:r w:rsidRPr="0054045C">
        <w:rPr>
          <w:rFonts w:ascii="Arial" w:hAnsi="Arial" w:cs="Arial"/>
          <w:sz w:val="12"/>
          <w:szCs w:val="12"/>
        </w:rPr>
        <w:t>доб</w:t>
      </w:r>
      <w:proofErr w:type="spellEnd"/>
      <w:r w:rsidRPr="0054045C">
        <w:rPr>
          <w:rFonts w:ascii="Arial" w:hAnsi="Arial" w:cs="Arial"/>
          <w:sz w:val="12"/>
          <w:szCs w:val="12"/>
        </w:rPr>
        <w:t>. 122)</w:t>
      </w:r>
    </w:p>
    <w:p w:rsidR="00FF7F29" w:rsidRPr="0054045C" w:rsidRDefault="00FF7F29" w:rsidP="00FF7F29">
      <w:pPr>
        <w:jc w:val="center"/>
        <w:rPr>
          <w:rFonts w:ascii="Arial" w:hAnsi="Arial" w:cs="Arial"/>
          <w:sz w:val="12"/>
          <w:szCs w:val="12"/>
        </w:rPr>
      </w:pPr>
      <w:r w:rsidRPr="0054045C">
        <w:rPr>
          <w:rFonts w:ascii="Arial" w:hAnsi="Arial" w:cs="Arial"/>
          <w:sz w:val="12"/>
          <w:szCs w:val="12"/>
        </w:rPr>
        <w:t>Выходит по пятницам.</w:t>
      </w:r>
      <w:r w:rsidR="001F0644" w:rsidRPr="0054045C">
        <w:rPr>
          <w:rFonts w:ascii="Arial" w:hAnsi="Arial" w:cs="Arial"/>
          <w:sz w:val="12"/>
          <w:szCs w:val="12"/>
        </w:rPr>
        <w:t xml:space="preserve"> Объем </w:t>
      </w:r>
      <w:r w:rsidR="007369AF">
        <w:rPr>
          <w:rFonts w:ascii="Arial" w:hAnsi="Arial" w:cs="Arial"/>
          <w:sz w:val="12"/>
          <w:szCs w:val="12"/>
        </w:rPr>
        <w:t xml:space="preserve"> </w:t>
      </w:r>
      <w:r w:rsidR="00DC15FA">
        <w:rPr>
          <w:rFonts w:ascii="Arial" w:hAnsi="Arial" w:cs="Arial"/>
          <w:sz w:val="12"/>
          <w:szCs w:val="12"/>
        </w:rPr>
        <w:t>6</w:t>
      </w:r>
      <w:r w:rsidR="005C6F56">
        <w:rPr>
          <w:rFonts w:ascii="Arial" w:hAnsi="Arial" w:cs="Arial"/>
          <w:sz w:val="12"/>
          <w:szCs w:val="12"/>
        </w:rPr>
        <w:t xml:space="preserve"> </w:t>
      </w:r>
      <w:r w:rsidRPr="0054045C">
        <w:rPr>
          <w:rFonts w:ascii="Arial" w:hAnsi="Arial" w:cs="Arial"/>
          <w:sz w:val="12"/>
          <w:szCs w:val="12"/>
        </w:rPr>
        <w:t>п.л. Тираж 30 экз. Распространяется бесплатно.</w:t>
      </w:r>
    </w:p>
    <w:sectPr w:rsidR="00FF7F29" w:rsidRPr="0054045C" w:rsidSect="00287765">
      <w:headerReference w:type="even" r:id="rId14"/>
      <w:headerReference w:type="default" r:id="rId15"/>
      <w:footnotePr>
        <w:pos w:val="beneathText"/>
      </w:footnotePr>
      <w:type w:val="continuous"/>
      <w:pgSz w:w="11906" w:h="16838"/>
      <w:pgMar w:top="567" w:right="282" w:bottom="567"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58A" w:rsidRDefault="0000658A">
      <w:r>
        <w:separator/>
      </w:r>
    </w:p>
  </w:endnote>
  <w:endnote w:type="continuationSeparator" w:id="1">
    <w:p w:rsidR="0000658A" w:rsidRDefault="000065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58A" w:rsidRDefault="0000658A">
      <w:r>
        <w:separator/>
      </w:r>
    </w:p>
  </w:footnote>
  <w:footnote w:type="continuationSeparator" w:id="1">
    <w:p w:rsidR="0000658A" w:rsidRDefault="000065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8A" w:rsidRPr="00E65CCB" w:rsidRDefault="0000658A">
    <w:pPr>
      <w:pStyle w:val="a5"/>
      <w:rPr>
        <w:sz w:val="12"/>
        <w:szCs w:val="12"/>
      </w:rPr>
    </w:pPr>
    <w:r w:rsidRPr="00E65CCB">
      <w:rPr>
        <w:sz w:val="12"/>
        <w:szCs w:val="12"/>
      </w:rPr>
      <w:t xml:space="preserve">страница </w:t>
    </w:r>
    <w:r w:rsidR="00AE16F5" w:rsidRPr="00E65CCB">
      <w:rPr>
        <w:sz w:val="12"/>
        <w:szCs w:val="12"/>
      </w:rPr>
      <w:fldChar w:fldCharType="begin"/>
    </w:r>
    <w:r w:rsidRPr="00E65CCB">
      <w:rPr>
        <w:sz w:val="12"/>
        <w:szCs w:val="12"/>
      </w:rPr>
      <w:instrText xml:space="preserve"> PAGE   \* MERGEFORMAT </w:instrText>
    </w:r>
    <w:r w:rsidR="00AE16F5" w:rsidRPr="00E65CCB">
      <w:rPr>
        <w:sz w:val="12"/>
        <w:szCs w:val="12"/>
      </w:rPr>
      <w:fldChar w:fldCharType="separate"/>
    </w:r>
    <w:r w:rsidR="00AB496A">
      <w:rPr>
        <w:noProof/>
        <w:sz w:val="12"/>
        <w:szCs w:val="12"/>
      </w:rPr>
      <w:t>2</w:t>
    </w:r>
    <w:r w:rsidR="00AE16F5" w:rsidRPr="00E65CCB">
      <w:rPr>
        <w:sz w:val="12"/>
        <w:szCs w:val="12"/>
      </w:rPr>
      <w:fldChar w:fldCharType="end"/>
    </w:r>
  </w:p>
  <w:p w:rsidR="0000658A" w:rsidRDefault="0000658A" w:rsidP="00E65CCB">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8A" w:rsidRPr="008F785E" w:rsidRDefault="0000658A" w:rsidP="00E65CCB">
    <w:pPr>
      <w:pStyle w:val="a5"/>
      <w:jc w:val="right"/>
      <w:rPr>
        <w:sz w:val="12"/>
        <w:szCs w:val="12"/>
      </w:rPr>
    </w:pPr>
    <w:r w:rsidRPr="008F785E">
      <w:rPr>
        <w:sz w:val="12"/>
        <w:szCs w:val="12"/>
      </w:rPr>
      <w:t xml:space="preserve">страница </w:t>
    </w:r>
    <w:r w:rsidR="00AE16F5" w:rsidRPr="008F785E">
      <w:rPr>
        <w:sz w:val="12"/>
        <w:szCs w:val="12"/>
      </w:rPr>
      <w:fldChar w:fldCharType="begin"/>
    </w:r>
    <w:r w:rsidRPr="008F785E">
      <w:rPr>
        <w:sz w:val="12"/>
        <w:szCs w:val="12"/>
      </w:rPr>
      <w:instrText xml:space="preserve"> PAGE   \* MERGEFORMAT </w:instrText>
    </w:r>
    <w:r w:rsidR="00AE16F5" w:rsidRPr="008F785E">
      <w:rPr>
        <w:sz w:val="12"/>
        <w:szCs w:val="12"/>
      </w:rPr>
      <w:fldChar w:fldCharType="separate"/>
    </w:r>
    <w:r w:rsidR="00AB496A">
      <w:rPr>
        <w:noProof/>
        <w:sz w:val="12"/>
        <w:szCs w:val="12"/>
      </w:rPr>
      <w:t>5</w:t>
    </w:r>
    <w:r w:rsidR="00AE16F5" w:rsidRPr="008F785E">
      <w:rPr>
        <w:sz w:val="12"/>
        <w:szCs w:val="12"/>
      </w:rPr>
      <w:fldChar w:fldCharType="end"/>
    </w:r>
  </w:p>
  <w:p w:rsidR="0000658A" w:rsidRDefault="0000658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nsid w:val="00D051EF"/>
    <w:multiLevelType w:val="hybridMultilevel"/>
    <w:tmpl w:val="2AB82E04"/>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4">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A2B5268"/>
    <w:multiLevelType w:val="hybridMultilevel"/>
    <w:tmpl w:val="F97255E4"/>
    <w:lvl w:ilvl="0" w:tplc="74709064">
      <w:start w:val="7"/>
      <w:numFmt w:val="decimal"/>
      <w:lvlText w:val="%1."/>
      <w:lvlJc w:val="left"/>
      <w:pPr>
        <w:ind w:left="1069"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nsid w:val="0A384948"/>
    <w:multiLevelType w:val="hybridMultilevel"/>
    <w:tmpl w:val="926824F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nsid w:val="0A4A57D1"/>
    <w:multiLevelType w:val="hybridMultilevel"/>
    <w:tmpl w:val="49D24A28"/>
    <w:lvl w:ilvl="0" w:tplc="0419000F">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nsid w:val="0B8B129D"/>
    <w:multiLevelType w:val="hybridMultilevel"/>
    <w:tmpl w:val="478056D4"/>
    <w:lvl w:ilvl="0" w:tplc="0FDCCCC6">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2766425"/>
    <w:multiLevelType w:val="hybridMultilevel"/>
    <w:tmpl w:val="78D27562"/>
    <w:lvl w:ilvl="0" w:tplc="E8FCD1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38A5901"/>
    <w:multiLevelType w:val="multilevel"/>
    <w:tmpl w:val="954E7794"/>
    <w:lvl w:ilvl="0">
      <w:start w:val="10"/>
      <w:numFmt w:val="decimal"/>
      <w:lvlText w:val="%1."/>
      <w:lvlJc w:val="left"/>
      <w:pPr>
        <w:ind w:left="1474" w:hanging="405"/>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nsid w:val="16D77CCF"/>
    <w:multiLevelType w:val="hybridMultilevel"/>
    <w:tmpl w:val="632054E6"/>
    <w:lvl w:ilvl="0" w:tplc="6D4A3276">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17F71F9B"/>
    <w:multiLevelType w:val="hybridMultilevel"/>
    <w:tmpl w:val="6F8E1666"/>
    <w:lvl w:ilvl="0" w:tplc="CE041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295539E"/>
    <w:multiLevelType w:val="multilevel"/>
    <w:tmpl w:val="CBDC6BA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3CE61E2"/>
    <w:multiLevelType w:val="hybridMultilevel"/>
    <w:tmpl w:val="34981C68"/>
    <w:lvl w:ilvl="0" w:tplc="A23A03D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26C045C3"/>
    <w:multiLevelType w:val="hybridMultilevel"/>
    <w:tmpl w:val="215AFBE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27B20ECE"/>
    <w:multiLevelType w:val="hybridMultilevel"/>
    <w:tmpl w:val="6C4AB2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998655C"/>
    <w:multiLevelType w:val="multilevel"/>
    <w:tmpl w:val="C28C0FC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2FBF7D2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9147666"/>
    <w:multiLevelType w:val="hybridMultilevel"/>
    <w:tmpl w:val="E760E79E"/>
    <w:lvl w:ilvl="0" w:tplc="E8FCD1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nsid w:val="42383252"/>
    <w:multiLevelType w:val="multilevel"/>
    <w:tmpl w:val="6B7CD4F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44E24684"/>
    <w:multiLevelType w:val="hybridMultilevel"/>
    <w:tmpl w:val="1450A5F4"/>
    <w:lvl w:ilvl="0" w:tplc="8D2EA05E">
      <w:start w:val="1"/>
      <w:numFmt w:val="bullet"/>
      <w:lvlText w:val=""/>
      <w:lvlJc w:val="left"/>
      <w:pPr>
        <w:ind w:left="1571" w:hanging="360"/>
      </w:pPr>
      <w:rPr>
        <w:rFonts w:ascii="Symbol" w:hAnsi="Symbol" w:hint="default"/>
      </w:rPr>
    </w:lvl>
    <w:lvl w:ilvl="1" w:tplc="0419000F">
      <w:start w:val="1"/>
      <w:numFmt w:val="bullet"/>
      <w:lvlText w:val="−"/>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4A89365F"/>
    <w:multiLevelType w:val="hybridMultilevel"/>
    <w:tmpl w:val="816C9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D213B53"/>
    <w:multiLevelType w:val="singleLevel"/>
    <w:tmpl w:val="0F8EF58C"/>
    <w:lvl w:ilvl="0">
      <w:start w:val="1"/>
      <w:numFmt w:val="decimal"/>
      <w:lvlText w:val="1.%1."/>
      <w:legacy w:legacy="1" w:legacySpace="0" w:legacyIndent="471"/>
      <w:lvlJc w:val="left"/>
      <w:rPr>
        <w:rFonts w:ascii="Times New Roman" w:hAnsi="Times New Roman" w:cs="Times New Roman" w:hint="default"/>
      </w:rPr>
    </w:lvl>
  </w:abstractNum>
  <w:abstractNum w:abstractNumId="44">
    <w:nsid w:val="4EE564EE"/>
    <w:multiLevelType w:val="hybridMultilevel"/>
    <w:tmpl w:val="6B60D5DC"/>
    <w:lvl w:ilvl="0" w:tplc="DD4AE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435371F"/>
    <w:multiLevelType w:val="multilevel"/>
    <w:tmpl w:val="4E34A504"/>
    <w:lvl w:ilvl="0">
      <w:start w:val="1"/>
      <w:numFmt w:val="decimal"/>
      <w:lvlText w:val="%1."/>
      <w:lvlJc w:val="left"/>
      <w:pPr>
        <w:ind w:left="0" w:firstLine="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2.%4."/>
      <w:lvlJc w:val="left"/>
      <w:pPr>
        <w:ind w:left="0" w:firstLine="0"/>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5D43180B"/>
    <w:multiLevelType w:val="hybridMultilevel"/>
    <w:tmpl w:val="CD0E2DFC"/>
    <w:lvl w:ilvl="0" w:tplc="8EAE3FBE">
      <w:start w:val="1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00560EE"/>
    <w:multiLevelType w:val="multilevel"/>
    <w:tmpl w:val="D480F150"/>
    <w:lvl w:ilvl="0">
      <w:start w:val="2"/>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1">
    <w:nsid w:val="63DC4B14"/>
    <w:multiLevelType w:val="hybridMultilevel"/>
    <w:tmpl w:val="14627A94"/>
    <w:lvl w:ilvl="0" w:tplc="385ED8C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2">
    <w:nsid w:val="6CD91EF5"/>
    <w:multiLevelType w:val="hybridMultilevel"/>
    <w:tmpl w:val="92B6CAD4"/>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53">
    <w:nsid w:val="6D385131"/>
    <w:multiLevelType w:val="hybridMultilevel"/>
    <w:tmpl w:val="61B01904"/>
    <w:lvl w:ilvl="0" w:tplc="9614251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4">
    <w:nsid w:val="70D85967"/>
    <w:multiLevelType w:val="multilevel"/>
    <w:tmpl w:val="6DC243E4"/>
    <w:lvl w:ilvl="0">
      <w:start w:val="3"/>
      <w:numFmt w:val="decimal"/>
      <w:lvlText w:val="%1."/>
      <w:lvlJc w:val="left"/>
      <w:pPr>
        <w:ind w:left="360" w:hanging="360"/>
      </w:pPr>
      <w:rPr>
        <w:rFonts w:hint="default"/>
      </w:rPr>
    </w:lvl>
    <w:lvl w:ilvl="1">
      <w:start w:val="1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74B876A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774A3003"/>
    <w:multiLevelType w:val="hybridMultilevel"/>
    <w:tmpl w:val="25C2C9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7B52A8F"/>
    <w:multiLevelType w:val="hybridMultilevel"/>
    <w:tmpl w:val="FFA4E30A"/>
    <w:lvl w:ilvl="0" w:tplc="218EBAAC">
      <w:start w:val="5"/>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8">
    <w:nsid w:val="7CBB5530"/>
    <w:multiLevelType w:val="hybridMultilevel"/>
    <w:tmpl w:val="CB7A8196"/>
    <w:lvl w:ilvl="0" w:tplc="E8FCD1C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FC327D0"/>
    <w:multiLevelType w:val="multilevel"/>
    <w:tmpl w:val="8A823B08"/>
    <w:lvl w:ilvl="0">
      <w:start w:val="1"/>
      <w:numFmt w:val="decimal"/>
      <w:lvlText w:val="%1."/>
      <w:lvlJc w:val="left"/>
      <w:pPr>
        <w:ind w:left="644" w:hanging="360"/>
      </w:pPr>
      <w:rPr>
        <w:rFonts w:ascii="Arial" w:hAnsi="Arial" w:cs="Arial" w:hint="default"/>
        <w:b w:val="0"/>
        <w:i w:val="0"/>
        <w:sz w:val="12"/>
        <w:szCs w:val="12"/>
      </w:rPr>
    </w:lvl>
    <w:lvl w:ilvl="1">
      <w:start w:val="2"/>
      <w:numFmt w:val="decimal"/>
      <w:isLgl/>
      <w:lvlText w:val="%1.%2."/>
      <w:lvlJc w:val="left"/>
      <w:pPr>
        <w:ind w:left="1004" w:hanging="720"/>
      </w:pPr>
      <w:rPr>
        <w:rFonts w:hint="default"/>
        <w:color w:val="000000"/>
      </w:rPr>
    </w:lvl>
    <w:lvl w:ilvl="2">
      <w:start w:val="1"/>
      <w:numFmt w:val="decimal"/>
      <w:isLgl/>
      <w:lvlText w:val="%1.%2.%3."/>
      <w:lvlJc w:val="left"/>
      <w:pPr>
        <w:ind w:left="862" w:hanging="720"/>
      </w:pPr>
      <w:rPr>
        <w:rFonts w:hint="default"/>
        <w:color w:val="000000"/>
      </w:rPr>
    </w:lvl>
    <w:lvl w:ilvl="3">
      <w:start w:val="1"/>
      <w:numFmt w:val="decimal"/>
      <w:isLgl/>
      <w:lvlText w:val="%1.%2.%3.%4."/>
      <w:lvlJc w:val="left"/>
      <w:pPr>
        <w:ind w:left="1364" w:hanging="1080"/>
      </w:pPr>
      <w:rPr>
        <w:rFonts w:hint="default"/>
        <w:color w:val="000000"/>
      </w:rPr>
    </w:lvl>
    <w:lvl w:ilvl="4">
      <w:start w:val="1"/>
      <w:numFmt w:val="decimal"/>
      <w:isLgl/>
      <w:lvlText w:val="%1.%2.%3.%4.%5."/>
      <w:lvlJc w:val="left"/>
      <w:pPr>
        <w:ind w:left="1364" w:hanging="1080"/>
      </w:pPr>
      <w:rPr>
        <w:rFonts w:hint="default"/>
        <w:color w:val="000000"/>
      </w:rPr>
    </w:lvl>
    <w:lvl w:ilvl="5">
      <w:start w:val="1"/>
      <w:numFmt w:val="decimal"/>
      <w:isLgl/>
      <w:lvlText w:val="%1.%2.%3.%4.%5.%6."/>
      <w:lvlJc w:val="left"/>
      <w:pPr>
        <w:ind w:left="1724" w:hanging="1440"/>
      </w:pPr>
      <w:rPr>
        <w:rFonts w:hint="default"/>
        <w:color w:val="000000"/>
      </w:rPr>
    </w:lvl>
    <w:lvl w:ilvl="6">
      <w:start w:val="1"/>
      <w:numFmt w:val="decimal"/>
      <w:isLgl/>
      <w:lvlText w:val="%1.%2.%3.%4.%5.%6.%7."/>
      <w:lvlJc w:val="left"/>
      <w:pPr>
        <w:ind w:left="2084" w:hanging="1800"/>
      </w:pPr>
      <w:rPr>
        <w:rFonts w:hint="default"/>
        <w:color w:val="000000"/>
      </w:rPr>
    </w:lvl>
    <w:lvl w:ilvl="7">
      <w:start w:val="1"/>
      <w:numFmt w:val="decimal"/>
      <w:isLgl/>
      <w:lvlText w:val="%1.%2.%3.%4.%5.%6.%7.%8."/>
      <w:lvlJc w:val="left"/>
      <w:pPr>
        <w:ind w:left="2084" w:hanging="1800"/>
      </w:pPr>
      <w:rPr>
        <w:rFonts w:hint="default"/>
        <w:color w:val="000000"/>
      </w:rPr>
    </w:lvl>
    <w:lvl w:ilvl="8">
      <w:start w:val="1"/>
      <w:numFmt w:val="decimal"/>
      <w:isLgl/>
      <w:lvlText w:val="%1.%2.%3.%4.%5.%6.%7.%8.%9."/>
      <w:lvlJc w:val="left"/>
      <w:pPr>
        <w:ind w:left="2444" w:hanging="2160"/>
      </w:pPr>
      <w:rPr>
        <w:rFonts w:hint="default"/>
        <w:color w:val="000000"/>
      </w:rPr>
    </w:lvl>
  </w:abstractNum>
  <w:num w:numId="1">
    <w:abstractNumId w:val="36"/>
  </w:num>
  <w:num w:numId="2">
    <w:abstractNumId w:val="27"/>
  </w:num>
  <w:num w:numId="3">
    <w:abstractNumId w:val="39"/>
  </w:num>
  <w:num w:numId="4">
    <w:abstractNumId w:val="50"/>
  </w:num>
  <w:num w:numId="5">
    <w:abstractNumId w:val="43"/>
  </w:num>
  <w:num w:numId="6">
    <w:abstractNumId w:val="30"/>
  </w:num>
  <w:num w:numId="7">
    <w:abstractNumId w:val="15"/>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5"/>
  </w:num>
  <w:num w:numId="15">
    <w:abstractNumId w:val="19"/>
  </w:num>
  <w:num w:numId="16">
    <w:abstractNumId w:val="14"/>
  </w:num>
  <w:num w:numId="17">
    <w:abstractNumId w:val="53"/>
  </w:num>
  <w:num w:numId="18">
    <w:abstractNumId w:val="0"/>
  </w:num>
  <w:num w:numId="19">
    <w:abstractNumId w:val="17"/>
  </w:num>
  <w:num w:numId="20">
    <w:abstractNumId w:val="59"/>
  </w:num>
  <w:num w:numId="21">
    <w:abstractNumId w:val="48"/>
  </w:num>
  <w:num w:numId="22">
    <w:abstractNumId w:val="20"/>
  </w:num>
  <w:num w:numId="23">
    <w:abstractNumId w:val="23"/>
  </w:num>
  <w:num w:numId="24">
    <w:abstractNumId w:val="55"/>
  </w:num>
  <w:num w:numId="25">
    <w:abstractNumId w:val="45"/>
  </w:num>
  <w:num w:numId="26">
    <w:abstractNumId w:val="26"/>
  </w:num>
  <w:num w:numId="27">
    <w:abstractNumId w:val="41"/>
  </w:num>
  <w:num w:numId="28">
    <w:abstractNumId w:val="54"/>
  </w:num>
  <w:num w:numId="29">
    <w:abstractNumId w:val="28"/>
  </w:num>
  <w:num w:numId="30">
    <w:abstractNumId w:val="42"/>
  </w:num>
  <w:num w:numId="31">
    <w:abstractNumId w:val="37"/>
  </w:num>
  <w:num w:numId="32">
    <w:abstractNumId w:val="44"/>
  </w:num>
  <w:num w:numId="33">
    <w:abstractNumId w:val="18"/>
  </w:num>
  <w:num w:numId="34">
    <w:abstractNumId w:val="40"/>
  </w:num>
  <w:num w:numId="35">
    <w:abstractNumId w:val="57"/>
  </w:num>
  <w:num w:numId="36">
    <w:abstractNumId w:val="52"/>
  </w:num>
  <w:num w:numId="37">
    <w:abstractNumId w:val="56"/>
  </w:num>
  <w:num w:numId="38">
    <w:abstractNumId w:val="58"/>
  </w:num>
  <w:num w:numId="39">
    <w:abstractNumId w:val="21"/>
  </w:num>
  <w:num w:numId="40">
    <w:abstractNumId w:val="38"/>
  </w:num>
  <w:num w:numId="41">
    <w:abstractNumId w:val="32"/>
  </w:num>
  <w:num w:numId="42">
    <w:abstractNumId w:val="31"/>
  </w:num>
  <w:num w:numId="43">
    <w:abstractNumId w:val="13"/>
  </w:num>
  <w:num w:numId="44">
    <w:abstractNumId w:val="34"/>
  </w:num>
  <w:num w:numId="45">
    <w:abstractNumId w:val="16"/>
  </w:num>
  <w:num w:numId="46">
    <w:abstractNumId w:val="46"/>
  </w:num>
  <w:num w:numId="47">
    <w:abstractNumId w:val="24"/>
  </w:num>
  <w:num w:numId="48">
    <w:abstractNumId w:val="22"/>
  </w:num>
  <w:num w:numId="49">
    <w:abstractNumId w:val="5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2D4"/>
    <w:rsid w:val="0000079F"/>
    <w:rsid w:val="00000911"/>
    <w:rsid w:val="00000DE6"/>
    <w:rsid w:val="00003261"/>
    <w:rsid w:val="00003A43"/>
    <w:rsid w:val="00003EA0"/>
    <w:rsid w:val="00003F18"/>
    <w:rsid w:val="0000424A"/>
    <w:rsid w:val="000045EC"/>
    <w:rsid w:val="00004D02"/>
    <w:rsid w:val="00004E90"/>
    <w:rsid w:val="00005472"/>
    <w:rsid w:val="0000574D"/>
    <w:rsid w:val="0000658A"/>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679"/>
    <w:rsid w:val="000146AD"/>
    <w:rsid w:val="00014714"/>
    <w:rsid w:val="0001474B"/>
    <w:rsid w:val="00014E2E"/>
    <w:rsid w:val="00014E5E"/>
    <w:rsid w:val="00016B86"/>
    <w:rsid w:val="00016D8C"/>
    <w:rsid w:val="00016EF7"/>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4103A"/>
    <w:rsid w:val="0004115C"/>
    <w:rsid w:val="00041F2A"/>
    <w:rsid w:val="00042554"/>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60150"/>
    <w:rsid w:val="000608E2"/>
    <w:rsid w:val="000615A8"/>
    <w:rsid w:val="00062173"/>
    <w:rsid w:val="0006230C"/>
    <w:rsid w:val="00062583"/>
    <w:rsid w:val="00062A31"/>
    <w:rsid w:val="00062FD9"/>
    <w:rsid w:val="000634E3"/>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54E"/>
    <w:rsid w:val="000A42B6"/>
    <w:rsid w:val="000A47B2"/>
    <w:rsid w:val="000A4C60"/>
    <w:rsid w:val="000A5301"/>
    <w:rsid w:val="000A5A49"/>
    <w:rsid w:val="000A6DBE"/>
    <w:rsid w:val="000A717A"/>
    <w:rsid w:val="000A7642"/>
    <w:rsid w:val="000B06D2"/>
    <w:rsid w:val="000B0BC6"/>
    <w:rsid w:val="000B187D"/>
    <w:rsid w:val="000B30FC"/>
    <w:rsid w:val="000B3B4C"/>
    <w:rsid w:val="000B3D62"/>
    <w:rsid w:val="000B3EAA"/>
    <w:rsid w:val="000B4AF6"/>
    <w:rsid w:val="000B4D06"/>
    <w:rsid w:val="000B4EF0"/>
    <w:rsid w:val="000B5282"/>
    <w:rsid w:val="000B548F"/>
    <w:rsid w:val="000B54BD"/>
    <w:rsid w:val="000B6C8A"/>
    <w:rsid w:val="000B7042"/>
    <w:rsid w:val="000C09FA"/>
    <w:rsid w:val="000C0DEC"/>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F0A"/>
    <w:rsid w:val="000D4839"/>
    <w:rsid w:val="000D5017"/>
    <w:rsid w:val="000D501D"/>
    <w:rsid w:val="000D51AC"/>
    <w:rsid w:val="000D5509"/>
    <w:rsid w:val="000D5663"/>
    <w:rsid w:val="000D6B68"/>
    <w:rsid w:val="000D7C5C"/>
    <w:rsid w:val="000E07DF"/>
    <w:rsid w:val="000E0F31"/>
    <w:rsid w:val="000E1C14"/>
    <w:rsid w:val="000E1E9B"/>
    <w:rsid w:val="000E285B"/>
    <w:rsid w:val="000E2D2F"/>
    <w:rsid w:val="000E2DC5"/>
    <w:rsid w:val="000E2E11"/>
    <w:rsid w:val="000E403F"/>
    <w:rsid w:val="000E4095"/>
    <w:rsid w:val="000E553F"/>
    <w:rsid w:val="000E7D74"/>
    <w:rsid w:val="000F079E"/>
    <w:rsid w:val="000F09C6"/>
    <w:rsid w:val="000F0B6A"/>
    <w:rsid w:val="000F0B79"/>
    <w:rsid w:val="000F0D15"/>
    <w:rsid w:val="000F0D4B"/>
    <w:rsid w:val="000F0E77"/>
    <w:rsid w:val="000F20F5"/>
    <w:rsid w:val="000F2167"/>
    <w:rsid w:val="000F2DF9"/>
    <w:rsid w:val="000F2FEC"/>
    <w:rsid w:val="000F4143"/>
    <w:rsid w:val="000F4D65"/>
    <w:rsid w:val="000F551C"/>
    <w:rsid w:val="000F581A"/>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2B69"/>
    <w:rsid w:val="00123545"/>
    <w:rsid w:val="001238AD"/>
    <w:rsid w:val="00123A3C"/>
    <w:rsid w:val="00124670"/>
    <w:rsid w:val="001246A6"/>
    <w:rsid w:val="001257D3"/>
    <w:rsid w:val="0012603F"/>
    <w:rsid w:val="001261E8"/>
    <w:rsid w:val="001268BC"/>
    <w:rsid w:val="001269B7"/>
    <w:rsid w:val="00126AAA"/>
    <w:rsid w:val="00126DDA"/>
    <w:rsid w:val="00126E3C"/>
    <w:rsid w:val="0012759C"/>
    <w:rsid w:val="00127665"/>
    <w:rsid w:val="00127900"/>
    <w:rsid w:val="00127BD4"/>
    <w:rsid w:val="001308DE"/>
    <w:rsid w:val="0013100F"/>
    <w:rsid w:val="0013119B"/>
    <w:rsid w:val="001314D4"/>
    <w:rsid w:val="0013164F"/>
    <w:rsid w:val="00131D52"/>
    <w:rsid w:val="001324FA"/>
    <w:rsid w:val="00132C26"/>
    <w:rsid w:val="00133066"/>
    <w:rsid w:val="0013395B"/>
    <w:rsid w:val="00136368"/>
    <w:rsid w:val="00137D4C"/>
    <w:rsid w:val="001401D2"/>
    <w:rsid w:val="001406A4"/>
    <w:rsid w:val="00140BF7"/>
    <w:rsid w:val="00140E20"/>
    <w:rsid w:val="0014108B"/>
    <w:rsid w:val="0014120A"/>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244"/>
    <w:rsid w:val="001537F9"/>
    <w:rsid w:val="00153982"/>
    <w:rsid w:val="00153E15"/>
    <w:rsid w:val="00153E24"/>
    <w:rsid w:val="00155A2E"/>
    <w:rsid w:val="00156128"/>
    <w:rsid w:val="0015682D"/>
    <w:rsid w:val="001574D5"/>
    <w:rsid w:val="00157A65"/>
    <w:rsid w:val="00157B2F"/>
    <w:rsid w:val="00160194"/>
    <w:rsid w:val="00163465"/>
    <w:rsid w:val="001638EA"/>
    <w:rsid w:val="00164D4F"/>
    <w:rsid w:val="00165324"/>
    <w:rsid w:val="001657EE"/>
    <w:rsid w:val="001669E6"/>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6EF"/>
    <w:rsid w:val="001A3634"/>
    <w:rsid w:val="001A3920"/>
    <w:rsid w:val="001A3FB4"/>
    <w:rsid w:val="001A402B"/>
    <w:rsid w:val="001A43CE"/>
    <w:rsid w:val="001A53C1"/>
    <w:rsid w:val="001A5737"/>
    <w:rsid w:val="001A5BEA"/>
    <w:rsid w:val="001A6B8F"/>
    <w:rsid w:val="001A7F06"/>
    <w:rsid w:val="001B00CA"/>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71"/>
    <w:rsid w:val="001C3697"/>
    <w:rsid w:val="001C3C50"/>
    <w:rsid w:val="001C3ED7"/>
    <w:rsid w:val="001C4544"/>
    <w:rsid w:val="001C4723"/>
    <w:rsid w:val="001C5141"/>
    <w:rsid w:val="001C5656"/>
    <w:rsid w:val="001C5D7B"/>
    <w:rsid w:val="001C5E01"/>
    <w:rsid w:val="001C645D"/>
    <w:rsid w:val="001C6BED"/>
    <w:rsid w:val="001C7C5C"/>
    <w:rsid w:val="001D0810"/>
    <w:rsid w:val="001D0D23"/>
    <w:rsid w:val="001D1AE7"/>
    <w:rsid w:val="001D21CB"/>
    <w:rsid w:val="001D26AE"/>
    <w:rsid w:val="001D26DD"/>
    <w:rsid w:val="001D27A7"/>
    <w:rsid w:val="001D357F"/>
    <w:rsid w:val="001D4109"/>
    <w:rsid w:val="001D4562"/>
    <w:rsid w:val="001D55B5"/>
    <w:rsid w:val="001D58C7"/>
    <w:rsid w:val="001D5CAF"/>
    <w:rsid w:val="001D7C4D"/>
    <w:rsid w:val="001E003A"/>
    <w:rsid w:val="001E00D3"/>
    <w:rsid w:val="001E02D8"/>
    <w:rsid w:val="001E1BC9"/>
    <w:rsid w:val="001E1E7B"/>
    <w:rsid w:val="001E22EE"/>
    <w:rsid w:val="001E3091"/>
    <w:rsid w:val="001E3304"/>
    <w:rsid w:val="001E3E7D"/>
    <w:rsid w:val="001E443F"/>
    <w:rsid w:val="001E4778"/>
    <w:rsid w:val="001E4EC4"/>
    <w:rsid w:val="001E5D5D"/>
    <w:rsid w:val="001E605B"/>
    <w:rsid w:val="001E6579"/>
    <w:rsid w:val="001E6586"/>
    <w:rsid w:val="001E6A6D"/>
    <w:rsid w:val="001E762E"/>
    <w:rsid w:val="001E7707"/>
    <w:rsid w:val="001E7BF6"/>
    <w:rsid w:val="001F0644"/>
    <w:rsid w:val="001F53BF"/>
    <w:rsid w:val="001F5D23"/>
    <w:rsid w:val="001F6687"/>
    <w:rsid w:val="00200171"/>
    <w:rsid w:val="0020261F"/>
    <w:rsid w:val="00202DEA"/>
    <w:rsid w:val="0020305A"/>
    <w:rsid w:val="00204D23"/>
    <w:rsid w:val="002057B2"/>
    <w:rsid w:val="002058A2"/>
    <w:rsid w:val="0020670E"/>
    <w:rsid w:val="00206C54"/>
    <w:rsid w:val="002077BC"/>
    <w:rsid w:val="00207F52"/>
    <w:rsid w:val="0021062E"/>
    <w:rsid w:val="00210647"/>
    <w:rsid w:val="00210D01"/>
    <w:rsid w:val="0021180E"/>
    <w:rsid w:val="00211BA1"/>
    <w:rsid w:val="00212112"/>
    <w:rsid w:val="002124CF"/>
    <w:rsid w:val="002124FA"/>
    <w:rsid w:val="002137F6"/>
    <w:rsid w:val="00213B55"/>
    <w:rsid w:val="0021491D"/>
    <w:rsid w:val="00214A56"/>
    <w:rsid w:val="00215EA4"/>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839"/>
    <w:rsid w:val="00226A27"/>
    <w:rsid w:val="00232832"/>
    <w:rsid w:val="00232851"/>
    <w:rsid w:val="00232E87"/>
    <w:rsid w:val="0023438D"/>
    <w:rsid w:val="0023469F"/>
    <w:rsid w:val="00234AF5"/>
    <w:rsid w:val="002360B8"/>
    <w:rsid w:val="002362FC"/>
    <w:rsid w:val="002363B0"/>
    <w:rsid w:val="00236F9C"/>
    <w:rsid w:val="00237168"/>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5782"/>
    <w:rsid w:val="00246714"/>
    <w:rsid w:val="002467F5"/>
    <w:rsid w:val="00251105"/>
    <w:rsid w:val="00251DF6"/>
    <w:rsid w:val="00252626"/>
    <w:rsid w:val="002533A5"/>
    <w:rsid w:val="002539F7"/>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989"/>
    <w:rsid w:val="0026454B"/>
    <w:rsid w:val="00265AEA"/>
    <w:rsid w:val="002663C9"/>
    <w:rsid w:val="0026652A"/>
    <w:rsid w:val="00266862"/>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40AD"/>
    <w:rsid w:val="00284187"/>
    <w:rsid w:val="00284ACC"/>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68E"/>
    <w:rsid w:val="0029641A"/>
    <w:rsid w:val="00296B60"/>
    <w:rsid w:val="00296C6E"/>
    <w:rsid w:val="002A03E0"/>
    <w:rsid w:val="002A0909"/>
    <w:rsid w:val="002A21EB"/>
    <w:rsid w:val="002A2261"/>
    <w:rsid w:val="002A264A"/>
    <w:rsid w:val="002A3E3B"/>
    <w:rsid w:val="002A45D0"/>
    <w:rsid w:val="002A5033"/>
    <w:rsid w:val="002A5101"/>
    <w:rsid w:val="002A5BC7"/>
    <w:rsid w:val="002A6209"/>
    <w:rsid w:val="002A669F"/>
    <w:rsid w:val="002B0E5F"/>
    <w:rsid w:val="002B0F56"/>
    <w:rsid w:val="002B1357"/>
    <w:rsid w:val="002B16D1"/>
    <w:rsid w:val="002B2226"/>
    <w:rsid w:val="002B422C"/>
    <w:rsid w:val="002B4764"/>
    <w:rsid w:val="002B4C99"/>
    <w:rsid w:val="002B4ED9"/>
    <w:rsid w:val="002B5041"/>
    <w:rsid w:val="002B6058"/>
    <w:rsid w:val="002B7282"/>
    <w:rsid w:val="002B7598"/>
    <w:rsid w:val="002B77CD"/>
    <w:rsid w:val="002B7F98"/>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EE8"/>
    <w:rsid w:val="002C7DC6"/>
    <w:rsid w:val="002C7F55"/>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AB0"/>
    <w:rsid w:val="002E1FEB"/>
    <w:rsid w:val="002E2E72"/>
    <w:rsid w:val="002E3561"/>
    <w:rsid w:val="002E38B0"/>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6FFA"/>
    <w:rsid w:val="002F7508"/>
    <w:rsid w:val="002F7923"/>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37FB8"/>
    <w:rsid w:val="00340168"/>
    <w:rsid w:val="00341CFE"/>
    <w:rsid w:val="003420EA"/>
    <w:rsid w:val="00342746"/>
    <w:rsid w:val="00342783"/>
    <w:rsid w:val="003428B3"/>
    <w:rsid w:val="00342C68"/>
    <w:rsid w:val="00343253"/>
    <w:rsid w:val="003435FC"/>
    <w:rsid w:val="0034396B"/>
    <w:rsid w:val="00343C91"/>
    <w:rsid w:val="003440F9"/>
    <w:rsid w:val="0034450C"/>
    <w:rsid w:val="0034571F"/>
    <w:rsid w:val="003457F0"/>
    <w:rsid w:val="00345A2C"/>
    <w:rsid w:val="003473DF"/>
    <w:rsid w:val="0034774B"/>
    <w:rsid w:val="00350C30"/>
    <w:rsid w:val="003510DD"/>
    <w:rsid w:val="00351774"/>
    <w:rsid w:val="003527FE"/>
    <w:rsid w:val="00352F64"/>
    <w:rsid w:val="00353EDF"/>
    <w:rsid w:val="0035403F"/>
    <w:rsid w:val="0035514F"/>
    <w:rsid w:val="00355902"/>
    <w:rsid w:val="00356CDC"/>
    <w:rsid w:val="00360314"/>
    <w:rsid w:val="00360ABA"/>
    <w:rsid w:val="00360ACA"/>
    <w:rsid w:val="00360CE5"/>
    <w:rsid w:val="0036177E"/>
    <w:rsid w:val="00362093"/>
    <w:rsid w:val="003620A6"/>
    <w:rsid w:val="00363899"/>
    <w:rsid w:val="00363EB6"/>
    <w:rsid w:val="00363F75"/>
    <w:rsid w:val="003648FE"/>
    <w:rsid w:val="00365CCB"/>
    <w:rsid w:val="00366533"/>
    <w:rsid w:val="00366E9A"/>
    <w:rsid w:val="003674D4"/>
    <w:rsid w:val="0036798D"/>
    <w:rsid w:val="003706E4"/>
    <w:rsid w:val="0037124F"/>
    <w:rsid w:val="00371A70"/>
    <w:rsid w:val="00372006"/>
    <w:rsid w:val="00373A3F"/>
    <w:rsid w:val="00374612"/>
    <w:rsid w:val="00374786"/>
    <w:rsid w:val="00374EC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48A6"/>
    <w:rsid w:val="00385EED"/>
    <w:rsid w:val="0038604E"/>
    <w:rsid w:val="003873D8"/>
    <w:rsid w:val="00390A92"/>
    <w:rsid w:val="003912EA"/>
    <w:rsid w:val="00391574"/>
    <w:rsid w:val="0039233D"/>
    <w:rsid w:val="00392E3E"/>
    <w:rsid w:val="00393ACB"/>
    <w:rsid w:val="0039450F"/>
    <w:rsid w:val="00394669"/>
    <w:rsid w:val="00394886"/>
    <w:rsid w:val="00395428"/>
    <w:rsid w:val="00395810"/>
    <w:rsid w:val="00395935"/>
    <w:rsid w:val="0039595C"/>
    <w:rsid w:val="00395CE3"/>
    <w:rsid w:val="00395F6A"/>
    <w:rsid w:val="003960AE"/>
    <w:rsid w:val="00396608"/>
    <w:rsid w:val="003969D4"/>
    <w:rsid w:val="00396F83"/>
    <w:rsid w:val="003A0E21"/>
    <w:rsid w:val="003A1375"/>
    <w:rsid w:val="003A1E1C"/>
    <w:rsid w:val="003A31EC"/>
    <w:rsid w:val="003A4204"/>
    <w:rsid w:val="003A4A11"/>
    <w:rsid w:val="003A4E93"/>
    <w:rsid w:val="003A52C8"/>
    <w:rsid w:val="003A63C5"/>
    <w:rsid w:val="003B00F4"/>
    <w:rsid w:val="003B0BFD"/>
    <w:rsid w:val="003B1037"/>
    <w:rsid w:val="003B3636"/>
    <w:rsid w:val="003B3A8C"/>
    <w:rsid w:val="003B3CAB"/>
    <w:rsid w:val="003B44C7"/>
    <w:rsid w:val="003B60ED"/>
    <w:rsid w:val="003B680C"/>
    <w:rsid w:val="003B720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593D"/>
    <w:rsid w:val="003E5DA1"/>
    <w:rsid w:val="003E62DC"/>
    <w:rsid w:val="003E6B76"/>
    <w:rsid w:val="003E6FF4"/>
    <w:rsid w:val="003E7569"/>
    <w:rsid w:val="003E7AEB"/>
    <w:rsid w:val="003F0448"/>
    <w:rsid w:val="003F0566"/>
    <w:rsid w:val="003F0CB4"/>
    <w:rsid w:val="003F10A1"/>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DC0"/>
    <w:rsid w:val="00405646"/>
    <w:rsid w:val="00405EB0"/>
    <w:rsid w:val="00405FBB"/>
    <w:rsid w:val="00406E74"/>
    <w:rsid w:val="00407310"/>
    <w:rsid w:val="004073D7"/>
    <w:rsid w:val="00410543"/>
    <w:rsid w:val="0041067B"/>
    <w:rsid w:val="004109F5"/>
    <w:rsid w:val="00410B18"/>
    <w:rsid w:val="004115BA"/>
    <w:rsid w:val="00412094"/>
    <w:rsid w:val="00412406"/>
    <w:rsid w:val="00412C06"/>
    <w:rsid w:val="00413178"/>
    <w:rsid w:val="004138D2"/>
    <w:rsid w:val="00413FE3"/>
    <w:rsid w:val="00414217"/>
    <w:rsid w:val="00414AD2"/>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5CC"/>
    <w:rsid w:val="004278B2"/>
    <w:rsid w:val="00427B67"/>
    <w:rsid w:val="00430514"/>
    <w:rsid w:val="00430DD3"/>
    <w:rsid w:val="0043115E"/>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1BED"/>
    <w:rsid w:val="00452F26"/>
    <w:rsid w:val="0045356C"/>
    <w:rsid w:val="00453B46"/>
    <w:rsid w:val="00454702"/>
    <w:rsid w:val="00454DFE"/>
    <w:rsid w:val="0045504C"/>
    <w:rsid w:val="00455A24"/>
    <w:rsid w:val="00455E12"/>
    <w:rsid w:val="0045611D"/>
    <w:rsid w:val="004566D1"/>
    <w:rsid w:val="00456A7E"/>
    <w:rsid w:val="00456C3A"/>
    <w:rsid w:val="00457B90"/>
    <w:rsid w:val="00457FD5"/>
    <w:rsid w:val="0046105B"/>
    <w:rsid w:val="004614C8"/>
    <w:rsid w:val="004615AB"/>
    <w:rsid w:val="00461AD0"/>
    <w:rsid w:val="00461BF8"/>
    <w:rsid w:val="00461E78"/>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F00"/>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38A8"/>
    <w:rsid w:val="004B53C9"/>
    <w:rsid w:val="004B5B67"/>
    <w:rsid w:val="004B772F"/>
    <w:rsid w:val="004B7B5E"/>
    <w:rsid w:val="004B7F2C"/>
    <w:rsid w:val="004C02E7"/>
    <w:rsid w:val="004C03DC"/>
    <w:rsid w:val="004C07A1"/>
    <w:rsid w:val="004C0AB5"/>
    <w:rsid w:val="004C19E0"/>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B6B"/>
    <w:rsid w:val="004E2BA3"/>
    <w:rsid w:val="004E2D68"/>
    <w:rsid w:val="004E374D"/>
    <w:rsid w:val="004E42F1"/>
    <w:rsid w:val="004E4601"/>
    <w:rsid w:val="004E4689"/>
    <w:rsid w:val="004E4725"/>
    <w:rsid w:val="004E48C7"/>
    <w:rsid w:val="004E4D41"/>
    <w:rsid w:val="004E6489"/>
    <w:rsid w:val="004E6CC7"/>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0D0A"/>
    <w:rsid w:val="005117C0"/>
    <w:rsid w:val="00512228"/>
    <w:rsid w:val="00513582"/>
    <w:rsid w:val="00513880"/>
    <w:rsid w:val="00514610"/>
    <w:rsid w:val="00515152"/>
    <w:rsid w:val="00516BA5"/>
    <w:rsid w:val="0051790F"/>
    <w:rsid w:val="00517EC7"/>
    <w:rsid w:val="00520419"/>
    <w:rsid w:val="00520754"/>
    <w:rsid w:val="00520939"/>
    <w:rsid w:val="00521B22"/>
    <w:rsid w:val="005229C0"/>
    <w:rsid w:val="005231B8"/>
    <w:rsid w:val="00525108"/>
    <w:rsid w:val="00525C4F"/>
    <w:rsid w:val="005262F1"/>
    <w:rsid w:val="005268D4"/>
    <w:rsid w:val="005271FB"/>
    <w:rsid w:val="00527864"/>
    <w:rsid w:val="00530A07"/>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A4E"/>
    <w:rsid w:val="00551893"/>
    <w:rsid w:val="00552DA1"/>
    <w:rsid w:val="00553937"/>
    <w:rsid w:val="005548AC"/>
    <w:rsid w:val="00554F02"/>
    <w:rsid w:val="00555137"/>
    <w:rsid w:val="0055548F"/>
    <w:rsid w:val="005557F3"/>
    <w:rsid w:val="00555D76"/>
    <w:rsid w:val="00556110"/>
    <w:rsid w:val="0055731C"/>
    <w:rsid w:val="00557874"/>
    <w:rsid w:val="00560A20"/>
    <w:rsid w:val="00562170"/>
    <w:rsid w:val="005633D9"/>
    <w:rsid w:val="005647FE"/>
    <w:rsid w:val="005654CD"/>
    <w:rsid w:val="00565641"/>
    <w:rsid w:val="00566519"/>
    <w:rsid w:val="0056683D"/>
    <w:rsid w:val="0057010B"/>
    <w:rsid w:val="00570493"/>
    <w:rsid w:val="00570937"/>
    <w:rsid w:val="00570FEE"/>
    <w:rsid w:val="00572B70"/>
    <w:rsid w:val="00572B76"/>
    <w:rsid w:val="005735AB"/>
    <w:rsid w:val="00574503"/>
    <w:rsid w:val="00574B1B"/>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80A"/>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97A75"/>
    <w:rsid w:val="005A0A6F"/>
    <w:rsid w:val="005A1123"/>
    <w:rsid w:val="005A11CC"/>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F56"/>
    <w:rsid w:val="005D02C6"/>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18D"/>
    <w:rsid w:val="005E5980"/>
    <w:rsid w:val="005E6705"/>
    <w:rsid w:val="005E79B0"/>
    <w:rsid w:val="005F04F6"/>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53FC"/>
    <w:rsid w:val="00605789"/>
    <w:rsid w:val="0060581A"/>
    <w:rsid w:val="00605A80"/>
    <w:rsid w:val="00605E5F"/>
    <w:rsid w:val="00606467"/>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61C8"/>
    <w:rsid w:val="00616823"/>
    <w:rsid w:val="00616C8F"/>
    <w:rsid w:val="00616F5B"/>
    <w:rsid w:val="0061702A"/>
    <w:rsid w:val="00620419"/>
    <w:rsid w:val="006204B2"/>
    <w:rsid w:val="00621335"/>
    <w:rsid w:val="006217C0"/>
    <w:rsid w:val="0062194C"/>
    <w:rsid w:val="00622507"/>
    <w:rsid w:val="00623063"/>
    <w:rsid w:val="006232DC"/>
    <w:rsid w:val="00623390"/>
    <w:rsid w:val="006248C8"/>
    <w:rsid w:val="00624C8F"/>
    <w:rsid w:val="00627597"/>
    <w:rsid w:val="0062796C"/>
    <w:rsid w:val="00627B78"/>
    <w:rsid w:val="00627CC3"/>
    <w:rsid w:val="00630B5D"/>
    <w:rsid w:val="00630DE8"/>
    <w:rsid w:val="00631055"/>
    <w:rsid w:val="0063157B"/>
    <w:rsid w:val="00632ECC"/>
    <w:rsid w:val="0063321C"/>
    <w:rsid w:val="0063358A"/>
    <w:rsid w:val="00634854"/>
    <w:rsid w:val="00636877"/>
    <w:rsid w:val="00636DD1"/>
    <w:rsid w:val="00640F02"/>
    <w:rsid w:val="00641878"/>
    <w:rsid w:val="00641FC1"/>
    <w:rsid w:val="006427A5"/>
    <w:rsid w:val="00642DD5"/>
    <w:rsid w:val="00644915"/>
    <w:rsid w:val="006449F1"/>
    <w:rsid w:val="0064546A"/>
    <w:rsid w:val="00645AAA"/>
    <w:rsid w:val="00645C4A"/>
    <w:rsid w:val="00646A9E"/>
    <w:rsid w:val="00646E94"/>
    <w:rsid w:val="0064764C"/>
    <w:rsid w:val="00647E77"/>
    <w:rsid w:val="00651DFC"/>
    <w:rsid w:val="00652C98"/>
    <w:rsid w:val="00653516"/>
    <w:rsid w:val="00653EC9"/>
    <w:rsid w:val="00654923"/>
    <w:rsid w:val="00655031"/>
    <w:rsid w:val="0065569D"/>
    <w:rsid w:val="0065597E"/>
    <w:rsid w:val="00655BE3"/>
    <w:rsid w:val="00656EC0"/>
    <w:rsid w:val="0066073F"/>
    <w:rsid w:val="00660E5D"/>
    <w:rsid w:val="00662641"/>
    <w:rsid w:val="00662FEA"/>
    <w:rsid w:val="006630CC"/>
    <w:rsid w:val="0066391E"/>
    <w:rsid w:val="006649F8"/>
    <w:rsid w:val="00664EA2"/>
    <w:rsid w:val="0066535C"/>
    <w:rsid w:val="006655A4"/>
    <w:rsid w:val="00665A43"/>
    <w:rsid w:val="006662BE"/>
    <w:rsid w:val="00666A51"/>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1098"/>
    <w:rsid w:val="00681480"/>
    <w:rsid w:val="00681A0B"/>
    <w:rsid w:val="00682532"/>
    <w:rsid w:val="00683156"/>
    <w:rsid w:val="00683AA5"/>
    <w:rsid w:val="00683B49"/>
    <w:rsid w:val="00683ECD"/>
    <w:rsid w:val="006849E8"/>
    <w:rsid w:val="00684F2A"/>
    <w:rsid w:val="0068533B"/>
    <w:rsid w:val="0068683B"/>
    <w:rsid w:val="00687341"/>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75F8"/>
    <w:rsid w:val="006C0497"/>
    <w:rsid w:val="006C09D1"/>
    <w:rsid w:val="006C0FD1"/>
    <w:rsid w:val="006C1125"/>
    <w:rsid w:val="006C1371"/>
    <w:rsid w:val="006C17E4"/>
    <w:rsid w:val="006C1B17"/>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B18"/>
    <w:rsid w:val="006D2F2C"/>
    <w:rsid w:val="006D307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32C"/>
    <w:rsid w:val="006E365C"/>
    <w:rsid w:val="006E3F1A"/>
    <w:rsid w:val="006E4123"/>
    <w:rsid w:val="006E4257"/>
    <w:rsid w:val="006E4313"/>
    <w:rsid w:val="006E49AD"/>
    <w:rsid w:val="006E4A8E"/>
    <w:rsid w:val="006E4FBC"/>
    <w:rsid w:val="006E5A07"/>
    <w:rsid w:val="006E5D7F"/>
    <w:rsid w:val="006E5F8C"/>
    <w:rsid w:val="006E5FC7"/>
    <w:rsid w:val="006E7123"/>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1452"/>
    <w:rsid w:val="00711BEA"/>
    <w:rsid w:val="00711FF0"/>
    <w:rsid w:val="007126F5"/>
    <w:rsid w:val="0071272A"/>
    <w:rsid w:val="00713BB6"/>
    <w:rsid w:val="00714028"/>
    <w:rsid w:val="007147CF"/>
    <w:rsid w:val="00714D71"/>
    <w:rsid w:val="007156FF"/>
    <w:rsid w:val="00715847"/>
    <w:rsid w:val="00715AC6"/>
    <w:rsid w:val="00716DA9"/>
    <w:rsid w:val="00717350"/>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928"/>
    <w:rsid w:val="00735E53"/>
    <w:rsid w:val="00735E8E"/>
    <w:rsid w:val="007369AF"/>
    <w:rsid w:val="00737366"/>
    <w:rsid w:val="007376E0"/>
    <w:rsid w:val="00737864"/>
    <w:rsid w:val="00737F4B"/>
    <w:rsid w:val="0074001E"/>
    <w:rsid w:val="007400F7"/>
    <w:rsid w:val="00740283"/>
    <w:rsid w:val="00740B27"/>
    <w:rsid w:val="0074121F"/>
    <w:rsid w:val="007415B9"/>
    <w:rsid w:val="007418BF"/>
    <w:rsid w:val="00741E90"/>
    <w:rsid w:val="00742226"/>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37AA"/>
    <w:rsid w:val="007538E2"/>
    <w:rsid w:val="00754954"/>
    <w:rsid w:val="00754D59"/>
    <w:rsid w:val="00755A97"/>
    <w:rsid w:val="007564DF"/>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30C4"/>
    <w:rsid w:val="0077335D"/>
    <w:rsid w:val="00773E7E"/>
    <w:rsid w:val="00774E75"/>
    <w:rsid w:val="0077541D"/>
    <w:rsid w:val="0077680B"/>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761"/>
    <w:rsid w:val="00790304"/>
    <w:rsid w:val="00790EB8"/>
    <w:rsid w:val="00792024"/>
    <w:rsid w:val="00792184"/>
    <w:rsid w:val="0079238A"/>
    <w:rsid w:val="007925DA"/>
    <w:rsid w:val="007930AE"/>
    <w:rsid w:val="00793989"/>
    <w:rsid w:val="007948AC"/>
    <w:rsid w:val="00794952"/>
    <w:rsid w:val="0079568D"/>
    <w:rsid w:val="00797811"/>
    <w:rsid w:val="00797EC2"/>
    <w:rsid w:val="007A0C4C"/>
    <w:rsid w:val="007A0FC1"/>
    <w:rsid w:val="007A1278"/>
    <w:rsid w:val="007A2CA1"/>
    <w:rsid w:val="007A34D9"/>
    <w:rsid w:val="007A36A7"/>
    <w:rsid w:val="007A5756"/>
    <w:rsid w:val="007A6302"/>
    <w:rsid w:val="007A6BD2"/>
    <w:rsid w:val="007A7830"/>
    <w:rsid w:val="007B02B9"/>
    <w:rsid w:val="007B0FBF"/>
    <w:rsid w:val="007B12BD"/>
    <w:rsid w:val="007B1804"/>
    <w:rsid w:val="007B1AA8"/>
    <w:rsid w:val="007B1ADD"/>
    <w:rsid w:val="007B20C8"/>
    <w:rsid w:val="007B21D3"/>
    <w:rsid w:val="007B21F7"/>
    <w:rsid w:val="007B23B9"/>
    <w:rsid w:val="007B242B"/>
    <w:rsid w:val="007B2826"/>
    <w:rsid w:val="007B309E"/>
    <w:rsid w:val="007B3F78"/>
    <w:rsid w:val="007B6301"/>
    <w:rsid w:val="007B6523"/>
    <w:rsid w:val="007B7E2B"/>
    <w:rsid w:val="007C0588"/>
    <w:rsid w:val="007C07B7"/>
    <w:rsid w:val="007C0943"/>
    <w:rsid w:val="007C1F0B"/>
    <w:rsid w:val="007C2034"/>
    <w:rsid w:val="007C30B0"/>
    <w:rsid w:val="007C3A8E"/>
    <w:rsid w:val="007C3F5B"/>
    <w:rsid w:val="007C525D"/>
    <w:rsid w:val="007C64D0"/>
    <w:rsid w:val="007C6F09"/>
    <w:rsid w:val="007C72B1"/>
    <w:rsid w:val="007C74A7"/>
    <w:rsid w:val="007D0B57"/>
    <w:rsid w:val="007D1C4D"/>
    <w:rsid w:val="007D1F2A"/>
    <w:rsid w:val="007D24CD"/>
    <w:rsid w:val="007D253E"/>
    <w:rsid w:val="007D2861"/>
    <w:rsid w:val="007D59E8"/>
    <w:rsid w:val="007D5A18"/>
    <w:rsid w:val="007D5EE7"/>
    <w:rsid w:val="007D624E"/>
    <w:rsid w:val="007D649D"/>
    <w:rsid w:val="007D6AED"/>
    <w:rsid w:val="007D6D46"/>
    <w:rsid w:val="007D6E6F"/>
    <w:rsid w:val="007D7448"/>
    <w:rsid w:val="007D7AB4"/>
    <w:rsid w:val="007D7E5B"/>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342F"/>
    <w:rsid w:val="007F3794"/>
    <w:rsid w:val="007F3BE1"/>
    <w:rsid w:val="007F4577"/>
    <w:rsid w:val="007F6DBA"/>
    <w:rsid w:val="007F737A"/>
    <w:rsid w:val="007F7581"/>
    <w:rsid w:val="0080128A"/>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0826"/>
    <w:rsid w:val="00810FC6"/>
    <w:rsid w:val="00811174"/>
    <w:rsid w:val="00811231"/>
    <w:rsid w:val="00812136"/>
    <w:rsid w:val="008124DF"/>
    <w:rsid w:val="00812C1A"/>
    <w:rsid w:val="008149AD"/>
    <w:rsid w:val="00815752"/>
    <w:rsid w:val="008161EB"/>
    <w:rsid w:val="00816595"/>
    <w:rsid w:val="00816780"/>
    <w:rsid w:val="00816FB0"/>
    <w:rsid w:val="00817047"/>
    <w:rsid w:val="00817695"/>
    <w:rsid w:val="0081772E"/>
    <w:rsid w:val="008222D5"/>
    <w:rsid w:val="00823D81"/>
    <w:rsid w:val="00825092"/>
    <w:rsid w:val="008252F0"/>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5209"/>
    <w:rsid w:val="008352F4"/>
    <w:rsid w:val="00835F24"/>
    <w:rsid w:val="00836A0E"/>
    <w:rsid w:val="00836C6C"/>
    <w:rsid w:val="00837CD3"/>
    <w:rsid w:val="0084099D"/>
    <w:rsid w:val="00840A16"/>
    <w:rsid w:val="008412F0"/>
    <w:rsid w:val="0084217E"/>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BA3"/>
    <w:rsid w:val="0085459E"/>
    <w:rsid w:val="00854919"/>
    <w:rsid w:val="008549E7"/>
    <w:rsid w:val="00856A85"/>
    <w:rsid w:val="00857264"/>
    <w:rsid w:val="008609A0"/>
    <w:rsid w:val="00861510"/>
    <w:rsid w:val="00861611"/>
    <w:rsid w:val="00861B23"/>
    <w:rsid w:val="008623C1"/>
    <w:rsid w:val="00862E51"/>
    <w:rsid w:val="00863EAA"/>
    <w:rsid w:val="008642F7"/>
    <w:rsid w:val="0086463C"/>
    <w:rsid w:val="00864BE2"/>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97D0C"/>
    <w:rsid w:val="008A1472"/>
    <w:rsid w:val="008A2017"/>
    <w:rsid w:val="008A2569"/>
    <w:rsid w:val="008A2B7E"/>
    <w:rsid w:val="008A2BA7"/>
    <w:rsid w:val="008A3DE6"/>
    <w:rsid w:val="008A435C"/>
    <w:rsid w:val="008A4FC5"/>
    <w:rsid w:val="008A5615"/>
    <w:rsid w:val="008A562A"/>
    <w:rsid w:val="008A7E00"/>
    <w:rsid w:val="008B006F"/>
    <w:rsid w:val="008B0344"/>
    <w:rsid w:val="008B0B66"/>
    <w:rsid w:val="008B0E4C"/>
    <w:rsid w:val="008B0FC3"/>
    <w:rsid w:val="008B1D6F"/>
    <w:rsid w:val="008B2B2B"/>
    <w:rsid w:val="008B2ED9"/>
    <w:rsid w:val="008B3843"/>
    <w:rsid w:val="008B6013"/>
    <w:rsid w:val="008B6C72"/>
    <w:rsid w:val="008B6C98"/>
    <w:rsid w:val="008B6E28"/>
    <w:rsid w:val="008B7ED7"/>
    <w:rsid w:val="008C0556"/>
    <w:rsid w:val="008C08F1"/>
    <w:rsid w:val="008C0907"/>
    <w:rsid w:val="008C091A"/>
    <w:rsid w:val="008C1FA8"/>
    <w:rsid w:val="008C21F4"/>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5F"/>
    <w:rsid w:val="008D6BA6"/>
    <w:rsid w:val="008D6FB4"/>
    <w:rsid w:val="008D71F6"/>
    <w:rsid w:val="008D72E1"/>
    <w:rsid w:val="008D78FD"/>
    <w:rsid w:val="008E0237"/>
    <w:rsid w:val="008E0708"/>
    <w:rsid w:val="008E0BB3"/>
    <w:rsid w:val="008E1BC4"/>
    <w:rsid w:val="008E22E1"/>
    <w:rsid w:val="008E29A9"/>
    <w:rsid w:val="008E4361"/>
    <w:rsid w:val="008E4508"/>
    <w:rsid w:val="008E46A3"/>
    <w:rsid w:val="008E4CDB"/>
    <w:rsid w:val="008E4CF0"/>
    <w:rsid w:val="008E5483"/>
    <w:rsid w:val="008E5728"/>
    <w:rsid w:val="008E620C"/>
    <w:rsid w:val="008E6E25"/>
    <w:rsid w:val="008E7BEE"/>
    <w:rsid w:val="008F05A6"/>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7A5"/>
    <w:rsid w:val="008F6B6B"/>
    <w:rsid w:val="008F7782"/>
    <w:rsid w:val="008F785E"/>
    <w:rsid w:val="009002F3"/>
    <w:rsid w:val="00900DAE"/>
    <w:rsid w:val="009011CE"/>
    <w:rsid w:val="00901946"/>
    <w:rsid w:val="00901ABF"/>
    <w:rsid w:val="00902663"/>
    <w:rsid w:val="0090352A"/>
    <w:rsid w:val="00903A16"/>
    <w:rsid w:val="00904E4C"/>
    <w:rsid w:val="0090564A"/>
    <w:rsid w:val="0090697A"/>
    <w:rsid w:val="00906E07"/>
    <w:rsid w:val="00907027"/>
    <w:rsid w:val="0090789D"/>
    <w:rsid w:val="009079A5"/>
    <w:rsid w:val="00907B70"/>
    <w:rsid w:val="00910222"/>
    <w:rsid w:val="00910249"/>
    <w:rsid w:val="009106AA"/>
    <w:rsid w:val="00911BDE"/>
    <w:rsid w:val="00912C5C"/>
    <w:rsid w:val="00912D6D"/>
    <w:rsid w:val="00913A14"/>
    <w:rsid w:val="00913CDD"/>
    <w:rsid w:val="00914D42"/>
    <w:rsid w:val="00916441"/>
    <w:rsid w:val="009167EA"/>
    <w:rsid w:val="00916F98"/>
    <w:rsid w:val="00917BA0"/>
    <w:rsid w:val="00917E8E"/>
    <w:rsid w:val="00917FA2"/>
    <w:rsid w:val="009202EC"/>
    <w:rsid w:val="009211D6"/>
    <w:rsid w:val="00921286"/>
    <w:rsid w:val="009216A5"/>
    <w:rsid w:val="00921AF5"/>
    <w:rsid w:val="00922121"/>
    <w:rsid w:val="0092219C"/>
    <w:rsid w:val="00922470"/>
    <w:rsid w:val="0092262D"/>
    <w:rsid w:val="009227B2"/>
    <w:rsid w:val="00922BCB"/>
    <w:rsid w:val="009233DF"/>
    <w:rsid w:val="009238F0"/>
    <w:rsid w:val="00923A11"/>
    <w:rsid w:val="00924BD6"/>
    <w:rsid w:val="00924D60"/>
    <w:rsid w:val="0092530E"/>
    <w:rsid w:val="00925910"/>
    <w:rsid w:val="009261FC"/>
    <w:rsid w:val="00926354"/>
    <w:rsid w:val="009267DF"/>
    <w:rsid w:val="00927114"/>
    <w:rsid w:val="0092793A"/>
    <w:rsid w:val="0093010A"/>
    <w:rsid w:val="00932A74"/>
    <w:rsid w:val="009342D4"/>
    <w:rsid w:val="00934B68"/>
    <w:rsid w:val="00934C6E"/>
    <w:rsid w:val="00934EB0"/>
    <w:rsid w:val="0093536A"/>
    <w:rsid w:val="009353D1"/>
    <w:rsid w:val="009357E9"/>
    <w:rsid w:val="0093587E"/>
    <w:rsid w:val="00935AB0"/>
    <w:rsid w:val="009366FE"/>
    <w:rsid w:val="00937D1A"/>
    <w:rsid w:val="00937E54"/>
    <w:rsid w:val="00940290"/>
    <w:rsid w:val="00940664"/>
    <w:rsid w:val="0094091F"/>
    <w:rsid w:val="00940A04"/>
    <w:rsid w:val="00940CA6"/>
    <w:rsid w:val="0094430B"/>
    <w:rsid w:val="0094598E"/>
    <w:rsid w:val="00945D35"/>
    <w:rsid w:val="00946654"/>
    <w:rsid w:val="00946DA7"/>
    <w:rsid w:val="009479AF"/>
    <w:rsid w:val="00947D71"/>
    <w:rsid w:val="00947E16"/>
    <w:rsid w:val="00950DF0"/>
    <w:rsid w:val="009512BB"/>
    <w:rsid w:val="00951744"/>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60863"/>
    <w:rsid w:val="009614DA"/>
    <w:rsid w:val="00961535"/>
    <w:rsid w:val="00961E2D"/>
    <w:rsid w:val="009620FA"/>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D35"/>
    <w:rsid w:val="00986EF7"/>
    <w:rsid w:val="009874EA"/>
    <w:rsid w:val="00987735"/>
    <w:rsid w:val="00987A68"/>
    <w:rsid w:val="00987D5D"/>
    <w:rsid w:val="00990325"/>
    <w:rsid w:val="009904ED"/>
    <w:rsid w:val="0099142F"/>
    <w:rsid w:val="009916B4"/>
    <w:rsid w:val="00992700"/>
    <w:rsid w:val="0099270A"/>
    <w:rsid w:val="00992A40"/>
    <w:rsid w:val="00993994"/>
    <w:rsid w:val="0099421E"/>
    <w:rsid w:val="009946A2"/>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1C9E"/>
    <w:rsid w:val="009B1E1E"/>
    <w:rsid w:val="009B34FE"/>
    <w:rsid w:val="009B3B02"/>
    <w:rsid w:val="009B3C0A"/>
    <w:rsid w:val="009B3C23"/>
    <w:rsid w:val="009B40EC"/>
    <w:rsid w:val="009B4CE9"/>
    <w:rsid w:val="009B55C1"/>
    <w:rsid w:val="009B5E1B"/>
    <w:rsid w:val="009B5E33"/>
    <w:rsid w:val="009B62CD"/>
    <w:rsid w:val="009B63EC"/>
    <w:rsid w:val="009B6608"/>
    <w:rsid w:val="009B66C8"/>
    <w:rsid w:val="009B6721"/>
    <w:rsid w:val="009B6E22"/>
    <w:rsid w:val="009C04E4"/>
    <w:rsid w:val="009C091D"/>
    <w:rsid w:val="009C0AE1"/>
    <w:rsid w:val="009C1781"/>
    <w:rsid w:val="009C20B5"/>
    <w:rsid w:val="009C2D61"/>
    <w:rsid w:val="009C365F"/>
    <w:rsid w:val="009C4086"/>
    <w:rsid w:val="009C510D"/>
    <w:rsid w:val="009C5E1B"/>
    <w:rsid w:val="009C6B5C"/>
    <w:rsid w:val="009C6EED"/>
    <w:rsid w:val="009C6FBE"/>
    <w:rsid w:val="009D0F75"/>
    <w:rsid w:val="009D2C47"/>
    <w:rsid w:val="009D3416"/>
    <w:rsid w:val="009D3CE8"/>
    <w:rsid w:val="009D40C7"/>
    <w:rsid w:val="009D4188"/>
    <w:rsid w:val="009D41FF"/>
    <w:rsid w:val="009D4BA1"/>
    <w:rsid w:val="009D4D33"/>
    <w:rsid w:val="009D6345"/>
    <w:rsid w:val="009D6D4C"/>
    <w:rsid w:val="009E053F"/>
    <w:rsid w:val="009E11F4"/>
    <w:rsid w:val="009E154B"/>
    <w:rsid w:val="009E170D"/>
    <w:rsid w:val="009E1775"/>
    <w:rsid w:val="009E1A01"/>
    <w:rsid w:val="009E212C"/>
    <w:rsid w:val="009E268D"/>
    <w:rsid w:val="009E394C"/>
    <w:rsid w:val="009E4666"/>
    <w:rsid w:val="009E46C5"/>
    <w:rsid w:val="009E4E55"/>
    <w:rsid w:val="009E4EDB"/>
    <w:rsid w:val="009E5199"/>
    <w:rsid w:val="009E525B"/>
    <w:rsid w:val="009E5337"/>
    <w:rsid w:val="009E5466"/>
    <w:rsid w:val="009E5E64"/>
    <w:rsid w:val="009E5FD8"/>
    <w:rsid w:val="009E6E11"/>
    <w:rsid w:val="009E76A4"/>
    <w:rsid w:val="009E7F4E"/>
    <w:rsid w:val="009F01AB"/>
    <w:rsid w:val="009F025F"/>
    <w:rsid w:val="009F086B"/>
    <w:rsid w:val="009F0D19"/>
    <w:rsid w:val="009F1261"/>
    <w:rsid w:val="009F16A9"/>
    <w:rsid w:val="009F2F6B"/>
    <w:rsid w:val="009F3FBF"/>
    <w:rsid w:val="009F41F5"/>
    <w:rsid w:val="009F442E"/>
    <w:rsid w:val="009F544A"/>
    <w:rsid w:val="009F790E"/>
    <w:rsid w:val="00A00011"/>
    <w:rsid w:val="00A0052E"/>
    <w:rsid w:val="00A00632"/>
    <w:rsid w:val="00A016F3"/>
    <w:rsid w:val="00A0172A"/>
    <w:rsid w:val="00A017EA"/>
    <w:rsid w:val="00A04CC1"/>
    <w:rsid w:val="00A0668F"/>
    <w:rsid w:val="00A06749"/>
    <w:rsid w:val="00A0678F"/>
    <w:rsid w:val="00A07F08"/>
    <w:rsid w:val="00A102EA"/>
    <w:rsid w:val="00A108CE"/>
    <w:rsid w:val="00A10BAA"/>
    <w:rsid w:val="00A1155C"/>
    <w:rsid w:val="00A1212A"/>
    <w:rsid w:val="00A12FC3"/>
    <w:rsid w:val="00A1471C"/>
    <w:rsid w:val="00A147A5"/>
    <w:rsid w:val="00A15B31"/>
    <w:rsid w:val="00A16248"/>
    <w:rsid w:val="00A1778F"/>
    <w:rsid w:val="00A2004E"/>
    <w:rsid w:val="00A2053E"/>
    <w:rsid w:val="00A20848"/>
    <w:rsid w:val="00A21596"/>
    <w:rsid w:val="00A21CD2"/>
    <w:rsid w:val="00A22406"/>
    <w:rsid w:val="00A22EC6"/>
    <w:rsid w:val="00A230AF"/>
    <w:rsid w:val="00A230DE"/>
    <w:rsid w:val="00A241E0"/>
    <w:rsid w:val="00A248BD"/>
    <w:rsid w:val="00A25688"/>
    <w:rsid w:val="00A25CD1"/>
    <w:rsid w:val="00A25D29"/>
    <w:rsid w:val="00A26113"/>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2B2"/>
    <w:rsid w:val="00A40AF2"/>
    <w:rsid w:val="00A40D11"/>
    <w:rsid w:val="00A40E2C"/>
    <w:rsid w:val="00A40FFC"/>
    <w:rsid w:val="00A4109B"/>
    <w:rsid w:val="00A4193C"/>
    <w:rsid w:val="00A41C23"/>
    <w:rsid w:val="00A41E3C"/>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D4"/>
    <w:rsid w:val="00A47C54"/>
    <w:rsid w:val="00A47D1E"/>
    <w:rsid w:val="00A506D9"/>
    <w:rsid w:val="00A50D23"/>
    <w:rsid w:val="00A51BBF"/>
    <w:rsid w:val="00A521B6"/>
    <w:rsid w:val="00A524CC"/>
    <w:rsid w:val="00A53188"/>
    <w:rsid w:val="00A53E83"/>
    <w:rsid w:val="00A5401B"/>
    <w:rsid w:val="00A5455D"/>
    <w:rsid w:val="00A54852"/>
    <w:rsid w:val="00A55F8C"/>
    <w:rsid w:val="00A565E1"/>
    <w:rsid w:val="00A56657"/>
    <w:rsid w:val="00A57294"/>
    <w:rsid w:val="00A579DE"/>
    <w:rsid w:val="00A607F6"/>
    <w:rsid w:val="00A60D46"/>
    <w:rsid w:val="00A61A0A"/>
    <w:rsid w:val="00A6255A"/>
    <w:rsid w:val="00A62761"/>
    <w:rsid w:val="00A628A5"/>
    <w:rsid w:val="00A634F0"/>
    <w:rsid w:val="00A63E55"/>
    <w:rsid w:val="00A6405B"/>
    <w:rsid w:val="00A64381"/>
    <w:rsid w:val="00A64A76"/>
    <w:rsid w:val="00A64D30"/>
    <w:rsid w:val="00A650F7"/>
    <w:rsid w:val="00A65DAE"/>
    <w:rsid w:val="00A65E39"/>
    <w:rsid w:val="00A66C3C"/>
    <w:rsid w:val="00A66C82"/>
    <w:rsid w:val="00A670A8"/>
    <w:rsid w:val="00A67483"/>
    <w:rsid w:val="00A67991"/>
    <w:rsid w:val="00A67BAE"/>
    <w:rsid w:val="00A700EA"/>
    <w:rsid w:val="00A70EB5"/>
    <w:rsid w:val="00A71505"/>
    <w:rsid w:val="00A728F7"/>
    <w:rsid w:val="00A72CFD"/>
    <w:rsid w:val="00A738DF"/>
    <w:rsid w:val="00A73AE0"/>
    <w:rsid w:val="00A740A8"/>
    <w:rsid w:val="00A74643"/>
    <w:rsid w:val="00A74B4C"/>
    <w:rsid w:val="00A7647E"/>
    <w:rsid w:val="00A76F2E"/>
    <w:rsid w:val="00A771B6"/>
    <w:rsid w:val="00A77701"/>
    <w:rsid w:val="00A77F35"/>
    <w:rsid w:val="00A80AF4"/>
    <w:rsid w:val="00A80C2F"/>
    <w:rsid w:val="00A80DDF"/>
    <w:rsid w:val="00A81153"/>
    <w:rsid w:val="00A83468"/>
    <w:rsid w:val="00A834E7"/>
    <w:rsid w:val="00A83767"/>
    <w:rsid w:val="00A83F58"/>
    <w:rsid w:val="00A84767"/>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E7F"/>
    <w:rsid w:val="00AA6F5E"/>
    <w:rsid w:val="00AA778B"/>
    <w:rsid w:val="00AB0D45"/>
    <w:rsid w:val="00AB0E07"/>
    <w:rsid w:val="00AB1162"/>
    <w:rsid w:val="00AB19FD"/>
    <w:rsid w:val="00AB371E"/>
    <w:rsid w:val="00AB3DF5"/>
    <w:rsid w:val="00AB421D"/>
    <w:rsid w:val="00AB43C1"/>
    <w:rsid w:val="00AB496A"/>
    <w:rsid w:val="00AB7913"/>
    <w:rsid w:val="00AB7DEA"/>
    <w:rsid w:val="00AC0704"/>
    <w:rsid w:val="00AC1213"/>
    <w:rsid w:val="00AC1266"/>
    <w:rsid w:val="00AC1699"/>
    <w:rsid w:val="00AC1B1F"/>
    <w:rsid w:val="00AC236B"/>
    <w:rsid w:val="00AC30D3"/>
    <w:rsid w:val="00AC324F"/>
    <w:rsid w:val="00AC3C36"/>
    <w:rsid w:val="00AC4664"/>
    <w:rsid w:val="00AC6790"/>
    <w:rsid w:val="00AC758C"/>
    <w:rsid w:val="00AC79B8"/>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1000"/>
    <w:rsid w:val="00AE1284"/>
    <w:rsid w:val="00AE161A"/>
    <w:rsid w:val="00AE16F5"/>
    <w:rsid w:val="00AE19DE"/>
    <w:rsid w:val="00AE3102"/>
    <w:rsid w:val="00AE3A65"/>
    <w:rsid w:val="00AE49F9"/>
    <w:rsid w:val="00AE4B09"/>
    <w:rsid w:val="00AE4BC7"/>
    <w:rsid w:val="00AE629D"/>
    <w:rsid w:val="00AE65CC"/>
    <w:rsid w:val="00AE6FD2"/>
    <w:rsid w:val="00AE79EF"/>
    <w:rsid w:val="00AF0364"/>
    <w:rsid w:val="00AF03B0"/>
    <w:rsid w:val="00AF0B26"/>
    <w:rsid w:val="00AF0F5B"/>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1A16"/>
    <w:rsid w:val="00B01E24"/>
    <w:rsid w:val="00B023F4"/>
    <w:rsid w:val="00B026B5"/>
    <w:rsid w:val="00B02C32"/>
    <w:rsid w:val="00B03D44"/>
    <w:rsid w:val="00B046CF"/>
    <w:rsid w:val="00B04E91"/>
    <w:rsid w:val="00B056DE"/>
    <w:rsid w:val="00B05961"/>
    <w:rsid w:val="00B05A87"/>
    <w:rsid w:val="00B05E22"/>
    <w:rsid w:val="00B06031"/>
    <w:rsid w:val="00B067AC"/>
    <w:rsid w:val="00B06A0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7BBE"/>
    <w:rsid w:val="00B20435"/>
    <w:rsid w:val="00B20EDF"/>
    <w:rsid w:val="00B21925"/>
    <w:rsid w:val="00B21FE3"/>
    <w:rsid w:val="00B221A4"/>
    <w:rsid w:val="00B227C3"/>
    <w:rsid w:val="00B232EA"/>
    <w:rsid w:val="00B23932"/>
    <w:rsid w:val="00B23B2D"/>
    <w:rsid w:val="00B24BEB"/>
    <w:rsid w:val="00B250E4"/>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5353"/>
    <w:rsid w:val="00B35ED1"/>
    <w:rsid w:val="00B35F6C"/>
    <w:rsid w:val="00B36DEC"/>
    <w:rsid w:val="00B36EB6"/>
    <w:rsid w:val="00B36FE9"/>
    <w:rsid w:val="00B370D5"/>
    <w:rsid w:val="00B372D6"/>
    <w:rsid w:val="00B377A6"/>
    <w:rsid w:val="00B37E44"/>
    <w:rsid w:val="00B41EC0"/>
    <w:rsid w:val="00B424D6"/>
    <w:rsid w:val="00B42E4D"/>
    <w:rsid w:val="00B433E2"/>
    <w:rsid w:val="00B44053"/>
    <w:rsid w:val="00B4407F"/>
    <w:rsid w:val="00B454A0"/>
    <w:rsid w:val="00B45C56"/>
    <w:rsid w:val="00B45F85"/>
    <w:rsid w:val="00B468C4"/>
    <w:rsid w:val="00B470CA"/>
    <w:rsid w:val="00B4727B"/>
    <w:rsid w:val="00B473E1"/>
    <w:rsid w:val="00B50040"/>
    <w:rsid w:val="00B50979"/>
    <w:rsid w:val="00B51006"/>
    <w:rsid w:val="00B51B2B"/>
    <w:rsid w:val="00B52293"/>
    <w:rsid w:val="00B529FA"/>
    <w:rsid w:val="00B53A06"/>
    <w:rsid w:val="00B53DC7"/>
    <w:rsid w:val="00B558C4"/>
    <w:rsid w:val="00B568C6"/>
    <w:rsid w:val="00B573D9"/>
    <w:rsid w:val="00B600AD"/>
    <w:rsid w:val="00B60C60"/>
    <w:rsid w:val="00B61357"/>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335F"/>
    <w:rsid w:val="00BA3DB4"/>
    <w:rsid w:val="00BA461F"/>
    <w:rsid w:val="00BA483E"/>
    <w:rsid w:val="00BA67A7"/>
    <w:rsid w:val="00BA6CA5"/>
    <w:rsid w:val="00BA6D96"/>
    <w:rsid w:val="00BA6F2F"/>
    <w:rsid w:val="00BB0ABF"/>
    <w:rsid w:val="00BB149D"/>
    <w:rsid w:val="00BB1554"/>
    <w:rsid w:val="00BB1754"/>
    <w:rsid w:val="00BB1BA4"/>
    <w:rsid w:val="00BB216A"/>
    <w:rsid w:val="00BB265F"/>
    <w:rsid w:val="00BB2862"/>
    <w:rsid w:val="00BB2E71"/>
    <w:rsid w:val="00BB3524"/>
    <w:rsid w:val="00BB3F0C"/>
    <w:rsid w:val="00BB441E"/>
    <w:rsid w:val="00BB4CE9"/>
    <w:rsid w:val="00BB5089"/>
    <w:rsid w:val="00BB5208"/>
    <w:rsid w:val="00BB55B9"/>
    <w:rsid w:val="00BB61B3"/>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711D"/>
    <w:rsid w:val="00BD7A29"/>
    <w:rsid w:val="00BD7B6D"/>
    <w:rsid w:val="00BD7D89"/>
    <w:rsid w:val="00BE0329"/>
    <w:rsid w:val="00BE0774"/>
    <w:rsid w:val="00BE12FC"/>
    <w:rsid w:val="00BE15D7"/>
    <w:rsid w:val="00BE36BB"/>
    <w:rsid w:val="00BE38CA"/>
    <w:rsid w:val="00BE3B1C"/>
    <w:rsid w:val="00BE51F3"/>
    <w:rsid w:val="00BE5833"/>
    <w:rsid w:val="00BE7655"/>
    <w:rsid w:val="00BE76AA"/>
    <w:rsid w:val="00BF118C"/>
    <w:rsid w:val="00BF184E"/>
    <w:rsid w:val="00BF1BD2"/>
    <w:rsid w:val="00BF1E92"/>
    <w:rsid w:val="00BF25E7"/>
    <w:rsid w:val="00BF274D"/>
    <w:rsid w:val="00BF2BD7"/>
    <w:rsid w:val="00BF3BA7"/>
    <w:rsid w:val="00BF40E6"/>
    <w:rsid w:val="00BF48EB"/>
    <w:rsid w:val="00BF4E78"/>
    <w:rsid w:val="00BF504D"/>
    <w:rsid w:val="00BF53C1"/>
    <w:rsid w:val="00BF55FB"/>
    <w:rsid w:val="00BF5AFC"/>
    <w:rsid w:val="00BF6A28"/>
    <w:rsid w:val="00BF6F94"/>
    <w:rsid w:val="00BF7019"/>
    <w:rsid w:val="00BF7AEF"/>
    <w:rsid w:val="00C006B9"/>
    <w:rsid w:val="00C01ACD"/>
    <w:rsid w:val="00C03675"/>
    <w:rsid w:val="00C03C3E"/>
    <w:rsid w:val="00C04624"/>
    <w:rsid w:val="00C05DB0"/>
    <w:rsid w:val="00C06CE3"/>
    <w:rsid w:val="00C10CE3"/>
    <w:rsid w:val="00C11908"/>
    <w:rsid w:val="00C11C37"/>
    <w:rsid w:val="00C122C2"/>
    <w:rsid w:val="00C123B7"/>
    <w:rsid w:val="00C124F1"/>
    <w:rsid w:val="00C12C4B"/>
    <w:rsid w:val="00C137A5"/>
    <w:rsid w:val="00C13834"/>
    <w:rsid w:val="00C13B9F"/>
    <w:rsid w:val="00C146C0"/>
    <w:rsid w:val="00C14C2A"/>
    <w:rsid w:val="00C156FF"/>
    <w:rsid w:val="00C15A8D"/>
    <w:rsid w:val="00C15DE8"/>
    <w:rsid w:val="00C15EF9"/>
    <w:rsid w:val="00C1674B"/>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7BD"/>
    <w:rsid w:val="00C66DCA"/>
    <w:rsid w:val="00C67EF6"/>
    <w:rsid w:val="00C7011D"/>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3A68"/>
    <w:rsid w:val="00C844F3"/>
    <w:rsid w:val="00C84A42"/>
    <w:rsid w:val="00C85016"/>
    <w:rsid w:val="00C85272"/>
    <w:rsid w:val="00C856F0"/>
    <w:rsid w:val="00C861EB"/>
    <w:rsid w:val="00C86B6D"/>
    <w:rsid w:val="00C87240"/>
    <w:rsid w:val="00C90E94"/>
    <w:rsid w:val="00C922EC"/>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B2F"/>
    <w:rsid w:val="00CD0617"/>
    <w:rsid w:val="00CD0B5A"/>
    <w:rsid w:val="00CD0FBE"/>
    <w:rsid w:val="00CD109F"/>
    <w:rsid w:val="00CD13A7"/>
    <w:rsid w:val="00CD2F65"/>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5CCD"/>
    <w:rsid w:val="00D3624C"/>
    <w:rsid w:val="00D36602"/>
    <w:rsid w:val="00D36A88"/>
    <w:rsid w:val="00D36C90"/>
    <w:rsid w:val="00D371D8"/>
    <w:rsid w:val="00D37683"/>
    <w:rsid w:val="00D403BF"/>
    <w:rsid w:val="00D40794"/>
    <w:rsid w:val="00D41CC1"/>
    <w:rsid w:val="00D4204B"/>
    <w:rsid w:val="00D434B1"/>
    <w:rsid w:val="00D43885"/>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758"/>
    <w:rsid w:val="00D518DF"/>
    <w:rsid w:val="00D51D97"/>
    <w:rsid w:val="00D51D9D"/>
    <w:rsid w:val="00D5217C"/>
    <w:rsid w:val="00D52935"/>
    <w:rsid w:val="00D52B37"/>
    <w:rsid w:val="00D52D6B"/>
    <w:rsid w:val="00D53528"/>
    <w:rsid w:val="00D53D7D"/>
    <w:rsid w:val="00D54E3C"/>
    <w:rsid w:val="00D555C0"/>
    <w:rsid w:val="00D55840"/>
    <w:rsid w:val="00D55865"/>
    <w:rsid w:val="00D55F36"/>
    <w:rsid w:val="00D561D0"/>
    <w:rsid w:val="00D56A9C"/>
    <w:rsid w:val="00D56D62"/>
    <w:rsid w:val="00D571BD"/>
    <w:rsid w:val="00D572BF"/>
    <w:rsid w:val="00D605C7"/>
    <w:rsid w:val="00D60C65"/>
    <w:rsid w:val="00D60CC1"/>
    <w:rsid w:val="00D614B5"/>
    <w:rsid w:val="00D618A9"/>
    <w:rsid w:val="00D6260E"/>
    <w:rsid w:val="00D626B5"/>
    <w:rsid w:val="00D62A8A"/>
    <w:rsid w:val="00D63722"/>
    <w:rsid w:val="00D63978"/>
    <w:rsid w:val="00D63BB4"/>
    <w:rsid w:val="00D65E7B"/>
    <w:rsid w:val="00D67BD2"/>
    <w:rsid w:val="00D71EAD"/>
    <w:rsid w:val="00D72507"/>
    <w:rsid w:val="00D72556"/>
    <w:rsid w:val="00D7397B"/>
    <w:rsid w:val="00D7412A"/>
    <w:rsid w:val="00D75074"/>
    <w:rsid w:val="00D75A22"/>
    <w:rsid w:val="00D76665"/>
    <w:rsid w:val="00D76947"/>
    <w:rsid w:val="00D77620"/>
    <w:rsid w:val="00D77F69"/>
    <w:rsid w:val="00D818A6"/>
    <w:rsid w:val="00D82400"/>
    <w:rsid w:val="00D8259A"/>
    <w:rsid w:val="00D82682"/>
    <w:rsid w:val="00D83BC5"/>
    <w:rsid w:val="00D84A41"/>
    <w:rsid w:val="00D8536B"/>
    <w:rsid w:val="00D85BF7"/>
    <w:rsid w:val="00D865AD"/>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F93"/>
    <w:rsid w:val="00D95AF1"/>
    <w:rsid w:val="00D95DE1"/>
    <w:rsid w:val="00D9642F"/>
    <w:rsid w:val="00D9674A"/>
    <w:rsid w:val="00D96B5C"/>
    <w:rsid w:val="00D97676"/>
    <w:rsid w:val="00D976BB"/>
    <w:rsid w:val="00D97EA2"/>
    <w:rsid w:val="00DA05B1"/>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ACE"/>
    <w:rsid w:val="00DA7881"/>
    <w:rsid w:val="00DB0234"/>
    <w:rsid w:val="00DB0514"/>
    <w:rsid w:val="00DB0838"/>
    <w:rsid w:val="00DB2894"/>
    <w:rsid w:val="00DB2D8C"/>
    <w:rsid w:val="00DB372C"/>
    <w:rsid w:val="00DB3B11"/>
    <w:rsid w:val="00DB4097"/>
    <w:rsid w:val="00DB54A2"/>
    <w:rsid w:val="00DB55EF"/>
    <w:rsid w:val="00DB68CC"/>
    <w:rsid w:val="00DB6E1F"/>
    <w:rsid w:val="00DB6E46"/>
    <w:rsid w:val="00DB6F1F"/>
    <w:rsid w:val="00DB6F4B"/>
    <w:rsid w:val="00DB7EDF"/>
    <w:rsid w:val="00DC0C35"/>
    <w:rsid w:val="00DC0E3B"/>
    <w:rsid w:val="00DC0F24"/>
    <w:rsid w:val="00DC104C"/>
    <w:rsid w:val="00DC15FA"/>
    <w:rsid w:val="00DC2879"/>
    <w:rsid w:val="00DC2A54"/>
    <w:rsid w:val="00DC32E9"/>
    <w:rsid w:val="00DC35C2"/>
    <w:rsid w:val="00DC5266"/>
    <w:rsid w:val="00DC5974"/>
    <w:rsid w:val="00DC6AA4"/>
    <w:rsid w:val="00DD0835"/>
    <w:rsid w:val="00DD0C05"/>
    <w:rsid w:val="00DD15C2"/>
    <w:rsid w:val="00DD1A01"/>
    <w:rsid w:val="00DD2C35"/>
    <w:rsid w:val="00DD358C"/>
    <w:rsid w:val="00DD38CE"/>
    <w:rsid w:val="00DD3BBF"/>
    <w:rsid w:val="00DD3BF4"/>
    <w:rsid w:val="00DD4EFB"/>
    <w:rsid w:val="00DD5753"/>
    <w:rsid w:val="00DE003B"/>
    <w:rsid w:val="00DE28F8"/>
    <w:rsid w:val="00DE29E3"/>
    <w:rsid w:val="00DE2EF8"/>
    <w:rsid w:val="00DE2F3E"/>
    <w:rsid w:val="00DE3221"/>
    <w:rsid w:val="00DE3623"/>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537D"/>
    <w:rsid w:val="00DF5757"/>
    <w:rsid w:val="00DF5C04"/>
    <w:rsid w:val="00DF5FF5"/>
    <w:rsid w:val="00DF6529"/>
    <w:rsid w:val="00DF7605"/>
    <w:rsid w:val="00DF7913"/>
    <w:rsid w:val="00DF7C97"/>
    <w:rsid w:val="00E000E4"/>
    <w:rsid w:val="00E004DF"/>
    <w:rsid w:val="00E00A7D"/>
    <w:rsid w:val="00E0194A"/>
    <w:rsid w:val="00E022F1"/>
    <w:rsid w:val="00E02529"/>
    <w:rsid w:val="00E026DB"/>
    <w:rsid w:val="00E02CD3"/>
    <w:rsid w:val="00E02D75"/>
    <w:rsid w:val="00E03DC0"/>
    <w:rsid w:val="00E04029"/>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E50"/>
    <w:rsid w:val="00E20FD7"/>
    <w:rsid w:val="00E2185C"/>
    <w:rsid w:val="00E21DA6"/>
    <w:rsid w:val="00E22832"/>
    <w:rsid w:val="00E2351C"/>
    <w:rsid w:val="00E240E0"/>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225"/>
    <w:rsid w:val="00E53F4C"/>
    <w:rsid w:val="00E5482F"/>
    <w:rsid w:val="00E54B28"/>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47C0"/>
    <w:rsid w:val="00E74E53"/>
    <w:rsid w:val="00E752A6"/>
    <w:rsid w:val="00E75A8C"/>
    <w:rsid w:val="00E75B20"/>
    <w:rsid w:val="00E75E5A"/>
    <w:rsid w:val="00E7690F"/>
    <w:rsid w:val="00E76CAC"/>
    <w:rsid w:val="00E76EF2"/>
    <w:rsid w:val="00E82640"/>
    <w:rsid w:val="00E82D68"/>
    <w:rsid w:val="00E83973"/>
    <w:rsid w:val="00E8430F"/>
    <w:rsid w:val="00E84A68"/>
    <w:rsid w:val="00E84A8B"/>
    <w:rsid w:val="00E857CE"/>
    <w:rsid w:val="00E86922"/>
    <w:rsid w:val="00E8757D"/>
    <w:rsid w:val="00E87F79"/>
    <w:rsid w:val="00E90032"/>
    <w:rsid w:val="00E90B75"/>
    <w:rsid w:val="00E9110D"/>
    <w:rsid w:val="00E918EA"/>
    <w:rsid w:val="00E923B3"/>
    <w:rsid w:val="00E92696"/>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6981"/>
    <w:rsid w:val="00EA7058"/>
    <w:rsid w:val="00EA7A4D"/>
    <w:rsid w:val="00EA7A7E"/>
    <w:rsid w:val="00EB347B"/>
    <w:rsid w:val="00EB3C37"/>
    <w:rsid w:val="00EB4B45"/>
    <w:rsid w:val="00EB5596"/>
    <w:rsid w:val="00EB5E2C"/>
    <w:rsid w:val="00EB6112"/>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D7F"/>
    <w:rsid w:val="00ED0E18"/>
    <w:rsid w:val="00ED1892"/>
    <w:rsid w:val="00ED28F5"/>
    <w:rsid w:val="00ED2E0D"/>
    <w:rsid w:val="00ED398D"/>
    <w:rsid w:val="00ED444D"/>
    <w:rsid w:val="00ED46DD"/>
    <w:rsid w:val="00ED5034"/>
    <w:rsid w:val="00ED5968"/>
    <w:rsid w:val="00ED69B4"/>
    <w:rsid w:val="00ED7A69"/>
    <w:rsid w:val="00ED7F32"/>
    <w:rsid w:val="00EE0788"/>
    <w:rsid w:val="00EE0C2D"/>
    <w:rsid w:val="00EE19C6"/>
    <w:rsid w:val="00EE1AF5"/>
    <w:rsid w:val="00EE3FF9"/>
    <w:rsid w:val="00EE43E6"/>
    <w:rsid w:val="00EE4A0B"/>
    <w:rsid w:val="00EE4A70"/>
    <w:rsid w:val="00EE555F"/>
    <w:rsid w:val="00EE5628"/>
    <w:rsid w:val="00EE589E"/>
    <w:rsid w:val="00EE5CC5"/>
    <w:rsid w:val="00EE5D18"/>
    <w:rsid w:val="00EE669F"/>
    <w:rsid w:val="00EE66B1"/>
    <w:rsid w:val="00EE6E80"/>
    <w:rsid w:val="00EE7E4D"/>
    <w:rsid w:val="00EF231B"/>
    <w:rsid w:val="00EF257D"/>
    <w:rsid w:val="00EF2E99"/>
    <w:rsid w:val="00EF35D2"/>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907"/>
    <w:rsid w:val="00F21550"/>
    <w:rsid w:val="00F21967"/>
    <w:rsid w:val="00F21D7A"/>
    <w:rsid w:val="00F22B9A"/>
    <w:rsid w:val="00F24038"/>
    <w:rsid w:val="00F24321"/>
    <w:rsid w:val="00F2458C"/>
    <w:rsid w:val="00F254FE"/>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766B"/>
    <w:rsid w:val="00F37CC4"/>
    <w:rsid w:val="00F37D0A"/>
    <w:rsid w:val="00F404EE"/>
    <w:rsid w:val="00F40CC6"/>
    <w:rsid w:val="00F40E9C"/>
    <w:rsid w:val="00F410FF"/>
    <w:rsid w:val="00F41695"/>
    <w:rsid w:val="00F420E0"/>
    <w:rsid w:val="00F429E0"/>
    <w:rsid w:val="00F42B45"/>
    <w:rsid w:val="00F42CED"/>
    <w:rsid w:val="00F42FBA"/>
    <w:rsid w:val="00F43C37"/>
    <w:rsid w:val="00F444F7"/>
    <w:rsid w:val="00F453BD"/>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AD6"/>
    <w:rsid w:val="00F55FAE"/>
    <w:rsid w:val="00F56452"/>
    <w:rsid w:val="00F56BF8"/>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32E"/>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02EA"/>
    <w:rsid w:val="00F80DDE"/>
    <w:rsid w:val="00F82BA3"/>
    <w:rsid w:val="00F82E87"/>
    <w:rsid w:val="00F83007"/>
    <w:rsid w:val="00F833CA"/>
    <w:rsid w:val="00F8555F"/>
    <w:rsid w:val="00F85773"/>
    <w:rsid w:val="00F87AE9"/>
    <w:rsid w:val="00F87B5B"/>
    <w:rsid w:val="00F90956"/>
    <w:rsid w:val="00F909C1"/>
    <w:rsid w:val="00F90B4A"/>
    <w:rsid w:val="00F914BE"/>
    <w:rsid w:val="00F914F4"/>
    <w:rsid w:val="00F91D08"/>
    <w:rsid w:val="00F923F3"/>
    <w:rsid w:val="00F92B3C"/>
    <w:rsid w:val="00F93DDA"/>
    <w:rsid w:val="00F94091"/>
    <w:rsid w:val="00F94428"/>
    <w:rsid w:val="00F9447A"/>
    <w:rsid w:val="00F944FF"/>
    <w:rsid w:val="00F9478F"/>
    <w:rsid w:val="00F94BDB"/>
    <w:rsid w:val="00F94D8F"/>
    <w:rsid w:val="00F94E28"/>
    <w:rsid w:val="00F94EA0"/>
    <w:rsid w:val="00F951EB"/>
    <w:rsid w:val="00F95C1D"/>
    <w:rsid w:val="00F962EF"/>
    <w:rsid w:val="00F963B0"/>
    <w:rsid w:val="00F96D16"/>
    <w:rsid w:val="00F9781D"/>
    <w:rsid w:val="00FA04CB"/>
    <w:rsid w:val="00FA0FA6"/>
    <w:rsid w:val="00FA128B"/>
    <w:rsid w:val="00FA1701"/>
    <w:rsid w:val="00FA2062"/>
    <w:rsid w:val="00FA209A"/>
    <w:rsid w:val="00FA2A3C"/>
    <w:rsid w:val="00FA2AC8"/>
    <w:rsid w:val="00FA31EB"/>
    <w:rsid w:val="00FA344B"/>
    <w:rsid w:val="00FA3AFF"/>
    <w:rsid w:val="00FA3F1B"/>
    <w:rsid w:val="00FA4974"/>
    <w:rsid w:val="00FA668C"/>
    <w:rsid w:val="00FA668F"/>
    <w:rsid w:val="00FA6CA9"/>
    <w:rsid w:val="00FA6EE4"/>
    <w:rsid w:val="00FA76F3"/>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BA5"/>
    <w:rsid w:val="00FC1D68"/>
    <w:rsid w:val="00FC1DD9"/>
    <w:rsid w:val="00FC2F21"/>
    <w:rsid w:val="00FC2F43"/>
    <w:rsid w:val="00FC2FBD"/>
    <w:rsid w:val="00FC3187"/>
    <w:rsid w:val="00FC34A1"/>
    <w:rsid w:val="00FC449B"/>
    <w:rsid w:val="00FC4DF3"/>
    <w:rsid w:val="00FC537E"/>
    <w:rsid w:val="00FC5E60"/>
    <w:rsid w:val="00FC601A"/>
    <w:rsid w:val="00FC643F"/>
    <w:rsid w:val="00FC6568"/>
    <w:rsid w:val="00FC6DED"/>
    <w:rsid w:val="00FC7B22"/>
    <w:rsid w:val="00FC7CD2"/>
    <w:rsid w:val="00FC7D77"/>
    <w:rsid w:val="00FD09BD"/>
    <w:rsid w:val="00FD1D68"/>
    <w:rsid w:val="00FD2A11"/>
    <w:rsid w:val="00FD2CE6"/>
    <w:rsid w:val="00FD2E33"/>
    <w:rsid w:val="00FD3B15"/>
    <w:rsid w:val="00FD4031"/>
    <w:rsid w:val="00FD4708"/>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5CD"/>
    <w:rsid w:val="00FF06EC"/>
    <w:rsid w:val="00FF0C9D"/>
    <w:rsid w:val="00FF0CFE"/>
    <w:rsid w:val="00FF11A9"/>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qFormat="1"/>
    <w:lsdException w:name="HTML Address" w:uiPriority="99"/>
    <w:lsdException w:name="HTML Cite" w:uiPriority="99"/>
    <w:lsdException w:name="HTML Definition"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uiPriority w:val="9"/>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uiPriority w:val="9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uiPriority w:val="59"/>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uiPriority w:val="9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uiPriority w:val="99"/>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uiPriority w:val="99"/>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39"/>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uiPriority w:val="99"/>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qFormat/>
    <w:rsid w:val="00952D7E"/>
    <w:rPr>
      <w:sz w:val="28"/>
      <w:szCs w:val="20"/>
    </w:rPr>
  </w:style>
  <w:style w:type="paragraph" w:styleId="affd">
    <w:name w:val="Subtitle"/>
    <w:basedOn w:val="a0"/>
    <w:link w:val="1a"/>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a">
    <w:name w:val="List"/>
    <w:basedOn w:val="a8"/>
    <w:link w:val="afffb"/>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uiPriority w:val="99"/>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szCs w:val="24"/>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7">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rsid w:val="00C70C57"/>
    <w:rPr>
      <w:rFonts w:ascii="Cambria" w:hAnsi="Cambria" w:cs="Cambria"/>
      <w:i/>
      <w:iCs/>
      <w:color w:val="4F81BD"/>
      <w:spacing w:val="15"/>
      <w:sz w:val="24"/>
      <w:szCs w:val="24"/>
    </w:rPr>
  </w:style>
  <w:style w:type="character" w:customStyle="1" w:styleId="affffff2">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3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uiPriority w:val="2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0">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b">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c">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ff4">
    <w:name w:val="Знак Знак1 Знак"/>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3">
    <w:name w:val="Заголовок 2_1"/>
    <w:basedOn w:val="2"/>
    <w:next w:val="a0"/>
    <w:rsid w:val="003D6058"/>
    <w:pPr>
      <w:spacing w:before="240" w:after="120"/>
      <w:jc w:val="left"/>
    </w:pPr>
    <w:rPr>
      <w:b/>
      <w:bCs/>
      <w:iCs/>
      <w:sz w:val="28"/>
      <w:szCs w:val="28"/>
      <w:lang w:eastAsia="zh-CN"/>
    </w:rPr>
  </w:style>
  <w:style w:type="paragraph" w:customStyle="1" w:styleId="1ff7">
    <w:name w:val="Знак Знак1 Знак"/>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d">
    <w:name w:val="+Таб"/>
    <w:basedOn w:val="a0"/>
    <w:link w:val="affffffe"/>
    <w:uiPriority w:val="99"/>
    <w:rsid w:val="006B29D7"/>
    <w:pPr>
      <w:jc w:val="center"/>
    </w:pPr>
    <w:rPr>
      <w:rFonts w:ascii="Bookman Old Style" w:eastAsia="Calibri" w:hAnsi="Bookman Old Style"/>
      <w:sz w:val="20"/>
      <w:szCs w:val="20"/>
      <w:lang w:eastAsia="en-US"/>
    </w:rPr>
  </w:style>
  <w:style w:type="character" w:customStyle="1" w:styleId="affffffe">
    <w:name w:val="+Таб Знак"/>
    <w:basedOn w:val="a1"/>
    <w:link w:val="affffffd"/>
    <w:uiPriority w:val="99"/>
    <w:locked/>
    <w:rsid w:val="006B29D7"/>
    <w:rPr>
      <w:rFonts w:ascii="Bookman Old Style" w:hAnsi="Bookman Old Style"/>
      <w:lang w:eastAsia="en-US"/>
    </w:rPr>
  </w:style>
  <w:style w:type="paragraph" w:customStyle="1" w:styleId="afffffff">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f0">
    <w:name w:val="Абзац списка3"/>
    <w:basedOn w:val="a0"/>
    <w:qFormat/>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0">
    <w:name w:val="+таб"/>
    <w:basedOn w:val="a0"/>
    <w:link w:val="afffffff1"/>
    <w:qFormat/>
    <w:rsid w:val="00751307"/>
    <w:pPr>
      <w:jc w:val="center"/>
    </w:pPr>
    <w:rPr>
      <w:rFonts w:ascii="Bookman Old Style" w:hAnsi="Bookman Old Style"/>
      <w:sz w:val="20"/>
      <w:szCs w:val="20"/>
    </w:rPr>
  </w:style>
  <w:style w:type="character" w:customStyle="1" w:styleId="afffffff1">
    <w:name w:val="+таб Знак"/>
    <w:basedOn w:val="a1"/>
    <w:link w:val="afffffff0"/>
    <w:locked/>
    <w:rsid w:val="00751307"/>
    <w:rPr>
      <w:rFonts w:ascii="Bookman Old Style" w:eastAsia="Times New Roman" w:hAnsi="Bookman Old Style"/>
    </w:rPr>
  </w:style>
  <w:style w:type="paragraph" w:customStyle="1" w:styleId="afffffff2">
    <w:name w:val="ОснТекст"/>
    <w:basedOn w:val="a0"/>
    <w:link w:val="afffffff3"/>
    <w:uiPriority w:val="99"/>
    <w:rsid w:val="00751307"/>
    <w:pPr>
      <w:spacing w:after="120" w:line="276" w:lineRule="auto"/>
      <w:ind w:firstLine="540"/>
      <w:jc w:val="both"/>
    </w:pPr>
    <w:rPr>
      <w:rFonts w:eastAsia="Calibri"/>
      <w:sz w:val="20"/>
      <w:szCs w:val="20"/>
    </w:rPr>
  </w:style>
  <w:style w:type="character" w:customStyle="1" w:styleId="afffffff3">
    <w:name w:val="ОснТекст Знак"/>
    <w:link w:val="afffffff2"/>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4">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5">
    <w:name w:val="Примечание Знак"/>
    <w:basedOn w:val="a1"/>
    <w:link w:val="afffffff6"/>
    <w:uiPriority w:val="99"/>
    <w:locked/>
    <w:rsid w:val="009C4086"/>
    <w:rPr>
      <w:rFonts w:ascii="Times New Roman" w:eastAsia="Times New Roman" w:hAnsi="Times New Roman"/>
    </w:rPr>
  </w:style>
  <w:style w:type="paragraph" w:customStyle="1" w:styleId="afffffff6">
    <w:name w:val="Примечание"/>
    <w:basedOn w:val="a0"/>
    <w:link w:val="afffffff5"/>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7">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8">
    <w:name w:val="Placeholder Text"/>
    <w:basedOn w:val="a1"/>
    <w:uiPriority w:val="99"/>
    <w:semiHidden/>
    <w:rsid w:val="009C4086"/>
    <w:rPr>
      <w:rFonts w:cs="Times New Roman"/>
      <w:color w:val="808080"/>
    </w:rPr>
  </w:style>
  <w:style w:type="paragraph" w:customStyle="1" w:styleId="afffffff9">
    <w:name w:val="Абзац"/>
    <w:basedOn w:val="a0"/>
    <w:link w:val="afffffffa"/>
    <w:uiPriority w:val="99"/>
    <w:rsid w:val="009C4086"/>
    <w:pPr>
      <w:spacing w:before="120" w:after="60"/>
      <w:ind w:firstLine="567"/>
      <w:jc w:val="both"/>
    </w:pPr>
    <w:rPr>
      <w:rFonts w:eastAsia="Calibri"/>
      <w:szCs w:val="20"/>
    </w:rPr>
  </w:style>
  <w:style w:type="character" w:customStyle="1" w:styleId="afffffffa">
    <w:name w:val="Абзац Знак"/>
    <w:link w:val="afffffff9"/>
    <w:uiPriority w:val="99"/>
    <w:locked/>
    <w:rsid w:val="009C4086"/>
    <w:rPr>
      <w:rFonts w:ascii="Times New Roman" w:hAnsi="Times New Roman"/>
      <w:sz w:val="24"/>
    </w:rPr>
  </w:style>
  <w:style w:type="character" w:customStyle="1" w:styleId="afffb">
    <w:name w:val="Список Знак"/>
    <w:link w:val="afffa"/>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b">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c">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d"/>
    <w:uiPriority w:val="99"/>
    <w:rsid w:val="009C4086"/>
    <w:pPr>
      <w:numPr>
        <w:numId w:val="1"/>
      </w:numPr>
      <w:spacing w:after="120"/>
    </w:pPr>
    <w:rPr>
      <w:rFonts w:ascii="Bookman Old Style" w:eastAsia="Calibri" w:hAnsi="Bookman Old Style"/>
      <w:sz w:val="20"/>
      <w:szCs w:val="20"/>
    </w:rPr>
  </w:style>
  <w:style w:type="character" w:customStyle="1" w:styleId="afffffffd">
    <w:name w:val="Табличный_нумерованный Знак"/>
    <w:link w:val="a"/>
    <w:uiPriority w:val="99"/>
    <w:locked/>
    <w:rsid w:val="009C4086"/>
    <w:rPr>
      <w:rFonts w:ascii="Bookman Old Style" w:hAnsi="Bookman Old Style"/>
    </w:rPr>
  </w:style>
  <w:style w:type="paragraph" w:customStyle="1" w:styleId="afffffffe">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8">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f">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f">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f0">
    <w:name w:val="Таблица"/>
    <w:basedOn w:val="a0"/>
    <w:link w:val="affffffff1"/>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2">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3">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4">
    <w:name w:val="Book Title"/>
    <w:basedOn w:val="a1"/>
    <w:uiPriority w:val="99"/>
    <w:qFormat/>
    <w:rsid w:val="009C4086"/>
    <w:rPr>
      <w:rFonts w:cs="Times New Roman"/>
      <w:b/>
      <w:bCs/>
      <w:i/>
      <w:iCs/>
      <w:spacing w:val="5"/>
    </w:rPr>
  </w:style>
  <w:style w:type="paragraph" w:customStyle="1" w:styleId="affffffff5">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f5"/>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2">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6">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0">
    <w:name w:val="Стиль 12 пт"/>
    <w:basedOn w:val="a1"/>
    <w:uiPriority w:val="99"/>
    <w:rsid w:val="009C4086"/>
    <w:rPr>
      <w:rFonts w:cs="Times New Roman"/>
      <w:sz w:val="24"/>
    </w:rPr>
  </w:style>
  <w:style w:type="paragraph" w:customStyle="1" w:styleId="121">
    <w:name w:val="Стиль 12 пт1"/>
    <w:next w:val="a0"/>
    <w:uiPriority w:val="99"/>
    <w:rsid w:val="009C4086"/>
    <w:pPr>
      <w:contextualSpacing/>
    </w:pPr>
    <w:rPr>
      <w:rFonts w:ascii="Times New Roman" w:eastAsia="Times New Roman" w:hAnsi="Times New Roman"/>
      <w:sz w:val="24"/>
      <w:szCs w:val="24"/>
    </w:rPr>
  </w:style>
  <w:style w:type="character" w:customStyle="1" w:styleId="214">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7">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8">
    <w:name w:val="Block Text"/>
    <w:basedOn w:val="a0"/>
    <w:rsid w:val="009C4086"/>
    <w:pPr>
      <w:ind w:left="-74" w:right="-109"/>
      <w:jc w:val="center"/>
    </w:pPr>
    <w:rPr>
      <w:rFonts w:ascii="Bookman Old Style" w:hAnsi="Bookman Old Style"/>
    </w:rPr>
  </w:style>
  <w:style w:type="character" w:customStyle="1" w:styleId="1ff9">
    <w:name w:val="Знак Знак1"/>
    <w:uiPriority w:val="99"/>
    <w:rsid w:val="009C4086"/>
    <w:rPr>
      <w:sz w:val="24"/>
    </w:rPr>
  </w:style>
  <w:style w:type="character" w:customStyle="1" w:styleId="316">
    <w:name w:val="Заголовок 3 Знак1"/>
    <w:aliases w:val="Заголовок 3 Знак Знак,Знак Знак Знак1,Знак Знак2,Заголовок 3 Знак Знак1,Заголовок 3 Знак Знак Знак"/>
    <w:uiPriority w:val="99"/>
    <w:rsid w:val="009C4086"/>
    <w:rPr>
      <w:b/>
      <w:sz w:val="24"/>
      <w:lang w:val="ru-RU" w:eastAsia="ru-RU"/>
    </w:rPr>
  </w:style>
  <w:style w:type="character" w:customStyle="1" w:styleId="3f3">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a">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2">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5">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4">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b">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c">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1">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9">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d">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e">
    <w:name w:val="Обычный (веб)1"/>
    <w:basedOn w:val="a0"/>
    <w:uiPriority w:val="99"/>
    <w:rsid w:val="009C4086"/>
    <w:pPr>
      <w:ind w:left="23" w:firstLine="527"/>
      <w:jc w:val="both"/>
    </w:pPr>
    <w:rPr>
      <w:rFonts w:ascii="Arial" w:hAnsi="Arial"/>
      <w:sz w:val="20"/>
      <w:szCs w:val="20"/>
    </w:rPr>
  </w:style>
  <w:style w:type="character" w:customStyle="1" w:styleId="affffffff1">
    <w:name w:val="Таблица Знак"/>
    <w:basedOn w:val="a1"/>
    <w:link w:val="affffffff0"/>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1">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basedOn w:val="a1"/>
    <w:link w:val="2f4"/>
    <w:uiPriority w:val="99"/>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a">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fff">
    <w:name w:val="Знак Знак1 Знак"/>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b">
    <w:name w:val="Маркеры списка"/>
    <w:rsid w:val="003C1630"/>
    <w:rPr>
      <w:rFonts w:ascii="StarSymbol" w:eastAsia="StarSymbol" w:hAnsi="StarSymbol" w:cs="StarSymbol"/>
      <w:sz w:val="18"/>
      <w:szCs w:val="18"/>
    </w:rPr>
  </w:style>
  <w:style w:type="character" w:customStyle="1" w:styleId="affffffffc">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d">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e">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
    <w:name w:val="табл_строка"/>
    <w:basedOn w:val="a8"/>
    <w:rsid w:val="003C1630"/>
    <w:pPr>
      <w:spacing w:before="120"/>
      <w:ind w:firstLine="709"/>
      <w:jc w:val="center"/>
    </w:pPr>
    <w:rPr>
      <w:sz w:val="24"/>
    </w:rPr>
  </w:style>
  <w:style w:type="paragraph" w:customStyle="1" w:styleId="afffffffff0">
    <w:name w:val="Основной текст продолжение"/>
    <w:basedOn w:val="a8"/>
    <w:next w:val="a8"/>
    <w:rsid w:val="003C1630"/>
    <w:pPr>
      <w:spacing w:before="120"/>
      <w:ind w:firstLine="709"/>
      <w:jc w:val="both"/>
    </w:pPr>
    <w:rPr>
      <w:sz w:val="24"/>
    </w:rPr>
  </w:style>
  <w:style w:type="paragraph" w:customStyle="1" w:styleId="afffffffff1">
    <w:name w:val="А_табл"/>
    <w:link w:val="afffffffff2"/>
    <w:autoRedefine/>
    <w:rsid w:val="00D0038F"/>
    <w:pPr>
      <w:jc w:val="center"/>
    </w:pPr>
    <w:rPr>
      <w:rFonts w:ascii="Times New Roman" w:eastAsia="Times New Roman" w:hAnsi="Times New Roman"/>
      <w:sz w:val="24"/>
      <w:szCs w:val="24"/>
    </w:rPr>
  </w:style>
  <w:style w:type="character" w:customStyle="1" w:styleId="afffffffff2">
    <w:name w:val="А_табл Знак"/>
    <w:basedOn w:val="a1"/>
    <w:link w:val="afffffffff1"/>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22"/>
      </w:numPr>
    </w:pPr>
  </w:style>
  <w:style w:type="paragraph" w:customStyle="1" w:styleId="afffffffff3">
    <w:name w:val="Обычный + по ширине"/>
    <w:basedOn w:val="a0"/>
    <w:link w:val="afffffffff4"/>
    <w:rsid w:val="003C1630"/>
    <w:pPr>
      <w:suppressAutoHyphens/>
      <w:spacing w:line="280" w:lineRule="exact"/>
      <w:ind w:firstLine="720"/>
      <w:jc w:val="both"/>
    </w:pPr>
    <w:rPr>
      <w:rFonts w:eastAsia="Calibri"/>
      <w:b/>
      <w:bCs/>
      <w:color w:val="000000"/>
      <w:lang w:eastAsia="ar-SA"/>
    </w:rPr>
  </w:style>
  <w:style w:type="character" w:customStyle="1" w:styleId="afffffffff4">
    <w:name w:val="Обычный + по ширине Знак"/>
    <w:basedOn w:val="a1"/>
    <w:link w:val="afffffffff3"/>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6">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7">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5">
    <w:name w:val="А_текст"/>
    <w:link w:val="afffffffff6"/>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6">
    <w:name w:val="А_текст Знак"/>
    <w:link w:val="afffffffff5"/>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114">
    <w:name w:val="Без интервала11"/>
    <w:rsid w:val="0000658A"/>
    <w:rPr>
      <w:rFonts w:eastAsia="Times New Roman"/>
      <w:sz w:val="22"/>
      <w:szCs w:val="22"/>
    </w:rPr>
  </w:style>
  <w:style w:type="paragraph" w:customStyle="1" w:styleId="CharChar1CharChar1CharChar2">
    <w:name w:val="Char Char Знак Знак1 Char Char1 Знак Знак Char Char2"/>
    <w:basedOn w:val="a0"/>
    <w:rsid w:val="0000658A"/>
    <w:pPr>
      <w:spacing w:before="100" w:beforeAutospacing="1" w:after="100" w:afterAutospacing="1"/>
    </w:pPr>
    <w:rPr>
      <w:rFonts w:ascii="Tahoma" w:hAnsi="Tahoma"/>
      <w:sz w:val="20"/>
      <w:szCs w:val="20"/>
      <w:lang w:val="en-US" w:eastAsia="en-US"/>
    </w:rPr>
  </w:style>
  <w:style w:type="paragraph" w:customStyle="1" w:styleId="1fff2">
    <w:name w:val="Знак Знак Знак Знак Знак Знак Знак Знак Знак Знак1"/>
    <w:basedOn w:val="a0"/>
    <w:uiPriority w:val="99"/>
    <w:rsid w:val="0000658A"/>
    <w:pPr>
      <w:widowControl w:val="0"/>
      <w:adjustRightInd w:val="0"/>
      <w:spacing w:after="160" w:line="240" w:lineRule="exact"/>
      <w:jc w:val="right"/>
    </w:pPr>
    <w:rPr>
      <w:sz w:val="20"/>
      <w:szCs w:val="20"/>
      <w:lang w:val="en-GB" w:eastAsia="en-US"/>
    </w:rPr>
  </w:style>
  <w:style w:type="character" w:customStyle="1" w:styleId="910">
    <w:name w:val="Знак Знак91"/>
    <w:rsid w:val="0000658A"/>
    <w:rPr>
      <w:sz w:val="28"/>
    </w:rPr>
  </w:style>
  <w:style w:type="paragraph" w:customStyle="1" w:styleId="132">
    <w:name w:val="Знак Знак1 Знак3"/>
    <w:basedOn w:val="a0"/>
    <w:autoRedefine/>
    <w:rsid w:val="0000658A"/>
    <w:pPr>
      <w:spacing w:after="160" w:line="240" w:lineRule="exact"/>
    </w:pPr>
    <w:rPr>
      <w:rFonts w:eastAsia="SimSun"/>
      <w:b/>
      <w:lang w:val="en-US" w:eastAsia="en-US"/>
    </w:rPr>
  </w:style>
  <w:style w:type="paragraph" w:customStyle="1" w:styleId="217">
    <w:name w:val="Знак21"/>
    <w:basedOn w:val="a0"/>
    <w:rsid w:val="0000658A"/>
    <w:pPr>
      <w:spacing w:before="100" w:beforeAutospacing="1" w:after="100" w:afterAutospacing="1"/>
      <w:jc w:val="both"/>
    </w:pPr>
    <w:rPr>
      <w:rFonts w:ascii="Tahoma" w:hAnsi="Tahoma"/>
      <w:sz w:val="20"/>
      <w:szCs w:val="20"/>
      <w:lang w:val="en-US" w:eastAsia="en-US"/>
    </w:rPr>
  </w:style>
  <w:style w:type="paragraph" w:customStyle="1" w:styleId="CharChar1CharChar1CharChar10">
    <w:name w:val="Char Char Знак Знак1 Char Char1 Знак Знак Char Char1"/>
    <w:basedOn w:val="a0"/>
    <w:rsid w:val="0000658A"/>
    <w:pPr>
      <w:spacing w:before="100" w:beforeAutospacing="1" w:after="100" w:afterAutospacing="1"/>
    </w:pPr>
    <w:rPr>
      <w:rFonts w:ascii="Tahoma" w:hAnsi="Tahoma"/>
      <w:sz w:val="20"/>
      <w:szCs w:val="20"/>
      <w:lang w:val="en-US" w:eastAsia="en-US"/>
    </w:rPr>
  </w:style>
  <w:style w:type="paragraph" w:customStyle="1" w:styleId="125">
    <w:name w:val="Знак Знак1 Знак2"/>
    <w:basedOn w:val="a0"/>
    <w:autoRedefine/>
    <w:rsid w:val="0000658A"/>
    <w:pPr>
      <w:spacing w:after="160" w:line="240" w:lineRule="exact"/>
    </w:pPr>
    <w:rPr>
      <w:rFonts w:eastAsia="SimSun"/>
      <w:b/>
      <w:lang w:val="en-US" w:eastAsia="en-US"/>
    </w:rPr>
  </w:style>
  <w:style w:type="paragraph" w:customStyle="1" w:styleId="318">
    <w:name w:val="Абзац списка31"/>
    <w:basedOn w:val="a0"/>
    <w:uiPriority w:val="99"/>
    <w:rsid w:val="0000658A"/>
    <w:pPr>
      <w:suppressAutoHyphens/>
      <w:ind w:left="720"/>
      <w:contextualSpacing/>
    </w:pPr>
    <w:rPr>
      <w:sz w:val="28"/>
      <w:szCs w:val="22"/>
      <w:lang w:eastAsia="ar-SA"/>
    </w:rPr>
  </w:style>
  <w:style w:type="paragraph" w:customStyle="1" w:styleId="115">
    <w:name w:val="Знак Знак1 Знак1"/>
    <w:basedOn w:val="a0"/>
    <w:autoRedefine/>
    <w:rsid w:val="0000658A"/>
    <w:pPr>
      <w:spacing w:after="160" w:line="240" w:lineRule="exact"/>
    </w:pPr>
    <w:rPr>
      <w:rFonts w:eastAsia="SimSun"/>
      <w:b/>
      <w:lang w:val="en-US" w:eastAsia="en-US"/>
    </w:rPr>
  </w:style>
</w:styles>
</file>

<file path=word/webSettings.xml><?xml version="1.0" encoding="utf-8"?>
<w:webSettings xmlns:r="http://schemas.openxmlformats.org/officeDocument/2006/relationships" xmlns:w="http://schemas.openxmlformats.org/wordprocessingml/2006/main">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5C7455DC549511EB7B116E559DB65632BEFEB68EF0BAB4AC142E6B590B9T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FB493-4597-4B84-AE75-9102BB15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4152</Words>
  <Characters>23671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27768</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2014-03-25T12:41:00Z</cp:lastPrinted>
  <dcterms:created xsi:type="dcterms:W3CDTF">2021-10-29T05:11:00Z</dcterms:created>
  <dcterms:modified xsi:type="dcterms:W3CDTF">2021-10-29T05:11:00Z</dcterms:modified>
</cp:coreProperties>
</file>