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FD" w:rsidRPr="00F81C43" w:rsidRDefault="00BF0945" w:rsidP="00BF0945">
      <w:pPr>
        <w:spacing w:before="840"/>
        <w:jc w:val="center"/>
        <w:rPr>
          <w:rFonts w:ascii="Tahoma" w:hAnsi="Tahoma" w:cs="Tahoma"/>
          <w:bCs/>
          <w:kern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2115820</wp:posOffset>
            </wp:positionH>
            <wp:positionV relativeFrom="paragraph">
              <wp:posOffset>-459740</wp:posOffset>
            </wp:positionV>
            <wp:extent cx="1671955" cy="927735"/>
            <wp:effectExtent l="19050" t="0" r="4445" b="0"/>
            <wp:wrapThrough wrapText="bothSides">
              <wp:wrapPolygon edited="0">
                <wp:start x="-246" y="0"/>
                <wp:lineTo x="-246" y="21290"/>
                <wp:lineTo x="21657" y="21290"/>
                <wp:lineTo x="21657" y="0"/>
                <wp:lineTo x="-246" y="0"/>
              </wp:wrapPolygon>
            </wp:wrapThrough>
            <wp:docPr id="4" name="Рисунок 4" descr="ЛОГОТИП_Г  ЗП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_Г  ЗПРО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92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C43">
        <w:rPr>
          <w:rFonts w:ascii="Tahoma" w:hAnsi="Tahoma" w:cs="Tahoma"/>
          <w:bCs/>
          <w:kern w:val="36"/>
        </w:rPr>
        <w:t xml:space="preserve"> </w:t>
      </w:r>
      <w:r w:rsidR="00F81C43">
        <w:rPr>
          <w:rFonts w:ascii="Tahoma" w:hAnsi="Tahoma" w:cs="Tahoma"/>
          <w:bCs/>
          <w:kern w:val="36"/>
        </w:rPr>
        <w:br/>
      </w:r>
      <w:r w:rsidR="00F81C43" w:rsidRPr="00161599">
        <w:rPr>
          <w:rFonts w:ascii="Tahoma" w:hAnsi="Tahoma" w:cs="Tahoma"/>
          <w:b/>
          <w:bCs/>
          <w:kern w:val="36"/>
          <w:sz w:val="28"/>
          <w:szCs w:val="28"/>
        </w:rPr>
        <w:t>РЕЛИЗ</w:t>
      </w:r>
    </w:p>
    <w:p w:rsidR="006077FD" w:rsidRPr="00EA3974" w:rsidRDefault="006077FD" w:rsidP="00F31D16">
      <w:pPr>
        <w:spacing w:before="120"/>
        <w:jc w:val="both"/>
        <w:rPr>
          <w:rFonts w:ascii="Tahoma" w:hAnsi="Tahoma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1pt;margin-top:3.65pt;width:480pt;height:0;flip:y;z-index:251657216" o:connectortype="straight" strokeweight=".5pt"/>
        </w:pict>
      </w:r>
      <w:r w:rsidR="007C6885">
        <w:rPr>
          <w:rFonts w:ascii="Tahoma" w:hAnsi="Tahoma"/>
        </w:rPr>
        <w:t>05</w:t>
      </w:r>
      <w:r w:rsidRPr="00EA3974">
        <w:rPr>
          <w:rFonts w:ascii="Tahoma" w:hAnsi="Tahoma"/>
        </w:rPr>
        <w:t>.</w:t>
      </w:r>
      <w:r w:rsidR="00540585">
        <w:rPr>
          <w:rFonts w:ascii="Tahoma" w:hAnsi="Tahoma"/>
        </w:rPr>
        <w:t>0</w:t>
      </w:r>
      <w:r w:rsidR="007C6885">
        <w:rPr>
          <w:rFonts w:ascii="Tahoma" w:hAnsi="Tahoma"/>
        </w:rPr>
        <w:t>8</w:t>
      </w:r>
      <w:r w:rsidRPr="00EA3974">
        <w:rPr>
          <w:rFonts w:ascii="Tahoma" w:hAnsi="Tahoma"/>
        </w:rPr>
        <w:t>.20</w:t>
      </w:r>
      <w:r w:rsidR="005514F0">
        <w:rPr>
          <w:rFonts w:ascii="Tahoma" w:hAnsi="Tahoma"/>
        </w:rPr>
        <w:t>21</w:t>
      </w:r>
    </w:p>
    <w:p w:rsidR="006077FD" w:rsidRDefault="006077FD" w:rsidP="00F31D16">
      <w:pPr>
        <w:jc w:val="both"/>
        <w:rPr>
          <w:rFonts w:ascii="Tahoma" w:hAnsi="Tahoma"/>
        </w:rPr>
      </w:pPr>
      <w:r w:rsidRPr="00EA3974">
        <w:rPr>
          <w:rFonts w:ascii="Tahoma" w:hAnsi="Tahoma"/>
        </w:rPr>
        <w:t>г.</w:t>
      </w:r>
      <w:r>
        <w:rPr>
          <w:rFonts w:ascii="Tahoma" w:hAnsi="Tahoma"/>
        </w:rPr>
        <w:t xml:space="preserve"> </w:t>
      </w:r>
      <w:r w:rsidR="00DD3C0A">
        <w:rPr>
          <w:rFonts w:ascii="Tahoma" w:hAnsi="Tahoma"/>
        </w:rPr>
        <w:t>Великий Новгород</w:t>
      </w:r>
    </w:p>
    <w:p w:rsidR="004479EB" w:rsidRDefault="004479EB" w:rsidP="004479EB">
      <w:pPr>
        <w:rPr>
          <w:rFonts w:ascii="Arial" w:hAnsi="Arial" w:cs="Arial"/>
          <w:b/>
          <w:color w:val="000000"/>
          <w:sz w:val="20"/>
          <w:szCs w:val="20"/>
        </w:rPr>
      </w:pPr>
    </w:p>
    <w:p w:rsidR="007C6885" w:rsidRDefault="00BF0945" w:rsidP="007C6885">
      <w:pPr>
        <w:jc w:val="center"/>
        <w:rPr>
          <w:rFonts w:ascii="Tahoma" w:hAnsi="Tahoma" w:cs="Tahoma"/>
          <w:b/>
          <w:lang w:eastAsia="en-US"/>
        </w:rPr>
      </w:pPr>
      <w:r w:rsidRPr="007C6885">
        <w:rPr>
          <w:rFonts w:ascii="Tahoma" w:hAnsi="Tahoma" w:cs="Tahoma"/>
          <w:b/>
          <w:lang w:eastAsia="en-US"/>
        </w:rPr>
        <w:t>НОВГОРОДСКИЕ ГАЗОВИКИ ПРИНЯЛИ 1</w:t>
      </w:r>
      <w:r>
        <w:rPr>
          <w:rFonts w:ascii="Tahoma" w:hAnsi="Tahoma" w:cs="Tahoma"/>
          <w:b/>
          <w:lang w:eastAsia="en-US"/>
        </w:rPr>
        <w:t xml:space="preserve"> </w:t>
      </w:r>
      <w:r w:rsidRPr="007C6885">
        <w:rPr>
          <w:rFonts w:ascii="Tahoma" w:hAnsi="Tahoma" w:cs="Tahoma"/>
          <w:b/>
          <w:lang w:eastAsia="en-US"/>
        </w:rPr>
        <w:t>133 ЗАЯВКИ НА ДОГАЗИФИКАЦИЮ ДОМОВЛАДЕНИЙ</w:t>
      </w:r>
    </w:p>
    <w:p w:rsidR="005953F1" w:rsidRPr="007C6885" w:rsidRDefault="005953F1" w:rsidP="007C6885">
      <w:pPr>
        <w:jc w:val="center"/>
        <w:rPr>
          <w:rFonts w:ascii="Tahoma" w:hAnsi="Tahoma" w:cs="Tahoma"/>
          <w:b/>
          <w:lang w:eastAsia="en-US"/>
        </w:rPr>
      </w:pPr>
    </w:p>
    <w:p w:rsidR="007C6885" w:rsidRPr="007C6885" w:rsidRDefault="007C6885" w:rsidP="007C6885">
      <w:pPr>
        <w:ind w:firstLine="708"/>
        <w:jc w:val="both"/>
        <w:rPr>
          <w:rFonts w:ascii="Tahoma" w:hAnsi="Tahoma" w:cs="Tahoma"/>
          <w:lang w:eastAsia="en-US"/>
        </w:rPr>
      </w:pPr>
      <w:r w:rsidRPr="007C6885">
        <w:rPr>
          <w:rFonts w:ascii="Tahoma" w:hAnsi="Tahoma" w:cs="Tahoma"/>
          <w:lang w:eastAsia="en-US"/>
        </w:rPr>
        <w:t>«Газпром газораспределение Великий Новгород» принял 1</w:t>
      </w:r>
      <w:r w:rsidR="005953F1">
        <w:rPr>
          <w:rFonts w:ascii="Tahoma" w:hAnsi="Tahoma" w:cs="Tahoma"/>
          <w:lang w:eastAsia="en-US"/>
        </w:rPr>
        <w:t xml:space="preserve"> </w:t>
      </w:r>
      <w:r w:rsidRPr="007C6885">
        <w:rPr>
          <w:rFonts w:ascii="Tahoma" w:hAnsi="Tahoma" w:cs="Tahoma"/>
          <w:lang w:eastAsia="en-US"/>
        </w:rPr>
        <w:t xml:space="preserve">133 заявки на догазификацию домовладений, расположенных в населенных пунктах, </w:t>
      </w:r>
      <w:r w:rsidR="005953F1">
        <w:rPr>
          <w:rFonts w:ascii="Tahoma" w:hAnsi="Tahoma" w:cs="Tahoma"/>
          <w:lang w:eastAsia="en-US"/>
        </w:rPr>
        <w:t>где</w:t>
      </w:r>
      <w:r w:rsidRPr="007C6885">
        <w:rPr>
          <w:rFonts w:ascii="Tahoma" w:hAnsi="Tahoma" w:cs="Tahoma"/>
          <w:lang w:eastAsia="en-US"/>
        </w:rPr>
        <w:t xml:space="preserve"> уже проложены внутрипоселковые сети.</w:t>
      </w:r>
    </w:p>
    <w:p w:rsidR="007C6885" w:rsidRPr="007C6885" w:rsidRDefault="005953F1" w:rsidP="007C6885">
      <w:pPr>
        <w:ind w:firstLine="708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 xml:space="preserve">Заявки принимаются </w:t>
      </w:r>
      <w:r w:rsidR="007C6885" w:rsidRPr="007C6885">
        <w:rPr>
          <w:rFonts w:ascii="Tahoma" w:hAnsi="Tahoma" w:cs="Tahoma"/>
          <w:lang w:eastAsia="en-US"/>
        </w:rPr>
        <w:t>в клиентских центрах и офисах территориальных подразделений</w:t>
      </w:r>
      <w:r>
        <w:rPr>
          <w:rFonts w:ascii="Tahoma" w:hAnsi="Tahoma" w:cs="Tahoma"/>
          <w:lang w:eastAsia="en-US"/>
        </w:rPr>
        <w:t xml:space="preserve"> </w:t>
      </w:r>
      <w:r w:rsidRPr="007C6885">
        <w:rPr>
          <w:rFonts w:ascii="Tahoma" w:hAnsi="Tahoma" w:cs="Tahoma"/>
          <w:lang w:eastAsia="en-US"/>
        </w:rPr>
        <w:t>«Газпром газораспределение Великий Новгород»</w:t>
      </w:r>
      <w:r w:rsidR="007C6885" w:rsidRPr="007C6885">
        <w:rPr>
          <w:rFonts w:ascii="Tahoma" w:hAnsi="Tahoma" w:cs="Tahoma"/>
          <w:lang w:eastAsia="en-US"/>
        </w:rPr>
        <w:t xml:space="preserve">, а также </w:t>
      </w:r>
      <w:r w:rsidR="006D082C">
        <w:rPr>
          <w:rFonts w:ascii="Tahoma" w:hAnsi="Tahoma" w:cs="Tahoma"/>
          <w:lang w:eastAsia="en-US"/>
        </w:rPr>
        <w:t xml:space="preserve">во время </w:t>
      </w:r>
      <w:r w:rsidR="007C6885" w:rsidRPr="007C6885">
        <w:rPr>
          <w:rFonts w:ascii="Tahoma" w:hAnsi="Tahoma" w:cs="Tahoma"/>
          <w:lang w:eastAsia="en-US"/>
        </w:rPr>
        <w:t xml:space="preserve">выездных встреч с жителями отдаленных населенных пунктов.   </w:t>
      </w:r>
    </w:p>
    <w:p w:rsidR="007C6885" w:rsidRPr="007C6885" w:rsidRDefault="005953F1" w:rsidP="007C6885">
      <w:pPr>
        <w:ind w:firstLine="708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Заявки также можно подать через</w:t>
      </w:r>
      <w:r w:rsidR="007C6885" w:rsidRPr="007C6885">
        <w:rPr>
          <w:rFonts w:ascii="Tahoma" w:hAnsi="Tahoma" w:cs="Tahoma"/>
          <w:lang w:eastAsia="en-US"/>
        </w:rPr>
        <w:t xml:space="preserve"> </w:t>
      </w:r>
      <w:hyperlink r:id="rId5" w:history="1">
        <w:r w:rsidR="007C6885" w:rsidRPr="007C6885">
          <w:rPr>
            <w:rFonts w:ascii="Tahoma" w:hAnsi="Tahoma" w:cs="Tahoma"/>
            <w:color w:val="0563C1"/>
            <w:u w:val="single"/>
            <w:lang w:eastAsia="en-US"/>
          </w:rPr>
          <w:t>Официальный портал Единого оператора газификации Российской Федерации (connectgas.ru)</w:t>
        </w:r>
      </w:hyperlink>
      <w:r w:rsidR="007C6885" w:rsidRPr="007C6885">
        <w:rPr>
          <w:rFonts w:ascii="Tahoma" w:hAnsi="Tahoma" w:cs="Tahoma"/>
          <w:lang w:eastAsia="en-US"/>
        </w:rPr>
        <w:t xml:space="preserve">. </w:t>
      </w:r>
    </w:p>
    <w:p w:rsidR="007C6885" w:rsidRPr="007C6885" w:rsidRDefault="007C6885" w:rsidP="007C6885">
      <w:pPr>
        <w:ind w:firstLine="708"/>
        <w:jc w:val="both"/>
        <w:rPr>
          <w:rFonts w:ascii="Tahoma" w:hAnsi="Tahoma" w:cs="Tahoma"/>
          <w:lang w:eastAsia="en-US"/>
        </w:rPr>
      </w:pPr>
      <w:r w:rsidRPr="007C6885">
        <w:rPr>
          <w:rFonts w:ascii="Tahoma" w:hAnsi="Tahoma" w:cs="Tahoma"/>
          <w:lang w:eastAsia="en-US"/>
        </w:rPr>
        <w:t>Для регистрации заяв</w:t>
      </w:r>
      <w:r w:rsidR="005953F1">
        <w:rPr>
          <w:rFonts w:ascii="Tahoma" w:hAnsi="Tahoma" w:cs="Tahoma"/>
          <w:lang w:eastAsia="en-US"/>
        </w:rPr>
        <w:t xml:space="preserve">ления, </w:t>
      </w:r>
      <w:r w:rsidRPr="007C6885">
        <w:rPr>
          <w:rFonts w:ascii="Tahoma" w:hAnsi="Tahoma" w:cs="Tahoma"/>
          <w:lang w:eastAsia="en-US"/>
        </w:rPr>
        <w:t>независимо от способа е</w:t>
      </w:r>
      <w:r w:rsidR="006D082C">
        <w:rPr>
          <w:rFonts w:ascii="Tahoma" w:hAnsi="Tahoma" w:cs="Tahoma"/>
          <w:lang w:eastAsia="en-US"/>
        </w:rPr>
        <w:t>го</w:t>
      </w:r>
      <w:r w:rsidRPr="007C6885">
        <w:rPr>
          <w:rFonts w:ascii="Tahoma" w:hAnsi="Tahoma" w:cs="Tahoma"/>
          <w:lang w:eastAsia="en-US"/>
        </w:rPr>
        <w:t xml:space="preserve"> подачи, необходимо предоставить правоустанавливающие документы на земельный участок и индивидуальный жилой дом, ситуационный план, паспорт, СНИЛС и контактные данные.</w:t>
      </w:r>
    </w:p>
    <w:p w:rsidR="007C6885" w:rsidRPr="007C6885" w:rsidRDefault="007C6885" w:rsidP="007C6885">
      <w:pPr>
        <w:ind w:firstLine="708"/>
        <w:jc w:val="both"/>
        <w:rPr>
          <w:rFonts w:ascii="Tahoma" w:hAnsi="Tahoma" w:cs="Tahoma"/>
          <w:lang w:eastAsia="en-US"/>
        </w:rPr>
      </w:pPr>
      <w:r w:rsidRPr="007C6885">
        <w:rPr>
          <w:rFonts w:ascii="Tahoma" w:hAnsi="Tahoma" w:cs="Tahoma"/>
          <w:lang w:eastAsia="en-US"/>
        </w:rPr>
        <w:t xml:space="preserve">«Заявительная компания на подведение газа до границ земельного участка в газифицированных населенных пунктах без привлечения средств граждан </w:t>
      </w:r>
      <w:r w:rsidR="005953F1">
        <w:rPr>
          <w:rFonts w:ascii="Tahoma" w:hAnsi="Tahoma" w:cs="Tahoma"/>
          <w:lang w:eastAsia="en-US"/>
        </w:rPr>
        <w:t>началась</w:t>
      </w:r>
      <w:r w:rsidRPr="007C6885">
        <w:rPr>
          <w:rFonts w:ascii="Tahoma" w:hAnsi="Tahoma" w:cs="Tahoma"/>
          <w:lang w:eastAsia="en-US"/>
        </w:rPr>
        <w:t xml:space="preserve"> в конце июля. </w:t>
      </w:r>
      <w:r w:rsidR="005953F1">
        <w:rPr>
          <w:rFonts w:ascii="Tahoma" w:hAnsi="Tahoma" w:cs="Tahoma"/>
          <w:lang w:eastAsia="en-US"/>
        </w:rPr>
        <w:t>Н</w:t>
      </w:r>
      <w:r w:rsidRPr="007C6885">
        <w:rPr>
          <w:rFonts w:ascii="Tahoma" w:hAnsi="Tahoma" w:cs="Tahoma"/>
          <w:lang w:eastAsia="en-US"/>
        </w:rPr>
        <w:t>еобходимые документы</w:t>
      </w:r>
      <w:r w:rsidR="005953F1">
        <w:rPr>
          <w:rFonts w:ascii="Tahoma" w:hAnsi="Tahoma" w:cs="Tahoma"/>
          <w:lang w:eastAsia="en-US"/>
        </w:rPr>
        <w:t xml:space="preserve"> на сегодня</w:t>
      </w:r>
      <w:r w:rsidRPr="007C6885">
        <w:rPr>
          <w:rFonts w:ascii="Tahoma" w:hAnsi="Tahoma" w:cs="Tahoma"/>
          <w:lang w:eastAsia="en-US"/>
        </w:rPr>
        <w:t xml:space="preserve"> подали 1</w:t>
      </w:r>
      <w:r w:rsidR="005953F1">
        <w:rPr>
          <w:rFonts w:ascii="Tahoma" w:hAnsi="Tahoma" w:cs="Tahoma"/>
          <w:lang w:eastAsia="en-US"/>
        </w:rPr>
        <w:t xml:space="preserve"> </w:t>
      </w:r>
      <w:r w:rsidRPr="007C6885">
        <w:rPr>
          <w:rFonts w:ascii="Tahoma" w:hAnsi="Tahoma" w:cs="Tahoma"/>
          <w:lang w:eastAsia="en-US"/>
        </w:rPr>
        <w:t>133 заявителя, о желании стать участником программы,</w:t>
      </w:r>
      <w:r w:rsidRPr="007C6885">
        <w:rPr>
          <w:rFonts w:ascii="Calibri" w:hAnsi="Calibri"/>
          <w:sz w:val="22"/>
          <w:szCs w:val="22"/>
          <w:lang w:eastAsia="en-US"/>
        </w:rPr>
        <w:t xml:space="preserve"> </w:t>
      </w:r>
      <w:r w:rsidRPr="007C6885">
        <w:rPr>
          <w:rFonts w:ascii="Tahoma" w:hAnsi="Tahoma" w:cs="Tahoma"/>
          <w:lang w:eastAsia="en-US"/>
        </w:rPr>
        <w:t xml:space="preserve">по сведениям региональных органов власти, заявили более 7000 человек», </w:t>
      </w:r>
      <w:r w:rsidR="005953F1">
        <w:rPr>
          <w:rFonts w:ascii="Tahoma" w:hAnsi="Tahoma" w:cs="Tahoma"/>
          <w:lang w:eastAsia="en-US"/>
        </w:rPr>
        <w:t>–</w:t>
      </w:r>
      <w:r w:rsidRPr="007C6885">
        <w:rPr>
          <w:rFonts w:ascii="Tahoma" w:hAnsi="Tahoma" w:cs="Tahoma"/>
          <w:lang w:eastAsia="en-US"/>
        </w:rPr>
        <w:t xml:space="preserve"> рассказала заместитель генерального директора по капитальному строительству и инвестициям АО «Газпром газораспределение Великий Новгород» Валентина Захаркина.</w:t>
      </w:r>
    </w:p>
    <w:p w:rsidR="000F4295" w:rsidRDefault="0032749E" w:rsidP="0032749E">
      <w:pPr>
        <w:jc w:val="center"/>
        <w:rPr>
          <w:rFonts w:ascii="Tahoma" w:hAnsi="Tahoma" w:cs="Tahoma"/>
        </w:rPr>
      </w:pPr>
      <w:r w:rsidDel="0032749E">
        <w:rPr>
          <w:rFonts w:ascii="Tahoma" w:hAnsi="Tahoma" w:cs="Tahoma"/>
          <w:b/>
        </w:rPr>
        <w:t xml:space="preserve"> </w:t>
      </w:r>
    </w:p>
    <w:p w:rsidR="002545BC" w:rsidRDefault="002545BC" w:rsidP="002545BC">
      <w:pPr>
        <w:ind w:firstLine="708"/>
        <w:rPr>
          <w:rFonts w:ascii="Tahoma" w:hAnsi="Tahoma" w:cs="Tahoma"/>
          <w:i/>
        </w:rPr>
      </w:pPr>
      <w:r w:rsidRPr="00AC2A6D">
        <w:rPr>
          <w:rFonts w:ascii="Tahoma" w:hAnsi="Tahoma" w:cs="Tahoma"/>
          <w:i/>
        </w:rPr>
        <w:t>Справка:</w:t>
      </w:r>
    </w:p>
    <w:p w:rsidR="007C6885" w:rsidRPr="00B57CE5" w:rsidRDefault="007C6885" w:rsidP="007C6885">
      <w:pPr>
        <w:ind w:firstLine="708"/>
        <w:jc w:val="both"/>
        <w:rPr>
          <w:rFonts w:ascii="Tahoma" w:hAnsi="Tahoma" w:cs="Tahoma"/>
          <w:i/>
        </w:rPr>
      </w:pPr>
      <w:r w:rsidRPr="00B57CE5">
        <w:rPr>
          <w:rFonts w:ascii="Tahoma" w:hAnsi="Tahoma" w:cs="Tahoma"/>
          <w:i/>
        </w:rPr>
        <w:t xml:space="preserve">АО «Газпром газораспределение Великий Новгород» </w:t>
      </w:r>
      <w:r w:rsidRPr="00B57CE5">
        <w:rPr>
          <w:rFonts w:ascii="Tahoma" w:hAnsi="Tahoma" w:cs="Tahoma"/>
          <w:i/>
          <w:iCs/>
        </w:rPr>
        <w:t xml:space="preserve">входит в </w:t>
      </w:r>
      <w:r>
        <w:rPr>
          <w:rFonts w:ascii="Tahoma" w:hAnsi="Tahoma" w:cs="Tahoma"/>
          <w:i/>
          <w:iCs/>
        </w:rPr>
        <w:t>Г</w:t>
      </w:r>
      <w:r w:rsidRPr="00B57CE5">
        <w:rPr>
          <w:rFonts w:ascii="Tahoma" w:hAnsi="Tahoma" w:cs="Tahoma"/>
          <w:i/>
          <w:iCs/>
        </w:rPr>
        <w:t xml:space="preserve">руппу </w:t>
      </w:r>
      <w:r>
        <w:rPr>
          <w:rFonts w:ascii="Tahoma" w:hAnsi="Tahoma" w:cs="Tahoma"/>
          <w:i/>
          <w:iCs/>
        </w:rPr>
        <w:t>ООО </w:t>
      </w:r>
      <w:r w:rsidRPr="00B57CE5">
        <w:rPr>
          <w:rFonts w:ascii="Tahoma" w:hAnsi="Tahoma" w:cs="Tahoma"/>
          <w:i/>
          <w:iCs/>
        </w:rPr>
        <w:t>«Газпром межрегионгаз»</w:t>
      </w:r>
      <w:r w:rsidRPr="00B57CE5">
        <w:rPr>
          <w:rFonts w:ascii="Tahoma" w:hAnsi="Tahoma" w:cs="Tahoma"/>
          <w:i/>
        </w:rPr>
        <w:t>.</w:t>
      </w:r>
    </w:p>
    <w:p w:rsidR="007C6885" w:rsidRDefault="007C6885" w:rsidP="007C6885">
      <w:pPr>
        <w:tabs>
          <w:tab w:val="left" w:pos="1080"/>
        </w:tabs>
        <w:ind w:firstLine="567"/>
        <w:jc w:val="both"/>
        <w:rPr>
          <w:rStyle w:val="FontStyle14"/>
          <w:sz w:val="24"/>
          <w:szCs w:val="24"/>
        </w:rPr>
      </w:pPr>
      <w:r w:rsidRPr="00C753B6">
        <w:rPr>
          <w:rFonts w:ascii="Tahoma" w:hAnsi="Tahoma" w:cs="Tahoma"/>
          <w:i/>
        </w:rPr>
        <w:t>Компания обеспечивает снабжение потребителей Новгородской области природным газом</w:t>
      </w:r>
      <w:r>
        <w:rPr>
          <w:rFonts w:ascii="Tahoma" w:hAnsi="Tahoma" w:cs="Tahoma"/>
          <w:i/>
        </w:rPr>
        <w:t>,</w:t>
      </w:r>
      <w:r w:rsidRPr="00C753B6">
        <w:rPr>
          <w:rFonts w:ascii="Tahoma" w:hAnsi="Tahoma" w:cs="Tahoma"/>
          <w:i/>
        </w:rPr>
        <w:t xml:space="preserve"> </w:t>
      </w:r>
      <w:r w:rsidRPr="001A2DAA">
        <w:rPr>
          <w:rFonts w:ascii="Tahoma" w:hAnsi="Tahoma" w:cs="Tahoma"/>
          <w:i/>
        </w:rPr>
        <w:t>осуществляет строительство газопроводов, технологическое присоединение</w:t>
      </w:r>
      <w:r>
        <w:rPr>
          <w:rFonts w:ascii="Tahoma" w:hAnsi="Tahoma" w:cs="Tahoma"/>
          <w:i/>
        </w:rPr>
        <w:t xml:space="preserve"> (подключение)</w:t>
      </w:r>
      <w:r w:rsidRPr="001A2DAA">
        <w:rPr>
          <w:rFonts w:ascii="Tahoma" w:hAnsi="Tahoma" w:cs="Tahoma"/>
          <w:i/>
        </w:rPr>
        <w:t xml:space="preserve"> объектов капитального строительства к действующим газораспределительных сетям</w:t>
      </w:r>
      <w:r>
        <w:rPr>
          <w:rStyle w:val="FontStyle14"/>
          <w:sz w:val="24"/>
          <w:szCs w:val="24"/>
        </w:rPr>
        <w:t xml:space="preserve">. </w:t>
      </w:r>
    </w:p>
    <w:p w:rsidR="005514F0" w:rsidRDefault="005514F0" w:rsidP="003E62F1">
      <w:pPr>
        <w:tabs>
          <w:tab w:val="left" w:pos="1080"/>
        </w:tabs>
        <w:ind w:firstLine="567"/>
        <w:jc w:val="both"/>
        <w:rPr>
          <w:rStyle w:val="FontStyle14"/>
          <w:sz w:val="24"/>
          <w:szCs w:val="24"/>
        </w:rPr>
      </w:pPr>
    </w:p>
    <w:p w:rsidR="0039198E" w:rsidRPr="00B57AB9" w:rsidRDefault="0039198E" w:rsidP="002545BC">
      <w:pPr>
        <w:ind w:firstLine="708"/>
        <w:rPr>
          <w:rStyle w:val="FontStyle15"/>
          <w:i/>
        </w:rPr>
      </w:pPr>
    </w:p>
    <w:p w:rsidR="0039198E" w:rsidRPr="005B2AFC" w:rsidRDefault="0039198E" w:rsidP="0039198E">
      <w:pPr>
        <w:rPr>
          <w:rFonts w:ascii="Tahoma" w:hAnsi="Tahoma" w:cs="Tahoma"/>
        </w:rPr>
      </w:pPr>
      <w:r w:rsidRPr="005B2AFC">
        <w:rPr>
          <w:rFonts w:ascii="Tahoma" w:hAnsi="Tahoma" w:cs="Tahoma"/>
        </w:rPr>
        <w:t xml:space="preserve">ПРЕСС-СЛУЖБА </w:t>
      </w:r>
      <w:r>
        <w:rPr>
          <w:rFonts w:ascii="Tahoma" w:hAnsi="Tahoma" w:cs="Tahoma"/>
        </w:rPr>
        <w:t>А</w:t>
      </w:r>
      <w:r w:rsidRPr="005B2AFC">
        <w:rPr>
          <w:rFonts w:ascii="Tahoma" w:hAnsi="Tahoma" w:cs="Tahoma"/>
        </w:rPr>
        <w:t xml:space="preserve">О «ГАЗПРОМ ГАЗОРАСПРЕДЕЛЕНИЕ </w:t>
      </w:r>
      <w:r>
        <w:rPr>
          <w:rFonts w:ascii="Tahoma" w:hAnsi="Tahoma" w:cs="Tahoma"/>
        </w:rPr>
        <w:t>ВЕЛИКИЙ НОВГОРОД</w:t>
      </w:r>
      <w:r w:rsidRPr="005B2AFC">
        <w:rPr>
          <w:rFonts w:ascii="Tahoma" w:hAnsi="Tahoma" w:cs="Tahoma"/>
        </w:rPr>
        <w:t>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3"/>
        <w:gridCol w:w="7224"/>
      </w:tblGrid>
      <w:tr w:rsidR="0039198E" w:rsidRPr="005B2AFC" w:rsidTr="003E286C">
        <w:trPr>
          <w:trHeight w:val="170"/>
        </w:trPr>
        <w:tc>
          <w:tcPr>
            <w:tcW w:w="2415" w:type="dxa"/>
          </w:tcPr>
          <w:p w:rsidR="0039198E" w:rsidRPr="005B2AFC" w:rsidRDefault="0039198E" w:rsidP="003E286C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5B2AFC">
              <w:rPr>
                <w:rFonts w:ascii="Tahoma" w:hAnsi="Tahoma" w:cs="Tahoma"/>
                <w:sz w:val="22"/>
                <w:szCs w:val="22"/>
              </w:rPr>
              <w:t>Контактный телефон:</w:t>
            </w:r>
          </w:p>
        </w:tc>
        <w:tc>
          <w:tcPr>
            <w:tcW w:w="7232" w:type="dxa"/>
          </w:tcPr>
          <w:p w:rsidR="0039198E" w:rsidRPr="005B2AFC" w:rsidRDefault="0039198E" w:rsidP="003E286C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(816 2) 62-27-27, +79116011870</w:t>
            </w:r>
          </w:p>
        </w:tc>
      </w:tr>
      <w:tr w:rsidR="0039198E" w:rsidRPr="005B2AFC" w:rsidTr="003E286C">
        <w:trPr>
          <w:trHeight w:val="170"/>
        </w:trPr>
        <w:tc>
          <w:tcPr>
            <w:tcW w:w="2415" w:type="dxa"/>
          </w:tcPr>
          <w:p w:rsidR="0039198E" w:rsidRPr="005B2AFC" w:rsidRDefault="0039198E" w:rsidP="003E286C">
            <w:pPr>
              <w:rPr>
                <w:rFonts w:ascii="Tahoma" w:hAnsi="Tahoma" w:cs="Tahoma"/>
                <w:sz w:val="22"/>
                <w:szCs w:val="22"/>
              </w:rPr>
            </w:pPr>
            <w:r w:rsidRPr="005B2AFC">
              <w:rPr>
                <w:rFonts w:ascii="Tahoma" w:hAnsi="Tahoma" w:cs="Tahoma"/>
                <w:sz w:val="22"/>
                <w:szCs w:val="22"/>
              </w:rPr>
              <w:t>Факс:</w:t>
            </w:r>
          </w:p>
        </w:tc>
        <w:tc>
          <w:tcPr>
            <w:tcW w:w="7232" w:type="dxa"/>
          </w:tcPr>
          <w:p w:rsidR="0039198E" w:rsidRPr="005B2AFC" w:rsidRDefault="0039198E" w:rsidP="003E286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(816 2) 62-48-58</w:t>
            </w:r>
          </w:p>
        </w:tc>
      </w:tr>
      <w:tr w:rsidR="0039198E" w:rsidRPr="005B2AFC" w:rsidTr="003E286C">
        <w:trPr>
          <w:trHeight w:val="170"/>
        </w:trPr>
        <w:tc>
          <w:tcPr>
            <w:tcW w:w="2415" w:type="dxa"/>
          </w:tcPr>
          <w:p w:rsidR="0039198E" w:rsidRPr="005B2AFC" w:rsidRDefault="0039198E" w:rsidP="003E286C">
            <w:pPr>
              <w:rPr>
                <w:rFonts w:ascii="Tahoma" w:hAnsi="Tahoma" w:cs="Tahoma"/>
                <w:sz w:val="22"/>
                <w:szCs w:val="22"/>
              </w:rPr>
            </w:pPr>
            <w:r w:rsidRPr="005B2AFC">
              <w:rPr>
                <w:rFonts w:ascii="Tahoma" w:hAnsi="Tahoma" w:cs="Tahoma"/>
                <w:sz w:val="22"/>
                <w:szCs w:val="22"/>
              </w:rPr>
              <w:t>Е-mail:</w:t>
            </w:r>
          </w:p>
        </w:tc>
        <w:tc>
          <w:tcPr>
            <w:tcW w:w="7232" w:type="dxa"/>
          </w:tcPr>
          <w:p w:rsidR="0039198E" w:rsidRPr="00112EF1" w:rsidRDefault="0039198E" w:rsidP="003E286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LisakovaNA@oblgas.natm.ru</w:t>
            </w:r>
          </w:p>
        </w:tc>
      </w:tr>
      <w:tr w:rsidR="0039198E" w:rsidRPr="005B2AFC" w:rsidTr="003E286C">
        <w:trPr>
          <w:trHeight w:val="170"/>
        </w:trPr>
        <w:tc>
          <w:tcPr>
            <w:tcW w:w="2415" w:type="dxa"/>
          </w:tcPr>
          <w:p w:rsidR="0039198E" w:rsidRPr="005B2AFC" w:rsidRDefault="0039198E" w:rsidP="003E286C">
            <w:pPr>
              <w:rPr>
                <w:rFonts w:ascii="Tahoma" w:hAnsi="Tahoma" w:cs="Tahoma"/>
                <w:sz w:val="22"/>
                <w:szCs w:val="22"/>
              </w:rPr>
            </w:pPr>
            <w:r w:rsidRPr="005B2AFC">
              <w:rPr>
                <w:rFonts w:ascii="Tahoma" w:hAnsi="Tahoma" w:cs="Tahoma"/>
                <w:sz w:val="22"/>
                <w:szCs w:val="22"/>
              </w:rPr>
              <w:t>Сайт:</w:t>
            </w:r>
          </w:p>
        </w:tc>
        <w:tc>
          <w:tcPr>
            <w:tcW w:w="7232" w:type="dxa"/>
          </w:tcPr>
          <w:p w:rsidR="0039198E" w:rsidRPr="00112EF1" w:rsidRDefault="0039198E" w:rsidP="003E286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B2AFC">
              <w:rPr>
                <w:rFonts w:ascii="Tahoma" w:hAnsi="Tahoma" w:cs="Tahoma"/>
                <w:sz w:val="22"/>
                <w:szCs w:val="22"/>
                <w:lang w:val="en-US"/>
              </w:rPr>
              <w:t>www</w:t>
            </w:r>
            <w:r w:rsidRPr="005B2AFC">
              <w:rPr>
                <w:rFonts w:ascii="Tahoma" w:hAnsi="Tahoma" w:cs="Tahoma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novoblgaz</w:t>
            </w:r>
            <w:r w:rsidRPr="005B2AFC">
              <w:rPr>
                <w:rFonts w:ascii="Tahoma" w:hAnsi="Tahoma" w:cs="Tahoma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ru</w:t>
            </w:r>
          </w:p>
        </w:tc>
      </w:tr>
    </w:tbl>
    <w:p w:rsidR="006077FD" w:rsidRDefault="006077FD" w:rsidP="00F31D16">
      <w:pPr>
        <w:ind w:firstLine="709"/>
        <w:jc w:val="both"/>
        <w:rPr>
          <w:rFonts w:ascii="Tahoma" w:hAnsi="Tahoma" w:cs="Tahoma"/>
          <w:i/>
        </w:rPr>
      </w:pPr>
    </w:p>
    <w:p w:rsidR="006077FD" w:rsidRDefault="006077FD" w:rsidP="006F562C">
      <w:pPr>
        <w:ind w:firstLine="709"/>
        <w:jc w:val="both"/>
        <w:rPr>
          <w:rFonts w:ascii="Tahoma" w:hAnsi="Tahoma" w:cs="Tahoma"/>
          <w:i/>
        </w:rPr>
      </w:pPr>
    </w:p>
    <w:sectPr w:rsidR="006077FD" w:rsidSect="006F562C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characterSpacingControl w:val="doNotCompress"/>
  <w:compat/>
  <w:rsids>
    <w:rsidRoot w:val="00F31D16"/>
    <w:rsid w:val="00023A07"/>
    <w:rsid w:val="00024F1F"/>
    <w:rsid w:val="00095CB9"/>
    <w:rsid w:val="000A194F"/>
    <w:rsid w:val="000C57DE"/>
    <w:rsid w:val="000E0DE4"/>
    <w:rsid w:val="000E560E"/>
    <w:rsid w:val="000E709B"/>
    <w:rsid w:val="000F0045"/>
    <w:rsid w:val="000F4295"/>
    <w:rsid w:val="00131AB8"/>
    <w:rsid w:val="001467EA"/>
    <w:rsid w:val="001603A6"/>
    <w:rsid w:val="00161599"/>
    <w:rsid w:val="001724C8"/>
    <w:rsid w:val="00174B13"/>
    <w:rsid w:val="001F3209"/>
    <w:rsid w:val="0021313B"/>
    <w:rsid w:val="0022559A"/>
    <w:rsid w:val="002258C3"/>
    <w:rsid w:val="00227682"/>
    <w:rsid w:val="00241C2B"/>
    <w:rsid w:val="002425B7"/>
    <w:rsid w:val="002509C6"/>
    <w:rsid w:val="00250D5A"/>
    <w:rsid w:val="002545BC"/>
    <w:rsid w:val="00272727"/>
    <w:rsid w:val="002844AF"/>
    <w:rsid w:val="002A1E2F"/>
    <w:rsid w:val="002A20F3"/>
    <w:rsid w:val="002D46D7"/>
    <w:rsid w:val="002E5926"/>
    <w:rsid w:val="00322B8F"/>
    <w:rsid w:val="0032749E"/>
    <w:rsid w:val="003420CB"/>
    <w:rsid w:val="00350826"/>
    <w:rsid w:val="003917A9"/>
    <w:rsid w:val="0039198E"/>
    <w:rsid w:val="00397962"/>
    <w:rsid w:val="003A1F88"/>
    <w:rsid w:val="003E286C"/>
    <w:rsid w:val="003E62F1"/>
    <w:rsid w:val="00401666"/>
    <w:rsid w:val="00406461"/>
    <w:rsid w:val="00415316"/>
    <w:rsid w:val="004335AA"/>
    <w:rsid w:val="00443726"/>
    <w:rsid w:val="004479EB"/>
    <w:rsid w:val="00486237"/>
    <w:rsid w:val="004B1EFE"/>
    <w:rsid w:val="004C0ECD"/>
    <w:rsid w:val="004C1F61"/>
    <w:rsid w:val="004E2936"/>
    <w:rsid w:val="004F2987"/>
    <w:rsid w:val="004F2EE8"/>
    <w:rsid w:val="004F2F48"/>
    <w:rsid w:val="00512EAC"/>
    <w:rsid w:val="00540585"/>
    <w:rsid w:val="005514F0"/>
    <w:rsid w:val="00572813"/>
    <w:rsid w:val="00576FB9"/>
    <w:rsid w:val="00586D54"/>
    <w:rsid w:val="005953F1"/>
    <w:rsid w:val="005C4218"/>
    <w:rsid w:val="005E5C27"/>
    <w:rsid w:val="006077FD"/>
    <w:rsid w:val="00627BE6"/>
    <w:rsid w:val="006905A7"/>
    <w:rsid w:val="006B491F"/>
    <w:rsid w:val="006D082C"/>
    <w:rsid w:val="006F562C"/>
    <w:rsid w:val="007051E9"/>
    <w:rsid w:val="007141BA"/>
    <w:rsid w:val="007166F2"/>
    <w:rsid w:val="00737FF8"/>
    <w:rsid w:val="00786CF0"/>
    <w:rsid w:val="007B62A2"/>
    <w:rsid w:val="007C6885"/>
    <w:rsid w:val="00802290"/>
    <w:rsid w:val="00805A5B"/>
    <w:rsid w:val="00874AB7"/>
    <w:rsid w:val="008871E0"/>
    <w:rsid w:val="008A3FBD"/>
    <w:rsid w:val="008A5743"/>
    <w:rsid w:val="008C0DD5"/>
    <w:rsid w:val="008E39E1"/>
    <w:rsid w:val="00902AD6"/>
    <w:rsid w:val="009536A9"/>
    <w:rsid w:val="00960EE8"/>
    <w:rsid w:val="00965A29"/>
    <w:rsid w:val="00967836"/>
    <w:rsid w:val="00971D14"/>
    <w:rsid w:val="009773D8"/>
    <w:rsid w:val="009C619E"/>
    <w:rsid w:val="00A13BD7"/>
    <w:rsid w:val="00A4240E"/>
    <w:rsid w:val="00A436C0"/>
    <w:rsid w:val="00A63B75"/>
    <w:rsid w:val="00A75DD6"/>
    <w:rsid w:val="00A77EF6"/>
    <w:rsid w:val="00AC4210"/>
    <w:rsid w:val="00AD0555"/>
    <w:rsid w:val="00AD09DF"/>
    <w:rsid w:val="00AE25EC"/>
    <w:rsid w:val="00AE4E83"/>
    <w:rsid w:val="00B17142"/>
    <w:rsid w:val="00B3294B"/>
    <w:rsid w:val="00B6246A"/>
    <w:rsid w:val="00B7408F"/>
    <w:rsid w:val="00B85BAA"/>
    <w:rsid w:val="00BB37D5"/>
    <w:rsid w:val="00BF0854"/>
    <w:rsid w:val="00BF0945"/>
    <w:rsid w:val="00C23964"/>
    <w:rsid w:val="00C753B6"/>
    <w:rsid w:val="00C82C8E"/>
    <w:rsid w:val="00C94150"/>
    <w:rsid w:val="00CB723E"/>
    <w:rsid w:val="00CC6ADC"/>
    <w:rsid w:val="00CD2AF0"/>
    <w:rsid w:val="00CD767B"/>
    <w:rsid w:val="00D4454E"/>
    <w:rsid w:val="00D44EB5"/>
    <w:rsid w:val="00D61C36"/>
    <w:rsid w:val="00D87BC3"/>
    <w:rsid w:val="00D9225B"/>
    <w:rsid w:val="00D92FD8"/>
    <w:rsid w:val="00DA7920"/>
    <w:rsid w:val="00DB5265"/>
    <w:rsid w:val="00DC6A85"/>
    <w:rsid w:val="00DD11BB"/>
    <w:rsid w:val="00DD3C0A"/>
    <w:rsid w:val="00DF5962"/>
    <w:rsid w:val="00E153BC"/>
    <w:rsid w:val="00E36897"/>
    <w:rsid w:val="00E55915"/>
    <w:rsid w:val="00E8087E"/>
    <w:rsid w:val="00E83497"/>
    <w:rsid w:val="00E8640C"/>
    <w:rsid w:val="00E93635"/>
    <w:rsid w:val="00E97E6C"/>
    <w:rsid w:val="00EA3974"/>
    <w:rsid w:val="00EB2E41"/>
    <w:rsid w:val="00F235F9"/>
    <w:rsid w:val="00F31D16"/>
    <w:rsid w:val="00F42E76"/>
    <w:rsid w:val="00F81C43"/>
    <w:rsid w:val="00F92A82"/>
    <w:rsid w:val="00FA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16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1D1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31D1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semiHidden/>
    <w:rsid w:val="00D44EB5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semiHidden/>
    <w:locked/>
    <w:rsid w:val="00D44EB5"/>
    <w:rPr>
      <w:rFonts w:ascii="Tahom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39198E"/>
    <w:pPr>
      <w:widowControl w:val="0"/>
      <w:autoSpaceDE w:val="0"/>
      <w:autoSpaceDN w:val="0"/>
      <w:adjustRightInd w:val="0"/>
      <w:spacing w:line="343" w:lineRule="exact"/>
      <w:ind w:firstLine="739"/>
      <w:jc w:val="both"/>
    </w:pPr>
    <w:rPr>
      <w:rFonts w:ascii="Tahoma" w:eastAsia="Times New Roman" w:hAnsi="Tahoma"/>
    </w:rPr>
  </w:style>
  <w:style w:type="character" w:customStyle="1" w:styleId="FontStyle15">
    <w:name w:val="Font Style15"/>
    <w:rsid w:val="0039198E"/>
    <w:rPr>
      <w:rFonts w:ascii="Tahoma" w:hAnsi="Tahoma" w:cs="Tahoma"/>
      <w:sz w:val="22"/>
      <w:szCs w:val="22"/>
    </w:rPr>
  </w:style>
  <w:style w:type="character" w:customStyle="1" w:styleId="FontStyle14">
    <w:name w:val="Font Style14"/>
    <w:rsid w:val="002545BC"/>
    <w:rPr>
      <w:rFonts w:ascii="Tahoma" w:hAnsi="Tahoma" w:cs="Tahoma"/>
      <w:i/>
      <w:iCs/>
      <w:sz w:val="22"/>
      <w:szCs w:val="22"/>
    </w:rPr>
  </w:style>
  <w:style w:type="character" w:styleId="a7">
    <w:name w:val="annotation reference"/>
    <w:rsid w:val="003E62F1"/>
    <w:rPr>
      <w:sz w:val="16"/>
      <w:szCs w:val="16"/>
    </w:rPr>
  </w:style>
  <w:style w:type="paragraph" w:styleId="a8">
    <w:name w:val="annotation text"/>
    <w:basedOn w:val="a"/>
    <w:link w:val="a9"/>
    <w:rsid w:val="003E62F1"/>
    <w:rPr>
      <w:sz w:val="20"/>
      <w:szCs w:val="20"/>
      <w:lang/>
    </w:rPr>
  </w:style>
  <w:style w:type="character" w:customStyle="1" w:styleId="a9">
    <w:name w:val="Текст примечания Знак"/>
    <w:link w:val="a8"/>
    <w:rsid w:val="003E62F1"/>
    <w:rPr>
      <w:rFonts w:ascii="Times New Roman" w:hAnsi="Times New Roman"/>
    </w:rPr>
  </w:style>
  <w:style w:type="paragraph" w:styleId="aa">
    <w:name w:val="annotation subject"/>
    <w:basedOn w:val="a8"/>
    <w:next w:val="a8"/>
    <w:link w:val="ab"/>
    <w:rsid w:val="003E62F1"/>
    <w:rPr>
      <w:b/>
      <w:bCs/>
    </w:rPr>
  </w:style>
  <w:style w:type="character" w:customStyle="1" w:styleId="ab">
    <w:name w:val="Тема примечания Знак"/>
    <w:link w:val="aa"/>
    <w:rsid w:val="003E62F1"/>
    <w:rPr>
      <w:rFonts w:ascii="Times New Roman" w:hAnsi="Times New Roman"/>
      <w:b/>
      <w:bCs/>
    </w:rPr>
  </w:style>
  <w:style w:type="paragraph" w:styleId="ac">
    <w:name w:val="Revision"/>
    <w:hidden/>
    <w:uiPriority w:val="99"/>
    <w:semiHidden/>
    <w:rsid w:val="003E62F1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nectgas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РЕЛИЗ</vt:lpstr>
    </vt:vector>
  </TitlesOfParts>
  <Company>mrg</Company>
  <LinksUpToDate>false</LinksUpToDate>
  <CharactersWithSpaces>1910</CharactersWithSpaces>
  <SharedDoc>false</SharedDoc>
  <HLinks>
    <vt:vector size="6" baseType="variant">
      <vt:variant>
        <vt:i4>3801190</vt:i4>
      </vt:variant>
      <vt:variant>
        <vt:i4>0</vt:i4>
      </vt:variant>
      <vt:variant>
        <vt:i4>0</vt:i4>
      </vt:variant>
      <vt:variant>
        <vt:i4>5</vt:i4>
      </vt:variant>
      <vt:variant>
        <vt:lpwstr>https://connectgas.ru/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РЕЛИЗ</dc:title>
  <dc:creator>U5200002</dc:creator>
  <cp:lastModifiedBy>Бойцова Светлана Петровна</cp:lastModifiedBy>
  <cp:revision>2</cp:revision>
  <cp:lastPrinted>2019-05-30T09:17:00Z</cp:lastPrinted>
  <dcterms:created xsi:type="dcterms:W3CDTF">2021-08-06T06:53:00Z</dcterms:created>
  <dcterms:modified xsi:type="dcterms:W3CDTF">2021-08-06T06:53:00Z</dcterms:modified>
</cp:coreProperties>
</file>