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1A" w:rsidRPr="00152A1A" w:rsidRDefault="00152A1A" w:rsidP="00152A1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A1A" w:rsidRPr="00152A1A" w:rsidRDefault="00152A1A" w:rsidP="00152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A1A">
        <w:rPr>
          <w:rFonts w:ascii="Times New Roman" w:hAnsi="Times New Roman" w:cs="Times New Roman"/>
          <w:b/>
          <w:bCs/>
          <w:sz w:val="28"/>
          <w:szCs w:val="28"/>
        </w:rPr>
        <w:t>Предусмотрена уголовная ответственность за внесение заведомо ложных сведений в межевой план, технический план, проект межевания земельного участка</w:t>
      </w:r>
    </w:p>
    <w:p w:rsidR="00152A1A" w:rsidRDefault="00152A1A" w:rsidP="00152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A1A" w:rsidRPr="00152A1A" w:rsidRDefault="00F322B8" w:rsidP="00152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2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13.07.2015  № 228-ФЗ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52A1A" w:rsidRPr="00152A1A">
        <w:rPr>
          <w:rFonts w:ascii="Times New Roman" w:hAnsi="Times New Roman" w:cs="Times New Roman"/>
          <w:sz w:val="28"/>
          <w:szCs w:val="28"/>
        </w:rPr>
        <w:t xml:space="preserve"> 13 июля 2015 года в Уголовн</w:t>
      </w:r>
      <w:r w:rsidR="00152A1A">
        <w:rPr>
          <w:rFonts w:ascii="Times New Roman" w:hAnsi="Times New Roman" w:cs="Times New Roman"/>
          <w:sz w:val="28"/>
          <w:szCs w:val="28"/>
        </w:rPr>
        <w:t xml:space="preserve">ом </w:t>
      </w:r>
      <w:r w:rsidR="00152A1A" w:rsidRPr="00152A1A">
        <w:rPr>
          <w:rFonts w:ascii="Times New Roman" w:hAnsi="Times New Roman" w:cs="Times New Roman"/>
          <w:sz w:val="28"/>
          <w:szCs w:val="28"/>
        </w:rPr>
        <w:t>кодекс</w:t>
      </w:r>
      <w:r w:rsidR="00152A1A">
        <w:rPr>
          <w:rFonts w:ascii="Times New Roman" w:hAnsi="Times New Roman" w:cs="Times New Roman"/>
          <w:sz w:val="28"/>
          <w:szCs w:val="28"/>
        </w:rPr>
        <w:t>е</w:t>
      </w:r>
      <w:r w:rsidR="00152A1A" w:rsidRPr="00152A1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52A1A">
        <w:rPr>
          <w:rFonts w:ascii="Times New Roman" w:hAnsi="Times New Roman" w:cs="Times New Roman"/>
          <w:sz w:val="28"/>
          <w:szCs w:val="28"/>
        </w:rPr>
        <w:t>появилась</w:t>
      </w:r>
      <w:r w:rsidR="00152A1A" w:rsidRPr="00152A1A">
        <w:rPr>
          <w:rFonts w:ascii="Times New Roman" w:hAnsi="Times New Roman" w:cs="Times New Roman"/>
          <w:sz w:val="28"/>
          <w:szCs w:val="28"/>
        </w:rPr>
        <w:t xml:space="preserve"> новая статья 170.2, устанавливающая уголовную ответственность за внесение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</w:t>
      </w:r>
      <w:proofErr w:type="gramEnd"/>
      <w:r w:rsidR="00152A1A" w:rsidRPr="00152A1A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они были подготовлены. </w:t>
      </w:r>
      <w:r w:rsidR="00152A1A">
        <w:rPr>
          <w:rFonts w:ascii="Times New Roman" w:hAnsi="Times New Roman" w:cs="Times New Roman"/>
          <w:sz w:val="28"/>
          <w:szCs w:val="28"/>
        </w:rPr>
        <w:t>Уголовная ответственность по указанной статье</w:t>
      </w:r>
      <w:r w:rsidR="00152A1A" w:rsidRPr="00152A1A">
        <w:rPr>
          <w:rFonts w:ascii="Times New Roman" w:hAnsi="Times New Roman" w:cs="Times New Roman"/>
          <w:sz w:val="28"/>
          <w:szCs w:val="28"/>
        </w:rPr>
        <w:t xml:space="preserve"> наступает, если эти деяния причинили крупный ущерб гражданам, организациям или государству. Те же деяния, причинившие особо крупный ущерб, п</w:t>
      </w:r>
      <w:r w:rsidR="00152A1A">
        <w:rPr>
          <w:rFonts w:ascii="Times New Roman" w:hAnsi="Times New Roman" w:cs="Times New Roman"/>
          <w:sz w:val="28"/>
          <w:szCs w:val="28"/>
        </w:rPr>
        <w:t>овлекут более суровое наказание в виде исправительных работ на срок до 1 года.</w:t>
      </w:r>
    </w:p>
    <w:p w:rsidR="00152A1A" w:rsidRPr="00152A1A" w:rsidRDefault="00152A1A" w:rsidP="00152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A1A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A1A">
        <w:rPr>
          <w:rFonts w:ascii="Times New Roman" w:hAnsi="Times New Roman" w:cs="Times New Roman"/>
          <w:sz w:val="28"/>
          <w:szCs w:val="28"/>
        </w:rPr>
        <w:t>точнены положения об административной ответственности за внесение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действия не содержат</w:t>
      </w:r>
      <w:proofErr w:type="gramEnd"/>
      <w:r w:rsidRPr="00152A1A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деяния. При этом размер штрафа за указанные правонарушения составит от тридцати тысяч до пятидесяти тысяч рублей.</w:t>
      </w:r>
    </w:p>
    <w:p w:rsidR="00152A1A" w:rsidRDefault="00152A1A">
      <w:pPr>
        <w:rPr>
          <w:sz w:val="28"/>
          <w:szCs w:val="28"/>
        </w:rPr>
      </w:pPr>
    </w:p>
    <w:p w:rsidR="006A17C3" w:rsidRDefault="006A17C3" w:rsidP="006A17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6A17C3" w:rsidRDefault="006A17C3" w:rsidP="006A17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Валдайского района </w:t>
      </w:r>
    </w:p>
    <w:p w:rsidR="006A17C3" w:rsidRPr="00515C36" w:rsidRDefault="006A17C3" w:rsidP="006A17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Гончарова О.Б.</w:t>
      </w:r>
    </w:p>
    <w:p w:rsidR="004A3B39" w:rsidRPr="00152A1A" w:rsidRDefault="004A3B39">
      <w:pPr>
        <w:rPr>
          <w:sz w:val="28"/>
          <w:szCs w:val="28"/>
        </w:rPr>
      </w:pPr>
    </w:p>
    <w:sectPr w:rsidR="004A3B39" w:rsidRPr="00152A1A" w:rsidSect="00865B4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1A"/>
    <w:rsid w:val="00152A1A"/>
    <w:rsid w:val="004A3B39"/>
    <w:rsid w:val="006A17C3"/>
    <w:rsid w:val="00865B45"/>
    <w:rsid w:val="00B914D8"/>
    <w:rsid w:val="00F3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52A1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65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52A1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65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Предусмотрена уголовная ответственность за внесение заведомо ложных сведений в межевой план, технический план, проект межевания земельного участка</vt:lpstr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Предусмотрена уголовная ответственность за внесение заведомо ложных сведений в межевой план, технический план, проект межевания земельного участка</dc:title>
  <dc:creator>Администратор</dc:creator>
  <cp:lastModifiedBy>User</cp:lastModifiedBy>
  <cp:revision>2</cp:revision>
  <cp:lastPrinted>2015-08-31T09:17:00Z</cp:lastPrinted>
  <dcterms:created xsi:type="dcterms:W3CDTF">2015-08-31T13:39:00Z</dcterms:created>
  <dcterms:modified xsi:type="dcterms:W3CDTF">2015-08-31T13:39:00Z</dcterms:modified>
</cp:coreProperties>
</file>