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17A8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08.02.2017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140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17A8A" w:rsidRDefault="00C17A8A" w:rsidP="00C17A8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C17A8A" w:rsidRDefault="00C17A8A" w:rsidP="00C17A8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«Управление муниципальными финансами Валдайского</w:t>
      </w:r>
    </w:p>
    <w:p w:rsidR="00C17A8A" w:rsidRDefault="00C17A8A" w:rsidP="00C17A8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C17A8A" w:rsidRDefault="00C17A8A" w:rsidP="00C17A8A">
      <w:pPr>
        <w:jc w:val="center"/>
        <w:rPr>
          <w:b/>
          <w:color w:val="000000"/>
          <w:sz w:val="28"/>
          <w:szCs w:val="28"/>
        </w:rPr>
      </w:pPr>
    </w:p>
    <w:p w:rsidR="00C17A8A" w:rsidRDefault="00C17A8A" w:rsidP="00C17A8A">
      <w:pPr>
        <w:jc w:val="both"/>
        <w:rPr>
          <w:color w:val="000000"/>
          <w:sz w:val="28"/>
          <w:szCs w:val="28"/>
        </w:rPr>
      </w:pPr>
    </w:p>
    <w:p w:rsidR="00C17A8A" w:rsidRDefault="00C17A8A" w:rsidP="00C17A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C17A8A" w:rsidRDefault="00C17A8A" w:rsidP="00C17A8A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«Управление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ниципальными финансами Валдайского муниципального района на 2014-2020 годы», утверждённую постановлением Администрации Валдайского муниципального района  от 15.11.2013 №1681:</w:t>
      </w:r>
    </w:p>
    <w:p w:rsidR="00C17A8A" w:rsidRDefault="00C17A8A" w:rsidP="00C17A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Изложить пункт 7  паспорта муниципальной программы в 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ции: </w:t>
      </w:r>
    </w:p>
    <w:p w:rsidR="00C17A8A" w:rsidRDefault="00C17A8A" w:rsidP="00C17A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 Объёмы и источники финансирования муниципальной программы в целом и по годам реализации</w:t>
      </w:r>
    </w:p>
    <w:p w:rsidR="00C17A8A" w:rsidRDefault="00C17A8A" w:rsidP="00C17A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тыс. руб.</w:t>
      </w:r>
    </w:p>
    <w:tbl>
      <w:tblPr>
        <w:tblW w:w="9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2236"/>
        <w:gridCol w:w="2000"/>
        <w:gridCol w:w="1678"/>
        <w:gridCol w:w="2286"/>
      </w:tblGrid>
      <w:tr w:rsidR="00C17A8A" w:rsidTr="00C17A8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ципального</w:t>
            </w:r>
          </w:p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</w:t>
            </w:r>
          </w:p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Бюджеты</w:t>
            </w:r>
          </w:p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C17A8A" w:rsidTr="00C17A8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17A8A" w:rsidTr="00C17A8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6568,3500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6568,3500</w:t>
            </w:r>
          </w:p>
        </w:tc>
      </w:tr>
      <w:tr w:rsidR="00C17A8A" w:rsidTr="00C17A8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5897,71020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5897,71020</w:t>
            </w:r>
          </w:p>
        </w:tc>
      </w:tr>
      <w:tr w:rsidR="00C17A8A" w:rsidTr="00C17A8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7417,2000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7417,2000</w:t>
            </w:r>
          </w:p>
        </w:tc>
      </w:tr>
      <w:tr w:rsidR="00C17A8A" w:rsidTr="00C17A8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7370,2000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7370,2000</w:t>
            </w:r>
          </w:p>
        </w:tc>
      </w:tr>
      <w:tr w:rsidR="00C17A8A" w:rsidTr="00C17A8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7370,2000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7370,2000</w:t>
            </w:r>
          </w:p>
        </w:tc>
      </w:tr>
      <w:tr w:rsidR="00C17A8A" w:rsidTr="00C17A8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</w:pPr>
            <w:r>
              <w:rPr>
                <w:color w:val="000000"/>
                <w:sz w:val="28"/>
                <w:szCs w:val="28"/>
              </w:rPr>
              <w:t>7370,2000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</w:pPr>
            <w:r>
              <w:rPr>
                <w:color w:val="000000"/>
                <w:sz w:val="28"/>
                <w:szCs w:val="28"/>
              </w:rPr>
              <w:t>7370,2000</w:t>
            </w:r>
          </w:p>
        </w:tc>
      </w:tr>
      <w:tr w:rsidR="00C17A8A" w:rsidTr="00C17A8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C17A8A" w:rsidTr="00C17A8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47928,86020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47928,86020</w:t>
            </w:r>
          </w:p>
        </w:tc>
      </w:tr>
    </w:tbl>
    <w:p w:rsidR="00C17A8A" w:rsidRPr="00C17A8A" w:rsidRDefault="00C17A8A" w:rsidP="00C17A8A">
      <w:pPr>
        <w:spacing w:line="240" w:lineRule="exact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                                  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»;</w:t>
      </w:r>
    </w:p>
    <w:p w:rsidR="00C17A8A" w:rsidRDefault="00C17A8A" w:rsidP="00C17A8A">
      <w:pPr>
        <w:ind w:left="-10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Изложить строку 1.1 мероприятий муниципальной программы в прилагаемой редакции (приложение 1);</w:t>
      </w:r>
    </w:p>
    <w:p w:rsidR="00C17A8A" w:rsidRDefault="00C17A8A" w:rsidP="00C17A8A">
      <w:pPr>
        <w:ind w:left="-10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  <w:t>Изложить пункт 4 паспорта подпрограммы «Организация и обе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печение осуществления бюджетного процесса, управление муниципальным долгом муниципального района» в редакции: </w:t>
      </w:r>
    </w:p>
    <w:p w:rsidR="00C17A8A" w:rsidRDefault="00C17A8A" w:rsidP="00C17A8A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«4.Объёмы и источники финансирования подпрограммы в целом  и по годам реализации</w:t>
      </w:r>
      <w:r w:rsidRPr="00C17A8A">
        <w:rPr>
          <w:color w:val="000000"/>
          <w:sz w:val="28"/>
          <w:szCs w:val="28"/>
        </w:rPr>
        <w:t>:</w:t>
      </w:r>
      <w:r>
        <w:rPr>
          <w:color w:val="000000"/>
          <w:sz w:val="24"/>
          <w:szCs w:val="24"/>
        </w:rPr>
        <w:t xml:space="preserve">                                                                                         </w:t>
      </w:r>
    </w:p>
    <w:p w:rsidR="00C17A8A" w:rsidRDefault="00C17A8A" w:rsidP="00C17A8A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8"/>
          <w:szCs w:val="28"/>
        </w:rPr>
        <w:t>тыс. руб.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900"/>
        <w:gridCol w:w="1500"/>
        <w:gridCol w:w="1500"/>
        <w:gridCol w:w="1600"/>
        <w:gridCol w:w="1900"/>
      </w:tblGrid>
      <w:tr w:rsidR="00C17A8A" w:rsidTr="00C17A8A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C17A8A" w:rsidTr="00C17A8A">
        <w:trPr>
          <w:trHeight w:val="66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8A" w:rsidRDefault="00C17A8A" w:rsidP="00C17A8A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бюджеты поселений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жетные средства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C17A8A" w:rsidTr="00C17A8A">
        <w:trPr>
          <w:trHeight w:val="7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17A8A" w:rsidTr="00C17A8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2014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6453,3500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6453,3500</w:t>
            </w:r>
          </w:p>
        </w:tc>
      </w:tr>
      <w:tr w:rsidR="00C17A8A" w:rsidTr="00C17A8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5767,06920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5767,06920</w:t>
            </w:r>
          </w:p>
        </w:tc>
      </w:tr>
      <w:tr w:rsidR="00C17A8A" w:rsidTr="00C17A8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7272,2000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7272,2000</w:t>
            </w:r>
          </w:p>
        </w:tc>
      </w:tr>
      <w:tr w:rsidR="00C17A8A" w:rsidTr="00C17A8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7270,2000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7270,2000</w:t>
            </w:r>
          </w:p>
        </w:tc>
      </w:tr>
      <w:tr w:rsidR="00C17A8A" w:rsidTr="00C17A8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</w:pPr>
            <w:r>
              <w:rPr>
                <w:color w:val="000000"/>
                <w:sz w:val="28"/>
                <w:szCs w:val="28"/>
              </w:rPr>
              <w:t>7270,2000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</w:pPr>
            <w:r>
              <w:rPr>
                <w:color w:val="000000"/>
                <w:sz w:val="28"/>
                <w:szCs w:val="28"/>
              </w:rPr>
              <w:t>7270,2000</w:t>
            </w:r>
          </w:p>
        </w:tc>
      </w:tr>
      <w:tr w:rsidR="00C17A8A" w:rsidTr="00C17A8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</w:pPr>
            <w:r>
              <w:rPr>
                <w:color w:val="000000"/>
                <w:sz w:val="28"/>
                <w:szCs w:val="28"/>
              </w:rPr>
              <w:t>7270,2000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</w:pPr>
            <w:r>
              <w:rPr>
                <w:color w:val="000000"/>
                <w:sz w:val="28"/>
                <w:szCs w:val="28"/>
              </w:rPr>
              <w:t>7270,2000</w:t>
            </w:r>
          </w:p>
        </w:tc>
      </w:tr>
      <w:tr w:rsidR="00C17A8A" w:rsidTr="00C17A8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C17A8A" w:rsidTr="00C17A8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Всего: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47238,21920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47238,21920</w:t>
            </w:r>
          </w:p>
        </w:tc>
      </w:tr>
    </w:tbl>
    <w:p w:rsidR="00C17A8A" w:rsidRPr="00C17A8A" w:rsidRDefault="00C17A8A" w:rsidP="00C17A8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»;</w:t>
      </w:r>
    </w:p>
    <w:p w:rsidR="00C17A8A" w:rsidRDefault="00C17A8A" w:rsidP="00C17A8A">
      <w:pPr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Изложить строки 1.2.2 , 5.1  мероприятий  подпрограммы «Орг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низация и обеспечение осуществления бюджетного процесса, управление муниципальным долгом»  в прилагаемой редакции (приложение 2);</w:t>
      </w:r>
    </w:p>
    <w:p w:rsidR="00C17A8A" w:rsidRDefault="00C17A8A" w:rsidP="00C17A8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Изложить пункт 4 паспорта подпрограммы «Повышение эффе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тивности бюджетных расходов муниципального района» в редакции:</w:t>
      </w:r>
    </w:p>
    <w:p w:rsidR="00C17A8A" w:rsidRDefault="00C17A8A" w:rsidP="00C17A8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«4.Объёмы и источники финансирования подпрограммы в целом  и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418"/>
        <w:gridCol w:w="1559"/>
        <w:gridCol w:w="1559"/>
        <w:gridCol w:w="1949"/>
      </w:tblGrid>
      <w:tr w:rsidR="00C17A8A" w:rsidTr="00C17A8A">
        <w:trPr>
          <w:trHeight w:val="37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tabs>
                <w:tab w:val="left" w:pos="3120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C17A8A" w:rsidTr="00C17A8A">
        <w:trPr>
          <w:trHeight w:val="2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8A" w:rsidRDefault="00C17A8A" w:rsidP="00C17A8A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ной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жетные средства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C17A8A" w:rsidTr="00C17A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17A8A" w:rsidTr="00C17A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</w:tr>
      <w:tr w:rsidR="00C17A8A" w:rsidTr="00C17A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130,6410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130,6410</w:t>
            </w:r>
          </w:p>
        </w:tc>
      </w:tr>
      <w:tr w:rsidR="00C17A8A" w:rsidTr="00C17A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145,0000</w:t>
            </w:r>
          </w:p>
        </w:tc>
      </w:tr>
      <w:tr w:rsidR="00C17A8A" w:rsidTr="00C17A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100,0000</w:t>
            </w:r>
          </w:p>
        </w:tc>
      </w:tr>
      <w:tr w:rsidR="00C17A8A" w:rsidTr="00C17A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100,0000</w:t>
            </w:r>
          </w:p>
        </w:tc>
      </w:tr>
      <w:tr w:rsidR="00C17A8A" w:rsidTr="00C17A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100,0000</w:t>
            </w:r>
          </w:p>
        </w:tc>
      </w:tr>
      <w:tr w:rsidR="00C17A8A" w:rsidTr="00C17A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17A8A" w:rsidTr="00C17A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690,6410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8A" w:rsidRDefault="00C17A8A" w:rsidP="00C17A8A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690,6410</w:t>
            </w:r>
          </w:p>
        </w:tc>
      </w:tr>
    </w:tbl>
    <w:p w:rsidR="00C17A8A" w:rsidRDefault="00C17A8A" w:rsidP="00C17A8A">
      <w:pPr>
        <w:ind w:firstLine="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C17A8A" w:rsidRDefault="00C17A8A" w:rsidP="00C17A8A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1.6. Изложить строку 3.1 мероприятий подпрограммы «Повышение эффективности бюджетных расходов Валдайского муниципального района» в прилагаемой редакции (приложение 3).</w:t>
      </w:r>
    </w:p>
    <w:p w:rsidR="00C17A8A" w:rsidRDefault="00C17A8A" w:rsidP="00C17A8A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B6" w:rsidRDefault="00DA24B6">
      <w:r>
        <w:separator/>
      </w:r>
    </w:p>
  </w:endnote>
  <w:endnote w:type="continuationSeparator" w:id="0">
    <w:p w:rsidR="00DA24B6" w:rsidRDefault="00DA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B6" w:rsidRDefault="00DA24B6">
      <w:r>
        <w:separator/>
      </w:r>
    </w:p>
  </w:footnote>
  <w:footnote w:type="continuationSeparator" w:id="0">
    <w:p w:rsidR="00DA24B6" w:rsidRDefault="00DA2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700C0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B47CF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17A8A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700C0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24B6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2017-02-09T08:06:00Z</cp:lastPrinted>
  <dcterms:created xsi:type="dcterms:W3CDTF">2017-02-09T11:53:00Z</dcterms:created>
  <dcterms:modified xsi:type="dcterms:W3CDTF">2017-02-09T11:53:00Z</dcterms:modified>
</cp:coreProperties>
</file>