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E91B14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91B14">
        <w:rPr>
          <w:color w:val="000000"/>
          <w:sz w:val="28"/>
        </w:rPr>
        <w:t>1934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91B14" w:rsidRPr="00E91B14" w:rsidRDefault="00E91B14" w:rsidP="00E91B1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E91B14">
        <w:rPr>
          <w:b/>
          <w:sz w:val="28"/>
          <w:szCs w:val="28"/>
        </w:rPr>
        <w:t xml:space="preserve">О внесении изменений в </w:t>
      </w:r>
      <w:r w:rsidRPr="00E91B14">
        <w:rPr>
          <w:b/>
          <w:color w:val="000000"/>
          <w:sz w:val="28"/>
          <w:szCs w:val="28"/>
        </w:rPr>
        <w:t>муниципальную программу</w:t>
      </w:r>
    </w:p>
    <w:p w:rsidR="00E91B14" w:rsidRPr="00E91B14" w:rsidRDefault="00E91B14" w:rsidP="00E91B14">
      <w:pPr>
        <w:spacing w:line="240" w:lineRule="exact"/>
        <w:jc w:val="center"/>
        <w:rPr>
          <w:b/>
          <w:sz w:val="28"/>
          <w:szCs w:val="28"/>
        </w:rPr>
      </w:pPr>
      <w:r w:rsidRPr="00E91B14">
        <w:rPr>
          <w:rStyle w:val="af0"/>
          <w:sz w:val="28"/>
          <w:szCs w:val="28"/>
        </w:rPr>
        <w:t xml:space="preserve"> «</w:t>
      </w:r>
      <w:r w:rsidRPr="00E91B14">
        <w:rPr>
          <w:b/>
          <w:sz w:val="28"/>
          <w:szCs w:val="28"/>
        </w:rPr>
        <w:t>Обеспечение населения Валдайского</w:t>
      </w:r>
    </w:p>
    <w:p w:rsidR="00E91B14" w:rsidRPr="00E91B14" w:rsidRDefault="00E91B14" w:rsidP="00E91B14">
      <w:pPr>
        <w:spacing w:line="240" w:lineRule="exact"/>
        <w:jc w:val="center"/>
        <w:rPr>
          <w:b/>
          <w:sz w:val="28"/>
          <w:szCs w:val="28"/>
        </w:rPr>
      </w:pPr>
      <w:r w:rsidRPr="00E91B14">
        <w:rPr>
          <w:b/>
          <w:sz w:val="28"/>
          <w:szCs w:val="28"/>
        </w:rPr>
        <w:t>муниципального района питьевой</w:t>
      </w:r>
    </w:p>
    <w:p w:rsidR="00E91B14" w:rsidRPr="00E91B14" w:rsidRDefault="00E91B14" w:rsidP="00E91B14">
      <w:pPr>
        <w:spacing w:line="240" w:lineRule="exact"/>
        <w:jc w:val="center"/>
        <w:rPr>
          <w:b/>
          <w:sz w:val="28"/>
          <w:szCs w:val="28"/>
        </w:rPr>
      </w:pPr>
      <w:r w:rsidRPr="00E91B14">
        <w:rPr>
          <w:b/>
          <w:sz w:val="28"/>
          <w:szCs w:val="28"/>
        </w:rPr>
        <w:t>водой в 2017-2019 годах»</w:t>
      </w:r>
    </w:p>
    <w:p w:rsidR="00E91B14" w:rsidRDefault="00E91B14" w:rsidP="00E91B14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E91B14" w:rsidRPr="00E91B14" w:rsidRDefault="00E91B14" w:rsidP="00E91B14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E91B14" w:rsidRPr="00E91B14" w:rsidRDefault="00E91B14" w:rsidP="00E91B14">
      <w:pPr>
        <w:ind w:firstLine="72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 xml:space="preserve">Администрация Валдайского муниципального района </w:t>
      </w:r>
      <w:r w:rsidRPr="00E91B14">
        <w:rPr>
          <w:b/>
          <w:sz w:val="28"/>
          <w:szCs w:val="28"/>
        </w:rPr>
        <w:t>ПОСТАНО</w:t>
      </w:r>
      <w:r w:rsidRPr="00E91B14">
        <w:rPr>
          <w:b/>
          <w:sz w:val="28"/>
          <w:szCs w:val="28"/>
        </w:rPr>
        <w:t>В</w:t>
      </w:r>
      <w:r w:rsidRPr="00E91B14">
        <w:rPr>
          <w:b/>
          <w:sz w:val="28"/>
          <w:szCs w:val="28"/>
        </w:rPr>
        <w:t>ЛЯЕТ:</w:t>
      </w:r>
    </w:p>
    <w:p w:rsidR="00E91B14" w:rsidRPr="00E91B14" w:rsidRDefault="00E91B14" w:rsidP="00E91B14">
      <w:pPr>
        <w:ind w:firstLine="72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>1. Внести изменения в муниципальную программу «Обеспечение нас</w:t>
      </w:r>
      <w:r w:rsidRPr="00E91B14">
        <w:rPr>
          <w:sz w:val="28"/>
          <w:szCs w:val="28"/>
        </w:rPr>
        <w:t>е</w:t>
      </w:r>
      <w:r w:rsidRPr="00E91B14">
        <w:rPr>
          <w:sz w:val="28"/>
          <w:szCs w:val="28"/>
        </w:rPr>
        <w:t>ления Валдайского муниципального района питьевой водой в 2017-2019 г</w:t>
      </w:r>
      <w:r w:rsidRPr="00E91B14">
        <w:rPr>
          <w:sz w:val="28"/>
          <w:szCs w:val="28"/>
        </w:rPr>
        <w:t>о</w:t>
      </w:r>
      <w:r w:rsidRPr="00E91B14">
        <w:rPr>
          <w:sz w:val="28"/>
          <w:szCs w:val="28"/>
        </w:rPr>
        <w:t>дах», утвержденную постановлением Администрации Валдайского муниц</w:t>
      </w:r>
      <w:r w:rsidRPr="00E91B14">
        <w:rPr>
          <w:sz w:val="28"/>
          <w:szCs w:val="28"/>
        </w:rPr>
        <w:t>и</w:t>
      </w:r>
      <w:r w:rsidRPr="00E91B14">
        <w:rPr>
          <w:sz w:val="28"/>
          <w:szCs w:val="28"/>
        </w:rPr>
        <w:t>пального района от 23.12.2016 № 2100.</w:t>
      </w:r>
    </w:p>
    <w:p w:rsidR="00E91B14" w:rsidRPr="00E91B14" w:rsidRDefault="00E91B14" w:rsidP="00E91B14">
      <w:pPr>
        <w:ind w:firstLine="72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>1.1. Изложить пункт 3 паспорта муниципальной программы в реда</w:t>
      </w:r>
      <w:r w:rsidRPr="00E91B14">
        <w:rPr>
          <w:sz w:val="28"/>
          <w:szCs w:val="28"/>
        </w:rPr>
        <w:t>к</w:t>
      </w:r>
      <w:r w:rsidRPr="00E91B14">
        <w:rPr>
          <w:sz w:val="28"/>
          <w:szCs w:val="28"/>
        </w:rPr>
        <w:t xml:space="preserve">ции: </w:t>
      </w:r>
    </w:p>
    <w:p w:rsidR="00E91B14" w:rsidRPr="00E91B14" w:rsidRDefault="00E91B14" w:rsidP="00E91B1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B14">
        <w:rPr>
          <w:rFonts w:ascii="Times New Roman" w:hAnsi="Times New Roman" w:cs="Times New Roman"/>
          <w:sz w:val="28"/>
          <w:szCs w:val="28"/>
        </w:rPr>
        <w:t>«3. Цели, задачи и целевые показатели муниципальной программы:</w:t>
      </w:r>
    </w:p>
    <w:p w:rsidR="00E91B14" w:rsidRDefault="00E91B14" w:rsidP="00E91B14">
      <w:pPr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5452"/>
        <w:gridCol w:w="1100"/>
        <w:gridCol w:w="1100"/>
        <w:gridCol w:w="1100"/>
      </w:tblGrid>
      <w:tr w:rsidR="00E91B14" w:rsidRPr="00E91B14" w:rsidTr="00E91B14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нование и  единица измерения целевого  показат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Значения целевого</w:t>
            </w:r>
          </w:p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E91B14" w:rsidRPr="00E91B14" w:rsidTr="00E91B14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4" w:rsidRPr="00E91B14" w:rsidRDefault="00E91B14">
            <w:pPr>
              <w:rPr>
                <w:sz w:val="24"/>
                <w:szCs w:val="24"/>
              </w:rPr>
            </w:pPr>
          </w:p>
        </w:tc>
        <w:tc>
          <w:tcPr>
            <w:tcW w:w="8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4" w:rsidRPr="00E91B14" w:rsidRDefault="00E91B1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91B14">
                <w:rPr>
                  <w:rFonts w:ascii="Times New Roman" w:hAnsi="Times New Roman" w:cs="Times New Roman"/>
                  <w:sz w:val="24"/>
                  <w:szCs w:val="24"/>
                </w:rPr>
                <w:t>2017 год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91B14">
                <w:rPr>
                  <w:rFonts w:ascii="Times New Roman" w:hAnsi="Times New Roman" w:cs="Times New Roman"/>
                  <w:sz w:val="24"/>
                  <w:szCs w:val="24"/>
                </w:rPr>
                <w:t>2018 год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91B14">
                <w:rPr>
                  <w:rFonts w:ascii="Times New Roman" w:hAnsi="Times New Roman" w:cs="Times New Roman"/>
                  <w:sz w:val="24"/>
                  <w:szCs w:val="24"/>
                </w:rPr>
                <w:t>2019 год</w:t>
              </w:r>
            </w:smartTag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tabs>
                <w:tab w:val="left" w:pos="6811"/>
              </w:tabs>
              <w:suppressAutoHyphens/>
              <w:jc w:val="both"/>
              <w:rPr>
                <w:sz w:val="24"/>
                <w:szCs w:val="24"/>
              </w:rPr>
            </w:pPr>
            <w:r w:rsidRPr="00E91B14">
              <w:rPr>
                <w:sz w:val="24"/>
                <w:szCs w:val="24"/>
              </w:rPr>
              <w:t>Цель 1. Улучшение обеспечения населения питьевой водой нормативного качества в достаточном количестве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Задача 1. Удовлетворение потребности населения Валдайского муниципального района в питьевой воде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построенных общес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венных колодцев в Валдайском муниципальном районе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колодцев, в которых пров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ден анализ состава и качества воды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Показатель 3. Количество отремонтированных скважин (шт)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Показатель 4. Приобретение и монтаж оборудов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ния для очистки питьевой воды (Костково)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B14" w:rsidRPr="00E91B14" w:rsidTr="00E91B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Обслуживание систем очистки воды в муниц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учреждениях Валда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пального района (учреждения)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 w:rsidP="00E91B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1B14" w:rsidRPr="00E91B14" w:rsidRDefault="00E91B14" w:rsidP="00E91B14">
      <w:pPr>
        <w:widowControl w:val="0"/>
        <w:ind w:firstLine="540"/>
        <w:jc w:val="right"/>
        <w:rPr>
          <w:sz w:val="28"/>
          <w:szCs w:val="28"/>
        </w:rPr>
      </w:pPr>
      <w:r w:rsidRPr="00E91B14">
        <w:rPr>
          <w:sz w:val="28"/>
          <w:szCs w:val="28"/>
        </w:rPr>
        <w:t>»;</w:t>
      </w:r>
    </w:p>
    <w:p w:rsidR="00E91B14" w:rsidRPr="00E91B14" w:rsidRDefault="00E91B14" w:rsidP="00E91B14">
      <w:pPr>
        <w:widowControl w:val="0"/>
        <w:ind w:firstLine="54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>1.2. Изложить пункт 5 паспорта муниципальной программы в редакции:</w:t>
      </w:r>
    </w:p>
    <w:p w:rsidR="00E91B14" w:rsidRPr="00E91B14" w:rsidRDefault="00E91B14" w:rsidP="00E91B14">
      <w:pPr>
        <w:widowControl w:val="0"/>
        <w:ind w:firstLine="54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>«5. Объемы и источники финансирования  муниципальной программы в целом (руб.):</w:t>
      </w:r>
    </w:p>
    <w:tbl>
      <w:tblPr>
        <w:tblW w:w="95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19"/>
        <w:gridCol w:w="1445"/>
        <w:gridCol w:w="1619"/>
        <w:gridCol w:w="1677"/>
        <w:gridCol w:w="2214"/>
        <w:gridCol w:w="1227"/>
        <w:gridCol w:w="9"/>
      </w:tblGrid>
      <w:tr w:rsidR="00E91B14" w:rsidRPr="00E91B14" w:rsidTr="00E91B14">
        <w:trPr>
          <w:gridAfter w:val="1"/>
          <w:wAfter w:w="9" w:type="dxa"/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E91B14" w:rsidRPr="00E91B14" w:rsidTr="00E91B14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4" w:rsidRPr="00E91B14" w:rsidRDefault="00E91B14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1B14" w:rsidRPr="00E91B14" w:rsidTr="00E91B14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B14" w:rsidRPr="00E91B14" w:rsidTr="00E91B14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bCs/>
                <w:sz w:val="24"/>
                <w:szCs w:val="24"/>
              </w:rPr>
              <w:t>4005000,0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jc w:val="center"/>
              <w:rPr>
                <w:sz w:val="24"/>
                <w:szCs w:val="24"/>
              </w:rPr>
            </w:pPr>
            <w:r w:rsidRPr="00E91B14">
              <w:rPr>
                <w:sz w:val="24"/>
                <w:szCs w:val="24"/>
              </w:rPr>
              <w:t>1037293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ind w:left="-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1037293</w:t>
            </w:r>
          </w:p>
        </w:tc>
      </w:tr>
      <w:tr w:rsidR="00E91B14" w:rsidRPr="00E91B14" w:rsidTr="00E91B14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</w:tr>
      <w:tr w:rsidR="00E91B14" w:rsidRPr="00E91B14" w:rsidTr="00E91B14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</w:tr>
      <w:tr w:rsidR="00E91B14" w:rsidRPr="00E91B14" w:rsidTr="00E91B14">
        <w:trPr>
          <w:gridAfter w:val="1"/>
          <w:wAfter w:w="9" w:type="dxa"/>
          <w:trHeight w:val="17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bCs/>
                <w:sz w:val="24"/>
                <w:szCs w:val="24"/>
              </w:rPr>
              <w:t>4005000,0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91B14">
              <w:rPr>
                <w:sz w:val="24"/>
                <w:szCs w:val="24"/>
              </w:rPr>
              <w:t>1343189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14" w:rsidRPr="00E91B14" w:rsidRDefault="00E91B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4">
              <w:rPr>
                <w:rFonts w:ascii="Times New Roman" w:hAnsi="Times New Roman" w:cs="Times New Roman"/>
                <w:sz w:val="24"/>
                <w:szCs w:val="24"/>
              </w:rPr>
              <w:t>1343189</w:t>
            </w:r>
          </w:p>
        </w:tc>
      </w:tr>
    </w:tbl>
    <w:p w:rsidR="00E91B14" w:rsidRPr="00E91B14" w:rsidRDefault="00E91B14" w:rsidP="00E91B14">
      <w:pPr>
        <w:widowControl w:val="0"/>
        <w:ind w:firstLine="540"/>
        <w:jc w:val="right"/>
        <w:rPr>
          <w:sz w:val="28"/>
          <w:szCs w:val="28"/>
        </w:rPr>
      </w:pPr>
      <w:r w:rsidRPr="00E91B14">
        <w:rPr>
          <w:sz w:val="28"/>
          <w:szCs w:val="28"/>
        </w:rPr>
        <w:t>»;</w:t>
      </w:r>
    </w:p>
    <w:p w:rsidR="00E91B14" w:rsidRDefault="00E91B14" w:rsidP="00E91B14">
      <w:pPr>
        <w:jc w:val="both"/>
        <w:rPr>
          <w:sz w:val="24"/>
          <w:szCs w:val="24"/>
        </w:rPr>
      </w:pPr>
    </w:p>
    <w:p w:rsidR="00E91B14" w:rsidRPr="00E91B14" w:rsidRDefault="00E91B14" w:rsidP="00E91B14">
      <w:pPr>
        <w:ind w:firstLine="70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E91B14" w:rsidRPr="00E91B14" w:rsidRDefault="00E91B14" w:rsidP="00E91B14">
      <w:pPr>
        <w:ind w:firstLine="700"/>
        <w:jc w:val="both"/>
        <w:rPr>
          <w:sz w:val="28"/>
          <w:szCs w:val="28"/>
        </w:rPr>
      </w:pPr>
      <w:r w:rsidRPr="00E91B14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E91B14">
      <w:pPr>
        <w:tabs>
          <w:tab w:val="left" w:pos="3560"/>
        </w:tabs>
        <w:rPr>
          <w:b/>
          <w:sz w:val="28"/>
          <w:szCs w:val="28"/>
        </w:rPr>
      </w:pPr>
    </w:p>
    <w:p w:rsidR="00E91B14" w:rsidRPr="00E01984" w:rsidRDefault="00E91B14" w:rsidP="00E91B14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E91B14">
      <w:headerReference w:type="even" r:id="rId7"/>
      <w:headerReference w:type="default" r:id="rId8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39" w:rsidRDefault="008C5A39">
      <w:r>
        <w:separator/>
      </w:r>
    </w:p>
  </w:endnote>
  <w:endnote w:type="continuationSeparator" w:id="1">
    <w:p w:rsidR="008C5A39" w:rsidRDefault="008C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39" w:rsidRDefault="008C5A39">
      <w:r>
        <w:separator/>
      </w:r>
    </w:p>
  </w:footnote>
  <w:footnote w:type="continuationSeparator" w:id="1">
    <w:p w:rsidR="008C5A39" w:rsidRDefault="008C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497C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473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A39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47AF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1B14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5D2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E91B1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2017-10-04T12:27:00Z</cp:lastPrinted>
  <dcterms:created xsi:type="dcterms:W3CDTF">2017-10-05T09:40:00Z</dcterms:created>
  <dcterms:modified xsi:type="dcterms:W3CDTF">2017-10-05T09:40:00Z</dcterms:modified>
</cp:coreProperties>
</file>