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244AA6">
        <w:rPr>
          <w:color w:val="000000"/>
          <w:sz w:val="28"/>
        </w:rPr>
        <w:t>14.04.2015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44AA6">
        <w:rPr>
          <w:color w:val="000000"/>
          <w:sz w:val="28"/>
        </w:rPr>
        <w:t>616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44AA6" w:rsidRDefault="00244AA6" w:rsidP="00244AA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A16D2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дминистративного регламента</w:t>
      </w:r>
    </w:p>
    <w:p w:rsidR="00244AA6" w:rsidRDefault="00244AA6" w:rsidP="00244AA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  <w:r>
        <w:rPr>
          <w:b/>
          <w:sz w:val="28"/>
          <w:szCs w:val="28"/>
        </w:rPr>
        <w:t xml:space="preserve"> по предоставлению</w:t>
      </w:r>
    </w:p>
    <w:p w:rsidR="00244AA6" w:rsidRDefault="00244AA6" w:rsidP="00244AA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информации об очередности по предоставлению </w:t>
      </w:r>
      <w:proofErr w:type="gramStart"/>
      <w:r>
        <w:rPr>
          <w:b/>
          <w:sz w:val="28"/>
          <w:szCs w:val="28"/>
        </w:rPr>
        <w:t>жилых</w:t>
      </w:r>
      <w:proofErr w:type="gramEnd"/>
    </w:p>
    <w:p w:rsidR="00244AA6" w:rsidRDefault="00244AA6" w:rsidP="00244AA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помещений муниципального жилищного фонда гражданам,</w:t>
      </w:r>
    </w:p>
    <w:p w:rsidR="00244AA6" w:rsidRDefault="00244AA6" w:rsidP="00244AA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состоящим</w:t>
      </w:r>
      <w:proofErr w:type="gramEnd"/>
      <w:r>
        <w:rPr>
          <w:b/>
          <w:sz w:val="28"/>
          <w:szCs w:val="28"/>
        </w:rPr>
        <w:t xml:space="preserve"> на учете в качестве нуждающихся в жилых</w:t>
      </w:r>
    </w:p>
    <w:p w:rsidR="00244AA6" w:rsidRDefault="00244AA6" w:rsidP="00244AA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помещениях</w:t>
      </w:r>
      <w:proofErr w:type="gramEnd"/>
      <w:r>
        <w:rPr>
          <w:b/>
          <w:sz w:val="28"/>
          <w:szCs w:val="28"/>
        </w:rPr>
        <w:t>, предоставляемых по договорам</w:t>
      </w:r>
    </w:p>
    <w:p w:rsidR="00244AA6" w:rsidRDefault="00244AA6" w:rsidP="00244AA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найма</w:t>
      </w:r>
    </w:p>
    <w:p w:rsidR="00244AA6" w:rsidRDefault="00244AA6" w:rsidP="00244A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4AA6" w:rsidRDefault="00244AA6" w:rsidP="00244A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4AA6" w:rsidRPr="00244AA6" w:rsidRDefault="00244AA6" w:rsidP="00244AA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44AA6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8" w:history="1">
        <w:r w:rsidRPr="00244AA6">
          <w:rPr>
            <w:rStyle w:val="ae"/>
            <w:color w:val="auto"/>
            <w:sz w:val="28"/>
            <w:szCs w:val="28"/>
            <w:u w:val="none"/>
          </w:rPr>
          <w:t>N 131-ФЗ</w:t>
        </w:r>
      </w:hyperlink>
      <w:r w:rsidRPr="00244AA6">
        <w:rPr>
          <w:sz w:val="28"/>
          <w:szCs w:val="28"/>
        </w:rPr>
        <w:t xml:space="preserve"> "Об общих принципах организации местного самоуправления в Ро</w:t>
      </w:r>
      <w:r w:rsidRPr="00244AA6">
        <w:rPr>
          <w:sz w:val="28"/>
          <w:szCs w:val="28"/>
        </w:rPr>
        <w:t>с</w:t>
      </w:r>
      <w:r w:rsidRPr="00244AA6">
        <w:rPr>
          <w:sz w:val="28"/>
          <w:szCs w:val="28"/>
        </w:rPr>
        <w:t xml:space="preserve">сийской Федерации", от 27 июля 2010 года </w:t>
      </w:r>
      <w:hyperlink r:id="rId9" w:history="1">
        <w:r w:rsidRPr="00244AA6">
          <w:rPr>
            <w:rStyle w:val="ae"/>
            <w:color w:val="auto"/>
            <w:sz w:val="28"/>
            <w:szCs w:val="28"/>
            <w:u w:val="none"/>
          </w:rPr>
          <w:t>N 210-ФЗ</w:t>
        </w:r>
      </w:hyperlink>
      <w:r w:rsidRPr="00244AA6">
        <w:rPr>
          <w:sz w:val="28"/>
          <w:szCs w:val="28"/>
        </w:rPr>
        <w:t xml:space="preserve"> "Об организации предоставления государственных и муниципальных услуг"  Администрация Валдайского муниципального района </w:t>
      </w:r>
      <w:r w:rsidRPr="00244AA6">
        <w:rPr>
          <w:b/>
          <w:sz w:val="28"/>
          <w:szCs w:val="28"/>
        </w:rPr>
        <w:t>ПОСТАНОВЛЯЕТ:</w:t>
      </w:r>
    </w:p>
    <w:p w:rsidR="00244AA6" w:rsidRDefault="00244AA6" w:rsidP="00244A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4AA6">
        <w:rPr>
          <w:sz w:val="28"/>
          <w:szCs w:val="28"/>
        </w:rPr>
        <w:t xml:space="preserve">1. Утвердить прилагаемый административный </w:t>
      </w:r>
      <w:hyperlink r:id="rId10" w:anchor="Par37#Par37" w:history="1">
        <w:r w:rsidRPr="00244AA6">
          <w:rPr>
            <w:rStyle w:val="ae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по предоставлению информации об очередности по предоставлению жилых помещений муниципального жилищного фонда гражданам, состоящим на учете в качестве нуждающихся в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ниях, предоставляемых по договорам социального найма.</w:t>
      </w:r>
    </w:p>
    <w:p w:rsidR="00954862" w:rsidRPr="00244AA6" w:rsidRDefault="00244AA6" w:rsidP="00244A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A"/>
          <w:sz w:val="28"/>
          <w:szCs w:val="28"/>
        </w:rPr>
        <w:t xml:space="preserve"> </w:t>
      </w:r>
      <w:proofErr w:type="gramStart"/>
      <w:r>
        <w:rPr>
          <w:rFonts w:eastAsia="A"/>
          <w:sz w:val="28"/>
          <w:szCs w:val="28"/>
        </w:rPr>
        <w:t>Разместить</w:t>
      </w:r>
      <w:r>
        <w:rPr>
          <w:sz w:val="28"/>
          <w:szCs w:val="28"/>
        </w:rPr>
        <w:t xml:space="preserve">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244AA6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4AA6" w:rsidRDefault="00244AA6" w:rsidP="002E274B">
      <w:pPr>
        <w:jc w:val="right"/>
        <w:rPr>
          <w:sz w:val="28"/>
          <w:szCs w:val="28"/>
        </w:rPr>
      </w:pPr>
    </w:p>
    <w:p w:rsidR="00093376" w:rsidRDefault="00093376" w:rsidP="002E274B">
      <w:pPr>
        <w:jc w:val="right"/>
        <w:rPr>
          <w:sz w:val="28"/>
          <w:szCs w:val="28"/>
        </w:rPr>
      </w:pPr>
    </w:p>
    <w:p w:rsidR="00093376" w:rsidRDefault="00093376" w:rsidP="002E274B">
      <w:pPr>
        <w:jc w:val="right"/>
        <w:rPr>
          <w:sz w:val="28"/>
          <w:szCs w:val="28"/>
        </w:rPr>
      </w:pPr>
    </w:p>
    <w:p w:rsidR="00093376" w:rsidRDefault="00093376" w:rsidP="002E274B">
      <w:pPr>
        <w:jc w:val="right"/>
        <w:rPr>
          <w:sz w:val="28"/>
          <w:szCs w:val="28"/>
        </w:rPr>
      </w:pPr>
    </w:p>
    <w:p w:rsidR="00093376" w:rsidRDefault="00093376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244AA6" w:rsidRDefault="00244AA6" w:rsidP="002E274B">
      <w:pPr>
        <w:jc w:val="right"/>
        <w:rPr>
          <w:sz w:val="28"/>
          <w:szCs w:val="28"/>
        </w:rPr>
      </w:pPr>
    </w:p>
    <w:p w:rsidR="00244AA6" w:rsidRDefault="00244AA6" w:rsidP="002E274B">
      <w:pPr>
        <w:jc w:val="right"/>
        <w:rPr>
          <w:sz w:val="28"/>
          <w:szCs w:val="28"/>
        </w:rPr>
      </w:pPr>
    </w:p>
    <w:p w:rsidR="00244AA6" w:rsidRDefault="00244AA6" w:rsidP="002E274B">
      <w:pPr>
        <w:jc w:val="right"/>
        <w:rPr>
          <w:sz w:val="28"/>
          <w:szCs w:val="28"/>
        </w:rPr>
      </w:pP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left="5580"/>
        <w:jc w:val="center"/>
        <w:outlineLvl w:val="0"/>
        <w:rPr>
          <w:sz w:val="24"/>
          <w:szCs w:val="24"/>
        </w:rPr>
      </w:pPr>
      <w:r w:rsidRPr="00A16D2E">
        <w:rPr>
          <w:sz w:val="24"/>
          <w:szCs w:val="24"/>
        </w:rPr>
        <w:lastRenderedPageBreak/>
        <w:t>УТВЕРЖДЕН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A16D2E">
        <w:rPr>
          <w:sz w:val="24"/>
          <w:szCs w:val="24"/>
        </w:rPr>
        <w:t>постановлением Администрации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A16D2E">
        <w:rPr>
          <w:sz w:val="24"/>
          <w:szCs w:val="24"/>
        </w:rPr>
        <w:t>муниципального района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A16D2E">
        <w:rPr>
          <w:sz w:val="24"/>
          <w:szCs w:val="24"/>
        </w:rPr>
        <w:t>от 14.04.2015  №616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16D2E">
        <w:rPr>
          <w:b/>
          <w:bCs/>
          <w:sz w:val="24"/>
          <w:szCs w:val="24"/>
        </w:rPr>
        <w:t>АДМИНИСТРАТИВНЫЙ РЕГЛАМЕНТ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16D2E">
        <w:rPr>
          <w:bCs/>
          <w:sz w:val="24"/>
          <w:szCs w:val="24"/>
        </w:rPr>
        <w:t xml:space="preserve">предоставления муниципальной услуги по предоставлению информации </w:t>
      </w:r>
      <w:proofErr w:type="gramStart"/>
      <w:r w:rsidRPr="00A16D2E">
        <w:rPr>
          <w:bCs/>
          <w:sz w:val="24"/>
          <w:szCs w:val="24"/>
        </w:rPr>
        <w:t>об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16D2E">
        <w:rPr>
          <w:bCs/>
          <w:sz w:val="24"/>
          <w:szCs w:val="24"/>
        </w:rPr>
        <w:t>очерёдности по предоставлению жилых помещений муниципального жилищного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16D2E">
        <w:rPr>
          <w:bCs/>
          <w:sz w:val="24"/>
          <w:szCs w:val="24"/>
        </w:rPr>
        <w:t xml:space="preserve">фонда гражданам, состоящим на учёте в качестве </w:t>
      </w:r>
      <w:proofErr w:type="gramStart"/>
      <w:r w:rsidRPr="00A16D2E">
        <w:rPr>
          <w:bCs/>
          <w:sz w:val="24"/>
          <w:szCs w:val="24"/>
        </w:rPr>
        <w:t>нуждающихся</w:t>
      </w:r>
      <w:proofErr w:type="gramEnd"/>
      <w:r w:rsidRPr="00A16D2E">
        <w:rPr>
          <w:bCs/>
          <w:sz w:val="24"/>
          <w:szCs w:val="24"/>
        </w:rPr>
        <w:t xml:space="preserve"> в жилых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gramStart"/>
      <w:r w:rsidRPr="00A16D2E">
        <w:rPr>
          <w:bCs/>
          <w:sz w:val="24"/>
          <w:szCs w:val="24"/>
        </w:rPr>
        <w:t>помещениях</w:t>
      </w:r>
      <w:proofErr w:type="gramEnd"/>
      <w:r w:rsidRPr="00A16D2E">
        <w:rPr>
          <w:bCs/>
          <w:sz w:val="24"/>
          <w:szCs w:val="24"/>
        </w:rPr>
        <w:t>, предоставляемых по договорам социального найма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" w:name="Par47"/>
      <w:bookmarkEnd w:id="1"/>
      <w:r w:rsidRPr="00A16D2E">
        <w:rPr>
          <w:b/>
          <w:sz w:val="24"/>
          <w:szCs w:val="24"/>
        </w:rPr>
        <w:t>1. Общие положения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2" w:name="Par49"/>
      <w:bookmarkEnd w:id="2"/>
      <w:r w:rsidRPr="00A16D2E">
        <w:rPr>
          <w:sz w:val="24"/>
          <w:szCs w:val="24"/>
        </w:rPr>
        <w:t>1.1. Предмет регулирования административного регламента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16D2E">
        <w:rPr>
          <w:sz w:val="24"/>
          <w:szCs w:val="24"/>
        </w:rPr>
        <w:t>Предметом регулирования административного регламента предоставления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 по предоставлению информации об очередности по предоставлению ж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лых помещений муниципального жилищного фонда гражданам, состоящим на учете в к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честве нуждающихся в жилых помещениях, предоста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ляемых по договорам социального найма (далее - муниципальная услуга), являются отношения, возникающие между заяв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телями и Администрацией Валдайского  муниципального района   в лице жилищно-коммунального, транспортного, дорожного хозяйства  и энергообеспечения       Админ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страции муниципального района (далее - отдел</w:t>
      </w:r>
      <w:proofErr w:type="gramEnd"/>
      <w:r w:rsidRPr="00A16D2E">
        <w:rPr>
          <w:sz w:val="24"/>
          <w:szCs w:val="24"/>
        </w:rPr>
        <w:t>), связанные с предоставлением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 по предоставлению информации об очередности по предоставлению ж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лых помещений муниципального жилищного фонда гражданам, состоящим на учете в к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честве нуждающихся в жилых помещениях, предоставляемых по дог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ворам социального найма (далее - административный регламент).</w:t>
      </w:r>
      <w:bookmarkStart w:id="3" w:name="Par53"/>
      <w:bookmarkEnd w:id="3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16D2E">
        <w:rPr>
          <w:sz w:val="24"/>
          <w:szCs w:val="24"/>
        </w:rPr>
        <w:t>1.2. Круг заявителей.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1.2.1. </w:t>
      </w:r>
      <w:proofErr w:type="gramStart"/>
      <w:r w:rsidRPr="00A16D2E">
        <w:rPr>
          <w:sz w:val="24"/>
          <w:szCs w:val="24"/>
        </w:rPr>
        <w:t>Право на получение муниципальной услуги имеют граждане Российской Фед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рации, зарегистрированные по месту жительства на территории Валдайского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пального   и состоящие на учете в качестве нуждающихся в жилых помещениях в Адм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нистрации Валдайского муниципального района, обратившиеся в отдел с запросом на предоставление муниципальной услуги, выраженным в устной, письменной или эле</w:t>
      </w:r>
      <w:r w:rsidRPr="00A16D2E">
        <w:rPr>
          <w:sz w:val="24"/>
          <w:szCs w:val="24"/>
        </w:rPr>
        <w:t>к</w:t>
      </w:r>
      <w:r w:rsidRPr="00A16D2E">
        <w:rPr>
          <w:sz w:val="24"/>
          <w:szCs w:val="24"/>
        </w:rPr>
        <w:t>тронной форме (далее - заявители).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1.2.2. От имени заявителя может действовать лицо, являющееся в соответствии с з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конодательством Российской Федерации его законным представителем, либо полномочия которого подтверждены доверенностью, оформленной в соответствии с законодател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ством Российской Федерации.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4" w:name="Par58"/>
      <w:bookmarkEnd w:id="4"/>
      <w:r w:rsidRPr="00A16D2E">
        <w:rPr>
          <w:sz w:val="24"/>
          <w:szCs w:val="24"/>
        </w:rPr>
        <w:t>1.3. Требования к порядку информирования о порядке предоставления муниципал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ной услуги.</w:t>
      </w:r>
    </w:p>
    <w:p w:rsidR="00A16D2E" w:rsidRPr="00A16D2E" w:rsidRDefault="00A16D2E" w:rsidP="00A16D2E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1.31.3.1. Услуга предоставляется отделом жилищно-коммунального, транспортн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го,  дорожного х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зяйства,  и энергообеспечения Администрации  муниципального района (</w:t>
      </w:r>
      <w:r w:rsidRPr="00A16D2E">
        <w:rPr>
          <w:rFonts w:eastAsia="A"/>
          <w:sz w:val="24"/>
          <w:szCs w:val="24"/>
        </w:rPr>
        <w:t>далее отдел)</w:t>
      </w:r>
      <w:r w:rsidRPr="00A16D2E">
        <w:rPr>
          <w:sz w:val="24"/>
          <w:szCs w:val="24"/>
        </w:rPr>
        <w:t>.</w:t>
      </w:r>
    </w:p>
    <w:p w:rsidR="00A16D2E" w:rsidRPr="00A16D2E" w:rsidRDefault="00A16D2E" w:rsidP="00A16D2E">
      <w:pPr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 Место нахождения отдела: Новгородской области, </w:t>
      </w:r>
      <w:r w:rsidRPr="00A16D2E">
        <w:rPr>
          <w:spacing w:val="-1"/>
          <w:sz w:val="24"/>
          <w:szCs w:val="24"/>
        </w:rPr>
        <w:t>г</w:t>
      </w:r>
      <w:proofErr w:type="gramStart"/>
      <w:r w:rsidRPr="00A16D2E">
        <w:rPr>
          <w:spacing w:val="-1"/>
          <w:sz w:val="24"/>
          <w:szCs w:val="24"/>
        </w:rPr>
        <w:t>.В</w:t>
      </w:r>
      <w:proofErr w:type="gramEnd"/>
      <w:r w:rsidRPr="00A16D2E">
        <w:rPr>
          <w:spacing w:val="-1"/>
          <w:sz w:val="24"/>
          <w:szCs w:val="24"/>
        </w:rPr>
        <w:t>алдай, пр.</w:t>
      </w:r>
      <w:r w:rsidRPr="00A16D2E">
        <w:rPr>
          <w:sz w:val="24"/>
          <w:szCs w:val="24"/>
        </w:rPr>
        <w:t>Комсомольский, 19/21.</w:t>
      </w:r>
    </w:p>
    <w:p w:rsidR="00A16D2E" w:rsidRPr="00A16D2E" w:rsidRDefault="00A16D2E" w:rsidP="00A16D2E">
      <w:pPr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 Почтовый адрес:175400,Новгородская область, г. Валдай, пр. Комсомольский  19/21.</w:t>
      </w:r>
    </w:p>
    <w:p w:rsidR="00A16D2E" w:rsidRPr="00A16D2E" w:rsidRDefault="00A16D2E" w:rsidP="00A16D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D2E">
        <w:rPr>
          <w:rFonts w:ascii="Times New Roman" w:hAnsi="Times New Roman" w:cs="Times New Roman"/>
          <w:sz w:val="24"/>
          <w:szCs w:val="24"/>
        </w:rPr>
        <w:t>1.3.2. График (режим) приема заинтересованных лиц по вопросам предоставления государственной услуги должностными лицами отдела:</w:t>
      </w:r>
    </w:p>
    <w:p w:rsidR="00A16D2E" w:rsidRPr="00A16D2E" w:rsidRDefault="00A16D2E" w:rsidP="00A16D2E">
      <w:pPr>
        <w:shd w:val="clear" w:color="auto" w:fill="FFFFFF"/>
        <w:tabs>
          <w:tab w:val="left" w:pos="709"/>
        </w:tabs>
        <w:jc w:val="both"/>
        <w:rPr>
          <w:rStyle w:val="FontStyle40"/>
          <w:sz w:val="24"/>
          <w:szCs w:val="24"/>
        </w:rPr>
      </w:pPr>
      <w:r w:rsidRPr="00A16D2E">
        <w:rPr>
          <w:sz w:val="24"/>
          <w:szCs w:val="24"/>
        </w:rPr>
        <w:t xml:space="preserve"> </w:t>
      </w:r>
      <w:r w:rsidRPr="00A16D2E">
        <w:rPr>
          <w:rStyle w:val="FontStyle40"/>
          <w:sz w:val="24"/>
          <w:szCs w:val="24"/>
        </w:rPr>
        <w:t>понедельник – пятница: с 8.00 до 17.00;</w:t>
      </w:r>
    </w:p>
    <w:p w:rsidR="00A16D2E" w:rsidRPr="00A16D2E" w:rsidRDefault="00A16D2E" w:rsidP="00A16D2E">
      <w:pPr>
        <w:jc w:val="both"/>
        <w:rPr>
          <w:rStyle w:val="FontStyle40"/>
          <w:sz w:val="24"/>
          <w:szCs w:val="24"/>
        </w:rPr>
      </w:pPr>
      <w:r w:rsidRPr="00A16D2E">
        <w:rPr>
          <w:rStyle w:val="FontStyle40"/>
          <w:sz w:val="24"/>
          <w:szCs w:val="24"/>
        </w:rPr>
        <w:t>перерыв на обед: с 1</w:t>
      </w:r>
      <w:r w:rsidRPr="00A16D2E">
        <w:rPr>
          <w:rStyle w:val="FontStyle40"/>
          <w:rFonts w:eastAsia="A"/>
          <w:sz w:val="24"/>
          <w:szCs w:val="24"/>
        </w:rPr>
        <w:t>2</w:t>
      </w:r>
      <w:r w:rsidRPr="00A16D2E">
        <w:rPr>
          <w:rStyle w:val="FontStyle40"/>
          <w:sz w:val="24"/>
          <w:szCs w:val="24"/>
        </w:rPr>
        <w:t>.00 до 1</w:t>
      </w:r>
      <w:r w:rsidRPr="00A16D2E">
        <w:rPr>
          <w:rStyle w:val="FontStyle40"/>
          <w:rFonts w:eastAsia="A"/>
          <w:sz w:val="24"/>
          <w:szCs w:val="24"/>
        </w:rPr>
        <w:t>3</w:t>
      </w:r>
      <w:r w:rsidRPr="00A16D2E">
        <w:rPr>
          <w:rStyle w:val="FontStyle40"/>
          <w:sz w:val="24"/>
          <w:szCs w:val="24"/>
        </w:rPr>
        <w:t>.00;</w:t>
      </w:r>
    </w:p>
    <w:p w:rsidR="00A16D2E" w:rsidRPr="00A16D2E" w:rsidRDefault="00A16D2E" w:rsidP="00A16D2E">
      <w:pPr>
        <w:shd w:val="clear" w:color="auto" w:fill="FFFFFF"/>
        <w:tabs>
          <w:tab w:val="left" w:pos="709"/>
        </w:tabs>
        <w:jc w:val="both"/>
        <w:rPr>
          <w:rFonts w:eastAsia="Calibri"/>
          <w:sz w:val="24"/>
          <w:szCs w:val="24"/>
        </w:rPr>
      </w:pPr>
      <w:r w:rsidRPr="00A16D2E">
        <w:rPr>
          <w:rStyle w:val="FontStyle40"/>
          <w:sz w:val="24"/>
          <w:szCs w:val="24"/>
        </w:rPr>
        <w:t>суббота, воскресенье – выходной.</w:t>
      </w:r>
    </w:p>
    <w:p w:rsidR="00A16D2E" w:rsidRPr="00A16D2E" w:rsidRDefault="00A16D2E" w:rsidP="00A16D2E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16D2E">
        <w:rPr>
          <w:rFonts w:ascii="Times New Roman" w:hAnsi="Times New Roman" w:cs="Times New Roman"/>
          <w:sz w:val="24"/>
          <w:szCs w:val="24"/>
        </w:rPr>
        <w:t>1.3.3. Справочные телефоны отдела:</w:t>
      </w:r>
    </w:p>
    <w:p w:rsidR="00A16D2E" w:rsidRPr="00A16D2E" w:rsidRDefault="00A16D2E" w:rsidP="00A16D2E">
      <w:pPr>
        <w:jc w:val="both"/>
        <w:rPr>
          <w:rFonts w:eastAsia="A"/>
          <w:spacing w:val="-1"/>
          <w:sz w:val="24"/>
          <w:szCs w:val="24"/>
        </w:rPr>
      </w:pPr>
      <w:r w:rsidRPr="00A16D2E">
        <w:rPr>
          <w:sz w:val="24"/>
          <w:szCs w:val="24"/>
        </w:rPr>
        <w:lastRenderedPageBreak/>
        <w:t xml:space="preserve">телефон (факс): </w:t>
      </w:r>
      <w:r w:rsidRPr="00A16D2E">
        <w:rPr>
          <w:spacing w:val="-1"/>
          <w:sz w:val="24"/>
          <w:szCs w:val="24"/>
        </w:rPr>
        <w:t>(8-816-66) 2-05-81;</w:t>
      </w:r>
    </w:p>
    <w:p w:rsidR="00A16D2E" w:rsidRPr="00A16D2E" w:rsidRDefault="00A16D2E" w:rsidP="00A16D2E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A16D2E">
        <w:rPr>
          <w:rFonts w:eastAsia="Arial"/>
          <w:sz w:val="24"/>
          <w:szCs w:val="24"/>
        </w:rPr>
        <w:t xml:space="preserve">        </w:t>
      </w:r>
      <w:r w:rsidRPr="00A16D2E">
        <w:rPr>
          <w:rFonts w:eastAsia="Arial"/>
          <w:sz w:val="24"/>
          <w:szCs w:val="24"/>
        </w:rPr>
        <w:tab/>
        <w:t>1.3.4.</w:t>
      </w:r>
      <w:r w:rsidRPr="00A16D2E">
        <w:rPr>
          <w:sz w:val="24"/>
          <w:szCs w:val="24"/>
        </w:rPr>
        <w:t xml:space="preserve"> Адрес официального сайта Администрации Валдайского муниципального района:</w:t>
      </w:r>
      <w:r w:rsidRPr="00A16D2E">
        <w:rPr>
          <w:sz w:val="24"/>
          <w:szCs w:val="24"/>
          <w:lang w:val="en-US"/>
        </w:rPr>
        <w:t>www</w:t>
      </w:r>
      <w:r w:rsidRPr="00A16D2E">
        <w:rPr>
          <w:sz w:val="24"/>
          <w:szCs w:val="24"/>
        </w:rPr>
        <w:t>.</w:t>
      </w:r>
      <w:proofErr w:type="spellStart"/>
      <w:r w:rsidRPr="00A16D2E">
        <w:rPr>
          <w:sz w:val="24"/>
          <w:szCs w:val="24"/>
          <w:lang w:val="en-US"/>
        </w:rPr>
        <w:t>valdayadm</w:t>
      </w:r>
      <w:proofErr w:type="spellEnd"/>
      <w:r w:rsidRPr="00A16D2E">
        <w:rPr>
          <w:sz w:val="24"/>
          <w:szCs w:val="24"/>
        </w:rPr>
        <w:t>.</w:t>
      </w:r>
      <w:proofErr w:type="spellStart"/>
      <w:r w:rsidRPr="00A16D2E">
        <w:rPr>
          <w:sz w:val="24"/>
          <w:szCs w:val="24"/>
          <w:lang w:val="en-US"/>
        </w:rPr>
        <w:t>ru</w:t>
      </w:r>
      <w:proofErr w:type="spellEnd"/>
      <w:r w:rsidRPr="00A16D2E">
        <w:rPr>
          <w:sz w:val="24"/>
          <w:szCs w:val="24"/>
        </w:rPr>
        <w:t xml:space="preserve">; </w:t>
      </w:r>
    </w:p>
    <w:p w:rsidR="00A16D2E" w:rsidRPr="00A16D2E" w:rsidRDefault="00A16D2E" w:rsidP="00A16D2E">
      <w:pPr>
        <w:shd w:val="clear" w:color="auto" w:fill="FFFFFF"/>
        <w:tabs>
          <w:tab w:val="left" w:pos="709"/>
        </w:tabs>
        <w:jc w:val="both"/>
        <w:rPr>
          <w:rFonts w:eastAsia="A"/>
          <w:sz w:val="24"/>
          <w:szCs w:val="24"/>
        </w:rPr>
      </w:pPr>
      <w:r w:rsidRPr="00A16D2E">
        <w:rPr>
          <w:sz w:val="24"/>
          <w:szCs w:val="24"/>
        </w:rPr>
        <w:t xml:space="preserve">     </w:t>
      </w:r>
      <w:r w:rsidRPr="00A16D2E">
        <w:rPr>
          <w:sz w:val="24"/>
          <w:szCs w:val="24"/>
        </w:rPr>
        <w:tab/>
        <w:t>Место нахождения</w:t>
      </w:r>
      <w:r w:rsidRPr="00A16D2E">
        <w:rPr>
          <w:rFonts w:eastAsia="A"/>
          <w:sz w:val="24"/>
          <w:szCs w:val="24"/>
        </w:rPr>
        <w:t xml:space="preserve"> государственного областного автономного учреждения «Мн</w:t>
      </w:r>
      <w:r w:rsidRPr="00A16D2E">
        <w:rPr>
          <w:rFonts w:eastAsia="A"/>
          <w:sz w:val="24"/>
          <w:szCs w:val="24"/>
        </w:rPr>
        <w:t>о</w:t>
      </w:r>
      <w:r w:rsidRPr="00A16D2E">
        <w:rPr>
          <w:rFonts w:eastAsia="A"/>
          <w:sz w:val="24"/>
          <w:szCs w:val="24"/>
        </w:rPr>
        <w:t>гофункциональный центр предоставления государственных и муниципальных услуг» о</w:t>
      </w:r>
      <w:r w:rsidRPr="00A16D2E">
        <w:rPr>
          <w:rFonts w:eastAsia="A"/>
          <w:sz w:val="24"/>
          <w:szCs w:val="24"/>
        </w:rPr>
        <w:t>т</w:t>
      </w:r>
      <w:r w:rsidRPr="00A16D2E">
        <w:rPr>
          <w:rFonts w:eastAsia="A"/>
          <w:sz w:val="24"/>
          <w:szCs w:val="24"/>
        </w:rPr>
        <w:t xml:space="preserve">дел МФЦ Валдайского </w:t>
      </w:r>
      <w:r w:rsidRPr="00A16D2E">
        <w:rPr>
          <w:sz w:val="24"/>
          <w:szCs w:val="24"/>
        </w:rPr>
        <w:t xml:space="preserve">муниципального района </w:t>
      </w:r>
      <w:r w:rsidRPr="00A16D2E">
        <w:rPr>
          <w:rFonts w:eastAsia="A"/>
          <w:sz w:val="24"/>
          <w:szCs w:val="24"/>
        </w:rPr>
        <w:t>(далее МФЦ)</w:t>
      </w:r>
      <w:r w:rsidRPr="00A16D2E">
        <w:rPr>
          <w:sz w:val="24"/>
          <w:szCs w:val="24"/>
        </w:rPr>
        <w:t>:</w:t>
      </w:r>
      <w:r w:rsidRPr="00A16D2E">
        <w:rPr>
          <w:spacing w:val="-1"/>
          <w:sz w:val="24"/>
          <w:szCs w:val="24"/>
        </w:rPr>
        <w:t xml:space="preserve"> </w:t>
      </w:r>
      <w:r w:rsidRPr="00A16D2E">
        <w:rPr>
          <w:sz w:val="24"/>
          <w:szCs w:val="24"/>
        </w:rPr>
        <w:t xml:space="preserve">Новгородской области, </w:t>
      </w:r>
      <w:r w:rsidRPr="00A16D2E">
        <w:rPr>
          <w:spacing w:val="-1"/>
          <w:sz w:val="24"/>
          <w:szCs w:val="24"/>
        </w:rPr>
        <w:t>г</w:t>
      </w:r>
      <w:proofErr w:type="gramStart"/>
      <w:r w:rsidRPr="00A16D2E">
        <w:rPr>
          <w:spacing w:val="-1"/>
          <w:sz w:val="24"/>
          <w:szCs w:val="24"/>
        </w:rPr>
        <w:t>.В</w:t>
      </w:r>
      <w:proofErr w:type="gramEnd"/>
      <w:r w:rsidRPr="00A16D2E">
        <w:rPr>
          <w:spacing w:val="-1"/>
          <w:sz w:val="24"/>
          <w:szCs w:val="24"/>
        </w:rPr>
        <w:t xml:space="preserve">алдай, </w:t>
      </w:r>
      <w:r w:rsidRPr="00A16D2E">
        <w:rPr>
          <w:rFonts w:eastAsia="A"/>
          <w:sz w:val="24"/>
          <w:szCs w:val="24"/>
        </w:rPr>
        <w:t>ул.Гагарина, д</w:t>
      </w:r>
      <w:r w:rsidRPr="00A16D2E">
        <w:rPr>
          <w:sz w:val="24"/>
          <w:szCs w:val="24"/>
        </w:rPr>
        <w:t>12/2</w:t>
      </w:r>
      <w:r w:rsidRPr="00A16D2E">
        <w:rPr>
          <w:rFonts w:eastAsia="A"/>
          <w:sz w:val="24"/>
          <w:szCs w:val="24"/>
        </w:rPr>
        <w:t>.</w:t>
      </w:r>
    </w:p>
    <w:p w:rsidR="00A16D2E" w:rsidRPr="00A16D2E" w:rsidRDefault="00A16D2E" w:rsidP="00A16D2E">
      <w:pPr>
        <w:ind w:firstLine="708"/>
        <w:jc w:val="both"/>
        <w:rPr>
          <w:rStyle w:val="FontStyle40"/>
          <w:rFonts w:eastAsia="A"/>
          <w:sz w:val="24"/>
          <w:szCs w:val="24"/>
        </w:rPr>
      </w:pPr>
      <w:r w:rsidRPr="00A16D2E">
        <w:rPr>
          <w:rFonts w:eastAsia="A"/>
          <w:sz w:val="24"/>
          <w:szCs w:val="24"/>
        </w:rPr>
        <w:t>Г</w:t>
      </w:r>
      <w:r w:rsidRPr="00A16D2E">
        <w:rPr>
          <w:sz w:val="24"/>
          <w:szCs w:val="24"/>
        </w:rPr>
        <w:t>рафик (режим) приема заинтересованных лиц по вопросам предоставления мун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 xml:space="preserve">ципальной услуги должностными лицами </w:t>
      </w:r>
      <w:r w:rsidRPr="00A16D2E">
        <w:rPr>
          <w:rStyle w:val="FontStyle40"/>
          <w:rFonts w:eastAsia="A"/>
          <w:sz w:val="24"/>
          <w:szCs w:val="24"/>
        </w:rPr>
        <w:tab/>
        <w:t>МФЦ:</w:t>
      </w:r>
    </w:p>
    <w:p w:rsidR="00A16D2E" w:rsidRPr="00A16D2E" w:rsidRDefault="00A16D2E" w:rsidP="00A16D2E">
      <w:pPr>
        <w:ind w:firstLine="708"/>
        <w:jc w:val="both"/>
        <w:rPr>
          <w:rStyle w:val="FontStyle40"/>
          <w:rFonts w:eastAsia="A"/>
          <w:sz w:val="24"/>
          <w:szCs w:val="24"/>
        </w:rPr>
      </w:pPr>
      <w:r w:rsidRPr="00A16D2E">
        <w:rPr>
          <w:rStyle w:val="FontStyle40"/>
          <w:rFonts w:eastAsia="A"/>
          <w:sz w:val="24"/>
          <w:szCs w:val="24"/>
        </w:rPr>
        <w:t>понедельник – 8.30-14.30;</w:t>
      </w:r>
    </w:p>
    <w:p w:rsidR="00A16D2E" w:rsidRPr="00A16D2E" w:rsidRDefault="00A16D2E" w:rsidP="00A16D2E">
      <w:pPr>
        <w:ind w:firstLine="708"/>
        <w:jc w:val="both"/>
        <w:rPr>
          <w:rStyle w:val="FontStyle40"/>
          <w:rFonts w:eastAsia="A"/>
          <w:sz w:val="24"/>
          <w:szCs w:val="24"/>
        </w:rPr>
      </w:pPr>
      <w:r w:rsidRPr="00A16D2E">
        <w:rPr>
          <w:rStyle w:val="FontStyle40"/>
          <w:rFonts w:eastAsia="A"/>
          <w:sz w:val="24"/>
          <w:szCs w:val="24"/>
        </w:rPr>
        <w:t>вторник – 8.30-17.30;</w:t>
      </w:r>
    </w:p>
    <w:p w:rsidR="00A16D2E" w:rsidRPr="00A16D2E" w:rsidRDefault="00A16D2E" w:rsidP="00A16D2E">
      <w:pPr>
        <w:ind w:firstLine="708"/>
        <w:jc w:val="both"/>
        <w:rPr>
          <w:rStyle w:val="FontStyle40"/>
          <w:rFonts w:eastAsia="A"/>
          <w:sz w:val="24"/>
          <w:szCs w:val="24"/>
        </w:rPr>
      </w:pPr>
      <w:r w:rsidRPr="00A16D2E">
        <w:rPr>
          <w:rStyle w:val="FontStyle40"/>
          <w:rFonts w:eastAsia="A"/>
          <w:sz w:val="24"/>
          <w:szCs w:val="24"/>
        </w:rPr>
        <w:t>среда – 8.30-17.30;</w:t>
      </w:r>
    </w:p>
    <w:p w:rsidR="00A16D2E" w:rsidRPr="00A16D2E" w:rsidRDefault="00A16D2E" w:rsidP="00A16D2E">
      <w:pPr>
        <w:ind w:firstLine="708"/>
        <w:jc w:val="both"/>
        <w:rPr>
          <w:rStyle w:val="FontStyle40"/>
          <w:rFonts w:eastAsia="A"/>
          <w:sz w:val="24"/>
          <w:szCs w:val="24"/>
        </w:rPr>
      </w:pPr>
      <w:r w:rsidRPr="00A16D2E">
        <w:rPr>
          <w:rStyle w:val="FontStyle40"/>
          <w:rFonts w:eastAsia="A"/>
          <w:sz w:val="24"/>
          <w:szCs w:val="24"/>
        </w:rPr>
        <w:t>четверг – 8.30-17.30;</w:t>
      </w:r>
    </w:p>
    <w:p w:rsidR="00A16D2E" w:rsidRPr="00A16D2E" w:rsidRDefault="00A16D2E" w:rsidP="00A16D2E">
      <w:pPr>
        <w:ind w:firstLine="708"/>
        <w:jc w:val="both"/>
        <w:rPr>
          <w:rStyle w:val="FontStyle40"/>
          <w:rFonts w:eastAsia="A"/>
          <w:sz w:val="24"/>
          <w:szCs w:val="24"/>
        </w:rPr>
      </w:pPr>
      <w:r w:rsidRPr="00A16D2E">
        <w:rPr>
          <w:rStyle w:val="FontStyle40"/>
          <w:rFonts w:eastAsia="A"/>
          <w:sz w:val="24"/>
          <w:szCs w:val="24"/>
        </w:rPr>
        <w:t>пятница – 8.30-17.30;</w:t>
      </w:r>
    </w:p>
    <w:p w:rsidR="00A16D2E" w:rsidRPr="00A16D2E" w:rsidRDefault="00A16D2E" w:rsidP="00A16D2E">
      <w:pPr>
        <w:ind w:firstLine="708"/>
        <w:jc w:val="both"/>
        <w:rPr>
          <w:rStyle w:val="FontStyle40"/>
          <w:rFonts w:eastAsia="A"/>
          <w:sz w:val="24"/>
          <w:szCs w:val="24"/>
        </w:rPr>
      </w:pPr>
      <w:r w:rsidRPr="00A16D2E">
        <w:rPr>
          <w:rStyle w:val="FontStyle40"/>
          <w:rFonts w:eastAsia="A"/>
          <w:sz w:val="24"/>
          <w:szCs w:val="24"/>
        </w:rPr>
        <w:t>суббота – 9.00-15.00;</w:t>
      </w:r>
    </w:p>
    <w:p w:rsidR="00A16D2E" w:rsidRPr="00A16D2E" w:rsidRDefault="00A16D2E" w:rsidP="00A16D2E">
      <w:pPr>
        <w:ind w:firstLine="708"/>
        <w:jc w:val="both"/>
        <w:rPr>
          <w:rStyle w:val="FontStyle40"/>
          <w:rFonts w:eastAsia="Calibri"/>
          <w:sz w:val="24"/>
          <w:szCs w:val="24"/>
        </w:rPr>
      </w:pPr>
      <w:r w:rsidRPr="00A16D2E">
        <w:rPr>
          <w:rStyle w:val="FontStyle40"/>
          <w:rFonts w:eastAsia="A"/>
          <w:sz w:val="24"/>
          <w:szCs w:val="24"/>
        </w:rPr>
        <w:t>воскресенье – выходной.</w:t>
      </w:r>
    </w:p>
    <w:p w:rsidR="00A16D2E" w:rsidRPr="00A16D2E" w:rsidRDefault="00A16D2E" w:rsidP="00A16D2E">
      <w:pPr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Телефон</w:t>
      </w:r>
      <w:r w:rsidRPr="00A16D2E">
        <w:rPr>
          <w:rFonts w:eastAsia="A"/>
          <w:sz w:val="24"/>
          <w:szCs w:val="24"/>
        </w:rPr>
        <w:t xml:space="preserve"> МФЦ</w:t>
      </w:r>
      <w:r w:rsidRPr="00A16D2E">
        <w:rPr>
          <w:sz w:val="24"/>
          <w:szCs w:val="24"/>
        </w:rPr>
        <w:t>:</w:t>
      </w:r>
      <w:r w:rsidRPr="00A16D2E">
        <w:rPr>
          <w:rFonts w:eastAsia="A"/>
          <w:sz w:val="24"/>
          <w:szCs w:val="24"/>
        </w:rPr>
        <w:t xml:space="preserve"> </w:t>
      </w:r>
      <w:r w:rsidRPr="00A16D2E">
        <w:rPr>
          <w:spacing w:val="-1"/>
          <w:sz w:val="24"/>
          <w:szCs w:val="24"/>
        </w:rPr>
        <w:t xml:space="preserve">(8-816-66) </w:t>
      </w:r>
      <w:r w:rsidRPr="00A16D2E">
        <w:rPr>
          <w:rFonts w:eastAsia="A"/>
          <w:sz w:val="24"/>
          <w:szCs w:val="24"/>
        </w:rPr>
        <w:t>2-18-19</w:t>
      </w:r>
    </w:p>
    <w:p w:rsidR="00A16D2E" w:rsidRPr="00A16D2E" w:rsidRDefault="00A16D2E" w:rsidP="00A16D2E">
      <w:pPr>
        <w:ind w:firstLine="708"/>
        <w:jc w:val="both"/>
        <w:rPr>
          <w:sz w:val="24"/>
          <w:szCs w:val="24"/>
        </w:rPr>
      </w:pPr>
      <w:r w:rsidRPr="00A16D2E">
        <w:rPr>
          <w:rStyle w:val="FontStyle40"/>
          <w:sz w:val="24"/>
          <w:szCs w:val="24"/>
        </w:rPr>
        <w:t>Адрес электронной почты</w:t>
      </w:r>
      <w:r w:rsidRPr="00A16D2E">
        <w:rPr>
          <w:rFonts w:eastAsia="A"/>
          <w:sz w:val="24"/>
          <w:szCs w:val="24"/>
        </w:rPr>
        <w:t xml:space="preserve"> МФЦ</w:t>
      </w:r>
      <w:r w:rsidRPr="00A16D2E">
        <w:rPr>
          <w:sz w:val="24"/>
          <w:szCs w:val="24"/>
        </w:rPr>
        <w:t>:</w:t>
      </w:r>
      <w:r w:rsidRPr="00A16D2E">
        <w:rPr>
          <w:sz w:val="24"/>
          <w:szCs w:val="24"/>
        </w:rPr>
        <w:tab/>
      </w:r>
      <w:proofErr w:type="spellStart"/>
      <w:r w:rsidRPr="00A16D2E">
        <w:rPr>
          <w:sz w:val="24"/>
          <w:szCs w:val="24"/>
          <w:lang w:val="en-US"/>
        </w:rPr>
        <w:t>mfc</w:t>
      </w:r>
      <w:proofErr w:type="spellEnd"/>
      <w:r w:rsidRPr="00A16D2E">
        <w:rPr>
          <w:sz w:val="24"/>
          <w:szCs w:val="24"/>
        </w:rPr>
        <w:t>.</w:t>
      </w:r>
      <w:proofErr w:type="spellStart"/>
      <w:r w:rsidRPr="00A16D2E">
        <w:rPr>
          <w:sz w:val="24"/>
          <w:szCs w:val="24"/>
          <w:lang w:val="en-US"/>
        </w:rPr>
        <w:t>valday</w:t>
      </w:r>
      <w:proofErr w:type="spellEnd"/>
      <w:r w:rsidRPr="00A16D2E">
        <w:rPr>
          <w:sz w:val="24"/>
          <w:szCs w:val="24"/>
        </w:rPr>
        <w:t>@</w:t>
      </w:r>
      <w:proofErr w:type="spellStart"/>
      <w:r w:rsidRPr="00A16D2E">
        <w:rPr>
          <w:sz w:val="24"/>
          <w:szCs w:val="24"/>
          <w:lang w:val="en-US"/>
        </w:rPr>
        <w:t>gmail</w:t>
      </w:r>
      <w:proofErr w:type="spellEnd"/>
      <w:r w:rsidRPr="00A16D2E">
        <w:rPr>
          <w:sz w:val="24"/>
          <w:szCs w:val="24"/>
        </w:rPr>
        <w:t>.</w:t>
      </w:r>
      <w:r w:rsidRPr="00A16D2E">
        <w:rPr>
          <w:sz w:val="24"/>
          <w:szCs w:val="24"/>
          <w:lang w:val="en-US"/>
        </w:rPr>
        <w:t>com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1.3.5. Информацию о месте нахождения и графике работы государственных орг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нов, структурных подразделений территориальных органов, организаций, участвующих в предоставлении муниципальной услуги, можно получить на личном приеме у специал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стов отдела или в сети «Интернет».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1.3.6. Информация о порядке предоставления муниципальной услуги предоставл</w:t>
      </w:r>
      <w:r w:rsidRPr="00A16D2E">
        <w:rPr>
          <w:sz w:val="24"/>
          <w:szCs w:val="24"/>
        </w:rPr>
        <w:t>я</w:t>
      </w:r>
      <w:r w:rsidRPr="00A16D2E">
        <w:rPr>
          <w:sz w:val="24"/>
          <w:szCs w:val="24"/>
        </w:rPr>
        <w:t>ется: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непосредственно специалистами отдела при личном обращении либо письменном обращении заинтересованного лица;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с использованием средств почтовой, телефонной связи и электронной почты;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  посредством размещения в сети «Интернет» и публикации в средствах массовой информации;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посредством размещения сведений на информационных стендах;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специалистами МФЦ.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1.3.7. Основными требованиями к информированию заявителей являются: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достоверность предоставляемой информации;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четкость изложения информации;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полнота информирования;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наглядность форм предоставляемой информации;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   удобство и доступность получения информации;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   оперативность предоставления информации.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1.3.8. Консультации предоставляются по следующим вопросам: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 </w:t>
      </w:r>
      <w:r w:rsidRPr="00A16D2E">
        <w:rPr>
          <w:sz w:val="24"/>
          <w:szCs w:val="24"/>
        </w:rPr>
        <w:tab/>
        <w:t xml:space="preserve">месту нахождения, графику работы, </w:t>
      </w:r>
      <w:proofErr w:type="gramStart"/>
      <w:r w:rsidRPr="00A16D2E">
        <w:rPr>
          <w:sz w:val="24"/>
          <w:szCs w:val="24"/>
        </w:rPr>
        <w:t>Интернет-сайтах</w:t>
      </w:r>
      <w:proofErr w:type="gramEnd"/>
      <w:r w:rsidRPr="00A16D2E">
        <w:rPr>
          <w:sz w:val="24"/>
          <w:szCs w:val="24"/>
        </w:rPr>
        <w:t>, адресу электронной почты и номерах телефонов комитета, принимающего документы на предоставление муниципал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перечню документов, необходимых для принятия решения о предоставлении м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ниципальной услуги, комплектности (достаточности) представленных документов;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времени приема и выдачи документов;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срокам предоставления муниципальной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процессу выполнения административных процедур по предоставлению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 xml:space="preserve">пальной услуги (на каком этапе в процессе </w:t>
      </w:r>
      <w:proofErr w:type="gramStart"/>
      <w:r w:rsidRPr="00A16D2E">
        <w:rPr>
          <w:sz w:val="24"/>
          <w:szCs w:val="24"/>
        </w:rPr>
        <w:t>выполнения</w:t>
      </w:r>
      <w:proofErr w:type="gramEnd"/>
      <w:r w:rsidRPr="00A16D2E">
        <w:rPr>
          <w:sz w:val="24"/>
          <w:szCs w:val="24"/>
        </w:rPr>
        <w:t xml:space="preserve"> какой административной проц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дуры находится представленный заявителем пакет документов). Заявителем указываются (называются) дата и входящий номер, указанные в полученном заявителем отрывном т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лоне заявления;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порядку обжалования действий (бездействия) и решений, осуществляемых и пр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lastRenderedPageBreak/>
        <w:t>нимаемых в ходе предоставления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1.3.9.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</w:t>
      </w:r>
      <w:r w:rsidRPr="00A16D2E">
        <w:rPr>
          <w:sz w:val="24"/>
          <w:szCs w:val="24"/>
        </w:rPr>
        <w:t>б</w:t>
      </w:r>
      <w:r w:rsidRPr="00A16D2E">
        <w:rPr>
          <w:sz w:val="24"/>
          <w:szCs w:val="24"/>
        </w:rPr>
        <w:t>ращения.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1.3.10. При обращении гражданина посредством электронной почты ответ напра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ляется гражданину в форме электронного документа по адресу электронной почты, ук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занному в обращении, или в письменной форме по почтовому адресу, указанному в обр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1.3.11. При ответах на телефонные звонки и устные обращения специалисты отдела подробно и в вежливой (корректной) форме информируют обратившихся граждан по и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отдела, принявшего телефонный звонок.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При невозможности специалиста отдела, принявшего звонок, самостоятельно отв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тить на поставленные вопросы телефонный звонок переадресовывается (переводится) на другого специалиста отдела или обратившемуся гражданину сообщается номер телефона, по которому можно получить необходимую информацию.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1.3.12. Публичное устное консультирование по вопросам предоставления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 осуществляется с привлечением средств массовой информации (далее - СМИ): печати, радио, телевидения.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1.3.13. Публичное письменное консультирование по вопросам предоставления м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ниципальной услуги осуществляется путем: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публикации информационных материалов в СМИ, в сети «Интернет»;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оформления информационных стендов, в том числе в настольном варианте.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1.3.14. Консультации осуществляются в соответствии с режимом работы отдела.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1.3.15. Консультирование по вопросам предоставления услуги предоставляется специалистами в устной и письменной форме бесплатно.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5" w:name="Par119"/>
      <w:bookmarkEnd w:id="5"/>
      <w:r w:rsidRPr="00A16D2E">
        <w:rPr>
          <w:b/>
          <w:sz w:val="24"/>
          <w:szCs w:val="24"/>
        </w:rPr>
        <w:t>2. Стандарт предоставления муниципальной услуги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bookmarkStart w:id="6" w:name="Par121"/>
      <w:bookmarkEnd w:id="6"/>
      <w:r w:rsidRPr="00A16D2E">
        <w:rPr>
          <w:sz w:val="24"/>
          <w:szCs w:val="24"/>
        </w:rPr>
        <w:t>2.1. Наименование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 </w:t>
      </w:r>
      <w:r w:rsidRPr="00A16D2E">
        <w:rPr>
          <w:sz w:val="24"/>
          <w:szCs w:val="24"/>
        </w:rPr>
        <w:tab/>
        <w:t>Муниципальная услуга по предоставлению информации об очередности по пред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ставлению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найма.</w:t>
      </w:r>
      <w:bookmarkStart w:id="7" w:name="Par125"/>
      <w:bookmarkEnd w:id="7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A16D2E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пальную услугу.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Муниципальная услуга предоставляется Администрацией Валдайского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пального района в лице жилищно-коммунального, транспортного, дорожного хозяйства  и энергообеспечения    Администр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ции муниципального района (далее - отдел).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8" w:name="Par130"/>
      <w:bookmarkEnd w:id="8"/>
      <w:r w:rsidRPr="00A16D2E">
        <w:rPr>
          <w:sz w:val="24"/>
          <w:szCs w:val="24"/>
        </w:rPr>
        <w:t>2.3. Описание результата предоставления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Результатом оказания муниципальной услуги является предоставление: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справки об очередности по предоставлению жилых помещений муниципального ж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лищного фонда гражданам, состоящим на учете в качестве нуждающихся в жилых пом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щениях, предоставляемых по договорам социального найма, с указанием времени прин</w:t>
      </w:r>
      <w:r w:rsidRPr="00A16D2E">
        <w:rPr>
          <w:sz w:val="24"/>
          <w:szCs w:val="24"/>
        </w:rPr>
        <w:t>я</w:t>
      </w:r>
      <w:r w:rsidRPr="00A16D2E">
        <w:rPr>
          <w:sz w:val="24"/>
          <w:szCs w:val="24"/>
        </w:rPr>
        <w:t>тия заявителя на учет и номера очереди;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копии выписки </w:t>
      </w:r>
      <w:proofErr w:type="gramStart"/>
      <w:r w:rsidRPr="00A16D2E">
        <w:rPr>
          <w:sz w:val="24"/>
          <w:szCs w:val="24"/>
        </w:rPr>
        <w:t>из решения о снятии заявителя с учета в качестве нуждающегося в жилом помещении</w:t>
      </w:r>
      <w:proofErr w:type="gramEnd"/>
      <w:r w:rsidRPr="00A16D2E">
        <w:rPr>
          <w:sz w:val="24"/>
          <w:szCs w:val="24"/>
        </w:rPr>
        <w:t xml:space="preserve"> в случае, если на момент обращения о предоставлении муниципальной услуги заявитель снят с учета в кач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стве нуждающегося в жилом помещении;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отказ в выдаче справки об очередности по предоставлению жилых помещений мун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ципального ж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лищного фонда, предоставляемых по договорам социального найма.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bookmarkStart w:id="9" w:name="Par137"/>
      <w:bookmarkEnd w:id="9"/>
      <w:r w:rsidRPr="00A16D2E">
        <w:rPr>
          <w:sz w:val="24"/>
          <w:szCs w:val="24"/>
        </w:rPr>
        <w:lastRenderedPageBreak/>
        <w:t>2.4. Срок предоставления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2.4.1. Прием запроса от заявителя в целях предоставления муниципальной услуги - 10 минут на 1 заявителя.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2.4.2. Сверка со списком граждан, состоящих на учете в качестве нуждающихся в жилых помещен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ях - 15 минут.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2.4.3. Предоставление запрашиваемой информации - 10 дней.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2.4.4. Днем обращения заявителя за предоставлением муниципальной услуги сч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тается день приема и регистрации заявления.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10" w:name="Par144"/>
      <w:bookmarkEnd w:id="10"/>
      <w:r w:rsidRPr="00A16D2E">
        <w:rPr>
          <w:sz w:val="24"/>
          <w:szCs w:val="24"/>
        </w:rPr>
        <w:t>2.5. Перечень нормативных правовых актов, регулирующих отношения, возник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ющие в связи с пр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доставлением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1" w:history="1">
        <w:r w:rsidRPr="00A16D2E">
          <w:rPr>
            <w:rStyle w:val="ae"/>
            <w:color w:val="auto"/>
            <w:sz w:val="24"/>
            <w:szCs w:val="24"/>
            <w:u w:val="none"/>
          </w:rPr>
          <w:t>Конституцией</w:t>
        </w:r>
      </w:hyperlink>
      <w:r w:rsidRPr="00A16D2E">
        <w:rPr>
          <w:sz w:val="24"/>
          <w:szCs w:val="24"/>
        </w:rPr>
        <w:t xml:space="preserve"> Российской Федерации (Собрание законодательства Российской Ф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дерации, 2009, N 4, статья 445);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Жилищным </w:t>
      </w:r>
      <w:hyperlink r:id="rId12" w:history="1">
        <w:r w:rsidRPr="00A16D2E">
          <w:rPr>
            <w:rStyle w:val="ae"/>
            <w:color w:val="auto"/>
            <w:sz w:val="24"/>
            <w:szCs w:val="24"/>
            <w:u w:val="none"/>
          </w:rPr>
          <w:t>кодексом</w:t>
        </w:r>
      </w:hyperlink>
      <w:r w:rsidRPr="00A16D2E">
        <w:rPr>
          <w:sz w:val="24"/>
          <w:szCs w:val="24"/>
        </w:rPr>
        <w:t xml:space="preserve"> Российской Федерации (Собрание законодательства Росси</w:t>
      </w:r>
      <w:r w:rsidRPr="00A16D2E">
        <w:rPr>
          <w:sz w:val="24"/>
          <w:szCs w:val="24"/>
        </w:rPr>
        <w:t>й</w:t>
      </w:r>
      <w:r w:rsidRPr="00A16D2E">
        <w:rPr>
          <w:sz w:val="24"/>
          <w:szCs w:val="24"/>
        </w:rPr>
        <w:t>ской Федерации, 03.01.2005, N 1 (часть 1), статья 14);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Федеральным </w:t>
      </w:r>
      <w:hyperlink r:id="rId13" w:history="1">
        <w:r w:rsidRPr="00A16D2E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A16D2E">
        <w:rPr>
          <w:sz w:val="24"/>
          <w:szCs w:val="24"/>
        </w:rPr>
        <w:t xml:space="preserve"> от 6 октября 2003 года N 131-ФЗ "Об общих принципах о</w:t>
      </w:r>
      <w:r w:rsidRPr="00A16D2E">
        <w:rPr>
          <w:sz w:val="24"/>
          <w:szCs w:val="24"/>
        </w:rPr>
        <w:t>р</w:t>
      </w:r>
      <w:r w:rsidRPr="00A16D2E">
        <w:rPr>
          <w:sz w:val="24"/>
          <w:szCs w:val="24"/>
        </w:rPr>
        <w:t>ганизации местного самоуправления в Российской Федерации" (Собрание законодател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ства Российской Федерации, 06.10.2003, N 40, статья 3822);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Федеральным </w:t>
      </w:r>
      <w:hyperlink r:id="rId14" w:history="1">
        <w:r w:rsidRPr="00A16D2E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A16D2E">
        <w:rPr>
          <w:sz w:val="24"/>
          <w:szCs w:val="24"/>
        </w:rPr>
        <w:t xml:space="preserve"> от 29 декабря 2004 года N 189-ФЗ "О введении в действие Жилищного кодекса Российской Федерации" (Собрание законодательства Российской Федерации, 03.01.2005, N 1 (часть 1), статья 15);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Федеральным </w:t>
      </w:r>
      <w:hyperlink r:id="rId15" w:history="1">
        <w:r w:rsidRPr="00A16D2E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A16D2E">
        <w:rPr>
          <w:sz w:val="24"/>
          <w:szCs w:val="24"/>
        </w:rPr>
        <w:t xml:space="preserve"> от 2 мая 2006 года N 59-ФЗ "О порядке рассмотрения обр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щений граждан Российской Федерации" (Собрание законодательства Российской Федер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ции, 2006, N 19, статья 2060);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Федеральным </w:t>
      </w:r>
      <w:hyperlink r:id="rId16" w:history="1">
        <w:r w:rsidRPr="00A16D2E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A16D2E">
        <w:rPr>
          <w:sz w:val="24"/>
          <w:szCs w:val="24"/>
        </w:rPr>
        <w:t xml:space="preserve"> от 27 июля 2006 года N 152-ФЗ "О персональных данных" (Собрание закон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дательства Российской Федерации, 2006, N 31 (1 часть), статья 3451);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Федеральным </w:t>
      </w:r>
      <w:hyperlink r:id="rId17" w:history="1">
        <w:r w:rsidRPr="00A16D2E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A16D2E">
        <w:rPr>
          <w:sz w:val="24"/>
          <w:szCs w:val="24"/>
        </w:rPr>
        <w:t xml:space="preserve"> от 27 июля 2010 года N 210-ФЗ "Об организации предоста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ления государс</w:t>
      </w:r>
      <w:r w:rsidRPr="00A16D2E">
        <w:rPr>
          <w:sz w:val="24"/>
          <w:szCs w:val="24"/>
        </w:rPr>
        <w:t>т</w:t>
      </w:r>
      <w:r w:rsidRPr="00A16D2E">
        <w:rPr>
          <w:sz w:val="24"/>
          <w:szCs w:val="24"/>
        </w:rPr>
        <w:t>венных и муниципальных услуг" (Собрание законодательства Российской Федерации, 2010, N 31, статья 4179);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16D2E">
        <w:rPr>
          <w:sz w:val="24"/>
          <w:szCs w:val="24"/>
        </w:rPr>
        <w:t xml:space="preserve">областным </w:t>
      </w:r>
      <w:hyperlink r:id="rId18" w:history="1">
        <w:r w:rsidRPr="00A16D2E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A16D2E">
        <w:rPr>
          <w:sz w:val="24"/>
          <w:szCs w:val="24"/>
        </w:rPr>
        <w:t xml:space="preserve"> от 06.06.2005 N 490-ОЗ "О порядке ведения органом местного самоуправления учета граждан в качестве нуждающихся в жилых помещениях, пред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ставляемых по договорам социального найма, и о периоде, предшествующем предоста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лению такого жилого помещения гражданину, в течение которого учитываются действия и гражданско-правовые сделки с жилыми помещениями" ("Новгородские ведомости", N 84 - 85, 15.06.2005).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11" w:name="Par159"/>
      <w:bookmarkEnd w:id="11"/>
      <w:r w:rsidRPr="00A16D2E">
        <w:rPr>
          <w:sz w:val="24"/>
          <w:szCs w:val="24"/>
        </w:rPr>
        <w:t>2.6. Исчерпывающий перечень документов, необходимых в соответствии с норм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тивными прав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 форме.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2" w:name="Par167"/>
      <w:bookmarkEnd w:id="12"/>
      <w:r w:rsidRPr="00A16D2E">
        <w:rPr>
          <w:sz w:val="24"/>
          <w:szCs w:val="24"/>
        </w:rPr>
        <w:t xml:space="preserve">2.6.1. Для оказания муниципальной услуги лица, указанные в </w:t>
      </w:r>
      <w:hyperlink r:id="rId19" w:anchor="Par53#Par53" w:history="1">
        <w:r w:rsidRPr="00A16D2E">
          <w:rPr>
            <w:rStyle w:val="ae"/>
            <w:color w:val="auto"/>
            <w:sz w:val="24"/>
            <w:szCs w:val="24"/>
            <w:u w:val="none"/>
          </w:rPr>
          <w:t>пункте 1.2</w:t>
        </w:r>
      </w:hyperlink>
      <w:r w:rsidRPr="00A16D2E">
        <w:rPr>
          <w:sz w:val="24"/>
          <w:szCs w:val="24"/>
        </w:rPr>
        <w:t xml:space="preserve">  админ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стративного регламента, представляют в отдел заявление о предоставлении муниципал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ной услуги и согласие на обработку персональных данных.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3" w:name="Par168"/>
      <w:bookmarkEnd w:id="13"/>
      <w:r w:rsidRPr="00A16D2E">
        <w:rPr>
          <w:sz w:val="24"/>
          <w:szCs w:val="24"/>
        </w:rPr>
        <w:t>2.6.2. Для принятия решения о предоставлении муниципальной услуги к заявлению прилагаются следующие документы: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документ, удостоверяющий личность заявителя (представителя заявителя);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документ, удостоверяющий полномочия представителя заявителя.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2.6.3. </w:t>
      </w:r>
      <w:proofErr w:type="gramStart"/>
      <w:r w:rsidRPr="00A16D2E">
        <w:rPr>
          <w:sz w:val="24"/>
          <w:szCs w:val="24"/>
        </w:rPr>
        <w:t xml:space="preserve">Документы, указанные в </w:t>
      </w:r>
      <w:hyperlink r:id="rId20" w:anchor="Par167#Par167" w:history="1">
        <w:r w:rsidRPr="00A16D2E">
          <w:rPr>
            <w:rStyle w:val="ae"/>
            <w:color w:val="auto"/>
            <w:sz w:val="24"/>
            <w:szCs w:val="24"/>
            <w:u w:val="none"/>
          </w:rPr>
          <w:t>подпунктах 2.6.1</w:t>
        </w:r>
      </w:hyperlink>
      <w:r w:rsidRPr="00A16D2E">
        <w:rPr>
          <w:sz w:val="24"/>
          <w:szCs w:val="24"/>
        </w:rPr>
        <w:t xml:space="preserve">, </w:t>
      </w:r>
      <w:hyperlink r:id="rId21" w:anchor="Par168#Par168" w:history="1">
        <w:r w:rsidRPr="00A16D2E">
          <w:rPr>
            <w:rStyle w:val="ae"/>
            <w:color w:val="auto"/>
            <w:sz w:val="24"/>
            <w:szCs w:val="24"/>
            <w:u w:val="none"/>
          </w:rPr>
          <w:t>2.6.2</w:t>
        </w:r>
      </w:hyperlink>
      <w:r w:rsidRPr="00A16D2E">
        <w:rPr>
          <w:sz w:val="24"/>
          <w:szCs w:val="24"/>
        </w:rPr>
        <w:t xml:space="preserve">  административного регл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мента, могут быть представлены в отдел в соответствии с действующим законодател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ством Российской Федерации при личном обращении, направлены почтовым отправлен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 xml:space="preserve">ем с объявленной ценностью при его пересылке, электронной почтой в виде электронных </w:t>
      </w:r>
      <w:r w:rsidRPr="00A16D2E">
        <w:rPr>
          <w:sz w:val="24"/>
          <w:szCs w:val="24"/>
        </w:rPr>
        <w:lastRenderedPageBreak/>
        <w:t>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кументов либо по информационно-телекоммуникационным сетям общего доступа, в том числе сети «Интернет», с использованием региональной государственной информ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ционной системы "Портал государственных и муниципальных услуг</w:t>
      </w:r>
      <w:proofErr w:type="gramEnd"/>
      <w:r w:rsidRPr="00A16D2E">
        <w:rPr>
          <w:sz w:val="24"/>
          <w:szCs w:val="24"/>
        </w:rPr>
        <w:t xml:space="preserve"> (функций) Новгоро</w:t>
      </w:r>
      <w:r w:rsidRPr="00A16D2E">
        <w:rPr>
          <w:sz w:val="24"/>
          <w:szCs w:val="24"/>
        </w:rPr>
        <w:t>д</w:t>
      </w:r>
      <w:r w:rsidRPr="00A16D2E">
        <w:rPr>
          <w:sz w:val="24"/>
          <w:szCs w:val="24"/>
        </w:rPr>
        <w:t>ской области" и федеральной государственной информационной системы "Единый портал г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сударственных и муниципальных услуг (функций)" (в соответствии с этапами перехода предоставления муниципальных услуг в электронном виде).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2.6.4. Заявление может быть оформлено как заявителем, так и по его просьбе сп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циалистом отдела, ответственным за предоставление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2.6.5. 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2.6.6. Прилагаемые к заявлению документы должны быть оформлены надлежащим образом и содержать все необходимые для них реквизиты: наименование и адрес орган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зации, выдавшей документ, подпись уполномоченного лица, печать организации, выда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шей документ, дату выдачи документа, номер док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мента.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2.6.7. Ответственность за достоверность и полноту предоставляемых сведений и документов возл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гается на заявителя.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2.6.8. Представление заявления и документов (сведений), необходимых для пред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ставления мун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ципальной услуги, приравнивается к согласию заявителя с обработкой его персональных данных в целях и объеме, необходимых для назначения муниципальной услуги.</w:t>
      </w:r>
      <w:bookmarkStart w:id="14" w:name="Par178"/>
      <w:bookmarkEnd w:id="14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A16D2E">
        <w:rPr>
          <w:sz w:val="24"/>
          <w:szCs w:val="24"/>
        </w:rPr>
        <w:t>2.7. Исчерпывающий перечень документов, необходимых в соответствии с норм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лем, в том числе в электронной форме.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Перечень документов, необходимых в соответствии с нормативными правовыми актами для пр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доставления муниципальной услуги, которые находятся в распоряжении государственных органов, органов местного самоуправления и иных органов, участву</w:t>
      </w:r>
      <w:r w:rsidRPr="00A16D2E">
        <w:rPr>
          <w:sz w:val="24"/>
          <w:szCs w:val="24"/>
        </w:rPr>
        <w:t>ю</w:t>
      </w:r>
      <w:r w:rsidRPr="00A16D2E">
        <w:rPr>
          <w:sz w:val="24"/>
          <w:szCs w:val="24"/>
        </w:rPr>
        <w:t>щих в предоставлении государственных или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пальных услуг, и которые заявитель вправе представить, настоящим административным регламентом не установлен.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bookmarkStart w:id="15" w:name="Par189"/>
      <w:bookmarkEnd w:id="15"/>
      <w:r w:rsidRPr="00A16D2E">
        <w:rPr>
          <w:sz w:val="24"/>
          <w:szCs w:val="24"/>
        </w:rPr>
        <w:t>2.8. Указание на запрет требовать от заявителя.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Отдел не вправе требовать от заявителя: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представления документов и информации или осуществления действий, предоста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ление или осущ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A16D2E">
        <w:rPr>
          <w:sz w:val="24"/>
          <w:szCs w:val="24"/>
        </w:rPr>
        <w:t>р</w:t>
      </w:r>
      <w:r w:rsidRPr="00A16D2E">
        <w:rPr>
          <w:sz w:val="24"/>
          <w:szCs w:val="24"/>
        </w:rPr>
        <w:t>ганов, предоста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ляющих муниципальную услугу, иных государственных органов, органов местного самоуправления либо подведомственных органам местного самоуправления о</w:t>
      </w:r>
      <w:r w:rsidRPr="00A16D2E">
        <w:rPr>
          <w:sz w:val="24"/>
          <w:szCs w:val="24"/>
        </w:rPr>
        <w:t>р</w:t>
      </w:r>
      <w:r w:rsidRPr="00A16D2E">
        <w:rPr>
          <w:sz w:val="24"/>
          <w:szCs w:val="24"/>
        </w:rPr>
        <w:t>ганизаций, участвующих в предоставлении муниципальной услуги, в соответствии с но</w:t>
      </w:r>
      <w:r w:rsidRPr="00A16D2E">
        <w:rPr>
          <w:sz w:val="24"/>
          <w:szCs w:val="24"/>
        </w:rPr>
        <w:t>р</w:t>
      </w:r>
      <w:r w:rsidRPr="00A16D2E">
        <w:rPr>
          <w:sz w:val="24"/>
          <w:szCs w:val="24"/>
        </w:rPr>
        <w:t>мативными правовыми актами Российской Федерации, нормати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ными правовыми актами субъектов Российской Федерации, муниципальными правовыми актами.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16" w:name="Par195"/>
      <w:bookmarkEnd w:id="16"/>
      <w:r w:rsidRPr="00A16D2E">
        <w:rPr>
          <w:sz w:val="24"/>
          <w:szCs w:val="24"/>
        </w:rPr>
        <w:t>2.9. Исчерпывающий перечень оснований для отказа в приеме документов, необх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димых для пр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доставления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Основания для отказа в приеме документов отсутствуют.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17" w:name="Par201"/>
      <w:bookmarkEnd w:id="17"/>
      <w:r w:rsidRPr="00A16D2E">
        <w:rPr>
          <w:sz w:val="24"/>
          <w:szCs w:val="24"/>
        </w:rPr>
        <w:t>2.10. Исчерпывающий перечень оснований для приостановления либо отказа в предоставлении м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2.10.1. Основания для приостановления предоставления муниципальной услуги о</w:t>
      </w:r>
      <w:r w:rsidRPr="00A16D2E">
        <w:rPr>
          <w:sz w:val="24"/>
          <w:szCs w:val="24"/>
        </w:rPr>
        <w:t>т</w:t>
      </w:r>
      <w:r w:rsidRPr="00A16D2E">
        <w:rPr>
          <w:sz w:val="24"/>
          <w:szCs w:val="24"/>
        </w:rPr>
        <w:t>сутствуют.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8" w:name="Par205"/>
      <w:bookmarkEnd w:id="18"/>
      <w:r w:rsidRPr="00A16D2E">
        <w:rPr>
          <w:sz w:val="24"/>
          <w:szCs w:val="24"/>
        </w:rPr>
        <w:t>2.10.2. Основаниями для отказа в предоставлении муниципальной услуги являются: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lastRenderedPageBreak/>
        <w:t>обращение за получением муниципальной услуги ненадлежащего лица;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представителем не представлена оформленная в установленном порядке довере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ность на осущест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ление действий;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заявление на предоставление муниципальной услуги и документы содержат нед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стоверные свед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ния;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отсутствие документов, указанных в </w:t>
      </w:r>
      <w:hyperlink r:id="rId22" w:anchor="Par159#Par159" w:history="1">
        <w:r w:rsidRPr="00A16D2E">
          <w:rPr>
            <w:rStyle w:val="ae"/>
            <w:color w:val="auto"/>
            <w:sz w:val="24"/>
            <w:szCs w:val="24"/>
            <w:u w:val="none"/>
          </w:rPr>
          <w:t>пункте 2.6</w:t>
        </w:r>
      </w:hyperlink>
      <w:r w:rsidRPr="00A16D2E">
        <w:rPr>
          <w:sz w:val="24"/>
          <w:szCs w:val="24"/>
        </w:rPr>
        <w:t xml:space="preserve"> административного регламента;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тексты документов написаны неразборчиво;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в документах имеются подчистки, приписки, зачеркнутые слова и иные неогов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ренные исправл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ния;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документы исполнены карандашом;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документы имеют серьезные повреждения, наличие которых не позволяет одн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значно истолковать их содержание.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2.10.3. Граждане имеют право повторно обратиться в отдел за получением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 xml:space="preserve">пальной услуги после устранения предусмотренных </w:t>
      </w:r>
      <w:hyperlink r:id="rId23" w:anchor="Par205#Par205" w:history="1">
        <w:r w:rsidRPr="00A16D2E">
          <w:rPr>
            <w:rStyle w:val="ae"/>
            <w:color w:val="auto"/>
            <w:sz w:val="24"/>
            <w:szCs w:val="24"/>
            <w:u w:val="none"/>
          </w:rPr>
          <w:t>пунктом 2.10.2</w:t>
        </w:r>
      </w:hyperlink>
      <w:r w:rsidRPr="00A16D2E">
        <w:rPr>
          <w:sz w:val="24"/>
          <w:szCs w:val="24"/>
        </w:rPr>
        <w:t xml:space="preserve">  административного регламента оснований для отказа в предоставлении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19" w:name="Par216"/>
      <w:bookmarkEnd w:id="19"/>
      <w:r w:rsidRPr="00A16D2E">
        <w:rPr>
          <w:sz w:val="24"/>
          <w:szCs w:val="24"/>
        </w:rPr>
        <w:t>2.11. Перечень услуг, которые являются необходимыми и обязательными для предоставления мун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Перечень услуг, которые являются необходимыми и обязательными для предоста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ления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услуги, настоящим административным регламентов не установлен.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0" w:name="Par221"/>
      <w:bookmarkEnd w:id="20"/>
      <w:r w:rsidRPr="00A16D2E">
        <w:rPr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Муниципальная услуга предоставляется бесплатно.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1" w:name="Par227"/>
      <w:bookmarkEnd w:id="21"/>
      <w:r w:rsidRPr="00A16D2E">
        <w:rPr>
          <w:sz w:val="24"/>
          <w:szCs w:val="24"/>
        </w:rPr>
        <w:t>2.13. Порядок, размер и основания взимания платы за предоставление услуг, кот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рые являются необходимыми и обязательными для предоставления муниципальной усл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обязательными, устанавливаются решением Думы Валдайск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го муниципального района.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2" w:name="Par233"/>
      <w:bookmarkEnd w:id="22"/>
      <w:r w:rsidRPr="00A16D2E">
        <w:rPr>
          <w:sz w:val="24"/>
          <w:szCs w:val="24"/>
        </w:rPr>
        <w:t>2.14. Максимальный срок ожидания в очереди при подаче запроса о предоставл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2.14.1. Максимальный срок ожидания в очереди при подаче запроса о предоставл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нии муниципал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ной услуги и при получении результата предоставления муниципальной услуги не должен превышать 15 минут.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2.14.2. Максимальный срок ожидания в очереди при подаче запроса о предоставл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ной услуги, устанавливается ре</w:t>
      </w:r>
      <w:r w:rsidRPr="00A16D2E">
        <w:rPr>
          <w:sz w:val="24"/>
          <w:szCs w:val="24"/>
        </w:rPr>
        <w:t>г</w:t>
      </w:r>
      <w:r w:rsidRPr="00A16D2E">
        <w:rPr>
          <w:sz w:val="24"/>
          <w:szCs w:val="24"/>
        </w:rPr>
        <w:t>ламентами работы организаций.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3" w:name="Par242"/>
      <w:bookmarkEnd w:id="23"/>
      <w:r w:rsidRPr="00A16D2E">
        <w:rPr>
          <w:sz w:val="24"/>
          <w:szCs w:val="24"/>
        </w:rPr>
        <w:t>2.15. Срок и порядок регистрации запроса заявителя о предоставлении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 и у</w:t>
      </w:r>
      <w:r w:rsidRPr="00A16D2E">
        <w:rPr>
          <w:sz w:val="24"/>
          <w:szCs w:val="24"/>
        </w:rPr>
        <w:t>с</w:t>
      </w:r>
      <w:r w:rsidRPr="00A16D2E">
        <w:rPr>
          <w:sz w:val="24"/>
          <w:szCs w:val="24"/>
        </w:rPr>
        <w:t>луги, предоставляемой организацией, участвующей в предоставлении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2.15.1. 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2.15.2. Порядок регистрации запроса заявителя о предоставлении муниципальной услуги установлен </w:t>
      </w:r>
      <w:hyperlink r:id="rId24" w:anchor="Par326#Par326" w:history="1">
        <w:r w:rsidRPr="00A16D2E">
          <w:rPr>
            <w:rStyle w:val="ae"/>
            <w:color w:val="auto"/>
            <w:sz w:val="24"/>
            <w:szCs w:val="24"/>
            <w:u w:val="none"/>
          </w:rPr>
          <w:t>пунктом 3.2</w:t>
        </w:r>
      </w:hyperlink>
      <w:r w:rsidRPr="00A16D2E">
        <w:rPr>
          <w:sz w:val="24"/>
          <w:szCs w:val="24"/>
        </w:rPr>
        <w:t xml:space="preserve">  административного регламента.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2.15.3. Срок и порядок регистрации запроса заявителя о предоставлении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услуги, предоставляемой организацией, участвующей в предоставлении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услуги, устанавливается регламентами работы организаций.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4" w:name="Par251"/>
      <w:bookmarkEnd w:id="24"/>
      <w:r w:rsidRPr="00A16D2E">
        <w:rPr>
          <w:sz w:val="24"/>
          <w:szCs w:val="24"/>
        </w:rPr>
        <w:t>2.16. Требования к помещениям, в которых предоставляется муниципальная услуга, услуга, предо</w:t>
      </w:r>
      <w:r w:rsidRPr="00A16D2E">
        <w:rPr>
          <w:sz w:val="24"/>
          <w:szCs w:val="24"/>
        </w:rPr>
        <w:t>с</w:t>
      </w:r>
      <w:r w:rsidRPr="00A16D2E">
        <w:rPr>
          <w:sz w:val="24"/>
          <w:szCs w:val="24"/>
        </w:rPr>
        <w:t>тавляемая организацией, участвующей в предоставлении муниципальной услуги, к месту ожидания и при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ма заявителей, размещению и оформлению визуальной, текстовой информации о порядке предоставления таких услуг.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lastRenderedPageBreak/>
        <w:t>2.16.1. Помещения, в которых предоставляется муниципальная услуга, должны с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ответствовать с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нитарно-эпидемиологическим правилам и нормативам "Гигиенические требования к персональным электронно-вычислительным машинам и организации раб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 xml:space="preserve">ты. </w:t>
      </w:r>
      <w:hyperlink r:id="rId25" w:history="1">
        <w:r w:rsidRPr="00A16D2E">
          <w:rPr>
            <w:rStyle w:val="ae"/>
            <w:color w:val="auto"/>
            <w:sz w:val="24"/>
            <w:szCs w:val="24"/>
            <w:u w:val="none"/>
          </w:rPr>
          <w:t>СанПиН 2.2.2/2.4.1340-03</w:t>
        </w:r>
      </w:hyperlink>
      <w:r w:rsidRPr="00A16D2E">
        <w:rPr>
          <w:sz w:val="24"/>
          <w:szCs w:val="24"/>
        </w:rPr>
        <w:t>" и "Гигиенические требования к естественному, иску</w:t>
      </w:r>
      <w:r w:rsidRPr="00A16D2E">
        <w:rPr>
          <w:sz w:val="24"/>
          <w:szCs w:val="24"/>
        </w:rPr>
        <w:t>с</w:t>
      </w:r>
      <w:r w:rsidRPr="00A16D2E">
        <w:rPr>
          <w:sz w:val="24"/>
          <w:szCs w:val="24"/>
        </w:rPr>
        <w:t xml:space="preserve">ственному и совмещенному освещению жилых и общественных зданий. </w:t>
      </w:r>
      <w:hyperlink r:id="rId26" w:history="1">
        <w:r w:rsidRPr="00A16D2E">
          <w:rPr>
            <w:rStyle w:val="ae"/>
            <w:color w:val="auto"/>
            <w:sz w:val="24"/>
            <w:szCs w:val="24"/>
            <w:u w:val="none"/>
          </w:rPr>
          <w:t>СанПиН 2.2.1/2.1.1.1278-03</w:t>
        </w:r>
      </w:hyperlink>
      <w:r w:rsidRPr="00A16D2E">
        <w:rPr>
          <w:sz w:val="24"/>
          <w:szCs w:val="24"/>
        </w:rPr>
        <w:t>".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ны.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ных, печатающим устройствам, бумагой, расходными материалами, канцелярскими тов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рами в количестве, достаточном для предоставления м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2.16.3. Требования к размещению мест ожидания: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A16D2E">
        <w:rPr>
          <w:sz w:val="24"/>
          <w:szCs w:val="24"/>
        </w:rPr>
        <w:t>банкетками</w:t>
      </w:r>
      <w:proofErr w:type="spellEnd"/>
      <w:r w:rsidRPr="00A16D2E">
        <w:rPr>
          <w:sz w:val="24"/>
          <w:szCs w:val="24"/>
        </w:rPr>
        <w:t>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A16D2E">
        <w:rPr>
          <w:sz w:val="24"/>
          <w:szCs w:val="24"/>
        </w:rPr>
        <w:t>з</w:t>
      </w:r>
      <w:r w:rsidRPr="00A16D2E">
        <w:rPr>
          <w:sz w:val="24"/>
          <w:szCs w:val="24"/>
        </w:rPr>
        <w:t>можностей для их размещения в здании, но не может составлять менее 3-х мест.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2.16.4. Требования к оформлению входа в здание: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здание должно быть оборудовано удобной лестницей с поручнями для свободного доступа заявит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лей в помещение;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центральный вход в здание должен быть оборудован информационной табличкой (вывеской), с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держащей информацию о наименовании и режиме работы;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 вход и выход из здания оборудуются соответствующими указателями;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информационные таблички должны размещаться рядом с входом либо на двери входа так, чтобы их хорошо видели посетители;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фасад здания (строения) должен быть оборудован осветительными приборами;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16D2E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центов мест (но не менее 1 места) должны быть предназначены для парковки специальных автотранспортных средств инвалидов, доступ за</w:t>
      </w:r>
      <w:r w:rsidRPr="00A16D2E">
        <w:rPr>
          <w:sz w:val="24"/>
          <w:szCs w:val="24"/>
        </w:rPr>
        <w:t>я</w:t>
      </w:r>
      <w:r w:rsidRPr="00A16D2E">
        <w:rPr>
          <w:sz w:val="24"/>
          <w:szCs w:val="24"/>
        </w:rPr>
        <w:t>вителей к которым является бесплатным.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A16D2E">
        <w:rPr>
          <w:sz w:val="24"/>
          <w:szCs w:val="24"/>
        </w:rPr>
        <w:t>м</w:t>
      </w:r>
      <w:r w:rsidRPr="00A16D2E">
        <w:rPr>
          <w:sz w:val="24"/>
          <w:szCs w:val="24"/>
        </w:rPr>
        <w:t>ления заявителей с информационными материалами: места оборудуются информацио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A16D2E">
        <w:rPr>
          <w:sz w:val="24"/>
          <w:szCs w:val="24"/>
        </w:rPr>
        <w:t>4</w:t>
      </w:r>
      <w:proofErr w:type="gramEnd"/>
      <w:r w:rsidRPr="00A16D2E">
        <w:rPr>
          <w:sz w:val="24"/>
          <w:szCs w:val="24"/>
        </w:rPr>
        <w:t>, в которых размещаются информационные листки).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2.16.6. Требования к местам приема заявителей: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A16D2E">
        <w:rPr>
          <w:sz w:val="24"/>
          <w:szCs w:val="24"/>
        </w:rPr>
        <w:t>б</w:t>
      </w:r>
      <w:r w:rsidRPr="00A16D2E">
        <w:rPr>
          <w:sz w:val="24"/>
          <w:szCs w:val="24"/>
        </w:rPr>
        <w:t>личками с указанием: номера кабинета; фамилии, имени, отчества и должности специал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ста, осуществляющего предоставл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ние муниципальной услуги; времени перерыва на обед;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рабочее место должностного лица должно обеспечивать ему возможность свобо</w:t>
      </w:r>
      <w:r w:rsidRPr="00A16D2E">
        <w:rPr>
          <w:sz w:val="24"/>
          <w:szCs w:val="24"/>
        </w:rPr>
        <w:t>д</w:t>
      </w:r>
      <w:r w:rsidRPr="00A16D2E">
        <w:rPr>
          <w:sz w:val="24"/>
          <w:szCs w:val="24"/>
        </w:rPr>
        <w:t>ного входа и вых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да из помещения при необходимости;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ма и раскладки 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кументов.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2.16.7. В целях обеспечения конфиденциальности сведений о заявителе одним сп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циалистом одн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временно ведется прием только одного заявителя.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2.16.8. Требования к помещениям, в которых предоставляется услуга организацией, участвующей в предоставлении муниципальной услуги, к месту ожидания и приема з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явителей, размещению и оформлению визуальной, текстовой информации о порядке предоставления таких услуг устанавливаются регламентами работы организаций.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5" w:name="Par279"/>
      <w:bookmarkEnd w:id="25"/>
      <w:r w:rsidRPr="00A16D2E">
        <w:rPr>
          <w:sz w:val="24"/>
          <w:szCs w:val="24"/>
        </w:rPr>
        <w:t>2.17. Показатели доступности и качества муниципальной услуги, в том числе кол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чество взаимодействий заявителя с должностными лицами при предоставлении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lastRenderedPageBreak/>
        <w:t>пальной услуги и их продолж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тельность, возможность получения муниципальной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услуги в многофункциональном центре предоставления государственных и муниципал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ных услуг, возмо</w:t>
      </w:r>
      <w:r w:rsidRPr="00A16D2E">
        <w:rPr>
          <w:sz w:val="24"/>
          <w:szCs w:val="24"/>
        </w:rPr>
        <w:t>ж</w:t>
      </w:r>
      <w:r w:rsidRPr="00A16D2E">
        <w:rPr>
          <w:sz w:val="24"/>
          <w:szCs w:val="24"/>
        </w:rPr>
        <w:t>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2.17.1. Показатели доступности муниципальной услуги: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обеспечение предоставления муниципальной услуги с использованием возможн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стей региональной государственной информационной системы "Портал государственных и муниципальных услуг (функций) Новгородской области" и федеральной государстве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ной информационной системы "Единый портал гос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дарственных и муниципальных услуг (функций)";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Администрации </w:t>
      </w:r>
      <w:r>
        <w:rPr>
          <w:sz w:val="24"/>
          <w:szCs w:val="24"/>
        </w:rPr>
        <w:t xml:space="preserve">Валдайского </w:t>
      </w:r>
      <w:r w:rsidRPr="00A16D2E">
        <w:rPr>
          <w:sz w:val="24"/>
          <w:szCs w:val="24"/>
        </w:rPr>
        <w:t>муниципального района.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2.17.2. Показатели качества муниципальной услуги: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соблюдение срока предоставления муниципальной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соблюдение сроков ожидания в очереди при предоставлении муниципальной усл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отсутствие поданных в установленном порядке жалоб на решения и действия (бе</w:t>
      </w:r>
      <w:r w:rsidRPr="00A16D2E">
        <w:rPr>
          <w:sz w:val="24"/>
          <w:szCs w:val="24"/>
        </w:rPr>
        <w:t>з</w:t>
      </w:r>
      <w:r w:rsidRPr="00A16D2E">
        <w:rPr>
          <w:sz w:val="24"/>
          <w:szCs w:val="24"/>
        </w:rPr>
        <w:t>действие), прин</w:t>
      </w:r>
      <w:r w:rsidRPr="00A16D2E">
        <w:rPr>
          <w:sz w:val="24"/>
          <w:szCs w:val="24"/>
        </w:rPr>
        <w:t>я</w:t>
      </w:r>
      <w:r w:rsidRPr="00A16D2E">
        <w:rPr>
          <w:sz w:val="24"/>
          <w:szCs w:val="24"/>
        </w:rPr>
        <w:t>тые и осуществленные при предоставлении муниципальной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сокращение количества обращений и продолжительности сроков взаимодействия заявителя с дол</w:t>
      </w:r>
      <w:r w:rsidRPr="00A16D2E">
        <w:rPr>
          <w:sz w:val="24"/>
          <w:szCs w:val="24"/>
        </w:rPr>
        <w:t>ж</w:t>
      </w:r>
      <w:r w:rsidRPr="00A16D2E">
        <w:rPr>
          <w:sz w:val="24"/>
          <w:szCs w:val="24"/>
        </w:rPr>
        <w:t>ностными лицами при предоставлении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2.17.3. Количество взаимодействий с должностными лицами при предоставлении муниципальной услуги и их продолжительность: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16D2E">
        <w:rPr>
          <w:sz w:val="24"/>
          <w:szCs w:val="24"/>
        </w:rPr>
        <w:t>количество взаимодействий с должностными лицами при предоставлении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 в случае личного обращения заявителя не может превышать трех, в том числе обращение заявителя в отдел за получением консультации (максимальное время консультирования 10 минут), представление заявителем в отдел заявления и необходимых документов (максимальное время приема документов 15 минут) и обращ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ние заявителя за результатом предоставления муниципальной услуги, если это предусмотрено нормати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ными правовыми</w:t>
      </w:r>
      <w:proofErr w:type="gramEnd"/>
      <w:r w:rsidRPr="00A16D2E">
        <w:rPr>
          <w:sz w:val="24"/>
          <w:szCs w:val="24"/>
        </w:rPr>
        <w:t xml:space="preserve"> актами;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если заявителя не удовлетворяет работа специалиста отдела по вопросу консульт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рования либо приема документов, он может обратиться к заведующему отделом.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2.17.4. Возможность получения муниципальной услуги в многофункциональном центре предоста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ления государственных и муниципальных услуг: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в МФЦ осуществляется консультирование по вопросу предоставления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услуги, прием документов и выдача результата муниципальной услуги  заявит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лю.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2.17.5. </w:t>
      </w:r>
      <w:proofErr w:type="gramStart"/>
      <w:r w:rsidRPr="00A16D2E">
        <w:rPr>
          <w:sz w:val="24"/>
          <w:szCs w:val="24"/>
        </w:rPr>
        <w:t>Возможность получения информации о ходе предоставления муниципал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ной услуги, в том числе с использованием информационно-коммуникационных технол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гий: заявители имеют возможность получения информации о ходе предоставления мун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ципальной услуги, форм заявлений и иных документов, необходимых для получения м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ниципальной услуги, в электронном виде на официальном сайте Администрации</w:t>
      </w:r>
      <w:r>
        <w:rPr>
          <w:sz w:val="24"/>
          <w:szCs w:val="24"/>
        </w:rPr>
        <w:t xml:space="preserve">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</w:t>
      </w:r>
      <w:r w:rsidRPr="00A16D2E">
        <w:rPr>
          <w:sz w:val="24"/>
          <w:szCs w:val="24"/>
        </w:rPr>
        <w:t xml:space="preserve"> муниципального района и региональной государственной информационной сист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мы "Портал государственных услуг (функций) Новгородской области" и федеральной гос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дарственной информационной</w:t>
      </w:r>
      <w:proofErr w:type="gramEnd"/>
      <w:r w:rsidRPr="00A16D2E">
        <w:rPr>
          <w:sz w:val="24"/>
          <w:szCs w:val="24"/>
        </w:rPr>
        <w:t xml:space="preserve"> системы "Единый портал государственных и муниципал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ных услуг (функций)".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6" w:name="Par306"/>
      <w:bookmarkEnd w:id="26"/>
      <w:r w:rsidRPr="00A16D2E">
        <w:rPr>
          <w:sz w:val="24"/>
          <w:szCs w:val="24"/>
        </w:rPr>
        <w:t>2.18. Иные требования, в том числе, учитывающие особенности предоставления муниципальной услуги в многофункциональных центрах предоставления государстве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ных и муниципальных услуг, и особенности предоставления муниципальной услуги в электронной форме.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lastRenderedPageBreak/>
        <w:t>2.18.1. Прием заявлений о предоставлении муниципальной услуги и документов з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явителя, необходимых для предоставления муниципальной услуги, осуществляется в МФЦ в соответствии с соглашением о взаимодействии с Администрацией муниципальн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го района.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2.18.2. Заявителям обеспечивается возможность получения информации о порядке предоставления муниципальной услуги, а также предоставление бланков (форм) заявл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ний, необходимых для получения муниципальной услуги, в том числе при наличии техн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ческой возможности с использованием региональной государственной информационной системы "Портал государственных и муниципальных услуг (функций) Новгородской о</w:t>
      </w:r>
      <w:r w:rsidRPr="00A16D2E">
        <w:rPr>
          <w:sz w:val="24"/>
          <w:szCs w:val="24"/>
        </w:rPr>
        <w:t>б</w:t>
      </w:r>
      <w:r w:rsidRPr="00A16D2E">
        <w:rPr>
          <w:sz w:val="24"/>
          <w:szCs w:val="24"/>
        </w:rPr>
        <w:t>ласти".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A16D2E" w:rsidRDefault="00A16D2E" w:rsidP="00A16D2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</w:rPr>
      </w:pPr>
      <w:bookmarkStart w:id="27" w:name="Par315"/>
      <w:bookmarkEnd w:id="27"/>
      <w:r w:rsidRPr="00A16D2E">
        <w:rPr>
          <w:b/>
          <w:sz w:val="24"/>
          <w:szCs w:val="24"/>
        </w:rPr>
        <w:t xml:space="preserve">3. Состав, последовательность и сроки выполнения </w:t>
      </w:r>
      <w:proofErr w:type="gramStart"/>
      <w:r w:rsidRPr="00A16D2E">
        <w:rPr>
          <w:b/>
          <w:sz w:val="24"/>
          <w:szCs w:val="24"/>
        </w:rPr>
        <w:t>административных</w:t>
      </w:r>
      <w:proofErr w:type="gramEnd"/>
      <w:r w:rsidRPr="00A16D2E">
        <w:rPr>
          <w:b/>
          <w:sz w:val="24"/>
          <w:szCs w:val="24"/>
        </w:rPr>
        <w:t xml:space="preserve"> </w:t>
      </w:r>
    </w:p>
    <w:p w:rsidR="00A16D2E" w:rsidRDefault="00A16D2E" w:rsidP="00A16D2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</w:rPr>
      </w:pPr>
      <w:r w:rsidRPr="00A16D2E">
        <w:rPr>
          <w:b/>
          <w:sz w:val="24"/>
          <w:szCs w:val="24"/>
        </w:rPr>
        <w:t xml:space="preserve">процедур, требования к порядку их выполнения, в том числе особенности 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</w:rPr>
      </w:pPr>
      <w:r w:rsidRPr="00A16D2E">
        <w:rPr>
          <w:b/>
          <w:sz w:val="24"/>
          <w:szCs w:val="24"/>
        </w:rPr>
        <w:t>выполнения административных процедур в эле</w:t>
      </w:r>
      <w:r w:rsidRPr="00A16D2E">
        <w:rPr>
          <w:b/>
          <w:sz w:val="24"/>
          <w:szCs w:val="24"/>
        </w:rPr>
        <w:t>к</w:t>
      </w:r>
      <w:r w:rsidRPr="00A16D2E">
        <w:rPr>
          <w:b/>
          <w:sz w:val="24"/>
          <w:szCs w:val="24"/>
        </w:rPr>
        <w:t>тронной форме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8" w:name="Par320"/>
      <w:bookmarkEnd w:id="28"/>
      <w:r w:rsidRPr="00A16D2E">
        <w:rPr>
          <w:sz w:val="24"/>
          <w:szCs w:val="24"/>
        </w:rPr>
        <w:t>Предоставление муниципальной услуги включает в себя следующие администр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тивные процедуры: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прием, регистрацию и проверку заявления о предоставлении муниципальной усл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ги и необходимых документов заявителя;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рассмотрение представленных документов и принятие решения о предоставлении муниципальной услуги или об отказе в предоставлении муниципальной услуги заявителю;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подготовка и выдача результата муниципальной услуги либо письменного уведо</w:t>
      </w:r>
      <w:r w:rsidRPr="00A16D2E">
        <w:rPr>
          <w:sz w:val="24"/>
          <w:szCs w:val="24"/>
        </w:rPr>
        <w:t>м</w:t>
      </w:r>
      <w:r w:rsidRPr="00A16D2E">
        <w:rPr>
          <w:sz w:val="24"/>
          <w:szCs w:val="24"/>
        </w:rPr>
        <w:t>ления об отказе в предоставлении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3.1.1. Последовательность административных действий (процедур) по предоста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лению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 отражена в блок-схеме, представленной в приложении к  административному регламенту.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9" w:name="Par326"/>
      <w:bookmarkEnd w:id="29"/>
      <w:r w:rsidRPr="00A16D2E">
        <w:rPr>
          <w:sz w:val="24"/>
          <w:szCs w:val="24"/>
        </w:rPr>
        <w:t>3.2. Прием, регистрация и проверка заявления о предоставлении муниципальной услуги и необх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димых документов заявителя.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3.2.1. </w:t>
      </w:r>
      <w:proofErr w:type="gramStart"/>
      <w:r w:rsidRPr="00A16D2E">
        <w:rPr>
          <w:sz w:val="24"/>
          <w:szCs w:val="24"/>
        </w:rPr>
        <w:t xml:space="preserve">Основанием для начала административной процедуры является обращение заявителя в отдел МФЦ  с заявлением и представление документов, указанных в </w:t>
      </w:r>
      <w:hyperlink r:id="rId27" w:anchor="Par159#Par159" w:history="1">
        <w:r w:rsidRPr="00A16D2E">
          <w:rPr>
            <w:rStyle w:val="ae"/>
            <w:color w:val="auto"/>
            <w:sz w:val="24"/>
            <w:szCs w:val="24"/>
            <w:u w:val="none"/>
          </w:rPr>
          <w:t>пункте 2.6</w:t>
        </w:r>
      </w:hyperlink>
      <w:r w:rsidRPr="00A16D2E">
        <w:rPr>
          <w:sz w:val="24"/>
          <w:szCs w:val="24"/>
        </w:rPr>
        <w:t xml:space="preserve">  административного регламента, в том числе направление документов по почте или в форме электронного документа, либо при наличии технической возможности с использ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ванием региональной государственной информационной системы "Портал государстве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ных и муниципальных услуг (функций) Новгородской области".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Днем обращения считается дата получения документов отделом. Обязанность по</w:t>
      </w:r>
      <w:r w:rsidRPr="00A16D2E">
        <w:rPr>
          <w:sz w:val="24"/>
          <w:szCs w:val="24"/>
        </w:rPr>
        <w:t>д</w:t>
      </w:r>
      <w:r w:rsidRPr="00A16D2E">
        <w:rPr>
          <w:sz w:val="24"/>
          <w:szCs w:val="24"/>
        </w:rPr>
        <w:t>тверждения факта отправки указанных документов лежит на заявителе.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3.2.2. Специалист, ответственный за прием документов: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3.2.2.1.Устанавливает предмет обращения, устанавливает личность заявителя, в том числе проверяет документ, удостоверяющий личность.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3.2.2.2.Проводит первичную проверку представленных документов на предмет с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ответствия их у</w:t>
      </w:r>
      <w:r w:rsidRPr="00A16D2E">
        <w:rPr>
          <w:sz w:val="24"/>
          <w:szCs w:val="24"/>
        </w:rPr>
        <w:t>с</w:t>
      </w:r>
      <w:r w:rsidRPr="00A16D2E">
        <w:rPr>
          <w:sz w:val="24"/>
          <w:szCs w:val="24"/>
        </w:rPr>
        <w:t>тановленным законодательством требованиям, а именно: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наличие документов, указанных в </w:t>
      </w:r>
      <w:hyperlink r:id="rId28" w:anchor="Par159#Par159" w:history="1">
        <w:r w:rsidRPr="00A16D2E">
          <w:rPr>
            <w:rStyle w:val="ae"/>
            <w:color w:val="auto"/>
            <w:sz w:val="24"/>
            <w:szCs w:val="24"/>
            <w:u w:val="none"/>
          </w:rPr>
          <w:t>пункте 2.6</w:t>
        </w:r>
      </w:hyperlink>
      <w:r w:rsidRPr="00A16D2E">
        <w:rPr>
          <w:sz w:val="24"/>
          <w:szCs w:val="24"/>
        </w:rPr>
        <w:t xml:space="preserve">  административного регламента;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правильность заполнения заявления;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полномочия действовать от имени заявителя (в случае обращения законного пре</w:t>
      </w:r>
      <w:r w:rsidRPr="00A16D2E">
        <w:rPr>
          <w:sz w:val="24"/>
          <w:szCs w:val="24"/>
        </w:rPr>
        <w:t>д</w:t>
      </w:r>
      <w:r w:rsidRPr="00A16D2E">
        <w:rPr>
          <w:sz w:val="24"/>
          <w:szCs w:val="24"/>
        </w:rPr>
        <w:t>ставителя или 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веренного лица);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3.2.2.3.Проверяет соответствие представленных документов установленным треб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ваниям, удостов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ряясь, что: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документы в установленных законодательством случаях нотариально удостовер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ны, скреплены печатями, имеют надлежащие подписи сторон или определенных закон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дательством должностных лиц, содержат дату и основание выдачи, регистрационный 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мер;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тексты документов написаны разборчиво;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фамилии, имена и отчества физических лиц, адреса их места жительства написаны </w:t>
      </w:r>
      <w:r w:rsidRPr="00A16D2E">
        <w:rPr>
          <w:sz w:val="24"/>
          <w:szCs w:val="24"/>
        </w:rPr>
        <w:lastRenderedPageBreak/>
        <w:t>полностью;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в документах нет подчисток, приписок, зачеркнутых слов и иных, не оговоренных исправлений;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документы исполнены не карандашом;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значно истолк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вать их содержание.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3.2.3. Специалист отдела при личном обращении заявителя сличает копии пре</w:t>
      </w:r>
      <w:r w:rsidRPr="00A16D2E">
        <w:rPr>
          <w:sz w:val="24"/>
          <w:szCs w:val="24"/>
        </w:rPr>
        <w:t>д</w:t>
      </w:r>
      <w:r w:rsidRPr="00A16D2E">
        <w:rPr>
          <w:sz w:val="24"/>
          <w:szCs w:val="24"/>
        </w:rPr>
        <w:t>ставленных документов с их подлинными экземплярами, делает отметку об их соотве</w:t>
      </w:r>
      <w:r w:rsidRPr="00A16D2E">
        <w:rPr>
          <w:sz w:val="24"/>
          <w:szCs w:val="24"/>
        </w:rPr>
        <w:t>т</w:t>
      </w:r>
      <w:r w:rsidRPr="00A16D2E">
        <w:rPr>
          <w:sz w:val="24"/>
          <w:szCs w:val="24"/>
        </w:rPr>
        <w:t>ствии и заверяет своей подписью с указанием фамилии, инициалов и даты приема док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ментов. Копиями документов, подлежащих такому заверению, следует считать ксерок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пии, а также копии документов, написанные заявителем от руки.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3.2.4. При направлении копий документов по почте представляемые документы з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веряются в поря</w:t>
      </w:r>
      <w:r w:rsidRPr="00A16D2E">
        <w:rPr>
          <w:sz w:val="24"/>
          <w:szCs w:val="24"/>
        </w:rPr>
        <w:t>д</w:t>
      </w:r>
      <w:r w:rsidRPr="00A16D2E">
        <w:rPr>
          <w:sz w:val="24"/>
          <w:szCs w:val="24"/>
        </w:rPr>
        <w:t>ке, установленном законодательством Российской Федерации.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3.2.5. При обращении в электронной форме заявление и каждый прилагаемый 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кумент подписывается тем видом электронной подписи, который установлен действу</w:t>
      </w:r>
      <w:r w:rsidRPr="00A16D2E">
        <w:rPr>
          <w:sz w:val="24"/>
          <w:szCs w:val="24"/>
        </w:rPr>
        <w:t>ю</w:t>
      </w:r>
      <w:r w:rsidRPr="00A16D2E">
        <w:rPr>
          <w:sz w:val="24"/>
          <w:szCs w:val="24"/>
        </w:rPr>
        <w:t>щим законодательством Российской Федерации.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3.2.6. Специалист отдела вносит в журнал регистрации запись о приеме заявления и документов: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порядковый номер записи;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дату приема документов;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данные о заявителе (фамилию, имя, отчество, адрес места жительства).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Специалист отдела, ответственный за прием документов, проставляет в соотве</w:t>
      </w:r>
      <w:r w:rsidRPr="00A16D2E">
        <w:rPr>
          <w:sz w:val="24"/>
          <w:szCs w:val="24"/>
        </w:rPr>
        <w:t>т</w:t>
      </w:r>
      <w:r w:rsidRPr="00A16D2E">
        <w:rPr>
          <w:sz w:val="24"/>
          <w:szCs w:val="24"/>
        </w:rPr>
        <w:t>ствующей графе з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явления номер, присвоенный заявлению по журналу регистрации.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3.2.7. В случае обращения заявителя по почте или в электронной форме специалист отдела, ответственный за прием документов, уведомляет заявителя о получении докуме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тов указанным заявителем спос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бом не позднее 1-го дня после получения документов.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3.2.8. Время выполнения административной процедуры по приему заявления и 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кументов заявит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ля не должно превышать 30 минут.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3.2.9. Результат административной процедуры: специалист отдела принимает 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кументы от заяв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теля либо сообщает о получении документов с использованием средств почтовой, телефонной связи или электронной почты.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30" w:name="Par357"/>
      <w:bookmarkEnd w:id="30"/>
      <w:r w:rsidRPr="00A16D2E">
        <w:rPr>
          <w:sz w:val="24"/>
          <w:szCs w:val="24"/>
        </w:rPr>
        <w:t>3.3. Рассмотрение представленных документов и принятие решения о предоставл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нии муниципальной услуги или об отказе в предоставлении муниципальной услуги заяв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телю.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3.3.1. Основанием для начала данной административной процедуры является зар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гистрированное в установленном порядке заявление заявителя.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3.3.2. Специалист отдела обеспечивает оперативное рассмотрение документов з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явителя и обесп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чивает его исполнение, осуществляя проверку относительно движения очереди нуждающихся в электро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ном виде и на бумажном носителе.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3.3.3. </w:t>
      </w:r>
      <w:proofErr w:type="gramStart"/>
      <w:r w:rsidRPr="00A16D2E">
        <w:rPr>
          <w:sz w:val="24"/>
          <w:szCs w:val="24"/>
        </w:rPr>
        <w:t>В случаях соответствия представленных документов требованиям, устано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ленным настоящим административным регламентом, специалист отдела оформляет справку об очередности по предоставлению жилых помещений муниципального жили</w:t>
      </w:r>
      <w:r w:rsidRPr="00A16D2E">
        <w:rPr>
          <w:sz w:val="24"/>
          <w:szCs w:val="24"/>
        </w:rPr>
        <w:t>щ</w:t>
      </w:r>
      <w:r w:rsidRPr="00A16D2E">
        <w:rPr>
          <w:sz w:val="24"/>
          <w:szCs w:val="24"/>
        </w:rPr>
        <w:t>ного фонда, предоставляемых по договорам социального найма, и направляет на подпись заведующего отделом.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3.3.4. При наличии оснований, указанных в </w:t>
      </w:r>
      <w:hyperlink r:id="rId29" w:anchor="Par205#Par205" w:history="1">
        <w:r w:rsidRPr="00A16D2E">
          <w:rPr>
            <w:rStyle w:val="ae"/>
            <w:color w:val="auto"/>
            <w:sz w:val="24"/>
            <w:szCs w:val="24"/>
            <w:u w:val="none"/>
          </w:rPr>
          <w:t>пункте 2.10.2</w:t>
        </w:r>
      </w:hyperlink>
      <w:r w:rsidRPr="00A16D2E">
        <w:rPr>
          <w:sz w:val="24"/>
          <w:szCs w:val="24"/>
        </w:rPr>
        <w:t xml:space="preserve">  административного р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гламента, специалист отдела принимает решение об отказе в предоставлении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3.3.5. Максимальное время, затраченное на административную процедуру, не должно превышать 20 минут.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3.3.6. Результат административной процедуры: принятие решения о предоставл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нии муниципальной услуги либо об отказе в предоставлении муниципальной услуги.</w:t>
      </w:r>
      <w:bookmarkStart w:id="31" w:name="Par368"/>
      <w:bookmarkEnd w:id="31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A16D2E">
        <w:rPr>
          <w:sz w:val="24"/>
          <w:szCs w:val="24"/>
        </w:rPr>
        <w:t xml:space="preserve">3.4. Подготовка и выдача результата муниципальной услуги либо письменного </w:t>
      </w:r>
      <w:r w:rsidRPr="00A16D2E">
        <w:rPr>
          <w:sz w:val="24"/>
          <w:szCs w:val="24"/>
        </w:rPr>
        <w:lastRenderedPageBreak/>
        <w:t>уведомления об о</w:t>
      </w:r>
      <w:r w:rsidRPr="00A16D2E">
        <w:rPr>
          <w:sz w:val="24"/>
          <w:szCs w:val="24"/>
        </w:rPr>
        <w:t>т</w:t>
      </w:r>
      <w:r w:rsidRPr="00A16D2E">
        <w:rPr>
          <w:sz w:val="24"/>
          <w:szCs w:val="24"/>
        </w:rPr>
        <w:t>казе в предоставлении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3.4.1. Основанием для начала административной процедуры является окончание сверки граждан, состоящих на учете в качестве нуждающихся в жилых помещениях, со списком.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3.4.2. </w:t>
      </w:r>
      <w:proofErr w:type="gramStart"/>
      <w:r w:rsidRPr="00A16D2E">
        <w:rPr>
          <w:sz w:val="24"/>
          <w:szCs w:val="24"/>
        </w:rPr>
        <w:t>Специалист отдела после сверки со списком граждан, состоящих на учете в качестве нуждающихся в жилых помещениях, в электронном виде и на бумажном носит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ле, готовит справку об очередности по предоставлению жилых помещений муниципал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ного жилищного фонда гражданам, состоящим на учете в качестве нуждающихся в жилых помещениях, предоставляемых по договорам социального найма, с указанием времени принятия заявителя на учет и номера очереди либо</w:t>
      </w:r>
      <w:proofErr w:type="gramEnd"/>
      <w:r w:rsidRPr="00A16D2E">
        <w:rPr>
          <w:sz w:val="24"/>
          <w:szCs w:val="24"/>
        </w:rPr>
        <w:t xml:space="preserve"> копию выписки </w:t>
      </w:r>
      <w:proofErr w:type="gramStart"/>
      <w:r w:rsidRPr="00A16D2E">
        <w:rPr>
          <w:sz w:val="24"/>
          <w:szCs w:val="24"/>
        </w:rPr>
        <w:t>из решения о снятии заявителя с учета в качестве нуждающегося в жилом помещении</w:t>
      </w:r>
      <w:proofErr w:type="gramEnd"/>
      <w:r w:rsidRPr="00A16D2E">
        <w:rPr>
          <w:sz w:val="24"/>
          <w:szCs w:val="24"/>
        </w:rPr>
        <w:t xml:space="preserve"> в случае, если на момент обращения о предоставлении муниципальной услуги заявитель снят с учета в качестве нуждающегося в жилом помещении.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3.4.3. В случае отказа специалист отдела готовит уведомление об отказе в пред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ставлении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 с указанием причин отказа и порядка его обжалования.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3.4.4. Не позднее чем через три рабочих дня со дня принятия решения специалист отдела выдает или направляет по адресу, указанному в заявлении, либо через МФЦ заяв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телю результат муниципальной усл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В случае представления заявления о предоставлении муниципальной услуги через многофункциональный центр документ, подтверждающий принятие решения, направл</w:t>
      </w:r>
      <w:r w:rsidRPr="00A16D2E">
        <w:rPr>
          <w:sz w:val="24"/>
          <w:szCs w:val="24"/>
        </w:rPr>
        <w:t>я</w:t>
      </w:r>
      <w:r w:rsidRPr="00A16D2E">
        <w:rPr>
          <w:sz w:val="24"/>
          <w:szCs w:val="24"/>
        </w:rPr>
        <w:t>ется в многофункциональный центр, если иной способ его получения не указан заявит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лем.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3.4.5. Время выполнения административной процедуры не должно превышать 60 минут.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3.4.6. Результат административной процедуры - выдача результата муниципальной услуги либо письменного уведомления об отказе в предоставлении муниципальной усл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2" w:name="Par380"/>
      <w:bookmarkEnd w:id="32"/>
      <w:r w:rsidRPr="00A16D2E">
        <w:rPr>
          <w:b/>
          <w:sz w:val="24"/>
          <w:szCs w:val="24"/>
        </w:rPr>
        <w:t xml:space="preserve">4. Формы </w:t>
      </w:r>
      <w:proofErr w:type="gramStart"/>
      <w:r w:rsidRPr="00A16D2E">
        <w:rPr>
          <w:b/>
          <w:sz w:val="24"/>
          <w:szCs w:val="24"/>
        </w:rPr>
        <w:t>контроля за</w:t>
      </w:r>
      <w:proofErr w:type="gramEnd"/>
      <w:r w:rsidRPr="00A16D2E">
        <w:rPr>
          <w:b/>
          <w:sz w:val="24"/>
          <w:szCs w:val="24"/>
        </w:rPr>
        <w:t xml:space="preserve"> исполнением административного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6D2E">
        <w:rPr>
          <w:b/>
          <w:sz w:val="24"/>
          <w:szCs w:val="24"/>
        </w:rPr>
        <w:t>регламента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4.1. Текущий </w:t>
      </w:r>
      <w:proofErr w:type="gramStart"/>
      <w:r w:rsidRPr="00A16D2E">
        <w:rPr>
          <w:sz w:val="24"/>
          <w:szCs w:val="24"/>
        </w:rPr>
        <w:t>контроль за</w:t>
      </w:r>
      <w:proofErr w:type="gramEnd"/>
      <w:r w:rsidRPr="00A16D2E">
        <w:rPr>
          <w:sz w:val="24"/>
          <w:szCs w:val="24"/>
        </w:rPr>
        <w:t xml:space="preserve"> предоставлением муниципальной услуги отделом ос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ществляется заместителем Главы администрации муниципального района, курирующим де</w:t>
      </w:r>
      <w:r w:rsidRPr="00A16D2E">
        <w:rPr>
          <w:sz w:val="24"/>
          <w:szCs w:val="24"/>
        </w:rPr>
        <w:t>я</w:t>
      </w:r>
      <w:r w:rsidRPr="00A16D2E">
        <w:rPr>
          <w:sz w:val="24"/>
          <w:szCs w:val="24"/>
        </w:rPr>
        <w:t>тельность отдела.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Текущий </w:t>
      </w:r>
      <w:proofErr w:type="gramStart"/>
      <w:r w:rsidRPr="00A16D2E">
        <w:rPr>
          <w:sz w:val="24"/>
          <w:szCs w:val="24"/>
        </w:rPr>
        <w:t>контроль за</w:t>
      </w:r>
      <w:proofErr w:type="gramEnd"/>
      <w:r w:rsidRPr="00A16D2E">
        <w:rPr>
          <w:sz w:val="24"/>
          <w:szCs w:val="24"/>
        </w:rPr>
        <w:t xml:space="preserve"> соблюдением и исполнением специалистами отдела, отве</w:t>
      </w:r>
      <w:r w:rsidRPr="00A16D2E">
        <w:rPr>
          <w:sz w:val="24"/>
          <w:szCs w:val="24"/>
        </w:rPr>
        <w:t>т</w:t>
      </w:r>
      <w:r w:rsidRPr="00A16D2E">
        <w:rPr>
          <w:sz w:val="24"/>
          <w:szCs w:val="24"/>
        </w:rPr>
        <w:t>ственными за предоставление муниципальной услуги, положений настоящего админ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стративного регламента осуществляется заведующим отделом, иными должностными л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цами, ответственными за организацию работы по предоставлению муниципальной услуги в с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ответствии с должностными обязанностями.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тивного регламента.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4.3. </w:t>
      </w:r>
      <w:proofErr w:type="gramStart"/>
      <w:r w:rsidRPr="00A16D2E">
        <w:rPr>
          <w:sz w:val="24"/>
          <w:szCs w:val="24"/>
        </w:rPr>
        <w:t>Контроль за</w:t>
      </w:r>
      <w:proofErr w:type="gramEnd"/>
      <w:r w:rsidRPr="00A16D2E">
        <w:rPr>
          <w:sz w:val="24"/>
          <w:szCs w:val="24"/>
        </w:rPr>
        <w:t xml:space="preserve"> полнотой и качеством исполнения муниципальной услуги включ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ет в себя проведение плановых и внеплановых проверок, выявление и устранение нар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шений прав заявителей, принятие решений и подготовку ответов на обращения заявит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лей, содержащих жалобы на решения, действия (бездействие) ответственных должнос</w:t>
      </w:r>
      <w:r w:rsidRPr="00A16D2E">
        <w:rPr>
          <w:sz w:val="24"/>
          <w:szCs w:val="24"/>
        </w:rPr>
        <w:t>т</w:t>
      </w:r>
      <w:r w:rsidRPr="00A16D2E">
        <w:rPr>
          <w:sz w:val="24"/>
          <w:szCs w:val="24"/>
        </w:rPr>
        <w:t>ных лиц.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4.4. Периодичность осуществления плановых проверок устанавливается заведу</w:t>
      </w:r>
      <w:r w:rsidRPr="00A16D2E">
        <w:rPr>
          <w:sz w:val="24"/>
          <w:szCs w:val="24"/>
        </w:rPr>
        <w:t>ю</w:t>
      </w:r>
      <w:r w:rsidRPr="00A16D2E">
        <w:rPr>
          <w:sz w:val="24"/>
          <w:szCs w:val="24"/>
        </w:rPr>
        <w:t>щим отделом по согласованию с заместителем Главы администрации муниципального района, курирующим деятельность отдела.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4.5. Внеплановые проверки проводятся на основании решения заведующего отд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лом, в том числе по жалобам, поступившим в Администрацию муниципального района от заинтересованных лиц.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lastRenderedPageBreak/>
        <w:t>4.6. При проверке могут рассматриваться все вопросы, связанные с предоставлен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ем муниципальной услуги (комплексные проверки), или отдельные вопросы (тематич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ские проверки).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4.7. Для проведения проверки полноты и качества предоставления муниципальной услуги формируется комиссия по проведению проверки, в состав которой могут быть включены по согласованию специал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сты Администрации муниципального района (далее - комиссия по проведению проверки).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4.8. Комиссия по проведению проверки имеет право: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разрабатывать предложения по вопросам предоставления муниципальной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привлекать к своей работе экспертов, специализированные, консультационные, оценочные и иные организации.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4.8.1. Комиссия по проведению проверки прекращает свою деятельность после окончания проведения проверки. Результаты деятельности комиссии по проведению пр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верки оформляются в виде справки, в которой отмечаются выявленные недостатки и предложения по их устранению.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4.8.2. Справка подписывается председателем комиссии по проведению проверки.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4.9. По результатам проверок заведующий отделом дает указания по устранению выявленных н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рушений, контролирует их исполнение.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В случае выявления нарушений прав заявителей осуществляется привлечение в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новных лиц к дисциплинарной ответственности в соответствии с законодательством Ро</w:t>
      </w:r>
      <w:r w:rsidRPr="00A16D2E">
        <w:rPr>
          <w:sz w:val="24"/>
          <w:szCs w:val="24"/>
        </w:rPr>
        <w:t>с</w:t>
      </w:r>
      <w:r w:rsidRPr="00A16D2E">
        <w:rPr>
          <w:sz w:val="24"/>
          <w:szCs w:val="24"/>
        </w:rPr>
        <w:t>сийской Федерации.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4.10. Специалисты отдела, ответственные за предоставление муниципальной усл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ги, несут персональную ответственность за сроки и порядок исполнения каждой админ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стративной процедуры, указанной в настоящем административном регламенте.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4.11. Персональная ответственность специалистов отдела предусматривается в их должностных и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струкциях в соответствии с требованиями законодательства.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4.12. Граждане, их объединения и организации имеют право на любые,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предусмотренные действующим законодательством, формы </w:t>
      </w:r>
      <w:proofErr w:type="gramStart"/>
      <w:r w:rsidRPr="00A16D2E">
        <w:rPr>
          <w:sz w:val="24"/>
          <w:szCs w:val="24"/>
        </w:rPr>
        <w:t>контроля за</w:t>
      </w:r>
      <w:proofErr w:type="gramEnd"/>
      <w:r w:rsidRPr="00A16D2E">
        <w:rPr>
          <w:sz w:val="24"/>
          <w:szCs w:val="24"/>
        </w:rPr>
        <w:t xml:space="preserve"> деятельн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стью отдела при предоставлении муниципальной услуги.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3" w:name="Par403"/>
      <w:bookmarkEnd w:id="33"/>
      <w:r w:rsidRPr="00A16D2E">
        <w:rPr>
          <w:b/>
          <w:sz w:val="24"/>
          <w:szCs w:val="24"/>
        </w:rPr>
        <w:t>5. Досудебный (внесудебный) порядок обжалования решений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6D2E">
        <w:rPr>
          <w:b/>
          <w:sz w:val="24"/>
          <w:szCs w:val="24"/>
        </w:rPr>
        <w:t>и действий (бездействия) органа, предоставляющего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6D2E">
        <w:rPr>
          <w:b/>
          <w:sz w:val="24"/>
          <w:szCs w:val="24"/>
        </w:rPr>
        <w:t>муниципальную услугу, а также его должностных лиц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5.1. Заявитель может обратиться с жалобой, в том числе в следующих случаях: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5.1.1.Нарушение срока регистрации запроса заявителя о предоставлении муниц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5.1.1.2.Нарушение срока предоставления муниципальной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5.1.1.3.Требование у заявителя документов, не предусмотренных нормативными правовыми актами Российской Федерации, нормативными правовыми актами Новгоро</w:t>
      </w:r>
      <w:r w:rsidRPr="00A16D2E">
        <w:rPr>
          <w:sz w:val="24"/>
          <w:szCs w:val="24"/>
        </w:rPr>
        <w:t>д</w:t>
      </w:r>
      <w:r w:rsidRPr="00A16D2E">
        <w:rPr>
          <w:sz w:val="24"/>
          <w:szCs w:val="24"/>
        </w:rPr>
        <w:t>ской области, муниципальными прав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выми актами Валдайского муниципального района, для предоставления муниципальной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5.1.1.4.Отказ в приеме документов, предоставление которых предусмотрено норм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тивными прав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выми актами Российской Федерации, нормативными правовыми актами Новгородской области, муниципальными правовыми актами Валдайского муниципальн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го района, для предоставления муниципальной услуги;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16D2E">
        <w:rPr>
          <w:sz w:val="24"/>
          <w:szCs w:val="24"/>
        </w:rPr>
        <w:t>5.1.1.5.Отказ в предоставлении муниципальной услуги, если основания отказа не предусмотрены федеральными законами и принятыми в соответствии с ними иными но</w:t>
      </w:r>
      <w:r w:rsidRPr="00A16D2E">
        <w:rPr>
          <w:sz w:val="24"/>
          <w:szCs w:val="24"/>
        </w:rPr>
        <w:t>р</w:t>
      </w:r>
      <w:r w:rsidRPr="00A16D2E">
        <w:rPr>
          <w:sz w:val="24"/>
          <w:szCs w:val="24"/>
        </w:rPr>
        <w:t>мативными правовыми актами Ро</w:t>
      </w:r>
      <w:r w:rsidRPr="00A16D2E">
        <w:rPr>
          <w:sz w:val="24"/>
          <w:szCs w:val="24"/>
        </w:rPr>
        <w:t>с</w:t>
      </w:r>
      <w:r w:rsidRPr="00A16D2E">
        <w:rPr>
          <w:sz w:val="24"/>
          <w:szCs w:val="24"/>
        </w:rPr>
        <w:t>сийской Федерации, нормативными правовыми актами Новгородской области, муниципальными правовыми актами Валдайского муниципальн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го района;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5.1.1.6.Затребование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lastRenderedPageBreak/>
        <w:t>тивными правовыми актами Новг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родской области, муниципальными правовыми актами Валдайского муниципального района;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16D2E">
        <w:rPr>
          <w:sz w:val="24"/>
          <w:szCs w:val="24"/>
        </w:rPr>
        <w:t>5.1.1.7.Отказ отдела, должностного лица отдела в исправлении допущенных опеч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ток и ошибок в выданных в результате предоставления муниципальной услуги докуме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тах либо нарушение установленного срока таких исправлений.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Жалоба подается в письменной форме на бумажном носителе, в электронной форме в отдел.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5.2. Жалобы на решения, принятые заведующим отделом при предоставлении м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ниципальной усл</w:t>
      </w:r>
      <w:r w:rsidRPr="00A16D2E">
        <w:rPr>
          <w:sz w:val="24"/>
          <w:szCs w:val="24"/>
        </w:rPr>
        <w:t>у</w:t>
      </w:r>
      <w:r w:rsidRPr="00A16D2E">
        <w:rPr>
          <w:sz w:val="24"/>
          <w:szCs w:val="24"/>
        </w:rPr>
        <w:t>ги, подаются в Администрацию Валдайского муниципального района.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5.3. Жалоба может быть направлена по почте, через МФЦ, с использованием сети «Интернет», официального сайта Администрации муниципального района в сети «Инте</w:t>
      </w:r>
      <w:r w:rsidRPr="00A16D2E">
        <w:rPr>
          <w:sz w:val="24"/>
          <w:szCs w:val="24"/>
        </w:rPr>
        <w:t>р</w:t>
      </w:r>
      <w:r w:rsidRPr="00A16D2E">
        <w:rPr>
          <w:sz w:val="24"/>
          <w:szCs w:val="24"/>
        </w:rPr>
        <w:t>нет», при наличии технической во</w:t>
      </w:r>
      <w:r w:rsidRPr="00A16D2E">
        <w:rPr>
          <w:sz w:val="24"/>
          <w:szCs w:val="24"/>
        </w:rPr>
        <w:t>з</w:t>
      </w:r>
      <w:r w:rsidRPr="00A16D2E">
        <w:rPr>
          <w:sz w:val="24"/>
          <w:szCs w:val="24"/>
        </w:rPr>
        <w:t>можности с помощью региональной государственной информационной системы "Портал государственных и муниципальных услуг (функций) Новгородской области", а также может быть принята при личном приеме заявителя.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5.4. Жалоба должна содержать: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5.4.1.Наименование органа, предоставляющего муниципальную услугу, должнос</w:t>
      </w:r>
      <w:r w:rsidRPr="00A16D2E">
        <w:rPr>
          <w:sz w:val="24"/>
          <w:szCs w:val="24"/>
        </w:rPr>
        <w:t>т</w:t>
      </w:r>
      <w:r w:rsidRPr="00A16D2E">
        <w:rPr>
          <w:sz w:val="24"/>
          <w:szCs w:val="24"/>
        </w:rPr>
        <w:t>ного лица органа, предоставляющего муниципальную услугу, либо должностного лица, решения и действия (бездействие) к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торых обжалуются;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16D2E">
        <w:rPr>
          <w:sz w:val="24"/>
          <w:szCs w:val="24"/>
        </w:rPr>
        <w:t>5.4.2.Фамилию, имя, отчество (последнее при наличии), сведения о месте жител</w:t>
      </w:r>
      <w:r w:rsidRPr="00A16D2E">
        <w:rPr>
          <w:sz w:val="24"/>
          <w:szCs w:val="24"/>
        </w:rPr>
        <w:t>ь</w:t>
      </w:r>
      <w:r w:rsidRPr="00A16D2E">
        <w:rPr>
          <w:sz w:val="24"/>
          <w:szCs w:val="24"/>
        </w:rPr>
        <w:t>ства заявителя - физического лица либо наименование, сведения о месте нахождения з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явителя - юридического лица, а также номер (номера) контактного телефона, адрес (адр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са) электронной почты (при наличии) и почтовый адрес, по которым должен быть напра</w:t>
      </w:r>
      <w:r w:rsidRPr="00A16D2E">
        <w:rPr>
          <w:sz w:val="24"/>
          <w:szCs w:val="24"/>
        </w:rPr>
        <w:t>в</w:t>
      </w:r>
      <w:r w:rsidRPr="00A16D2E">
        <w:rPr>
          <w:sz w:val="24"/>
          <w:szCs w:val="24"/>
        </w:rPr>
        <w:t>лен ответ заявителю;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5.4.3.Сведения об обжалуемых решениях и (или) действиях (бездействии) отдела, должностного л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ца отдела;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5.4.4.Доводы, на основании которых заявитель не согласен с решением и действием (бездействием) отдела, должностного лица отдела. Заявителем могут быть представлены документы (при наличии), по</w:t>
      </w:r>
      <w:r w:rsidRPr="00A16D2E">
        <w:rPr>
          <w:sz w:val="24"/>
          <w:szCs w:val="24"/>
        </w:rPr>
        <w:t>д</w:t>
      </w:r>
      <w:r w:rsidRPr="00A16D2E">
        <w:rPr>
          <w:sz w:val="24"/>
          <w:szCs w:val="24"/>
        </w:rPr>
        <w:t>тверждающие доводы заявителя, либо их копии.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5.5. </w:t>
      </w:r>
      <w:proofErr w:type="gramStart"/>
      <w:r w:rsidRPr="00A16D2E">
        <w:rPr>
          <w:sz w:val="24"/>
          <w:szCs w:val="24"/>
        </w:rPr>
        <w:t>Жалоба, поступившая в отдел, подлежит рассмотрению должностным лицом, наделенным по</w:t>
      </w:r>
      <w:r w:rsidRPr="00A16D2E">
        <w:rPr>
          <w:sz w:val="24"/>
          <w:szCs w:val="24"/>
        </w:rPr>
        <w:t>л</w:t>
      </w:r>
      <w:r w:rsidRPr="00A16D2E">
        <w:rPr>
          <w:sz w:val="24"/>
          <w:szCs w:val="24"/>
        </w:rPr>
        <w:t>номочиями по рассмотрению жалоб, в течение пятнадцати рабочих дней со дня ее регистрации, а в случае обжалования отказа отдела в приеме документов у з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5.6. По результатам рассмотрения жалобы отдел принимает одно из следующих решений: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16D2E">
        <w:rPr>
          <w:sz w:val="24"/>
          <w:szCs w:val="24"/>
        </w:rPr>
        <w:t>удовлетворяет жалобу, в том числе в форме отмены принятого решения, исправл</w:t>
      </w:r>
      <w:r w:rsidRPr="00A16D2E">
        <w:rPr>
          <w:sz w:val="24"/>
          <w:szCs w:val="24"/>
        </w:rPr>
        <w:t>е</w:t>
      </w:r>
      <w:r w:rsidRPr="00A16D2E">
        <w:rPr>
          <w:sz w:val="24"/>
          <w:szCs w:val="24"/>
        </w:rPr>
        <w:t>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</w:t>
      </w:r>
      <w:r w:rsidRPr="00A16D2E">
        <w:rPr>
          <w:sz w:val="24"/>
          <w:szCs w:val="24"/>
        </w:rPr>
        <w:t>о</w:t>
      </w:r>
      <w:r w:rsidRPr="00A16D2E">
        <w:rPr>
          <w:sz w:val="24"/>
          <w:szCs w:val="24"/>
        </w:rPr>
        <w:t>торых не предусмотрено нормативными правовыми актами Российской Федерации, но</w:t>
      </w:r>
      <w:r w:rsidRPr="00A16D2E">
        <w:rPr>
          <w:sz w:val="24"/>
          <w:szCs w:val="24"/>
        </w:rPr>
        <w:t>р</w:t>
      </w:r>
      <w:r w:rsidRPr="00A16D2E">
        <w:rPr>
          <w:sz w:val="24"/>
          <w:szCs w:val="24"/>
        </w:rPr>
        <w:t>мативными правовыми актами Новгородской области, муниципальными правовыми акт</w:t>
      </w:r>
      <w:r w:rsidRPr="00A16D2E">
        <w:rPr>
          <w:sz w:val="24"/>
          <w:szCs w:val="24"/>
        </w:rPr>
        <w:t>а</w:t>
      </w:r>
      <w:r w:rsidRPr="00A16D2E">
        <w:rPr>
          <w:sz w:val="24"/>
          <w:szCs w:val="24"/>
        </w:rPr>
        <w:t>ми Валдайского муниципального района, а также в иных формах;</w:t>
      </w:r>
      <w:proofErr w:type="gramEnd"/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отказывает в удовлетворении жалобы.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>5.7. Не позднее дня, следующего за днем принятия решения, заявителю в письме</w:t>
      </w:r>
      <w:r w:rsidRPr="00A16D2E">
        <w:rPr>
          <w:sz w:val="24"/>
          <w:szCs w:val="24"/>
        </w:rPr>
        <w:t>н</w:t>
      </w:r>
      <w:r w:rsidRPr="00A16D2E">
        <w:rPr>
          <w:sz w:val="24"/>
          <w:szCs w:val="24"/>
        </w:rPr>
        <w:t>ной форме и по желанию заявителя в электронной форме направляется мотивированный ответ о результатах рассмотрения жалобы.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16D2E">
        <w:rPr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A16D2E">
        <w:rPr>
          <w:sz w:val="24"/>
          <w:szCs w:val="24"/>
        </w:rPr>
        <w:t>рассмотрения жалобы пр</w:t>
      </w:r>
      <w:r w:rsidRPr="00A16D2E">
        <w:rPr>
          <w:sz w:val="24"/>
          <w:szCs w:val="24"/>
        </w:rPr>
        <w:t>и</w:t>
      </w:r>
      <w:r w:rsidRPr="00A16D2E">
        <w:rPr>
          <w:sz w:val="24"/>
          <w:szCs w:val="24"/>
        </w:rPr>
        <w:t>знаков состава а</w:t>
      </w:r>
      <w:r w:rsidRPr="00A16D2E">
        <w:rPr>
          <w:sz w:val="24"/>
          <w:szCs w:val="24"/>
        </w:rPr>
        <w:t>д</w:t>
      </w:r>
      <w:r w:rsidRPr="00A16D2E">
        <w:rPr>
          <w:sz w:val="24"/>
          <w:szCs w:val="24"/>
        </w:rPr>
        <w:t>министративного правонарушения</w:t>
      </w:r>
      <w:proofErr w:type="gramEnd"/>
      <w:r w:rsidRPr="00A16D2E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A16D2E">
        <w:rPr>
          <w:sz w:val="24"/>
          <w:szCs w:val="24"/>
        </w:rPr>
        <w:t>ю</w:t>
      </w:r>
      <w:r w:rsidRPr="00A16D2E">
        <w:rPr>
          <w:sz w:val="24"/>
          <w:szCs w:val="24"/>
        </w:rPr>
        <w:t>щиеся материалы в органы прокуратуры.</w:t>
      </w:r>
    </w:p>
    <w:p w:rsidR="00A16D2E" w:rsidRPr="00A16D2E" w:rsidRDefault="00A16D2E" w:rsidP="00A16D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AFE" w:rsidRDefault="00A16D2E" w:rsidP="00A16D2E">
      <w:pPr>
        <w:jc w:val="center"/>
        <w:rPr>
          <w:sz w:val="28"/>
          <w:szCs w:val="28"/>
        </w:rPr>
      </w:pPr>
      <w:r w:rsidRPr="00A16D2E">
        <w:rPr>
          <w:sz w:val="24"/>
          <w:szCs w:val="24"/>
        </w:rPr>
        <w:t>______________________________</w:t>
      </w:r>
    </w:p>
    <w:sectPr w:rsidR="00DC6AFE" w:rsidSect="00AD2300">
      <w:headerReference w:type="even" r:id="rId30"/>
      <w:headerReference w:type="default" r:id="rId3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60" w:rsidRDefault="00260460">
      <w:r>
        <w:separator/>
      </w:r>
    </w:p>
  </w:endnote>
  <w:endnote w:type="continuationSeparator" w:id="0">
    <w:p w:rsidR="00260460" w:rsidRDefault="0026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60" w:rsidRDefault="00260460">
      <w:r>
        <w:separator/>
      </w:r>
    </w:p>
  </w:footnote>
  <w:footnote w:type="continuationSeparator" w:id="0">
    <w:p w:rsidR="00260460" w:rsidRDefault="0026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2E" w:rsidRDefault="00A16D2E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16D2E" w:rsidRDefault="00A16D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2E" w:rsidRPr="00DC6AFE" w:rsidRDefault="00A16D2E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9337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A16D2E" w:rsidRDefault="00A16D2E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93376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44AA6"/>
    <w:rsid w:val="00260460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478FA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16D2E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25EC7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FontStyle40">
    <w:name w:val="Font Style40"/>
    <w:rsid w:val="00A16D2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FontStyle40">
    <w:name w:val="Font Style40"/>
    <w:rsid w:val="00A16D2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D115D67CBC9F2F0F6BD0457A2674BD8B298B943743E11D7E419C52743CDFL" TargetMode="External"/><Relationship Id="rId18" Type="http://schemas.openxmlformats.org/officeDocument/2006/relationships/hyperlink" Target="consultantplus://offline/ref=58D115D67CBC9F2F0F6BCE486C4A2BB58E24D39B3048E94E231EC70F23C6AF3732D9L" TargetMode="External"/><Relationship Id="rId26" Type="http://schemas.openxmlformats.org/officeDocument/2006/relationships/hyperlink" Target="consultantplus://offline/ref=58D115D67CBC9F2F0F6BD0457A2674BD83268F9E3C4ABC177618905073C0FA7769FABED87F301531D6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D115D67CBC9F2F0F6BD0457A2674BD8B288E943C45E11D7E419C52743CDFL" TargetMode="External"/><Relationship Id="rId17" Type="http://schemas.openxmlformats.org/officeDocument/2006/relationships/hyperlink" Target="consultantplus://offline/ref=58D115D67CBC9F2F0F6BD0457A2674BD8B2988953444E11D7E419C5274CFA5606EB3B2D97F30141837D2L" TargetMode="External"/><Relationship Id="rId25" Type="http://schemas.openxmlformats.org/officeDocument/2006/relationships/hyperlink" Target="consultantplus://offline/ref=58D115D67CBC9F2F0F6BD0457A2674BD8B2F8B963643E11D7E419C5274CFA5606EB3B2D97F30141037D3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D115D67CBC9F2F0F6BD0457A2674BD8B298B963140E11D7E419C52743CDFL" TargetMode="External"/><Relationship Id="rId20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29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D115D67CBC9F2F0F6BD0457A2674BD88278A933F17B61F2F149235D7L" TargetMode="External"/><Relationship Id="rId24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D115D67CBC9F2F0F6BD0457A2674BD8B288C943145E11D7E419C52743CDFL" TargetMode="External"/><Relationship Id="rId23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28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10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19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7455DC549511EB7B116E559DB65632BEFE869EC0CAB4AC142E6B5909CC619F9B6F46B78B8322AB8T3I" TargetMode="External"/><Relationship Id="rId14" Type="http://schemas.openxmlformats.org/officeDocument/2006/relationships/hyperlink" Target="consultantplus://offline/ref=58D115D67CBC9F2F0F6BD0457A2674BD8B298B943548E11D7E419C52743CDFL" TargetMode="External"/><Relationship Id="rId22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27" Type="http://schemas.openxmlformats.org/officeDocument/2006/relationships/hyperlink" Target="file:///Y:\&#1055;&#1091;&#1083;%20&#1086;&#1073;&#1084;&#1077;&#1085;&#1072;\&#1052;&#1040;&#1064;&#1041;&#1070;&#1056;&#1054;\&#1046;&#1050;&#1061;\&#1088;&#1077;&#1075;&#1083;&#1072;&#1084;&#1077;&#1085;&#1090;&#1091;%20&#1086;%20&#1087;&#1088;&#1077;&#1076;&#1086;&#1089;&#1090;&#1072;&#1074;&#1083;&#1077;&#1085;&#1080;&#1080;%20&#1080;&#1085;&#1092;&#1086;&#1088;&#1084;&#1072;&#1094;&#1080;&#1080;%20&#1087;&#1086;%20&#1086;&#1095;&#1077;&#1088;&#1077;&#1076;&#1085;&#1086;&#1089;&#1090;&#1080;.doc" TargetMode="External"/><Relationship Id="rId30" Type="http://schemas.openxmlformats.org/officeDocument/2006/relationships/header" Target="header1.xml"/><Relationship Id="rId8" Type="http://schemas.openxmlformats.org/officeDocument/2006/relationships/hyperlink" Target="consultantplus://offline/ref=C5C7455DC549511EB7B116E559DB65632BEFEB68EF0BAB4AC142E6B590B9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7007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46854</CharactersWithSpaces>
  <SharedDoc>false</SharedDoc>
  <HLinks>
    <vt:vector size="132" baseType="variant">
      <vt:variant>
        <vt:i4>3933278</vt:i4>
      </vt:variant>
      <vt:variant>
        <vt:i4>63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Par205#Par205</vt:lpwstr>
      </vt:variant>
      <vt:variant>
        <vt:i4>3540056</vt:i4>
      </vt:variant>
      <vt:variant>
        <vt:i4>60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Par159#Par159</vt:lpwstr>
      </vt:variant>
      <vt:variant>
        <vt:i4>3540056</vt:i4>
      </vt:variant>
      <vt:variant>
        <vt:i4>57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Par159#Par159</vt:lpwstr>
      </vt:variant>
      <vt:variant>
        <vt:i4>1048583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consultantplus://offline/ref=58D115D67CBC9F2F0F6BD0457A2674BD83268F9E3C4ABC177618905073C0FA7769FABED87F301531D6L</vt:lpwstr>
      </vt:variant>
      <vt:variant>
        <vt:lpwstr/>
      </vt:variant>
      <vt:variant>
        <vt:i4>2162740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consultantplus://offline/ref=58D115D67CBC9F2F0F6BD0457A2674BD8B2F8B963643E11D7E419C5274CFA5606EB3B2D97F30141037D3L</vt:lpwstr>
      </vt:variant>
      <vt:variant>
        <vt:lpwstr/>
      </vt:variant>
      <vt:variant>
        <vt:i4>3933277</vt:i4>
      </vt:variant>
      <vt:variant>
        <vt:i4>48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Par326#Par326</vt:lpwstr>
      </vt:variant>
      <vt:variant>
        <vt:i4>3933278</vt:i4>
      </vt:variant>
      <vt:variant>
        <vt:i4>45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Par205#Par205</vt:lpwstr>
      </vt:variant>
      <vt:variant>
        <vt:i4>3540056</vt:i4>
      </vt:variant>
      <vt:variant>
        <vt:i4>42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Par159#Par159</vt:lpwstr>
      </vt:variant>
      <vt:variant>
        <vt:i4>3408987</vt:i4>
      </vt:variant>
      <vt:variant>
        <vt:i4>39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Par168#Par168</vt:lpwstr>
      </vt:variant>
      <vt:variant>
        <vt:i4>3867739</vt:i4>
      </vt:variant>
      <vt:variant>
        <vt:i4>36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Par167#Par167</vt:lpwstr>
      </vt:variant>
      <vt:variant>
        <vt:i4>4916271</vt:i4>
      </vt:variant>
      <vt:variant>
        <vt:i4>33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Par53#Par53</vt:lpwstr>
      </vt:variant>
      <vt:variant>
        <vt:i4>7602283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consultantplus://offline/ref=58D115D67CBC9F2F0F6BCE486C4A2BB58E24D39B3048E94E231EC70F23C6AF3732D9L</vt:lpwstr>
      </vt:variant>
      <vt:variant>
        <vt:lpwstr/>
      </vt:variant>
      <vt:variant>
        <vt:i4>2162750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consultantplus://offline/ref=58D115D67CBC9F2F0F6BD0457A2674BD8B2988953444E11D7E419C5274CFA5606EB3B2D97F30141837D2L</vt:lpwstr>
      </vt:variant>
      <vt:variant>
        <vt:lpwstr/>
      </vt:variant>
      <vt:variant>
        <vt:i4>4390914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consultantplus://offline/ref=58D115D67CBC9F2F0F6BD0457A2674BD8B298B963140E11D7E419C52743CDFL</vt:lpwstr>
      </vt:variant>
      <vt:variant>
        <vt:lpwstr/>
      </vt:variant>
      <vt:variant>
        <vt:i4>4390917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consultantplus://offline/ref=58D115D67CBC9F2F0F6BD0457A2674BD8B288C943145E11D7E419C52743CDFL</vt:lpwstr>
      </vt:variant>
      <vt:variant>
        <vt:lpwstr/>
      </vt:variant>
      <vt:variant>
        <vt:i4>4390924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consultantplus://offline/ref=58D115D67CBC9F2F0F6BD0457A2674BD8B298B943548E11D7E419C52743CDFL</vt:lpwstr>
      </vt:variant>
      <vt:variant>
        <vt:lpwstr/>
      </vt:variant>
      <vt:variant>
        <vt:i4>4390917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consultantplus://offline/ref=58D115D67CBC9F2F0F6BD0457A2674BD8B298B943743E11D7E419C52743CDFL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consultantplus://offline/ref=58D115D67CBC9F2F0F6BD0457A2674BD8B288E943C45E11D7E419C52743CDFL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consultantplus://offline/ref=58D115D67CBC9F2F0F6BD0457A2674BD88278A933F17B61F2F149235D7L</vt:lpwstr>
      </vt:variant>
      <vt:variant>
        <vt:lpwstr/>
      </vt:variant>
      <vt:variant>
        <vt:i4>4916267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обмена\МАШБЮРО\ЖКХ\регламенту о предоставлении информации по очередности.doc</vt:lpwstr>
      </vt:variant>
      <vt:variant>
        <vt:lpwstr>Par37#Par37</vt:lpwstr>
      </vt:variant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consultantplus://offline/ref=C5C7455DC549511EB7B116E559DB65632BEFE869EC0CAB4AC142E6B5909CC619F9B6F46B78B8322AB8T3I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2015-04-16T07:49:00Z</cp:lastPrinted>
  <dcterms:created xsi:type="dcterms:W3CDTF">2015-04-16T13:20:00Z</dcterms:created>
  <dcterms:modified xsi:type="dcterms:W3CDTF">2015-04-16T13:20:00Z</dcterms:modified>
</cp:coreProperties>
</file>