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E7B21">
        <w:rPr>
          <w:color w:val="000000"/>
          <w:sz w:val="28"/>
        </w:rPr>
        <w:t>22.06.2015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5E7B21">
        <w:rPr>
          <w:color w:val="000000"/>
          <w:sz w:val="28"/>
        </w:rPr>
        <w:t>979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5E7B21">
        <w:tc>
          <w:tcPr>
            <w:tcW w:w="9468" w:type="dxa"/>
          </w:tcPr>
          <w:p w:rsidR="005E7B21" w:rsidRDefault="005E7B21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н</w:t>
            </w:r>
            <w:r>
              <w:rPr>
                <w:b/>
                <w:sz w:val="28"/>
              </w:rPr>
              <w:t xml:space="preserve">азначению, выплате и перерасчету </w:t>
            </w:r>
          </w:p>
          <w:p w:rsidR="005E7B21" w:rsidRDefault="005E7B21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пенсии за выслугу лет муниципальным служащим, а также лицам, </w:t>
            </w:r>
          </w:p>
          <w:p w:rsidR="005E7B21" w:rsidRDefault="005E7B21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замещавшим муниципальные должности в Администрации </w:t>
            </w:r>
          </w:p>
          <w:p w:rsidR="005E7B21" w:rsidRDefault="005E7B2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Валдайского муниципального района</w:t>
            </w:r>
          </w:p>
        </w:tc>
      </w:tr>
    </w:tbl>
    <w:p w:rsidR="005E7B21" w:rsidRDefault="005E7B21" w:rsidP="005E7B21">
      <w:pPr>
        <w:autoSpaceDE w:val="0"/>
        <w:autoSpaceDN w:val="0"/>
        <w:adjustRightInd w:val="0"/>
        <w:ind w:firstLine="697"/>
        <w:jc w:val="both"/>
        <w:rPr>
          <w:spacing w:val="-9"/>
          <w:sz w:val="28"/>
          <w:szCs w:val="28"/>
        </w:rPr>
      </w:pPr>
    </w:p>
    <w:p w:rsidR="005E7B21" w:rsidRDefault="005E7B21" w:rsidP="005E7B21">
      <w:pPr>
        <w:autoSpaceDE w:val="0"/>
        <w:autoSpaceDN w:val="0"/>
        <w:adjustRightInd w:val="0"/>
        <w:ind w:firstLine="697"/>
        <w:jc w:val="both"/>
        <w:rPr>
          <w:spacing w:val="-9"/>
          <w:sz w:val="28"/>
          <w:szCs w:val="28"/>
        </w:rPr>
      </w:pPr>
    </w:p>
    <w:p w:rsidR="005E7B21" w:rsidRDefault="005E7B21" w:rsidP="005E7B21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от 17.11.2011 №1855 «Об утверждении реестра муниципальных услуг,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Администрацией Валдайского муниципального района и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домственными муниципальными учреждениями»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E7B21" w:rsidRDefault="005E7B21" w:rsidP="005E7B2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муниципальной услуги по н</w:t>
      </w:r>
      <w:r>
        <w:rPr>
          <w:rFonts w:ascii="Times New Roman" w:hAnsi="Times New Roman" w:cs="Times New Roman"/>
          <w:sz w:val="28"/>
        </w:rPr>
        <w:t>азначению, выплате и перерасчету пенсии за выслугу лет муниципальным служащим, а также лицам, замещавшим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ниципальные должности в 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B21" w:rsidRDefault="005E7B21" w:rsidP="005E7B2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распоряжения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</w:rPr>
        <w:t>от 27.07.2012 № 230-рг</w:t>
      </w:r>
      <w:r>
        <w:rPr>
          <w:sz w:val="28"/>
          <w:szCs w:val="28"/>
        </w:rPr>
        <w:t xml:space="preserve"> «Об утверждении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предоставления муниципальной услуги «</w:t>
      </w:r>
      <w:r>
        <w:rPr>
          <w:sz w:val="28"/>
        </w:rPr>
        <w:t>Назначение, выплата пенсии за выслугу лет муниципальным служащим, а также лицам, замещавшим муниципальные должности в Валдайском мун</w:t>
      </w:r>
      <w:r>
        <w:rPr>
          <w:sz w:val="28"/>
        </w:rPr>
        <w:t>и</w:t>
      </w:r>
      <w:r>
        <w:rPr>
          <w:sz w:val="28"/>
        </w:rPr>
        <w:t>ципальном районе</w:t>
      </w:r>
      <w:r>
        <w:rPr>
          <w:sz w:val="28"/>
          <w:szCs w:val="28"/>
        </w:rPr>
        <w:t xml:space="preserve">»,  </w:t>
      </w:r>
      <w:r>
        <w:rPr>
          <w:color w:val="000000"/>
          <w:sz w:val="28"/>
        </w:rPr>
        <w:t>от 01.03.2013 № 56-рз «О внесении изменений в адм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sz w:val="28"/>
        </w:rPr>
        <w:t>Назнач</w:t>
      </w:r>
      <w:r>
        <w:rPr>
          <w:sz w:val="28"/>
        </w:rPr>
        <w:t>е</w:t>
      </w:r>
      <w:r>
        <w:rPr>
          <w:sz w:val="28"/>
        </w:rPr>
        <w:t>ние, выплата пенсии за выслугу лет муниципальным служащим, а также л</w:t>
      </w:r>
      <w:r>
        <w:rPr>
          <w:sz w:val="28"/>
        </w:rPr>
        <w:t>и</w:t>
      </w:r>
      <w:r>
        <w:rPr>
          <w:sz w:val="28"/>
        </w:rPr>
        <w:t>цам, замещавшим муниципальные должности в Валдайском муниципальном районе</w:t>
      </w:r>
      <w:r>
        <w:rPr>
          <w:sz w:val="28"/>
          <w:szCs w:val="28"/>
        </w:rPr>
        <w:t>», постановление Администрации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</w:rPr>
        <w:t>от 26.09.2013 № 1342 «О внесении изменений в административный регл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мент предоставления муниципальной услуги </w:t>
      </w:r>
      <w:r>
        <w:rPr>
          <w:sz w:val="28"/>
          <w:szCs w:val="28"/>
        </w:rPr>
        <w:t>«</w:t>
      </w:r>
      <w:r>
        <w:rPr>
          <w:sz w:val="28"/>
        </w:rPr>
        <w:t>Назначение, выплата пенсии за выслугу лет муниципальным служащим, а также лицам, замещавшим мун</w:t>
      </w:r>
      <w:r>
        <w:rPr>
          <w:sz w:val="28"/>
        </w:rPr>
        <w:t>и</w:t>
      </w:r>
      <w:r>
        <w:rPr>
          <w:sz w:val="28"/>
        </w:rPr>
        <w:t>ципальные должности в Валдайском муниципальном районе</w:t>
      </w:r>
      <w:r>
        <w:rPr>
          <w:sz w:val="28"/>
          <w:szCs w:val="28"/>
        </w:rPr>
        <w:t>».</w:t>
      </w:r>
    </w:p>
    <w:p w:rsidR="00A577B4" w:rsidRDefault="005E7B21" w:rsidP="005E7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4BA8">
        <w:rPr>
          <w:sz w:val="28"/>
          <w:szCs w:val="28"/>
        </w:rPr>
        <w:t>Р</w:t>
      </w:r>
      <w:r>
        <w:rPr>
          <w:sz w:val="28"/>
          <w:szCs w:val="28"/>
        </w:rPr>
        <w:t>азместить постановление на официальном сайте Администрации Валдайского муниципального района в сети «Интернет».</w:t>
      </w: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D2784" w:rsidRDefault="00197112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E7B21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74BA8" w:rsidRPr="00D74BA8" w:rsidRDefault="00D74BA8" w:rsidP="00D74BA8">
      <w:pPr>
        <w:ind w:left="6480"/>
        <w:rPr>
          <w:sz w:val="24"/>
          <w:szCs w:val="24"/>
        </w:rPr>
      </w:pPr>
      <w:r w:rsidRPr="00D74BA8">
        <w:rPr>
          <w:sz w:val="24"/>
          <w:szCs w:val="24"/>
        </w:rPr>
        <w:t>УТВЕРЖДЕН</w:t>
      </w:r>
    </w:p>
    <w:p w:rsidR="00D74BA8" w:rsidRPr="00D74BA8" w:rsidRDefault="00D74BA8" w:rsidP="00D74BA8">
      <w:pPr>
        <w:spacing w:line="240" w:lineRule="exact"/>
        <w:ind w:left="4320" w:firstLine="720"/>
        <w:jc w:val="center"/>
        <w:rPr>
          <w:sz w:val="24"/>
          <w:szCs w:val="24"/>
        </w:rPr>
      </w:pPr>
      <w:r w:rsidRPr="00D74BA8">
        <w:rPr>
          <w:sz w:val="24"/>
          <w:szCs w:val="24"/>
        </w:rPr>
        <w:t>постановлением Администрации</w:t>
      </w:r>
    </w:p>
    <w:p w:rsidR="00D74BA8" w:rsidRPr="00D74BA8" w:rsidRDefault="00D74BA8" w:rsidP="00D74BA8">
      <w:pPr>
        <w:spacing w:line="240" w:lineRule="exact"/>
        <w:ind w:left="5040"/>
        <w:jc w:val="center"/>
        <w:rPr>
          <w:sz w:val="24"/>
          <w:szCs w:val="24"/>
        </w:rPr>
      </w:pPr>
      <w:r w:rsidRPr="00D74BA8">
        <w:rPr>
          <w:sz w:val="24"/>
          <w:szCs w:val="24"/>
        </w:rPr>
        <w:t xml:space="preserve">муниципального района </w:t>
      </w:r>
    </w:p>
    <w:p w:rsidR="00D74BA8" w:rsidRPr="00D74BA8" w:rsidRDefault="00D74BA8" w:rsidP="00D74BA8">
      <w:pPr>
        <w:spacing w:line="240" w:lineRule="exact"/>
        <w:ind w:left="5040"/>
        <w:jc w:val="center"/>
        <w:rPr>
          <w:sz w:val="24"/>
          <w:szCs w:val="24"/>
        </w:rPr>
      </w:pPr>
      <w:r w:rsidRPr="00D74BA8">
        <w:rPr>
          <w:sz w:val="24"/>
          <w:szCs w:val="24"/>
        </w:rPr>
        <w:t xml:space="preserve">от  22.06.2015 №979 </w:t>
      </w:r>
    </w:p>
    <w:p w:rsidR="00D74BA8" w:rsidRPr="00D74BA8" w:rsidRDefault="00D74BA8" w:rsidP="00D74BA8">
      <w:pPr>
        <w:spacing w:line="240" w:lineRule="exact"/>
        <w:ind w:left="5040"/>
        <w:jc w:val="center"/>
        <w:rPr>
          <w:sz w:val="24"/>
          <w:szCs w:val="24"/>
        </w:rPr>
      </w:pPr>
    </w:p>
    <w:p w:rsidR="00D74BA8" w:rsidRPr="00D74BA8" w:rsidRDefault="00D74BA8" w:rsidP="00D74BA8">
      <w:pPr>
        <w:spacing w:line="240" w:lineRule="exact"/>
        <w:jc w:val="center"/>
        <w:rPr>
          <w:sz w:val="24"/>
          <w:szCs w:val="24"/>
        </w:rPr>
      </w:pPr>
    </w:p>
    <w:p w:rsidR="00D74BA8" w:rsidRPr="00D74BA8" w:rsidRDefault="00D74BA8" w:rsidP="00D74BA8">
      <w:pPr>
        <w:spacing w:line="240" w:lineRule="exact"/>
        <w:jc w:val="center"/>
        <w:rPr>
          <w:sz w:val="24"/>
          <w:szCs w:val="24"/>
        </w:rPr>
      </w:pPr>
    </w:p>
    <w:p w:rsidR="00D74BA8" w:rsidRPr="00D74BA8" w:rsidRDefault="00D74BA8" w:rsidP="00D74BA8">
      <w:pPr>
        <w:jc w:val="center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>АДМИНИСТРАТИВНЫЙ РЕГЛАМЕНТ</w:t>
      </w:r>
    </w:p>
    <w:p w:rsidR="00D74BA8" w:rsidRPr="00D74BA8" w:rsidRDefault="00D74BA8" w:rsidP="00D74BA8">
      <w:pPr>
        <w:autoSpaceDE w:val="0"/>
        <w:spacing w:line="240" w:lineRule="exact"/>
        <w:jc w:val="center"/>
        <w:rPr>
          <w:sz w:val="24"/>
          <w:szCs w:val="24"/>
        </w:rPr>
      </w:pPr>
      <w:r w:rsidRPr="00D74BA8">
        <w:rPr>
          <w:sz w:val="24"/>
          <w:szCs w:val="24"/>
        </w:rPr>
        <w:t>по предоставлению муниципальной услуги по назначению, выплате и перерасчету</w:t>
      </w:r>
    </w:p>
    <w:p w:rsidR="00D74BA8" w:rsidRPr="00D74BA8" w:rsidRDefault="00D74BA8" w:rsidP="00D74BA8">
      <w:pPr>
        <w:spacing w:line="240" w:lineRule="exact"/>
        <w:jc w:val="center"/>
        <w:rPr>
          <w:sz w:val="24"/>
          <w:szCs w:val="24"/>
        </w:rPr>
      </w:pPr>
      <w:r w:rsidRPr="00D74BA8">
        <w:rPr>
          <w:sz w:val="24"/>
          <w:szCs w:val="24"/>
        </w:rPr>
        <w:t>пенсии за выслугу лет муниципальным служащим, а также лицам, замещавшим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пальные должности в Администрации Валдайского муниципального района</w:t>
      </w:r>
    </w:p>
    <w:p w:rsidR="00D74BA8" w:rsidRPr="00D74BA8" w:rsidRDefault="00D74BA8" w:rsidP="00D74BA8">
      <w:pPr>
        <w:spacing w:line="240" w:lineRule="exact"/>
        <w:jc w:val="center"/>
        <w:rPr>
          <w:b/>
          <w:sz w:val="24"/>
          <w:szCs w:val="24"/>
        </w:rPr>
      </w:pPr>
    </w:p>
    <w:p w:rsidR="00D74BA8" w:rsidRPr="00D74BA8" w:rsidRDefault="00D74BA8" w:rsidP="00D74BA8">
      <w:pPr>
        <w:spacing w:line="240" w:lineRule="exact"/>
        <w:rPr>
          <w:b/>
          <w:sz w:val="24"/>
          <w:szCs w:val="24"/>
        </w:rPr>
      </w:pPr>
    </w:p>
    <w:p w:rsidR="00D74BA8" w:rsidRPr="00D74BA8" w:rsidRDefault="00D74BA8" w:rsidP="00D74B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B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D74BA8">
        <w:rPr>
          <w:sz w:val="24"/>
          <w:szCs w:val="24"/>
        </w:rPr>
        <w:t>1.1. Предмет регулирования регламента.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 xml:space="preserve">ниципальной услуги </w:t>
      </w:r>
      <w:r w:rsidRPr="00D74BA8">
        <w:rPr>
          <w:bCs/>
          <w:sz w:val="24"/>
          <w:szCs w:val="24"/>
        </w:rPr>
        <w:t>по назначению, выплате и перерасчету пенсии за выслугу лет мун</w:t>
      </w:r>
      <w:r w:rsidRPr="00D74BA8">
        <w:rPr>
          <w:bCs/>
          <w:sz w:val="24"/>
          <w:szCs w:val="24"/>
        </w:rPr>
        <w:t>и</w:t>
      </w:r>
      <w:r w:rsidRPr="00D74BA8">
        <w:rPr>
          <w:bCs/>
          <w:sz w:val="24"/>
          <w:szCs w:val="24"/>
        </w:rPr>
        <w:t>ципальным служащим, а также лицам, замещавшим муниципальные должности в Адм</w:t>
      </w:r>
      <w:r w:rsidRPr="00D74BA8">
        <w:rPr>
          <w:bCs/>
          <w:sz w:val="24"/>
          <w:szCs w:val="24"/>
        </w:rPr>
        <w:t>и</w:t>
      </w:r>
      <w:r w:rsidRPr="00D74BA8">
        <w:rPr>
          <w:bCs/>
          <w:sz w:val="24"/>
          <w:szCs w:val="24"/>
        </w:rPr>
        <w:t>нистрации Валдайского муниципального района</w:t>
      </w:r>
      <w:r w:rsidRPr="00D74BA8">
        <w:rPr>
          <w:sz w:val="24"/>
          <w:szCs w:val="24"/>
        </w:rPr>
        <w:t xml:space="preserve"> (далее административный регламент) </w:t>
      </w:r>
      <w:r w:rsidRPr="00D74BA8">
        <w:rPr>
          <w:bCs/>
          <w:sz w:val="24"/>
          <w:szCs w:val="24"/>
        </w:rPr>
        <w:t>я</w:t>
      </w:r>
      <w:r w:rsidRPr="00D74BA8">
        <w:rPr>
          <w:bCs/>
          <w:sz w:val="24"/>
          <w:szCs w:val="24"/>
        </w:rPr>
        <w:t>в</w:t>
      </w:r>
      <w:r w:rsidRPr="00D74BA8">
        <w:rPr>
          <w:bCs/>
          <w:sz w:val="24"/>
          <w:szCs w:val="24"/>
        </w:rPr>
        <w:t>ляется регулирование отношений, возникающих между Администрацией Валдайского муниципального района и заявителями при предоставлении муниципальной услуги по назначению, выплате и перерасчету пенсии за выслугу лет муниципальным служащим, а также лицам, замещавшим муниципальные должности в Администрации Валдайского м</w:t>
      </w:r>
      <w:r w:rsidRPr="00D74BA8">
        <w:rPr>
          <w:bCs/>
          <w:sz w:val="24"/>
          <w:szCs w:val="24"/>
        </w:rPr>
        <w:t>у</w:t>
      </w:r>
      <w:r w:rsidRPr="00D74BA8">
        <w:rPr>
          <w:bCs/>
          <w:sz w:val="24"/>
          <w:szCs w:val="24"/>
        </w:rPr>
        <w:t>ниципального района</w:t>
      </w:r>
      <w:r w:rsidRPr="00D74BA8">
        <w:rPr>
          <w:sz w:val="24"/>
          <w:szCs w:val="24"/>
        </w:rPr>
        <w:t xml:space="preserve"> (далее муниципальная услуга).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1.2. Круг заявителей.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1.2.1. Заявителями на предоставление муниципальной услуги выступают граждане Российской Федерации, замещавшие муниципальные должности, должности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 xml:space="preserve">ной службы в период после 24 октября 1997 года, муниципальные должности категории "А" в период до 27 июля 2007 года в органах местного самоуправления </w:t>
      </w:r>
      <w:r w:rsidRPr="00D74BA8">
        <w:rPr>
          <w:bCs/>
          <w:sz w:val="24"/>
          <w:szCs w:val="24"/>
        </w:rPr>
        <w:t>Валдайского</w:t>
      </w:r>
      <w:r w:rsidRPr="00D74BA8">
        <w:rPr>
          <w:sz w:val="24"/>
          <w:szCs w:val="24"/>
        </w:rPr>
        <w:t xml:space="preserve">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ниципального района, при наличии у них стажа не менее 15 лет, при условии выхода на трудовую пенсию по старости (инвалидности), если они замещали должности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пальной службы не менее 12 полных месяцев непосредственно перед увольнением, при наличии стажа, дающего право на назначение пенсии за выслугу лет, обратившиеся в 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ган, предоставляющий муниципальную услугу, с запросом о предоставлении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пальной услуги, выраженным в письменной или электронной форме.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74BA8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ции, либо в силу наделения их соответствующими полномочиями в порядке, установле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ном законодательством Российской Федерации.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D74BA8" w:rsidRPr="00D74BA8" w:rsidRDefault="00D74BA8" w:rsidP="00D74B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D74BA8" w:rsidRPr="00D74BA8" w:rsidRDefault="00D74BA8" w:rsidP="00D74B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Место нахождения Администрации Валдайского муниципального района</w:t>
      </w:r>
      <w:r w:rsidRPr="00D74BA8">
        <w:rPr>
          <w:iCs/>
          <w:sz w:val="24"/>
          <w:szCs w:val="24"/>
        </w:rPr>
        <w:t xml:space="preserve"> (далее – Уполномоченный орган)</w:t>
      </w:r>
      <w:r w:rsidRPr="00D74BA8">
        <w:rPr>
          <w:sz w:val="24"/>
          <w:szCs w:val="24"/>
        </w:rPr>
        <w:t>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Почтовый адрес </w:t>
      </w:r>
      <w:r w:rsidRPr="00D74BA8">
        <w:rPr>
          <w:iCs/>
          <w:sz w:val="24"/>
          <w:szCs w:val="24"/>
        </w:rPr>
        <w:t>Уполномоченного органа</w:t>
      </w:r>
      <w:r w:rsidRPr="00D74BA8">
        <w:rPr>
          <w:sz w:val="24"/>
          <w:szCs w:val="24"/>
        </w:rPr>
        <w:t>: 175400, Новгородская область, г. Ва</w:t>
      </w:r>
      <w:r w:rsidRPr="00D74BA8">
        <w:rPr>
          <w:sz w:val="24"/>
          <w:szCs w:val="24"/>
        </w:rPr>
        <w:t>л</w:t>
      </w:r>
      <w:r w:rsidRPr="00D74BA8">
        <w:rPr>
          <w:sz w:val="24"/>
          <w:szCs w:val="24"/>
        </w:rPr>
        <w:t>дай, пр. Комсомольский, д.19/21.</w:t>
      </w:r>
    </w:p>
    <w:p w:rsidR="00D74BA8" w:rsidRPr="00D74BA8" w:rsidRDefault="00D74BA8" w:rsidP="00D74BA8">
      <w:pPr>
        <w:pStyle w:val="af1"/>
        <w:ind w:firstLine="709"/>
        <w:jc w:val="both"/>
        <w:rPr>
          <w:lang w:eastAsia="ar-SA"/>
        </w:rPr>
      </w:pPr>
      <w:r w:rsidRPr="00D74BA8">
        <w:t>Телефон/факс:</w:t>
      </w:r>
      <w:r w:rsidRPr="00D74BA8">
        <w:rPr>
          <w:lang w:eastAsia="ar-SA"/>
        </w:rPr>
        <w:t xml:space="preserve"> (81666) 2-36-01; факс: (81666) 2-36-01.</w:t>
      </w:r>
    </w:p>
    <w:p w:rsidR="00D74BA8" w:rsidRPr="00D74BA8" w:rsidRDefault="00D74BA8" w:rsidP="00D74B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Адрес электронной почты: </w:t>
      </w:r>
      <w:hyperlink r:id="rId8" w:history="1">
        <w:r w:rsidRPr="00D74BA8">
          <w:rPr>
            <w:rStyle w:val="ae"/>
            <w:color w:val="auto"/>
            <w:sz w:val="24"/>
            <w:szCs w:val="24"/>
            <w:u w:val="none"/>
          </w:rPr>
          <w:t>admin@valdayadm.ru</w:t>
        </w:r>
      </w:hyperlink>
    </w:p>
    <w:p w:rsidR="00D74BA8" w:rsidRPr="00D74BA8" w:rsidRDefault="00D74BA8" w:rsidP="00D74BA8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</w:t>
      </w:r>
      <w:r w:rsidRPr="00D74BA8">
        <w:rPr>
          <w:rFonts w:ascii="Times New Roman" w:hAnsi="Times New Roman" w:cs="Times New Roman"/>
          <w:sz w:val="24"/>
          <w:szCs w:val="24"/>
        </w:rPr>
        <w:t>и</w:t>
      </w:r>
      <w:r w:rsidRPr="00D74BA8">
        <w:rPr>
          <w:rFonts w:ascii="Times New Roman" w:hAnsi="Times New Roman" w:cs="Times New Roman"/>
          <w:sz w:val="24"/>
          <w:szCs w:val="24"/>
        </w:rPr>
        <w:t>пальной услуги (81666) 2-19-64.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Адрес официального сайта </w:t>
      </w:r>
      <w:r w:rsidRPr="00D74BA8">
        <w:rPr>
          <w:iCs/>
          <w:sz w:val="24"/>
          <w:szCs w:val="24"/>
        </w:rPr>
        <w:t>Уполномоченного органа</w:t>
      </w:r>
      <w:r w:rsidRPr="00D74BA8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9" w:history="1">
        <w:r w:rsidRPr="00D74BA8">
          <w:rPr>
            <w:rStyle w:val="ae"/>
            <w:bCs/>
            <w:color w:val="auto"/>
            <w:sz w:val="24"/>
            <w:szCs w:val="24"/>
            <w:u w:val="none"/>
          </w:rPr>
          <w:t>www.valdayadm.ru</w:t>
        </w:r>
      </w:hyperlink>
      <w:r w:rsidRPr="00D74BA8">
        <w:rPr>
          <w:sz w:val="24"/>
          <w:szCs w:val="24"/>
        </w:rPr>
        <w:t xml:space="preserve"> 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74BA8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D74BA8">
        <w:rPr>
          <w:sz w:val="24"/>
          <w:szCs w:val="24"/>
          <w:lang w:val="en-US"/>
        </w:rPr>
        <w:t>ru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 xml:space="preserve">Адрес Портала государственных и муниципальных услуг (функций) области: </w:t>
      </w:r>
      <w:hyperlink r:id="rId10" w:history="1">
        <w:r w:rsidRPr="00D74BA8">
          <w:rPr>
            <w:rStyle w:val="ae"/>
            <w:color w:val="auto"/>
            <w:sz w:val="24"/>
            <w:szCs w:val="24"/>
            <w:u w:val="none"/>
          </w:rPr>
          <w:t>www.pgu.novreg.ru.</w:t>
        </w:r>
      </w:hyperlink>
    </w:p>
    <w:p w:rsidR="00D74BA8" w:rsidRPr="00D74BA8" w:rsidRDefault="00D74BA8" w:rsidP="00D74B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Место нахождения многофункционального центра предоставления государственных и муниципальных услуг, с которым заключено соглашения о взаимодействии (далее - МФЦ):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Почтовый адрес МФЦ: 175400, Новгородская область, г. Валдай, ул. Гагарина, д.12/2;</w:t>
      </w:r>
    </w:p>
    <w:p w:rsidR="00D74BA8" w:rsidRPr="00D74BA8" w:rsidRDefault="00D74BA8" w:rsidP="00D74B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Телефон/факс МФЦ: (81666) 2-18-19</w:t>
      </w:r>
    </w:p>
    <w:p w:rsidR="00D74BA8" w:rsidRPr="00D74BA8" w:rsidRDefault="00D74BA8" w:rsidP="00D74B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Адрес электронной почты МФЦ: </w:t>
      </w:r>
      <w:hyperlink r:id="rId11" w:history="1">
        <w:r w:rsidRPr="00D74BA8">
          <w:rPr>
            <w:rStyle w:val="ae"/>
            <w:color w:val="auto"/>
            <w:sz w:val="24"/>
            <w:szCs w:val="24"/>
            <w:u w:val="none"/>
          </w:rPr>
          <w:t>mfc.valday@gmail.com</w:t>
        </w:r>
      </w:hyperlink>
    </w:p>
    <w:p w:rsidR="00D74BA8" w:rsidRPr="00D74BA8" w:rsidRDefault="00D74BA8" w:rsidP="00D74BA8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D74BA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74B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A8" w:rsidRPr="00D74BA8" w:rsidRDefault="00D74BA8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A8" w:rsidRPr="00D74BA8" w:rsidRDefault="00D74BA8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с 08.00. до 17.00;</w:t>
            </w:r>
          </w:p>
          <w:p w:rsidR="00D74BA8" w:rsidRPr="00D74BA8" w:rsidRDefault="00D74BA8">
            <w:pPr>
              <w:pStyle w:val="af"/>
              <w:spacing w:before="0" w:after="0"/>
              <w:jc w:val="center"/>
              <w:textAlignment w:val="top"/>
            </w:pPr>
            <w:r w:rsidRPr="00D74BA8">
              <w:t>обеденный перерыв с 12.00. до 13.00;</w:t>
            </w:r>
          </w:p>
          <w:p w:rsidR="00D74BA8" w:rsidRPr="00D74BA8" w:rsidRDefault="00D74BA8">
            <w:pPr>
              <w:pStyle w:val="ConsPlusNormal"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A8" w:rsidRPr="00D74BA8" w:rsidRDefault="00D74BA8">
            <w:pPr>
              <w:rPr>
                <w:sz w:val="24"/>
                <w:szCs w:val="24"/>
              </w:rPr>
            </w:pP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A8" w:rsidRPr="00D74BA8" w:rsidRDefault="00D74BA8">
            <w:pPr>
              <w:rPr>
                <w:sz w:val="24"/>
                <w:szCs w:val="24"/>
              </w:rPr>
            </w:pP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A8" w:rsidRPr="00D74BA8" w:rsidRDefault="00D74BA8">
            <w:pPr>
              <w:rPr>
                <w:sz w:val="24"/>
                <w:szCs w:val="24"/>
              </w:rPr>
            </w:pP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A8" w:rsidRPr="00D74BA8" w:rsidRDefault="00D74BA8">
            <w:pPr>
              <w:rPr>
                <w:sz w:val="24"/>
                <w:szCs w:val="24"/>
              </w:rPr>
            </w:pP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выходной;</w:t>
            </w: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выходной;</w:t>
            </w:r>
          </w:p>
        </w:tc>
      </w:tr>
      <w:tr w:rsidR="00D74BA8" w:rsidRPr="00D74BA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A8" w:rsidRPr="00D74BA8" w:rsidRDefault="00D74BA8">
            <w:pPr>
              <w:pStyle w:val="ConsPlusNormal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A8">
              <w:rPr>
                <w:rFonts w:ascii="Times New Roman" w:hAnsi="Times New Roman" w:cs="Times New Roman"/>
                <w:sz w:val="24"/>
                <w:szCs w:val="24"/>
              </w:rPr>
              <w:t>с 08.00. до 16.00;</w:t>
            </w:r>
          </w:p>
          <w:p w:rsidR="00D74BA8" w:rsidRPr="00D74BA8" w:rsidRDefault="00D74BA8">
            <w:pPr>
              <w:pStyle w:val="af"/>
              <w:spacing w:before="0" w:after="0"/>
              <w:jc w:val="center"/>
              <w:textAlignment w:val="top"/>
            </w:pPr>
            <w:r w:rsidRPr="00D74BA8">
              <w:t>обеденный перерыв с 12.00. до 13.00.</w:t>
            </w:r>
          </w:p>
        </w:tc>
      </w:tr>
    </w:tbl>
    <w:p w:rsidR="00D74BA8" w:rsidRPr="00D74BA8" w:rsidRDefault="00D74BA8" w:rsidP="00D74BA8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ниципальной услуги:</w:t>
      </w:r>
    </w:p>
    <w:p w:rsidR="00D74BA8" w:rsidRPr="00D74BA8" w:rsidRDefault="00D74BA8" w:rsidP="00D74BA8">
      <w:pPr>
        <w:tabs>
          <w:tab w:val="left" w:pos="0"/>
          <w:tab w:val="left" w:pos="709"/>
        </w:tabs>
        <w:ind w:right="-5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лично;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посредством электронной связи, 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D74BA8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D74BA8">
        <w:rPr>
          <w:rFonts w:ascii="Times New Roman" w:hAnsi="Times New Roman" w:cs="Times New Roman"/>
          <w:sz w:val="24"/>
          <w:szCs w:val="24"/>
        </w:rPr>
        <w:t>;</w:t>
      </w:r>
    </w:p>
    <w:p w:rsidR="00D74BA8" w:rsidRPr="00D74BA8" w:rsidRDefault="00D74BA8" w:rsidP="00D74BA8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74BA8" w:rsidRPr="00D74BA8" w:rsidRDefault="00D74BA8" w:rsidP="00D74BA8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D74BA8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D74BA8">
        <w:rPr>
          <w:rFonts w:ascii="Times New Roman" w:hAnsi="Times New Roman" w:cs="Times New Roman"/>
          <w:sz w:val="24"/>
          <w:szCs w:val="24"/>
        </w:rPr>
        <w:t>;</w:t>
      </w:r>
    </w:p>
    <w:p w:rsidR="00D74BA8" w:rsidRPr="00D74BA8" w:rsidRDefault="00D74BA8" w:rsidP="00D74BA8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D74BA8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D74BA8">
        <w:rPr>
          <w:sz w:val="24"/>
          <w:szCs w:val="24"/>
        </w:rPr>
        <w:t>б</w:t>
      </w:r>
      <w:r w:rsidRPr="00D74BA8">
        <w:rPr>
          <w:sz w:val="24"/>
          <w:szCs w:val="24"/>
        </w:rPr>
        <w:t>ласти.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ждении размещается на: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информационных стендах </w:t>
      </w:r>
      <w:r w:rsidRPr="00D74BA8">
        <w:rPr>
          <w:iCs/>
          <w:sz w:val="24"/>
          <w:szCs w:val="24"/>
        </w:rPr>
        <w:t>Уполномоченного органа, МФЦ</w:t>
      </w:r>
      <w:r w:rsidRPr="00D74BA8">
        <w:rPr>
          <w:sz w:val="24"/>
          <w:szCs w:val="24"/>
        </w:rPr>
        <w:t xml:space="preserve">; 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в средствах массовой информации; 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на официальном Интернет-сайте </w:t>
      </w:r>
      <w:r w:rsidRPr="00D74BA8">
        <w:rPr>
          <w:iCs/>
          <w:sz w:val="24"/>
          <w:szCs w:val="24"/>
        </w:rPr>
        <w:t>Уполномоченного органа, МФЦ</w:t>
      </w:r>
      <w:r w:rsidRPr="00D74BA8">
        <w:rPr>
          <w:sz w:val="24"/>
          <w:szCs w:val="24"/>
        </w:rPr>
        <w:t>;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D74BA8">
        <w:rPr>
          <w:sz w:val="24"/>
          <w:szCs w:val="24"/>
        </w:rPr>
        <w:t>б</w:t>
      </w:r>
      <w:r w:rsidRPr="00D74BA8">
        <w:rPr>
          <w:sz w:val="24"/>
          <w:szCs w:val="24"/>
        </w:rPr>
        <w:t>ласти.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1.3.4. Информирование по вопросам предоставления муниципальной услуги ос</w:t>
      </w:r>
      <w:r w:rsidRPr="00D74BA8">
        <w:rPr>
          <w:rFonts w:ascii="Times New Roman" w:hAnsi="Times New Roman" w:cs="Times New Roman"/>
          <w:sz w:val="24"/>
          <w:szCs w:val="24"/>
        </w:rPr>
        <w:t>у</w:t>
      </w:r>
      <w:r w:rsidRPr="00D74BA8">
        <w:rPr>
          <w:rFonts w:ascii="Times New Roman" w:hAnsi="Times New Roman" w:cs="Times New Roman"/>
          <w:sz w:val="24"/>
          <w:szCs w:val="24"/>
        </w:rPr>
        <w:t xml:space="preserve">ществляется специалистами </w:t>
      </w:r>
      <w:r w:rsidRPr="00D74BA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74BA8">
        <w:rPr>
          <w:rFonts w:ascii="Times New Roman" w:hAnsi="Times New Roman" w:cs="Times New Roman"/>
          <w:sz w:val="24"/>
          <w:szCs w:val="24"/>
        </w:rPr>
        <w:t>, ответственными за информиров</w:t>
      </w:r>
      <w:r w:rsidRPr="00D74BA8">
        <w:rPr>
          <w:rFonts w:ascii="Times New Roman" w:hAnsi="Times New Roman" w:cs="Times New Roman"/>
          <w:sz w:val="24"/>
          <w:szCs w:val="24"/>
        </w:rPr>
        <w:t>а</w:t>
      </w:r>
      <w:r w:rsidRPr="00D74BA8">
        <w:rPr>
          <w:rFonts w:ascii="Times New Roman" w:hAnsi="Times New Roman" w:cs="Times New Roman"/>
          <w:sz w:val="24"/>
          <w:szCs w:val="24"/>
        </w:rPr>
        <w:t>ние.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D74BA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74BA8">
        <w:rPr>
          <w:rFonts w:ascii="Times New Roman" w:hAnsi="Times New Roman" w:cs="Times New Roman"/>
          <w:sz w:val="24"/>
          <w:szCs w:val="24"/>
        </w:rPr>
        <w:t>, ответственные за информирование, опр</w:t>
      </w:r>
      <w:r w:rsidRPr="00D74BA8">
        <w:rPr>
          <w:rFonts w:ascii="Times New Roman" w:hAnsi="Times New Roman" w:cs="Times New Roman"/>
          <w:sz w:val="24"/>
          <w:szCs w:val="24"/>
        </w:rPr>
        <w:t>е</w:t>
      </w:r>
      <w:r w:rsidRPr="00D74BA8">
        <w:rPr>
          <w:rFonts w:ascii="Times New Roman" w:hAnsi="Times New Roman" w:cs="Times New Roman"/>
          <w:sz w:val="24"/>
          <w:szCs w:val="24"/>
        </w:rPr>
        <w:t>деляются распоряжением Администрации Валдайского муниципального района, которое размещается на официальном Интернет-сайте и на информационном стенде</w:t>
      </w:r>
      <w:r w:rsidRPr="00D74BA8">
        <w:rPr>
          <w:rFonts w:ascii="Times New Roman" w:hAnsi="Times New Roman" w:cs="Times New Roman"/>
          <w:iCs/>
          <w:sz w:val="24"/>
          <w:szCs w:val="24"/>
        </w:rPr>
        <w:t>.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sz w:val="24"/>
          <w:szCs w:val="24"/>
        </w:rPr>
        <w:t>1.3.5.</w:t>
      </w:r>
      <w:r w:rsidRPr="00D74BA8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D74BA8">
        <w:rPr>
          <w:rFonts w:eastAsia="Arial Unicode MS"/>
          <w:sz w:val="24"/>
          <w:szCs w:val="24"/>
        </w:rPr>
        <w:t>у</w:t>
      </w:r>
      <w:r w:rsidRPr="00D74BA8">
        <w:rPr>
          <w:rFonts w:eastAsia="Arial Unicode MS"/>
          <w:sz w:val="24"/>
          <w:szCs w:val="24"/>
        </w:rPr>
        <w:t>ществляется по следующим вопросам: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 xml:space="preserve">место нахождения </w:t>
      </w:r>
      <w:r w:rsidRPr="00D74BA8">
        <w:rPr>
          <w:iCs/>
          <w:sz w:val="24"/>
          <w:szCs w:val="24"/>
        </w:rPr>
        <w:t>Уполномоченного органа</w:t>
      </w:r>
      <w:r w:rsidRPr="00D74BA8">
        <w:rPr>
          <w:rFonts w:eastAsia="Arial Unicode MS"/>
          <w:sz w:val="24"/>
          <w:szCs w:val="24"/>
        </w:rPr>
        <w:t>, его структурных подразделений, МФЦ;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D74BA8">
        <w:rPr>
          <w:iCs/>
          <w:sz w:val="24"/>
          <w:szCs w:val="24"/>
        </w:rPr>
        <w:t>Уполномоченного органа</w:t>
      </w:r>
      <w:r w:rsidRPr="00D74BA8">
        <w:rPr>
          <w:rFonts w:eastAsia="Arial Unicode MS"/>
          <w:sz w:val="24"/>
          <w:szCs w:val="24"/>
        </w:rPr>
        <w:t>, уполн</w:t>
      </w:r>
      <w:r w:rsidRPr="00D74BA8">
        <w:rPr>
          <w:rFonts w:eastAsia="Arial Unicode MS"/>
          <w:sz w:val="24"/>
          <w:szCs w:val="24"/>
        </w:rPr>
        <w:t>о</w:t>
      </w:r>
      <w:r w:rsidRPr="00D74BA8">
        <w:rPr>
          <w:rFonts w:eastAsia="Arial Unicode MS"/>
          <w:sz w:val="24"/>
          <w:szCs w:val="24"/>
        </w:rPr>
        <w:t xml:space="preserve">моченные </w:t>
      </w:r>
      <w:r w:rsidRPr="00D74BA8">
        <w:rPr>
          <w:sz w:val="24"/>
          <w:szCs w:val="24"/>
        </w:rPr>
        <w:t>предоставлять муниципальную услугу и</w:t>
      </w:r>
      <w:r w:rsidRPr="00D74BA8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i/>
          <w:iCs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lastRenderedPageBreak/>
        <w:t xml:space="preserve">график работы </w:t>
      </w:r>
      <w:r w:rsidRPr="00D74BA8">
        <w:rPr>
          <w:iCs/>
          <w:sz w:val="24"/>
          <w:szCs w:val="24"/>
        </w:rPr>
        <w:t>Уполномоченного органа, МФЦ;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 xml:space="preserve">адрес Интернет-сайтов </w:t>
      </w:r>
      <w:r w:rsidRPr="00D74BA8">
        <w:rPr>
          <w:iCs/>
          <w:sz w:val="24"/>
          <w:szCs w:val="24"/>
        </w:rPr>
        <w:t>Уполномоченного органа, МФЦ;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 xml:space="preserve">адрес электронной почты </w:t>
      </w:r>
      <w:r w:rsidRPr="00D74BA8">
        <w:rPr>
          <w:iCs/>
          <w:sz w:val="24"/>
          <w:szCs w:val="24"/>
        </w:rPr>
        <w:t>Уполномоченного органа, МФЦ;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D74BA8" w:rsidRPr="00D74BA8" w:rsidRDefault="00D74BA8" w:rsidP="00D74BA8">
      <w:pPr>
        <w:tabs>
          <w:tab w:val="left" w:pos="540"/>
        </w:tabs>
        <w:ind w:right="-5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срок предоставления муниципальной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rFonts w:eastAsia="Arial Unicode MS"/>
          <w:sz w:val="24"/>
          <w:szCs w:val="24"/>
        </w:rPr>
      </w:pPr>
      <w:r w:rsidRPr="00D74BA8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D74BA8">
        <w:rPr>
          <w:rFonts w:eastAsia="Arial Unicode MS"/>
          <w:sz w:val="24"/>
          <w:szCs w:val="24"/>
        </w:rPr>
        <w:t>т</w:t>
      </w:r>
      <w:r w:rsidRPr="00D74BA8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D74BA8">
        <w:rPr>
          <w:iCs/>
          <w:sz w:val="24"/>
          <w:szCs w:val="24"/>
        </w:rPr>
        <w:t>Уполномоченного органа</w:t>
      </w:r>
      <w:r w:rsidRPr="00D74BA8">
        <w:rPr>
          <w:rFonts w:eastAsia="Arial Unicode MS"/>
          <w:sz w:val="24"/>
          <w:szCs w:val="24"/>
        </w:rPr>
        <w:t>, ответственных за пред</w:t>
      </w:r>
      <w:r w:rsidRPr="00D74BA8">
        <w:rPr>
          <w:rFonts w:eastAsia="Arial Unicode MS"/>
          <w:sz w:val="24"/>
          <w:szCs w:val="24"/>
        </w:rPr>
        <w:t>о</w:t>
      </w:r>
      <w:r w:rsidRPr="00D74BA8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D74BA8">
        <w:rPr>
          <w:rFonts w:eastAsia="Arial Unicode MS"/>
          <w:sz w:val="24"/>
          <w:szCs w:val="24"/>
        </w:rPr>
        <w:t>у</w:t>
      </w:r>
      <w:r w:rsidRPr="00D74BA8">
        <w:rPr>
          <w:rFonts w:eastAsia="Arial Unicode MS"/>
          <w:sz w:val="24"/>
          <w:szCs w:val="24"/>
        </w:rPr>
        <w:t>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right="-5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иная информация о деятельности </w:t>
      </w:r>
      <w:r w:rsidRPr="00D74BA8">
        <w:rPr>
          <w:iCs/>
          <w:sz w:val="24"/>
          <w:szCs w:val="24"/>
        </w:rPr>
        <w:t>Уполномоченного органа</w:t>
      </w:r>
      <w:r w:rsidRPr="00D74BA8">
        <w:rPr>
          <w:sz w:val="24"/>
          <w:szCs w:val="24"/>
        </w:rPr>
        <w:t>, в соответствии с Фед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D74BA8">
        <w:rPr>
          <w:sz w:val="24"/>
          <w:szCs w:val="24"/>
        </w:rPr>
        <w:t>л</w:t>
      </w:r>
      <w:r w:rsidRPr="00D74BA8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D74BA8">
        <w:rPr>
          <w:sz w:val="24"/>
          <w:szCs w:val="24"/>
        </w:rPr>
        <w:t>б</w:t>
      </w:r>
      <w:r w:rsidRPr="00D74BA8">
        <w:rPr>
          <w:sz w:val="24"/>
          <w:szCs w:val="24"/>
        </w:rPr>
        <w:t>личного информирования.</w:t>
      </w:r>
    </w:p>
    <w:p w:rsidR="00D74BA8" w:rsidRPr="00D74BA8" w:rsidRDefault="00D74BA8" w:rsidP="00D74BA8">
      <w:pPr>
        <w:ind w:right="-28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1.3.6.1. Индивидуальное устное информирование осуществляется должностными л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цами, ответственными за информирование, при обращении заявителей за информацией ли</w:t>
      </w:r>
      <w:r w:rsidRPr="00D74BA8">
        <w:rPr>
          <w:sz w:val="24"/>
          <w:szCs w:val="24"/>
        </w:rPr>
        <w:t>ч</w:t>
      </w:r>
      <w:r w:rsidRPr="00D74BA8">
        <w:rPr>
          <w:sz w:val="24"/>
          <w:szCs w:val="24"/>
        </w:rPr>
        <w:t>но или по телефону.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right="-32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right="-32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Если для подготовки ответа требуется продолжительное время, специалист, отве</w:t>
      </w:r>
      <w:r w:rsidRPr="00D74BA8">
        <w:rPr>
          <w:sz w:val="24"/>
          <w:szCs w:val="24"/>
        </w:rPr>
        <w:t>т</w:t>
      </w:r>
      <w:r w:rsidRPr="00D74BA8">
        <w:rPr>
          <w:sz w:val="24"/>
          <w:szCs w:val="24"/>
        </w:rPr>
        <w:t>ственный за информирование, может предложить заявителям обратиться за необходимой и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ка специалиста, ответственного за информирование, заявителю для разъяснения.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right="-32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 xml:space="preserve">ного подразделения Уполномоченного органа. 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right="-32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раллельных разговоров» с окружающими людьми и не прерывать разговор по причине п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мости от способа обращения заявителя за информацией.</w:t>
      </w:r>
    </w:p>
    <w:p w:rsidR="00D74BA8" w:rsidRPr="00D74BA8" w:rsidRDefault="00D74BA8" w:rsidP="00D74BA8">
      <w:pPr>
        <w:autoSpaceDE w:val="0"/>
        <w:autoSpaceDN w:val="0"/>
        <w:adjustRightInd w:val="0"/>
        <w:ind w:right="-32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D74BA8">
        <w:rPr>
          <w:iCs/>
          <w:sz w:val="24"/>
          <w:szCs w:val="24"/>
        </w:rPr>
        <w:t>Уполном</w:t>
      </w:r>
      <w:r w:rsidRPr="00D74BA8">
        <w:rPr>
          <w:iCs/>
          <w:sz w:val="24"/>
          <w:szCs w:val="24"/>
        </w:rPr>
        <w:t>о</w:t>
      </w:r>
      <w:r w:rsidRPr="00D74BA8">
        <w:rPr>
          <w:iCs/>
          <w:sz w:val="24"/>
          <w:szCs w:val="24"/>
        </w:rPr>
        <w:t>ченного органа.</w:t>
      </w:r>
    </w:p>
    <w:p w:rsidR="00D74BA8" w:rsidRPr="00D74BA8" w:rsidRDefault="00D74BA8" w:rsidP="00D74BA8">
      <w:pPr>
        <w:autoSpaceDE w:val="0"/>
        <w:autoSpaceDN w:val="0"/>
        <w:adjustRightInd w:val="0"/>
        <w:ind w:right="-324"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</w:t>
      </w:r>
      <w:r w:rsidRPr="00D74BA8">
        <w:rPr>
          <w:sz w:val="24"/>
          <w:szCs w:val="24"/>
        </w:rPr>
        <w:t>т</w:t>
      </w:r>
      <w:r w:rsidRPr="00D74BA8">
        <w:rPr>
          <w:sz w:val="24"/>
          <w:szCs w:val="24"/>
        </w:rPr>
        <w:t xml:space="preserve">ственных за информирование, по радио и телевидению согласовываются с руководителем </w:t>
      </w:r>
      <w:r w:rsidRPr="00D74BA8">
        <w:rPr>
          <w:iCs/>
          <w:sz w:val="24"/>
          <w:szCs w:val="24"/>
        </w:rPr>
        <w:t>Уполномоченного органа.</w:t>
      </w:r>
    </w:p>
    <w:p w:rsidR="00D74BA8" w:rsidRPr="00D74BA8" w:rsidRDefault="00D74BA8" w:rsidP="00D74BA8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74BA8">
        <w:rPr>
          <w:rFonts w:ascii="Times New Roman" w:hAnsi="Times New Roman"/>
          <w:sz w:val="24"/>
          <w:szCs w:val="24"/>
        </w:rPr>
        <w:t>1.3.6.4. Публичное письменное информирование осуществляется путем публик</w:t>
      </w:r>
      <w:r w:rsidRPr="00D74BA8">
        <w:rPr>
          <w:rFonts w:ascii="Times New Roman" w:hAnsi="Times New Roman"/>
          <w:sz w:val="24"/>
          <w:szCs w:val="24"/>
        </w:rPr>
        <w:t>а</w:t>
      </w:r>
      <w:r w:rsidRPr="00D74BA8">
        <w:rPr>
          <w:rFonts w:ascii="Times New Roman" w:hAnsi="Times New Roman"/>
          <w:sz w:val="24"/>
          <w:szCs w:val="24"/>
        </w:rPr>
        <w:t xml:space="preserve">ции информационных материалов о правилах предоставления муниципальной услуги, а </w:t>
      </w:r>
      <w:r w:rsidRPr="00D74BA8">
        <w:rPr>
          <w:rFonts w:ascii="Times New Roman" w:hAnsi="Times New Roman"/>
          <w:sz w:val="24"/>
          <w:szCs w:val="24"/>
        </w:rPr>
        <w:lastRenderedPageBreak/>
        <w:t>также настоящего административного регламента и муниципального правового акта об его утверждении: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</w:t>
      </w:r>
      <w:r w:rsidRPr="00D74BA8">
        <w:rPr>
          <w:rFonts w:ascii="Times New Roman" w:hAnsi="Times New Roman" w:cs="Times New Roman"/>
          <w:sz w:val="24"/>
          <w:szCs w:val="24"/>
        </w:rPr>
        <w:t>б</w:t>
      </w:r>
      <w:r w:rsidRPr="00D74BA8">
        <w:rPr>
          <w:rFonts w:ascii="Times New Roman" w:hAnsi="Times New Roman" w:cs="Times New Roman"/>
          <w:sz w:val="24"/>
          <w:szCs w:val="24"/>
        </w:rPr>
        <w:t>ласти;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D74BA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74BA8">
        <w:rPr>
          <w:rFonts w:ascii="Times New Roman" w:hAnsi="Times New Roman" w:cs="Times New Roman"/>
          <w:sz w:val="24"/>
          <w:szCs w:val="24"/>
        </w:rPr>
        <w:t>, МФЦ.</w:t>
      </w:r>
    </w:p>
    <w:p w:rsidR="00D74BA8" w:rsidRPr="00D74BA8" w:rsidRDefault="00D74BA8" w:rsidP="00D74BA8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74BA8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D74BA8">
        <w:rPr>
          <w:rFonts w:ascii="Times New Roman" w:hAnsi="Times New Roman"/>
          <w:sz w:val="24"/>
          <w:szCs w:val="24"/>
        </w:rPr>
        <w:t>т</w:t>
      </w:r>
      <w:r w:rsidRPr="00D74BA8">
        <w:rPr>
          <w:rFonts w:ascii="Times New Roman" w:hAnsi="Times New Roman"/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  <w:highlight w:val="yellow"/>
        </w:rPr>
      </w:pPr>
    </w:p>
    <w:p w:rsidR="00D74BA8" w:rsidRPr="00D74BA8" w:rsidRDefault="00D74BA8" w:rsidP="00D74BA8">
      <w:pPr>
        <w:pStyle w:val="4"/>
        <w:tabs>
          <w:tab w:val="num" w:pos="0"/>
        </w:tabs>
        <w:jc w:val="center"/>
        <w:rPr>
          <w:sz w:val="24"/>
          <w:szCs w:val="24"/>
        </w:rPr>
      </w:pPr>
      <w:r w:rsidRPr="00D74BA8">
        <w:rPr>
          <w:bCs/>
          <w:sz w:val="24"/>
          <w:szCs w:val="24"/>
        </w:rPr>
        <w:t>2. СТАНДАРТ ПРЕДОСТАВЛЕНИЯ МУНИЦИПАЛЬНОЙ УСЛУГИ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Toc206489247"/>
      <w:r w:rsidRPr="00D74BA8">
        <w:rPr>
          <w:b/>
          <w:sz w:val="24"/>
          <w:szCs w:val="24"/>
        </w:rPr>
        <w:tab/>
      </w:r>
      <w:r w:rsidRPr="00D74BA8">
        <w:rPr>
          <w:sz w:val="24"/>
          <w:szCs w:val="24"/>
        </w:rPr>
        <w:t>2.1.</w:t>
      </w:r>
      <w:r w:rsidRPr="00D74BA8">
        <w:rPr>
          <w:sz w:val="24"/>
          <w:szCs w:val="24"/>
        </w:rPr>
        <w:tab/>
        <w:t>Наименование муниципальной услуги.</w:t>
      </w:r>
    </w:p>
    <w:bookmarkEnd w:id="1"/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>Назначение и выплата пенсии за выслугу лет муниципальным служащим, а также лицам, замещавшим муниципальные должности в Администрации Валдайского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пального района.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пальную услугу.</w:t>
      </w:r>
    </w:p>
    <w:p w:rsidR="00D74BA8" w:rsidRPr="00D74BA8" w:rsidRDefault="00D74BA8" w:rsidP="00D74BA8">
      <w:pPr>
        <w:pStyle w:val="af"/>
        <w:tabs>
          <w:tab w:val="left" w:pos="0"/>
        </w:tabs>
        <w:spacing w:before="0" w:after="0"/>
        <w:ind w:firstLine="709"/>
        <w:jc w:val="both"/>
        <w:textAlignment w:val="top"/>
      </w:pPr>
      <w:r w:rsidRPr="00D74BA8">
        <w:t>Орган, предоставляющий муниципальную услугу – Администрация Валдайского муниципального района Новгородской области.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МФЦ по месту жительства заявителя – в части информирования и приема докуме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тов на предоставление муниципальной услуги.</w:t>
      </w:r>
    </w:p>
    <w:p w:rsidR="00D74BA8" w:rsidRPr="00D74BA8" w:rsidRDefault="00D74BA8" w:rsidP="00D74BA8">
      <w:pPr>
        <w:pStyle w:val="20"/>
        <w:tabs>
          <w:tab w:val="left" w:pos="0"/>
        </w:tabs>
        <w:ind w:right="-5" w:firstLine="709"/>
        <w:rPr>
          <w:rFonts w:ascii="Times New Roman" w:hAnsi="Times New Roman"/>
          <w:bCs/>
          <w:iCs/>
          <w:szCs w:val="24"/>
        </w:rPr>
      </w:pPr>
      <w:r w:rsidRPr="00D74BA8">
        <w:rPr>
          <w:rFonts w:ascii="Times New Roman" w:hAnsi="Times New Roman"/>
          <w:bCs/>
          <w:iCs/>
          <w:szCs w:val="24"/>
        </w:rPr>
        <w:t xml:space="preserve">2.2.2. Должностные лица, ответственные за предоставление муниципальной услуги, определяются </w:t>
      </w:r>
      <w:r w:rsidRPr="00D74BA8">
        <w:rPr>
          <w:rFonts w:ascii="Times New Roman" w:hAnsi="Times New Roman"/>
          <w:szCs w:val="24"/>
        </w:rPr>
        <w:t>распоряжением Администрации Валдайского муниципального района, к</w:t>
      </w:r>
      <w:r w:rsidRPr="00D74BA8">
        <w:rPr>
          <w:rFonts w:ascii="Times New Roman" w:hAnsi="Times New Roman"/>
          <w:szCs w:val="24"/>
        </w:rPr>
        <w:t>о</w:t>
      </w:r>
      <w:r w:rsidRPr="00D74BA8">
        <w:rPr>
          <w:rFonts w:ascii="Times New Roman" w:hAnsi="Times New Roman"/>
          <w:szCs w:val="24"/>
        </w:rPr>
        <w:t>торое размещается на официальном Интернет-сайте и на информационном стенде</w:t>
      </w:r>
      <w:r w:rsidRPr="00D74BA8">
        <w:rPr>
          <w:rFonts w:ascii="Times New Roman" w:hAnsi="Times New Roman"/>
          <w:iCs/>
          <w:szCs w:val="24"/>
        </w:rPr>
        <w:t>.</w:t>
      </w:r>
    </w:p>
    <w:p w:rsidR="00D74BA8" w:rsidRPr="00D74BA8" w:rsidRDefault="00D74BA8" w:rsidP="00D74BA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нием в иные органы и организации, не предусмотренных  административным регламе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том.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ab/>
        <w:t>2.3.</w:t>
      </w:r>
      <w:r w:rsidRPr="00D74BA8">
        <w:rPr>
          <w:sz w:val="24"/>
          <w:szCs w:val="24"/>
        </w:rPr>
        <w:tab/>
        <w:t>Результат предоставления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Результатами предоставления муниципальной услуги являются: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уведомление об определении пенсии за выслугу лет на муниципальной службе (приложение 6 к административному регламенту);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уведомление об отказе в предоставлении муниципальной услуги (приложение  7 к  административному регламенту).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D74BA8">
        <w:rPr>
          <w:sz w:val="24"/>
          <w:szCs w:val="24"/>
        </w:rPr>
        <w:tab/>
        <w:t>2.4. Срок предоставления муниципальной услуги.</w:t>
      </w:r>
    </w:p>
    <w:p w:rsidR="00D74BA8" w:rsidRPr="00D74BA8" w:rsidRDefault="00D74BA8" w:rsidP="00D74B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2.4.1. Уполномоченный орган рассматривает представленные заявителем докуме</w:t>
      </w:r>
      <w:r w:rsidRPr="00D74BA8">
        <w:rPr>
          <w:rFonts w:ascii="Times New Roman" w:hAnsi="Times New Roman" w:cs="Times New Roman"/>
          <w:sz w:val="24"/>
          <w:szCs w:val="24"/>
        </w:rPr>
        <w:t>н</w:t>
      </w:r>
      <w:r w:rsidRPr="00D74BA8">
        <w:rPr>
          <w:rFonts w:ascii="Times New Roman" w:hAnsi="Times New Roman" w:cs="Times New Roman"/>
          <w:sz w:val="24"/>
          <w:szCs w:val="24"/>
        </w:rPr>
        <w:t>ты и на основании решения Комиссии не позднее 30 дней со дня подачи заявления и пре</w:t>
      </w:r>
      <w:r w:rsidRPr="00D74BA8">
        <w:rPr>
          <w:rFonts w:ascii="Times New Roman" w:hAnsi="Times New Roman" w:cs="Times New Roman"/>
          <w:sz w:val="24"/>
          <w:szCs w:val="24"/>
        </w:rPr>
        <w:t>д</w:t>
      </w:r>
      <w:r w:rsidRPr="00D74BA8">
        <w:rPr>
          <w:rFonts w:ascii="Times New Roman" w:hAnsi="Times New Roman" w:cs="Times New Roman"/>
          <w:sz w:val="24"/>
          <w:szCs w:val="24"/>
        </w:rPr>
        <w:t>ставления необходимых документов направляет заявителю уведомление о принятом р</w:t>
      </w:r>
      <w:r w:rsidRPr="00D74BA8">
        <w:rPr>
          <w:rFonts w:ascii="Times New Roman" w:hAnsi="Times New Roman" w:cs="Times New Roman"/>
          <w:sz w:val="24"/>
          <w:szCs w:val="24"/>
        </w:rPr>
        <w:t>е</w:t>
      </w:r>
      <w:r w:rsidRPr="00D74BA8">
        <w:rPr>
          <w:rFonts w:ascii="Times New Roman" w:hAnsi="Times New Roman" w:cs="Times New Roman"/>
          <w:sz w:val="24"/>
          <w:szCs w:val="24"/>
        </w:rPr>
        <w:t>шении (в случае отказа в оказании муниципальной услуги заявителю направляется пис</w:t>
      </w:r>
      <w:r w:rsidRPr="00D74BA8">
        <w:rPr>
          <w:rFonts w:ascii="Times New Roman" w:hAnsi="Times New Roman" w:cs="Times New Roman"/>
          <w:sz w:val="24"/>
          <w:szCs w:val="24"/>
        </w:rPr>
        <w:t>ь</w:t>
      </w:r>
      <w:r w:rsidRPr="00D74BA8">
        <w:rPr>
          <w:rFonts w:ascii="Times New Roman" w:hAnsi="Times New Roman" w:cs="Times New Roman"/>
          <w:sz w:val="24"/>
          <w:szCs w:val="24"/>
        </w:rPr>
        <w:t xml:space="preserve">менное уведомление с указанием причин отказа). 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2.4.2. Организация перечисления денежных средств производится ежемесячно с 5 по 15 число каждого месяца.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2.4.3. Днем обращения заявителя за предоставлением муниципальной услуги сч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тается день приема и регистрации заявления со всеми необходимыми документами, ук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занными в пунктах 2.6 административного регламента.</w:t>
      </w:r>
    </w:p>
    <w:p w:rsidR="00D74BA8" w:rsidRPr="00D74BA8" w:rsidRDefault="00D74BA8" w:rsidP="00D74B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2.5. Перечень нормативных правовых актов, регулирующих отношения, возник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ющие в связи с предоставлением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4BA8">
        <w:rPr>
          <w:sz w:val="24"/>
          <w:szCs w:val="24"/>
        </w:rPr>
        <w:t xml:space="preserve">Отношения, возникающие в связи </w:t>
      </w:r>
      <w:r w:rsidRPr="00D74BA8">
        <w:rPr>
          <w:bCs/>
          <w:sz w:val="24"/>
          <w:szCs w:val="24"/>
        </w:rPr>
        <w:t>с предоставлением муниципальной услуги,</w:t>
      </w:r>
      <w:r w:rsidRPr="00D74BA8">
        <w:rPr>
          <w:sz w:val="24"/>
          <w:szCs w:val="24"/>
        </w:rPr>
        <w:t xml:space="preserve"> рег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лируются следующими нормативными правовыми актами: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дерации, 26.01.2009, № 4, ст. 445);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Федеральным законом от 27 июля 2006 года № 152-ФЗ «О персональных данных», (Собрание законодательства Российской Федерации, 31.07.2006, № 31 (1 ч.), ст.3451);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Федеральным законом от 27 июля 2010 года № 210-ФЗ «Об организации пред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ставления государственных и муниципальных услуг», ("Российская газета", № 168, 30.07.2010);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Федеральным законом от 2 марта 2007 года № 25-ФЗ «О муниципальной службе в Российской Федерации» ("Российская газета", № 47, 07.03.2007);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Федеральным законом от 17 декабря 2001 года № 173-ФЗ «О трудовых пенсиях в Российской Федерации» (Российская газета", № 247, 20.12.2001);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областным законом от 07.03.2008  № 268-ОЗ «Об исчислении стажа муниципальной службы муниципальных служащих в Новгородской области» ("Новгородские ведомости", № 28, 12.03.2008);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решением Думы Валдайского муниципального района от 18.09.2008 № 319 «Об утверждении порядка назначения, выплаты и перерасчета пенсии за выслугу лет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пальным служащим, а также лицам, замещавшим муниципальные должности в Валда</w:t>
      </w:r>
      <w:r w:rsidRPr="00D74BA8">
        <w:rPr>
          <w:sz w:val="24"/>
          <w:szCs w:val="24"/>
        </w:rPr>
        <w:t>й</w:t>
      </w:r>
      <w:r w:rsidRPr="00D74BA8">
        <w:rPr>
          <w:sz w:val="24"/>
          <w:szCs w:val="24"/>
        </w:rPr>
        <w:t>ском муниципальном районе».</w:t>
      </w:r>
    </w:p>
    <w:p w:rsidR="00D74BA8" w:rsidRPr="00D74BA8" w:rsidRDefault="00D74BA8" w:rsidP="00D74BA8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D74BA8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D74BA8">
        <w:rPr>
          <w:bCs/>
          <w:sz w:val="24"/>
          <w:szCs w:val="24"/>
        </w:rPr>
        <w:t>а</w:t>
      </w:r>
      <w:r w:rsidRPr="00D74BA8">
        <w:rPr>
          <w:bCs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D74BA8" w:rsidRPr="00D74BA8" w:rsidRDefault="00D74BA8" w:rsidP="00D74BA8">
      <w:pPr>
        <w:ind w:firstLine="709"/>
        <w:jc w:val="both"/>
        <w:rPr>
          <w:bCs/>
          <w:sz w:val="24"/>
          <w:szCs w:val="24"/>
        </w:rPr>
      </w:pPr>
      <w:r w:rsidRPr="00D74BA8">
        <w:rPr>
          <w:bCs/>
          <w:sz w:val="24"/>
          <w:szCs w:val="24"/>
        </w:rPr>
        <w:t>2.6.1. Для предоставления муниципальной услуги заявитель представляет следу</w:t>
      </w:r>
      <w:r w:rsidRPr="00D74BA8">
        <w:rPr>
          <w:bCs/>
          <w:sz w:val="24"/>
          <w:szCs w:val="24"/>
        </w:rPr>
        <w:t>ю</w:t>
      </w:r>
      <w:r w:rsidRPr="00D74BA8">
        <w:rPr>
          <w:bCs/>
          <w:sz w:val="24"/>
          <w:szCs w:val="24"/>
        </w:rPr>
        <w:t>щие документы: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2.6.1.1.Заявление</w:t>
      </w:r>
      <w:r w:rsidRPr="00D74BA8">
        <w:rPr>
          <w:bCs/>
          <w:sz w:val="24"/>
          <w:szCs w:val="24"/>
        </w:rPr>
        <w:t xml:space="preserve"> по форме указанной в приложении  3 к  административному р</w:t>
      </w:r>
      <w:r w:rsidRPr="00D74BA8">
        <w:rPr>
          <w:bCs/>
          <w:sz w:val="24"/>
          <w:szCs w:val="24"/>
        </w:rPr>
        <w:t>е</w:t>
      </w:r>
      <w:r w:rsidRPr="00D74BA8">
        <w:rPr>
          <w:bCs/>
          <w:sz w:val="24"/>
          <w:szCs w:val="24"/>
        </w:rPr>
        <w:t>гламенту</w:t>
      </w:r>
      <w:r w:rsidRPr="00D74BA8">
        <w:rPr>
          <w:sz w:val="24"/>
          <w:szCs w:val="24"/>
        </w:rPr>
        <w:t>;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149"/>
      <w:bookmarkStart w:id="3" w:name="Par150"/>
      <w:bookmarkEnd w:id="2"/>
      <w:bookmarkEnd w:id="3"/>
      <w:r w:rsidRPr="00D74BA8">
        <w:rPr>
          <w:sz w:val="24"/>
          <w:szCs w:val="24"/>
        </w:rPr>
        <w:t>2.6.1.2.Заявление о перечислении пенсии за выслугу лет на счет по вкладу заявит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ля, открытый в кредитной организации, и копия первого листа сберегательной книжки с номером счета по вкладу;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2.6.1.3.Доверенности, в случае подачи заявления о предоставлении муниципальной услуги уполномоченным лицом.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2.6.2. По собственной инициативе заявитель или его уполномоченный представ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Заявитель вправе направить заявление и копии прилагаемых документов (инфо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мацию) в электронной форме с использованием федеральной государственной информ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пальных услуг (функций) Новгородской области».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В полном объеме услуга может быть предоставлена на портале, если активна кно</w:t>
      </w:r>
      <w:r w:rsidRPr="00D74BA8">
        <w:rPr>
          <w:sz w:val="24"/>
          <w:szCs w:val="24"/>
        </w:rPr>
        <w:t>п</w:t>
      </w:r>
      <w:r w:rsidRPr="00D74BA8">
        <w:rPr>
          <w:sz w:val="24"/>
          <w:szCs w:val="24"/>
        </w:rPr>
        <w:t>ка «Получить услугу». В противном случае, на указанных порталах размещена информ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ция о порядке получения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При обращении в электронной форме за получением муниципальной услуги зая</w:t>
      </w:r>
      <w:r w:rsidRPr="00D74BA8">
        <w:rPr>
          <w:sz w:val="24"/>
          <w:szCs w:val="24"/>
        </w:rPr>
        <w:t>в</w:t>
      </w:r>
      <w:r w:rsidRPr="00D74BA8">
        <w:rPr>
          <w:sz w:val="24"/>
          <w:szCs w:val="24"/>
        </w:rPr>
        <w:t>ление и каждый прилагаемый к нему документ в электронном виде подписывается квал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фицированной электронной подписью заявителя при заполнении экранной формы на по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 xml:space="preserve">тале государственных услуг. </w:t>
      </w:r>
    </w:p>
    <w:p w:rsidR="00D74BA8" w:rsidRPr="00D74BA8" w:rsidRDefault="00D74BA8" w:rsidP="00D74B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D74BA8">
        <w:rPr>
          <w:rFonts w:ascii="Times New Roman" w:hAnsi="Times New Roman" w:cs="Times New Roman"/>
          <w:sz w:val="24"/>
          <w:szCs w:val="24"/>
        </w:rPr>
        <w:t>а</w:t>
      </w:r>
      <w:r w:rsidRPr="00D74BA8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D74BA8">
        <w:rPr>
          <w:rFonts w:ascii="Times New Roman" w:hAnsi="Times New Roman" w:cs="Times New Roman"/>
          <w:sz w:val="24"/>
          <w:szCs w:val="24"/>
        </w:rPr>
        <w:t>о</w:t>
      </w:r>
      <w:r w:rsidRPr="00D74BA8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2.7.1. Заявитель вправе по своему усмотрению представить в Уполномоченный 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ган документы, которые находятся в распоряжении органов местного самоуправления, иных органов: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2.7.1.1.Копию трудовой книжки, выписка из трудовой книжки с указанием пери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 xml:space="preserve">дов работы (службы) в муниципальной должности, должности муниципальной службы, </w:t>
      </w:r>
      <w:r w:rsidRPr="00D74BA8">
        <w:rPr>
          <w:sz w:val="24"/>
          <w:szCs w:val="24"/>
        </w:rPr>
        <w:lastRenderedPageBreak/>
        <w:t>предусмотренных Реестром муниципальных должностей Новгородской области, Реестром должностей муниципальной службы в Новгородской области, иных периодов работы (службы), включаемых в стаж муниципальной службы в соответствии с действующим з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конодательством об исчислении стажа муниципальных служащих;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Par148"/>
      <w:bookmarkEnd w:id="4"/>
      <w:r w:rsidRPr="00D74BA8">
        <w:rPr>
          <w:sz w:val="24"/>
          <w:szCs w:val="24"/>
        </w:rPr>
        <w:t>2.7.1.2.Справку о размере должностного оклада и о среднемесячном заработке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ниципального служащего в соответствии с нормативными правовыми актами Думы Ва</w:t>
      </w:r>
      <w:r w:rsidRPr="00D74BA8">
        <w:rPr>
          <w:sz w:val="24"/>
          <w:szCs w:val="24"/>
        </w:rPr>
        <w:t>л</w:t>
      </w:r>
      <w:r w:rsidRPr="00D74BA8">
        <w:rPr>
          <w:sz w:val="24"/>
          <w:szCs w:val="24"/>
        </w:rPr>
        <w:t xml:space="preserve">дайского муниципального района о денежном содержании для муниципальных служащих, рассчитанном в соответствии с </w:t>
      </w:r>
      <w:hyperlink r:id="rId12" w:anchor="Par411#Par411" w:history="1">
        <w:r w:rsidRPr="00D74BA8">
          <w:rPr>
            <w:rStyle w:val="ae"/>
            <w:color w:val="auto"/>
            <w:sz w:val="24"/>
            <w:szCs w:val="24"/>
            <w:u w:val="none"/>
          </w:rPr>
          <w:t>разделом 5</w:t>
        </w:r>
      </w:hyperlink>
      <w:r w:rsidRPr="00D74BA8">
        <w:rPr>
          <w:sz w:val="24"/>
          <w:szCs w:val="24"/>
        </w:rPr>
        <w:t xml:space="preserve"> Порядка назначения, выплаты и перерасчета пенсии за выслугу лет муниципальным служащим, а также лицам, замещавшим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пальные должности в Администрации Валдайского муниципального района;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2.7.1.3.Справку из органов, осуществляющих назначение и выплату трудовых пе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сий по старости (инвалидности), о размере базовой и страховой частей получаемой пенсии по старости (инвалидности) в соответствии с федеральными законами;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2.7.1.4.Решение соответствующего структурного подразделения Администрации Валдайского муниципального района об установлении стажа муниципальной службы.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2.7.2. Документы, указанные в </w:t>
      </w:r>
      <w:hyperlink r:id="rId13" w:anchor="Par148#Par148" w:history="1">
        <w:r w:rsidRPr="00D74BA8">
          <w:rPr>
            <w:rStyle w:val="ae"/>
            <w:color w:val="auto"/>
            <w:sz w:val="24"/>
            <w:szCs w:val="24"/>
            <w:u w:val="none"/>
          </w:rPr>
          <w:t>подпунктах</w:t>
        </w:r>
      </w:hyperlink>
      <w:r w:rsidRPr="00D74BA8">
        <w:rPr>
          <w:sz w:val="24"/>
          <w:szCs w:val="24"/>
        </w:rPr>
        <w:t xml:space="preserve"> 2.7.1.1, 2.7.1.2, 2.7.1.4</w:t>
      </w:r>
      <w:hyperlink r:id="rId14" w:anchor="Par152#Par152" w:history="1">
        <w:r w:rsidRPr="00D74BA8">
          <w:rPr>
            <w:rStyle w:val="ae"/>
            <w:color w:val="auto"/>
            <w:sz w:val="24"/>
            <w:szCs w:val="24"/>
            <w:u w:val="none"/>
          </w:rPr>
          <w:t xml:space="preserve"> пункта 2.7.1</w:t>
        </w:r>
      </w:hyperlink>
      <w:r w:rsidRPr="00D74BA8">
        <w:rPr>
          <w:sz w:val="24"/>
          <w:szCs w:val="24"/>
        </w:rPr>
        <w:t xml:space="preserve"> а</w:t>
      </w:r>
      <w:r w:rsidRPr="00D74BA8">
        <w:rPr>
          <w:sz w:val="24"/>
          <w:szCs w:val="24"/>
        </w:rPr>
        <w:t>д</w:t>
      </w:r>
      <w:r w:rsidRPr="00D74BA8">
        <w:rPr>
          <w:sz w:val="24"/>
          <w:szCs w:val="24"/>
        </w:rPr>
        <w:t>министративного регламента, запрашиваются специалистом Уполномоченного органа по каналам межведомственного взаимодействия в отраслевых органах Администрации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ниципального района, имеющих статус юридического лица; документы, указанные в по</w:t>
      </w:r>
      <w:r w:rsidRPr="00D74BA8">
        <w:rPr>
          <w:sz w:val="24"/>
          <w:szCs w:val="24"/>
        </w:rPr>
        <w:t>д</w:t>
      </w:r>
      <w:r w:rsidRPr="00D74BA8">
        <w:rPr>
          <w:sz w:val="24"/>
          <w:szCs w:val="24"/>
        </w:rPr>
        <w:t>пункте 2.7.1.3 пункта 2.7.1 административного регламента, запрашиваются специалистом Уполномоченного органа по каналам межведомственного взаимодействия в Госуда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ственном учреждении - Управлении Пенсионного фонда Российской Федерации в Ва</w:t>
      </w:r>
      <w:r w:rsidRPr="00D74BA8">
        <w:rPr>
          <w:sz w:val="24"/>
          <w:szCs w:val="24"/>
        </w:rPr>
        <w:t>л</w:t>
      </w:r>
      <w:r w:rsidRPr="00D74BA8">
        <w:rPr>
          <w:sz w:val="24"/>
          <w:szCs w:val="24"/>
        </w:rPr>
        <w:t>дайском районе Новгородской области в случае, если указанные документы заявителем не представлены самостоятельно.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D74BA8">
        <w:rPr>
          <w:sz w:val="24"/>
          <w:szCs w:val="24"/>
        </w:rPr>
        <w:t>2.7.3.</w:t>
      </w:r>
      <w:r w:rsidRPr="00D74BA8">
        <w:rPr>
          <w:bCs/>
          <w:sz w:val="24"/>
          <w:szCs w:val="24"/>
        </w:rPr>
        <w:t xml:space="preserve"> Непредставление заявителем указанных документов не является  основанием для отказа заявителю в предоставлении муниципальной услуги.</w:t>
      </w:r>
    </w:p>
    <w:p w:rsidR="00D74BA8" w:rsidRPr="00D74BA8" w:rsidRDefault="00D74BA8" w:rsidP="00D74BA8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D74BA8">
        <w:rPr>
          <w:bCs/>
          <w:sz w:val="24"/>
          <w:szCs w:val="24"/>
          <w:lang w:eastAsia="zh-CN"/>
        </w:rPr>
        <w:t>2.8. Указание на запрет требовать от заявителя.</w:t>
      </w:r>
    </w:p>
    <w:p w:rsidR="00D74BA8" w:rsidRPr="00D74BA8" w:rsidRDefault="00D74BA8" w:rsidP="00D74BA8">
      <w:pPr>
        <w:autoSpaceDE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2.8.1. Запрещено требовать от заявителя:</w:t>
      </w:r>
    </w:p>
    <w:p w:rsidR="00D74BA8" w:rsidRPr="00D74BA8" w:rsidRDefault="00D74BA8" w:rsidP="00D74BA8">
      <w:pPr>
        <w:autoSpaceDE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D74BA8">
        <w:rPr>
          <w:sz w:val="24"/>
          <w:szCs w:val="24"/>
        </w:rPr>
        <w:t>в</w:t>
      </w:r>
      <w:r w:rsidRPr="00D74BA8">
        <w:rPr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74BA8">
        <w:rPr>
          <w:bCs/>
          <w:iCs/>
          <w:sz w:val="24"/>
          <w:szCs w:val="24"/>
        </w:rPr>
        <w:t>муниципаль</w:t>
      </w:r>
      <w:r w:rsidRPr="00D74BA8">
        <w:rPr>
          <w:sz w:val="24"/>
          <w:szCs w:val="24"/>
        </w:rPr>
        <w:t>ной услуги;</w:t>
      </w:r>
    </w:p>
    <w:p w:rsidR="00D74BA8" w:rsidRPr="00D74BA8" w:rsidRDefault="00D74BA8" w:rsidP="00D74BA8">
      <w:pPr>
        <w:autoSpaceDE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ганов, предоставляющих муниципальную услугу,  государственных органов, органов местного самоуправления и организаций, в соответствии с нормативными правовыми а</w:t>
      </w:r>
      <w:r w:rsidRPr="00D74BA8">
        <w:rPr>
          <w:sz w:val="24"/>
          <w:szCs w:val="24"/>
        </w:rPr>
        <w:t>к</w:t>
      </w:r>
      <w:r w:rsidRPr="00D74BA8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bookmarkStart w:id="5" w:name="Par172"/>
      <w:bookmarkStart w:id="6" w:name="Par175"/>
      <w:bookmarkStart w:id="7" w:name="Par180"/>
      <w:bookmarkEnd w:id="5"/>
      <w:bookmarkEnd w:id="6"/>
      <w:bookmarkEnd w:id="7"/>
      <w:r w:rsidRPr="00D74BA8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димых для предоставления муниципальной услуги.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Основания для отказа в приеме документов законодательством не предусмотрены.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BA8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2.10.1.1.Нахождение гражданина на государственной должности Российской Фед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рации, государственной должности субъекта Российской Федерации, государственной должности федеральной государственной службы, государственной должности госуда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ственной гражданской службы субъекта Российской Федерации, выборной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ной должности, муниципальной должности муниципальной службы, а также избрание на выборную должность в органы государственной власти Российской Федерации и (или) субъекта Российской Федерации со дня замещения одной из указанных должностей;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2.10.1.2.Получение муниципальными служащими и лицами, замещавшими мун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ципальные должности, денежного содержания (среднего заработка) либо доплат до уро</w:t>
      </w:r>
      <w:r w:rsidRPr="00D74BA8">
        <w:rPr>
          <w:sz w:val="24"/>
          <w:szCs w:val="24"/>
        </w:rPr>
        <w:t>в</w:t>
      </w:r>
      <w:r w:rsidRPr="00D74BA8">
        <w:rPr>
          <w:sz w:val="24"/>
          <w:szCs w:val="24"/>
        </w:rPr>
        <w:t>ня прежнего денежного содержания (заработной платы) при увольнении или прекращении полномочий в случаях, установленных областным законодательством и уставами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пальных образований в части, касающейся предоставления социальных гарантий;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2.10.1.3.Помещение гражданина в социальное учреждение на полное государстве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ное обеспечение;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D74BA8" w:rsidRPr="00D74BA8" w:rsidRDefault="00D74BA8" w:rsidP="00D74BA8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4BA8">
        <w:rPr>
          <w:bCs/>
          <w:sz w:val="24"/>
          <w:szCs w:val="24"/>
          <w:lang w:eastAsia="ar-SA"/>
        </w:rPr>
        <w:t>2.10.2.1.Несоответствие заявителя требованиям, указанным в пункте 1.2  административного регламента;</w:t>
      </w:r>
    </w:p>
    <w:p w:rsidR="00D74BA8" w:rsidRPr="00D74BA8" w:rsidRDefault="00D74BA8" w:rsidP="00D74BA8">
      <w:pPr>
        <w:tabs>
          <w:tab w:val="left" w:pos="720"/>
          <w:tab w:val="left" w:pos="1080"/>
          <w:tab w:val="left" w:pos="180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D74BA8">
        <w:rPr>
          <w:sz w:val="24"/>
          <w:szCs w:val="24"/>
          <w:lang w:eastAsia="ar-SA"/>
        </w:rPr>
        <w:t>2.10.2.2.Непредставление документов, указанных в пункте 2.6.  административного регламента, обязанность по представлению которых возложена на заявителя;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2.10.2.3.Представление документов, не подтверждающих право назначения и в</w:t>
      </w:r>
      <w:r w:rsidRPr="00D74BA8">
        <w:rPr>
          <w:sz w:val="24"/>
          <w:szCs w:val="24"/>
        </w:rPr>
        <w:t>ы</w:t>
      </w:r>
      <w:r w:rsidRPr="00D74BA8">
        <w:rPr>
          <w:sz w:val="24"/>
          <w:szCs w:val="24"/>
        </w:rPr>
        <w:t>платы пенсии за выслугу лет муниципальным служащим, а также лицам, замещавшим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ниципальные должности в Администрации Валдайского муниципального района.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2.10.2.4.Наличие стажа на муниципальной службе менее 15 лет;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2.10.2.5.Замещение должности муниципальной службы менее 12 полных месяцев непосредственно перед увольнением;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2.10.2.6.Наличие стажа муниципальной службы менее 25 лет в случае увольнения с должностей муниципальной службы по соглашению сторон до достижения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ным служащим возраста, дающего право на трудовую пенсию в соответствии с Федерал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ным законом «О трудовых пенсиях в Российской Федерации», при достижении права на пенсию за выслугу лет по достижению необходимого возраста;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2.10.2.6.Нахождение на муниципальной (государственной гражданской) службе, замещение муниципальных должностей и государственных должностей;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2.10.2.7.Получение муниципальными служащими и лицами, замещавшими мун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ципальные должности, денежного содержания (среднего заработка) либо доплат до уро</w:t>
      </w:r>
      <w:r w:rsidRPr="00D74BA8">
        <w:rPr>
          <w:sz w:val="24"/>
          <w:szCs w:val="24"/>
        </w:rPr>
        <w:t>в</w:t>
      </w:r>
      <w:r w:rsidRPr="00D74BA8">
        <w:rPr>
          <w:sz w:val="24"/>
          <w:szCs w:val="24"/>
        </w:rPr>
        <w:t>ня прежнего денежного содержания (заработной платы) при увольнении или прекращении полномочий в случаях, установленных областным законодательством и уставами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пальных образований в части, касающейся предоставления социальных гарантий;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2.10.2.9.Назначение пенсии за выслугу лет в соответствии с законодательством Ро</w:t>
      </w:r>
      <w:r w:rsidRPr="00D74BA8">
        <w:rPr>
          <w:sz w:val="24"/>
          <w:szCs w:val="24"/>
        </w:rPr>
        <w:t>с</w:t>
      </w:r>
      <w:r w:rsidRPr="00D74BA8">
        <w:rPr>
          <w:sz w:val="24"/>
          <w:szCs w:val="24"/>
        </w:rPr>
        <w:t>сийской Федерации.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2.10.3. Основаниями для прекращения выплаты пенсии за выслугу лет получателям муниципальной услуги: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2.10.3.1.Выезд на постоянное место жительства за пределы Российской Федерации;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2.10.3.2.Установление ежемесячного пожизненного содержания или иного пожи</w:t>
      </w:r>
      <w:r w:rsidRPr="00D74BA8">
        <w:rPr>
          <w:sz w:val="24"/>
          <w:szCs w:val="24"/>
        </w:rPr>
        <w:t>з</w:t>
      </w:r>
      <w:r w:rsidRPr="00D74BA8">
        <w:rPr>
          <w:sz w:val="24"/>
          <w:szCs w:val="24"/>
        </w:rPr>
        <w:t>ненного ежемесячного материального обеспечения;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2.10.3.3.Назначение пенсии за выслугу лет в соответствии с законодательством Ро</w:t>
      </w:r>
      <w:r w:rsidRPr="00D74BA8">
        <w:rPr>
          <w:sz w:val="24"/>
          <w:szCs w:val="24"/>
        </w:rPr>
        <w:t>с</w:t>
      </w:r>
      <w:r w:rsidRPr="00D74BA8">
        <w:rPr>
          <w:sz w:val="24"/>
          <w:szCs w:val="24"/>
        </w:rPr>
        <w:t>сийской Федерации;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2.10.3.4.Смерть получателя;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2.10.3.5.Назначение ежемесячной доплаты к пенсии, установленной для госуда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ственных гражданских служащих Новгородской области, государственных гражданских служащих иных субъектов Российской Федерации или муниципальных служащих.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2.10.4. Мотивированное решение об отказе в предоставлении муниципальной усл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ги выдается или направляется гражданину, подавшему соответствующее заявление, не позднее, чем через 10 (десять) рабочих дней со дня принятия такого решения и может быть обжаловано им в судебном порядке.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2.10.5. Граждане имеют право повторно обратиться в Уполномоченный орган за получением муниципальной услуги после устранения предусмотренных пунктом 2.10.2  административного регламента оснований для отказа в предоставлении муниципальной услуги.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D74BA8">
        <w:rPr>
          <w:bCs/>
          <w:sz w:val="24"/>
          <w:szCs w:val="24"/>
        </w:rPr>
        <w:t>Не предусмотрен.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Муниципальная услуга предоставляется бесплатно.</w:t>
      </w:r>
    </w:p>
    <w:p w:rsidR="00D74BA8" w:rsidRPr="00D74BA8" w:rsidRDefault="00D74BA8" w:rsidP="00D74BA8">
      <w:pPr>
        <w:pStyle w:val="a5"/>
        <w:ind w:firstLine="708"/>
        <w:rPr>
          <w:color w:val="auto"/>
          <w:sz w:val="24"/>
          <w:szCs w:val="24"/>
        </w:rPr>
      </w:pPr>
      <w:r w:rsidRPr="00D74BA8">
        <w:rPr>
          <w:color w:val="auto"/>
          <w:sz w:val="24"/>
          <w:szCs w:val="24"/>
        </w:rPr>
        <w:lastRenderedPageBreak/>
        <w:t>2.13. Максимальный срок ожидания в очереди при подаче запроса о предоставл</w:t>
      </w:r>
      <w:r w:rsidRPr="00D74BA8">
        <w:rPr>
          <w:color w:val="auto"/>
          <w:sz w:val="24"/>
          <w:szCs w:val="24"/>
        </w:rPr>
        <w:t>е</w:t>
      </w:r>
      <w:r w:rsidRPr="00D74BA8">
        <w:rPr>
          <w:color w:val="auto"/>
          <w:sz w:val="24"/>
          <w:szCs w:val="24"/>
        </w:rPr>
        <w:t>нии муниципальной услуги и при получении результата предоставленной муниципальной услуги.</w:t>
      </w:r>
    </w:p>
    <w:p w:rsidR="00D74BA8" w:rsidRPr="00D74BA8" w:rsidRDefault="00D74BA8" w:rsidP="00D74BA8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</w:pPr>
      <w:r w:rsidRPr="00D74BA8">
        <w:rPr>
          <w:bCs/>
        </w:rPr>
        <w:t>Максимальный срок ожидания в очереди при подаче запроса о предоставлении м</w:t>
      </w:r>
      <w:r w:rsidRPr="00D74BA8">
        <w:rPr>
          <w:bCs/>
        </w:rPr>
        <w:t>у</w:t>
      </w:r>
      <w:r w:rsidRPr="00D74BA8">
        <w:rPr>
          <w:bCs/>
        </w:rPr>
        <w:t xml:space="preserve">ниципальной услуги и </w:t>
      </w:r>
      <w:r w:rsidRPr="00D74BA8">
        <w:t>при получении результата предоставления муниципальной услуги составляет не более</w:t>
      </w:r>
      <w:r w:rsidRPr="00D74BA8">
        <w:rPr>
          <w:bCs/>
        </w:rPr>
        <w:t xml:space="preserve"> 15</w:t>
      </w:r>
      <w:r w:rsidRPr="00D74BA8">
        <w:t xml:space="preserve"> (пятнадцати) минут.</w:t>
      </w:r>
    </w:p>
    <w:p w:rsidR="00D74BA8" w:rsidRPr="00D74BA8" w:rsidRDefault="00D74BA8" w:rsidP="00D74BA8">
      <w:pPr>
        <w:pStyle w:val="a5"/>
        <w:ind w:firstLine="708"/>
        <w:rPr>
          <w:color w:val="auto"/>
          <w:sz w:val="24"/>
          <w:szCs w:val="24"/>
        </w:rPr>
      </w:pPr>
      <w:r w:rsidRPr="00D74BA8">
        <w:rPr>
          <w:color w:val="auto"/>
          <w:sz w:val="24"/>
          <w:szCs w:val="24"/>
        </w:rPr>
        <w:t>2.14. Срок и порядок регистрации запроса заявителя о предоставлении муниц</w:t>
      </w:r>
      <w:r w:rsidRPr="00D74BA8">
        <w:rPr>
          <w:color w:val="auto"/>
          <w:sz w:val="24"/>
          <w:szCs w:val="24"/>
        </w:rPr>
        <w:t>и</w:t>
      </w:r>
      <w:r w:rsidRPr="00D74BA8">
        <w:rPr>
          <w:color w:val="auto"/>
          <w:sz w:val="24"/>
          <w:szCs w:val="24"/>
        </w:rPr>
        <w:t>пальной услуги.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BA8"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</w:t>
      </w:r>
      <w:r w:rsidRPr="00D74BA8">
        <w:rPr>
          <w:rFonts w:ascii="Times New Roman" w:hAnsi="Times New Roman" w:cs="Times New Roman"/>
          <w:sz w:val="24"/>
          <w:szCs w:val="24"/>
        </w:rPr>
        <w:t xml:space="preserve"> </w:t>
      </w:r>
      <w:r w:rsidRPr="00D74BA8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поступления заявления и документов, указанных в пункте 2.6  административного регламента, на предоставление муниципальной услуги в Уполномоченном органе .</w:t>
      </w:r>
    </w:p>
    <w:p w:rsidR="00D74BA8" w:rsidRPr="00D74BA8" w:rsidRDefault="00D74BA8" w:rsidP="00D74B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2.14.2.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ния, в течение 3 дней со дня поступления такого заявления проводит проверку комплек</w:t>
      </w:r>
      <w:r w:rsidRPr="00D74BA8">
        <w:rPr>
          <w:sz w:val="24"/>
          <w:szCs w:val="24"/>
        </w:rPr>
        <w:t>т</w:t>
      </w:r>
      <w:r w:rsidRPr="00D74BA8">
        <w:rPr>
          <w:sz w:val="24"/>
          <w:szCs w:val="24"/>
        </w:rPr>
        <w:t>ности представленных документов и валидности электронной подписи, которой подпис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ны заявление и прилагаемые электронные документы. При необходимости, специалист формирует запрос на недостающие документы через систему межведомственного эле</w:t>
      </w:r>
      <w:r w:rsidRPr="00D74BA8">
        <w:rPr>
          <w:sz w:val="24"/>
          <w:szCs w:val="24"/>
        </w:rPr>
        <w:t>к</w:t>
      </w:r>
      <w:r w:rsidRPr="00D74BA8">
        <w:rPr>
          <w:sz w:val="24"/>
          <w:szCs w:val="24"/>
        </w:rPr>
        <w:t>тронного взаимодействия к ведомствам, которые могут предоставить требуемую инфо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мацию (запрос Ф-сведений и Р-сведений).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Проверка валидности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D74BA8">
        <w:rPr>
          <w:sz w:val="24"/>
          <w:szCs w:val="24"/>
        </w:rPr>
        <w:t>в</w:t>
      </w:r>
      <w:r w:rsidRPr="00D74BA8">
        <w:rPr>
          <w:sz w:val="24"/>
          <w:szCs w:val="24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 xml:space="preserve">2.14.3. Порядок </w:t>
      </w:r>
      <w:r w:rsidRPr="00D74BA8">
        <w:rPr>
          <w:rFonts w:ascii="Times New Roman" w:hAnsi="Times New Roman" w:cs="Times New Roman"/>
          <w:bCs/>
          <w:sz w:val="24"/>
          <w:szCs w:val="24"/>
        </w:rPr>
        <w:t>регистрации запроса заявителя о предоставлении услуги, пред</w:t>
      </w:r>
      <w:r w:rsidRPr="00D74BA8">
        <w:rPr>
          <w:rFonts w:ascii="Times New Roman" w:hAnsi="Times New Roman" w:cs="Times New Roman"/>
          <w:bCs/>
          <w:sz w:val="24"/>
          <w:szCs w:val="24"/>
        </w:rPr>
        <w:t>о</w:t>
      </w:r>
      <w:r w:rsidRPr="00D74BA8">
        <w:rPr>
          <w:rFonts w:ascii="Times New Roman" w:hAnsi="Times New Roman" w:cs="Times New Roman"/>
          <w:bCs/>
          <w:sz w:val="24"/>
          <w:szCs w:val="24"/>
        </w:rPr>
        <w:t>ставляемой организациями, участвующими в предоставлении муниципальной услуги, устанавливается регламентами организаций, указанных в приложении  1 к  администр</w:t>
      </w:r>
      <w:r w:rsidRPr="00D74BA8">
        <w:rPr>
          <w:rFonts w:ascii="Times New Roman" w:hAnsi="Times New Roman" w:cs="Times New Roman"/>
          <w:bCs/>
          <w:sz w:val="24"/>
          <w:szCs w:val="24"/>
        </w:rPr>
        <w:t>а</w:t>
      </w:r>
      <w:r w:rsidRPr="00D74BA8">
        <w:rPr>
          <w:rFonts w:ascii="Times New Roman" w:hAnsi="Times New Roman" w:cs="Times New Roman"/>
          <w:bCs/>
          <w:sz w:val="24"/>
          <w:szCs w:val="24"/>
        </w:rPr>
        <w:t xml:space="preserve">тивному регламенту. </w:t>
      </w:r>
    </w:p>
    <w:p w:rsidR="00D74BA8" w:rsidRPr="00D74BA8" w:rsidRDefault="00D74BA8" w:rsidP="00D74BA8">
      <w:pPr>
        <w:pStyle w:val="a5"/>
        <w:ind w:firstLine="708"/>
        <w:rPr>
          <w:color w:val="auto"/>
          <w:sz w:val="24"/>
          <w:szCs w:val="24"/>
        </w:rPr>
      </w:pPr>
      <w:r w:rsidRPr="00D74BA8">
        <w:rPr>
          <w:color w:val="auto"/>
          <w:sz w:val="24"/>
          <w:szCs w:val="24"/>
        </w:rPr>
        <w:t>2.15.</w:t>
      </w:r>
      <w:r w:rsidRPr="00D74BA8">
        <w:rPr>
          <w:color w:val="auto"/>
          <w:sz w:val="24"/>
          <w:szCs w:val="24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2.15.1. Центральный вход в здание Уполномоченного органа, в котором предоста</w:t>
      </w:r>
      <w:r w:rsidRPr="00D74BA8">
        <w:rPr>
          <w:sz w:val="24"/>
          <w:szCs w:val="24"/>
        </w:rPr>
        <w:t>в</w:t>
      </w:r>
      <w:r w:rsidRPr="00D74BA8">
        <w:rPr>
          <w:sz w:val="24"/>
          <w:szCs w:val="24"/>
        </w:rPr>
        <w:t>ляется муниципальная услуга, оборудуется вывеской, содержащей информацию о наим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новании и режиме работы.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В помещениях на видном месте помещаются схемы размещения средств пожар</w:t>
      </w:r>
      <w:r w:rsidRPr="00D74BA8">
        <w:rPr>
          <w:rFonts w:ascii="Times New Roman" w:hAnsi="Times New Roman" w:cs="Times New Roman"/>
          <w:sz w:val="24"/>
          <w:szCs w:val="24"/>
        </w:rPr>
        <w:t>о</w:t>
      </w:r>
      <w:r w:rsidRPr="00D74BA8">
        <w:rPr>
          <w:rFonts w:ascii="Times New Roman" w:hAnsi="Times New Roman" w:cs="Times New Roman"/>
          <w:sz w:val="24"/>
          <w:szCs w:val="24"/>
        </w:rPr>
        <w:t xml:space="preserve">тушения и путей эвакуации в экстренных случаях. 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Помещения для приема граждан оборудуются противопожарной системой и сре</w:t>
      </w:r>
      <w:r w:rsidRPr="00D74BA8">
        <w:rPr>
          <w:rFonts w:ascii="Times New Roman" w:hAnsi="Times New Roman" w:cs="Times New Roman"/>
          <w:sz w:val="24"/>
          <w:szCs w:val="24"/>
        </w:rPr>
        <w:t>д</w:t>
      </w:r>
      <w:r w:rsidRPr="00D74BA8">
        <w:rPr>
          <w:rFonts w:ascii="Times New Roman" w:hAnsi="Times New Roman" w:cs="Times New Roman"/>
          <w:sz w:val="24"/>
          <w:szCs w:val="24"/>
        </w:rPr>
        <w:t>ствами пожаротушения, системой оповещения о возникновении чрезвычайной ситуации, системой охраны.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 xml:space="preserve">ются канцелярскими принадлежностями. 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Прием заявителей осуществляется в специально выделенных для этих целей пом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щениях - местах предоставления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Кабинеты ответственных должностных лиц оборудуются информационными та</w:t>
      </w:r>
      <w:r w:rsidRPr="00D74BA8">
        <w:rPr>
          <w:sz w:val="24"/>
          <w:szCs w:val="24"/>
        </w:rPr>
        <w:t>б</w:t>
      </w:r>
      <w:r w:rsidRPr="00D74BA8">
        <w:rPr>
          <w:sz w:val="24"/>
          <w:szCs w:val="24"/>
        </w:rPr>
        <w:t>личками (вывесками) с указанием номера кабинета и наименования Уполномоченного 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 xml:space="preserve">гана. 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Таблички на дверях или стенах устанавливаются таким образом, чтобы при откр</w:t>
      </w:r>
      <w:r w:rsidRPr="00D74BA8">
        <w:rPr>
          <w:sz w:val="24"/>
          <w:szCs w:val="24"/>
        </w:rPr>
        <w:t>ы</w:t>
      </w:r>
      <w:r w:rsidRPr="00D74BA8">
        <w:rPr>
          <w:sz w:val="24"/>
          <w:szCs w:val="24"/>
        </w:rPr>
        <w:t>той двери таблички были видны и читаемы.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74BA8" w:rsidRPr="00D74BA8" w:rsidRDefault="00D74BA8" w:rsidP="00D7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D74BA8">
        <w:rPr>
          <w:rFonts w:ascii="Times New Roman" w:hAnsi="Times New Roman" w:cs="Times New Roman"/>
          <w:sz w:val="24"/>
          <w:szCs w:val="24"/>
        </w:rPr>
        <w:t>с</w:t>
      </w:r>
      <w:r w:rsidRPr="00D74BA8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ги, в том числе с использованием информационно-коммуникационных технологий.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2.16.1. Показателями доступности муниципальной услуги являются: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соблюдение графика работы Уполномоченного органа;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2.16.2. Показателями качества муниципальной услуги являются: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соблюдение сроков и последовательности выполнения всех административных пр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цедур, предусмотренных  административным регламентом;</w:t>
      </w:r>
    </w:p>
    <w:p w:rsidR="00D74BA8" w:rsidRPr="00D74BA8" w:rsidRDefault="00D74BA8" w:rsidP="00D74B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ной услуги, об отказе в исправлении допущенных опечаток и ошибок в выданных в р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зультате предоставления муниципальной услуги документах либо о нарушении срока т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форме.</w:t>
      </w:r>
    </w:p>
    <w:p w:rsidR="00D74BA8" w:rsidRPr="00D74BA8" w:rsidRDefault="00D74BA8" w:rsidP="00D74BA8">
      <w:pPr>
        <w:keepNext/>
        <w:tabs>
          <w:tab w:val="num" w:pos="0"/>
        </w:tabs>
        <w:ind w:firstLine="540"/>
        <w:jc w:val="both"/>
        <w:outlineLvl w:val="3"/>
        <w:rPr>
          <w:sz w:val="24"/>
          <w:szCs w:val="24"/>
        </w:rPr>
      </w:pPr>
      <w:r w:rsidRPr="00D74BA8">
        <w:rPr>
          <w:sz w:val="24"/>
          <w:szCs w:val="24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кументов, необходимых для получения муниципальной услуги, в том числе при наличии технических возможностей с использованием региональной государственной информац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онной системы «Портал государственных и муниципальных услуг (функций) Новгоро</w:t>
      </w:r>
      <w:r w:rsidRPr="00D74BA8">
        <w:rPr>
          <w:sz w:val="24"/>
          <w:szCs w:val="24"/>
        </w:rPr>
        <w:t>д</w:t>
      </w:r>
      <w:r w:rsidRPr="00D74BA8">
        <w:rPr>
          <w:sz w:val="24"/>
          <w:szCs w:val="24"/>
        </w:rPr>
        <w:t>ской области».</w:t>
      </w:r>
    </w:p>
    <w:p w:rsidR="00D74BA8" w:rsidRPr="00D74BA8" w:rsidRDefault="00D74BA8" w:rsidP="00D74BA8">
      <w:pPr>
        <w:keepNext/>
        <w:tabs>
          <w:tab w:val="num" w:pos="0"/>
        </w:tabs>
        <w:ind w:firstLine="540"/>
        <w:jc w:val="both"/>
        <w:outlineLvl w:val="3"/>
        <w:rPr>
          <w:sz w:val="24"/>
          <w:szCs w:val="24"/>
        </w:rPr>
      </w:pPr>
      <w:r w:rsidRPr="00D74BA8">
        <w:rPr>
          <w:sz w:val="24"/>
          <w:szCs w:val="24"/>
        </w:rPr>
        <w:t>2.17.2. Прием документов на предоставление муниципальной услуги и выдача р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зультата муниципальной услуги может осуществляться в МФЦ на основании заключенн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го Соглашения о взаимодействии между Администрацией Валдайского муниципального района и государственным областным автономным учреждением «Многофункционал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ный центр предоставления государственных и муниципальных услуг».</w:t>
      </w:r>
    </w:p>
    <w:p w:rsidR="00D74BA8" w:rsidRPr="00D74BA8" w:rsidRDefault="00D74BA8" w:rsidP="00D74BA8">
      <w:pPr>
        <w:keepNext/>
        <w:tabs>
          <w:tab w:val="num" w:pos="0"/>
        </w:tabs>
        <w:ind w:firstLine="540"/>
        <w:jc w:val="both"/>
        <w:outlineLvl w:val="3"/>
        <w:rPr>
          <w:iCs/>
          <w:sz w:val="24"/>
          <w:szCs w:val="24"/>
        </w:rPr>
      </w:pPr>
      <w:r w:rsidRPr="00D74BA8">
        <w:rPr>
          <w:sz w:val="24"/>
          <w:szCs w:val="24"/>
        </w:rPr>
        <w:t>2</w:t>
      </w:r>
      <w:r w:rsidRPr="00D74BA8">
        <w:rPr>
          <w:iCs/>
          <w:sz w:val="24"/>
          <w:szCs w:val="24"/>
        </w:rPr>
        <w:t>.17.3. Перечень классов средств электронной подписи, которые допускаются к и</w:t>
      </w:r>
      <w:r w:rsidRPr="00D74BA8">
        <w:rPr>
          <w:iCs/>
          <w:sz w:val="24"/>
          <w:szCs w:val="24"/>
        </w:rPr>
        <w:t>с</w:t>
      </w:r>
      <w:r w:rsidRPr="00D74BA8">
        <w:rPr>
          <w:iCs/>
          <w:sz w:val="24"/>
          <w:szCs w:val="24"/>
        </w:rPr>
        <w:t xml:space="preserve">пользованию при обращении за получением </w:t>
      </w:r>
      <w:r w:rsidRPr="00D74BA8">
        <w:rPr>
          <w:bCs/>
          <w:iCs/>
          <w:sz w:val="24"/>
          <w:szCs w:val="24"/>
        </w:rPr>
        <w:t>муниципаль</w:t>
      </w:r>
      <w:r w:rsidRPr="00D74BA8">
        <w:rPr>
          <w:iCs/>
          <w:sz w:val="24"/>
          <w:szCs w:val="24"/>
        </w:rPr>
        <w:t>ной услуги, оказываемой с пр</w:t>
      </w:r>
      <w:r w:rsidRPr="00D74BA8">
        <w:rPr>
          <w:iCs/>
          <w:sz w:val="24"/>
          <w:szCs w:val="24"/>
        </w:rPr>
        <w:t>и</w:t>
      </w:r>
      <w:r w:rsidRPr="00D74BA8"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D74BA8" w:rsidRPr="00D74BA8" w:rsidRDefault="00D74BA8" w:rsidP="00D74BA8">
      <w:pPr>
        <w:ind w:firstLine="54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Перечень классов средств электронной подписи, которые допускаются к использов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 xml:space="preserve">нию при обращении за получением </w:t>
      </w:r>
      <w:r w:rsidRPr="00D74BA8">
        <w:rPr>
          <w:bCs/>
          <w:iCs/>
          <w:sz w:val="24"/>
          <w:szCs w:val="24"/>
        </w:rPr>
        <w:t>муниципаль</w:t>
      </w:r>
      <w:r w:rsidRPr="00D74BA8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 xml:space="preserve">ма обращений за получением </w:t>
      </w:r>
      <w:r w:rsidRPr="00D74BA8">
        <w:rPr>
          <w:bCs/>
          <w:iCs/>
          <w:sz w:val="24"/>
          <w:szCs w:val="24"/>
        </w:rPr>
        <w:t>муниципаль</w:t>
      </w:r>
      <w:r w:rsidRPr="00D74BA8">
        <w:rPr>
          <w:sz w:val="24"/>
          <w:szCs w:val="24"/>
        </w:rPr>
        <w:t>ной услуги и (или) предоставления такой усл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highlight w:val="yellow"/>
        </w:rPr>
      </w:pPr>
    </w:p>
    <w:p w:rsidR="00D74BA8" w:rsidRDefault="00D74BA8" w:rsidP="00D74BA8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3. СОСТАВ, ПОСЛЕДОВАТЕЛЬНОСТЬ И СРОКИ ВЫПОЛНЕНИЯ </w:t>
      </w:r>
    </w:p>
    <w:p w:rsidR="00D74BA8" w:rsidRDefault="00D74BA8" w:rsidP="00D74BA8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АДМИНИСТРАТИВНЫХ ПРОЦЕДУР, ТРЕБОВАНИЯ К ПОРЯДКУ ИХ </w:t>
      </w:r>
    </w:p>
    <w:p w:rsidR="00D74BA8" w:rsidRDefault="00D74BA8" w:rsidP="00D74BA8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ВЫПОЛНЕНИЯ, В ТОМ ЧИСЛЕ ОСОБЕННОСТИ ВЫПОЛНЕНИЯ </w:t>
      </w:r>
    </w:p>
    <w:p w:rsidR="00D74BA8" w:rsidRDefault="00D74BA8" w:rsidP="00D74BA8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АДМИНИСТРАТИВНЫХ ПРОЦЕДУР В ЭЛЕКТРОННОЙ ФОРМЕ, А ТАКЖЕ ОСОБЕННОСТИ ВЫПОЛНЕНИЯ АДМИНИСТРАТИВНЫХ ПРОЦЕДУР </w:t>
      </w:r>
    </w:p>
    <w:p w:rsidR="00D74BA8" w:rsidRPr="00D74BA8" w:rsidRDefault="00D74BA8" w:rsidP="00D74BA8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>В МНОГОФУНКЦИОНАЛЬНЫХ ЦЕНТРАХ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3.1. Предоставление муниципальной услуги включает в себя следующие админ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стративные процедуры: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прием и регистрация заявления с документами от заявителя в Уполномоченном 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гане;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рассмотрение заявления в Уполномоченном органе и направление межведомстве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ных запросов;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принятие решения о предоставлении муниципальной услуги, или об отказе в предоставлении муниципальной услуги.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уведомление заявителя о предоставлении муниципальной услуги, либо об отказе в предоставлении муниципальной услуги.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 выплата пенсии за выслугу лет заявителю.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 xml:space="preserve">Последовательность предоставления муниципальной услуги отражена в блок-схеме, представленной в приложении  2 </w:t>
      </w:r>
      <w:r>
        <w:rPr>
          <w:sz w:val="24"/>
          <w:szCs w:val="24"/>
        </w:rPr>
        <w:t xml:space="preserve"> </w:t>
      </w:r>
      <w:r w:rsidRPr="00D74BA8">
        <w:rPr>
          <w:sz w:val="24"/>
          <w:szCs w:val="24"/>
        </w:rPr>
        <w:t>к  административному регламенту.</w:t>
      </w:r>
    </w:p>
    <w:p w:rsidR="00D74BA8" w:rsidRPr="00D74BA8" w:rsidRDefault="00D74BA8" w:rsidP="00D74BA8">
      <w:pPr>
        <w:autoSpaceDE w:val="0"/>
        <w:autoSpaceDN w:val="0"/>
        <w:adjustRightInd w:val="0"/>
        <w:spacing w:before="120"/>
        <w:ind w:firstLine="709"/>
        <w:jc w:val="both"/>
        <w:outlineLvl w:val="0"/>
        <w:rPr>
          <w:bCs/>
          <w:sz w:val="24"/>
          <w:szCs w:val="24"/>
        </w:rPr>
      </w:pPr>
      <w:r w:rsidRPr="00D74BA8">
        <w:rPr>
          <w:sz w:val="24"/>
          <w:szCs w:val="24"/>
        </w:rPr>
        <w:t>3.2. Прием и регистрация заявления с документами от заявителя в Уполномоче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ном органе</w:t>
      </w:r>
      <w:r>
        <w:rPr>
          <w:sz w:val="24"/>
          <w:szCs w:val="24"/>
        </w:rPr>
        <w:t>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>3.2.1. 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и муниципальных услуг (функций) Новгородской о</w:t>
      </w:r>
      <w:r w:rsidRPr="00D74BA8">
        <w:rPr>
          <w:sz w:val="24"/>
          <w:szCs w:val="24"/>
        </w:rPr>
        <w:t>б</w:t>
      </w:r>
      <w:r w:rsidRPr="00D74BA8">
        <w:rPr>
          <w:sz w:val="24"/>
          <w:szCs w:val="24"/>
        </w:rPr>
        <w:t>ласти», является обращение заявителя с заявлением на предоставление муниципальной услуги и представлением документов, указанных в пункте 2.6  административного регл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мента.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3.2.2. Специалист, ответственный за учет входящей и исходящей документации, регистрирует заявление в соответствии с пунктом 2.14  административного регламента и передает его на рассмотрение Главе муниципального района.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>3.2.3. Результат административной процедуры – регистрация заявления с докуме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тами в и направление документов Главе муниципального района на рассмотрение.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3.2.4. Время выполнения административной процедуры составляет половина раб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чего дня.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74BA8">
        <w:rPr>
          <w:bCs/>
          <w:sz w:val="24"/>
          <w:szCs w:val="24"/>
        </w:rPr>
        <w:t>3.3. Р</w:t>
      </w:r>
      <w:r w:rsidRPr="00D74BA8">
        <w:rPr>
          <w:sz w:val="24"/>
          <w:szCs w:val="24"/>
        </w:rPr>
        <w:t>ассмотрение заявления в Уполномоченном органе и направление межведо</w:t>
      </w:r>
      <w:r w:rsidRPr="00D74BA8">
        <w:rPr>
          <w:sz w:val="24"/>
          <w:szCs w:val="24"/>
        </w:rPr>
        <w:t>м</w:t>
      </w:r>
      <w:r w:rsidRPr="00D74BA8">
        <w:rPr>
          <w:sz w:val="24"/>
          <w:szCs w:val="24"/>
        </w:rPr>
        <w:t>ственных запросов.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D74BA8">
        <w:rPr>
          <w:sz w:val="24"/>
          <w:szCs w:val="24"/>
        </w:rPr>
        <w:t>3.3.1.Основанием для начала административной процедуры, является регистрация заявления в Уполномоченном органе и направление заявления от заявителя со всеми пр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ложенными документами Главе Валдайского муниципального района для наложения р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золюции.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3.3.2. Глава Валдайского муниципального района налагает соответствующую рез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люцию на заявление и направляет в Уполномоченный орган для дальнейшей работы.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3.3.3. Специалист Уполномоченного органа, ответственный за предоставление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ниципальной услуги: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3.3.3.1.Проводит проверку представленных документов на предмет соответствия их требованиям, установленным законодательством и настоящим административным регл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ментом, а именно: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наличие документов, указанных в пункте 2.6  административного регламента;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актуальность представленных документов в соответствии с требованиями к срокам их действия;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правильность заполнения заявления;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3.3.3.2.Проверяет соблюдение следующих требований: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тексты документов написаны разборчиво;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фамилия, имя и отчество указаны полностью и соответствуют паспортным данным;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документы не заполнены карандашом;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значно истолковать их содержание.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3.3.4. В случае непредставления заявителем документов, указанных в </w:t>
      </w:r>
      <w:hyperlink r:id="rId15" w:anchor="Par148#Par148" w:history="1">
        <w:r w:rsidRPr="00D74BA8">
          <w:rPr>
            <w:rStyle w:val="ae"/>
            <w:color w:val="auto"/>
            <w:sz w:val="24"/>
            <w:szCs w:val="24"/>
            <w:u w:val="none"/>
          </w:rPr>
          <w:t xml:space="preserve">подпунктах </w:t>
        </w:r>
      </w:hyperlink>
      <w:r w:rsidRPr="00D74BA8">
        <w:rPr>
          <w:sz w:val="24"/>
          <w:szCs w:val="24"/>
        </w:rPr>
        <w:t>2.7.1.1, 2.7.1.2, 2.7.1.4</w:t>
      </w:r>
      <w:hyperlink r:id="rId16" w:anchor="Par152#Par152" w:history="1">
        <w:r w:rsidRPr="00D74BA8">
          <w:rPr>
            <w:rStyle w:val="ae"/>
            <w:color w:val="auto"/>
            <w:sz w:val="24"/>
            <w:szCs w:val="24"/>
            <w:u w:val="none"/>
          </w:rPr>
          <w:t xml:space="preserve"> пункта 2.7.1</w:t>
        </w:r>
      </w:hyperlink>
      <w:r w:rsidRPr="00D74BA8">
        <w:rPr>
          <w:sz w:val="24"/>
          <w:szCs w:val="24"/>
        </w:rPr>
        <w:t xml:space="preserve"> административного регламента, документы запраш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ваются специалистом Уполномоченного органа по каналам межведомственного взаим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действия в отраслевых органах Администрации муниципального района, имеющих статус юридического лица в течение одного рабочего дня.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Отраслевые органы Администрации муниципального района, имеющие статус юридического лица в течение пяти рабочих дней направляют ответ на запрос.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Документы, указанные в подпункте 2.7.1.3 пункта 2.7.1 административного регл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мента, запрашиваются специалистом Уполномоченного органа по каналам межведо</w:t>
      </w:r>
      <w:r w:rsidRPr="00D74BA8">
        <w:rPr>
          <w:sz w:val="24"/>
          <w:szCs w:val="24"/>
        </w:rPr>
        <w:t>м</w:t>
      </w:r>
      <w:r w:rsidRPr="00D74BA8">
        <w:rPr>
          <w:sz w:val="24"/>
          <w:szCs w:val="24"/>
        </w:rPr>
        <w:t>ственного взаимодействия в Государственном учреждении - Управлении Пенсионного фонда Российской Федерации в Валдайском районе Новгородской области (межрайо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ное).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Государственное учреждение - Управление Пенсионного фонда Российской Фед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рации в Валдайском районе Новгородской области (межрайонное) в течение пяти рабочих дней предоставляет ответ на межведомственный запрос.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>3.3.5. Результат административной процедуры – формирование полного пакета д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 xml:space="preserve">кументов для предоставления муниципальной услуги. 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3.3.6. Время выполнения административной процедуры составляет не более 5 (п</w:t>
      </w:r>
      <w:r w:rsidRPr="00D74BA8">
        <w:rPr>
          <w:sz w:val="24"/>
          <w:szCs w:val="24"/>
        </w:rPr>
        <w:t>я</w:t>
      </w:r>
      <w:r w:rsidRPr="00D74BA8">
        <w:rPr>
          <w:sz w:val="24"/>
          <w:szCs w:val="24"/>
        </w:rPr>
        <w:t>ти) дней.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bCs/>
          <w:sz w:val="24"/>
          <w:szCs w:val="24"/>
        </w:rPr>
        <w:t>3.4. П</w:t>
      </w:r>
      <w:r w:rsidRPr="00D74BA8">
        <w:rPr>
          <w:sz w:val="24"/>
          <w:szCs w:val="24"/>
        </w:rPr>
        <w:t>ринятие решения о предоставлении муниципальной услуги, или об отказе в предоставлении муниципальной услуги.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3.4.1. Основанием для начала административной процедуры, является формиров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ние полного пакета документов на предоставление муниципальной услуги.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3.4.2. Специалист Уполномоченного органа, ответственный за предоставление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 xml:space="preserve">ниципальной услуги, выносит сформированный пакет документов на заседание комиссии </w:t>
      </w:r>
      <w:r w:rsidRPr="00D74BA8">
        <w:rPr>
          <w:sz w:val="24"/>
          <w:szCs w:val="24"/>
        </w:rPr>
        <w:lastRenderedPageBreak/>
        <w:t>по рассмотрению вопросов назначения и выплаты пенсии за выслугу лет муниципальным служащим (далее - Комиссия).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3.4.3. Комиссия принимает одно из следующих решений: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решение о предоставлении муниципальной услуги;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решение об отказе в предоставлении муниципальной услуги.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3.4.4. В соответствии с протоколом заседания Комиссии готовится проект расп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ряжения о предоставлении муниципальной услуги, либо об отказе в предоставлении м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ниципальной услуги в соответствии с приложениями 4, 5 к  административному регламе</w:t>
      </w:r>
      <w:r w:rsidRPr="00D74BA8">
        <w:rPr>
          <w:sz w:val="24"/>
          <w:szCs w:val="24"/>
        </w:rPr>
        <w:t>н</w:t>
      </w:r>
      <w:r w:rsidRPr="00D74BA8">
        <w:rPr>
          <w:sz w:val="24"/>
          <w:szCs w:val="24"/>
        </w:rPr>
        <w:t>ту.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>3.4.5. Результат административной процедуры – принятие решения о предоставл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нии муниципальной услуги, или об отказе в предоставлении муниципальной услуги.</w:t>
      </w:r>
    </w:p>
    <w:p w:rsidR="00D74BA8" w:rsidRPr="00D74BA8" w:rsidRDefault="00D74BA8" w:rsidP="00D74BA8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3.4.6. Время выполнения административной процедуры составляет не более 4 (ч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тырех) дней.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3.5. Уведомление заявителя о предоставлении муниципальной услуги, либо об о</w:t>
      </w:r>
      <w:r w:rsidRPr="00D74BA8">
        <w:rPr>
          <w:sz w:val="24"/>
          <w:szCs w:val="24"/>
        </w:rPr>
        <w:t>т</w:t>
      </w:r>
      <w:r w:rsidRPr="00D74BA8">
        <w:rPr>
          <w:sz w:val="24"/>
          <w:szCs w:val="24"/>
        </w:rPr>
        <w:t>казе в предоставлении муниципальной услуги.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74BA8">
        <w:rPr>
          <w:sz w:val="24"/>
          <w:szCs w:val="24"/>
        </w:rPr>
        <w:t>3.5.1. Основанием для начала административной процедуры является принятие р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шения о предоставлении муниципальной услуги, или об отказе в предоставлении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пальной услуги.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3.5.2. Уведомление о предоставлении муниципальной услуги заявителю (прилож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ние 6 административного регламента), или об отказе в предоставлении муниципальной услуги (приложение 7  административного регламента) направляется специалистом Упо</w:t>
      </w:r>
      <w:r w:rsidRPr="00D74BA8">
        <w:rPr>
          <w:sz w:val="24"/>
          <w:szCs w:val="24"/>
        </w:rPr>
        <w:t>л</w:t>
      </w:r>
      <w:r w:rsidRPr="00D74BA8">
        <w:rPr>
          <w:sz w:val="24"/>
          <w:szCs w:val="24"/>
        </w:rPr>
        <w:t>номоченного органа заявителю.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3.5.3. Уведомление о предоставлении муниципальной услуги, либо об отказе в предоставлении муниципальной услуги, приобщается к выплатному делу.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3.5.4. Результат административной процедуры - направление заявителю уведомл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ния о предоставлении муниципальной услуги, либо об отказе в предоставлении муниц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 xml:space="preserve">пальной услуги, 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3.5.5. Время выполнения административной процедуры не должно превышать пол рабочего дня.</w:t>
      </w:r>
    </w:p>
    <w:p w:rsidR="00D74BA8" w:rsidRPr="00D74BA8" w:rsidRDefault="00D74BA8" w:rsidP="00D74BA8">
      <w:pPr>
        <w:spacing w:before="12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3.6. Выплата пенсии за выслугу лет заявителю.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3.6.1. Основанием для начала административной процедуры является направление копии распоряжения о предоставлении муниципальной услуги в отдел бухгалтерского учета Администрации Валдайского муниципального района, уполномоченный на выплату пенсии за выслугу лет (далее – орган, уполномоченный на выплату пенсии). 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3.6.2. Специалист органа, уполномоченного на выплату пенсии, в порядке дел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производства формирует выплатной документ и направляет его в кредитную организ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 xml:space="preserve">цию, расположенную по месту жительства заявителя, для перечисления денежных средств заявителю на указанный лицевой счет. 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3.6.3. Результат административной процедуры - выплата пенсии за выслугу лет з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явителю.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3.6.4. Время выполнения административной процедуры по выплате пенсии заяв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телю не должно превышать 10 (десяти) дней ежемесячно в период с 5 по 15 число каждого месяца.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3.6.5. Перерасчет пенсии за выслугу лет получателям муниципальной услуги пр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изводится в случаях: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увеличения размера должностного оклада по соответствующей муниципальной должности, должности муниципальной службы на основании решения Думы Валдайского муниципального района об оплате труда в Администрации Валдайского муниципального района;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изменения размеров трудовой пенсии по старости (инвалидности), назначенной в соответствии с федеральными законами.</w:t>
      </w:r>
    </w:p>
    <w:p w:rsidR="00D74BA8" w:rsidRPr="00D74BA8" w:rsidRDefault="00D74BA8" w:rsidP="00D74BA8">
      <w:pPr>
        <w:ind w:firstLine="720"/>
        <w:rPr>
          <w:b/>
          <w:sz w:val="24"/>
          <w:szCs w:val="24"/>
        </w:rPr>
      </w:pPr>
    </w:p>
    <w:p w:rsidR="00D74BA8" w:rsidRDefault="00D74BA8" w:rsidP="00D74BA8">
      <w:pPr>
        <w:jc w:val="center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D74BA8" w:rsidRPr="00D74BA8" w:rsidRDefault="00D74BA8" w:rsidP="00D74BA8">
      <w:pPr>
        <w:jc w:val="center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>МУНИЦИПАЛЬНОЙ УСЛУГИ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щающим, проверок исполнения должностными лицами положений регламента.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D74BA8">
        <w:rPr>
          <w:sz w:val="24"/>
          <w:szCs w:val="24"/>
        </w:rPr>
        <w:t>к</w:t>
      </w:r>
      <w:r w:rsidRPr="00D74BA8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4.2.2. Проверки могут быть плановыми и внеплановыми.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D74BA8">
        <w:rPr>
          <w:sz w:val="24"/>
          <w:szCs w:val="24"/>
        </w:rPr>
        <w:t>р</w:t>
      </w:r>
      <w:r w:rsidRPr="00D74BA8">
        <w:rPr>
          <w:sz w:val="24"/>
          <w:szCs w:val="24"/>
        </w:rPr>
        <w:t>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283"/>
      <w:r w:rsidRPr="00D74BA8"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Должностное лицо несет персональную ответственность за:</w:t>
      </w:r>
    </w:p>
    <w:p w:rsidR="00D74BA8" w:rsidRPr="00D74BA8" w:rsidRDefault="00D74BA8" w:rsidP="00D74BA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D74BA8" w:rsidRPr="00D74BA8" w:rsidRDefault="00D74BA8" w:rsidP="00D74BA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 xml:space="preserve">кументов; </w:t>
      </w:r>
    </w:p>
    <w:p w:rsidR="00D74BA8" w:rsidRPr="00D74BA8" w:rsidRDefault="00D74BA8" w:rsidP="00D74BA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D74BA8">
        <w:rPr>
          <w:sz w:val="24"/>
          <w:szCs w:val="24"/>
        </w:rPr>
        <w:t>у</w:t>
      </w:r>
      <w:r w:rsidRPr="00D74BA8">
        <w:rPr>
          <w:sz w:val="24"/>
          <w:szCs w:val="24"/>
        </w:rPr>
        <w:t>ментов;</w:t>
      </w:r>
    </w:p>
    <w:p w:rsidR="00D74BA8" w:rsidRPr="00D74BA8" w:rsidRDefault="00D74BA8" w:rsidP="00D74BA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учет выданных документов; </w:t>
      </w:r>
    </w:p>
    <w:p w:rsidR="00D74BA8" w:rsidRPr="00D74BA8" w:rsidRDefault="00D74BA8" w:rsidP="00D74BA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новленные законодательством Российской Федерации.</w:t>
      </w:r>
    </w:p>
    <w:p w:rsidR="00D74BA8" w:rsidRPr="00D74BA8" w:rsidRDefault="00D74BA8" w:rsidP="00D74BA8">
      <w:pPr>
        <w:ind w:firstLine="709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ний и организаций.</w:t>
      </w:r>
    </w:p>
    <w:bookmarkEnd w:id="8"/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D74BA8">
        <w:rPr>
          <w:sz w:val="24"/>
          <w:szCs w:val="24"/>
          <w:shd w:val="clear" w:color="auto" w:fill="FFFFFF"/>
        </w:rPr>
        <w:t>а</w:t>
      </w:r>
      <w:r w:rsidRPr="00D74BA8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D74BA8" w:rsidRPr="00D74BA8" w:rsidRDefault="00D74BA8" w:rsidP="00D74BA8">
      <w:pPr>
        <w:ind w:firstLine="708"/>
        <w:jc w:val="both"/>
        <w:rPr>
          <w:sz w:val="24"/>
          <w:szCs w:val="24"/>
        </w:rPr>
      </w:pPr>
      <w:r w:rsidRPr="00D74BA8">
        <w:rPr>
          <w:sz w:val="24"/>
          <w:szCs w:val="24"/>
        </w:rPr>
        <w:lastRenderedPageBreak/>
        <w:t>Любое заинтересованное лицо может осуществлять контроль за полнотой и кач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 xml:space="preserve">ством предоставления </w:t>
      </w:r>
      <w:r w:rsidRPr="00D74BA8">
        <w:rPr>
          <w:sz w:val="24"/>
          <w:szCs w:val="24"/>
          <w:shd w:val="clear" w:color="auto" w:fill="FFFFFF"/>
        </w:rPr>
        <w:t>муниципальной</w:t>
      </w:r>
      <w:r w:rsidRPr="00D74BA8">
        <w:rPr>
          <w:sz w:val="24"/>
          <w:szCs w:val="24"/>
        </w:rPr>
        <w:t xml:space="preserve"> услуги, обратившись к руководителю Уполном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ченного органа или лицу, его замещающему.</w:t>
      </w:r>
    </w:p>
    <w:p w:rsidR="00D74BA8" w:rsidRPr="00D74BA8" w:rsidRDefault="00D74BA8" w:rsidP="00D74BA8">
      <w:pPr>
        <w:ind w:firstLine="540"/>
        <w:jc w:val="both"/>
        <w:rPr>
          <w:sz w:val="24"/>
          <w:szCs w:val="24"/>
        </w:rPr>
      </w:pPr>
    </w:p>
    <w:p w:rsidR="00D74BA8" w:rsidRDefault="00D74BA8" w:rsidP="00D74BA8">
      <w:pPr>
        <w:jc w:val="center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5. ДОСУДЕБНЫЙ (ВНЕСУДЕБНЫЙ) ПОРЯДОК ОБЖАЛОВАНИЯ РЕШЕНИЙ     И ДЕЙСТВИЙ (БЕЗДЕЙСТВИЯ) ОРГАНА, ПРЕДОСТАВЛЯЮЩЕГО </w:t>
      </w:r>
    </w:p>
    <w:p w:rsidR="00D74BA8" w:rsidRDefault="00D74BA8" w:rsidP="00D74BA8">
      <w:pPr>
        <w:jc w:val="center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 xml:space="preserve">МУНИЦИПАЛЬНУЮ УСЛУГУ, ЕГО ДОЛЖНОСТНЫХ ЛИЦ ЛИБО </w:t>
      </w:r>
    </w:p>
    <w:p w:rsidR="00D74BA8" w:rsidRPr="00D74BA8" w:rsidRDefault="00D74BA8" w:rsidP="00D74BA8">
      <w:pPr>
        <w:jc w:val="center"/>
        <w:rPr>
          <w:b/>
          <w:sz w:val="24"/>
          <w:szCs w:val="24"/>
        </w:rPr>
      </w:pPr>
      <w:r w:rsidRPr="00D74BA8">
        <w:rPr>
          <w:b/>
          <w:sz w:val="24"/>
          <w:szCs w:val="24"/>
        </w:rPr>
        <w:t>МУНИЦИПАЛЬНЫХ СЛУЖАЩИХ</w:t>
      </w:r>
    </w:p>
    <w:p w:rsidR="00D74BA8" w:rsidRPr="00D74BA8" w:rsidRDefault="00D74BA8" w:rsidP="00D74BA8">
      <w:pPr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D74BA8">
        <w:rPr>
          <w:sz w:val="24"/>
          <w:szCs w:val="24"/>
        </w:rPr>
        <w:t>й</w:t>
      </w:r>
      <w:r w:rsidRPr="00D74BA8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D74BA8">
        <w:rPr>
          <w:sz w:val="24"/>
          <w:szCs w:val="24"/>
        </w:rPr>
        <w:t>ь</w:t>
      </w:r>
      <w:r w:rsidRPr="00D74BA8">
        <w:rPr>
          <w:sz w:val="24"/>
          <w:szCs w:val="24"/>
        </w:rPr>
        <w:t>ных служащих при предоставлении муниципальной услуги (далее жалоба).</w:t>
      </w:r>
    </w:p>
    <w:p w:rsidR="00D74BA8" w:rsidRPr="00D74BA8" w:rsidRDefault="00D74BA8" w:rsidP="00D74BA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5.1.1. Заявитель имеет право на досудебное (внесудебное) обжалование, оспарив</w:t>
      </w:r>
      <w:r w:rsidRPr="00D74BA8">
        <w:rPr>
          <w:rFonts w:eastAsia="Calibri"/>
          <w:sz w:val="24"/>
          <w:szCs w:val="24"/>
        </w:rPr>
        <w:t>а</w:t>
      </w:r>
      <w:r w:rsidRPr="00D74BA8">
        <w:rPr>
          <w:rFonts w:eastAsia="Calibri"/>
          <w:sz w:val="24"/>
          <w:szCs w:val="24"/>
        </w:rPr>
        <w:t>ние решений, действий (бездействия), принятых (осуществленных) при предоставлении муниципальной услуги.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D74BA8">
        <w:rPr>
          <w:rFonts w:ascii="Times New Roman" w:hAnsi="Times New Roman" w:cs="Times New Roman"/>
          <w:sz w:val="24"/>
          <w:szCs w:val="24"/>
        </w:rPr>
        <w:t>в</w:t>
      </w:r>
      <w:r w:rsidRPr="00D74BA8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D74BA8">
        <w:rPr>
          <w:rFonts w:ascii="Times New Roman" w:hAnsi="Times New Roman" w:cs="Times New Roman"/>
          <w:sz w:val="24"/>
          <w:szCs w:val="24"/>
        </w:rPr>
        <w:t>о</w:t>
      </w:r>
      <w:r w:rsidRPr="00D74BA8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D74BA8" w:rsidRPr="00D74BA8" w:rsidRDefault="00D74BA8" w:rsidP="00D74BA8">
      <w:pPr>
        <w:tabs>
          <w:tab w:val="num" w:pos="540"/>
          <w:tab w:val="left" w:pos="1260"/>
        </w:tabs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D74BA8">
        <w:rPr>
          <w:sz w:val="24"/>
          <w:szCs w:val="24"/>
        </w:rPr>
        <w:t>5.2. Предмет жалобы.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D74BA8">
        <w:rPr>
          <w:rFonts w:ascii="Times New Roman" w:hAnsi="Times New Roman" w:cs="Times New Roman"/>
          <w:sz w:val="24"/>
          <w:szCs w:val="24"/>
        </w:rPr>
        <w:t>ы</w:t>
      </w:r>
      <w:r w:rsidRPr="00D74BA8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D74BA8">
        <w:rPr>
          <w:rFonts w:ascii="Times New Roman" w:hAnsi="Times New Roman" w:cs="Times New Roman"/>
          <w:sz w:val="24"/>
          <w:szCs w:val="24"/>
        </w:rPr>
        <w:t>и</w:t>
      </w:r>
      <w:r w:rsidRPr="00D74BA8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района, для предоставления муниципальной услуги;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D74BA8">
        <w:rPr>
          <w:rFonts w:ascii="Times New Roman" w:hAnsi="Times New Roman" w:cs="Times New Roman"/>
          <w:sz w:val="24"/>
          <w:szCs w:val="24"/>
        </w:rPr>
        <w:t>к</w:t>
      </w:r>
      <w:r w:rsidRPr="00D74BA8"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района, для предоставления муниципальной услуги;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D74BA8">
        <w:rPr>
          <w:rFonts w:ascii="Times New Roman" w:hAnsi="Times New Roman" w:cs="Times New Roman"/>
          <w:sz w:val="24"/>
          <w:szCs w:val="24"/>
        </w:rPr>
        <w:t>у</w:t>
      </w:r>
      <w:r w:rsidRPr="00D74BA8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D74BA8">
        <w:rPr>
          <w:rFonts w:ascii="Times New Roman" w:hAnsi="Times New Roman" w:cs="Times New Roman"/>
          <w:sz w:val="24"/>
          <w:szCs w:val="24"/>
        </w:rPr>
        <w:t>в</w:t>
      </w:r>
      <w:r w:rsidRPr="00D74BA8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D74BA8">
        <w:rPr>
          <w:rFonts w:ascii="Times New Roman" w:hAnsi="Times New Roman" w:cs="Times New Roman"/>
          <w:sz w:val="24"/>
          <w:szCs w:val="24"/>
        </w:rPr>
        <w:t>а</w:t>
      </w:r>
      <w:r w:rsidRPr="00D74BA8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D74BA8">
        <w:rPr>
          <w:rFonts w:ascii="Times New Roman" w:hAnsi="Times New Roman" w:cs="Times New Roman"/>
          <w:sz w:val="24"/>
          <w:szCs w:val="24"/>
        </w:rPr>
        <w:t>в</w:t>
      </w:r>
      <w:r w:rsidRPr="00D74BA8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D74BA8">
        <w:rPr>
          <w:rFonts w:ascii="Times New Roman" w:hAnsi="Times New Roman" w:cs="Times New Roman"/>
          <w:sz w:val="24"/>
          <w:szCs w:val="24"/>
        </w:rPr>
        <w:t>у</w:t>
      </w:r>
      <w:r w:rsidRPr="00D74BA8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D74BA8" w:rsidRPr="00D74BA8" w:rsidRDefault="00D74BA8" w:rsidP="00D7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BA8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D74BA8">
        <w:rPr>
          <w:rFonts w:ascii="Times New Roman" w:hAnsi="Times New Roman" w:cs="Times New Roman"/>
          <w:sz w:val="24"/>
          <w:szCs w:val="24"/>
        </w:rPr>
        <w:t>а</w:t>
      </w:r>
      <w:r w:rsidRPr="00D74BA8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D74BA8">
        <w:rPr>
          <w:rFonts w:ascii="Times New Roman" w:hAnsi="Times New Roman" w:cs="Times New Roman"/>
          <w:sz w:val="24"/>
          <w:szCs w:val="24"/>
        </w:rPr>
        <w:t>с</w:t>
      </w:r>
      <w:r w:rsidRPr="00D74BA8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D74BA8">
        <w:rPr>
          <w:rFonts w:ascii="Times New Roman" w:hAnsi="Times New Roman" w:cs="Times New Roman"/>
          <w:sz w:val="24"/>
          <w:szCs w:val="24"/>
        </w:rPr>
        <w:t>у</w:t>
      </w:r>
      <w:r w:rsidRPr="00D74BA8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D74BA8">
        <w:rPr>
          <w:rFonts w:ascii="Times New Roman" w:hAnsi="Times New Roman" w:cs="Times New Roman"/>
          <w:sz w:val="24"/>
          <w:szCs w:val="24"/>
        </w:rPr>
        <w:t>е</w:t>
      </w:r>
      <w:r w:rsidRPr="00D74BA8">
        <w:rPr>
          <w:rFonts w:ascii="Times New Roman" w:hAnsi="Times New Roman" w:cs="Times New Roman"/>
          <w:sz w:val="24"/>
          <w:szCs w:val="24"/>
        </w:rPr>
        <w:t>ний.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5.3. </w:t>
      </w:r>
      <w:r w:rsidRPr="00D74BA8">
        <w:rPr>
          <w:sz w:val="24"/>
          <w:szCs w:val="24"/>
        </w:rPr>
        <w:t>Органы, уполномоченные на рассмотрение жалобы, должностные лица, кот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рым может быть направлена жалоба.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4BA8">
        <w:rPr>
          <w:sz w:val="24"/>
          <w:szCs w:val="24"/>
        </w:rPr>
        <w:t>5.3.1. Жалобы на должностное лицо, муниципального служащего Уполномоченн</w:t>
      </w:r>
      <w:r w:rsidRPr="00D74BA8">
        <w:rPr>
          <w:sz w:val="24"/>
          <w:szCs w:val="24"/>
        </w:rPr>
        <w:t>о</w:t>
      </w:r>
      <w:r w:rsidRPr="00D74BA8">
        <w:rPr>
          <w:sz w:val="24"/>
          <w:szCs w:val="24"/>
        </w:rPr>
        <w:t>го органа, решения и действия (бездействие) которого обжалуются, подаются руководит</w:t>
      </w:r>
      <w:r w:rsidRPr="00D74BA8">
        <w:rPr>
          <w:sz w:val="24"/>
          <w:szCs w:val="24"/>
        </w:rPr>
        <w:t>е</w:t>
      </w:r>
      <w:r w:rsidRPr="00D74BA8">
        <w:rPr>
          <w:sz w:val="24"/>
          <w:szCs w:val="24"/>
        </w:rPr>
        <w:t>лю Уполномоченного органа.</w:t>
      </w:r>
    </w:p>
    <w:p w:rsidR="00D74BA8" w:rsidRPr="00D74BA8" w:rsidRDefault="00D74BA8" w:rsidP="00D74BA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74BA8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D74BA8">
        <w:rPr>
          <w:sz w:val="24"/>
          <w:szCs w:val="24"/>
        </w:rPr>
        <w:t>и</w:t>
      </w:r>
      <w:r w:rsidRPr="00D74BA8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D74BA8">
        <w:rPr>
          <w:sz w:val="24"/>
          <w:szCs w:val="24"/>
        </w:rPr>
        <w:t>ю</w:t>
      </w:r>
      <w:r w:rsidRPr="00D74BA8">
        <w:rPr>
          <w:sz w:val="24"/>
          <w:szCs w:val="24"/>
        </w:rPr>
        <w:t>щиеся материалы в органы прокуратуры.</w:t>
      </w:r>
    </w:p>
    <w:p w:rsidR="00D74BA8" w:rsidRPr="00D74BA8" w:rsidRDefault="00D74BA8" w:rsidP="00D74BA8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5.4. Порядок подачи и рассмотрения жалобы.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lastRenderedPageBreak/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D74BA8">
        <w:rPr>
          <w:rFonts w:eastAsia="Calibri"/>
          <w:iCs/>
          <w:sz w:val="24"/>
          <w:szCs w:val="24"/>
        </w:rPr>
        <w:t>р</w:t>
      </w:r>
      <w:r w:rsidRPr="00D74BA8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D74BA8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D74BA8">
        <w:rPr>
          <w:rFonts w:eastAsia="Calibri"/>
          <w:iCs/>
          <w:sz w:val="24"/>
          <w:szCs w:val="24"/>
        </w:rPr>
        <w:t>, а также может быть принята при ли</w:t>
      </w:r>
      <w:r w:rsidRPr="00D74BA8">
        <w:rPr>
          <w:rFonts w:eastAsia="Calibri"/>
          <w:iCs/>
          <w:sz w:val="24"/>
          <w:szCs w:val="24"/>
        </w:rPr>
        <w:t>ч</w:t>
      </w:r>
      <w:r w:rsidRPr="00D74BA8">
        <w:rPr>
          <w:rFonts w:eastAsia="Calibri"/>
          <w:iCs/>
          <w:sz w:val="24"/>
          <w:szCs w:val="24"/>
        </w:rPr>
        <w:t>ном приеме заявителя.</w:t>
      </w:r>
    </w:p>
    <w:p w:rsidR="00D74BA8" w:rsidRPr="00D74BA8" w:rsidRDefault="00D74BA8" w:rsidP="00D74BA8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5.5. Сроки рассмотрения жалобы.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5.5.1. Жалоба, поступившая в </w:t>
      </w:r>
      <w:r w:rsidRPr="00D74BA8">
        <w:rPr>
          <w:rFonts w:eastAsia="Calibri"/>
          <w:sz w:val="24"/>
          <w:szCs w:val="24"/>
        </w:rPr>
        <w:t>Уполномоченный орган</w:t>
      </w:r>
      <w:r w:rsidRPr="00D74BA8">
        <w:rPr>
          <w:rFonts w:eastAsia="Calibri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, должностного лица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5.6.1. Случаи оставления жалобы без ответа: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В вышеуказанных случаях заявителю не позднее трех рабочих дней со дня рег</w:t>
      </w:r>
      <w:r w:rsidRPr="00D74BA8">
        <w:rPr>
          <w:rFonts w:eastAsia="Calibri"/>
          <w:sz w:val="24"/>
          <w:szCs w:val="24"/>
        </w:rPr>
        <w:t>и</w:t>
      </w:r>
      <w:r w:rsidRPr="00D74BA8">
        <w:rPr>
          <w:rFonts w:eastAsia="Calibri"/>
          <w:sz w:val="24"/>
          <w:szCs w:val="24"/>
        </w:rPr>
        <w:t>страции направляется письменное уведомление об оставлении жалобы без ответа с указ</w:t>
      </w:r>
      <w:r w:rsidRPr="00D74BA8">
        <w:rPr>
          <w:rFonts w:eastAsia="Calibri"/>
          <w:sz w:val="24"/>
          <w:szCs w:val="24"/>
        </w:rPr>
        <w:t>а</w:t>
      </w:r>
      <w:r w:rsidRPr="00D74BA8">
        <w:rPr>
          <w:rFonts w:eastAsia="Calibri"/>
          <w:sz w:val="24"/>
          <w:szCs w:val="24"/>
        </w:rPr>
        <w:t>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 w:rsidRPr="00D74BA8">
        <w:rPr>
          <w:rFonts w:eastAsia="Calibri"/>
          <w:sz w:val="24"/>
          <w:szCs w:val="24"/>
        </w:rPr>
        <w:t>в</w:t>
      </w:r>
      <w:r w:rsidRPr="00D74BA8"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D74BA8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D74BA8" w:rsidRPr="00D74BA8" w:rsidRDefault="00D74BA8" w:rsidP="00D74BA8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5.7. Результат рассмотрения жалобы.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D74BA8">
        <w:rPr>
          <w:rFonts w:eastAsia="Calibri"/>
          <w:iCs/>
          <w:sz w:val="24"/>
          <w:szCs w:val="24"/>
        </w:rPr>
        <w:t>с</w:t>
      </w:r>
      <w:r w:rsidRPr="00D74BA8">
        <w:rPr>
          <w:rFonts w:eastAsia="Calibri"/>
          <w:iCs/>
          <w:sz w:val="24"/>
          <w:szCs w:val="24"/>
        </w:rPr>
        <w:t xml:space="preserve">правления допущенных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D74BA8">
        <w:rPr>
          <w:rFonts w:eastAsia="Calibri"/>
          <w:iCs/>
          <w:sz w:val="24"/>
          <w:szCs w:val="24"/>
        </w:rPr>
        <w:t>е</w:t>
      </w:r>
      <w:r w:rsidRPr="00D74BA8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D74BA8">
        <w:rPr>
          <w:rFonts w:eastAsia="Calibri"/>
          <w:iCs/>
          <w:sz w:val="24"/>
          <w:szCs w:val="24"/>
        </w:rPr>
        <w:t>ж</w:t>
      </w:r>
      <w:r w:rsidRPr="00D74BA8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D74BA8">
        <w:rPr>
          <w:rFonts w:eastAsia="Calibri"/>
          <w:iCs/>
          <w:sz w:val="24"/>
          <w:szCs w:val="24"/>
        </w:rPr>
        <w:t>с</w:t>
      </w:r>
      <w:r w:rsidRPr="00D74BA8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D74BA8">
        <w:rPr>
          <w:rFonts w:eastAsia="Calibri"/>
          <w:sz w:val="24"/>
          <w:szCs w:val="24"/>
        </w:rPr>
        <w:t>муниципальными прав</w:t>
      </w:r>
      <w:r w:rsidRPr="00D74BA8">
        <w:rPr>
          <w:rFonts w:eastAsia="Calibri"/>
          <w:sz w:val="24"/>
          <w:szCs w:val="24"/>
        </w:rPr>
        <w:t>о</w:t>
      </w:r>
      <w:r w:rsidRPr="00D74BA8">
        <w:rPr>
          <w:rFonts w:eastAsia="Calibri"/>
          <w:sz w:val="24"/>
          <w:szCs w:val="24"/>
        </w:rPr>
        <w:t xml:space="preserve">выми актами Валдайского муниципального района, </w:t>
      </w:r>
      <w:r w:rsidRPr="00D74BA8">
        <w:rPr>
          <w:rFonts w:eastAsia="Calibri"/>
          <w:iCs/>
          <w:sz w:val="24"/>
          <w:szCs w:val="24"/>
        </w:rPr>
        <w:t>а также в иных формах;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D74BA8" w:rsidRPr="00D74BA8" w:rsidRDefault="00D74BA8" w:rsidP="00D74BA8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5.8. Порядок информирования заявителя о результатах рассмотрения жалобы.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5.7 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D74BA8">
        <w:rPr>
          <w:rFonts w:eastAsia="Calibri"/>
          <w:iCs/>
          <w:sz w:val="24"/>
          <w:szCs w:val="24"/>
        </w:rPr>
        <w:t>а</w:t>
      </w:r>
      <w:r w:rsidRPr="00D74BA8">
        <w:rPr>
          <w:rFonts w:eastAsia="Calibri"/>
          <w:iCs/>
          <w:sz w:val="24"/>
          <w:szCs w:val="24"/>
        </w:rPr>
        <w:t>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5.9. Порядок обжалования решения по жалобе.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В досудебном порядке могут быть обжалованы действия (бездействие) и решения </w:t>
      </w:r>
      <w:r w:rsidRPr="00D74BA8">
        <w:rPr>
          <w:iCs/>
          <w:sz w:val="24"/>
          <w:szCs w:val="24"/>
        </w:rPr>
        <w:t xml:space="preserve">должностных лиц </w:t>
      </w:r>
      <w:r w:rsidRPr="00D74BA8">
        <w:rPr>
          <w:sz w:val="24"/>
          <w:szCs w:val="24"/>
        </w:rPr>
        <w:t>Уполномоченного органа</w:t>
      </w:r>
      <w:r w:rsidRPr="00D74BA8">
        <w:rPr>
          <w:iCs/>
          <w:sz w:val="24"/>
          <w:szCs w:val="24"/>
        </w:rPr>
        <w:t xml:space="preserve">, муниципальных служащих – </w:t>
      </w:r>
      <w:r w:rsidRPr="00D74BA8">
        <w:rPr>
          <w:sz w:val="24"/>
          <w:szCs w:val="24"/>
        </w:rPr>
        <w:t>Главе Валда</w:t>
      </w:r>
      <w:r w:rsidRPr="00D74BA8">
        <w:rPr>
          <w:sz w:val="24"/>
          <w:szCs w:val="24"/>
        </w:rPr>
        <w:t>й</w:t>
      </w:r>
      <w:r w:rsidRPr="00D74BA8">
        <w:rPr>
          <w:sz w:val="24"/>
          <w:szCs w:val="24"/>
        </w:rPr>
        <w:t>ского муниципального района</w:t>
      </w:r>
      <w:r w:rsidRPr="00D74BA8">
        <w:rPr>
          <w:bCs/>
          <w:sz w:val="24"/>
          <w:szCs w:val="24"/>
        </w:rPr>
        <w:t>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74BA8">
        <w:rPr>
          <w:rFonts w:eastAsia="Calibri"/>
          <w:sz w:val="24"/>
          <w:szCs w:val="24"/>
        </w:rPr>
        <w:t>Уполномоченного о</w:t>
      </w:r>
      <w:r w:rsidRPr="00D74BA8">
        <w:rPr>
          <w:rFonts w:eastAsia="Calibri"/>
          <w:sz w:val="24"/>
          <w:szCs w:val="24"/>
        </w:rPr>
        <w:t>р</w:t>
      </w:r>
      <w:r w:rsidRPr="00D74BA8">
        <w:rPr>
          <w:rFonts w:eastAsia="Calibri"/>
          <w:sz w:val="24"/>
          <w:szCs w:val="24"/>
        </w:rPr>
        <w:t>гана</w:t>
      </w:r>
      <w:r w:rsidRPr="00D74BA8">
        <w:rPr>
          <w:rFonts w:eastAsia="Calibri"/>
          <w:iCs/>
          <w:sz w:val="24"/>
          <w:szCs w:val="24"/>
        </w:rPr>
        <w:t xml:space="preserve">, должностного лица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</w:t>
      </w:r>
      <w:r w:rsidRPr="00D74BA8">
        <w:rPr>
          <w:rFonts w:eastAsia="Calibri"/>
          <w:iCs/>
          <w:sz w:val="24"/>
          <w:szCs w:val="24"/>
        </w:rPr>
        <w:lastRenderedPageBreak/>
        <w:t>право на получение информации и документов, необходимых для обоснования и рассмо</w:t>
      </w:r>
      <w:r w:rsidRPr="00D74BA8">
        <w:rPr>
          <w:rFonts w:eastAsia="Calibri"/>
          <w:iCs/>
          <w:sz w:val="24"/>
          <w:szCs w:val="24"/>
        </w:rPr>
        <w:t>т</w:t>
      </w:r>
      <w:r w:rsidRPr="00D74BA8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BA8">
        <w:rPr>
          <w:sz w:val="24"/>
          <w:szCs w:val="24"/>
        </w:rPr>
        <w:t>5.11. Способы информирования заявителей о порядке подачи и рассмотрения ж</w:t>
      </w:r>
      <w:r w:rsidRPr="00D74BA8">
        <w:rPr>
          <w:sz w:val="24"/>
          <w:szCs w:val="24"/>
        </w:rPr>
        <w:t>а</w:t>
      </w:r>
      <w:r w:rsidRPr="00D74BA8">
        <w:rPr>
          <w:sz w:val="24"/>
          <w:szCs w:val="24"/>
        </w:rPr>
        <w:t>лобы.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Жалоба должна содержать: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 либо муниц</w:t>
      </w:r>
      <w:r w:rsidRPr="00D74BA8">
        <w:rPr>
          <w:rFonts w:eastAsia="Calibri"/>
          <w:iCs/>
          <w:sz w:val="24"/>
          <w:szCs w:val="24"/>
        </w:rPr>
        <w:t>и</w:t>
      </w:r>
      <w:r w:rsidRPr="00D74BA8"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D74BA8">
        <w:rPr>
          <w:rFonts w:eastAsia="Calibri"/>
          <w:iCs/>
          <w:sz w:val="24"/>
          <w:szCs w:val="24"/>
        </w:rPr>
        <w:t>к</w:t>
      </w:r>
      <w:r w:rsidRPr="00D74BA8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D74BA8">
        <w:rPr>
          <w:rFonts w:eastAsia="Calibri"/>
          <w:iCs/>
          <w:sz w:val="24"/>
          <w:szCs w:val="24"/>
        </w:rPr>
        <w:t>т</w:t>
      </w:r>
      <w:r w:rsidRPr="00D74BA8">
        <w:rPr>
          <w:rFonts w:eastAsia="Calibri"/>
          <w:iCs/>
          <w:sz w:val="24"/>
          <w:szCs w:val="24"/>
        </w:rPr>
        <w:t>вет заявителю;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, должностного лица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/>
          <w:iCs/>
          <w:sz w:val="24"/>
          <w:szCs w:val="24"/>
        </w:rPr>
        <w:t xml:space="preserve"> </w:t>
      </w:r>
      <w:r w:rsidRPr="00D74BA8">
        <w:rPr>
          <w:rFonts w:eastAsia="Calibri"/>
          <w:iCs/>
          <w:sz w:val="24"/>
          <w:szCs w:val="24"/>
        </w:rPr>
        <w:t>либо муниципального служащего;</w:t>
      </w:r>
    </w:p>
    <w:p w:rsidR="00D74BA8" w:rsidRPr="00D74BA8" w:rsidRDefault="00D74BA8" w:rsidP="00D74BA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iCs/>
          <w:sz w:val="24"/>
          <w:szCs w:val="24"/>
        </w:rPr>
      </w:pPr>
      <w:r w:rsidRPr="00D74BA8">
        <w:rPr>
          <w:rFonts w:eastAsia="Calibri"/>
          <w:iCs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, должностного лица </w:t>
      </w:r>
      <w:r w:rsidRPr="00D74BA8">
        <w:rPr>
          <w:rFonts w:eastAsia="Calibri"/>
          <w:sz w:val="24"/>
          <w:szCs w:val="24"/>
        </w:rPr>
        <w:t>Уполномоченного органа</w:t>
      </w:r>
      <w:r w:rsidRPr="00D74BA8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4BA8" w:rsidRDefault="00D74BA8" w:rsidP="00D74BA8">
      <w:pPr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_______________________________</w:t>
      </w:r>
    </w:p>
    <w:p w:rsidR="005E7B21" w:rsidRDefault="005E7B21" w:rsidP="002E274B">
      <w:pPr>
        <w:jc w:val="right"/>
        <w:rPr>
          <w:sz w:val="28"/>
          <w:szCs w:val="28"/>
        </w:rPr>
      </w:pPr>
    </w:p>
    <w:p w:rsidR="005E7B21" w:rsidRDefault="005E7B21" w:rsidP="002E274B">
      <w:pPr>
        <w:jc w:val="right"/>
        <w:rPr>
          <w:sz w:val="28"/>
          <w:szCs w:val="28"/>
        </w:rPr>
      </w:pPr>
    </w:p>
    <w:p w:rsidR="005E7B21" w:rsidRDefault="005E7B21" w:rsidP="002E274B">
      <w:pPr>
        <w:jc w:val="right"/>
        <w:rPr>
          <w:sz w:val="28"/>
          <w:szCs w:val="28"/>
        </w:rPr>
      </w:pPr>
    </w:p>
    <w:p w:rsidR="005E7B21" w:rsidRDefault="005E7B21" w:rsidP="002E274B">
      <w:pPr>
        <w:jc w:val="right"/>
        <w:rPr>
          <w:sz w:val="28"/>
          <w:szCs w:val="28"/>
        </w:rPr>
      </w:pPr>
    </w:p>
    <w:p w:rsidR="005E7B21" w:rsidRDefault="005E7B21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BB0171">
      <w:headerReference w:type="even" r:id="rId17"/>
      <w:headerReference w:type="default" r:id="rId18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B8" w:rsidRDefault="005C3FB8">
      <w:r>
        <w:separator/>
      </w:r>
    </w:p>
  </w:endnote>
  <w:endnote w:type="continuationSeparator" w:id="0">
    <w:p w:rsidR="005C3FB8" w:rsidRDefault="005C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B8" w:rsidRDefault="005C3FB8">
      <w:r>
        <w:separator/>
      </w:r>
    </w:p>
  </w:footnote>
  <w:footnote w:type="continuationSeparator" w:id="0">
    <w:p w:rsidR="005C3FB8" w:rsidRDefault="005C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40513">
      <w:rPr>
        <w:rStyle w:val="a4"/>
        <w:noProof/>
        <w:sz w:val="24"/>
        <w:szCs w:val="24"/>
      </w:rPr>
      <w:t>17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7112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0513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3FB8"/>
    <w:rsid w:val="005D03E4"/>
    <w:rsid w:val="005D1B92"/>
    <w:rsid w:val="005D217B"/>
    <w:rsid w:val="005E0C11"/>
    <w:rsid w:val="005E47D2"/>
    <w:rsid w:val="005E6A41"/>
    <w:rsid w:val="005E7B2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017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063D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4BA8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0">
    <w:name w:val="ConsPlusNormal Знак"/>
    <w:link w:val="ConsPlusNormal"/>
    <w:locked/>
    <w:rsid w:val="005E7B21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D74B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0">
    <w:name w:val="ConsPlusNormal Знак"/>
    <w:link w:val="ConsPlusNormal"/>
    <w:locked/>
    <w:rsid w:val="005E7B21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D74B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&#1053;&#1054;&#1042;&#1067;&#1049;.doc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&#1053;&#1054;&#1042;&#1067;&#1049;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&#1053;&#1054;&#1042;&#1067;&#1049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.valda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&#1053;&#1054;&#1042;&#1067;&#1049;.doc" TargetMode="External"/><Relationship Id="rId10" Type="http://schemas.openxmlformats.org/officeDocument/2006/relationships/hyperlink" Target="http://www.pgu.novreg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ldayadm.ru/" TargetMode="External"/><Relationship Id="rId14" Type="http://schemas.openxmlformats.org/officeDocument/2006/relationships/hyperlink" Target="file:///Y:\&#1055;&#1091;&#1083;%20&#1086;&#1073;&#1084;&#1077;&#1085;&#1072;\&#1052;&#1040;&#1064;&#1041;&#1070;&#1056;&#1054;\&#1050;&#1040;&#1044;&#1056;&#1067;\&#1055;&#1056;&#1054;&#1045;&#1050;&#1058;%20&#1056;&#1045;&#1043;&#1051;&#1040;&#1052;&#1045;&#1053;&#1058;&#1040;%20&#1053;&#1054;&#1042;&#1067;&#104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55284</CharactersWithSpaces>
  <SharedDoc>false</SharedDoc>
  <HLinks>
    <vt:vector size="54" baseType="variant">
      <vt:variant>
        <vt:i4>4587598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НОВЫЙ.doc</vt:lpwstr>
      </vt:variant>
      <vt:variant>
        <vt:lpwstr>Par152#Par152</vt:lpwstr>
      </vt:variant>
      <vt:variant>
        <vt:i4>5046351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НОВЫЙ.doc</vt:lpwstr>
      </vt:variant>
      <vt:variant>
        <vt:lpwstr>Par148#Par148</vt:lpwstr>
      </vt:variant>
      <vt:variant>
        <vt:i4>4587598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НОВЫЙ.doc</vt:lpwstr>
      </vt:variant>
      <vt:variant>
        <vt:lpwstr>Par152#Par152</vt:lpwstr>
      </vt:variant>
      <vt:variant>
        <vt:i4>5046351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НОВЫЙ.doc</vt:lpwstr>
      </vt:variant>
      <vt:variant>
        <vt:lpwstr>Par148#Par148</vt:lpwstr>
      </vt:variant>
      <vt:variant>
        <vt:i4>4456527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обмена\МАШБЮРО\КАДРЫ\ПРОЕКТ РЕГЛАМЕНТА НОВЫЙ.doc</vt:lpwstr>
      </vt:variant>
      <vt:variant>
        <vt:lpwstr>Par411#Par411</vt:lpwstr>
      </vt:variant>
      <vt:variant>
        <vt:i4>1179767</vt:i4>
      </vt:variant>
      <vt:variant>
        <vt:i4>9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2555967</vt:i4>
      </vt:variant>
      <vt:variant>
        <vt:i4>6</vt:i4>
      </vt:variant>
      <vt:variant>
        <vt:i4>0</vt:i4>
      </vt:variant>
      <vt:variant>
        <vt:i4>5</vt:i4>
      </vt:variant>
      <vt:variant>
        <vt:lpwstr>http://www.pgu.novreg.ru./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2015-06-09T11:04:00Z</cp:lastPrinted>
  <dcterms:created xsi:type="dcterms:W3CDTF">2015-08-10T12:32:00Z</dcterms:created>
  <dcterms:modified xsi:type="dcterms:W3CDTF">2015-08-10T12:32:00Z</dcterms:modified>
</cp:coreProperties>
</file>