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1E44C1">
        <w:rPr>
          <w:color w:val="000000"/>
          <w:sz w:val="28"/>
        </w:rPr>
        <w:t>10.04.2015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E44C1">
        <w:rPr>
          <w:color w:val="000000"/>
          <w:sz w:val="28"/>
        </w:rPr>
        <w:t>588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E44C1" w:rsidRDefault="001E44C1" w:rsidP="001E44C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</w:p>
    <w:p w:rsidR="001E44C1" w:rsidRDefault="001E44C1" w:rsidP="001E44C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исполнения муниципальной функции по осуществлению</w:t>
      </w:r>
    </w:p>
    <w:p w:rsidR="001E44C1" w:rsidRDefault="001E44C1" w:rsidP="001E44C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контроля в Валдайском муниципальном</w:t>
      </w:r>
    </w:p>
    <w:p w:rsidR="001E44C1" w:rsidRDefault="001E44C1" w:rsidP="001E44C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районе по размещению нестационарных торговых</w:t>
      </w:r>
    </w:p>
    <w:p w:rsidR="001E44C1" w:rsidRDefault="001E44C1" w:rsidP="001E44C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объектов на земельных участках, в зданиях, строениях,</w:t>
      </w:r>
    </w:p>
    <w:p w:rsidR="001E44C1" w:rsidRDefault="001E44C1" w:rsidP="001E44C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сооружениях, находящихся в государственной</w:t>
      </w:r>
    </w:p>
    <w:p w:rsidR="001E44C1" w:rsidRDefault="001E44C1" w:rsidP="001E44C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или муниципальной собственности, в соответствии</w:t>
      </w:r>
    </w:p>
    <w:p w:rsidR="001E44C1" w:rsidRDefault="001E44C1" w:rsidP="001E44C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 схемой размещения нестационарных</w:t>
      </w:r>
    </w:p>
    <w:p w:rsidR="001E44C1" w:rsidRDefault="001E44C1" w:rsidP="001E44C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торговых объектов</w:t>
      </w:r>
    </w:p>
    <w:p w:rsidR="001E44C1" w:rsidRDefault="001E44C1" w:rsidP="001E44C1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:rsidR="001E44C1" w:rsidRDefault="001E44C1" w:rsidP="001E44C1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:rsidR="001E44C1" w:rsidRPr="001E44C1" w:rsidRDefault="001E44C1" w:rsidP="001E44C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со статьями 6, 10 и</w:t>
      </w:r>
      <w:r w:rsidR="000711C4">
        <w:rPr>
          <w:sz w:val="28"/>
          <w:szCs w:val="28"/>
        </w:rPr>
        <w:t xml:space="preserve"> </w:t>
      </w:r>
      <w:r>
        <w:rPr>
          <w:sz w:val="28"/>
          <w:szCs w:val="28"/>
        </w:rPr>
        <w:t>17 Федерального закона от 28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2009 года N 381-ФЗ «Об основах государственного регулирования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говой деятельности в Российской Федерации»,  с </w:t>
      </w:r>
      <w:hyperlink r:id="rId8" w:history="1">
        <w:r w:rsidRPr="001E44C1">
          <w:rPr>
            <w:rStyle w:val="ae"/>
            <w:color w:val="auto"/>
            <w:sz w:val="28"/>
            <w:szCs w:val="28"/>
            <w:u w:val="none"/>
          </w:rPr>
          <w:t>пунктом 2 части 2 статьи 6</w:t>
        </w:r>
      </w:hyperlink>
      <w:r w:rsidRPr="001E44C1">
        <w:rPr>
          <w:sz w:val="28"/>
          <w:szCs w:val="28"/>
        </w:rPr>
        <w:t xml:space="preserve"> Федерального закона от 26 декабря 2008 года N 294-ФЗ «О защите прав юр</w:t>
      </w:r>
      <w:r w:rsidRPr="001E44C1">
        <w:rPr>
          <w:sz w:val="28"/>
          <w:szCs w:val="28"/>
        </w:rPr>
        <w:t>и</w:t>
      </w:r>
      <w:r w:rsidRPr="001E44C1">
        <w:rPr>
          <w:sz w:val="28"/>
          <w:szCs w:val="28"/>
        </w:rPr>
        <w:t>дических лиц и индивидуальных предпринимателей при осуществлении го</w:t>
      </w:r>
      <w:r w:rsidRPr="001E44C1">
        <w:rPr>
          <w:sz w:val="28"/>
          <w:szCs w:val="28"/>
        </w:rPr>
        <w:t>с</w:t>
      </w:r>
      <w:r w:rsidRPr="001E44C1">
        <w:rPr>
          <w:sz w:val="28"/>
          <w:szCs w:val="28"/>
        </w:rPr>
        <w:t xml:space="preserve">ударственного контроля (надзора) и муниципального контроля», областным </w:t>
      </w:r>
      <w:hyperlink r:id="rId9" w:history="1">
        <w:r w:rsidRPr="001E44C1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1E44C1">
        <w:rPr>
          <w:sz w:val="28"/>
          <w:szCs w:val="28"/>
        </w:rPr>
        <w:t xml:space="preserve"> от 28.04.2012 N 49-ОЗ «О порядке разработки и принятия админ</w:t>
      </w:r>
      <w:r w:rsidRPr="001E44C1">
        <w:rPr>
          <w:sz w:val="28"/>
          <w:szCs w:val="28"/>
        </w:rPr>
        <w:t>и</w:t>
      </w:r>
      <w:r w:rsidRPr="001E44C1">
        <w:rPr>
          <w:sz w:val="28"/>
          <w:szCs w:val="28"/>
        </w:rPr>
        <w:t>стративных регламентов осуществления муниципального контроля в соо</w:t>
      </w:r>
      <w:r w:rsidRPr="001E44C1">
        <w:rPr>
          <w:sz w:val="28"/>
          <w:szCs w:val="28"/>
        </w:rPr>
        <w:t>т</w:t>
      </w:r>
      <w:r w:rsidRPr="001E44C1">
        <w:rPr>
          <w:sz w:val="28"/>
          <w:szCs w:val="28"/>
        </w:rPr>
        <w:t>ветствующих сферах деятельности» Администрация Валдайского муниц</w:t>
      </w:r>
      <w:r w:rsidRPr="001E44C1">
        <w:rPr>
          <w:sz w:val="28"/>
          <w:szCs w:val="28"/>
        </w:rPr>
        <w:t>и</w:t>
      </w:r>
      <w:r w:rsidRPr="001E44C1">
        <w:rPr>
          <w:sz w:val="28"/>
          <w:szCs w:val="28"/>
        </w:rPr>
        <w:t xml:space="preserve">пального района </w:t>
      </w:r>
      <w:r w:rsidRPr="001E44C1">
        <w:rPr>
          <w:b/>
          <w:sz w:val="28"/>
          <w:szCs w:val="28"/>
        </w:rPr>
        <w:t>ПОСТАНОВЛЯЕТ:</w:t>
      </w:r>
    </w:p>
    <w:p w:rsidR="001E44C1" w:rsidRDefault="001E44C1" w:rsidP="001E44C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44C1">
        <w:rPr>
          <w:sz w:val="28"/>
          <w:szCs w:val="28"/>
        </w:rPr>
        <w:t xml:space="preserve">1. Утвердить прилагаемый административный </w:t>
      </w:r>
      <w:hyperlink r:id="rId10" w:anchor="Par43#Par43" w:history="1">
        <w:r w:rsidRPr="001E44C1">
          <w:rPr>
            <w:rStyle w:val="ae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исполнения муниципальной функции по осуществлению муниципального контроля в Валдайском муниципальном районе по размещению нестационарных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объектов на земельных участках, в зданиях, строениях, сооружениях, находящихся в государственной  или муниципальной собственности,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со схемой размещения нестационарных торговых объектов. </w:t>
      </w:r>
    </w:p>
    <w:p w:rsidR="001E44C1" w:rsidRDefault="001E44C1" w:rsidP="001E44C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 постановления возложить на заместителя Главы администрации  муниципального района Гаврилова Е.А.</w:t>
      </w:r>
    </w:p>
    <w:p w:rsidR="001E44C1" w:rsidRDefault="001E44C1" w:rsidP="001E44C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«Интернет», в областной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системе «Портал государственных услуг (функций) Новгородской области», федеральной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системе «Единый портал государственных и муниципальных услуг (функций)».</w:t>
      </w:r>
    </w:p>
    <w:p w:rsidR="00954862" w:rsidRPr="00954862" w:rsidRDefault="00954862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7D4271" w:rsidRDefault="004A3298" w:rsidP="00BA0742">
      <w:pPr>
        <w:widowControl w:val="0"/>
        <w:autoSpaceDE w:val="0"/>
        <w:autoSpaceDN w:val="0"/>
        <w:adjustRightInd w:val="0"/>
        <w:spacing w:line="240" w:lineRule="exact"/>
        <w:ind w:left="5580"/>
        <w:outlineLvl w:val="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BA0742" w:rsidRPr="00BA0742">
        <w:rPr>
          <w:b/>
          <w:sz w:val="24"/>
          <w:szCs w:val="24"/>
        </w:rPr>
        <w:t xml:space="preserve">   </w:t>
      </w:r>
    </w:p>
    <w:p w:rsidR="007D4271" w:rsidRDefault="007D4271" w:rsidP="00BA0742">
      <w:pPr>
        <w:widowControl w:val="0"/>
        <w:autoSpaceDE w:val="0"/>
        <w:autoSpaceDN w:val="0"/>
        <w:adjustRightInd w:val="0"/>
        <w:spacing w:line="240" w:lineRule="exact"/>
        <w:ind w:left="5580"/>
        <w:outlineLvl w:val="0"/>
        <w:rPr>
          <w:b/>
          <w:sz w:val="24"/>
          <w:szCs w:val="24"/>
        </w:rPr>
      </w:pPr>
    </w:p>
    <w:p w:rsidR="007D4271" w:rsidRDefault="007D4271" w:rsidP="00BA0742">
      <w:pPr>
        <w:widowControl w:val="0"/>
        <w:autoSpaceDE w:val="0"/>
        <w:autoSpaceDN w:val="0"/>
        <w:adjustRightInd w:val="0"/>
        <w:spacing w:line="240" w:lineRule="exact"/>
        <w:ind w:left="5580"/>
        <w:outlineLvl w:val="0"/>
        <w:rPr>
          <w:b/>
          <w:sz w:val="24"/>
          <w:szCs w:val="24"/>
        </w:rPr>
      </w:pPr>
    </w:p>
    <w:p w:rsidR="007D4271" w:rsidRDefault="007D4271" w:rsidP="00BA0742">
      <w:pPr>
        <w:widowControl w:val="0"/>
        <w:autoSpaceDE w:val="0"/>
        <w:autoSpaceDN w:val="0"/>
        <w:adjustRightInd w:val="0"/>
        <w:spacing w:line="240" w:lineRule="exact"/>
        <w:ind w:left="5580"/>
        <w:outlineLvl w:val="0"/>
        <w:rPr>
          <w:b/>
          <w:sz w:val="24"/>
          <w:szCs w:val="24"/>
        </w:rPr>
      </w:pPr>
    </w:p>
    <w:p w:rsidR="007D4271" w:rsidRDefault="007D4271" w:rsidP="00BA0742">
      <w:pPr>
        <w:widowControl w:val="0"/>
        <w:autoSpaceDE w:val="0"/>
        <w:autoSpaceDN w:val="0"/>
        <w:adjustRightInd w:val="0"/>
        <w:spacing w:line="240" w:lineRule="exact"/>
        <w:ind w:left="5580"/>
        <w:outlineLvl w:val="0"/>
        <w:rPr>
          <w:b/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spacing w:line="240" w:lineRule="exact"/>
        <w:ind w:left="5580"/>
        <w:outlineLvl w:val="0"/>
        <w:rPr>
          <w:sz w:val="24"/>
          <w:szCs w:val="24"/>
        </w:rPr>
      </w:pPr>
      <w:bookmarkStart w:id="0" w:name="_GoBack"/>
      <w:bookmarkEnd w:id="0"/>
      <w:r w:rsidRPr="00BA0742">
        <w:rPr>
          <w:b/>
          <w:sz w:val="24"/>
          <w:szCs w:val="24"/>
        </w:rPr>
        <w:lastRenderedPageBreak/>
        <w:t xml:space="preserve">  </w:t>
      </w:r>
      <w:r w:rsidRPr="00BA0742">
        <w:rPr>
          <w:sz w:val="24"/>
          <w:szCs w:val="24"/>
        </w:rPr>
        <w:t>УТВЕРЖДЕН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spacing w:before="80" w:line="240" w:lineRule="exact"/>
        <w:ind w:left="5579"/>
        <w:jc w:val="center"/>
        <w:rPr>
          <w:sz w:val="24"/>
          <w:szCs w:val="24"/>
        </w:rPr>
      </w:pPr>
      <w:r w:rsidRPr="00BA0742">
        <w:rPr>
          <w:sz w:val="24"/>
          <w:szCs w:val="24"/>
        </w:rPr>
        <w:t>постановлением Администрации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spacing w:line="240" w:lineRule="exact"/>
        <w:ind w:left="5580"/>
        <w:jc w:val="center"/>
        <w:rPr>
          <w:sz w:val="24"/>
          <w:szCs w:val="24"/>
        </w:rPr>
      </w:pPr>
      <w:r w:rsidRPr="00BA0742">
        <w:rPr>
          <w:sz w:val="24"/>
          <w:szCs w:val="24"/>
        </w:rPr>
        <w:t>муниципального района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spacing w:line="240" w:lineRule="exact"/>
        <w:ind w:left="5580"/>
        <w:jc w:val="center"/>
        <w:rPr>
          <w:sz w:val="24"/>
          <w:szCs w:val="24"/>
        </w:rPr>
      </w:pPr>
      <w:r w:rsidRPr="00BA0742">
        <w:rPr>
          <w:sz w:val="24"/>
          <w:szCs w:val="24"/>
        </w:rPr>
        <w:t>от 10.04.2015  №588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1" w:name="Par43"/>
      <w:bookmarkEnd w:id="1"/>
      <w:r w:rsidRPr="00BA0742">
        <w:rPr>
          <w:b/>
          <w:bCs/>
          <w:sz w:val="24"/>
          <w:szCs w:val="24"/>
        </w:rPr>
        <w:t>АДМИНИСТРАТИВНЫЙ РЕГЛАМЕНТ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spacing w:before="80" w:line="240" w:lineRule="exact"/>
        <w:jc w:val="center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 xml:space="preserve"> исполнения муниципальной функции по осуществлению муниципального контроля в Валдайском муниц</w:t>
      </w:r>
      <w:r w:rsidRPr="00BA0742">
        <w:rPr>
          <w:bCs/>
          <w:sz w:val="24"/>
          <w:szCs w:val="24"/>
        </w:rPr>
        <w:t>и</w:t>
      </w:r>
      <w:r w:rsidRPr="00BA0742">
        <w:rPr>
          <w:bCs/>
          <w:sz w:val="24"/>
          <w:szCs w:val="24"/>
        </w:rPr>
        <w:t>пальном районе по размещению нестационарных торговых объектов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на земельных участках, в зданиях, строениях, сооружениях, находящихся в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 xml:space="preserve">государственной или муниципальной собственности, в соответствии со 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схемой размещения нестационарных торг</w:t>
      </w:r>
      <w:r w:rsidRPr="00BA0742">
        <w:rPr>
          <w:bCs/>
          <w:sz w:val="24"/>
          <w:szCs w:val="24"/>
        </w:rPr>
        <w:t>о</w:t>
      </w:r>
      <w:r w:rsidRPr="00BA0742">
        <w:rPr>
          <w:bCs/>
          <w:sz w:val="24"/>
          <w:szCs w:val="24"/>
        </w:rPr>
        <w:t>вых объектов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bookmarkStart w:id="2" w:name="Par55"/>
      <w:bookmarkEnd w:id="2"/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BA0742">
        <w:rPr>
          <w:b/>
          <w:sz w:val="24"/>
          <w:szCs w:val="24"/>
        </w:rPr>
        <w:t>1. Общие положения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3" w:name="Par57"/>
      <w:bookmarkEnd w:id="3"/>
      <w:r w:rsidRPr="00BA0742">
        <w:rPr>
          <w:sz w:val="24"/>
          <w:szCs w:val="24"/>
        </w:rPr>
        <w:t>1.1. Наименование муниципальной функции.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Административный регламент исполнения муниципальной функции по осуществл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нию муниципального контроля в Валдайском муниципальном районе по размещению н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стационарных торговых объектов на земельных участках, в зданиях, строениях, сооруж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ниях, находящихся в государственной  или муниципальной собственности, в соотве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ствии со схемой размещения нестационарных торговых объектов,  разработан в целях повыш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ния качества исполнения и доступности результатов исполнения муниципальной функции по осуществлению муниципального контроля в Валдайском муниципальном районе по размещению нестационарных торговых объектов на земельных участках, в зданиях, стр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ениях, сооружениях, находящихся в государственной собственности или муниц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пальной собственности, в соответствии со схемой размещения н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стационарных торговых объектов (далее - муниципальная функция), и определяет порядок, сроки и последовательность де</w:t>
      </w:r>
      <w:r w:rsidRPr="00BA0742">
        <w:rPr>
          <w:sz w:val="24"/>
          <w:szCs w:val="24"/>
        </w:rPr>
        <w:t>й</w:t>
      </w:r>
      <w:r w:rsidRPr="00BA0742">
        <w:rPr>
          <w:sz w:val="24"/>
          <w:szCs w:val="24"/>
        </w:rPr>
        <w:t>ствий (административных процедур) должностных лиц Администрации Валдайского м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ниципального района при исполнении муниципальной функции.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4" w:name="Par61"/>
      <w:bookmarkEnd w:id="4"/>
      <w:r w:rsidRPr="00BA0742">
        <w:rPr>
          <w:sz w:val="24"/>
          <w:szCs w:val="24"/>
        </w:rPr>
        <w:t>1.2. Предмет муниципального контроля.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Предметом муниципального контроля является соблюдение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ми Новгородской области, относящимися к вопросам местного значения по размещению нестационарных торговых объектов на земельных участках, в зданиях, строениях, соор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жениях, находящихся в государственной   или муниципальной собственности в соотве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ствии со схемой размещения нестационарных торговых объектов, утвержденной пост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новлением Администрации Валдайского муниципального района от 02.12.2013 №1807 "Об утверждении схемы размещения н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стационарных торговых объектов, расположенных на земельных участках, в зданиях, строениях, сооружениях, находящихся в государстве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ной или муниципальной собственности, на территории Валдайского муниципального ра</w:t>
      </w:r>
      <w:r w:rsidRPr="00BA0742">
        <w:rPr>
          <w:sz w:val="24"/>
          <w:szCs w:val="24"/>
        </w:rPr>
        <w:t>й</w:t>
      </w:r>
      <w:r w:rsidRPr="00BA0742">
        <w:rPr>
          <w:sz w:val="24"/>
          <w:szCs w:val="24"/>
        </w:rPr>
        <w:t>она на 2014-2015 годы".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5" w:name="Par67"/>
      <w:bookmarkEnd w:id="5"/>
      <w:r w:rsidRPr="00BA0742">
        <w:rPr>
          <w:sz w:val="24"/>
          <w:szCs w:val="24"/>
        </w:rPr>
        <w:t>1.3. Наименование органа местного самоуправления, исполняющего муниципальную функцию.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Исполнение муниципальной функции осуществляет Администрация Валдайского муниципального района. В Администрации Валдайского муниципального района пред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ставление муниципальной услуги осуществляет комитет экономического развития Адм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нистрации Валдайского муниципального района (д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лее - комитет).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Исполнение муниципальной функции осуществляют специалисты комитета (далее - специалисты).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6" w:name="Par73"/>
      <w:bookmarkEnd w:id="6"/>
      <w:r w:rsidRPr="00BA0742">
        <w:rPr>
          <w:sz w:val="24"/>
          <w:szCs w:val="24"/>
        </w:rPr>
        <w:t>1.4. Нормативные правовые акты, регулирующие исполнение муниципальной фун</w:t>
      </w:r>
      <w:r w:rsidRPr="00BA0742">
        <w:rPr>
          <w:sz w:val="24"/>
          <w:szCs w:val="24"/>
        </w:rPr>
        <w:t>к</w:t>
      </w:r>
      <w:r w:rsidRPr="00BA0742">
        <w:rPr>
          <w:sz w:val="24"/>
          <w:szCs w:val="24"/>
        </w:rPr>
        <w:t>ции: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 xml:space="preserve">Гражданский </w:t>
      </w:r>
      <w:hyperlink r:id="rId11" w:history="1">
        <w:r w:rsidRPr="00BA0742">
          <w:rPr>
            <w:sz w:val="24"/>
            <w:szCs w:val="24"/>
          </w:rPr>
          <w:t>кодекс</w:t>
        </w:r>
      </w:hyperlink>
      <w:r w:rsidRPr="00BA0742">
        <w:rPr>
          <w:sz w:val="24"/>
          <w:szCs w:val="24"/>
        </w:rPr>
        <w:t xml:space="preserve"> Российской Федерации;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 xml:space="preserve">Федеральный </w:t>
      </w:r>
      <w:hyperlink r:id="rId12" w:history="1">
        <w:r w:rsidRPr="00BA0742">
          <w:rPr>
            <w:sz w:val="24"/>
            <w:szCs w:val="24"/>
          </w:rPr>
          <w:t>закон</w:t>
        </w:r>
      </w:hyperlink>
      <w:r w:rsidRPr="00BA0742">
        <w:rPr>
          <w:sz w:val="24"/>
          <w:szCs w:val="24"/>
        </w:rPr>
        <w:t xml:space="preserve"> от 6 октября 2003 года N 131-ФЗ "Об общих принципах орган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lastRenderedPageBreak/>
        <w:t>зации местного самоуправления в Российской Федерации";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 xml:space="preserve">Федеральный </w:t>
      </w:r>
      <w:hyperlink r:id="rId13" w:history="1">
        <w:r w:rsidRPr="00BA0742">
          <w:rPr>
            <w:sz w:val="24"/>
            <w:szCs w:val="24"/>
          </w:rPr>
          <w:t>закон</w:t>
        </w:r>
      </w:hyperlink>
      <w:r w:rsidRPr="00BA0742">
        <w:rPr>
          <w:sz w:val="24"/>
          <w:szCs w:val="24"/>
        </w:rPr>
        <w:t xml:space="preserve"> от 26 декабря 2008 года N 294-ФЗ "О защите прав юридических лиц и индивид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альных предпринимателей при осуществлении государственного контроля (надзора) и муниципального ко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троля";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 xml:space="preserve">Федеральный </w:t>
      </w:r>
      <w:hyperlink r:id="rId14" w:history="1">
        <w:r w:rsidRPr="00BA0742">
          <w:rPr>
            <w:sz w:val="24"/>
            <w:szCs w:val="24"/>
          </w:rPr>
          <w:t>закон</w:t>
        </w:r>
      </w:hyperlink>
      <w:r w:rsidRPr="00BA0742">
        <w:rPr>
          <w:sz w:val="24"/>
          <w:szCs w:val="24"/>
        </w:rPr>
        <w:t xml:space="preserve"> от 2 мая 2006 года N 59-ФЗ "О порядке рассмотрения обращений граждан Ро</w:t>
      </w:r>
      <w:r w:rsidRPr="00BA0742">
        <w:rPr>
          <w:sz w:val="24"/>
          <w:szCs w:val="24"/>
        </w:rPr>
        <w:t>с</w:t>
      </w:r>
      <w:r w:rsidRPr="00BA0742">
        <w:rPr>
          <w:sz w:val="24"/>
          <w:szCs w:val="24"/>
        </w:rPr>
        <w:t>сийской Федерации";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 xml:space="preserve">Федеральный </w:t>
      </w:r>
      <w:hyperlink r:id="rId15" w:history="1">
        <w:r w:rsidRPr="00BA0742">
          <w:rPr>
            <w:sz w:val="24"/>
            <w:szCs w:val="24"/>
          </w:rPr>
          <w:t>закон</w:t>
        </w:r>
      </w:hyperlink>
      <w:r w:rsidRPr="00BA0742">
        <w:rPr>
          <w:sz w:val="24"/>
          <w:szCs w:val="24"/>
        </w:rPr>
        <w:t xml:space="preserve"> от 28 декабря 2009 года N 381-ФЗ "Об основах государственного регулирования торговой деятельности в Российской Федерации";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16" w:history="1">
        <w:r w:rsidRPr="00BA0742">
          <w:rPr>
            <w:sz w:val="24"/>
            <w:szCs w:val="24"/>
          </w:rPr>
          <w:t>П</w:t>
        </w:r>
        <w:r w:rsidRPr="00BA0742">
          <w:rPr>
            <w:sz w:val="24"/>
            <w:szCs w:val="24"/>
          </w:rPr>
          <w:t>р</w:t>
        </w:r>
        <w:r w:rsidRPr="00BA0742">
          <w:rPr>
            <w:sz w:val="24"/>
            <w:szCs w:val="24"/>
          </w:rPr>
          <w:t>иказ</w:t>
        </w:r>
      </w:hyperlink>
      <w:r w:rsidRPr="00BA0742">
        <w:rPr>
          <w:sz w:val="24"/>
          <w:szCs w:val="24"/>
        </w:rPr>
        <w:t xml:space="preserve"> Минэкономразвития России от 30.04.2009 N 141 "О реализации положений Федерального закона "О защите прав юридических лиц и индивидуальных предприним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телей при осуществлении государственного контроля (надзора) и муниципального ко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троля" (далее – приказ Минэкономразвития от 30.04.2009 №141);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 xml:space="preserve">областной </w:t>
      </w:r>
      <w:hyperlink r:id="rId17" w:history="1">
        <w:r w:rsidRPr="00BA0742">
          <w:rPr>
            <w:sz w:val="24"/>
            <w:szCs w:val="24"/>
          </w:rPr>
          <w:t>закон</w:t>
        </w:r>
      </w:hyperlink>
      <w:r w:rsidRPr="00BA0742">
        <w:rPr>
          <w:sz w:val="24"/>
          <w:szCs w:val="24"/>
        </w:rPr>
        <w:t xml:space="preserve"> Новгородской области от 01.07.2010 N 791-ОЗ "Об администрати</w:t>
      </w:r>
      <w:r w:rsidRPr="00BA0742">
        <w:rPr>
          <w:sz w:val="24"/>
          <w:szCs w:val="24"/>
        </w:rPr>
        <w:t>в</w:t>
      </w:r>
      <w:r w:rsidRPr="00BA0742">
        <w:rPr>
          <w:sz w:val="24"/>
          <w:szCs w:val="24"/>
        </w:rPr>
        <w:t>ных правонаруш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ниях";</w:t>
      </w:r>
    </w:p>
    <w:p w:rsidR="00BA0742" w:rsidRPr="00BA0742" w:rsidRDefault="00BA0742" w:rsidP="00BA07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Решение Думы Валдайского муниципального района от 29,10.2009 N 419 «Об утве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>ждении Полож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ния о порядке осуществления муниципального контроля на территории Валдайского муниципального ра</w:t>
      </w:r>
      <w:r w:rsidRPr="00BA0742">
        <w:rPr>
          <w:sz w:val="24"/>
          <w:szCs w:val="24"/>
        </w:rPr>
        <w:t>й</w:t>
      </w:r>
      <w:r w:rsidRPr="00BA0742">
        <w:rPr>
          <w:sz w:val="24"/>
          <w:szCs w:val="24"/>
        </w:rPr>
        <w:t>она»;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постановление Администрации Валдайского муниципального района от 02.12.2013 №1807 "Об утверждении схемы размещения нестационарных торговых объектов, расп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ложенных на земельных участках, в зданиях, строениях, сооружениях, находящихся в государственной или муниципальной собственности, на территории Валдайского муниц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пального района на 2014-2015 годы";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иные федеральные законы, соглашения федеральных органов исполнительной власти и органов исполнительной власти Новгородской области, другие областные законы, а также иные нормативные правовые акты Российской Федерации и органов местного с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моуправления Валдайского района.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bookmarkStart w:id="7" w:name="Par88"/>
      <w:bookmarkEnd w:id="7"/>
      <w:r w:rsidRPr="00BA0742">
        <w:rPr>
          <w:sz w:val="24"/>
          <w:szCs w:val="24"/>
        </w:rPr>
        <w:t>1.5. Права и обязанности должностных лиц органа муниципального контроля при проведении прове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>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1.5.1. Должностные лица органа муниципального контроля при проведении проверки имеют право: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осуществлять мероприятия по муниципальному контролю в соответствии предоста</w:t>
      </w:r>
      <w:r w:rsidRPr="00BA0742">
        <w:rPr>
          <w:sz w:val="24"/>
          <w:szCs w:val="24"/>
        </w:rPr>
        <w:t>в</w:t>
      </w:r>
      <w:r w:rsidRPr="00BA0742">
        <w:rPr>
          <w:sz w:val="24"/>
          <w:szCs w:val="24"/>
        </w:rPr>
        <w:t>ленными законодательством и (или) муниципальными правовыми актами полном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чиями в установленном порядке;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направлять протоколы об административных правонарушениях для их рассмотрения в органы, обл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дающими таковыми функциями.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1.5.2. Должностные лица органа муниципального контроля при проведении проверки обязаны: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своевременно и в полной мере исполнять предоставленные в соответствии с закон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дательством Российской Федерации полномочия по предупреждению, выявлению и пр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сечению нарушений требований, установленных законодательством и (или) муниципал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>ными правовыми актами;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соблюдать законодательство Российской Федерации и области, права и законные и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тересы юридического лица, индивидуального предпринимателя, проверка которых пров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дится;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проводить проверку на основании распоряжения  руководителя органа муниципал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>ного контроля о ее проведении в соответствии с ее назначением;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проводить проверку только во время исполнения служебных обязанностей, выез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ную проверку тол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>ко при предъявлении служебных удостоверений, копии распоряжения или приказа руководителя органа муниципального контроля и по основаниям, предусмо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 xml:space="preserve">ренным </w:t>
      </w:r>
      <w:hyperlink w:anchor="Par281" w:history="1">
        <w:r w:rsidRPr="00BA0742">
          <w:rPr>
            <w:sz w:val="24"/>
            <w:szCs w:val="24"/>
          </w:rPr>
          <w:t xml:space="preserve">подпунктом 3.6.1 пункта 3.6 </w:t>
        </w:r>
      </w:hyperlink>
      <w:r w:rsidRPr="00BA0742">
        <w:rPr>
          <w:sz w:val="24"/>
          <w:szCs w:val="24"/>
        </w:rPr>
        <w:t>административного регламента, копии документа о согласовании пров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дения проверки;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 xml:space="preserve">не препятствовать руководителю, иному должностному лицу или уполномоченному </w:t>
      </w:r>
      <w:r w:rsidRPr="00BA0742">
        <w:rPr>
          <w:sz w:val="24"/>
          <w:szCs w:val="24"/>
        </w:rPr>
        <w:lastRenderedPageBreak/>
        <w:t>представителю юридического лица, индивидуальному предпринимателю, его уполном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ченному представителю присутствовать при проведении проверки и давать разъя</w:t>
      </w:r>
      <w:r w:rsidRPr="00BA0742">
        <w:rPr>
          <w:sz w:val="24"/>
          <w:szCs w:val="24"/>
        </w:rPr>
        <w:t>с</w:t>
      </w:r>
      <w:r w:rsidRPr="00BA0742">
        <w:rPr>
          <w:sz w:val="24"/>
          <w:szCs w:val="24"/>
        </w:rPr>
        <w:t>нения по вопросам, относящимся к предмету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ченному представителю, присутствующим при проведении проверки, информацию и д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кументы, относящиеся к предмету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знакомить руководителя, иного должностного лица или уполномоченного предст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вителя юридического лица, индивидуального предпринимателя, его уполномоченного представителя с результатами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учитывать при определении мер, принимаемых по фактам выявленных нарушений, соответствие ук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занных мер тяжести нарушений, их потенциальной опасности для жизни, здоровья людей, для животных, растений, окружающей среды, для возникновения чре</w:t>
      </w:r>
      <w:r w:rsidRPr="00BA0742">
        <w:rPr>
          <w:sz w:val="24"/>
          <w:szCs w:val="24"/>
        </w:rPr>
        <w:t>з</w:t>
      </w:r>
      <w:r w:rsidRPr="00BA0742">
        <w:rPr>
          <w:sz w:val="24"/>
          <w:szCs w:val="24"/>
        </w:rPr>
        <w:t>вычайных ситуаций природного и техногенного характера, в также не допускать необо</w:t>
      </w:r>
      <w:r w:rsidRPr="00BA0742">
        <w:rPr>
          <w:sz w:val="24"/>
          <w:szCs w:val="24"/>
        </w:rPr>
        <w:t>с</w:t>
      </w:r>
      <w:r w:rsidRPr="00BA0742">
        <w:rPr>
          <w:sz w:val="24"/>
          <w:szCs w:val="24"/>
        </w:rPr>
        <w:t>нованное ограничение прав и законных интересов граждан, юридических лиц, индивид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альных предпринимателей;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доказывать обоснованность своих действий при их обжаловании юридическими л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цами, индивидуальными предпринимателями в порядке, установленном законодател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>ством Российской Федерации;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соблюдать сроки проведения проверки, установленные административным регл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ментом;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не требовать от юридического лица, индивидуального предпринимателя докуме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ты и иные сведения, представление которых не предусмотрено законодательством и муниц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пальными правовыми актами;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ального предпринимателя, его уполномоченного представителя ознакомить их с полож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ниями административного регламента, в соответствии с которым проводится проверка;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осуществлять запись о проведенной проверке в журнале учета проверок. Журнал учета проверок в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дется юридическими лицами, индивидуальными предпринимателями по установленной типовой форме.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1.5.3. При проведении проверки должностные лица органа муниципального контроля не вправе: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проверять выполнение обязательных требований, установленных муниципальными правовыми актами, если такие требования не относятся к полномочиям органа муниц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пального контроля, от имени которых действуют эти должностные лица;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ставителя юридического лица, индив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дуального предпринимателя, его уполномоченного представителя, за исключением случая проведения такой проверки по основанию, пред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 xml:space="preserve">смотренному </w:t>
      </w:r>
      <w:hyperlink w:anchor="Par285" w:history="1">
        <w:r w:rsidRPr="00BA0742">
          <w:rPr>
            <w:sz w:val="24"/>
            <w:szCs w:val="24"/>
          </w:rPr>
          <w:t xml:space="preserve">подпунктом 3.6.12 пункта 3.6.1 </w:t>
        </w:r>
      </w:hyperlink>
      <w:r w:rsidRPr="00BA0742">
        <w:rPr>
          <w:sz w:val="24"/>
          <w:szCs w:val="24"/>
        </w:rPr>
        <w:t>административного регламента;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требовать представления документов, информации, образцов продукции, проб о</w:t>
      </w:r>
      <w:r w:rsidRPr="00BA0742">
        <w:rPr>
          <w:sz w:val="24"/>
          <w:szCs w:val="24"/>
        </w:rPr>
        <w:t>б</w:t>
      </w:r>
      <w:r w:rsidRPr="00BA0742">
        <w:rPr>
          <w:sz w:val="24"/>
          <w:szCs w:val="24"/>
        </w:rPr>
        <w:t>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ми, правилами отбора образцов, проб и методами их исследований, испытаний, измер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</w:t>
      </w:r>
      <w:r w:rsidRPr="00BA0742">
        <w:rPr>
          <w:sz w:val="24"/>
          <w:szCs w:val="24"/>
        </w:rPr>
        <w:t>ы</w:t>
      </w:r>
      <w:r w:rsidRPr="00BA0742">
        <w:rPr>
          <w:sz w:val="24"/>
          <w:szCs w:val="24"/>
        </w:rPr>
        <w:t>таний, измерений;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распространять информацию, полученную в результате проведения проверки и с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lastRenderedPageBreak/>
        <w:t>ставляющую гос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дарственную, коммерческую, служебную, иную охраняемую законом тайну, за исключением случаев, предусмотренных законодательством Российской Фед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рации;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превышать установленные сроки проведения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требовать нотариального удостоверения копий документов, представляемых в о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>ган муниципального контроля, если иное не предусмотрено законодательством Росси</w:t>
      </w:r>
      <w:r w:rsidRPr="00BA0742">
        <w:rPr>
          <w:sz w:val="24"/>
          <w:szCs w:val="24"/>
        </w:rPr>
        <w:t>й</w:t>
      </w:r>
      <w:r w:rsidRPr="00BA0742">
        <w:rPr>
          <w:sz w:val="24"/>
          <w:szCs w:val="24"/>
        </w:rPr>
        <w:t>ской Федерации;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требовать получения юридическими лицами, индивидуальными предпринимателями разрешений, заключений и иных документов, выдаваемых органами государственной вл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сти, органами местного сам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управления, для начала осуществления предпринимательской деятельности в случае предоставления указанными лицами уведомлений о начале ос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ществления предпринимательской деятельности.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bookmarkStart w:id="8" w:name="Par119"/>
      <w:bookmarkEnd w:id="8"/>
      <w:r w:rsidRPr="00BA0742">
        <w:rPr>
          <w:sz w:val="24"/>
          <w:szCs w:val="24"/>
        </w:rPr>
        <w:t>1.6. Права и обязанности юридических лиц, индивидуальных предпринимателей при проведении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тель при проведении проверки имеют право: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непосредственно присутствовать при проведении проверки, давать объяснения по вопросам, относ</w:t>
      </w:r>
      <w:r w:rsidRPr="00BA0742">
        <w:rPr>
          <w:sz w:val="24"/>
          <w:szCs w:val="24"/>
        </w:rPr>
        <w:t>я</w:t>
      </w:r>
      <w:r w:rsidRPr="00BA0742">
        <w:rPr>
          <w:sz w:val="24"/>
          <w:szCs w:val="24"/>
        </w:rPr>
        <w:t>щимся к предмету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</w:t>
      </w:r>
      <w:r w:rsidRPr="00BA0742">
        <w:rPr>
          <w:sz w:val="24"/>
          <w:szCs w:val="24"/>
        </w:rPr>
        <w:t>в</w:t>
      </w:r>
      <w:r w:rsidRPr="00BA0742">
        <w:rPr>
          <w:sz w:val="24"/>
          <w:szCs w:val="24"/>
        </w:rPr>
        <w:t>городской области к участию в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верке;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ящим регламентом;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знакомиться с результатами проверки и указывать в акте проверки о своем ознако</w:t>
      </w:r>
      <w:r w:rsidRPr="00BA0742">
        <w:rPr>
          <w:sz w:val="24"/>
          <w:szCs w:val="24"/>
        </w:rPr>
        <w:t>м</w:t>
      </w:r>
      <w:r w:rsidRPr="00BA0742">
        <w:rPr>
          <w:sz w:val="24"/>
          <w:szCs w:val="24"/>
        </w:rPr>
        <w:t>лении с результатами проверки, согласии или несогласии с ними, а также с отдельн</w:t>
      </w:r>
      <w:r w:rsidRPr="00BA0742">
        <w:rPr>
          <w:sz w:val="24"/>
          <w:szCs w:val="24"/>
        </w:rPr>
        <w:t>ы</w:t>
      </w:r>
      <w:r w:rsidRPr="00BA0742">
        <w:rPr>
          <w:sz w:val="24"/>
          <w:szCs w:val="24"/>
        </w:rPr>
        <w:t>ми действиями должностных лиц органа муниципального контроля;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представить в случае несогласия с фактами, выводами, предложениями, изложенн</w:t>
      </w:r>
      <w:r w:rsidRPr="00BA0742">
        <w:rPr>
          <w:sz w:val="24"/>
          <w:szCs w:val="24"/>
        </w:rPr>
        <w:t>ы</w:t>
      </w:r>
      <w:r w:rsidRPr="00BA0742">
        <w:rPr>
          <w:sz w:val="24"/>
          <w:szCs w:val="24"/>
        </w:rPr>
        <w:t>ми в акте проверки, либо с выданным предписанием об устранении выявленных наруш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ний в течение пятнадцати дней с даты получения акта проверки в соответствующие орг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ны муниципального контроля в письменной форме возражения в отношении акта прове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>ки и (или) выданного предписания об устранении выявленных наруш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ний в целом или его отдельных положений;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обжаловать действия (бездействие) должностных лиц органа муниципального ко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троля, повлекшие за собой нарушение прав юридического лица, индивидуального пре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принимателя при проведении проверки, в административном и (или) судебном п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рядке в соответствии с законодательством Российской Федерации;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 возмещение вреда, причиненного вследствие действий (бездействий) должнос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ных лиц при осуществлении муниципального контроля, включая упущенную выгоду (н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полученный доход), признанных в установленном законодательством Российской Фед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рации порядке неправомерными, за счет средств местного бюджета в соответствии с гражданским законодательством.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1.6.2.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тель при проведении проверки обязаны: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</w:t>
      </w:r>
      <w:r w:rsidRPr="00BA0742">
        <w:rPr>
          <w:sz w:val="24"/>
          <w:szCs w:val="24"/>
        </w:rPr>
        <w:t>а</w:t>
      </w:r>
      <w:r>
        <w:rPr>
          <w:sz w:val="24"/>
          <w:szCs w:val="24"/>
        </w:rPr>
        <w:t>-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дачами и предметом выездной проверки, в случае если выездной проверке не предшеств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lastRenderedPageBreak/>
        <w:t>вало проведение документарной проверки, а также обеспечить доступ проводящих выез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ную проверку должностных на территорию, в используемые юридическим лицом, инд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видуальным предпринимателем при осуществлении деятельности здания, строения, с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оружения, помещения, к используемым юридическими лицами, индивидуальными пре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принимателями оборудованию, подобным объектам, транспортным средствам и перев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зимым ими грузам;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соблюдать требования, установленные муниципальными правовыми актами, не пр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пятствовать проведению проверок, исполнять в установленный срок предписания о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>ганов муниципального контроля об устранении выявленных нарушений;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направить при проведении документарной проверки в течение десяти рабочих дней со дня получения мотивированного запроса в орган муниципального контроля ук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занные в запросе документы в виде копий, заверенных печатью (при ее наличии) и соответстве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но подписью индивидуального предпринимателя, его уполномоченного предст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вителя, руководителя, иного должностного лица юридического лица;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вести журнал учета проверок по установленной типовой форме; журнал учета пров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рок должен быть прошит, пронумерован и удостоверен печатью юридического лица, и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дивидуального предпринимателя; при отсутствии журнала учета проверок в акте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верки делается соответствующая запись.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9" w:name="Par135"/>
      <w:bookmarkEnd w:id="9"/>
      <w:r w:rsidRPr="00BA0742">
        <w:rPr>
          <w:sz w:val="24"/>
          <w:szCs w:val="24"/>
        </w:rPr>
        <w:t>1.7. Результат исполнения муниципальной функции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Конечным результатом исполнения муниципальной функции являются: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составление акта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установление отсутствия состава правонарушений;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предписание об устранении нарушений;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подготовка и направление материалов проверки в органы, уполномоченные соста</w:t>
      </w:r>
      <w:r w:rsidRPr="00BA0742">
        <w:rPr>
          <w:sz w:val="24"/>
          <w:szCs w:val="24"/>
        </w:rPr>
        <w:t>в</w:t>
      </w:r>
      <w:r w:rsidRPr="00BA0742">
        <w:rPr>
          <w:sz w:val="24"/>
          <w:szCs w:val="24"/>
        </w:rPr>
        <w:t xml:space="preserve">лять протоколы об административных правонарушениях, предусмотренных </w:t>
      </w:r>
      <w:hyperlink r:id="rId18" w:history="1">
        <w:r w:rsidRPr="00BA0742">
          <w:rPr>
            <w:sz w:val="24"/>
            <w:szCs w:val="24"/>
          </w:rPr>
          <w:t>ст</w:t>
        </w:r>
        <w:r w:rsidRPr="00BA0742">
          <w:rPr>
            <w:sz w:val="24"/>
            <w:szCs w:val="24"/>
          </w:rPr>
          <w:t>а</w:t>
        </w:r>
        <w:r w:rsidRPr="00BA0742">
          <w:rPr>
            <w:sz w:val="24"/>
            <w:szCs w:val="24"/>
          </w:rPr>
          <w:t>тьей 5</w:t>
        </w:r>
      </w:hyperlink>
      <w:r w:rsidRPr="00BA0742">
        <w:rPr>
          <w:sz w:val="24"/>
          <w:szCs w:val="24"/>
        </w:rPr>
        <w:t xml:space="preserve"> о</w:t>
      </w:r>
      <w:r w:rsidRPr="00BA0742">
        <w:rPr>
          <w:sz w:val="24"/>
          <w:szCs w:val="24"/>
        </w:rPr>
        <w:t>б</w:t>
      </w:r>
      <w:r w:rsidRPr="00BA0742">
        <w:rPr>
          <w:sz w:val="24"/>
          <w:szCs w:val="24"/>
        </w:rPr>
        <w:t>ластного закона от 01.07.2010 N 791-ОЗ "Об административных правонарушениях".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10" w:name="Par143"/>
      <w:bookmarkEnd w:id="10"/>
      <w:r w:rsidRPr="00BA0742">
        <w:rPr>
          <w:b/>
          <w:sz w:val="24"/>
          <w:szCs w:val="24"/>
        </w:rPr>
        <w:t>2. Требования к порядку исполнения муниципальной функции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bookmarkStart w:id="11" w:name="Par145"/>
      <w:bookmarkEnd w:id="11"/>
      <w:r w:rsidRPr="00BA0742">
        <w:rPr>
          <w:sz w:val="24"/>
          <w:szCs w:val="24"/>
        </w:rPr>
        <w:t xml:space="preserve">         2.1. Порядок информирования об исполнении муниципальной функции.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2.1.1. Местонахождение комитета: Новгородская область, г. Валдай, пр.Комсомольский, д. 19/21, к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бинет N 406;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почтовый адрес для направления документов и писем: 175400, Новгородская о</w:t>
      </w:r>
      <w:r w:rsidRPr="00BA0742">
        <w:rPr>
          <w:sz w:val="24"/>
          <w:szCs w:val="24"/>
        </w:rPr>
        <w:t>б</w:t>
      </w:r>
      <w:r w:rsidRPr="00BA0742">
        <w:rPr>
          <w:sz w:val="24"/>
          <w:szCs w:val="24"/>
        </w:rPr>
        <w:t>ласть, г. Валдай, пр.Комсомольский, д. 19/21, кабинет N 406.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Режим работы (служебного времени) специалистов комитета: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понедельник - пятница: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начало служебного дня - 8.00;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конец служебного дня - 17.00;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перерыв на обед: с 12.00 до 13.00;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суббота, воскресенье - выходные дни;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справочные телефоны: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телефон приемной: (81666)2 03 25;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телефон комитета, исполняющего муниципальную функцию: (81666) 2 39 88;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адрес официального сайта Администрации Валдайского муниципального района: www.valdayadm.ru;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 xml:space="preserve">адрес электронной почты: </w:t>
      </w:r>
      <w:hyperlink r:id="rId19" w:history="1">
        <w:r w:rsidRPr="00BA0742">
          <w:rPr>
            <w:rStyle w:val="ae"/>
            <w:bCs/>
            <w:sz w:val="24"/>
            <w:szCs w:val="24"/>
          </w:rPr>
          <w:t>admin@valdayadm.ru</w:t>
        </w:r>
      </w:hyperlink>
      <w:r w:rsidRPr="00BA0742">
        <w:rPr>
          <w:sz w:val="24"/>
          <w:szCs w:val="24"/>
        </w:rPr>
        <w:t>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2.1.2. Информация о порядке исполнения муниципальной функции предоставляется: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непосредственно специалистами комитета при личном обращении;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 использованием средств почтовой, телефонной связи и электронной почты;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посредством размещения в информационно-телекоммуникационных сетях общего пользования (в том числе в сети «Интернет»);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 письменным обращениям.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2.1.3. Основными требованиями к информированию заявителей являются: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достоверность предоставляемой информации;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четкость изложения информации;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полнота информирования;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наглядность форм предоставляемой информации;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lastRenderedPageBreak/>
        <w:t>удобство и доступность получения информации;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оперативность предоставления информации.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2.1.4. Информирование заявителей осуществляется в устной или письменной форме следующим обр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зом: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индивидуальное информирование;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публичное информирование;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2.1.4.1. Индивидуальное устное информирование осуществляется при обращении з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явителей за и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формацией лично или по телефону.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 информацией в письменном виде. Индивидуальное письме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ное информирование осуществляется путем н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правления ответов почтовым отправлением или по желанию заявителя электронной почтой;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2.1.4.2. Публичное устное информирование осуществляется посредством сети «И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тернет». Публичное письменное информирование осуществляется путем публикации и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формационных материалов на официальном сайте Администрации Валдайского муниц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пального района в сети «Интернет»;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2.1.5. В случае если основанием для исполнения муниципальной функции является поступление в уполномоченный орган обращений и заявлений граждан, юридических лиц, индивидуальных предпринимателей, информации от органов государственной власти, о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>ганов местного самоуправления, из средств ма</w:t>
      </w:r>
      <w:r w:rsidRPr="00BA0742">
        <w:rPr>
          <w:sz w:val="24"/>
          <w:szCs w:val="24"/>
        </w:rPr>
        <w:t>с</w:t>
      </w:r>
      <w:r w:rsidRPr="00BA0742">
        <w:rPr>
          <w:sz w:val="24"/>
          <w:szCs w:val="24"/>
        </w:rPr>
        <w:t>совой информации (далее - заявитель), по результатам исполнения муниципальной функции заявителю направляется ответ в поря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 xml:space="preserve">ке, установленном Федеральным </w:t>
      </w:r>
      <w:hyperlink r:id="rId20" w:history="1">
        <w:r w:rsidRPr="00BA0742">
          <w:rPr>
            <w:sz w:val="24"/>
            <w:szCs w:val="24"/>
          </w:rPr>
          <w:t>законом</w:t>
        </w:r>
      </w:hyperlink>
      <w:r w:rsidRPr="00BA0742">
        <w:rPr>
          <w:sz w:val="24"/>
          <w:szCs w:val="24"/>
        </w:rPr>
        <w:t xml:space="preserve"> от 2 мая 2006 года N 59-ФЗ "О порядке рассмо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рения обращений граждан Российской Федерации";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2.1.6. Административный регламент должен быть предоставлен для ознакомления по месту исполнения муниципальной функции и размещен на официальном сайте Админ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страции Валдайского муниципал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>ного района в сети «Интернет».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12" w:name="Par182"/>
      <w:bookmarkEnd w:id="12"/>
      <w:r w:rsidRPr="00BA0742">
        <w:rPr>
          <w:sz w:val="24"/>
          <w:szCs w:val="24"/>
        </w:rPr>
        <w:t>2.2. Сроки исполнения муниципальной функции.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2.2.1. Срок проведения проверки, исчисляемый с даты, указанной в распоряжении о проведении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верки, не должен превышать двадцати рабочих дней.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2.2.2. В отношении одного субъекта малого предпринимательства общий срок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ведения плановых выездных проверок не может превышать пятидесяти часов для малого предприятия и пятнадцати часов для микропредприятия в год.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2.2.3. Плановые проверки проводятся не чаще чем один раз в три года.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bookmarkStart w:id="13" w:name="Par188"/>
      <w:bookmarkEnd w:id="13"/>
      <w:r w:rsidRPr="00BA0742">
        <w:rPr>
          <w:sz w:val="24"/>
          <w:szCs w:val="24"/>
        </w:rPr>
        <w:t>2.3. Требования к исполнению муниципальной функции в соответствии с законод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тельством Росси</w:t>
      </w:r>
      <w:r w:rsidRPr="00BA0742">
        <w:rPr>
          <w:sz w:val="24"/>
          <w:szCs w:val="24"/>
        </w:rPr>
        <w:t>й</w:t>
      </w:r>
      <w:r w:rsidRPr="00BA0742">
        <w:rPr>
          <w:sz w:val="24"/>
          <w:szCs w:val="24"/>
        </w:rPr>
        <w:t>ской Федерации на платной (бесплатной) основе.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Исполнение муниципальной функции осуществляется бесплатно.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14" w:name="Par194"/>
      <w:bookmarkEnd w:id="14"/>
      <w:r w:rsidRPr="00BA0742">
        <w:rPr>
          <w:b/>
          <w:sz w:val="24"/>
          <w:szCs w:val="24"/>
        </w:rPr>
        <w:t>3. Состав, последовательность и сроки выполнения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A0742">
        <w:rPr>
          <w:b/>
          <w:sz w:val="24"/>
          <w:szCs w:val="24"/>
        </w:rPr>
        <w:t>административных процедур (действий), требования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A0742">
        <w:rPr>
          <w:b/>
          <w:sz w:val="24"/>
          <w:szCs w:val="24"/>
        </w:rPr>
        <w:t>к порядку их выполнения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bookmarkStart w:id="15" w:name="Par198"/>
      <w:bookmarkEnd w:id="15"/>
      <w:r w:rsidRPr="00BA0742">
        <w:rPr>
          <w:sz w:val="24"/>
          <w:szCs w:val="24"/>
        </w:rPr>
        <w:t xml:space="preserve">         3.1. Последовательность административных действий (процедур)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3.1.1. Исполнение муниципальной функции включает в себя следующие администр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тивные процед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ры: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планирование проверок деятельности юридических лиц и индивидуальных предпр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нимателей;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подготовку распоряжения о проведении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проведение выездной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проведение внеплановой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порядок оформления результатов проверки.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3.1.2. Последовательность административных действий (процедур) по исполнению муниципальной функции отражена в блок-схеме, представленной в приложении 1 к адм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нис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ративному регламенту.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bookmarkStart w:id="16" w:name="Par208"/>
      <w:bookmarkEnd w:id="16"/>
      <w:r w:rsidRPr="00BA0742">
        <w:rPr>
          <w:sz w:val="24"/>
          <w:szCs w:val="24"/>
        </w:rPr>
        <w:t xml:space="preserve">3.2. Планирование проверок деятельности юридических лиц и индивидуальных </w:t>
      </w:r>
      <w:r w:rsidRPr="00BA0742">
        <w:rPr>
          <w:sz w:val="24"/>
          <w:szCs w:val="24"/>
        </w:rPr>
        <w:lastRenderedPageBreak/>
        <w:t>предпринимателей.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3.2.1. Специалист, ответственный за составление плана проверок: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составляет сопроводительное письмо в органы прокуратуры и проект плана пров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рок по типовой форме, в который могут быть включены юридические лица, индивидуальные предприниматели, в отнош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нии которых установлен факт истечения трех лет со дня: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государственной регистрации юридического лица, индивидуального предпринимат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ля;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окончания проведения последней плановой проверки юридического лица, индивид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ального предпр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нимателя;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начала осуществления юридическим лицом, индивидуальным предпринимателем предпринимател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>ской деятельности в соответствии с представленным в уполномоченный Правительством Российской Федерации в соответствующей сфере федеральный орган и</w:t>
      </w:r>
      <w:r w:rsidRPr="00BA0742">
        <w:rPr>
          <w:sz w:val="24"/>
          <w:szCs w:val="24"/>
        </w:rPr>
        <w:t>с</w:t>
      </w:r>
      <w:r w:rsidRPr="00BA0742">
        <w:rPr>
          <w:sz w:val="24"/>
          <w:szCs w:val="24"/>
        </w:rPr>
        <w:t>полнительной власти уведомлением о начале осуществления отдельных видов предпр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нимательской деятельности в случае выполнения работ или предоставления услуг, треб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ющих представления указанного уведомления.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7" w:name="Par216"/>
      <w:bookmarkEnd w:id="17"/>
      <w:r w:rsidRPr="00BA0742">
        <w:rPr>
          <w:sz w:val="24"/>
          <w:szCs w:val="24"/>
        </w:rPr>
        <w:t>3.2.2. В ежегодных планах проведения плановых проверок указываются следующие сведения: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наименование юридических лиц, (их филиалов, представительств, обособленных структурных подразделений) фамилии, имена, отчества индивидуальных предпринимат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лей, деятельность которых подлежит плановым проверкам;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место нахождения юридических лиц (их филиалов, представительств, обособле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ных структурных подразделений) или место жительства индивидуального предпринимателя и место фактического осущест</w:t>
      </w:r>
      <w:r w:rsidRPr="00BA0742">
        <w:rPr>
          <w:sz w:val="24"/>
          <w:szCs w:val="24"/>
        </w:rPr>
        <w:t>в</w:t>
      </w:r>
      <w:r w:rsidRPr="00BA0742">
        <w:rPr>
          <w:sz w:val="24"/>
          <w:szCs w:val="24"/>
        </w:rPr>
        <w:t>ления ими своей деятельности;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цель и основание проведения каждой плановой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дата начала и сроки проведения каждой плановой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наименование органа муниципального контроля, осуществляющего конкретную плановую проверку. При проведении плановой проверки органами муниципального ко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троля совместно указываются наимен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вания всех участвующих в такой проверке органов.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3.2.3. Глава муниципального района проверяет обоснованность включения юридич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ских лиц, индив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дуальных предпринимателей в проект плана проверок, согласовывает проект сопроводительного письма в органы прокуратуры и проект распоряжения об утверждении проекта ежегодного плана проверок, предшествующего году проведения проверки, либо возвращает на доработку специалисту, составившему план, с указанием замечаний по его составлению. Глава муниципального района принимает решение о направл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нии на утверждение плана проверок в форме распоряжения.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3.2.4. В случае наличия замечаний специалист, ответственный за составление плана проверок, устраняет замечания и передает его проект на согласование Главе муниципал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>ного района в срок, не позднее, чем за два рабочих дня до 1 сентября текущего года, предшествующего году проверки. Глава муниципального района в течение одного рабоч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го дня согласовывает представленный проект плана, подписывает сопроводительное письмо.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3.2.5. Согласованный проект ежегодного плана вместе с сопроводительным письмом направляется специалистом, ответственным за делопроизводство, в срок до 1 сентября г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да, предшествующего году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ведения плановых проверок, в прокуратуру Валдайского района. Проекты ежегодных планов направляются на бумажном носителе с приложением копии в электронном виде.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3.2.6. Органы прокуратуры рассматривают проекты ежегодных планов проведения плановых пров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 xml:space="preserve">рок на предмет законности включения в них объектов муниципального контроля в соответствии с </w:t>
      </w:r>
      <w:hyperlink w:anchor="Par216" w:history="1">
        <w:r w:rsidRPr="00BA0742">
          <w:rPr>
            <w:sz w:val="24"/>
            <w:szCs w:val="24"/>
          </w:rPr>
          <w:t>пунктом 3.2.2</w:t>
        </w:r>
      </w:hyperlink>
      <w:r w:rsidRPr="00BA0742">
        <w:rPr>
          <w:sz w:val="24"/>
          <w:szCs w:val="24"/>
        </w:rPr>
        <w:t xml:space="preserve"> административного регламента и в срок до 1 о</w:t>
      </w:r>
      <w:r w:rsidRPr="00BA0742">
        <w:rPr>
          <w:sz w:val="24"/>
          <w:szCs w:val="24"/>
        </w:rPr>
        <w:t>к</w:t>
      </w:r>
      <w:r>
        <w:rPr>
          <w:sz w:val="24"/>
          <w:szCs w:val="24"/>
        </w:rPr>
        <w:t>-</w:t>
      </w: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тября года, предшествующего году проведения плановых проверок, вносят предл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жения руководителям органов муниципального контроля о проведении совместных пл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новых проверок.</w:t>
      </w: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lastRenderedPageBreak/>
        <w:t>3.2.7. Органы муниципального контроля рассматривают предложения органов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куратуры и по итогам их рассмотрения направляют в органы прокуратуры в срок до 1 н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ября года, предшествующего году проведения плановых проверок, утвержденные ежего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ные планы проведения плановых проверок.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3.2.8.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министрации Валдайского муниципального района в сети «Интернет» либо иным досту</w:t>
      </w:r>
      <w:r w:rsidRPr="00BA0742">
        <w:rPr>
          <w:sz w:val="24"/>
          <w:szCs w:val="24"/>
        </w:rPr>
        <w:t>п</w:t>
      </w:r>
      <w:r w:rsidRPr="00BA0742">
        <w:rPr>
          <w:sz w:val="24"/>
          <w:szCs w:val="24"/>
        </w:rPr>
        <w:t>ным способом специалистом, ответственным за делопроизводство, в течение одного раб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чего дня.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3.2.9. Результатом исполнения административной процедуры является размещенный на официальном сайте Администрации Валдайского муниципального района в сети «И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тернет» либо в СМИ план проверок.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18" w:name="Par230"/>
      <w:bookmarkEnd w:id="18"/>
      <w:r w:rsidRPr="00BA0742">
        <w:rPr>
          <w:sz w:val="24"/>
          <w:szCs w:val="24"/>
        </w:rPr>
        <w:t>3.3. Подготовка распоряжения о проведении проверки.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3.3.1. Исполнение муниципальной функции осуществляется на основании распор</w:t>
      </w:r>
      <w:r w:rsidRPr="00BA0742">
        <w:rPr>
          <w:sz w:val="24"/>
          <w:szCs w:val="24"/>
        </w:rPr>
        <w:t>я</w:t>
      </w:r>
      <w:r w:rsidRPr="00BA0742">
        <w:rPr>
          <w:sz w:val="24"/>
          <w:szCs w:val="24"/>
        </w:rPr>
        <w:t>жения Главы муниципального района или заместителя Главы администрации муниц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пального района, подготовленного в соответствии с типовой формой, утвержденной пр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казом Минэкономразвития от 30.04.2009 №141. Проверка может проводиться только должностным лицом или должностными лицами, которые указаны в распоряж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нии Главы муниципального района.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3.3.2. Юридическими фактами для исполнения процедуры издания распоряжения о проведении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верки являются: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наступление определенного этапа ежегодного плана проверок;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наступление оснований для проведения внеплановой проверки.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3.3.3. В распоряжении указываются: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наименование органа муниципального контроля;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фамилии, имена, отчества, должность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наименование юридического лица или фамилия, имя, отчество индивидуального предпринимателя, проверка которых проводится места нахождения юридических лиц (их филиалов, представительств, обособленных структурных подразделений) или места фа</w:t>
      </w:r>
      <w:r w:rsidRPr="00BA0742">
        <w:rPr>
          <w:sz w:val="24"/>
          <w:szCs w:val="24"/>
        </w:rPr>
        <w:t>к</w:t>
      </w:r>
      <w:r w:rsidRPr="00BA0742">
        <w:rPr>
          <w:sz w:val="24"/>
          <w:szCs w:val="24"/>
        </w:rPr>
        <w:t>тического осуществления деятельности индивидуал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>ными предпринимателями;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цели, задачи, предмет проверки и срок ее проведения;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правовые основания проведения проверки, в том числе подлежащие проверке треб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вания, устано</w:t>
      </w:r>
      <w:r w:rsidRPr="00BA0742">
        <w:rPr>
          <w:sz w:val="24"/>
          <w:szCs w:val="24"/>
        </w:rPr>
        <w:t>в</w:t>
      </w:r>
      <w:r w:rsidRPr="00BA0742">
        <w:rPr>
          <w:sz w:val="24"/>
          <w:szCs w:val="24"/>
        </w:rPr>
        <w:t>ленные муниципальными правовыми актами;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сроки проведения и перечень мероприятий по контролю, необходимых для достиж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ния целей и задач проведения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перечень административных регламентов по осуществлению муниципального ко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троля;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перечень документов, представление которых юридическим лицом, индивидуальным предпринимат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лем необходимо для достижения целей и задач проведения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даты начала и окончания проведения проверки.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3.3.4. Распоряжение на проведение муниципального контроля подлежит регистрации в журнале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ведения проверок, где указывается: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дата выдачи распоряжения;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регистрационный номер распоряжения;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должностное лицо, уполномоченное на проведение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лицо, в отношении которого проводится проверка;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номер акта проверки.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3.3.5. Специалист, ответственный за проведение проверки, передает копию распор</w:t>
      </w:r>
      <w:r w:rsidRPr="00BA0742">
        <w:rPr>
          <w:sz w:val="24"/>
          <w:szCs w:val="24"/>
        </w:rPr>
        <w:t>я</w:t>
      </w:r>
      <w:r w:rsidRPr="00BA0742">
        <w:rPr>
          <w:sz w:val="24"/>
          <w:szCs w:val="24"/>
        </w:rPr>
        <w:t>жения о проведении проверки специалисту, ответственному за делопроизводство, для направления субъекту проверки.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lastRenderedPageBreak/>
        <w:t>3.3.6. Заверенная печатью копия распоряжения Администрации Валдайского мун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ципального района вручается под роспись руководителю, иному должностному лицу или уполномоченному представителю юридического лица, индивидуального предпринимат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ля, в отношении которого осуществляется проверка, с одновременным предъявлением служебных удостоверений.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 просьбе руководителя, иного должностного лица или уполномоченного предст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вителя юридического лица, индивидуального предпринимателя,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3.3.7. Результатом исполнения административной процедуры является издание ра</w:t>
      </w:r>
      <w:r w:rsidRPr="00BA0742">
        <w:rPr>
          <w:sz w:val="24"/>
          <w:szCs w:val="24"/>
        </w:rPr>
        <w:t>с</w:t>
      </w:r>
      <w:r w:rsidRPr="00BA0742">
        <w:rPr>
          <w:sz w:val="24"/>
          <w:szCs w:val="24"/>
        </w:rPr>
        <w:t>поряжения Адм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нистрации муниципального района о проведении проверки.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3.3.8. Максимальный срок исполнения указанной административной процедуры 3 рабочих дня.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19" w:name="Par258"/>
      <w:bookmarkEnd w:id="19"/>
      <w:r w:rsidRPr="00BA0742">
        <w:rPr>
          <w:sz w:val="24"/>
          <w:szCs w:val="24"/>
        </w:rPr>
        <w:t>3.4. Проведение плановой проверки.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3.4.1. Муниципальный контроль осуществляется уполномоченными должностными лицами, перечень которых утверждается постановлением Администрации Валдайского муниципального района, в форме пл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новых и внеплановых проверок. При осуществлении муниципального контроля уполномоченное должностное лицо обязано иметь при себе служебное удостоверение.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3.4.2. Предметом плановой проверки является соблюдение юридическим лицом, и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дивидуальным предпринимателем в процессе осуществления деятельности требований, установленных муниципальными правовыми актами, а также соответствие сведений, с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держащихся в уведомлении о начале осуществления отдельных видов предпринимател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>ской деятельности, обязательным требованиям.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3.4.3. Плановые проверки проводятся на основании ежегодных планов проведения плановых проверок, утверждаемых Администрацией Валдайского муниципального рай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на.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Плановые проверки проводятся не чаще чем один раз в три года.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Утвержденный план проведения плановых проверок доводится до сведения заинт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ресованных лиц посредством размещения на официальном сайте Администрации Валда</w:t>
      </w:r>
      <w:r w:rsidRPr="00BA0742">
        <w:rPr>
          <w:sz w:val="24"/>
          <w:szCs w:val="24"/>
        </w:rPr>
        <w:t>й</w:t>
      </w:r>
      <w:r w:rsidRPr="00BA0742">
        <w:rPr>
          <w:sz w:val="24"/>
          <w:szCs w:val="24"/>
        </w:rPr>
        <w:t>ского муниципального района в сети «Интернет».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Об исполнении муниципальной функции юридическое лицо, индивидуальный пре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приниматель уведомляются не позднее чем в течение трех рабочих дней до начала ее и</w:t>
      </w:r>
      <w:r w:rsidRPr="00BA0742">
        <w:rPr>
          <w:sz w:val="24"/>
          <w:szCs w:val="24"/>
        </w:rPr>
        <w:t>с</w:t>
      </w:r>
      <w:r w:rsidRPr="00BA0742">
        <w:rPr>
          <w:sz w:val="24"/>
          <w:szCs w:val="24"/>
        </w:rPr>
        <w:t>полнения посредством направления копии распоряжения о начале проведения проверки заказным почтовым отправлением с уведомлением о вручении или иным доступным сп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собом.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Плановая проверка проводится в форме выездной проверки в порядке, установле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ном администр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тивным регламентом.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20" w:name="Par268"/>
      <w:bookmarkEnd w:id="20"/>
      <w:r w:rsidRPr="00BA0742">
        <w:rPr>
          <w:sz w:val="24"/>
          <w:szCs w:val="24"/>
        </w:rPr>
        <w:t>3.5. Проведение выездной проверки.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3.5.1. Юридическим фактом, являющимся основанием для начала проведения выез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ной проверки, я</w:t>
      </w:r>
      <w:r w:rsidRPr="00BA0742">
        <w:rPr>
          <w:sz w:val="24"/>
          <w:szCs w:val="24"/>
        </w:rPr>
        <w:t>в</w:t>
      </w:r>
      <w:r w:rsidRPr="00BA0742">
        <w:rPr>
          <w:sz w:val="24"/>
          <w:szCs w:val="24"/>
        </w:rPr>
        <w:t>ляется получение специалистом, ответственным за проведение проверки, распоряжения о проведении выездной проверки от Главы муниципального района, реш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ния прокурора Валдайского района или его заместителя о согласовании проведения вн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плановой выездной проверки.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3.5.2. Специалист, ответственный за проведение проверки, выезжает по месту нахождения юридического лица, месту осуществления деятельности индивидуального предпринимателя и (или) по месту факт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ческого осуществления их деятельности.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3.5.3. Специалист, ответственный за проведение проверки, предъявляет служебное удостоверение и знакомит под роспись руководителя или иное должностное лицо юрид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 xml:space="preserve">ческого лица, индивидуального предпринимателя, его уполномоченного представителя с 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0742">
        <w:rPr>
          <w:sz w:val="24"/>
          <w:szCs w:val="24"/>
        </w:rPr>
        <w:lastRenderedPageBreak/>
        <w:t>распоряжением о назначении выездной проверки и с полномочиями проводящих выез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ную проверку лиц, а также с целями, задачами, основаниями проведения выездной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верки, видами и объемом мероприятий по контролю, составом экспертов, представител</w:t>
      </w:r>
      <w:r w:rsidRPr="00BA0742">
        <w:rPr>
          <w:sz w:val="24"/>
          <w:szCs w:val="24"/>
        </w:rPr>
        <w:t>я</w:t>
      </w:r>
      <w:r w:rsidRPr="00BA0742">
        <w:rPr>
          <w:sz w:val="24"/>
          <w:szCs w:val="24"/>
        </w:rPr>
        <w:t>ми экспертных организаций, привлекаемых к выездной проверке, со сроками и с услови</w:t>
      </w:r>
      <w:r w:rsidRPr="00BA0742">
        <w:rPr>
          <w:sz w:val="24"/>
          <w:szCs w:val="24"/>
        </w:rPr>
        <w:t>я</w:t>
      </w:r>
      <w:r w:rsidRPr="00BA0742">
        <w:rPr>
          <w:sz w:val="24"/>
          <w:szCs w:val="24"/>
        </w:rPr>
        <w:t>ми ее проведения, с административным регламентом, а в случаях, указанных в админ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стративном регламенте, - с решением органа прокуратуры о согласовании проведения проверки.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3.5.4. Специалист, ответственный за проведение проверки, предлагает руководителю или иному должностному лицу юридического лица, индивидуального предпринимателя, его уполномоченному пре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ставителю обеспечить доступ проводящих выездную проверку должностных лиц и участвующих в выездной проверке экспертов, представителей эк</w:t>
      </w:r>
      <w:r w:rsidRPr="00BA0742">
        <w:rPr>
          <w:sz w:val="24"/>
          <w:szCs w:val="24"/>
        </w:rPr>
        <w:t>с</w:t>
      </w:r>
      <w:r w:rsidRPr="00BA0742">
        <w:rPr>
          <w:sz w:val="24"/>
          <w:szCs w:val="24"/>
        </w:rPr>
        <w:t>пертных организаций на территорию, в используемые юридическим лицом, индивидуал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>ным предпринимателем при осуществлении деятельности здания, строения, сооруж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ния, помещения.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3.5.5. Органы муниципального контроля привлекают к проведению выездной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верки юридического лица, индивидуального предпринимателя экспертов, экспертные о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>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3.5.6. Результатом исполнения административной процедуры является акт проверки.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3.5.7 Максимальный срок выполнения указанных административных действий и и</w:t>
      </w:r>
      <w:r w:rsidRPr="00BA0742">
        <w:rPr>
          <w:sz w:val="24"/>
          <w:szCs w:val="24"/>
        </w:rPr>
        <w:t>с</w:t>
      </w:r>
      <w:r w:rsidRPr="00BA0742">
        <w:rPr>
          <w:sz w:val="24"/>
          <w:szCs w:val="24"/>
        </w:rPr>
        <w:t>полнения указанной административной процедуры составляет 20 рабочих дней. В отн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шении одного субъекта малого пре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принимательства общий срок проведения плановых выездных проверок не может превышать пятидесяти часов для малого предприятия и пя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надцати часов для микропредприятия в год.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срок проведения выездной плановой проверки может быть продлен руководителем упо</w:t>
      </w:r>
      <w:r w:rsidRPr="00BA0742">
        <w:rPr>
          <w:sz w:val="24"/>
          <w:szCs w:val="24"/>
        </w:rPr>
        <w:t>л</w:t>
      </w:r>
      <w:r w:rsidRPr="00BA0742">
        <w:rPr>
          <w:sz w:val="24"/>
          <w:szCs w:val="24"/>
        </w:rPr>
        <w:t>номоченного органа на основании мотивированных предложений должностных лиц упо</w:t>
      </w:r>
      <w:r w:rsidRPr="00BA0742">
        <w:rPr>
          <w:sz w:val="24"/>
          <w:szCs w:val="24"/>
        </w:rPr>
        <w:t>л</w:t>
      </w:r>
      <w:r w:rsidRPr="00BA0742">
        <w:rPr>
          <w:sz w:val="24"/>
          <w:szCs w:val="24"/>
        </w:rPr>
        <w:t>номоченного органа, проводящих выездную плановую проверку, но не более чем на дв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дцать рабочих дней, в отношении малых предприятий не более чем на 50 часов, микр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предприятий - не б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лее чем на пятнадцать часов.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21" w:name="Par279"/>
      <w:bookmarkEnd w:id="21"/>
      <w:r w:rsidRPr="00BA0742">
        <w:rPr>
          <w:sz w:val="24"/>
          <w:szCs w:val="24"/>
        </w:rPr>
        <w:t>3.6. Проведение внеплановой проверки.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2" w:name="Par281"/>
      <w:bookmarkEnd w:id="22"/>
      <w:r w:rsidRPr="00BA0742">
        <w:rPr>
          <w:sz w:val="24"/>
          <w:szCs w:val="24"/>
        </w:rPr>
        <w:t>3.6.1. Юридическим фактом, являющимся основанием для проведения внеплановой проверки, явл</w:t>
      </w:r>
      <w:r w:rsidRPr="00BA0742">
        <w:rPr>
          <w:sz w:val="24"/>
          <w:szCs w:val="24"/>
        </w:rPr>
        <w:t>я</w:t>
      </w:r>
      <w:r w:rsidRPr="00BA0742">
        <w:rPr>
          <w:sz w:val="24"/>
          <w:szCs w:val="24"/>
        </w:rPr>
        <w:t>ются: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3.6.1.1.Истечение срока исполнения юридическим лицом, индивидуальным предпр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нимателем ранее выданного предписания об устранении выявленного нарушения треб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ваний, установленных муниципал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>ными правовыми актами;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3.6.1.2.Поступление в Администрацию муниципального района обращений и заявл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ний граждан, юридических лиц, индивидуальных предпринимателей информации от орг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нов государственной власти, органов местного самоуправления, из средств массовой и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формации о следующих фактах: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3" w:name="Par284"/>
      <w:bookmarkEnd w:id="23"/>
      <w:r w:rsidRPr="00BA0742">
        <w:rPr>
          <w:sz w:val="24"/>
          <w:szCs w:val="24"/>
        </w:rPr>
        <w:t>а) возникновение угрозы причинения вреда жизни, здоровью граждан, вреда живо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ным, растениям, окружающей среде, объектам культурного наследия (памятникам ист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рии и культуры) народов Российской Федерации, безопасности государства, а также угр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зы чрезвычайных ситуаций природного и техногенного характера;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4" w:name="Par285"/>
      <w:bookmarkEnd w:id="24"/>
      <w:r w:rsidRPr="00BA0742">
        <w:rPr>
          <w:sz w:val="24"/>
          <w:szCs w:val="24"/>
        </w:rPr>
        <w:t>б) причинение вреда жизни, здоровью граждан, вреда животным, растениям, окр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жающей среде, об</w:t>
      </w:r>
      <w:r w:rsidRPr="00BA0742">
        <w:rPr>
          <w:sz w:val="24"/>
          <w:szCs w:val="24"/>
        </w:rPr>
        <w:t>ъ</w:t>
      </w:r>
      <w:r w:rsidRPr="00BA0742">
        <w:rPr>
          <w:sz w:val="24"/>
          <w:szCs w:val="24"/>
        </w:rPr>
        <w:t>ектам культурного наследия (памятникам истории и культуры) народов Российской Федерации, безопасн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сти государства, а также возникновение чрезвычайных ситуаций природного и техногенного характера;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в) нарушение прав потребителей (в случае обращения граждан, права которых нар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шены);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lastRenderedPageBreak/>
        <w:t>3.6.1.3. Требование прокурора о проведении внеплановой проверки в рамках надзора за исполнением законов  по поступившим в органы прокуратуры материалам и обращен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ям.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3.6.2. Обращения и заявления, не позволяющие установить лицо, обратившееся в о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>ган муниципал</w:t>
      </w:r>
      <w:r w:rsidRPr="00BA0742">
        <w:rPr>
          <w:sz w:val="24"/>
          <w:szCs w:val="24"/>
        </w:rPr>
        <w:t>ь</w:t>
      </w:r>
      <w:r w:rsidRPr="00BA0742">
        <w:rPr>
          <w:sz w:val="24"/>
          <w:szCs w:val="24"/>
        </w:rPr>
        <w:t xml:space="preserve">ного контроля, а также обращения и заявления, не содержащие сведений о фактах, указанных в </w:t>
      </w:r>
      <w:hyperlink w:anchor="Par281" w:history="1">
        <w:r w:rsidRPr="00BA0742">
          <w:rPr>
            <w:sz w:val="24"/>
            <w:szCs w:val="24"/>
          </w:rPr>
          <w:t>пункте 3.6.1</w:t>
        </w:r>
      </w:hyperlink>
      <w:r w:rsidRPr="00BA0742">
        <w:rPr>
          <w:sz w:val="24"/>
          <w:szCs w:val="24"/>
        </w:rPr>
        <w:t>, не могут служить основанием для проведения внепл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новой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3.6.3. Внеплановая проверка проводится в форме выездной проверки в порядке, установленном адм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нистративным регламентом.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3.6.4. Внеплановая выездная проверка юридических лиц, индивидуальных предпр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 xml:space="preserve">нимателей может быть проведена по основаниям, указанным в подпунктах </w:t>
      </w:r>
      <w:hyperlink w:anchor="Par284" w:history="1">
        <w:r w:rsidRPr="00BA0742">
          <w:rPr>
            <w:sz w:val="24"/>
            <w:szCs w:val="24"/>
          </w:rPr>
          <w:t>а</w:t>
        </w:r>
      </w:hyperlink>
      <w:r w:rsidRPr="00BA0742">
        <w:rPr>
          <w:sz w:val="24"/>
          <w:szCs w:val="24"/>
        </w:rPr>
        <w:t xml:space="preserve">), </w:t>
      </w:r>
      <w:hyperlink w:anchor="Par285" w:history="1">
        <w:r w:rsidRPr="00BA0742">
          <w:rPr>
            <w:sz w:val="24"/>
            <w:szCs w:val="24"/>
          </w:rPr>
          <w:t>б</w:t>
        </w:r>
      </w:hyperlink>
      <w:r w:rsidRPr="00BA0742">
        <w:rPr>
          <w:sz w:val="24"/>
          <w:szCs w:val="24"/>
        </w:rPr>
        <w:t>) пункта 3.6.1.2, п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сле согласования с органом прокуратуры.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bookmarkStart w:id="25" w:name="Par292"/>
      <w:bookmarkEnd w:id="25"/>
      <w:r w:rsidRPr="00BA0742">
        <w:rPr>
          <w:sz w:val="24"/>
          <w:szCs w:val="24"/>
        </w:rPr>
        <w:t>3.7. Порядок оформления результатов проверки.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3.7.1. Юридическим фактом, являющимся основанием для начала оформления р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зультатов проверки, является составление акта проверки.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3.7.2. Специалист, ответственный за проведение проверки, готовит акт проверки в двух экземплярах по типовой форме, утвержденной приказом Минэкономразвития от 30.04.2009 №141.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3.7.3. В акте проверки указываются: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дата, время и место составления акта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наименование органа муниципального контроля;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дата и номер распоряжения Главы  муниципального района, заместителя Главы а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министрации мун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ципального района;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фамилии, имена, отчества и должность должностного лица или должностных лиц, проводивших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верку;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наименование проверяемого юридического лица или фамилия, имя и отчество инд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видуального предпринимателя, а также фамилия, имя, отчество и должность руководит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дата, время, продолжительность и место проведения проверки;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сведения о результатах проверки, в том числе о выявленных нарушениях требов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ний, установленных муниципальными правовыми актами, об их характере и о лицах, д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пустивших указанные нарушения;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сведения об ознакомлении или отказе в ознакомлении с актом проверки руководит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ля, иного должн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стного лица или уполномоченного представителя юридического лица, индивидуального предпринимателя, его уполномоченного представителя, присутствова</w:t>
      </w:r>
      <w:r w:rsidRPr="00BA0742">
        <w:rPr>
          <w:sz w:val="24"/>
          <w:szCs w:val="24"/>
        </w:rPr>
        <w:t>в</w:t>
      </w:r>
      <w:r w:rsidRPr="00BA0742">
        <w:rPr>
          <w:sz w:val="24"/>
          <w:szCs w:val="24"/>
        </w:rPr>
        <w:t>ших при проведении проверки, о наличии их подписей или об отказе от совершения по</w:t>
      </w:r>
      <w:r w:rsidRPr="00BA0742">
        <w:rPr>
          <w:sz w:val="24"/>
          <w:szCs w:val="24"/>
        </w:rPr>
        <w:t>д</w:t>
      </w:r>
      <w:r w:rsidRPr="00BA0742">
        <w:rPr>
          <w:sz w:val="24"/>
          <w:szCs w:val="24"/>
        </w:rPr>
        <w:t>писи, а также сведения о внесении в журнал учета проверок записи о проведенной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верке либо о невозможности внесения такой записи в связи с отсутствием у юридического л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ца, индивидуального предпринимателя указанного журнала;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подписи должностного лица или должностных лиц, проводивших проверку.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3.7.4. К акту проверки прилагаются объяснения работников юридического лица, р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ботников индив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дуального предпринимателя, на которых возлагается ответственность за нарушение требований, устано</w:t>
      </w:r>
      <w:r w:rsidRPr="00BA0742">
        <w:rPr>
          <w:sz w:val="24"/>
          <w:szCs w:val="24"/>
        </w:rPr>
        <w:t>в</w:t>
      </w:r>
      <w:r w:rsidRPr="00BA0742">
        <w:rPr>
          <w:sz w:val="24"/>
          <w:szCs w:val="24"/>
        </w:rPr>
        <w:t>ленных муниципальными правовыми актами, предписания об устранении выявленных нарушений и иные связанные с результатами проверки док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менты или их копии.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3.7.5. Акт проверки оформляется непосредственно после ее завершения в двух э</w:t>
      </w:r>
      <w:r w:rsidRPr="00BA0742">
        <w:rPr>
          <w:sz w:val="24"/>
          <w:szCs w:val="24"/>
        </w:rPr>
        <w:t>к</w:t>
      </w:r>
      <w:r w:rsidRPr="00BA0742">
        <w:rPr>
          <w:sz w:val="24"/>
          <w:szCs w:val="24"/>
        </w:rPr>
        <w:t>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альному предпринимателю, его уполномоченному представителю под расписку об озн</w:t>
      </w:r>
      <w:r w:rsidRPr="00BA0742">
        <w:rPr>
          <w:sz w:val="24"/>
          <w:szCs w:val="24"/>
        </w:rPr>
        <w:t>а</w:t>
      </w:r>
      <w:r>
        <w:rPr>
          <w:sz w:val="24"/>
          <w:szCs w:val="24"/>
        </w:rPr>
        <w:t>-</w:t>
      </w: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комлении либо об отказе в ознакомлении с актом проверки. В случае отсутствия руков</w:t>
      </w:r>
      <w:r w:rsidRPr="00BA0742">
        <w:rPr>
          <w:sz w:val="24"/>
          <w:szCs w:val="24"/>
        </w:rPr>
        <w:t>о</w:t>
      </w:r>
      <w:r>
        <w:rPr>
          <w:sz w:val="24"/>
          <w:szCs w:val="24"/>
        </w:rPr>
        <w:t>-</w:t>
      </w: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0742">
        <w:rPr>
          <w:sz w:val="24"/>
          <w:szCs w:val="24"/>
        </w:rPr>
        <w:lastRenderedPageBreak/>
        <w:t>дителя, иного должностного лица или уполномоченного представителя юридического л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ца, индив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комлении с актом проверки акт направляется заказным почтовым отправлением с уведо</w:t>
      </w:r>
      <w:r w:rsidRPr="00BA0742">
        <w:rPr>
          <w:sz w:val="24"/>
          <w:szCs w:val="24"/>
        </w:rPr>
        <w:t>м</w:t>
      </w:r>
      <w:r w:rsidRPr="00BA0742">
        <w:rPr>
          <w:sz w:val="24"/>
          <w:szCs w:val="24"/>
        </w:rPr>
        <w:t>лением о вручении, которое приобщается к экземпляру акта проверки, хранящемуся в д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ле органа муниципального контроля.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3.7.6. В случае если для проведения внеплановой выездной проверки требуется с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гласование ее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верки.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3.7.7. Результаты проверки, содержащие информацию, составляющую государстве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ную, коммерч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скую, служебную, иную тайну, оформляются с соблюдением требований, предусмотренных законодательс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вом Российской Федерации;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3.7.8. В случае выявления при проведении проверки нарушений юридическим лицом, индивидуальным предпринимателем требований, установленных муниципальными прав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выми актами, должностные лица органа муниципального контроля, проводившие прове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>ку, в пределах полномочий, предусмотренных законодательством Российской Федерации, обязаны:</w:t>
      </w:r>
    </w:p>
    <w:p w:rsidR="00BA0742" w:rsidRPr="00BA0742" w:rsidRDefault="00BA0742" w:rsidP="00BA07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3.7.8.1.Выдать предписание юридическому лицу, индивидуальному предпринимат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лю об устранении выявленных нарушений с указанием сроков их устранения и (или) о проведении мероприятий по предо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вращению причинения вреда жизни, здоровью людей, вреда животным, растениям, окружающей среде, объектам культурного наследия (памя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никам истории и культуры) народов Российской Федерации, безопасн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</w:t>
      </w:r>
      <w:r w:rsidRPr="00BA0742">
        <w:rPr>
          <w:sz w:val="24"/>
          <w:szCs w:val="24"/>
        </w:rPr>
        <w:t>х</w:t>
      </w:r>
      <w:r w:rsidRPr="00BA0742">
        <w:rPr>
          <w:sz w:val="24"/>
          <w:szCs w:val="24"/>
        </w:rPr>
        <w:t>ногенного характера, а также других мероприятий, предусмотренных федеральными зак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нами;</w:t>
      </w:r>
    </w:p>
    <w:p w:rsidR="00BA0742" w:rsidRPr="00BA0742" w:rsidRDefault="00BA0742" w:rsidP="00BA07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3.7.8.2.Принять меры по контролю за устранением выявленных нарушений, их пр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дупреждению, пр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дотвращению возможного причинения вреда жизни, здоровью граждан, вреда животным, растениям, окружающей среде, объектам культурного наследия (памя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никам истории и культуры) народов Российской Ф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дерации, обеспечению безопасности государства, предупреждению возникновения чрезвычайных ситуаций природного и те</w:t>
      </w:r>
      <w:r w:rsidRPr="00BA0742">
        <w:rPr>
          <w:sz w:val="24"/>
          <w:szCs w:val="24"/>
        </w:rPr>
        <w:t>х</w:t>
      </w:r>
      <w:r w:rsidRPr="00BA0742">
        <w:rPr>
          <w:sz w:val="24"/>
          <w:szCs w:val="24"/>
        </w:rPr>
        <w:t>ногенного характера, а также меры по привлечению лиц, допустивших выявленные нар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шения, к ответственности.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3.7.9. Результатом исполнения административной процедуры является уведомление субъекта проверки о результатах проверки, а в указанных в  административном регламе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те случаях - уведомление органа прокуратуры, ответ заявителю, а также предпис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ние об устранении выявленных нарушений;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3.7.10. Максимальный срок исполнения указанной административной процедуры - 6 рабочих дней.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bookmarkStart w:id="26" w:name="Par316"/>
      <w:bookmarkEnd w:id="26"/>
      <w:r w:rsidRPr="00BA0742">
        <w:rPr>
          <w:sz w:val="24"/>
          <w:szCs w:val="24"/>
        </w:rPr>
        <w:t>3.8. Перечень оснований для приостановления либо отказа в исполнении муниц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пальной функции.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Основаниями, при наличии которых исполнение муниципальной функции приост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навливается, являются соответствующее определение или решение суда или представл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ние прокурора Валдайского района.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Муниципальная функция не исполняется в случае: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установления факта проведения проверки соблюдения одних и тех же обязательных требований законодательства, в отношении одного юридического лица или одного инд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видуального предпринимателя другими органами государственного контроля (надз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ра) или муниципального контроля;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поступления в уполномоченный орган обращений и заявлений, не позволяющих установить лицо, их направившее, а также поступление в уполномоченный орган обращ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ний и заявлений граждан, юридических лиц, индивидуальных предпринимателей, инфо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 xml:space="preserve">мации </w:t>
      </w: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от органов государственной власти, органов местного самоуправления, из средств масс</w:t>
      </w:r>
      <w:r w:rsidRPr="00BA0742">
        <w:rPr>
          <w:sz w:val="24"/>
          <w:szCs w:val="24"/>
        </w:rPr>
        <w:t>о</w:t>
      </w:r>
      <w:r>
        <w:rPr>
          <w:sz w:val="24"/>
          <w:szCs w:val="24"/>
        </w:rPr>
        <w:t>-</w:t>
      </w: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вой информации, содержащие сведения о фактах нарушения требований, устано</w:t>
      </w:r>
      <w:r w:rsidRPr="00BA0742">
        <w:rPr>
          <w:sz w:val="24"/>
          <w:szCs w:val="24"/>
        </w:rPr>
        <w:t>в</w:t>
      </w:r>
      <w:r w:rsidRPr="00BA0742">
        <w:rPr>
          <w:sz w:val="24"/>
          <w:szCs w:val="24"/>
        </w:rPr>
        <w:t>ленных муниципальными правовыми актами;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решения прокуратуры об отказе в согласовании проведения внеплановой выездной проверки юрид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ческих лиц, индивидуальных предпринимателей.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27" w:name="Par325"/>
      <w:bookmarkEnd w:id="27"/>
      <w:r w:rsidRPr="00BA0742">
        <w:rPr>
          <w:b/>
          <w:sz w:val="24"/>
          <w:szCs w:val="24"/>
        </w:rPr>
        <w:t>4. Порядок и формы контроля за исполнением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A0742">
        <w:rPr>
          <w:b/>
          <w:sz w:val="24"/>
          <w:szCs w:val="24"/>
        </w:rPr>
        <w:t>муниципальной функции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4.1. Текущий контроль за соблюдением последовательности действий по исполн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нию муниципальной функции, определенных административным регламентом, и прин</w:t>
      </w:r>
      <w:r w:rsidRPr="00BA0742">
        <w:rPr>
          <w:sz w:val="24"/>
          <w:szCs w:val="24"/>
        </w:rPr>
        <w:t>я</w:t>
      </w:r>
      <w:r w:rsidRPr="00BA0742">
        <w:rPr>
          <w:sz w:val="24"/>
          <w:szCs w:val="24"/>
        </w:rPr>
        <w:t>тием решений специалистами отдела осуществляется должностными лицами комитета, ответственными за организацию работы по исполнению муниципальной фун</w:t>
      </w:r>
      <w:r w:rsidRPr="00BA0742">
        <w:rPr>
          <w:sz w:val="24"/>
          <w:szCs w:val="24"/>
        </w:rPr>
        <w:t>к</w:t>
      </w:r>
      <w:r w:rsidRPr="00BA0742">
        <w:rPr>
          <w:sz w:val="24"/>
          <w:szCs w:val="24"/>
        </w:rPr>
        <w:t>ции.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Периодичность текущего контроля - один раз в месяц.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4.2. Специалисты, ответственные за исполнение муниципальной функции, несут пе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>сональную ответственность за порядок исполнения административной процедуры, ук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занной в административном регламе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те.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Персональная ответственность специалистов закрепляется в их должностных и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струкциях в соотве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ствии с требованиями законодательства.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4.2.1. Специалист, ответственный за исполнение муниципальной функции, несет персональную отве</w:t>
      </w:r>
      <w:r w:rsidRPr="00BA0742">
        <w:rPr>
          <w:sz w:val="24"/>
          <w:szCs w:val="24"/>
        </w:rPr>
        <w:t>т</w:t>
      </w:r>
      <w:r w:rsidRPr="00BA0742">
        <w:rPr>
          <w:sz w:val="24"/>
          <w:szCs w:val="24"/>
        </w:rPr>
        <w:t>ственность за: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исполнение муниципальной функции в полном соответствии с нормативными прав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выми актами Российской Федерации, Новгородской области и органов местного сам</w:t>
      </w:r>
      <w:r w:rsidRPr="00BA0742">
        <w:rPr>
          <w:sz w:val="24"/>
          <w:szCs w:val="24"/>
        </w:rPr>
        <w:t>о</w:t>
      </w:r>
      <w:r w:rsidRPr="00BA0742">
        <w:rPr>
          <w:sz w:val="24"/>
          <w:szCs w:val="24"/>
        </w:rPr>
        <w:t>управления муниципального района;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выполнение административной процедуры в полном объеме в сроки, установленные администрати</w:t>
      </w:r>
      <w:r w:rsidRPr="00BA0742">
        <w:rPr>
          <w:sz w:val="24"/>
          <w:szCs w:val="24"/>
        </w:rPr>
        <w:t>в</w:t>
      </w:r>
      <w:r w:rsidRPr="00BA0742">
        <w:rPr>
          <w:sz w:val="24"/>
          <w:szCs w:val="24"/>
        </w:rPr>
        <w:t>ным регламентом.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4.2.2. Контроль за исполнением муниципальной функции осуществляет председатель комитета экономического развития Администрации муниципального района в форме р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гулярных проверок соблюдения и исполнения специалистами отдела положений админ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стративного регламента, иных нормативных правовых актов Российской Федерации и Новгородской области. По результатам проверок председатель комитета дает ук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зания по устранению выявленных нарушений, контролирует их исполнение.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4.3. Периодичность проведения проверок может носить плановый характер (ос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ществляться на основании утвержденного графика проведения проверок) и внеплановый х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рактер (по конкретным обращениям заинтересованных лиц).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4.4. При проверке могут рассматриваться все вопросы, связанные с исполнением м</w:t>
      </w:r>
      <w:r w:rsidRPr="00BA0742">
        <w:rPr>
          <w:sz w:val="24"/>
          <w:szCs w:val="24"/>
        </w:rPr>
        <w:t>у</w:t>
      </w:r>
      <w:r w:rsidRPr="00BA0742">
        <w:rPr>
          <w:sz w:val="24"/>
          <w:szCs w:val="24"/>
        </w:rPr>
        <w:t>ниципальной функции (комплексные проверки), или отдельные вопросы (тематические проверки).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4.5. Для проведения проверки полноты и качества исполнения муниципальной фун</w:t>
      </w:r>
      <w:r w:rsidRPr="00BA0742">
        <w:rPr>
          <w:sz w:val="24"/>
          <w:szCs w:val="24"/>
        </w:rPr>
        <w:t>к</w:t>
      </w:r>
      <w:r w:rsidRPr="00BA0742">
        <w:rPr>
          <w:sz w:val="24"/>
          <w:szCs w:val="24"/>
        </w:rPr>
        <w:t>ции распоряжен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ем Администрации муниципального района формируется комиссия. В состав комиссии включаются мун</w:t>
      </w:r>
      <w:r w:rsidRPr="00BA0742">
        <w:rPr>
          <w:sz w:val="24"/>
          <w:szCs w:val="24"/>
        </w:rPr>
        <w:t>и</w:t>
      </w:r>
      <w:r w:rsidRPr="00BA0742">
        <w:rPr>
          <w:sz w:val="24"/>
          <w:szCs w:val="24"/>
        </w:rPr>
        <w:t>ципальные служащие комитета.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Комиссия имеет право: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разрабатывать предложения по вопросам исполнения муниципальной функции;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привлекать к своей работе экспертов, специализированные консультационные, оц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ночные и иные о</w:t>
      </w:r>
      <w:r w:rsidRPr="00BA0742">
        <w:rPr>
          <w:sz w:val="24"/>
          <w:szCs w:val="24"/>
        </w:rPr>
        <w:t>р</w:t>
      </w:r>
      <w:r w:rsidRPr="00BA0742">
        <w:rPr>
          <w:sz w:val="24"/>
          <w:szCs w:val="24"/>
        </w:rPr>
        <w:t>ганизации.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Комиссия прекращает свою деятельность после окончания проведения проверки. Р</w:t>
      </w:r>
      <w:r w:rsidRPr="00BA0742">
        <w:rPr>
          <w:sz w:val="24"/>
          <w:szCs w:val="24"/>
        </w:rPr>
        <w:t>е</w:t>
      </w:r>
      <w:r w:rsidRPr="00BA0742">
        <w:rPr>
          <w:sz w:val="24"/>
          <w:szCs w:val="24"/>
        </w:rPr>
        <w:t>зультаты деятельности комиссии оформляются в виде справки, в которой отмечаются в</w:t>
      </w:r>
      <w:r w:rsidRPr="00BA0742">
        <w:rPr>
          <w:sz w:val="24"/>
          <w:szCs w:val="24"/>
        </w:rPr>
        <w:t>ы</w:t>
      </w:r>
      <w:r w:rsidRPr="00BA0742">
        <w:rPr>
          <w:sz w:val="24"/>
          <w:szCs w:val="24"/>
        </w:rPr>
        <w:t>явленные недостатки и предложения по их устранению. Справка подписывается председ</w:t>
      </w:r>
      <w:r w:rsidRPr="00BA0742">
        <w:rPr>
          <w:sz w:val="24"/>
          <w:szCs w:val="24"/>
        </w:rPr>
        <w:t>а</w:t>
      </w:r>
      <w:r w:rsidRPr="00BA0742">
        <w:rPr>
          <w:sz w:val="24"/>
          <w:szCs w:val="24"/>
        </w:rPr>
        <w:t>телем комиссии.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По результатам проведенных проверок в случае выявления нарушений осуществл</w:t>
      </w:r>
      <w:r w:rsidRPr="00BA0742">
        <w:rPr>
          <w:sz w:val="24"/>
          <w:szCs w:val="24"/>
        </w:rPr>
        <w:t>я</w:t>
      </w:r>
      <w:r w:rsidRPr="00BA0742">
        <w:rPr>
          <w:sz w:val="24"/>
          <w:szCs w:val="24"/>
        </w:rPr>
        <w:t xml:space="preserve">ется привлечение виновных лиц к дисциплинарной ответственности в соответствии со </w:t>
      </w:r>
      <w:hyperlink r:id="rId21" w:history="1">
        <w:r w:rsidRPr="00BA0742">
          <w:rPr>
            <w:sz w:val="24"/>
            <w:szCs w:val="24"/>
          </w:rPr>
          <w:t>статьей 27</w:t>
        </w:r>
      </w:hyperlink>
      <w:r w:rsidRPr="00BA0742">
        <w:rPr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Федерации".</w:t>
      </w:r>
    </w:p>
    <w:p w:rsidR="00BA0742" w:rsidRDefault="00BA0742" w:rsidP="00BA0742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BA0742">
        <w:rPr>
          <w:sz w:val="24"/>
          <w:szCs w:val="24"/>
        </w:rPr>
        <w:t>4.6. Граждане, их объединения и организации имеют право на любые предусмотре</w:t>
      </w:r>
      <w:r w:rsidRPr="00BA0742">
        <w:rPr>
          <w:sz w:val="24"/>
          <w:szCs w:val="24"/>
        </w:rPr>
        <w:t>н</w:t>
      </w:r>
      <w:r w:rsidRPr="00BA0742">
        <w:rPr>
          <w:sz w:val="24"/>
          <w:szCs w:val="24"/>
        </w:rPr>
        <w:t>ные действующим законодательством формы контроля за деятельностью Администрации муниципального района при испо</w:t>
      </w:r>
      <w:r w:rsidRPr="00BA0742">
        <w:rPr>
          <w:sz w:val="24"/>
          <w:szCs w:val="24"/>
        </w:rPr>
        <w:t>л</w:t>
      </w:r>
      <w:r w:rsidRPr="00BA0742">
        <w:rPr>
          <w:sz w:val="24"/>
          <w:szCs w:val="24"/>
        </w:rPr>
        <w:t>нении муниципальной функции.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A0742" w:rsidRPr="00BA0742" w:rsidRDefault="00BA0742" w:rsidP="00BA07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0742" w:rsidRPr="00BA0742" w:rsidRDefault="00BA0742" w:rsidP="00BA0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8" w:name="Par346"/>
      <w:bookmarkEnd w:id="28"/>
      <w:r w:rsidRPr="00BA0742">
        <w:rPr>
          <w:b/>
          <w:sz w:val="24"/>
          <w:szCs w:val="24"/>
        </w:rPr>
        <w:t xml:space="preserve">5. </w:t>
      </w:r>
      <w:r w:rsidRPr="00BA0742">
        <w:rPr>
          <w:b/>
          <w:bCs/>
          <w:sz w:val="24"/>
          <w:szCs w:val="24"/>
        </w:rPr>
        <w:t xml:space="preserve"> Досудебный (внесудебный) порядок обжалования решений и</w:t>
      </w:r>
    </w:p>
    <w:p w:rsidR="00BA0742" w:rsidRPr="00BA0742" w:rsidRDefault="00BA0742" w:rsidP="00BA0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0742">
        <w:rPr>
          <w:b/>
          <w:bCs/>
          <w:sz w:val="24"/>
          <w:szCs w:val="24"/>
        </w:rPr>
        <w:t xml:space="preserve">действий (бездействия) органа муниципального контроля, а также </w:t>
      </w:r>
    </w:p>
    <w:p w:rsidR="00BA0742" w:rsidRPr="00BA0742" w:rsidRDefault="00BA0742" w:rsidP="00BA0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0742">
        <w:rPr>
          <w:b/>
          <w:bCs/>
          <w:sz w:val="24"/>
          <w:szCs w:val="24"/>
        </w:rPr>
        <w:t xml:space="preserve">должностных лиц, муниципальных служащих 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5.1. Действия (бездействие) должностных лиц, муниципальных служащих органа муниципального контроля, а также принимаемые ими решения в ходе исполнения мун</w:t>
      </w:r>
      <w:r w:rsidRPr="00BA0742">
        <w:rPr>
          <w:bCs/>
          <w:sz w:val="24"/>
          <w:szCs w:val="24"/>
        </w:rPr>
        <w:t>и</w:t>
      </w:r>
      <w:r w:rsidRPr="00BA0742">
        <w:rPr>
          <w:bCs/>
          <w:sz w:val="24"/>
          <w:szCs w:val="24"/>
        </w:rPr>
        <w:t>ципальной функции обжалуются в досудебном (внесудебном) и судебном порядке в соо</w:t>
      </w:r>
      <w:r w:rsidRPr="00BA0742">
        <w:rPr>
          <w:bCs/>
          <w:sz w:val="24"/>
          <w:szCs w:val="24"/>
        </w:rPr>
        <w:t>т</w:t>
      </w:r>
      <w:r w:rsidRPr="00BA0742">
        <w:rPr>
          <w:bCs/>
          <w:sz w:val="24"/>
          <w:szCs w:val="24"/>
        </w:rPr>
        <w:t>ветствии с законодательством Российской Федерации.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5.2. Предметом досудебного (внесудебного) обжалования являются действия (бе</w:t>
      </w:r>
      <w:r w:rsidRPr="00BA0742">
        <w:rPr>
          <w:bCs/>
          <w:sz w:val="24"/>
          <w:szCs w:val="24"/>
        </w:rPr>
        <w:t>з</w:t>
      </w:r>
      <w:r w:rsidRPr="00BA0742">
        <w:rPr>
          <w:bCs/>
          <w:sz w:val="24"/>
          <w:szCs w:val="24"/>
        </w:rPr>
        <w:t>действие) и решения должностных лиц и муниципальных служащих органа муниципал</w:t>
      </w:r>
      <w:r w:rsidRPr="00BA0742">
        <w:rPr>
          <w:bCs/>
          <w:sz w:val="24"/>
          <w:szCs w:val="24"/>
        </w:rPr>
        <w:t>ь</w:t>
      </w:r>
      <w:r w:rsidRPr="00BA0742">
        <w:rPr>
          <w:bCs/>
          <w:sz w:val="24"/>
          <w:szCs w:val="24"/>
        </w:rPr>
        <w:t>ного контроля, принятые в ходе исполнения муниц</w:t>
      </w:r>
      <w:r w:rsidRPr="00BA0742">
        <w:rPr>
          <w:bCs/>
          <w:sz w:val="24"/>
          <w:szCs w:val="24"/>
        </w:rPr>
        <w:t>и</w:t>
      </w:r>
      <w:r w:rsidRPr="00BA0742">
        <w:rPr>
          <w:bCs/>
          <w:sz w:val="24"/>
          <w:szCs w:val="24"/>
        </w:rPr>
        <w:t>пальной функции.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Жалоба заявителя на действия (бездействие) и решения должностных лиц, непосре</w:t>
      </w:r>
      <w:r w:rsidRPr="00BA0742">
        <w:rPr>
          <w:bCs/>
          <w:sz w:val="24"/>
          <w:szCs w:val="24"/>
        </w:rPr>
        <w:t>д</w:t>
      </w:r>
      <w:r w:rsidRPr="00BA0742">
        <w:rPr>
          <w:bCs/>
          <w:sz w:val="24"/>
          <w:szCs w:val="24"/>
        </w:rPr>
        <w:t>ственно исполняющих муниципальную функцию, может быть направлена Главе муниц</w:t>
      </w:r>
      <w:r w:rsidRPr="00BA0742">
        <w:rPr>
          <w:bCs/>
          <w:sz w:val="24"/>
          <w:szCs w:val="24"/>
        </w:rPr>
        <w:t>и</w:t>
      </w:r>
      <w:r w:rsidRPr="00BA0742">
        <w:rPr>
          <w:bCs/>
          <w:sz w:val="24"/>
          <w:szCs w:val="24"/>
        </w:rPr>
        <w:t xml:space="preserve">пального </w:t>
      </w:r>
      <w:r w:rsidRPr="00BA0742">
        <w:rPr>
          <w:sz w:val="24"/>
          <w:szCs w:val="24"/>
        </w:rPr>
        <w:t>района</w:t>
      </w:r>
      <w:r w:rsidRPr="00BA0742">
        <w:rPr>
          <w:bCs/>
          <w:sz w:val="24"/>
          <w:szCs w:val="24"/>
        </w:rPr>
        <w:t>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5.3. Основанием для досудебного (внесудебного) обжалования является поступление обращения (жалобы) в орган муниципального контроля лично от заявителя (уполном</w:t>
      </w:r>
      <w:r w:rsidRPr="00BA0742">
        <w:rPr>
          <w:bCs/>
          <w:sz w:val="24"/>
          <w:szCs w:val="24"/>
        </w:rPr>
        <w:t>о</w:t>
      </w:r>
      <w:r w:rsidRPr="00BA0742">
        <w:rPr>
          <w:bCs/>
          <w:sz w:val="24"/>
          <w:szCs w:val="24"/>
        </w:rPr>
        <w:t>ченного представителя заявителя) или в виде почтового отправления, электронного док</w:t>
      </w:r>
      <w:r w:rsidRPr="00BA0742">
        <w:rPr>
          <w:bCs/>
          <w:sz w:val="24"/>
          <w:szCs w:val="24"/>
        </w:rPr>
        <w:t>у</w:t>
      </w:r>
      <w:r w:rsidRPr="00BA0742">
        <w:rPr>
          <w:bCs/>
          <w:sz w:val="24"/>
          <w:szCs w:val="24"/>
        </w:rPr>
        <w:t>мента либо через федеральную государственную информационную систему "Единый по</w:t>
      </w:r>
      <w:r w:rsidRPr="00BA0742">
        <w:rPr>
          <w:bCs/>
          <w:sz w:val="24"/>
          <w:szCs w:val="24"/>
        </w:rPr>
        <w:t>р</w:t>
      </w:r>
      <w:r w:rsidRPr="00BA0742">
        <w:rPr>
          <w:bCs/>
          <w:sz w:val="24"/>
          <w:szCs w:val="24"/>
        </w:rPr>
        <w:t>тал государственных и м</w:t>
      </w:r>
      <w:r w:rsidRPr="00BA0742">
        <w:rPr>
          <w:bCs/>
          <w:sz w:val="24"/>
          <w:szCs w:val="24"/>
        </w:rPr>
        <w:t>у</w:t>
      </w:r>
      <w:r w:rsidRPr="00BA0742">
        <w:rPr>
          <w:bCs/>
          <w:sz w:val="24"/>
          <w:szCs w:val="24"/>
        </w:rPr>
        <w:t>ниципальных услуг (функций)".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5.4. Должностные лица органа муниципального контроля  проводят личный прием заявителей (их представителей) в установленные для приема дни и время.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Информирование заявителей (представителей заявителей) о днях и вр</w:t>
      </w:r>
      <w:r w:rsidRPr="00BA0742">
        <w:rPr>
          <w:bCs/>
          <w:sz w:val="24"/>
          <w:szCs w:val="24"/>
        </w:rPr>
        <w:t>е</w:t>
      </w:r>
      <w:r w:rsidRPr="00BA0742">
        <w:rPr>
          <w:bCs/>
          <w:sz w:val="24"/>
          <w:szCs w:val="24"/>
        </w:rPr>
        <w:t xml:space="preserve">мени приема, месте приема, должности, фамилии, имени и отчестве лица, осуществляющего прием, проводится по телефонам, указанным в </w:t>
      </w:r>
      <w:hyperlink r:id="rId22" w:history="1">
        <w:r w:rsidRPr="00BA0742">
          <w:rPr>
            <w:bCs/>
            <w:color w:val="000000"/>
            <w:sz w:val="24"/>
            <w:szCs w:val="24"/>
          </w:rPr>
          <w:t>пункте 2.</w:t>
        </w:r>
      </w:hyperlink>
      <w:r w:rsidRPr="00BA0742">
        <w:rPr>
          <w:bCs/>
          <w:sz w:val="24"/>
          <w:szCs w:val="24"/>
        </w:rPr>
        <w:t>1 административного регламе</w:t>
      </w:r>
      <w:r w:rsidRPr="00BA0742">
        <w:rPr>
          <w:bCs/>
          <w:sz w:val="24"/>
          <w:szCs w:val="24"/>
        </w:rPr>
        <w:t>н</w:t>
      </w:r>
      <w:r w:rsidRPr="00BA0742">
        <w:rPr>
          <w:bCs/>
          <w:sz w:val="24"/>
          <w:szCs w:val="24"/>
        </w:rPr>
        <w:t>та.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 обращении вопр</w:t>
      </w:r>
      <w:r w:rsidRPr="00BA0742">
        <w:rPr>
          <w:bCs/>
          <w:sz w:val="24"/>
          <w:szCs w:val="24"/>
        </w:rPr>
        <w:t>о</w:t>
      </w:r>
      <w:r w:rsidRPr="00BA0742">
        <w:rPr>
          <w:bCs/>
          <w:sz w:val="24"/>
          <w:szCs w:val="24"/>
        </w:rPr>
        <w:t>сов.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5.5. Заявитель в обращении (жалобе) в обязательном порядке указывает: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наименование органа, в который направляет обращение, либо фамилию, имя, отч</w:t>
      </w:r>
      <w:r w:rsidRPr="00BA0742">
        <w:rPr>
          <w:bCs/>
          <w:sz w:val="24"/>
          <w:szCs w:val="24"/>
        </w:rPr>
        <w:t>е</w:t>
      </w:r>
      <w:r w:rsidRPr="00BA0742">
        <w:rPr>
          <w:bCs/>
          <w:sz w:val="24"/>
          <w:szCs w:val="24"/>
        </w:rPr>
        <w:t>ство должностного лица, либо должность соответствующего лица;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полное наименование юридического лица либо фамилию, имя, отчество (последнее при наличии) гражданина, гражданина - индивидуального пре</w:t>
      </w:r>
      <w:r w:rsidRPr="00BA0742">
        <w:rPr>
          <w:bCs/>
          <w:sz w:val="24"/>
          <w:szCs w:val="24"/>
        </w:rPr>
        <w:t>д</w:t>
      </w:r>
      <w:r w:rsidRPr="00BA0742">
        <w:rPr>
          <w:bCs/>
          <w:sz w:val="24"/>
          <w:szCs w:val="24"/>
        </w:rPr>
        <w:t>принимателя;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адрес местонахождения и почтовый адрес, по которому должны быть направлены ответ, уведомление о переадресации обращения (жалобы);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обжалуемые действия (бездействие) и решения должностных лиц органа муниц</w:t>
      </w:r>
      <w:r w:rsidRPr="00BA0742">
        <w:rPr>
          <w:bCs/>
          <w:sz w:val="24"/>
          <w:szCs w:val="24"/>
        </w:rPr>
        <w:t>и</w:t>
      </w:r>
      <w:r w:rsidRPr="00BA0742">
        <w:rPr>
          <w:bCs/>
          <w:sz w:val="24"/>
          <w:szCs w:val="24"/>
        </w:rPr>
        <w:t>пального контроля, основания, по которым заявитель считает, что н</w:t>
      </w:r>
      <w:r w:rsidRPr="00BA0742">
        <w:rPr>
          <w:bCs/>
          <w:sz w:val="24"/>
          <w:szCs w:val="24"/>
        </w:rPr>
        <w:t>а</w:t>
      </w:r>
      <w:r w:rsidRPr="00BA0742">
        <w:rPr>
          <w:bCs/>
          <w:sz w:val="24"/>
          <w:szCs w:val="24"/>
        </w:rPr>
        <w:t>рушены его права, свободы и законные интересы, созданы препятствия к их реализации либо незаконно во</w:t>
      </w:r>
      <w:r w:rsidRPr="00BA0742">
        <w:rPr>
          <w:bCs/>
          <w:sz w:val="24"/>
          <w:szCs w:val="24"/>
        </w:rPr>
        <w:t>з</w:t>
      </w:r>
      <w:r w:rsidRPr="00BA0742">
        <w:rPr>
          <w:bCs/>
          <w:sz w:val="24"/>
          <w:szCs w:val="24"/>
        </w:rPr>
        <w:t>ложена какая-либо обязанность;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должность, подпись уполномоченного лица (для юридического лица), личная по</w:t>
      </w:r>
      <w:r w:rsidRPr="00BA0742">
        <w:rPr>
          <w:bCs/>
          <w:sz w:val="24"/>
          <w:szCs w:val="24"/>
        </w:rPr>
        <w:t>д</w:t>
      </w:r>
      <w:r w:rsidRPr="00BA0742">
        <w:rPr>
          <w:bCs/>
          <w:sz w:val="24"/>
          <w:szCs w:val="24"/>
        </w:rPr>
        <w:t>пись гражданина (для индивидуального предпринимателя), дата.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Дополнительно в обращении (жалобе) могут быть указаны наименов</w:t>
      </w:r>
      <w:r w:rsidRPr="00BA0742">
        <w:rPr>
          <w:bCs/>
          <w:sz w:val="24"/>
          <w:szCs w:val="24"/>
        </w:rPr>
        <w:t>а</w:t>
      </w:r>
      <w:r w:rsidRPr="00BA0742">
        <w:rPr>
          <w:bCs/>
          <w:sz w:val="24"/>
          <w:szCs w:val="24"/>
        </w:rPr>
        <w:t>ние должности, фамилия, имя и отчество должностного лица органа муниц</w:t>
      </w:r>
      <w:r w:rsidRPr="00BA0742">
        <w:rPr>
          <w:bCs/>
          <w:sz w:val="24"/>
          <w:szCs w:val="24"/>
        </w:rPr>
        <w:t>и</w:t>
      </w:r>
      <w:r w:rsidRPr="00BA0742">
        <w:rPr>
          <w:bCs/>
          <w:sz w:val="24"/>
          <w:szCs w:val="24"/>
        </w:rPr>
        <w:t>пального контроля, действие (бездействие), решение которого обжалуется (при наличии информации), а также иные сведения, которые заявитель сч</w:t>
      </w:r>
      <w:r w:rsidRPr="00BA0742">
        <w:rPr>
          <w:bCs/>
          <w:sz w:val="24"/>
          <w:szCs w:val="24"/>
        </w:rPr>
        <w:t>и</w:t>
      </w:r>
      <w:r w:rsidRPr="00BA0742">
        <w:rPr>
          <w:bCs/>
          <w:sz w:val="24"/>
          <w:szCs w:val="24"/>
        </w:rPr>
        <w:t>тает необходимым сообщить.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В подтверждение своих доводов заявитель прилагает к обращению (жалобе) соотве</w:t>
      </w:r>
      <w:r w:rsidRPr="00BA0742">
        <w:rPr>
          <w:bCs/>
          <w:sz w:val="24"/>
          <w:szCs w:val="24"/>
        </w:rPr>
        <w:t>т</w:t>
      </w:r>
      <w:r w:rsidRPr="00BA0742">
        <w:rPr>
          <w:bCs/>
          <w:sz w:val="24"/>
          <w:szCs w:val="24"/>
        </w:rPr>
        <w:t>ствующие документы (материалы) либо их копии.</w:t>
      </w:r>
    </w:p>
    <w:p w:rsid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При направлении обращения (жалобы) в форме электронного документа дата не ст</w:t>
      </w:r>
      <w:r w:rsidRPr="00BA0742">
        <w:rPr>
          <w:bCs/>
          <w:sz w:val="24"/>
          <w:szCs w:val="24"/>
        </w:rPr>
        <w:t>а</w:t>
      </w:r>
      <w:r w:rsidRPr="00BA0742">
        <w:rPr>
          <w:bCs/>
          <w:sz w:val="24"/>
          <w:szCs w:val="24"/>
        </w:rPr>
        <w:t>вится, а необходимые документы и материалы по желанию заявителя могут быть напра</w:t>
      </w:r>
      <w:r w:rsidRPr="00BA0742">
        <w:rPr>
          <w:bCs/>
          <w:sz w:val="24"/>
          <w:szCs w:val="24"/>
        </w:rPr>
        <w:t>в</w:t>
      </w:r>
      <w:r w:rsidRPr="00BA0742">
        <w:rPr>
          <w:bCs/>
          <w:sz w:val="24"/>
          <w:szCs w:val="24"/>
        </w:rPr>
        <w:t>лены в электронной форме, либо в письменной фо</w:t>
      </w:r>
      <w:r w:rsidRPr="00BA0742">
        <w:rPr>
          <w:bCs/>
          <w:sz w:val="24"/>
          <w:szCs w:val="24"/>
        </w:rPr>
        <w:t>р</w:t>
      </w:r>
      <w:r w:rsidRPr="00BA0742">
        <w:rPr>
          <w:bCs/>
          <w:sz w:val="24"/>
          <w:szCs w:val="24"/>
        </w:rPr>
        <w:t>ме.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5.6. Срок рассмотрения обращения (жалобы) не должен превышать 30 дней с моме</w:t>
      </w:r>
      <w:r w:rsidRPr="00BA0742">
        <w:rPr>
          <w:bCs/>
          <w:sz w:val="24"/>
          <w:szCs w:val="24"/>
        </w:rPr>
        <w:t>н</w:t>
      </w:r>
      <w:r w:rsidRPr="00BA0742">
        <w:rPr>
          <w:bCs/>
          <w:sz w:val="24"/>
          <w:szCs w:val="24"/>
        </w:rPr>
        <w:t>та его регистрации.</w:t>
      </w:r>
    </w:p>
    <w:p w:rsid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В исключительных случаях (в том числе в случае направления запроса госуда</w:t>
      </w:r>
      <w:r w:rsidRPr="00BA0742">
        <w:rPr>
          <w:bCs/>
          <w:sz w:val="24"/>
          <w:szCs w:val="24"/>
        </w:rPr>
        <w:t>р</w:t>
      </w:r>
      <w:r w:rsidRPr="00BA0742">
        <w:rPr>
          <w:bCs/>
          <w:sz w:val="24"/>
          <w:szCs w:val="24"/>
        </w:rPr>
        <w:t>ственным органам, другим органам местного самоуправления и должностным лицам для получения необходимых для рассмотрения обращения (жалобы) документов и матери</w:t>
      </w:r>
      <w:r w:rsidRPr="00BA0742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-</w:t>
      </w:r>
    </w:p>
    <w:p w:rsid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</w:p>
    <w:p w:rsid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</w:p>
    <w:p w:rsidR="00BA0742" w:rsidRPr="00BA0742" w:rsidRDefault="00BA0742" w:rsidP="00BA074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 xml:space="preserve">лов) Глава муниципального </w:t>
      </w:r>
      <w:r w:rsidRPr="00BA0742">
        <w:rPr>
          <w:sz w:val="24"/>
          <w:szCs w:val="24"/>
        </w:rPr>
        <w:t>района</w:t>
      </w:r>
      <w:r w:rsidRPr="00BA0742">
        <w:rPr>
          <w:bCs/>
          <w:sz w:val="24"/>
          <w:szCs w:val="24"/>
        </w:rPr>
        <w:t xml:space="preserve"> (заместитель Главы администрации муниципал</w:t>
      </w:r>
      <w:r w:rsidRPr="00BA0742">
        <w:rPr>
          <w:bCs/>
          <w:sz w:val="24"/>
          <w:szCs w:val="24"/>
        </w:rPr>
        <w:t>ь</w:t>
      </w:r>
      <w:r w:rsidRPr="00BA0742">
        <w:rPr>
          <w:bCs/>
          <w:sz w:val="24"/>
          <w:szCs w:val="24"/>
        </w:rPr>
        <w:t xml:space="preserve">ного </w:t>
      </w:r>
      <w:r w:rsidRPr="00BA0742">
        <w:rPr>
          <w:sz w:val="24"/>
          <w:szCs w:val="24"/>
        </w:rPr>
        <w:t>района</w:t>
      </w:r>
      <w:r w:rsidRPr="00BA0742">
        <w:rPr>
          <w:bCs/>
          <w:sz w:val="24"/>
          <w:szCs w:val="24"/>
        </w:rPr>
        <w:t>)  вправе продлить срок рассмотрения жалобы не более чем на 30 (тридцать) дней, уведомив о продлении срока ее рассмотрения заявителя.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5.7. По результатам рассмотрения обращения (жалобы) принимается решение об удовлетворении требований заявителя либо об отказе в их удовл</w:t>
      </w:r>
      <w:r w:rsidRPr="00BA0742">
        <w:rPr>
          <w:bCs/>
          <w:sz w:val="24"/>
          <w:szCs w:val="24"/>
        </w:rPr>
        <w:t>е</w:t>
      </w:r>
      <w:r w:rsidRPr="00BA0742">
        <w:rPr>
          <w:bCs/>
          <w:sz w:val="24"/>
          <w:szCs w:val="24"/>
        </w:rPr>
        <w:t>творении.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Письменный ответ, содержащий результаты рассмотрения обращения (жалобы), направляется заявителю по почте, по электронной почте либо через федеральную госуда</w:t>
      </w:r>
      <w:r w:rsidRPr="00BA0742">
        <w:rPr>
          <w:bCs/>
          <w:sz w:val="24"/>
          <w:szCs w:val="24"/>
        </w:rPr>
        <w:t>р</w:t>
      </w:r>
      <w:r w:rsidRPr="00BA0742">
        <w:rPr>
          <w:bCs/>
          <w:sz w:val="24"/>
          <w:szCs w:val="24"/>
        </w:rPr>
        <w:t>ственную информационную систему "Единый по</w:t>
      </w:r>
      <w:r w:rsidRPr="00BA0742">
        <w:rPr>
          <w:bCs/>
          <w:sz w:val="24"/>
          <w:szCs w:val="24"/>
        </w:rPr>
        <w:t>р</w:t>
      </w:r>
      <w:r w:rsidRPr="00BA0742">
        <w:rPr>
          <w:bCs/>
          <w:sz w:val="24"/>
          <w:szCs w:val="24"/>
        </w:rPr>
        <w:t>тал государственных и муниципальных услуг (функций)".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5.8. При получении жалобы, содержащей нецензурные либо оскорбительные выр</w:t>
      </w:r>
      <w:r w:rsidRPr="00BA0742">
        <w:rPr>
          <w:bCs/>
          <w:sz w:val="24"/>
          <w:szCs w:val="24"/>
        </w:rPr>
        <w:t>а</w:t>
      </w:r>
      <w:r w:rsidRPr="00BA0742">
        <w:rPr>
          <w:bCs/>
          <w:sz w:val="24"/>
          <w:szCs w:val="24"/>
        </w:rPr>
        <w:t>жения, угрозы жизни, здоровью и имуществу должностного лица, членов его семьи, должностное лицо вправе оставить жалобу без ответа по существу поставленных в ней вопросов и сообщить заявителю о недопу</w:t>
      </w:r>
      <w:r w:rsidRPr="00BA0742">
        <w:rPr>
          <w:bCs/>
          <w:sz w:val="24"/>
          <w:szCs w:val="24"/>
        </w:rPr>
        <w:t>с</w:t>
      </w:r>
      <w:r w:rsidRPr="00BA0742">
        <w:rPr>
          <w:bCs/>
          <w:sz w:val="24"/>
          <w:szCs w:val="24"/>
        </w:rPr>
        <w:t>тимости злоупотребления правом.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Если текст жалобы не поддается прочтению, ответ на жалобу не дается, о чем соо</w:t>
      </w:r>
      <w:r w:rsidRPr="00BA0742">
        <w:rPr>
          <w:bCs/>
          <w:sz w:val="24"/>
          <w:szCs w:val="24"/>
        </w:rPr>
        <w:t>б</w:t>
      </w:r>
      <w:r w:rsidRPr="00BA0742">
        <w:rPr>
          <w:bCs/>
          <w:sz w:val="24"/>
          <w:szCs w:val="24"/>
        </w:rPr>
        <w:t>щается заявителю в течение 7 (семи) дней со дня регистрации обращения заявителя, направившего жалобу, в письменном виде, если его по</w:t>
      </w:r>
      <w:r w:rsidRPr="00BA0742">
        <w:rPr>
          <w:bCs/>
          <w:sz w:val="24"/>
          <w:szCs w:val="24"/>
        </w:rPr>
        <w:t>ч</w:t>
      </w:r>
      <w:r w:rsidRPr="00BA0742">
        <w:rPr>
          <w:bCs/>
          <w:sz w:val="24"/>
          <w:szCs w:val="24"/>
        </w:rPr>
        <w:t>товый адрес поддается прочтению.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4"/>
          <w:szCs w:val="24"/>
        </w:rPr>
      </w:pPr>
      <w:r w:rsidRPr="00BA0742">
        <w:rPr>
          <w:bCs/>
          <w:color w:val="000000"/>
          <w:sz w:val="24"/>
          <w:szCs w:val="24"/>
        </w:rPr>
        <w:t>Если в жалобе содержится текст,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на рассмотр</w:t>
      </w:r>
      <w:r w:rsidRPr="00BA0742">
        <w:rPr>
          <w:bCs/>
          <w:color w:val="000000"/>
          <w:sz w:val="24"/>
          <w:szCs w:val="24"/>
        </w:rPr>
        <w:t>е</w:t>
      </w:r>
      <w:r w:rsidRPr="00BA0742">
        <w:rPr>
          <w:bCs/>
          <w:color w:val="000000"/>
          <w:sz w:val="24"/>
          <w:szCs w:val="24"/>
        </w:rPr>
        <w:t xml:space="preserve">ние обращения (жалобы) Глава муниципального </w:t>
      </w:r>
      <w:r w:rsidRPr="00BA0742">
        <w:rPr>
          <w:sz w:val="24"/>
          <w:szCs w:val="24"/>
        </w:rPr>
        <w:t xml:space="preserve"> района</w:t>
      </w:r>
      <w:r w:rsidRPr="00BA0742">
        <w:rPr>
          <w:bCs/>
          <w:color w:val="000000"/>
          <w:sz w:val="24"/>
          <w:szCs w:val="24"/>
        </w:rPr>
        <w:t xml:space="preserve"> (заместитель Главы администр</w:t>
      </w:r>
      <w:r w:rsidRPr="00BA0742">
        <w:rPr>
          <w:bCs/>
          <w:color w:val="000000"/>
          <w:sz w:val="24"/>
          <w:szCs w:val="24"/>
        </w:rPr>
        <w:t>а</w:t>
      </w:r>
      <w:r w:rsidRPr="00BA0742">
        <w:rPr>
          <w:bCs/>
          <w:color w:val="000000"/>
          <w:sz w:val="24"/>
          <w:szCs w:val="24"/>
        </w:rPr>
        <w:t xml:space="preserve">ции муниципального </w:t>
      </w:r>
      <w:r w:rsidRPr="00BA0742">
        <w:rPr>
          <w:sz w:val="24"/>
          <w:szCs w:val="24"/>
        </w:rPr>
        <w:t>ра</w:t>
      </w:r>
      <w:r w:rsidRPr="00BA0742">
        <w:rPr>
          <w:sz w:val="24"/>
          <w:szCs w:val="24"/>
        </w:rPr>
        <w:t>й</w:t>
      </w:r>
      <w:r w:rsidRPr="00BA0742">
        <w:rPr>
          <w:sz w:val="24"/>
          <w:szCs w:val="24"/>
        </w:rPr>
        <w:t>она</w:t>
      </w:r>
      <w:r w:rsidRPr="00BA0742">
        <w:rPr>
          <w:bCs/>
          <w:color w:val="000000"/>
          <w:sz w:val="24"/>
          <w:szCs w:val="24"/>
        </w:rPr>
        <w:t>)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органом муниципал</w:t>
      </w:r>
      <w:r w:rsidRPr="00BA0742">
        <w:rPr>
          <w:bCs/>
          <w:color w:val="000000"/>
          <w:sz w:val="24"/>
          <w:szCs w:val="24"/>
        </w:rPr>
        <w:t>ь</w:t>
      </w:r>
      <w:r w:rsidRPr="00BA0742">
        <w:rPr>
          <w:bCs/>
          <w:color w:val="000000"/>
          <w:sz w:val="24"/>
          <w:szCs w:val="24"/>
        </w:rPr>
        <w:t>ного контроля. О данном решении заявитель, направивший жалобу, уведомляется в пис</w:t>
      </w:r>
      <w:r w:rsidRPr="00BA0742">
        <w:rPr>
          <w:bCs/>
          <w:color w:val="000000"/>
          <w:sz w:val="24"/>
          <w:szCs w:val="24"/>
        </w:rPr>
        <w:t>ь</w:t>
      </w:r>
      <w:r w:rsidRPr="00BA0742">
        <w:rPr>
          <w:bCs/>
          <w:color w:val="000000"/>
          <w:sz w:val="24"/>
          <w:szCs w:val="24"/>
        </w:rPr>
        <w:t>менном виде по почте, по электронной почте либо через федеральную государственную информационную систему "Единый портал государственных и муниципальных услуг (функций)".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4"/>
          <w:szCs w:val="24"/>
        </w:rPr>
      </w:pPr>
      <w:r w:rsidRPr="00BA0742">
        <w:rPr>
          <w:bCs/>
          <w:color w:val="000000"/>
          <w:sz w:val="24"/>
          <w:szCs w:val="24"/>
        </w:rPr>
        <w:t>5.9. Если ответ по существу поставленного в обращении (жалобе) вопр</w:t>
      </w:r>
      <w:r w:rsidRPr="00BA0742">
        <w:rPr>
          <w:bCs/>
          <w:color w:val="000000"/>
          <w:sz w:val="24"/>
          <w:szCs w:val="24"/>
        </w:rPr>
        <w:t>о</w:t>
      </w:r>
      <w:r w:rsidRPr="00BA0742">
        <w:rPr>
          <w:bCs/>
          <w:color w:val="000000"/>
          <w:sz w:val="24"/>
          <w:szCs w:val="24"/>
        </w:rPr>
        <w:t>са не может быть дан без разглашения сведений, составляющих государственную или иную охраня</w:t>
      </w:r>
      <w:r w:rsidRPr="00BA0742">
        <w:rPr>
          <w:bCs/>
          <w:color w:val="000000"/>
          <w:sz w:val="24"/>
          <w:szCs w:val="24"/>
        </w:rPr>
        <w:t>е</w:t>
      </w:r>
      <w:r w:rsidRPr="00BA0742">
        <w:rPr>
          <w:bCs/>
          <w:color w:val="000000"/>
          <w:sz w:val="24"/>
          <w:szCs w:val="24"/>
        </w:rPr>
        <w:t>мую законом тайну, заявителю сообщается о невозможности дать ответ по существу п</w:t>
      </w:r>
      <w:r w:rsidRPr="00BA0742">
        <w:rPr>
          <w:bCs/>
          <w:color w:val="000000"/>
          <w:sz w:val="24"/>
          <w:szCs w:val="24"/>
        </w:rPr>
        <w:t>о</w:t>
      </w:r>
      <w:r w:rsidRPr="00BA0742">
        <w:rPr>
          <w:bCs/>
          <w:color w:val="000000"/>
          <w:sz w:val="24"/>
          <w:szCs w:val="24"/>
        </w:rPr>
        <w:t xml:space="preserve">ставленного в нем вопроса в связи с недопустимостью разглашения указанных сведений. 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4"/>
          <w:szCs w:val="24"/>
        </w:rPr>
      </w:pPr>
      <w:r w:rsidRPr="00BA0742">
        <w:rPr>
          <w:bCs/>
          <w:color w:val="000000"/>
          <w:sz w:val="24"/>
          <w:szCs w:val="24"/>
        </w:rPr>
        <w:t>5.10. Если причины, по которым ответ по существу поставленных в ж</w:t>
      </w:r>
      <w:r w:rsidRPr="00BA0742">
        <w:rPr>
          <w:bCs/>
          <w:color w:val="000000"/>
          <w:sz w:val="24"/>
          <w:szCs w:val="24"/>
        </w:rPr>
        <w:t>а</w:t>
      </w:r>
      <w:r w:rsidRPr="00BA0742">
        <w:rPr>
          <w:bCs/>
          <w:color w:val="000000"/>
          <w:sz w:val="24"/>
          <w:szCs w:val="24"/>
        </w:rPr>
        <w:t>лобе вопросов не мог быть дан, в последующем были устранены, жалоба может быть направлена п</w:t>
      </w:r>
      <w:r w:rsidRPr="00BA0742">
        <w:rPr>
          <w:bCs/>
          <w:color w:val="000000"/>
          <w:sz w:val="24"/>
          <w:szCs w:val="24"/>
        </w:rPr>
        <w:t>о</w:t>
      </w:r>
      <w:r w:rsidRPr="00BA0742">
        <w:rPr>
          <w:bCs/>
          <w:color w:val="000000"/>
          <w:sz w:val="24"/>
          <w:szCs w:val="24"/>
        </w:rPr>
        <w:t>вторно.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5.11. Жалоба считается разрешенной, если рассмотрены все поставленные в ней в</w:t>
      </w:r>
      <w:r w:rsidRPr="00BA0742">
        <w:rPr>
          <w:bCs/>
          <w:sz w:val="24"/>
          <w:szCs w:val="24"/>
        </w:rPr>
        <w:t>о</w:t>
      </w:r>
      <w:r w:rsidRPr="00BA0742">
        <w:rPr>
          <w:bCs/>
          <w:sz w:val="24"/>
          <w:szCs w:val="24"/>
        </w:rPr>
        <w:t>просы, приняты необходимые меры и дан письменный ответ (в пределах компетенции) по существу поставленных вопросов.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5.12. Юридическое лицо, индивидуальный предприниматель вправе обжаловать р</w:t>
      </w:r>
      <w:r w:rsidRPr="00BA0742">
        <w:rPr>
          <w:bCs/>
          <w:sz w:val="24"/>
          <w:szCs w:val="24"/>
        </w:rPr>
        <w:t>е</w:t>
      </w:r>
      <w:r w:rsidRPr="00BA0742">
        <w:rPr>
          <w:bCs/>
          <w:sz w:val="24"/>
          <w:szCs w:val="24"/>
        </w:rPr>
        <w:t>шения, принятые в ходе исполнения муниципальной  функции, действия или бездействие должностных лиц органа муниципального контр</w:t>
      </w:r>
      <w:r w:rsidRPr="00BA0742">
        <w:rPr>
          <w:bCs/>
          <w:sz w:val="24"/>
          <w:szCs w:val="24"/>
        </w:rPr>
        <w:t>о</w:t>
      </w:r>
      <w:r w:rsidRPr="00BA0742">
        <w:rPr>
          <w:bCs/>
          <w:sz w:val="24"/>
          <w:szCs w:val="24"/>
        </w:rPr>
        <w:t>ля в судебном порядке в соответствии с законодательством Российской Ф</w:t>
      </w:r>
      <w:r w:rsidRPr="00BA0742">
        <w:rPr>
          <w:bCs/>
          <w:sz w:val="24"/>
          <w:szCs w:val="24"/>
        </w:rPr>
        <w:t>е</w:t>
      </w:r>
      <w:r w:rsidRPr="00BA0742">
        <w:rPr>
          <w:bCs/>
          <w:sz w:val="24"/>
          <w:szCs w:val="24"/>
        </w:rPr>
        <w:t>дерации.</w:t>
      </w:r>
    </w:p>
    <w:p w:rsidR="00BA0742" w:rsidRPr="00BA0742" w:rsidRDefault="00BA0742" w:rsidP="00BA0742">
      <w:pPr>
        <w:autoSpaceDE w:val="0"/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BA0742">
        <w:rPr>
          <w:bCs/>
          <w:sz w:val="24"/>
          <w:szCs w:val="24"/>
        </w:rPr>
        <w:t>Сроки обжалования, юрисдикция суда и оформление соответствующих заявлений устанавливаются процессуальным законодательством Российской Федерации.</w:t>
      </w:r>
    </w:p>
    <w:p w:rsidR="00BA0742" w:rsidRPr="00BA0742" w:rsidRDefault="00BA0742" w:rsidP="00BA0742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1D4E70" w:rsidRPr="00BA0742" w:rsidRDefault="001D4E70" w:rsidP="00BA0742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070769">
      <w:headerReference w:type="even" r:id="rId23"/>
      <w:headerReference w:type="default" r:id="rId24"/>
      <w:pgSz w:w="11906" w:h="16838"/>
      <w:pgMar w:top="1134" w:right="567" w:bottom="11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51" w:rsidRDefault="00825E51">
      <w:r>
        <w:separator/>
      </w:r>
    </w:p>
  </w:endnote>
  <w:endnote w:type="continuationSeparator" w:id="0">
    <w:p w:rsidR="00825E51" w:rsidRDefault="0082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51" w:rsidRDefault="00825E51">
      <w:r>
        <w:separator/>
      </w:r>
    </w:p>
  </w:footnote>
  <w:footnote w:type="continuationSeparator" w:id="0">
    <w:p w:rsidR="00825E51" w:rsidRDefault="0082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D427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0769"/>
    <w:rsid w:val="000711C4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44C1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E7B23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D4271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659"/>
    <w:rsid w:val="00817DCC"/>
    <w:rsid w:val="00824BEF"/>
    <w:rsid w:val="00825E51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39B6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742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0D2C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0478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1E14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47FDE"/>
    <w:rsid w:val="00D5260A"/>
    <w:rsid w:val="00D528B7"/>
    <w:rsid w:val="00D53D16"/>
    <w:rsid w:val="00D56E8A"/>
    <w:rsid w:val="00D578A9"/>
    <w:rsid w:val="00D613B3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036DA4EEAEFD856E0118A69BED89D35658906DDE3DE5340F4A5F9785EEB497D0EC24DBB0DI" TargetMode="External"/><Relationship Id="rId13" Type="http://schemas.openxmlformats.org/officeDocument/2006/relationships/hyperlink" Target="consultantplus://offline/ref=C34036DA4EEAEFD856E0118A69BED89D35658906DDE3DE5340F4A5F978B50EI" TargetMode="External"/><Relationship Id="rId18" Type="http://schemas.openxmlformats.org/officeDocument/2006/relationships/hyperlink" Target="consultantplus://offline/ref=C34036DA4EEAEFD856E00F877FD287953068D109DBEDD3051CABFEA42F57E11E3A419B07F87782662372ECB305I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34036DA4EEAEFD856E0118A69BED89D35648D01DAEDDE5340F4A5F9785EEB497D0EC245BC7A8164B20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4036DA4EEAEFD856E0118A69BED89D35658906DCE8DE5340F4A5F978B50EI" TargetMode="External"/><Relationship Id="rId17" Type="http://schemas.openxmlformats.org/officeDocument/2006/relationships/hyperlink" Target="consultantplus://offline/ref=C34036DA4EEAEFD856E00F877FD287953068D109DBEDD3051CABFEA42F57E11EB30A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4036DA4EEAEFD856E0118A69BED89D35618E02D9E8DE5340F4A5F978B50EI" TargetMode="External"/><Relationship Id="rId20" Type="http://schemas.openxmlformats.org/officeDocument/2006/relationships/hyperlink" Target="consultantplus://offline/ref=C34036DA4EEAEFD856E0118A69BED89D35648E06DAEEDE5340F4A5F978B50E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4036DA4EEAEFD856E0118A69BED89D35658D03DBE8DE5340F4A5F978B50E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4036DA4EEAEFD856E0118A69BED89D35668903D8EADE5340F4A5F978B50EI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82;&#1086;&#1084;&#1080;&#1090;&#1077;&#1090;%20&#1101;&#1082;&#1086;&#1085;&#1086;&#1084;&#1080;&#1082;&#1080;\&#1084;&#1091;&#1085;&#1080;&#1094;&#1080;&#1087;&#1072;&#1083;&#1100;&#1085;&#1099;&#1081;%20&#1082;&#1086;&#1085;&#1090;&#1088;&#1086;&#1083;&#1100;.doc" TargetMode="External"/><Relationship Id="rId19" Type="http://schemas.openxmlformats.org/officeDocument/2006/relationships/hyperlink" Target="mailto:admin@valday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4036DA4EEAEFD856E00F877FD287953068D109DCEFD5031BABFEA42F57E11EB30AI" TargetMode="External"/><Relationship Id="rId14" Type="http://schemas.openxmlformats.org/officeDocument/2006/relationships/hyperlink" Target="consultantplus://offline/ref=C34036DA4EEAEFD856E0118A69BED89D35648E06DAEEDE5340F4A5F978B50EI" TargetMode="External"/><Relationship Id="rId22" Type="http://schemas.openxmlformats.org/officeDocument/2006/relationships/hyperlink" Target="consultantplus://offline/ref=FA5EB1AA385FCAE1FED12DC63FD5BD4686482B6B63B1B101A31B6AF2DD36C4D0D613B3270B4B2470BD162EUC3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8226</Words>
  <Characters>46894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55010</CharactersWithSpaces>
  <SharedDoc>false</SharedDoc>
  <HLinks>
    <vt:vector size="126" baseType="variant">
      <vt:variant>
        <vt:i4>6029395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consultantplus://offline/ref=FA5EB1AA385FCAE1FED12DC63FD5BD4686482B6B63B1B101A31B6AF2DD36C4D0D613B3270B4B2470BD162EUC3FG</vt:lpwstr>
      </vt:variant>
      <vt:variant>
        <vt:lpwstr/>
      </vt:variant>
      <vt:variant>
        <vt:i4>3080241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consultantplus://offline/ref=C34036DA4EEAEFD856E0118A69BED89D35648D01DAEDDE5340F4A5F9785EEB497D0EC245BC7A8164B202I</vt:lpwstr>
      </vt:variant>
      <vt:variant>
        <vt:lpwstr/>
      </vt:variant>
      <vt:variant>
        <vt:i4>6684730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Par285</vt:lpwstr>
      </vt:variant>
      <vt:variant>
        <vt:i4>6750266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6422586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6619187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4194393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consultantplus://offline/ref=C34036DA4EEAEFD856E0118A69BED89D35648E06DAEEDE5340F4A5F978B50EI</vt:lpwstr>
      </vt:variant>
      <vt:variant>
        <vt:lpwstr/>
      </vt:variant>
      <vt:variant>
        <vt:i4>327729</vt:i4>
      </vt:variant>
      <vt:variant>
        <vt:i4>39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  <vt:variant>
        <vt:i4>1310801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consultantplus://offline/ref=C34036DA4EEAEFD856E00F877FD287953068D109DBEDD3051CABFEA42F57E11E3A419B07F87782662372ECB305I</vt:lpwstr>
      </vt:variant>
      <vt:variant>
        <vt:lpwstr/>
      </vt:variant>
      <vt:variant>
        <vt:i4>6684730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Par285</vt:lpwstr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2424937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consultantplus://offline/ref=C34036DA4EEAEFD856E00F877FD287953068D109DBEDD3051CABFEA42F57E11EB30AI</vt:lpwstr>
      </vt:variant>
      <vt:variant>
        <vt:lpwstr/>
      </vt:variant>
      <vt:variant>
        <vt:i4>4194397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consultantplus://offline/ref=C34036DA4EEAEFD856E0118A69BED89D35618E02D9E8DE5340F4A5F978B50EI</vt:lpwstr>
      </vt:variant>
      <vt:variant>
        <vt:lpwstr/>
      </vt:variant>
      <vt:variant>
        <vt:i4>4194399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consultantplus://offline/ref=C34036DA4EEAEFD856E0118A69BED89D35668903D8EADE5340F4A5F978B50EI</vt:lpwstr>
      </vt:variant>
      <vt:variant>
        <vt:lpwstr/>
      </vt:variant>
      <vt:variant>
        <vt:i4>4194393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consultantplus://offline/ref=C34036DA4EEAEFD856E0118A69BED89D35648E06DAEEDE5340F4A5F978B50EI</vt:lpwstr>
      </vt:variant>
      <vt:variant>
        <vt:lpwstr/>
      </vt:variant>
      <vt:variant>
        <vt:i4>4194391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consultantplus://offline/ref=C34036DA4EEAEFD856E0118A69BED89D35658906DDE3DE5340F4A5F978B50EI</vt:lpwstr>
      </vt:variant>
      <vt:variant>
        <vt:lpwstr/>
      </vt:variant>
      <vt:variant>
        <vt:i4>4194395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consultantplus://offline/ref=C34036DA4EEAEFD856E0118A69BED89D35658906DCE8DE5340F4A5F978B50EI</vt:lpwstr>
      </vt:variant>
      <vt:variant>
        <vt:lpwstr/>
      </vt:variant>
      <vt:variant>
        <vt:i4>4194306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consultantplus://offline/ref=C34036DA4EEAEFD856E0118A69BED89D35658D03DBE8DE5340F4A5F978B50EI</vt:lpwstr>
      </vt:variant>
      <vt:variant>
        <vt:lpwstr/>
      </vt:variant>
      <vt:variant>
        <vt:i4>1246238</vt:i4>
      </vt:variant>
      <vt:variant>
        <vt:i4>6</vt:i4>
      </vt:variant>
      <vt:variant>
        <vt:i4>0</vt:i4>
      </vt:variant>
      <vt:variant>
        <vt:i4>5</vt:i4>
      </vt:variant>
      <vt:variant>
        <vt:lpwstr>../../../комитет экономики/муниципальный контроль.doc</vt:lpwstr>
      </vt:variant>
      <vt:variant>
        <vt:lpwstr>Par43#Par43</vt:lpwstr>
      </vt:variant>
      <vt:variant>
        <vt:i4>2424939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consultantplus://offline/ref=C34036DA4EEAEFD856E00F877FD287953068D109DCEFD5031BABFEA42F57E11EB30AI</vt:lpwstr>
      </vt:variant>
      <vt:variant>
        <vt:lpwstr/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consultantplus://offline/ref=C34036DA4EEAEFD856E0118A69BED89D35658906DDE3DE5340F4A5F9785EEB497D0EC24DBB0DI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2015-04-13T11:41:00Z</cp:lastPrinted>
  <dcterms:created xsi:type="dcterms:W3CDTF">2015-04-14T11:19:00Z</dcterms:created>
  <dcterms:modified xsi:type="dcterms:W3CDTF">2015-04-14T11:19:00Z</dcterms:modified>
</cp:coreProperties>
</file>