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33335">
        <w:rPr>
          <w:color w:val="000000"/>
          <w:sz w:val="28"/>
        </w:rPr>
        <w:t>29.05.2015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33335">
        <w:rPr>
          <w:color w:val="000000"/>
          <w:sz w:val="28"/>
        </w:rPr>
        <w:t>883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33335" w:rsidRDefault="00633335" w:rsidP="00633335">
      <w:pPr>
        <w:spacing w:line="240" w:lineRule="exact"/>
        <w:ind w:left="-108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 внесении изменений в перечень лагерей </w:t>
      </w:r>
    </w:p>
    <w:p w:rsidR="00633335" w:rsidRDefault="00633335" w:rsidP="00633335">
      <w:pPr>
        <w:spacing w:line="240" w:lineRule="exact"/>
        <w:ind w:left="-108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с дневным пребыванием, лагерей труда и отдыха </w:t>
      </w:r>
    </w:p>
    <w:p w:rsidR="00633335" w:rsidRDefault="00633335" w:rsidP="00633335">
      <w:pPr>
        <w:spacing w:line="240" w:lineRule="exact"/>
        <w:ind w:left="-108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на летний период 2015 года</w:t>
      </w:r>
    </w:p>
    <w:p w:rsidR="00633335" w:rsidRPr="00633335" w:rsidRDefault="00633335" w:rsidP="00633335">
      <w:pPr>
        <w:jc w:val="center"/>
        <w:rPr>
          <w:rFonts w:eastAsia="A"/>
          <w:sz w:val="28"/>
          <w:szCs w:val="28"/>
        </w:rPr>
      </w:pPr>
    </w:p>
    <w:p w:rsidR="00633335" w:rsidRPr="00633335" w:rsidRDefault="00633335" w:rsidP="00633335">
      <w:pPr>
        <w:rPr>
          <w:rFonts w:eastAsia="A"/>
          <w:sz w:val="28"/>
          <w:szCs w:val="28"/>
        </w:rPr>
      </w:pPr>
    </w:p>
    <w:p w:rsidR="00633335" w:rsidRDefault="00633335" w:rsidP="00633335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33335" w:rsidRDefault="00633335" w:rsidP="00633335">
      <w:pPr>
        <w:jc w:val="both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1.Внести изменения  в перечень лагерей с дневным пребыванием,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рей труда и отдыха </w:t>
      </w:r>
      <w:r>
        <w:rPr>
          <w:rFonts w:eastAsia="A"/>
          <w:sz w:val="28"/>
          <w:szCs w:val="28"/>
        </w:rPr>
        <w:t>на летний период 2015 года,</w:t>
      </w:r>
      <w:r>
        <w:rPr>
          <w:sz w:val="28"/>
          <w:szCs w:val="28"/>
        </w:rPr>
        <w:t xml:space="preserve"> 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Администрации Валдайского муниципального района </w:t>
      </w:r>
      <w:r>
        <w:rPr>
          <w:rFonts w:eastAsia="A"/>
          <w:sz w:val="28"/>
          <w:szCs w:val="28"/>
        </w:rPr>
        <w:t>от 23.03.2015 №480», изложив в редакции:</w:t>
      </w:r>
    </w:p>
    <w:tbl>
      <w:tblPr>
        <w:tblStyle w:val="a9"/>
        <w:tblW w:w="0" w:type="auto"/>
        <w:tblLook w:val="01E0"/>
      </w:tblPr>
      <w:tblGrid>
        <w:gridCol w:w="617"/>
        <w:gridCol w:w="2991"/>
        <w:gridCol w:w="4200"/>
        <w:gridCol w:w="1716"/>
      </w:tblGrid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лагеря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</w:t>
            </w:r>
          </w:p>
          <w:p w:rsidR="00633335" w:rsidRDefault="0063333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работы</w:t>
            </w:r>
          </w:p>
        </w:tc>
      </w:tr>
      <w:tr w:rsidR="00633335" w:rsidTr="00633335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Лагеря с дневным пребыванием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«1.</w:t>
            </w:r>
          </w:p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Профильный лагерь спортивно-оздоровительной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 «Здор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вёнок»</w:t>
            </w:r>
          </w:p>
          <w:p w:rsidR="00633335" w:rsidRDefault="00633335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автономное у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реждение дополнительного 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разования «Детско-юношеская спортивная школа»</w:t>
            </w:r>
          </w:p>
          <w:p w:rsidR="00633335" w:rsidRDefault="00633335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08.06 - 26.06</w:t>
            </w:r>
          </w:p>
          <w:p w:rsidR="00633335" w:rsidRDefault="0063333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Профильный лагерь «Муравей» эколого-туристической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</w:t>
            </w:r>
          </w:p>
          <w:p w:rsidR="00633335" w:rsidRDefault="00633335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автономное у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реждение Молодежный центр «Юность»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633335" w:rsidRDefault="0063333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Профильная смена л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геря «Патриот» об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ронно-спортивной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правленности </w:t>
            </w:r>
          </w:p>
          <w:p w:rsidR="00633335" w:rsidRDefault="00633335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автономное у</w:t>
            </w:r>
            <w:r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>реждение Молодежный центр «Юность»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01.07 - 14.07</w:t>
            </w:r>
          </w:p>
        </w:tc>
      </w:tr>
      <w:tr w:rsidR="00633335" w:rsidTr="00633335">
        <w:trPr>
          <w:trHeight w:val="12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«Юный Валд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ец» краеведческой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дополнительного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«Центр «Пульс»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rPr>
          <w:trHeight w:val="9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Профильный лагерь «Футболист» спорти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ной направленности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дополнительного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«Центр «Пульс»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алдай» 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01.07 - 17.07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Профильный лагерь «Родник» туристско-краеведческой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 для детей, находящихся в тру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ной жизненной ситу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lastRenderedPageBreak/>
              <w:t>ции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областное автономное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социального обслуживания «Валдайский комплексный центр социального обслужив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  <w:p w:rsidR="00633335" w:rsidRDefault="00633335">
            <w:pPr>
              <w:spacing w:line="240" w:lineRule="exact"/>
              <w:rPr>
                <w:bCs/>
                <w:sz w:val="28"/>
                <w:szCs w:val="28"/>
              </w:rPr>
            </w:pPr>
          </w:p>
          <w:p w:rsidR="00633335" w:rsidRDefault="00633335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01.06 - 27.06</w:t>
            </w:r>
          </w:p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01.07 - 27.07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«Улыбка» творческой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«Средняя школа №1 им.М.Аверина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«Солнышко» творческой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номного общеобразовательного учреждения «Средняя школа №1 им.М.Аверина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 в с. Едрово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</w:t>
            </w:r>
            <w:r>
              <w:rPr>
                <w:sz w:val="28"/>
                <w:szCs w:val="28"/>
              </w:rPr>
              <w:t xml:space="preserve"> «Бригантина» экологической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«Средняя школа №1 им.М.Аверина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rPr>
          <w:trHeight w:val="10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«Непоседы» спортивно-оздоровительной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«Муравейник» исследовательской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rPr>
          <w:trHeight w:val="10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«Радуга» тур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стско-краеведческой направленности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номного общеобразовательного учреждения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 в п.Рощино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лагерь «Умники и умницы» спортивной и исслед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вательской направле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«Гимназия»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«Лето» творч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ской направленности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«Гимназия»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«Дятел» нра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ственно-эстетического и краеведческого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правления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</w:t>
            </w:r>
            <w:r>
              <w:rPr>
                <w:bCs/>
                <w:sz w:val="28"/>
                <w:szCs w:val="28"/>
              </w:rPr>
              <w:t>Средняя школа 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</w:t>
            </w:r>
            <w:r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«Футболист» спортивной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P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</w:t>
            </w:r>
            <w:r>
              <w:rPr>
                <w:bCs/>
                <w:sz w:val="28"/>
                <w:szCs w:val="28"/>
              </w:rPr>
              <w:t>Средняя школа 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</w:t>
            </w:r>
            <w:r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Лагерь </w:t>
            </w:r>
            <w:r>
              <w:rPr>
                <w:sz w:val="28"/>
                <w:szCs w:val="28"/>
              </w:rPr>
              <w:t>«Робинзоны» краеведческой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ленности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номного общеобразовательного учреждения «Средняя школа </w:t>
            </w:r>
            <w:r>
              <w:rPr>
                <w:bCs/>
                <w:sz w:val="28"/>
                <w:szCs w:val="28"/>
              </w:rPr>
              <w:t>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</w:t>
            </w:r>
            <w:r>
              <w:rPr>
                <w:sz w:val="28"/>
                <w:szCs w:val="28"/>
              </w:rPr>
              <w:t>» в д.Любница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«Крепыш» краеведческой напра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номного общеобразовательного учреждения «Средняя школа </w:t>
            </w:r>
            <w:r>
              <w:rPr>
                <w:bCs/>
                <w:sz w:val="28"/>
                <w:szCs w:val="28"/>
              </w:rPr>
              <w:t>№ 4 с</w:t>
            </w:r>
            <w:proofErr w:type="gramStart"/>
            <w:r>
              <w:rPr>
                <w:bCs/>
                <w:sz w:val="28"/>
                <w:szCs w:val="28"/>
              </w:rPr>
              <w:t>.Я</w:t>
            </w:r>
            <w:proofErr w:type="gramEnd"/>
            <w:r>
              <w:rPr>
                <w:bCs/>
                <w:sz w:val="28"/>
                <w:szCs w:val="28"/>
              </w:rPr>
              <w:t>желбицы</w:t>
            </w:r>
            <w:r>
              <w:rPr>
                <w:sz w:val="28"/>
                <w:szCs w:val="28"/>
              </w:rPr>
              <w:t>» в д.Семеновщина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Лагерь «Город  здор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вья» спортивно-оздоровительной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правленности</w:t>
            </w:r>
          </w:p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«Основная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sz w:val="28"/>
                  <w:szCs w:val="28"/>
                </w:rPr>
                <w:t>6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алдай-3»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01.06 - 30.06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Лагерь </w:t>
            </w:r>
            <w:r>
              <w:rPr>
                <w:sz w:val="28"/>
                <w:szCs w:val="28"/>
              </w:rPr>
              <w:t>«Сириус» творческой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«Средняя школа № 7 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вантеево»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01.06 - 27.06</w:t>
            </w:r>
          </w:p>
        </w:tc>
      </w:tr>
      <w:tr w:rsidR="00633335" w:rsidTr="00633335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Лагеря труда и отдыха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труда и отдыха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01.06 - 26.06</w:t>
            </w:r>
          </w:p>
        </w:tc>
      </w:tr>
      <w:tr w:rsidR="00633335" w:rsidTr="006333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труда и отдыха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щеобразовательное учреждение «Гимназия»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33335" w:rsidRDefault="006333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5" w:rsidRDefault="0063333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 – 26.06</w:t>
            </w:r>
          </w:p>
        </w:tc>
      </w:tr>
    </w:tbl>
    <w:p w:rsidR="00633335" w:rsidRDefault="00633335" w:rsidP="00633335">
      <w:pPr>
        <w:jc w:val="right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».</w:t>
      </w:r>
    </w:p>
    <w:p w:rsidR="00D24155" w:rsidRPr="00633335" w:rsidRDefault="00633335" w:rsidP="00633335">
      <w:pPr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2.Опубликовать постановление в бюллетене «Валдайский Вестник» и разместить 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09" w:rsidRDefault="00012109">
      <w:r>
        <w:separator/>
      </w:r>
    </w:p>
  </w:endnote>
  <w:endnote w:type="continuationSeparator" w:id="0">
    <w:p w:rsidR="00012109" w:rsidRDefault="0001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09" w:rsidRDefault="00012109">
      <w:r>
        <w:separator/>
      </w:r>
    </w:p>
  </w:footnote>
  <w:footnote w:type="continuationSeparator" w:id="0">
    <w:p w:rsidR="00012109" w:rsidRDefault="00012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275F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2109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88F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335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D65C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275FD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2015-06-01T11:27:00Z</cp:lastPrinted>
  <dcterms:created xsi:type="dcterms:W3CDTF">2015-06-15T05:29:00Z</dcterms:created>
  <dcterms:modified xsi:type="dcterms:W3CDTF">2015-06-15T05:29:00Z</dcterms:modified>
</cp:coreProperties>
</file>