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60" w:rsidRDefault="00D04760" w:rsidP="00D04760">
      <w:pPr>
        <w:spacing w:after="0" w:line="240" w:lineRule="exact"/>
        <w:ind w:left="10206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 3</w:t>
      </w:r>
    </w:p>
    <w:p w:rsidR="00D04760" w:rsidRDefault="00D04760" w:rsidP="00D04760">
      <w:pPr>
        <w:spacing w:after="0" w:line="240" w:lineRule="exact"/>
        <w:ind w:left="10206"/>
        <w:jc w:val="both"/>
      </w:pPr>
      <w:r w:rsidRPr="00847023">
        <w:rPr>
          <w:rFonts w:ascii="Times New Roman" w:eastAsia="Times New Roman" w:hAnsi="Times New Roman" w:cs="Times New Roman"/>
          <w:lang w:eastAsia="ru-RU"/>
        </w:rPr>
        <w:t xml:space="preserve">к решению Думы Валдайского муниципального округа </w:t>
      </w:r>
      <w:r w:rsidR="00FF5C94">
        <w:rPr>
          <w:rFonts w:ascii="Times New Roman" w:eastAsia="Times New Roman" w:hAnsi="Times New Roman" w:cs="Times New Roman"/>
          <w:lang w:eastAsia="ru-RU"/>
        </w:rPr>
        <w:t>«</w:t>
      </w:r>
      <w:r w:rsidRPr="00847023">
        <w:rPr>
          <w:rFonts w:ascii="Times New Roman" w:eastAsia="Times New Roman" w:hAnsi="Times New Roman" w:cs="Times New Roman"/>
          <w:lang w:eastAsia="ru-RU"/>
        </w:rPr>
        <w:t xml:space="preserve">О бюджете </w:t>
      </w:r>
      <w:proofErr w:type="spellStart"/>
      <w:r w:rsidRPr="00847023">
        <w:rPr>
          <w:rFonts w:ascii="Times New Roman" w:eastAsia="Times New Roman" w:hAnsi="Times New Roman" w:cs="Times New Roman"/>
          <w:lang w:eastAsia="ru-RU"/>
        </w:rPr>
        <w:t>Костковского</w:t>
      </w:r>
      <w:proofErr w:type="spellEnd"/>
      <w:r w:rsidRPr="00847023">
        <w:rPr>
          <w:rFonts w:ascii="Times New Roman" w:eastAsia="Times New Roman" w:hAnsi="Times New Roman" w:cs="Times New Roman"/>
          <w:lang w:eastAsia="ru-RU"/>
        </w:rPr>
        <w:t xml:space="preserve"> сельского поселения на 2025 год и на плановый период 2026 и 2027 годов</w:t>
      </w:r>
      <w:r w:rsidR="00FF5C94">
        <w:rPr>
          <w:rFonts w:ascii="Times New Roman" w:eastAsia="Times New Roman" w:hAnsi="Times New Roman" w:cs="Times New Roman"/>
          <w:lang w:eastAsia="ru-RU"/>
        </w:rPr>
        <w:t>»</w:t>
      </w:r>
      <w:r w:rsidRPr="00847023">
        <w:rPr>
          <w:rFonts w:ascii="Times New Roman" w:eastAsia="Times New Roman" w:hAnsi="Times New Roman" w:cs="Times New Roman"/>
          <w:lang w:eastAsia="ru-RU"/>
        </w:rPr>
        <w:t xml:space="preserve"> от 15.12.2025 №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97CE7">
        <w:rPr>
          <w:rFonts w:ascii="Times New Roman" w:eastAsia="Times New Roman" w:hAnsi="Times New Roman" w:cs="Times New Roman"/>
          <w:lang w:eastAsia="ru-RU"/>
        </w:rPr>
        <w:t>74</w:t>
      </w:r>
    </w:p>
    <w:p w:rsidR="00D04760" w:rsidRPr="00D04760" w:rsidRDefault="00D04760" w:rsidP="00D047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F7273" w:rsidRPr="00D04760" w:rsidRDefault="00D04760" w:rsidP="00D047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4760">
        <w:rPr>
          <w:rFonts w:ascii="Times New Roman" w:hAnsi="Times New Roman" w:cs="Times New Roman"/>
          <w:b/>
        </w:rPr>
        <w:t xml:space="preserve">Распределение бюджетных ассигнований по разделам, подразделам, целевым статьям, группам и подгруппам </w:t>
      </w:r>
      <w:proofErr w:type="gramStart"/>
      <w:r w:rsidRPr="00D04760">
        <w:rPr>
          <w:rFonts w:ascii="Times New Roman" w:hAnsi="Times New Roman" w:cs="Times New Roman"/>
          <w:b/>
        </w:rPr>
        <w:t>видов расходов классификации расходов бюджета</w:t>
      </w:r>
      <w:proofErr w:type="gramEnd"/>
      <w:r w:rsidRPr="00D04760">
        <w:rPr>
          <w:rFonts w:ascii="Times New Roman" w:hAnsi="Times New Roman" w:cs="Times New Roman"/>
          <w:b/>
        </w:rPr>
        <w:t xml:space="preserve"> на 2025 год и на плановый период 2026 и 2027 годов</w:t>
      </w:r>
    </w:p>
    <w:p w:rsidR="00D04760" w:rsidRPr="00D04760" w:rsidRDefault="00D04760" w:rsidP="00D047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00" w:type="pct"/>
        <w:tblLook w:val="04A0"/>
      </w:tblPr>
      <w:tblGrid>
        <w:gridCol w:w="6649"/>
        <w:gridCol w:w="807"/>
        <w:gridCol w:w="1579"/>
        <w:gridCol w:w="816"/>
        <w:gridCol w:w="1588"/>
        <w:gridCol w:w="1709"/>
        <w:gridCol w:w="1638"/>
      </w:tblGrid>
      <w:tr w:rsidR="00FF5C94" w:rsidRPr="00FF5C94" w:rsidTr="00FF5C94">
        <w:trPr>
          <w:trHeight w:val="20"/>
        </w:trPr>
        <w:tc>
          <w:tcPr>
            <w:tcW w:w="2248" w:type="pct"/>
            <w:vMerge w:val="restart"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73" w:type="pct"/>
            <w:vMerge w:val="restart"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534" w:type="pct"/>
            <w:vMerge w:val="restart"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276" w:type="pct"/>
            <w:vMerge w:val="restart"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</w:t>
            </w:r>
            <w:proofErr w:type="spellEnd"/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69" w:type="pct"/>
            <w:gridSpan w:val="3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vMerge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vMerge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578" w:type="pct"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554" w:type="pct"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 год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3 879 984,72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2 993 842,00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3 011 052,00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982 335,81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1 028 646,00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1 028 646,00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982 335,81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1 028 646,00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1 028 646,00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9010001000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982 335,81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1 028 646,00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1 028 646,00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9010001000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982 335,81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1 028 646,00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1 028 646,00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9010001000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723 955,74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756 800,00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756 800,00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 государственных (муниципальных) органов, за  исключением фонда оплаты труда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9010001000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44 500,00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44 500,00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44 500,00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9010001000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213 880,07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227 346,00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227 346,00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Функционирование Правительства Российской Федерации, </w:t>
            </w:r>
            <w:proofErr w:type="gramStart"/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высших исполнительных</w:t>
            </w:r>
            <w:proofErr w:type="gramEnd"/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2 827 430,19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1 931 696,00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1 948 906,00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Нулевой травматизм в Администрации </w:t>
            </w:r>
            <w:proofErr w:type="spellStart"/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сельского поселения на 2025-2027 годы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Мероприятия по муниципальной программе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Нулевой травматизм в Администрации </w:t>
            </w:r>
            <w:proofErr w:type="spellStart"/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сельского поселения на 2025-2027 годы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0900026000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медицинских осмотров работников Администрации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0900026150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0900026150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0900026150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 обучения руководителя организации,  лиц,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ответственных за организацию работы по охране труда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0900026160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0900026160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0900026160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аттестации рабочих мест, расчет профессиональных рисков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0900026170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0900026170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0900026170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Информатизация  Администрации </w:t>
            </w:r>
            <w:proofErr w:type="spellStart"/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сельского поселения на 2024-2026 годы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290 500,00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33 800,00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Мероприятия по муниципальной программе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Информатизация Администрации  </w:t>
            </w:r>
            <w:proofErr w:type="spellStart"/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сельского поселения на 2025-2027 годы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0300026000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290 500,00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33 800,00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0300026000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290 500,00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0300026000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290 500,00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0300026000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информационно-телекоммуникационной инфраструктуры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0300026101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236 000,00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0300026101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0300026101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0300026101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качества и доступности государственных и муниципальных услуг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0300026102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0300026102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0300026102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информационной деятельности органов местного самоуправления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0300026103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54 500,00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9 800,00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0300026103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54 500,00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0300026103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54 500,00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9020000000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2 521 930,19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1 892 896,00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1 913 906,00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2 521 930,19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1 892 896,00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1 913 906,00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Расходы на обеспечение функций органов местного самоуправления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9020001000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2 278 190,19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1 649 156,00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1 670 166,00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9020001000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1 902 990,19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1 599 956,00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1 599 956,00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9020001000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1 409 004,26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1 174 160,00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1 174 160,00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9020001000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71 200,00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71 200,00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71 200,00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9020001000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422 785,93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354 596,00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354 596,00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9020001000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58 210,00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9020001000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38 210,00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9020001000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Уплата прочих налогов, сборов и иных платежей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9020001000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13 200,00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Уплата налога на имущество организаций и земельного налога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9020001000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Уплата прочих налогов, сборов 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9020001000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9020001000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управления, государственными внебюджетными фондами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9020070280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243 740,00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243 740,00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243 740,00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9020070280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200 244,00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200 244,00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200 244,00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9020070280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140 126,00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140 126,00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140 126,00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9020070280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42 318,00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42 318,00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42 318,00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9020070280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9020070280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43 496,00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43 496,00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43 496,00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9020070280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34 725,00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34 277,00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35 947,00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9020070280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9 219,00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7 549,00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9020070280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8 771,00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26 010,00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 бюджетам поселений из бюджетов муниципальных районов на осуществление части полномочий по вопросам местного значения в соответствии с заключёнными соглашениями</w:t>
            </w:r>
            <w:proofErr w:type="gramEnd"/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9030001000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26 010,00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9030001000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26 010,00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9040004110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9040004110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41 208,72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30 500,00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30 500,00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по определению перечня должностных лиц, уполномоченных составлять протоколы об административных правонарушениях, предусмотренных соответствующими статьями областного закона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9180070650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9180070650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9180070650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возмещению компенсационных расходов старостам поселения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9050004130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10 718,92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9050004130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10 718,92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выплаты</w:t>
            </w:r>
            <w:proofErr w:type="gramStart"/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,з</w:t>
            </w:r>
            <w:proofErr w:type="gramEnd"/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spellEnd"/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9050004130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10 718,92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исполнению исполнительного документа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917000000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29 989,80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917009999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4 637,73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917009999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4 637,73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917009999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4 637,73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9170037000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12 531,12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0113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9170037000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12 531,12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 из бюджета Валдайского муниципального района бюджетам поселений Валдайского муниципального района на исполнение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дебных решений по оплате поставки тепловой энергии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9170037000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12 531,12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917009999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12 820,95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Исполнение судебных актов 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917009999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12 820,95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917009999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12 820,95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165 300,00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172 500,00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178 737,50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165 300,00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172 500,00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178 737,50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9060051180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165 300,00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172 500,00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178 737,50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9060051180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140 241,00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161 187,00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169 911,00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Фонд оплаты труда государственных (муниципальных) органов 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9060051180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107 712,00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123 800,00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130 500,00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9060051180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32 529,00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37 387,00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39 411,00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9060051180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25 059,00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11 313,00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8 826,50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9060051180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25 059,00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9060051180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БЕЗОПАСНОСТЬ И ПРАВООХРАНИТЕЛЬНАЯ ДЕЯТЕЛЬНОСТЬ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33 840,00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33 840,00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противопожарной безопасности в поселении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9070004120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9070004120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9070004120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целях обеспечения первичных мер пожарной безопасности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9070043000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28 640,00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9070043000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28 640,00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9070043000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28 640,00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2 967 049,59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1 592 600,00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1 821 700,00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2 813 049,59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1 592 600,00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1 821 700,00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Совершенствование и содержание дорожного хозяйства, расположенного в границах населенных пунктов </w:t>
            </w:r>
            <w:proofErr w:type="spellStart"/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 на 2025-2027 годы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2 813 049,59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1 592 600,00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1 821 700,00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автомобильных дорог  общего пользования местного значения на территории  </w:t>
            </w:r>
            <w:proofErr w:type="spellStart"/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 за счёт областного бюджета и бюджета </w:t>
            </w:r>
            <w:proofErr w:type="spellStart"/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1 381 249,82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1 102 600,00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1 331 700,00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1 381 249,82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1 102 600,00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1 331 700,00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1 381 249,82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1 102 600,00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1 331 700,00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0810026250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566 384,78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633 600,00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862 700,00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0810026250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566 384,78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633 600,00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862 700,00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0810026250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566 384,78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633 600,00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862 700,00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из средств субсидии областного бюджета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081009Д850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772 200,00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445 000,00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445 000,00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081009Д850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772 200,00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081009Д850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772 200,00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Софинансирование мероприятий по содержанию автомобильных дорог общего пользования местного значения из средств субсидии  областного бюджета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08100SД850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42 665,04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08100SД850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42 665,04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08100SД850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42 665,04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Ремонт автомобильных дорог общего пользования местного значения на территории </w:t>
            </w:r>
            <w:proofErr w:type="spellStart"/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сельского поселения за счёт средств областного бюджета и бюджета </w:t>
            </w:r>
            <w:proofErr w:type="spellStart"/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1 428 799,77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489 000,00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489 000,00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из средств субсидии  областного бюджета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082009Д850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562 800,00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082009Д850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562 800,00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082009Д850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562 800,00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Софинансирование мероприятий по ремонту автомобильных дорог общего пользования местного значения из средств субсидии  областного бюджета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08200SД850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29 650,18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08200SД850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29 650,18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08200SД850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29 650,18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из средств (за счёт средств местного значения)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0820026260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796 349,59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0820026260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796 349,59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0820026260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796 349,59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мероприятия 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0820026270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0820026270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0820026270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безопасности дорожного движения на территории </w:t>
            </w:r>
            <w:proofErr w:type="spellStart"/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 за счёт средств бюджета </w:t>
            </w:r>
            <w:proofErr w:type="spellStart"/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безопасности дорожного движения на территории </w:t>
            </w:r>
            <w:proofErr w:type="spellStart"/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 за счёт средств бюджета </w:t>
            </w:r>
            <w:proofErr w:type="spellStart"/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0830026280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0830026280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0830026280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9190000000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Описание </w:t>
            </w:r>
            <w:proofErr w:type="gramStart"/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территориальных зон</w:t>
            </w:r>
            <w:proofErr w:type="gramEnd"/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9190000000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9190040500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9190040500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9190040500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497 000,00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219 768,00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103 793,00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БЛАГОУСТРОЙСТВО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497 000,00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219 768,00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103 793,00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Благоустройство территории </w:t>
            </w:r>
            <w:proofErr w:type="spellStart"/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 на 2025-2027 годы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497 000,00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219 768,00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103 793,00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Мероприятия муниципальной программы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Благоустройство территории </w:t>
            </w:r>
            <w:proofErr w:type="spellStart"/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 на 2025-2027 годы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497 000,00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219 768,00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103 793,00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уличного освещения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0610026210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440 000,00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180 968,00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64 993,00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0610026210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180 968,00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64 993,00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содержанию сетей электроснабжения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0610026210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0610026210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0610026210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150 968,00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34 993,00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уличного освещения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0610026210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150 968,00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34 993,00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организации озеленения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озеленению территории </w:t>
            </w:r>
            <w:proofErr w:type="spellStart"/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0620026214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0620026214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организации содержания мест захоронения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0630000000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содержания мест захоронения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0630026213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0630026213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36 800,00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36 800,00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0640026211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0640026211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126 400,00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9210000000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126 400,00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созданию и (или) содержанию мест (площадок) накопления твердых коммунальных отходов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9210071790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8 930,00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9210071790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9210071790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9210071790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9210040000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113 643,00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9210046000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113 643,00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9210046000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113 643,00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9210046000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113 643,00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Софинансирование на 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92100S1790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3 827,00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92100S1790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3 827,00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92100S1790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3 827,00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92100S1790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3 827,00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Реформирование и развитие муниципальной службы в </w:t>
            </w:r>
            <w:proofErr w:type="spellStart"/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Костковском</w:t>
            </w:r>
            <w:proofErr w:type="spellEnd"/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сельском поселении на 2025-2027 годы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Мероприятия по муниципальной программе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Реформирование и развитие муниципальной службы в </w:t>
            </w:r>
            <w:proofErr w:type="spellStart"/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Костковском</w:t>
            </w:r>
            <w:proofErr w:type="spellEnd"/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сельском поселении на 2025-2027 годы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0700026230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0700026230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муниципальных служащих сельского поселения на курсы повышения квалификации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0700026230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МОЛОДЁЖНАЯ ПОЛИТИКА И ОЗДОРОВЛЕНИЕ ДЕТЕЙ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с детьми и молодёжью в поселении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9130004140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9130004140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9130004140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Культурные мероприятия в поселении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9140004150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9140004150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9140004150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220 920,00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220 920,00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220 920,00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220 920,00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220 920,00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220 920,00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Выплата пенсий за выслугу лет муниципальным служащим, а также лицам, замещающим муниципальные должности в </w:t>
            </w:r>
            <w:proofErr w:type="spellStart"/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сельском поселении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9200005180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220 920,00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220 920,00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220 920,00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9200005180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220 920,00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220 920,00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220 920,00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физической культуре и спорту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здравоохранения, спорта и физ</w:t>
            </w:r>
            <w:proofErr w:type="gramStart"/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ультуры, туризма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9150004160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9150004160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ПЕРИОДИЧЕСКАЯ ПЕЧАТЬ  И ИЗДАТЕЛЬСТВА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содержанию средств массовой информации в поселении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9160004170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9160004170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9160004170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по  поддержки официального сайта </w:t>
            </w:r>
            <w:proofErr w:type="spellStart"/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и сопровождение официального сайта администрации сельского поселения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0300026000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0300026102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0300026102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109 110,00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212 275,00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109 110,00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212 275,00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109 110,00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212 275,00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109 110,00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212 275,00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расходы, не отнесенные к муниципальным программам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109 110,00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212 275,00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109 110,00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212 275,00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109 110,00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212 275,00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5C94" w:rsidRPr="00FF5C94" w:rsidTr="00FF5C94">
        <w:trPr>
          <w:trHeight w:val="20"/>
        </w:trPr>
        <w:tc>
          <w:tcPr>
            <w:tcW w:w="3331" w:type="pct"/>
            <w:gridSpan w:val="4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РАСХОДОВ: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7 915 494,31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5 315 140,00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5 554 477,50</w:t>
            </w:r>
          </w:p>
        </w:tc>
      </w:tr>
      <w:tr w:rsidR="00FF5C94" w:rsidRPr="00FF5C94" w:rsidTr="00FF5C94">
        <w:trPr>
          <w:trHeight w:val="20"/>
        </w:trPr>
        <w:tc>
          <w:tcPr>
            <w:tcW w:w="2248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color w:val="C9211E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C9211E"/>
                <w:sz w:val="20"/>
                <w:szCs w:val="20"/>
                <w:lang w:eastAsia="ru-RU"/>
              </w:rPr>
              <w:t>1 255 083,19</w:t>
            </w:r>
          </w:p>
        </w:tc>
        <w:tc>
          <w:tcPr>
            <w:tcW w:w="578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color w:val="C9211E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C9211E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4" w:type="pct"/>
            <w:noWrap/>
            <w:hideMark/>
          </w:tcPr>
          <w:p w:rsidR="00FF5C94" w:rsidRPr="00FF5C94" w:rsidRDefault="00FF5C94" w:rsidP="00FF5C94">
            <w:pPr>
              <w:rPr>
                <w:rFonts w:ascii="Times New Roman" w:eastAsia="Times New Roman" w:hAnsi="Times New Roman" w:cs="Times New Roman"/>
                <w:b/>
                <w:bCs/>
                <w:color w:val="C9211E"/>
                <w:sz w:val="20"/>
                <w:szCs w:val="20"/>
                <w:lang w:eastAsia="ru-RU"/>
              </w:rPr>
            </w:pPr>
            <w:r w:rsidRPr="00FF5C94">
              <w:rPr>
                <w:rFonts w:ascii="Times New Roman" w:eastAsia="Times New Roman" w:hAnsi="Times New Roman" w:cs="Times New Roman"/>
                <w:b/>
                <w:bCs/>
                <w:color w:val="C9211E"/>
                <w:sz w:val="20"/>
                <w:szCs w:val="20"/>
                <w:lang w:eastAsia="ru-RU"/>
              </w:rPr>
              <w:t>0,00</w:t>
            </w:r>
          </w:p>
        </w:tc>
      </w:tr>
    </w:tbl>
    <w:p w:rsidR="00D04760" w:rsidRDefault="00D04760"/>
    <w:sectPr w:rsidR="00D04760" w:rsidSect="00D047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4760"/>
    <w:rsid w:val="000B4168"/>
    <w:rsid w:val="00697CE7"/>
    <w:rsid w:val="007F7273"/>
    <w:rsid w:val="00B50626"/>
    <w:rsid w:val="00D04760"/>
    <w:rsid w:val="00D060F8"/>
    <w:rsid w:val="00FF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6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F5C94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FF5C94"/>
    <w:rPr>
      <w:color w:val="954F72"/>
      <w:u w:val="single"/>
    </w:rPr>
  </w:style>
  <w:style w:type="paragraph" w:customStyle="1" w:styleId="font5">
    <w:name w:val="font5"/>
    <w:basedOn w:val="a"/>
    <w:rsid w:val="00FF5C9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lang w:eastAsia="ru-RU"/>
    </w:rPr>
  </w:style>
  <w:style w:type="paragraph" w:customStyle="1" w:styleId="font6">
    <w:name w:val="font6"/>
    <w:basedOn w:val="a"/>
    <w:rsid w:val="00FF5C9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lang w:eastAsia="ru-RU"/>
    </w:rPr>
  </w:style>
  <w:style w:type="paragraph" w:customStyle="1" w:styleId="xl87">
    <w:name w:val="xl87"/>
    <w:basedOn w:val="a"/>
    <w:rsid w:val="00FF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F5C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FF5C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FF5C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F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F5C9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9">
    <w:name w:val="xl99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0">
    <w:name w:val="xl100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1">
    <w:name w:val="xl101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2">
    <w:name w:val="xl102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3">
    <w:name w:val="xl103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9">
    <w:name w:val="xl109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2">
    <w:name w:val="xl112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23">
    <w:name w:val="xl123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FF5C9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FF5C9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FF5C9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FF5C9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FF5C9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C9211E"/>
      <w:sz w:val="24"/>
      <w:szCs w:val="24"/>
      <w:lang w:eastAsia="ru-RU"/>
    </w:rPr>
  </w:style>
  <w:style w:type="paragraph" w:customStyle="1" w:styleId="xl138">
    <w:name w:val="xl138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FF5C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3995</Words>
  <Characters>22776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</dc:creator>
  <cp:lastModifiedBy>kav</cp:lastModifiedBy>
  <cp:revision>3</cp:revision>
  <dcterms:created xsi:type="dcterms:W3CDTF">2025-12-08T06:23:00Z</dcterms:created>
  <dcterms:modified xsi:type="dcterms:W3CDTF">2025-12-15T13:33:00Z</dcterms:modified>
</cp:coreProperties>
</file>