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5376B9" w:rsidP="001C5C20">
      <w:bookmarkStart w:id="0" w:name="_GoBack"/>
      <w:bookmarkEnd w:id="0"/>
    </w:p>
    <w:p w:rsidR="00E44155" w:rsidRDefault="00E44155" w:rsidP="001C5C20">
      <w:pPr>
        <w:ind w:left="10080"/>
        <w:jc w:val="center"/>
      </w:pPr>
    </w:p>
    <w:tbl>
      <w:tblPr>
        <w:tblStyle w:val="a3"/>
        <w:tblpPr w:leftFromText="180" w:rightFromText="180" w:vertAnchor="page" w:horzAnchor="page" w:tblpX="676" w:tblpY="4014"/>
        <w:tblW w:w="159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"/>
        <w:gridCol w:w="1920"/>
        <w:gridCol w:w="3000"/>
        <w:gridCol w:w="840"/>
        <w:gridCol w:w="1920"/>
        <w:gridCol w:w="2040"/>
        <w:gridCol w:w="1080"/>
        <w:gridCol w:w="2040"/>
        <w:gridCol w:w="1080"/>
        <w:gridCol w:w="1320"/>
      </w:tblGrid>
      <w:tr w:rsidR="00E44155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№ п/п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Наимен</w:t>
            </w:r>
            <w:r>
              <w:t>о</w:t>
            </w:r>
            <w:r>
              <w:t>вание м</w:t>
            </w:r>
            <w:r>
              <w:t>е</w:t>
            </w:r>
            <w:r>
              <w:t>роприятия</w:t>
            </w:r>
          </w:p>
        </w:tc>
        <w:tc>
          <w:tcPr>
            <w:tcW w:w="3000" w:type="dxa"/>
            <w:vMerge w:val="restart"/>
          </w:tcPr>
          <w:p w:rsidR="00E44155" w:rsidRDefault="00E44155" w:rsidP="00E44155">
            <w:pPr>
              <w:jc w:val="both"/>
            </w:pPr>
            <w:r>
              <w:t>Исполнитель</w:t>
            </w:r>
          </w:p>
        </w:tc>
        <w:tc>
          <w:tcPr>
            <w:tcW w:w="840" w:type="dxa"/>
            <w:vMerge w:val="restart"/>
          </w:tcPr>
          <w:p w:rsidR="00E44155" w:rsidRDefault="00E44155" w:rsidP="00E44155">
            <w:pPr>
              <w:jc w:val="both"/>
            </w:pPr>
            <w:r>
              <w:t>Срок ре</w:t>
            </w:r>
            <w:r>
              <w:t>а</w:t>
            </w:r>
            <w:r>
              <w:t>лиз</w:t>
            </w:r>
            <w:r>
              <w:t>а</w:t>
            </w:r>
            <w:r>
              <w:t>ции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Целевой пок</w:t>
            </w:r>
            <w:r>
              <w:t>а</w:t>
            </w:r>
            <w:r>
              <w:t>затель (номер целевого пок</w:t>
            </w:r>
            <w:r>
              <w:t>а</w:t>
            </w:r>
            <w:r>
              <w:t>зателя из па</w:t>
            </w:r>
            <w:r>
              <w:t>с</w:t>
            </w:r>
            <w:r>
              <w:t>порта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граммы)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5520" w:type="dxa"/>
            <w:gridSpan w:val="4"/>
          </w:tcPr>
          <w:p w:rsidR="00E44155" w:rsidRDefault="00E44155" w:rsidP="00E44155">
            <w:pPr>
              <w:jc w:val="both"/>
            </w:pPr>
            <w:r>
              <w:t>Объем финансирования средств по годам (тыс.руб.)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0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2016 год</w:t>
            </w: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  <w:r>
              <w:t>2017 год</w:t>
            </w:r>
          </w:p>
        </w:tc>
      </w:tr>
      <w:tr w:rsidR="001C5C20">
        <w:tc>
          <w:tcPr>
            <w:tcW w:w="708" w:type="dxa"/>
          </w:tcPr>
          <w:p w:rsidR="00E44155" w:rsidRDefault="00E44155" w:rsidP="00E44155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E44155" w:rsidRDefault="00E44155" w:rsidP="00E44155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E44155" w:rsidRDefault="00E44155" w:rsidP="00E44155">
            <w:pPr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7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  <w:r>
              <w:t>10</w:t>
            </w:r>
          </w:p>
        </w:tc>
      </w:tr>
      <w:tr w:rsidR="001C5C20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1.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</w:t>
            </w:r>
            <w:r>
              <w:t>и</w:t>
            </w:r>
            <w:r>
              <w:t>ципального района»</w:t>
            </w:r>
          </w:p>
        </w:tc>
        <w:tc>
          <w:tcPr>
            <w:tcW w:w="3000" w:type="dxa"/>
            <w:vMerge w:val="restart"/>
          </w:tcPr>
          <w:p w:rsidR="001C5C20" w:rsidRDefault="001C5C20" w:rsidP="00E44155">
            <w:pPr>
              <w:jc w:val="both"/>
            </w:pPr>
            <w:r>
              <w:t>к</w:t>
            </w:r>
            <w:r w:rsidR="00E44155">
              <w:t>омитет культуры и т</w:t>
            </w:r>
            <w:r w:rsidR="00E44155">
              <w:t>у</w:t>
            </w:r>
            <w:r w:rsidR="00E44155">
              <w:t>ризма; муниципальные учреждения культуры и учреждение дополнител</w:t>
            </w:r>
            <w:r w:rsidR="00E44155">
              <w:t>ь</w:t>
            </w:r>
            <w:r w:rsidR="00E44155">
              <w:t>ного обр</w:t>
            </w:r>
            <w:r w:rsidR="00E44155">
              <w:t>а</w:t>
            </w:r>
            <w:r w:rsidR="00E44155">
              <w:t>зования детей в сфере кул</w:t>
            </w:r>
            <w:r w:rsidR="00E44155">
              <w:t>ь</w:t>
            </w:r>
            <w:r w:rsidR="00E44155">
              <w:t>туры; комитет по организационным и общим вопр</w:t>
            </w:r>
            <w:r w:rsidR="00E44155">
              <w:t>о</w:t>
            </w:r>
            <w:r w:rsidR="00E44155">
              <w:t>сам; комитет экономич</w:t>
            </w:r>
            <w:r w:rsidR="00E44155">
              <w:t>е</w:t>
            </w:r>
            <w:r w:rsidR="00E44155">
              <w:t>ского развития</w:t>
            </w:r>
          </w:p>
        </w:tc>
        <w:tc>
          <w:tcPr>
            <w:tcW w:w="840" w:type="dxa"/>
            <w:vMerge w:val="restart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1.1.1-1.1.9;</w:t>
            </w:r>
          </w:p>
          <w:p w:rsidR="00E44155" w:rsidRDefault="00E44155" w:rsidP="00E44155">
            <w:pPr>
              <w:jc w:val="both"/>
            </w:pPr>
            <w:r>
              <w:t>1.2.1-1.2.5;</w:t>
            </w:r>
          </w:p>
          <w:p w:rsidR="00E44155" w:rsidRDefault="00E44155" w:rsidP="00E44155">
            <w:pPr>
              <w:jc w:val="both"/>
            </w:pPr>
            <w:r>
              <w:t>1.3.1; 1.3.2;</w:t>
            </w:r>
          </w:p>
          <w:p w:rsidR="00E44155" w:rsidRDefault="00E44155" w:rsidP="00E44155">
            <w:pPr>
              <w:jc w:val="both"/>
            </w:pPr>
            <w:r>
              <w:t>1.4.1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both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4292,7</w:t>
            </w:r>
          </w:p>
        </w:tc>
        <w:tc>
          <w:tcPr>
            <w:tcW w:w="2040" w:type="dxa"/>
          </w:tcPr>
          <w:p w:rsidR="00E44155" w:rsidRDefault="003F16AA" w:rsidP="00E44155">
            <w:pPr>
              <w:jc w:val="center"/>
            </w:pPr>
            <w:r>
              <w:t>7037,66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47</w:t>
            </w:r>
            <w:r w:rsidR="0005199D">
              <w:t>2</w:t>
            </w:r>
            <w:r>
              <w:t>3,</w:t>
            </w:r>
            <w:r w:rsidR="0005199D">
              <w:t>3</w:t>
            </w: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  <w:r>
              <w:t>61</w:t>
            </w:r>
            <w:r w:rsidR="0005199D">
              <w:t>37</w:t>
            </w:r>
            <w:r>
              <w:t>,</w:t>
            </w:r>
            <w:r w:rsidR="0005199D">
              <w:t>8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0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</w:tcPr>
          <w:p w:rsidR="00E44155" w:rsidRDefault="00E44155" w:rsidP="00E44155"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45518,6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4</w:t>
            </w:r>
            <w:r w:rsidR="00FF303A">
              <w:t>2</w:t>
            </w:r>
            <w:r w:rsidR="003F16AA">
              <w:t>614</w:t>
            </w:r>
            <w:r w:rsidR="00FF303A">
              <w:t>,</w:t>
            </w:r>
            <w:r w:rsidR="003F16AA">
              <w:t>4</w:t>
            </w:r>
            <w:r w:rsidR="00FF303A">
              <w:t>8</w:t>
            </w:r>
            <w:r w:rsidR="00570DEE">
              <w:t>465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41938,4</w:t>
            </w: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  <w:r>
              <w:t>42333,9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0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федеральный бюджет (тран</w:t>
            </w:r>
            <w:r>
              <w:t>с</w:t>
            </w:r>
            <w:r>
              <w:t>ферты на ко</w:t>
            </w:r>
            <w:r>
              <w:t>м</w:t>
            </w:r>
            <w:r>
              <w:t>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</w:p>
        </w:tc>
      </w:tr>
      <w:tr w:rsidR="001C5C20">
        <w:tc>
          <w:tcPr>
            <w:tcW w:w="708" w:type="dxa"/>
          </w:tcPr>
          <w:p w:rsidR="00E44155" w:rsidRDefault="00E44155" w:rsidP="00E44155">
            <w:pPr>
              <w:jc w:val="both"/>
            </w:pPr>
            <w:r>
              <w:t>2.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муниципальн</w:t>
            </w:r>
            <w:r>
              <w:t>о</w:t>
            </w:r>
            <w:r>
              <w:t>го управл</w:t>
            </w:r>
            <w:r>
              <w:t>е</w:t>
            </w:r>
            <w:r>
              <w:t>ния в сфере культуры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3000" w:type="dxa"/>
          </w:tcPr>
          <w:p w:rsidR="00E44155" w:rsidRDefault="00E44155" w:rsidP="00E44155">
            <w:pPr>
              <w:jc w:val="both"/>
            </w:pPr>
            <w:r>
              <w:t>комитет культуры и т</w:t>
            </w:r>
            <w:r>
              <w:t>у</w:t>
            </w:r>
            <w:r>
              <w:t>ризма</w:t>
            </w:r>
          </w:p>
        </w:tc>
        <w:tc>
          <w:tcPr>
            <w:tcW w:w="840" w:type="dxa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both"/>
            </w:pPr>
            <w:r>
              <w:t>1.5.1; 1.5.2;</w:t>
            </w:r>
          </w:p>
          <w:p w:rsidR="00E44155" w:rsidRDefault="00E44155" w:rsidP="00E44155">
            <w:pPr>
              <w:jc w:val="both"/>
            </w:pPr>
            <w:r>
              <w:t>1.6.1; 1.7.1; 1.8.1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both"/>
            </w:pPr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1897,5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1</w:t>
            </w:r>
            <w:r w:rsidR="00FF303A">
              <w:t>9</w:t>
            </w:r>
            <w:r w:rsidR="003F16AA">
              <w:t>14</w:t>
            </w:r>
            <w:r w:rsidR="00FF303A">
              <w:t>,</w:t>
            </w:r>
            <w:r w:rsidR="003F16AA">
              <w:t>1759</w:t>
            </w:r>
            <w:r w:rsidR="00570DEE">
              <w:t>7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  <w:tc>
          <w:tcPr>
            <w:tcW w:w="132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</w:tr>
    </w:tbl>
    <w:p w:rsidR="00126F81" w:rsidRDefault="00126F81" w:rsidP="00126F81"/>
    <w:p w:rsidR="00126F81" w:rsidRDefault="00126F81" w:rsidP="001C5C20">
      <w:pPr>
        <w:ind w:left="10080"/>
        <w:jc w:val="center"/>
      </w:pPr>
    </w:p>
    <w:p w:rsidR="001C5C20" w:rsidRDefault="001C5C20" w:rsidP="001C5C20">
      <w:pPr>
        <w:ind w:left="10080"/>
        <w:jc w:val="center"/>
      </w:pPr>
      <w:r>
        <w:t>Приложение 1</w:t>
      </w:r>
    </w:p>
    <w:p w:rsidR="001C5C20" w:rsidRDefault="001C5C20" w:rsidP="001C5C20">
      <w:pPr>
        <w:ind w:left="10080"/>
        <w:jc w:val="center"/>
      </w:pPr>
      <w:r>
        <w:t xml:space="preserve">к </w:t>
      </w:r>
      <w:r w:rsidR="00FF303A">
        <w:t xml:space="preserve"> </w:t>
      </w:r>
      <w:r>
        <w:t>постановлени</w:t>
      </w:r>
      <w:r w:rsidR="00126F81">
        <w:t>ю Администрации</w:t>
      </w:r>
    </w:p>
    <w:p w:rsidR="00126F81" w:rsidRDefault="00126F81" w:rsidP="001C5C20">
      <w:pPr>
        <w:ind w:left="10080"/>
        <w:jc w:val="center"/>
      </w:pPr>
      <w:r>
        <w:t>муниципального района</w:t>
      </w:r>
    </w:p>
    <w:p w:rsidR="00126F81" w:rsidRDefault="00126F81" w:rsidP="001C5C20">
      <w:pPr>
        <w:ind w:left="10080"/>
        <w:jc w:val="center"/>
      </w:pPr>
      <w:r>
        <w:t>от 08.07.2015  № 1053</w:t>
      </w:r>
    </w:p>
    <w:p w:rsidR="00126F81" w:rsidRDefault="00126F81" w:rsidP="001C5C20">
      <w:pPr>
        <w:ind w:left="10080"/>
        <w:jc w:val="center"/>
      </w:pPr>
    </w:p>
    <w:sectPr w:rsidR="00126F81" w:rsidSect="00126F81">
      <w:headerReference w:type="even" r:id="rId7"/>
      <w:headerReference w:type="default" r:id="rId8"/>
      <w:pgSz w:w="16838" w:h="11905" w:orient="landscape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0B" w:rsidRDefault="0028310B">
      <w:r>
        <w:separator/>
      </w:r>
    </w:p>
  </w:endnote>
  <w:endnote w:type="continuationSeparator" w:id="0">
    <w:p w:rsidR="0028310B" w:rsidRDefault="0028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0B" w:rsidRDefault="0028310B">
      <w:r>
        <w:separator/>
      </w:r>
    </w:p>
  </w:footnote>
  <w:footnote w:type="continuationSeparator" w:id="0">
    <w:p w:rsidR="0028310B" w:rsidRDefault="0028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F81">
      <w:rPr>
        <w:rStyle w:val="a5"/>
        <w:noProof/>
      </w:rPr>
      <w:t>2</w: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5199D"/>
    <w:rsid w:val="00097128"/>
    <w:rsid w:val="00107AA1"/>
    <w:rsid w:val="001141A1"/>
    <w:rsid w:val="00126F81"/>
    <w:rsid w:val="001416E6"/>
    <w:rsid w:val="001C5C20"/>
    <w:rsid w:val="00251AF5"/>
    <w:rsid w:val="0028310B"/>
    <w:rsid w:val="002A2760"/>
    <w:rsid w:val="00392DE0"/>
    <w:rsid w:val="003F16AA"/>
    <w:rsid w:val="004101C7"/>
    <w:rsid w:val="0046217D"/>
    <w:rsid w:val="004774D1"/>
    <w:rsid w:val="005376B9"/>
    <w:rsid w:val="00570DEE"/>
    <w:rsid w:val="005B75EF"/>
    <w:rsid w:val="0086337E"/>
    <w:rsid w:val="008A7B57"/>
    <w:rsid w:val="00982EAB"/>
    <w:rsid w:val="00A25DD7"/>
    <w:rsid w:val="00A54818"/>
    <w:rsid w:val="00A605E9"/>
    <w:rsid w:val="00A92C9A"/>
    <w:rsid w:val="00B10229"/>
    <w:rsid w:val="00BE213D"/>
    <w:rsid w:val="00C5276A"/>
    <w:rsid w:val="00C764A0"/>
    <w:rsid w:val="00D94F9E"/>
    <w:rsid w:val="00D957EB"/>
    <w:rsid w:val="00DC11A3"/>
    <w:rsid w:val="00E44155"/>
    <w:rsid w:val="00F27B88"/>
    <w:rsid w:val="00F526CE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2015-06-15T11:56:00Z</cp:lastPrinted>
  <dcterms:created xsi:type="dcterms:W3CDTF">2015-07-09T05:35:00Z</dcterms:created>
  <dcterms:modified xsi:type="dcterms:W3CDTF">2015-07-09T05:35:00Z</dcterms:modified>
</cp:coreProperties>
</file>