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DF1" w:rsidRPr="00512302" w:rsidRDefault="00512302" w:rsidP="00512302">
      <w:pPr>
        <w:pStyle w:val="22"/>
        <w:spacing w:line="240" w:lineRule="exact"/>
        <w:ind w:left="9356" w:firstLine="28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 xml:space="preserve">Приложение </w:t>
      </w:r>
      <w:r w:rsidR="00D77B90" w:rsidRPr="00512302">
        <w:rPr>
          <w:sz w:val="24"/>
        </w:rPr>
        <w:t>2</w:t>
      </w:r>
    </w:p>
    <w:p w:rsidR="00512302" w:rsidRDefault="004C1DF1" w:rsidP="00512302">
      <w:pPr>
        <w:pStyle w:val="22"/>
        <w:spacing w:line="240" w:lineRule="exact"/>
        <w:ind w:left="9356" w:firstLine="28"/>
        <w:jc w:val="center"/>
        <w:rPr>
          <w:sz w:val="24"/>
        </w:rPr>
      </w:pPr>
      <w:r w:rsidRPr="00512302">
        <w:rPr>
          <w:sz w:val="24"/>
        </w:rPr>
        <w:t xml:space="preserve">к решению </w:t>
      </w:r>
      <w:r w:rsidR="00B06324" w:rsidRPr="00512302">
        <w:rPr>
          <w:sz w:val="24"/>
        </w:rPr>
        <w:t>Думы Валдайского</w:t>
      </w:r>
      <w:r w:rsidR="00586869" w:rsidRPr="00512302">
        <w:rPr>
          <w:sz w:val="24"/>
        </w:rPr>
        <w:t xml:space="preserve"> </w:t>
      </w:r>
      <w:r w:rsidR="00B06324" w:rsidRPr="00512302">
        <w:rPr>
          <w:sz w:val="24"/>
        </w:rPr>
        <w:t>муниципального района</w:t>
      </w:r>
      <w:r w:rsidR="00B50F32" w:rsidRPr="00512302">
        <w:rPr>
          <w:sz w:val="24"/>
        </w:rPr>
        <w:t xml:space="preserve"> </w:t>
      </w:r>
    </w:p>
    <w:p w:rsidR="00512302" w:rsidRDefault="00B50F32" w:rsidP="00512302">
      <w:pPr>
        <w:pStyle w:val="22"/>
        <w:spacing w:line="240" w:lineRule="exact"/>
        <w:ind w:left="9356" w:firstLine="28"/>
        <w:jc w:val="center"/>
        <w:rPr>
          <w:sz w:val="24"/>
        </w:rPr>
      </w:pPr>
      <w:r w:rsidRPr="00512302">
        <w:rPr>
          <w:sz w:val="24"/>
        </w:rPr>
        <w:t xml:space="preserve">«О бюджете Валдайского муниципального района </w:t>
      </w:r>
    </w:p>
    <w:p w:rsidR="00471DF1" w:rsidRPr="00512302" w:rsidRDefault="00B50F32" w:rsidP="00512302">
      <w:pPr>
        <w:pStyle w:val="22"/>
        <w:spacing w:line="240" w:lineRule="exact"/>
        <w:ind w:left="9356" w:firstLine="28"/>
        <w:jc w:val="center"/>
        <w:rPr>
          <w:sz w:val="24"/>
        </w:rPr>
      </w:pPr>
      <w:r w:rsidRPr="00512302">
        <w:rPr>
          <w:sz w:val="24"/>
        </w:rPr>
        <w:t>на 20</w:t>
      </w:r>
      <w:r w:rsidR="00340044" w:rsidRPr="00512302">
        <w:rPr>
          <w:sz w:val="24"/>
        </w:rPr>
        <w:t>1</w:t>
      </w:r>
      <w:r w:rsidR="000766E6" w:rsidRPr="00512302">
        <w:rPr>
          <w:sz w:val="24"/>
        </w:rPr>
        <w:t>9</w:t>
      </w:r>
      <w:r w:rsidRPr="00512302">
        <w:rPr>
          <w:sz w:val="24"/>
        </w:rPr>
        <w:t xml:space="preserve"> год и на плановый период 20</w:t>
      </w:r>
      <w:r w:rsidR="000766E6" w:rsidRPr="00512302">
        <w:rPr>
          <w:sz w:val="24"/>
        </w:rPr>
        <w:t>20</w:t>
      </w:r>
      <w:r w:rsidRPr="00512302">
        <w:rPr>
          <w:sz w:val="24"/>
        </w:rPr>
        <w:t xml:space="preserve"> и 20</w:t>
      </w:r>
      <w:r w:rsidR="00B67F18" w:rsidRPr="00512302">
        <w:rPr>
          <w:sz w:val="24"/>
        </w:rPr>
        <w:t>2</w:t>
      </w:r>
      <w:r w:rsidR="000766E6" w:rsidRPr="00512302">
        <w:rPr>
          <w:sz w:val="24"/>
        </w:rPr>
        <w:t>1</w:t>
      </w:r>
      <w:r w:rsidR="00AB7EBC" w:rsidRPr="00512302">
        <w:rPr>
          <w:sz w:val="24"/>
        </w:rPr>
        <w:t xml:space="preserve"> </w:t>
      </w:r>
      <w:r w:rsidRPr="00512302">
        <w:rPr>
          <w:sz w:val="24"/>
        </w:rPr>
        <w:t>г</w:t>
      </w:r>
      <w:r w:rsidRPr="00512302">
        <w:rPr>
          <w:sz w:val="24"/>
        </w:rPr>
        <w:t>о</w:t>
      </w:r>
      <w:r w:rsidRPr="00512302">
        <w:rPr>
          <w:sz w:val="24"/>
        </w:rPr>
        <w:t>дов»</w:t>
      </w:r>
    </w:p>
    <w:p w:rsidR="00512302" w:rsidRDefault="00512302" w:rsidP="00512302">
      <w:pPr>
        <w:pStyle w:val="22"/>
        <w:spacing w:line="240" w:lineRule="exact"/>
        <w:ind w:left="9356" w:firstLine="28"/>
        <w:jc w:val="center"/>
        <w:rPr>
          <w:sz w:val="24"/>
        </w:rPr>
      </w:pPr>
      <w:proofErr w:type="gramStart"/>
      <w:r w:rsidRPr="00512302">
        <w:rPr>
          <w:sz w:val="24"/>
        </w:rPr>
        <w:t xml:space="preserve">(в редакции решения Думы Валдайского </w:t>
      </w:r>
      <w:proofErr w:type="gramEnd"/>
    </w:p>
    <w:p w:rsidR="00AA224B" w:rsidRPr="00512302" w:rsidRDefault="00512302" w:rsidP="00512302">
      <w:pPr>
        <w:pStyle w:val="22"/>
        <w:spacing w:line="240" w:lineRule="exact"/>
        <w:ind w:left="9356" w:firstLine="28"/>
        <w:jc w:val="center"/>
        <w:rPr>
          <w:sz w:val="24"/>
        </w:rPr>
      </w:pPr>
      <w:r w:rsidRPr="00512302">
        <w:rPr>
          <w:sz w:val="24"/>
        </w:rPr>
        <w:t>муниципал</w:t>
      </w:r>
      <w:r w:rsidRPr="00512302">
        <w:rPr>
          <w:sz w:val="24"/>
        </w:rPr>
        <w:t>ь</w:t>
      </w:r>
      <w:r w:rsidRPr="00512302">
        <w:rPr>
          <w:sz w:val="24"/>
        </w:rPr>
        <w:t xml:space="preserve">ного района от 28.02.2019 № </w:t>
      </w:r>
      <w:r w:rsidR="007F55C9">
        <w:rPr>
          <w:sz w:val="24"/>
        </w:rPr>
        <w:t>255</w:t>
      </w:r>
      <w:proofErr w:type="gramStart"/>
      <w:r w:rsidRPr="00512302">
        <w:rPr>
          <w:sz w:val="24"/>
        </w:rPr>
        <w:t xml:space="preserve"> )</w:t>
      </w:r>
      <w:proofErr w:type="gramEnd"/>
    </w:p>
    <w:p w:rsidR="0054464E" w:rsidRDefault="00512302">
      <w:pPr>
        <w:pStyle w:val="22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Источники </w:t>
      </w:r>
      <w:r w:rsidR="004C1DF1">
        <w:rPr>
          <w:b/>
        </w:rPr>
        <w:t xml:space="preserve">финансирования  дефицита </w:t>
      </w:r>
      <w:r w:rsidR="004C1DF1">
        <w:rPr>
          <w:b/>
        </w:rPr>
        <w:br/>
        <w:t>бюдж</w:t>
      </w:r>
      <w:r w:rsidR="004C1DF1">
        <w:rPr>
          <w:b/>
        </w:rPr>
        <w:t>е</w:t>
      </w:r>
      <w:r w:rsidR="004C1DF1">
        <w:rPr>
          <w:b/>
        </w:rPr>
        <w:t>та</w:t>
      </w:r>
      <w:r w:rsidR="000B5FB8">
        <w:rPr>
          <w:b/>
        </w:rPr>
        <w:t xml:space="preserve"> муниципального</w:t>
      </w:r>
      <w:r w:rsidR="004C1DF1">
        <w:rPr>
          <w:b/>
        </w:rPr>
        <w:t xml:space="preserve"> района на 20</w:t>
      </w:r>
      <w:r w:rsidR="00340044">
        <w:rPr>
          <w:b/>
        </w:rPr>
        <w:t>1</w:t>
      </w:r>
      <w:r w:rsidR="000766E6">
        <w:rPr>
          <w:b/>
        </w:rPr>
        <w:t>9</w:t>
      </w:r>
      <w:r w:rsidR="004C1DF1">
        <w:rPr>
          <w:b/>
        </w:rPr>
        <w:t xml:space="preserve"> год</w:t>
      </w:r>
      <w:r w:rsidR="0054464E">
        <w:rPr>
          <w:b/>
        </w:rPr>
        <w:t xml:space="preserve"> и </w:t>
      </w:r>
      <w:proofErr w:type="gramStart"/>
      <w:r w:rsidR="0054464E">
        <w:rPr>
          <w:b/>
        </w:rPr>
        <w:t>на</w:t>
      </w:r>
      <w:proofErr w:type="gramEnd"/>
      <w:r w:rsidR="0054464E">
        <w:rPr>
          <w:b/>
        </w:rPr>
        <w:t xml:space="preserve"> плановый </w:t>
      </w:r>
    </w:p>
    <w:p w:rsidR="004C1DF1" w:rsidRDefault="0054464E">
      <w:pPr>
        <w:pStyle w:val="22"/>
        <w:spacing w:line="240" w:lineRule="auto"/>
        <w:ind w:firstLine="0"/>
        <w:jc w:val="center"/>
        <w:rPr>
          <w:b/>
        </w:rPr>
      </w:pPr>
      <w:r>
        <w:rPr>
          <w:b/>
        </w:rPr>
        <w:t>период 20</w:t>
      </w:r>
      <w:r w:rsidR="000766E6">
        <w:rPr>
          <w:b/>
        </w:rPr>
        <w:t>20</w:t>
      </w:r>
      <w:r w:rsidR="00B67F18">
        <w:rPr>
          <w:b/>
        </w:rPr>
        <w:t xml:space="preserve"> и 202</w:t>
      </w:r>
      <w:r w:rsidR="000766E6">
        <w:rPr>
          <w:b/>
        </w:rPr>
        <w:t>1</w:t>
      </w:r>
      <w:r>
        <w:rPr>
          <w:b/>
        </w:rPr>
        <w:t xml:space="preserve"> годов</w:t>
      </w:r>
    </w:p>
    <w:p w:rsidR="00471DF1" w:rsidRPr="00114617" w:rsidRDefault="00114617" w:rsidP="00512302">
      <w:pPr>
        <w:pStyle w:val="22"/>
        <w:spacing w:line="240" w:lineRule="auto"/>
        <w:ind w:firstLine="0"/>
        <w:jc w:val="right"/>
      </w:pPr>
      <w:r>
        <w:rPr>
          <w:b/>
        </w:rPr>
        <w:t xml:space="preserve">                                                                                                                         </w:t>
      </w:r>
      <w:r w:rsidR="00586869" w:rsidRPr="00114617">
        <w:t xml:space="preserve"> р</w:t>
      </w:r>
      <w:r w:rsidRPr="00114617">
        <w:t>ублей</w:t>
      </w:r>
    </w:p>
    <w:tbl>
      <w:tblPr>
        <w:tblW w:w="15167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2821"/>
        <w:gridCol w:w="6237"/>
        <w:gridCol w:w="1985"/>
        <w:gridCol w:w="2126"/>
        <w:gridCol w:w="1998"/>
      </w:tblGrid>
      <w:tr w:rsidR="00245FEA" w:rsidRPr="005E74B6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245FEA" w:rsidP="006E0FA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5E74B6">
              <w:rPr>
                <w:b/>
                <w:sz w:val="24"/>
                <w:szCs w:val="24"/>
              </w:rPr>
              <w:t>Код</w:t>
            </w:r>
            <w:r w:rsidR="004900A6" w:rsidRPr="005E74B6">
              <w:rPr>
                <w:b/>
                <w:sz w:val="24"/>
                <w:szCs w:val="24"/>
              </w:rPr>
              <w:t xml:space="preserve"> группы, подгру</w:t>
            </w:r>
            <w:r w:rsidR="004900A6" w:rsidRPr="005E74B6">
              <w:rPr>
                <w:b/>
                <w:sz w:val="24"/>
                <w:szCs w:val="24"/>
              </w:rPr>
              <w:t>п</w:t>
            </w:r>
            <w:r w:rsidR="004900A6" w:rsidRPr="005E74B6">
              <w:rPr>
                <w:b/>
                <w:sz w:val="24"/>
                <w:szCs w:val="24"/>
              </w:rPr>
              <w:t>пы, статьи и вида и</w:t>
            </w:r>
            <w:r w:rsidR="004900A6" w:rsidRPr="005E74B6">
              <w:rPr>
                <w:b/>
                <w:sz w:val="24"/>
                <w:szCs w:val="24"/>
              </w:rPr>
              <w:t>с</w:t>
            </w:r>
            <w:r w:rsidR="004900A6" w:rsidRPr="005E74B6">
              <w:rPr>
                <w:b/>
                <w:sz w:val="24"/>
                <w:szCs w:val="24"/>
              </w:rPr>
              <w:t>точников</w:t>
            </w:r>
            <w:r w:rsidRPr="005E74B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4900A6" w:rsidP="00357ED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5E74B6">
              <w:rPr>
                <w:b/>
                <w:sz w:val="24"/>
                <w:szCs w:val="24"/>
              </w:rPr>
              <w:t>Наименование источника внутреннего финансиров</w:t>
            </w:r>
            <w:r w:rsidRPr="005E74B6">
              <w:rPr>
                <w:b/>
                <w:sz w:val="24"/>
                <w:szCs w:val="24"/>
              </w:rPr>
              <w:t>а</w:t>
            </w:r>
            <w:r w:rsidRPr="005E74B6">
              <w:rPr>
                <w:b/>
                <w:sz w:val="24"/>
                <w:szCs w:val="24"/>
              </w:rPr>
              <w:t>ния дефицита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245FEA" w:rsidP="000766E6">
            <w:pPr>
              <w:spacing w:before="120" w:line="240" w:lineRule="exact"/>
              <w:ind w:left="-250" w:firstLine="250"/>
              <w:jc w:val="center"/>
              <w:rPr>
                <w:b/>
                <w:sz w:val="24"/>
                <w:szCs w:val="24"/>
              </w:rPr>
            </w:pPr>
            <w:r w:rsidRPr="005E74B6">
              <w:rPr>
                <w:b/>
                <w:sz w:val="24"/>
                <w:szCs w:val="24"/>
              </w:rPr>
              <w:t>20</w:t>
            </w:r>
            <w:r w:rsidR="00340044" w:rsidRPr="005E74B6">
              <w:rPr>
                <w:b/>
                <w:sz w:val="24"/>
                <w:szCs w:val="24"/>
              </w:rPr>
              <w:t>1</w:t>
            </w:r>
            <w:r w:rsidR="000766E6">
              <w:rPr>
                <w:b/>
                <w:sz w:val="24"/>
                <w:szCs w:val="24"/>
              </w:rPr>
              <w:t>9</w:t>
            </w:r>
            <w:r w:rsidRPr="005E74B6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245FEA" w:rsidP="000766E6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5E74B6">
              <w:rPr>
                <w:b/>
                <w:sz w:val="24"/>
                <w:szCs w:val="24"/>
              </w:rPr>
              <w:t>20</w:t>
            </w:r>
            <w:r w:rsidR="000766E6">
              <w:rPr>
                <w:b/>
                <w:sz w:val="24"/>
                <w:szCs w:val="24"/>
              </w:rPr>
              <w:t>20</w:t>
            </w:r>
            <w:r w:rsidRPr="005E74B6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340044" w:rsidP="000766E6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5E74B6">
              <w:rPr>
                <w:b/>
                <w:sz w:val="24"/>
                <w:szCs w:val="24"/>
              </w:rPr>
              <w:t>20</w:t>
            </w:r>
            <w:r w:rsidR="00B67F18">
              <w:rPr>
                <w:b/>
                <w:sz w:val="24"/>
                <w:szCs w:val="24"/>
              </w:rPr>
              <w:t>2</w:t>
            </w:r>
            <w:r w:rsidR="000766E6">
              <w:rPr>
                <w:b/>
                <w:sz w:val="24"/>
                <w:szCs w:val="24"/>
              </w:rPr>
              <w:t>1</w:t>
            </w:r>
            <w:r w:rsidR="00245FEA" w:rsidRPr="005E74B6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245FEA" w:rsidRPr="005E74B6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245FEA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000 01 00 00 00 00 0000 000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04078B" w:rsidP="00771B04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И</w:t>
            </w:r>
            <w:r w:rsidR="00245FEA" w:rsidRPr="005E74B6">
              <w:rPr>
                <w:b/>
                <w:sz w:val="22"/>
                <w:szCs w:val="22"/>
              </w:rPr>
              <w:t>сточник</w:t>
            </w:r>
            <w:r w:rsidRPr="005E74B6">
              <w:rPr>
                <w:b/>
                <w:sz w:val="22"/>
                <w:szCs w:val="22"/>
              </w:rPr>
              <w:t>и</w:t>
            </w:r>
            <w:r w:rsidR="00245FEA" w:rsidRPr="005E74B6">
              <w:rPr>
                <w:b/>
                <w:sz w:val="22"/>
                <w:szCs w:val="22"/>
              </w:rPr>
              <w:t xml:space="preserve"> внутреннего финансирования дефицит</w:t>
            </w:r>
            <w:r w:rsidR="00771B04" w:rsidRPr="005E74B6">
              <w:rPr>
                <w:b/>
                <w:sz w:val="22"/>
                <w:szCs w:val="22"/>
              </w:rPr>
              <w:t>ов</w:t>
            </w:r>
            <w:r w:rsidR="00245FEA" w:rsidRPr="005E74B6">
              <w:rPr>
                <w:b/>
                <w:sz w:val="22"/>
                <w:szCs w:val="22"/>
              </w:rPr>
              <w:t xml:space="preserve"> бю</w:t>
            </w:r>
            <w:r w:rsidR="00245FEA" w:rsidRPr="005E74B6">
              <w:rPr>
                <w:b/>
                <w:sz w:val="22"/>
                <w:szCs w:val="22"/>
              </w:rPr>
              <w:t>д</w:t>
            </w:r>
            <w:r w:rsidR="00245FEA" w:rsidRPr="005E74B6">
              <w:rPr>
                <w:b/>
                <w:sz w:val="22"/>
                <w:szCs w:val="22"/>
              </w:rPr>
              <w:t>жет</w:t>
            </w:r>
            <w:r w:rsidR="00771B04" w:rsidRPr="005E74B6">
              <w:rPr>
                <w:b/>
                <w:sz w:val="22"/>
                <w:szCs w:val="22"/>
              </w:rPr>
              <w:t>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765BCA" w:rsidP="00C26395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C26395">
              <w:rPr>
                <w:b/>
                <w:sz w:val="22"/>
                <w:szCs w:val="22"/>
              </w:rPr>
              <w:t>579675,94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1C2418" w:rsidP="00032960">
            <w:pPr>
              <w:spacing w:before="120" w:line="240" w:lineRule="exact"/>
              <w:ind w:left="-108" w:firstLine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-7900243,12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5E74B6" w:rsidRDefault="006C56DD" w:rsidP="00032960">
            <w:pPr>
              <w:spacing w:before="120" w:line="240" w:lineRule="exact"/>
              <w:ind w:left="-108" w:firstLine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170068,38</w:t>
            </w:r>
          </w:p>
        </w:tc>
      </w:tr>
      <w:tr w:rsidR="000F04A8" w:rsidRPr="005E74B6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000 01 02 00 00 00 0000 000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1C2418" w:rsidP="002B0083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5288321,52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1C2418" w:rsidP="002762F1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-2975543,12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6C56DD" w:rsidP="005F5F56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2015368,38</w:t>
            </w:r>
          </w:p>
        </w:tc>
      </w:tr>
      <w:tr w:rsidR="000F04A8" w:rsidRPr="005E74B6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000 01 02 00 00 00 0000 700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5E74B6" w:rsidRDefault="000F04A8" w:rsidP="00AC257D">
            <w:r w:rsidRPr="005E74B6">
              <w:rPr>
                <w:sz w:val="22"/>
                <w:szCs w:val="22"/>
              </w:rPr>
              <w:t>Получение кредитов от кредитных организаций в валюте Ро</w:t>
            </w:r>
            <w:r w:rsidRPr="005E74B6">
              <w:rPr>
                <w:sz w:val="22"/>
                <w:szCs w:val="22"/>
              </w:rPr>
              <w:t>с</w:t>
            </w:r>
            <w:r w:rsidRPr="005E74B6">
              <w:rPr>
                <w:sz w:val="22"/>
                <w:szCs w:val="22"/>
              </w:rPr>
              <w:t>сийской Фед</w:t>
            </w:r>
            <w:r w:rsidRPr="005E74B6">
              <w:rPr>
                <w:sz w:val="22"/>
                <w:szCs w:val="22"/>
              </w:rPr>
              <w:t>е</w:t>
            </w:r>
            <w:r w:rsidRPr="005E74B6">
              <w:rPr>
                <w:sz w:val="22"/>
                <w:szCs w:val="22"/>
              </w:rPr>
              <w:t>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1C2418" w:rsidP="00B86C3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27609321,52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1C2418" w:rsidP="002762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24633778,40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6C56DD" w:rsidP="002B7C80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26649146,78</w:t>
            </w:r>
          </w:p>
        </w:tc>
      </w:tr>
      <w:tr w:rsidR="000F04A8" w:rsidRPr="005E74B6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000 01 02 00 00 05 0000 710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5E74B6" w:rsidRDefault="000F04A8" w:rsidP="00ED62AC">
            <w:r w:rsidRPr="005E74B6">
              <w:rPr>
                <w:sz w:val="22"/>
                <w:szCs w:val="22"/>
              </w:rPr>
              <w:t>Получение кредитов от кредитных организаций бюджетами муниципальных районов в валюте Российской Федер</w:t>
            </w:r>
            <w:r w:rsidRPr="005E74B6">
              <w:rPr>
                <w:sz w:val="22"/>
                <w:szCs w:val="22"/>
              </w:rPr>
              <w:t>а</w:t>
            </w:r>
            <w:r w:rsidRPr="005E74B6">
              <w:rPr>
                <w:sz w:val="22"/>
                <w:szCs w:val="22"/>
              </w:rPr>
              <w:t>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1C2418" w:rsidP="00B86C3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27609321,52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1C2418" w:rsidP="002762F1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24633778,40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6C56DD" w:rsidP="002B7C80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26649146,78</w:t>
            </w:r>
          </w:p>
        </w:tc>
      </w:tr>
      <w:tr w:rsidR="000F04A8" w:rsidRPr="005E74B6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000 01 02 00 00 00 000 800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5E74B6" w:rsidRDefault="000F04A8" w:rsidP="00AC257D">
            <w:r w:rsidRPr="005E74B6">
              <w:rPr>
                <w:sz w:val="22"/>
                <w:szCs w:val="22"/>
              </w:rPr>
              <w:t>Погашение кредитов, предоставленных кредитными организ</w:t>
            </w:r>
            <w:r w:rsidRPr="005E74B6">
              <w:rPr>
                <w:sz w:val="22"/>
                <w:szCs w:val="22"/>
              </w:rPr>
              <w:t>а</w:t>
            </w:r>
            <w:r w:rsidRPr="005E74B6">
              <w:rPr>
                <w:sz w:val="22"/>
                <w:szCs w:val="22"/>
              </w:rPr>
              <w:t>циями в валюте Российской Федер</w:t>
            </w:r>
            <w:r w:rsidRPr="005E74B6">
              <w:rPr>
                <w:sz w:val="22"/>
                <w:szCs w:val="22"/>
              </w:rPr>
              <w:t>а</w:t>
            </w:r>
            <w:r w:rsidRPr="005E74B6">
              <w:rPr>
                <w:sz w:val="22"/>
                <w:szCs w:val="22"/>
              </w:rPr>
              <w:t>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51362A" w:rsidP="00A6264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-22321000,00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1C2418" w:rsidP="002B6AA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-27609321,52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1C2418" w:rsidP="002B6AA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-24633778,40</w:t>
            </w:r>
          </w:p>
        </w:tc>
      </w:tr>
      <w:tr w:rsidR="000F04A8" w:rsidRPr="005E74B6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000 01 02 00 00 05 0000 810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5E74B6" w:rsidRDefault="000F04A8" w:rsidP="00ED62AC">
            <w:r w:rsidRPr="005E74B6">
              <w:rPr>
                <w:sz w:val="22"/>
                <w:szCs w:val="22"/>
              </w:rPr>
              <w:t>Погашение бюджетами муниципальных районов кредитов от кредитных организаций в валюте Российской Ф</w:t>
            </w:r>
            <w:r w:rsidRPr="005E74B6">
              <w:rPr>
                <w:sz w:val="22"/>
                <w:szCs w:val="22"/>
              </w:rPr>
              <w:t>е</w:t>
            </w:r>
            <w:r w:rsidRPr="005E74B6">
              <w:rPr>
                <w:sz w:val="22"/>
                <w:szCs w:val="22"/>
              </w:rPr>
              <w:t>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51362A" w:rsidP="00A6264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-22321000,00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1C2418" w:rsidP="002B6AA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-27609321,52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1C2418" w:rsidP="002B6AA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-24633778,40</w:t>
            </w:r>
          </w:p>
        </w:tc>
      </w:tr>
      <w:tr w:rsidR="00F81070" w:rsidRPr="005E74B6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70" w:rsidRPr="005E74B6" w:rsidRDefault="00F81070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000 01 03 00 00 00 0000 000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70" w:rsidRPr="005E74B6" w:rsidRDefault="00F81070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Бюджетные кредиты от других бюджетов бюджетной с</w:t>
            </w:r>
            <w:r w:rsidRPr="005E74B6">
              <w:rPr>
                <w:b/>
                <w:sz w:val="22"/>
                <w:szCs w:val="22"/>
              </w:rPr>
              <w:t>и</w:t>
            </w:r>
            <w:r w:rsidRPr="005E74B6">
              <w:rPr>
                <w:b/>
                <w:sz w:val="22"/>
                <w:szCs w:val="22"/>
              </w:rPr>
              <w:t>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70" w:rsidRPr="00F81070" w:rsidRDefault="0051362A" w:rsidP="002B6AA8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-7535400,00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70" w:rsidRPr="00F81070" w:rsidRDefault="0051362A" w:rsidP="003664B2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-7924700,00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70" w:rsidRPr="00F81070" w:rsidRDefault="0051362A" w:rsidP="002B6AA8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-4845300,00</w:t>
            </w:r>
          </w:p>
        </w:tc>
      </w:tr>
      <w:tr w:rsidR="000F04A8" w:rsidRPr="005E74B6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lastRenderedPageBreak/>
              <w:t>000 01 03 01 00 00 0000 700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C0410D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Получение бюджетных кредитов от других бюджетов бюдже</w:t>
            </w:r>
            <w:r w:rsidRPr="005E74B6">
              <w:rPr>
                <w:sz w:val="22"/>
                <w:szCs w:val="22"/>
              </w:rPr>
              <w:t>т</w:t>
            </w:r>
            <w:r w:rsidRPr="005E74B6">
              <w:rPr>
                <w:sz w:val="22"/>
                <w:szCs w:val="22"/>
              </w:rPr>
              <w:t>ной системы Российской Федерации в валюте Российской Ф</w:t>
            </w:r>
            <w:r w:rsidRPr="005E74B6">
              <w:rPr>
                <w:sz w:val="22"/>
                <w:szCs w:val="22"/>
              </w:rPr>
              <w:t>е</w:t>
            </w:r>
            <w:r w:rsidRPr="005E74B6">
              <w:rPr>
                <w:sz w:val="22"/>
                <w:szCs w:val="22"/>
              </w:rPr>
              <w:t>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541D37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E7141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F04A8" w:rsidRPr="005E74B6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000 01 03 01 00 05 0000 710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771B04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</w:t>
            </w:r>
            <w:r w:rsidRPr="005E74B6">
              <w:rPr>
                <w:sz w:val="22"/>
                <w:szCs w:val="22"/>
              </w:rPr>
              <w:t>е</w:t>
            </w:r>
            <w:r w:rsidRPr="005E74B6">
              <w:rPr>
                <w:sz w:val="22"/>
                <w:szCs w:val="22"/>
              </w:rPr>
              <w:t>тами муниципальных районов в валюте Российской Ф</w:t>
            </w:r>
            <w:r w:rsidRPr="005E74B6">
              <w:rPr>
                <w:sz w:val="22"/>
                <w:szCs w:val="22"/>
              </w:rPr>
              <w:t>е</w:t>
            </w:r>
            <w:r w:rsidRPr="005E74B6">
              <w:rPr>
                <w:sz w:val="22"/>
                <w:szCs w:val="22"/>
              </w:rPr>
              <w:t>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541D37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E7141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380FA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F04A8" w:rsidRPr="005E74B6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000 01 03 01 00 00 0000 800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7330CF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Погашение бюджетных кредитов, полученных от других бю</w:t>
            </w:r>
            <w:r w:rsidRPr="005E74B6">
              <w:rPr>
                <w:sz w:val="22"/>
                <w:szCs w:val="22"/>
              </w:rPr>
              <w:t>д</w:t>
            </w:r>
            <w:r w:rsidRPr="005E74B6">
              <w:rPr>
                <w:sz w:val="22"/>
                <w:szCs w:val="22"/>
              </w:rPr>
              <w:t>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51362A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-7535400,00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51362A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-7924700,00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51362A" w:rsidP="002B6AA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-4845300,00</w:t>
            </w:r>
          </w:p>
        </w:tc>
      </w:tr>
      <w:tr w:rsidR="00F81070" w:rsidRPr="005E74B6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70" w:rsidRPr="005E74B6" w:rsidRDefault="00F81070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000 01 03 01 00 05 0000 810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70" w:rsidRPr="005E74B6" w:rsidRDefault="00F81070" w:rsidP="00771B04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Погашение бюджетами мун</w:t>
            </w:r>
            <w:r w:rsidRPr="005E74B6">
              <w:rPr>
                <w:sz w:val="22"/>
                <w:szCs w:val="22"/>
              </w:rPr>
              <w:t>и</w:t>
            </w:r>
            <w:r w:rsidRPr="005E74B6">
              <w:rPr>
                <w:sz w:val="22"/>
                <w:szCs w:val="22"/>
              </w:rPr>
              <w:t>ципальных районов  кредитов от других бюджетов бюджетной системы Российской Фед</w:t>
            </w:r>
            <w:r w:rsidRPr="005E74B6">
              <w:rPr>
                <w:sz w:val="22"/>
                <w:szCs w:val="22"/>
              </w:rPr>
              <w:t>е</w:t>
            </w:r>
            <w:r w:rsidRPr="005E74B6">
              <w:rPr>
                <w:sz w:val="22"/>
                <w:szCs w:val="22"/>
              </w:rPr>
              <w:t>рации в валюте Российской Федер</w:t>
            </w:r>
            <w:r w:rsidRPr="005E74B6">
              <w:rPr>
                <w:sz w:val="22"/>
                <w:szCs w:val="22"/>
              </w:rPr>
              <w:t>а</w:t>
            </w:r>
            <w:r w:rsidRPr="005E74B6">
              <w:rPr>
                <w:sz w:val="22"/>
                <w:szCs w:val="22"/>
              </w:rPr>
              <w:t>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70" w:rsidRPr="005E74B6" w:rsidRDefault="0051362A" w:rsidP="003664B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-7535400,00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70" w:rsidRPr="005E74B6" w:rsidRDefault="0051362A" w:rsidP="003664B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-7924700,00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70" w:rsidRPr="005E74B6" w:rsidRDefault="0051362A" w:rsidP="002B6AA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-4845300,00</w:t>
            </w:r>
          </w:p>
        </w:tc>
      </w:tr>
      <w:tr w:rsidR="000F04A8" w:rsidRPr="005E74B6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892 01 05 00 00 00 0000 000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0F04A8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Изменение остатков средств на счетах по учёту средств бюдж</w:t>
            </w:r>
            <w:r w:rsidRPr="005E74B6">
              <w:rPr>
                <w:b/>
                <w:sz w:val="22"/>
                <w:szCs w:val="22"/>
              </w:rPr>
              <w:t>е</w:t>
            </w:r>
            <w:r w:rsidRPr="005E74B6">
              <w:rPr>
                <w:b/>
                <w:sz w:val="22"/>
                <w:szCs w:val="22"/>
              </w:rPr>
              <w:t>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765BCA" w:rsidP="00C26395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C26395">
              <w:rPr>
                <w:b/>
                <w:sz w:val="22"/>
                <w:szCs w:val="22"/>
              </w:rPr>
              <w:t>826754,42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110C74" w:rsidP="00D72D41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3000000,00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E74B6" w:rsidRDefault="00110C74" w:rsidP="002672BD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3000000,00</w:t>
            </w:r>
          </w:p>
        </w:tc>
      </w:tr>
      <w:tr w:rsidR="000F04A8" w:rsidRPr="005E7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2821" w:type="dxa"/>
          </w:tcPr>
          <w:p w:rsidR="000F04A8" w:rsidRPr="005E74B6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  <w:p w:rsidR="000F04A8" w:rsidRPr="005E74B6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892 01 06 05 00 00 0000 000</w:t>
            </w:r>
          </w:p>
        </w:tc>
        <w:tc>
          <w:tcPr>
            <w:tcW w:w="6237" w:type="dxa"/>
            <w:vAlign w:val="bottom"/>
          </w:tcPr>
          <w:p w:rsidR="000F04A8" w:rsidRPr="005E74B6" w:rsidRDefault="000F04A8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Бюджетные кредиты, предоставленные внутри страны в валюте Российской Федер</w:t>
            </w:r>
            <w:r w:rsidRPr="005E74B6">
              <w:rPr>
                <w:b/>
                <w:sz w:val="22"/>
                <w:szCs w:val="22"/>
              </w:rPr>
              <w:t>а</w:t>
            </w:r>
            <w:r w:rsidRPr="005E74B6"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1985" w:type="dxa"/>
            <w:vAlign w:val="center"/>
          </w:tcPr>
          <w:p w:rsidR="000F04A8" w:rsidRPr="005E74B6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F04A8" w:rsidRPr="005E74B6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8" w:type="dxa"/>
            <w:vAlign w:val="center"/>
          </w:tcPr>
          <w:p w:rsidR="000F04A8" w:rsidRPr="005E74B6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0F04A8" w:rsidRPr="005E7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2821" w:type="dxa"/>
          </w:tcPr>
          <w:p w:rsidR="000F04A8" w:rsidRPr="005E74B6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892 01 06 05 00 00 0000 600</w:t>
            </w:r>
          </w:p>
        </w:tc>
        <w:tc>
          <w:tcPr>
            <w:tcW w:w="6237" w:type="dxa"/>
            <w:vAlign w:val="bottom"/>
          </w:tcPr>
          <w:p w:rsidR="000F04A8" w:rsidRPr="005E74B6" w:rsidRDefault="000F04A8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E74B6">
              <w:rPr>
                <w:b/>
                <w:sz w:val="22"/>
                <w:szCs w:val="22"/>
              </w:rPr>
              <w:t>Возврат бюджетных кредитов, предоставленных внутри страны в валюте Российской Фед</w:t>
            </w:r>
            <w:r w:rsidRPr="005E74B6">
              <w:rPr>
                <w:b/>
                <w:sz w:val="22"/>
                <w:szCs w:val="22"/>
              </w:rPr>
              <w:t>е</w:t>
            </w:r>
            <w:r w:rsidRPr="005E74B6">
              <w:rPr>
                <w:b/>
                <w:sz w:val="22"/>
                <w:szCs w:val="22"/>
              </w:rPr>
              <w:t>рации</w:t>
            </w:r>
          </w:p>
        </w:tc>
        <w:tc>
          <w:tcPr>
            <w:tcW w:w="1985" w:type="dxa"/>
            <w:vAlign w:val="center"/>
          </w:tcPr>
          <w:p w:rsidR="000F04A8" w:rsidRPr="005E74B6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F04A8" w:rsidRPr="005E74B6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8" w:type="dxa"/>
            <w:vAlign w:val="center"/>
          </w:tcPr>
          <w:p w:rsidR="000F04A8" w:rsidRPr="005E74B6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0F04A8" w:rsidRPr="0047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21" w:type="dxa"/>
          </w:tcPr>
          <w:p w:rsidR="000F04A8" w:rsidRPr="005E74B6" w:rsidRDefault="000F04A8" w:rsidP="004D1D1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892 01 06 05 01 05 0000 640</w:t>
            </w:r>
          </w:p>
        </w:tc>
        <w:tc>
          <w:tcPr>
            <w:tcW w:w="6237" w:type="dxa"/>
            <w:vAlign w:val="bottom"/>
          </w:tcPr>
          <w:p w:rsidR="000F04A8" w:rsidRPr="004D1D13" w:rsidRDefault="000F04A8" w:rsidP="00ED62AC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5E74B6">
              <w:rPr>
                <w:sz w:val="22"/>
                <w:szCs w:val="22"/>
              </w:rPr>
              <w:t>Возврат бюджетных кредитов, предоставленных юридическим лицам из бюджетов муниципальных районов в валюте Росси</w:t>
            </w:r>
            <w:r w:rsidRPr="005E74B6">
              <w:rPr>
                <w:sz w:val="22"/>
                <w:szCs w:val="22"/>
              </w:rPr>
              <w:t>й</w:t>
            </w:r>
            <w:r w:rsidRPr="005E74B6">
              <w:rPr>
                <w:sz w:val="22"/>
                <w:szCs w:val="22"/>
              </w:rPr>
              <w:t>ской Федерации</w:t>
            </w:r>
          </w:p>
        </w:tc>
        <w:tc>
          <w:tcPr>
            <w:tcW w:w="1985" w:type="dxa"/>
            <w:vAlign w:val="center"/>
          </w:tcPr>
          <w:p w:rsidR="000F04A8" w:rsidRPr="004D1D13" w:rsidRDefault="000F04A8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F04A8" w:rsidRPr="004D1D13" w:rsidRDefault="000F04A8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98" w:type="dxa"/>
            <w:vAlign w:val="center"/>
          </w:tcPr>
          <w:p w:rsidR="000F04A8" w:rsidRPr="004D1D13" w:rsidRDefault="000F04A8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4C1DF1" w:rsidRPr="00471DF1" w:rsidRDefault="004C1DF1">
      <w:pPr>
        <w:tabs>
          <w:tab w:val="left" w:pos="7371"/>
        </w:tabs>
        <w:spacing w:line="240" w:lineRule="exact"/>
        <w:jc w:val="center"/>
        <w:rPr>
          <w:b/>
          <w:sz w:val="24"/>
          <w:szCs w:val="24"/>
        </w:rPr>
      </w:pPr>
    </w:p>
    <w:sectPr w:rsidR="004C1DF1" w:rsidRPr="00471DF1" w:rsidSect="00512302">
      <w:headerReference w:type="default" r:id="rId8"/>
      <w:pgSz w:w="16840" w:h="11907" w:orient="landscape" w:code="9"/>
      <w:pgMar w:top="1985" w:right="567" w:bottom="567" w:left="28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AEB" w:rsidRDefault="001A4AEB">
      <w:r>
        <w:separator/>
      </w:r>
    </w:p>
  </w:endnote>
  <w:endnote w:type="continuationSeparator" w:id="0">
    <w:p w:rsidR="001A4AEB" w:rsidRDefault="001A4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AEB" w:rsidRDefault="001A4AEB">
      <w:r>
        <w:separator/>
      </w:r>
    </w:p>
  </w:footnote>
  <w:footnote w:type="continuationSeparator" w:id="0">
    <w:p w:rsidR="001A4AEB" w:rsidRDefault="001A4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2F1" w:rsidRDefault="002762F1">
    <w:pPr>
      <w:pStyle w:val="a5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07148">
      <w:rPr>
        <w:rStyle w:val="a6"/>
        <w:noProof/>
      </w:rPr>
      <w:t>2</w:t>
    </w:r>
    <w:r>
      <w:rPr>
        <w:rStyle w:val="a6"/>
      </w:rPr>
      <w:fldChar w:fldCharType="end"/>
    </w:r>
  </w:p>
  <w:p w:rsidR="002762F1" w:rsidRDefault="002762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4D0D"/>
    <w:multiLevelType w:val="hybridMultilevel"/>
    <w:tmpl w:val="E36EAD88"/>
    <w:lvl w:ilvl="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04D352E9"/>
    <w:multiLevelType w:val="hybridMultilevel"/>
    <w:tmpl w:val="E36EAD88"/>
    <w:lvl w:ilvl="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084D30"/>
    <w:multiLevelType w:val="hybridMultilevel"/>
    <w:tmpl w:val="FFCAB14E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2E7D2EF4"/>
    <w:multiLevelType w:val="hybridMultilevel"/>
    <w:tmpl w:val="1CF400E2"/>
    <w:lvl w:ilvl="0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7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41552C7A"/>
    <w:multiLevelType w:val="hybridMultilevel"/>
    <w:tmpl w:val="BBF2D25E"/>
    <w:lvl w:ilvl="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9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6A8D729A"/>
    <w:multiLevelType w:val="singleLevel"/>
    <w:tmpl w:val="81E6BB2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3"/>
  </w:num>
  <w:num w:numId="5">
    <w:abstractNumId w:val="12"/>
  </w:num>
  <w:num w:numId="6">
    <w:abstractNumId w:val="10"/>
  </w:num>
  <w:num w:numId="7">
    <w:abstractNumId w:val="5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8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324"/>
    <w:rsid w:val="00001847"/>
    <w:rsid w:val="000021A2"/>
    <w:rsid w:val="000239C7"/>
    <w:rsid w:val="00024ED7"/>
    <w:rsid w:val="00032960"/>
    <w:rsid w:val="00037046"/>
    <w:rsid w:val="0004078B"/>
    <w:rsid w:val="00046CED"/>
    <w:rsid w:val="0004720F"/>
    <w:rsid w:val="0005007B"/>
    <w:rsid w:val="00064E21"/>
    <w:rsid w:val="0007081D"/>
    <w:rsid w:val="00073137"/>
    <w:rsid w:val="000766E6"/>
    <w:rsid w:val="00093949"/>
    <w:rsid w:val="00097828"/>
    <w:rsid w:val="000A7243"/>
    <w:rsid w:val="000B5FB8"/>
    <w:rsid w:val="000C130D"/>
    <w:rsid w:val="000C52D5"/>
    <w:rsid w:val="000F04A8"/>
    <w:rsid w:val="000F49CE"/>
    <w:rsid w:val="000F4EC9"/>
    <w:rsid w:val="000F516E"/>
    <w:rsid w:val="000F7796"/>
    <w:rsid w:val="00104959"/>
    <w:rsid w:val="00110C74"/>
    <w:rsid w:val="001142CE"/>
    <w:rsid w:val="00114532"/>
    <w:rsid w:val="00114617"/>
    <w:rsid w:val="001206B9"/>
    <w:rsid w:val="001206DA"/>
    <w:rsid w:val="00120CDE"/>
    <w:rsid w:val="0012224A"/>
    <w:rsid w:val="00126538"/>
    <w:rsid w:val="00142A53"/>
    <w:rsid w:val="00153F17"/>
    <w:rsid w:val="00163BEA"/>
    <w:rsid w:val="00176324"/>
    <w:rsid w:val="00180242"/>
    <w:rsid w:val="0018244C"/>
    <w:rsid w:val="001A4AEB"/>
    <w:rsid w:val="001A63A9"/>
    <w:rsid w:val="001B1ED7"/>
    <w:rsid w:val="001C2418"/>
    <w:rsid w:val="001D2D0D"/>
    <w:rsid w:val="001D36D2"/>
    <w:rsid w:val="001D57F1"/>
    <w:rsid w:val="001E0A89"/>
    <w:rsid w:val="001F456F"/>
    <w:rsid w:val="001F70EB"/>
    <w:rsid w:val="00205D49"/>
    <w:rsid w:val="00211FB1"/>
    <w:rsid w:val="00214918"/>
    <w:rsid w:val="002159BC"/>
    <w:rsid w:val="0022507C"/>
    <w:rsid w:val="00234A71"/>
    <w:rsid w:val="00234C1B"/>
    <w:rsid w:val="00236904"/>
    <w:rsid w:val="00237DF9"/>
    <w:rsid w:val="00245FEA"/>
    <w:rsid w:val="00250CC7"/>
    <w:rsid w:val="00252C64"/>
    <w:rsid w:val="0026067D"/>
    <w:rsid w:val="0026569D"/>
    <w:rsid w:val="002672BD"/>
    <w:rsid w:val="002762F1"/>
    <w:rsid w:val="00280671"/>
    <w:rsid w:val="00290AC3"/>
    <w:rsid w:val="002979C7"/>
    <w:rsid w:val="002A37FC"/>
    <w:rsid w:val="002A5C9A"/>
    <w:rsid w:val="002B0083"/>
    <w:rsid w:val="002B6AA8"/>
    <w:rsid w:val="002B6F11"/>
    <w:rsid w:val="002B7C80"/>
    <w:rsid w:val="002C1009"/>
    <w:rsid w:val="002C26D7"/>
    <w:rsid w:val="002E165B"/>
    <w:rsid w:val="002E16B9"/>
    <w:rsid w:val="002E7A8D"/>
    <w:rsid w:val="003071F7"/>
    <w:rsid w:val="00310B49"/>
    <w:rsid w:val="003134C9"/>
    <w:rsid w:val="00314DB4"/>
    <w:rsid w:val="003240B9"/>
    <w:rsid w:val="00331E90"/>
    <w:rsid w:val="00340044"/>
    <w:rsid w:val="0034220E"/>
    <w:rsid w:val="00342FA8"/>
    <w:rsid w:val="003500CA"/>
    <w:rsid w:val="00354C6F"/>
    <w:rsid w:val="00356AEA"/>
    <w:rsid w:val="00356C56"/>
    <w:rsid w:val="00357EDE"/>
    <w:rsid w:val="00364103"/>
    <w:rsid w:val="003664B2"/>
    <w:rsid w:val="003772F0"/>
    <w:rsid w:val="00380D1C"/>
    <w:rsid w:val="00380FAD"/>
    <w:rsid w:val="00386068"/>
    <w:rsid w:val="00393B48"/>
    <w:rsid w:val="00393D1C"/>
    <w:rsid w:val="00396B7C"/>
    <w:rsid w:val="003B6352"/>
    <w:rsid w:val="003C6F4D"/>
    <w:rsid w:val="003C7D2A"/>
    <w:rsid w:val="003D5BBE"/>
    <w:rsid w:val="003E0C0F"/>
    <w:rsid w:val="003E452D"/>
    <w:rsid w:val="003F7287"/>
    <w:rsid w:val="003F7DA4"/>
    <w:rsid w:val="00407349"/>
    <w:rsid w:val="00407534"/>
    <w:rsid w:val="00407B6E"/>
    <w:rsid w:val="00411C83"/>
    <w:rsid w:val="00433384"/>
    <w:rsid w:val="00435754"/>
    <w:rsid w:val="00437228"/>
    <w:rsid w:val="0044704C"/>
    <w:rsid w:val="0044759A"/>
    <w:rsid w:val="0045404D"/>
    <w:rsid w:val="00460F8F"/>
    <w:rsid w:val="00471DF1"/>
    <w:rsid w:val="00475A7E"/>
    <w:rsid w:val="00485BFF"/>
    <w:rsid w:val="004900A6"/>
    <w:rsid w:val="004A1AE5"/>
    <w:rsid w:val="004C1A2F"/>
    <w:rsid w:val="004C1DF1"/>
    <w:rsid w:val="004D1D13"/>
    <w:rsid w:val="004D5CA7"/>
    <w:rsid w:val="004F5FDA"/>
    <w:rsid w:val="00510226"/>
    <w:rsid w:val="00512302"/>
    <w:rsid w:val="0051362A"/>
    <w:rsid w:val="0051473B"/>
    <w:rsid w:val="005221DB"/>
    <w:rsid w:val="0052289B"/>
    <w:rsid w:val="00532A69"/>
    <w:rsid w:val="00540A58"/>
    <w:rsid w:val="00541D37"/>
    <w:rsid w:val="0054464E"/>
    <w:rsid w:val="0055310E"/>
    <w:rsid w:val="005536C1"/>
    <w:rsid w:val="0055402C"/>
    <w:rsid w:val="005655D8"/>
    <w:rsid w:val="005664C4"/>
    <w:rsid w:val="00566CE6"/>
    <w:rsid w:val="0057298B"/>
    <w:rsid w:val="00575ABC"/>
    <w:rsid w:val="00586869"/>
    <w:rsid w:val="00590F2C"/>
    <w:rsid w:val="005B020B"/>
    <w:rsid w:val="005B738F"/>
    <w:rsid w:val="005D348E"/>
    <w:rsid w:val="005D5BDD"/>
    <w:rsid w:val="005E0E53"/>
    <w:rsid w:val="005E4EE1"/>
    <w:rsid w:val="005E54CA"/>
    <w:rsid w:val="005E74B6"/>
    <w:rsid w:val="005F5F56"/>
    <w:rsid w:val="005F7BBE"/>
    <w:rsid w:val="006049C7"/>
    <w:rsid w:val="0060628B"/>
    <w:rsid w:val="006106DC"/>
    <w:rsid w:val="0061118D"/>
    <w:rsid w:val="00615428"/>
    <w:rsid w:val="00617A27"/>
    <w:rsid w:val="00624B41"/>
    <w:rsid w:val="006254E5"/>
    <w:rsid w:val="006340E4"/>
    <w:rsid w:val="00635E78"/>
    <w:rsid w:val="006472B4"/>
    <w:rsid w:val="006569E5"/>
    <w:rsid w:val="0066474C"/>
    <w:rsid w:val="00680AE6"/>
    <w:rsid w:val="00684A06"/>
    <w:rsid w:val="00686812"/>
    <w:rsid w:val="00687D62"/>
    <w:rsid w:val="00691A94"/>
    <w:rsid w:val="006A07E0"/>
    <w:rsid w:val="006A14C7"/>
    <w:rsid w:val="006A3C61"/>
    <w:rsid w:val="006C56DD"/>
    <w:rsid w:val="006D382C"/>
    <w:rsid w:val="006D4DA8"/>
    <w:rsid w:val="006E0FA5"/>
    <w:rsid w:val="006F2806"/>
    <w:rsid w:val="006F5909"/>
    <w:rsid w:val="007134FA"/>
    <w:rsid w:val="00717D03"/>
    <w:rsid w:val="007330CF"/>
    <w:rsid w:val="00741490"/>
    <w:rsid w:val="0074336F"/>
    <w:rsid w:val="007478E5"/>
    <w:rsid w:val="00760B66"/>
    <w:rsid w:val="00761613"/>
    <w:rsid w:val="00761D72"/>
    <w:rsid w:val="00765BCA"/>
    <w:rsid w:val="007676DB"/>
    <w:rsid w:val="00771B04"/>
    <w:rsid w:val="007768A2"/>
    <w:rsid w:val="00793018"/>
    <w:rsid w:val="0079540C"/>
    <w:rsid w:val="007B091D"/>
    <w:rsid w:val="007B21F0"/>
    <w:rsid w:val="007B493C"/>
    <w:rsid w:val="007B49D9"/>
    <w:rsid w:val="007C0A94"/>
    <w:rsid w:val="007C735B"/>
    <w:rsid w:val="007D1747"/>
    <w:rsid w:val="007D437C"/>
    <w:rsid w:val="007E2FA2"/>
    <w:rsid w:val="007E4A5A"/>
    <w:rsid w:val="007E4B52"/>
    <w:rsid w:val="007E4EC8"/>
    <w:rsid w:val="007E5642"/>
    <w:rsid w:val="007E61AD"/>
    <w:rsid w:val="007E61D6"/>
    <w:rsid w:val="007E7837"/>
    <w:rsid w:val="007F3D98"/>
    <w:rsid w:val="007F55C9"/>
    <w:rsid w:val="007F56D7"/>
    <w:rsid w:val="00807152"/>
    <w:rsid w:val="008075EE"/>
    <w:rsid w:val="0081229B"/>
    <w:rsid w:val="00816738"/>
    <w:rsid w:val="00820C34"/>
    <w:rsid w:val="008220B5"/>
    <w:rsid w:val="0083290D"/>
    <w:rsid w:val="00833935"/>
    <w:rsid w:val="008373C2"/>
    <w:rsid w:val="00841B6D"/>
    <w:rsid w:val="0084225A"/>
    <w:rsid w:val="00852101"/>
    <w:rsid w:val="00856777"/>
    <w:rsid w:val="00865F27"/>
    <w:rsid w:val="0086620C"/>
    <w:rsid w:val="008678B5"/>
    <w:rsid w:val="00867F03"/>
    <w:rsid w:val="008764DB"/>
    <w:rsid w:val="00877303"/>
    <w:rsid w:val="00877C1C"/>
    <w:rsid w:val="008817F2"/>
    <w:rsid w:val="008825D0"/>
    <w:rsid w:val="00883475"/>
    <w:rsid w:val="008A2906"/>
    <w:rsid w:val="008A3FA4"/>
    <w:rsid w:val="008B2687"/>
    <w:rsid w:val="008E113E"/>
    <w:rsid w:val="008E1E7F"/>
    <w:rsid w:val="008F0515"/>
    <w:rsid w:val="008F3B3D"/>
    <w:rsid w:val="00900458"/>
    <w:rsid w:val="00904584"/>
    <w:rsid w:val="009073B9"/>
    <w:rsid w:val="009125D2"/>
    <w:rsid w:val="00923901"/>
    <w:rsid w:val="00923A95"/>
    <w:rsid w:val="00936A47"/>
    <w:rsid w:val="0094228B"/>
    <w:rsid w:val="00945126"/>
    <w:rsid w:val="0097265F"/>
    <w:rsid w:val="00984751"/>
    <w:rsid w:val="009877B7"/>
    <w:rsid w:val="009A1EA5"/>
    <w:rsid w:val="009A2CE1"/>
    <w:rsid w:val="009A5FC6"/>
    <w:rsid w:val="009B45FB"/>
    <w:rsid w:val="009B56D4"/>
    <w:rsid w:val="009D295C"/>
    <w:rsid w:val="009E23B7"/>
    <w:rsid w:val="009E241F"/>
    <w:rsid w:val="009E5AE5"/>
    <w:rsid w:val="009E781C"/>
    <w:rsid w:val="009F11E3"/>
    <w:rsid w:val="00A11079"/>
    <w:rsid w:val="00A1233B"/>
    <w:rsid w:val="00A16937"/>
    <w:rsid w:val="00A2181D"/>
    <w:rsid w:val="00A242AF"/>
    <w:rsid w:val="00A2614B"/>
    <w:rsid w:val="00A35926"/>
    <w:rsid w:val="00A45C59"/>
    <w:rsid w:val="00A46D82"/>
    <w:rsid w:val="00A476A6"/>
    <w:rsid w:val="00A5426E"/>
    <w:rsid w:val="00A62644"/>
    <w:rsid w:val="00A64113"/>
    <w:rsid w:val="00A668D4"/>
    <w:rsid w:val="00A7706C"/>
    <w:rsid w:val="00A80F21"/>
    <w:rsid w:val="00A82813"/>
    <w:rsid w:val="00A903A8"/>
    <w:rsid w:val="00A9139F"/>
    <w:rsid w:val="00A94E9A"/>
    <w:rsid w:val="00A96058"/>
    <w:rsid w:val="00AA224B"/>
    <w:rsid w:val="00AA6959"/>
    <w:rsid w:val="00AB4054"/>
    <w:rsid w:val="00AB7EBC"/>
    <w:rsid w:val="00AC257D"/>
    <w:rsid w:val="00AC2E69"/>
    <w:rsid w:val="00AD40D6"/>
    <w:rsid w:val="00AE201B"/>
    <w:rsid w:val="00AE5038"/>
    <w:rsid w:val="00AE5AC2"/>
    <w:rsid w:val="00AE71FE"/>
    <w:rsid w:val="00AE72C9"/>
    <w:rsid w:val="00B011D6"/>
    <w:rsid w:val="00B06324"/>
    <w:rsid w:val="00B17C3B"/>
    <w:rsid w:val="00B27AAB"/>
    <w:rsid w:val="00B3057B"/>
    <w:rsid w:val="00B46EFC"/>
    <w:rsid w:val="00B500F8"/>
    <w:rsid w:val="00B50F32"/>
    <w:rsid w:val="00B67F18"/>
    <w:rsid w:val="00B80449"/>
    <w:rsid w:val="00B86C34"/>
    <w:rsid w:val="00B870E3"/>
    <w:rsid w:val="00B90D0D"/>
    <w:rsid w:val="00B933E5"/>
    <w:rsid w:val="00B93C69"/>
    <w:rsid w:val="00BB3912"/>
    <w:rsid w:val="00BB3D8E"/>
    <w:rsid w:val="00BD090F"/>
    <w:rsid w:val="00BD4455"/>
    <w:rsid w:val="00BD6AEF"/>
    <w:rsid w:val="00BF6BA9"/>
    <w:rsid w:val="00C0331A"/>
    <w:rsid w:val="00C0410D"/>
    <w:rsid w:val="00C0588B"/>
    <w:rsid w:val="00C10814"/>
    <w:rsid w:val="00C17760"/>
    <w:rsid w:val="00C20881"/>
    <w:rsid w:val="00C25FF1"/>
    <w:rsid w:val="00C26395"/>
    <w:rsid w:val="00C3328C"/>
    <w:rsid w:val="00C564A1"/>
    <w:rsid w:val="00C575C4"/>
    <w:rsid w:val="00C625A8"/>
    <w:rsid w:val="00C63B61"/>
    <w:rsid w:val="00C86A5A"/>
    <w:rsid w:val="00C96593"/>
    <w:rsid w:val="00CA3591"/>
    <w:rsid w:val="00CA4902"/>
    <w:rsid w:val="00CA4D9D"/>
    <w:rsid w:val="00CB12D7"/>
    <w:rsid w:val="00CB1AD6"/>
    <w:rsid w:val="00CC021A"/>
    <w:rsid w:val="00CC023D"/>
    <w:rsid w:val="00CD2BD9"/>
    <w:rsid w:val="00CD5DEC"/>
    <w:rsid w:val="00D03E65"/>
    <w:rsid w:val="00D0477C"/>
    <w:rsid w:val="00D1015D"/>
    <w:rsid w:val="00D11C5B"/>
    <w:rsid w:val="00D157C8"/>
    <w:rsid w:val="00D206AC"/>
    <w:rsid w:val="00D4532A"/>
    <w:rsid w:val="00D72D41"/>
    <w:rsid w:val="00D743FB"/>
    <w:rsid w:val="00D74DF0"/>
    <w:rsid w:val="00D76289"/>
    <w:rsid w:val="00D77B90"/>
    <w:rsid w:val="00D85790"/>
    <w:rsid w:val="00D967CF"/>
    <w:rsid w:val="00DB5C19"/>
    <w:rsid w:val="00DB6D8F"/>
    <w:rsid w:val="00DD148D"/>
    <w:rsid w:val="00DD252F"/>
    <w:rsid w:val="00DD6DF0"/>
    <w:rsid w:val="00DE4909"/>
    <w:rsid w:val="00DF19E7"/>
    <w:rsid w:val="00DF20CC"/>
    <w:rsid w:val="00DF2F22"/>
    <w:rsid w:val="00DF3D74"/>
    <w:rsid w:val="00E0290D"/>
    <w:rsid w:val="00E07148"/>
    <w:rsid w:val="00E31123"/>
    <w:rsid w:val="00E47B3E"/>
    <w:rsid w:val="00E5386E"/>
    <w:rsid w:val="00E57372"/>
    <w:rsid w:val="00E65F4A"/>
    <w:rsid w:val="00E669AB"/>
    <w:rsid w:val="00E67992"/>
    <w:rsid w:val="00E71413"/>
    <w:rsid w:val="00E7437B"/>
    <w:rsid w:val="00E87FD1"/>
    <w:rsid w:val="00E918ED"/>
    <w:rsid w:val="00EA2CF5"/>
    <w:rsid w:val="00EB0AC7"/>
    <w:rsid w:val="00EB4384"/>
    <w:rsid w:val="00EB58B0"/>
    <w:rsid w:val="00EB7A42"/>
    <w:rsid w:val="00EC60C4"/>
    <w:rsid w:val="00ED3729"/>
    <w:rsid w:val="00ED62AC"/>
    <w:rsid w:val="00EE1B8A"/>
    <w:rsid w:val="00EF22C5"/>
    <w:rsid w:val="00EF38B0"/>
    <w:rsid w:val="00EF70E6"/>
    <w:rsid w:val="00F014EE"/>
    <w:rsid w:val="00F101A8"/>
    <w:rsid w:val="00F1151B"/>
    <w:rsid w:val="00F13B01"/>
    <w:rsid w:val="00F234D1"/>
    <w:rsid w:val="00F30054"/>
    <w:rsid w:val="00F3193C"/>
    <w:rsid w:val="00F40BA6"/>
    <w:rsid w:val="00F57ADC"/>
    <w:rsid w:val="00F6342A"/>
    <w:rsid w:val="00F70FDB"/>
    <w:rsid w:val="00F81070"/>
    <w:rsid w:val="00F87894"/>
    <w:rsid w:val="00FA2580"/>
    <w:rsid w:val="00FB2C3E"/>
    <w:rsid w:val="00FB335E"/>
    <w:rsid w:val="00FB7CA0"/>
    <w:rsid w:val="00FC4C22"/>
    <w:rsid w:val="00FD66B5"/>
    <w:rsid w:val="00FE17F4"/>
    <w:rsid w:val="00FE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before="180" w:line="240" w:lineRule="exact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720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851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spacing w:before="100" w:after="100"/>
      <w:outlineLvl w:val="4"/>
    </w:pPr>
    <w:rPr>
      <w:b/>
      <w:snapToGrid w:val="0"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snapToGrid w:val="0"/>
      <w:color w:val="000000"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margin" w:xAlign="right" w:y="-88"/>
      <w:tabs>
        <w:tab w:val="left" w:pos="306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left" w:pos="851"/>
      </w:tabs>
      <w:spacing w:line="340" w:lineRule="atLeast"/>
      <w:ind w:left="102"/>
      <w:outlineLvl w:val="8"/>
    </w:pPr>
    <w:rPr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</w:pPr>
    <w:rPr>
      <w:sz w:val="28"/>
    </w:rPr>
  </w:style>
  <w:style w:type="paragraph" w:customStyle="1" w:styleId="20">
    <w:name w:val="заголовок 2"/>
    <w:basedOn w:val="a"/>
    <w:next w:val="a"/>
    <w:pPr>
      <w:keepNext/>
      <w:jc w:val="both"/>
    </w:pPr>
    <w:rPr>
      <w:sz w:val="28"/>
    </w:rPr>
  </w:style>
  <w:style w:type="character" w:customStyle="1" w:styleId="a3">
    <w:name w:val="Основной шрифт"/>
  </w:style>
  <w:style w:type="paragraph" w:styleId="a4">
    <w:name w:val="Body Text"/>
    <w:basedOn w:val="a"/>
    <w:pPr>
      <w:jc w:val="both"/>
    </w:pPr>
    <w:rPr>
      <w:sz w:val="28"/>
    </w:rPr>
  </w:style>
  <w:style w:type="paragraph" w:customStyle="1" w:styleId="BodyText2">
    <w:name w:val="Body Text 2"/>
    <w:basedOn w:val="a"/>
    <w:pPr>
      <w:jc w:val="both"/>
    </w:pPr>
    <w:rPr>
      <w:b/>
      <w:sz w:val="28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3"/>
  </w:style>
  <w:style w:type="paragraph" w:customStyle="1" w:styleId="BodyText3">
    <w:name w:val="Body Text 3"/>
    <w:basedOn w:val="a"/>
    <w:pPr>
      <w:jc w:val="both"/>
    </w:pPr>
    <w:rPr>
      <w:b/>
      <w:sz w:val="28"/>
    </w:rPr>
  </w:style>
  <w:style w:type="paragraph" w:customStyle="1" w:styleId="21">
    <w:name w:val="Основной текст 21"/>
    <w:basedOn w:val="a"/>
    <w:pPr>
      <w:ind w:left="360"/>
      <w:jc w:val="both"/>
    </w:pPr>
    <w:rPr>
      <w:sz w:val="28"/>
    </w:rPr>
  </w:style>
  <w:style w:type="paragraph" w:customStyle="1" w:styleId="BodyTextIndent2">
    <w:name w:val="Body Text Indent 2"/>
    <w:basedOn w:val="a"/>
    <w:pPr>
      <w:ind w:firstLine="720"/>
      <w:jc w:val="both"/>
    </w:pPr>
    <w:rPr>
      <w:sz w:val="28"/>
    </w:rPr>
  </w:style>
  <w:style w:type="paragraph" w:customStyle="1" w:styleId="PlainText">
    <w:name w:val="Plain Text"/>
    <w:basedOn w:val="a"/>
    <w:pPr>
      <w:widowControl/>
    </w:pPr>
    <w:rPr>
      <w:rFonts w:ascii="Courier New" w:hAnsi="Courier New"/>
    </w:rPr>
  </w:style>
  <w:style w:type="paragraph" w:customStyle="1" w:styleId="BodyText20">
    <w:name w:val="Body Text 2"/>
    <w:basedOn w:val="a"/>
    <w:pPr>
      <w:widowControl/>
      <w:ind w:firstLine="709"/>
      <w:jc w:val="both"/>
    </w:pPr>
    <w:rPr>
      <w:sz w:val="28"/>
    </w:rPr>
  </w:style>
  <w:style w:type="paragraph" w:customStyle="1" w:styleId="BodyTextIndent3">
    <w:name w:val="Body Text Indent 3"/>
    <w:basedOn w:val="a"/>
    <w:pPr>
      <w:widowControl/>
      <w:ind w:firstLine="426"/>
      <w:jc w:val="both"/>
    </w:pPr>
    <w:rPr>
      <w:sz w:val="24"/>
    </w:rPr>
  </w:style>
  <w:style w:type="character" w:customStyle="1" w:styleId="Hyperlink">
    <w:name w:val="Hyperlink"/>
    <w:basedOn w:val="a0"/>
    <w:rPr>
      <w:color w:val="0000FF"/>
      <w:u w:val="single"/>
    </w:rPr>
  </w:style>
  <w:style w:type="paragraph" w:customStyle="1" w:styleId="PlainText0">
    <w:name w:val="Plain Text"/>
    <w:basedOn w:val="a"/>
    <w:pPr>
      <w:widowControl/>
    </w:pPr>
    <w:rPr>
      <w:rFonts w:ascii="Courier New" w:hAnsi="Courier New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rPr>
      <w:rFonts w:ascii="Courier New" w:hAnsi="Courier New"/>
    </w:rPr>
  </w:style>
  <w:style w:type="paragraph" w:styleId="a7">
    <w:name w:val="Body Text Indent"/>
    <w:basedOn w:val="a"/>
    <w:pPr>
      <w:ind w:firstLine="709"/>
      <w:jc w:val="both"/>
    </w:pPr>
    <w:rPr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2">
    <w:name w:val="Body Text Indent 2"/>
    <w:basedOn w:val="a"/>
    <w:pPr>
      <w:spacing w:line="360" w:lineRule="auto"/>
      <w:ind w:firstLine="851"/>
      <w:jc w:val="both"/>
    </w:pPr>
    <w:rPr>
      <w:sz w:val="28"/>
    </w:rPr>
  </w:style>
  <w:style w:type="paragraph" w:styleId="30">
    <w:name w:val="Body Text Indent 3"/>
    <w:basedOn w:val="a"/>
    <w:pPr>
      <w:ind w:firstLine="720"/>
    </w:pPr>
    <w:rPr>
      <w:sz w:val="28"/>
    </w:rPr>
  </w:style>
  <w:style w:type="paragraph" w:styleId="a9">
    <w:name w:val="caption"/>
    <w:basedOn w:val="a"/>
    <w:next w:val="a"/>
    <w:qFormat/>
    <w:pPr>
      <w:spacing w:before="120" w:line="360" w:lineRule="atLeast"/>
      <w:ind w:firstLine="851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before="180" w:line="240" w:lineRule="exact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720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851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spacing w:before="100" w:after="100"/>
      <w:outlineLvl w:val="4"/>
    </w:pPr>
    <w:rPr>
      <w:b/>
      <w:snapToGrid w:val="0"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snapToGrid w:val="0"/>
      <w:color w:val="000000"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margin" w:xAlign="right" w:y="-88"/>
      <w:tabs>
        <w:tab w:val="left" w:pos="306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left" w:pos="851"/>
      </w:tabs>
      <w:spacing w:line="340" w:lineRule="atLeast"/>
      <w:ind w:left="102"/>
      <w:outlineLvl w:val="8"/>
    </w:pPr>
    <w:rPr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</w:pPr>
    <w:rPr>
      <w:sz w:val="28"/>
    </w:rPr>
  </w:style>
  <w:style w:type="paragraph" w:customStyle="1" w:styleId="20">
    <w:name w:val="заголовок 2"/>
    <w:basedOn w:val="a"/>
    <w:next w:val="a"/>
    <w:pPr>
      <w:keepNext/>
      <w:jc w:val="both"/>
    </w:pPr>
    <w:rPr>
      <w:sz w:val="28"/>
    </w:rPr>
  </w:style>
  <w:style w:type="character" w:customStyle="1" w:styleId="a3">
    <w:name w:val="Основной шрифт"/>
  </w:style>
  <w:style w:type="paragraph" w:styleId="a4">
    <w:name w:val="Body Text"/>
    <w:basedOn w:val="a"/>
    <w:pPr>
      <w:jc w:val="both"/>
    </w:pPr>
    <w:rPr>
      <w:sz w:val="28"/>
    </w:rPr>
  </w:style>
  <w:style w:type="paragraph" w:customStyle="1" w:styleId="BodyText2">
    <w:name w:val="Body Text 2"/>
    <w:basedOn w:val="a"/>
    <w:pPr>
      <w:jc w:val="both"/>
    </w:pPr>
    <w:rPr>
      <w:b/>
      <w:sz w:val="28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3"/>
  </w:style>
  <w:style w:type="paragraph" w:customStyle="1" w:styleId="BodyText3">
    <w:name w:val="Body Text 3"/>
    <w:basedOn w:val="a"/>
    <w:pPr>
      <w:jc w:val="both"/>
    </w:pPr>
    <w:rPr>
      <w:b/>
      <w:sz w:val="28"/>
    </w:rPr>
  </w:style>
  <w:style w:type="paragraph" w:customStyle="1" w:styleId="21">
    <w:name w:val="Основной текст 21"/>
    <w:basedOn w:val="a"/>
    <w:pPr>
      <w:ind w:left="360"/>
      <w:jc w:val="both"/>
    </w:pPr>
    <w:rPr>
      <w:sz w:val="28"/>
    </w:rPr>
  </w:style>
  <w:style w:type="paragraph" w:customStyle="1" w:styleId="BodyTextIndent2">
    <w:name w:val="Body Text Indent 2"/>
    <w:basedOn w:val="a"/>
    <w:pPr>
      <w:ind w:firstLine="720"/>
      <w:jc w:val="both"/>
    </w:pPr>
    <w:rPr>
      <w:sz w:val="28"/>
    </w:rPr>
  </w:style>
  <w:style w:type="paragraph" w:customStyle="1" w:styleId="PlainText">
    <w:name w:val="Plain Text"/>
    <w:basedOn w:val="a"/>
    <w:pPr>
      <w:widowControl/>
    </w:pPr>
    <w:rPr>
      <w:rFonts w:ascii="Courier New" w:hAnsi="Courier New"/>
    </w:rPr>
  </w:style>
  <w:style w:type="paragraph" w:customStyle="1" w:styleId="BodyText20">
    <w:name w:val="Body Text 2"/>
    <w:basedOn w:val="a"/>
    <w:pPr>
      <w:widowControl/>
      <w:ind w:firstLine="709"/>
      <w:jc w:val="both"/>
    </w:pPr>
    <w:rPr>
      <w:sz w:val="28"/>
    </w:rPr>
  </w:style>
  <w:style w:type="paragraph" w:customStyle="1" w:styleId="BodyTextIndent3">
    <w:name w:val="Body Text Indent 3"/>
    <w:basedOn w:val="a"/>
    <w:pPr>
      <w:widowControl/>
      <w:ind w:firstLine="426"/>
      <w:jc w:val="both"/>
    </w:pPr>
    <w:rPr>
      <w:sz w:val="24"/>
    </w:rPr>
  </w:style>
  <w:style w:type="character" w:customStyle="1" w:styleId="Hyperlink">
    <w:name w:val="Hyperlink"/>
    <w:basedOn w:val="a0"/>
    <w:rPr>
      <w:color w:val="0000FF"/>
      <w:u w:val="single"/>
    </w:rPr>
  </w:style>
  <w:style w:type="paragraph" w:customStyle="1" w:styleId="PlainText0">
    <w:name w:val="Plain Text"/>
    <w:basedOn w:val="a"/>
    <w:pPr>
      <w:widowControl/>
    </w:pPr>
    <w:rPr>
      <w:rFonts w:ascii="Courier New" w:hAnsi="Courier New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rPr>
      <w:rFonts w:ascii="Courier New" w:hAnsi="Courier New"/>
    </w:rPr>
  </w:style>
  <w:style w:type="paragraph" w:styleId="a7">
    <w:name w:val="Body Text Indent"/>
    <w:basedOn w:val="a"/>
    <w:pPr>
      <w:ind w:firstLine="709"/>
      <w:jc w:val="both"/>
    </w:pPr>
    <w:rPr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2">
    <w:name w:val="Body Text Indent 2"/>
    <w:basedOn w:val="a"/>
    <w:pPr>
      <w:spacing w:line="360" w:lineRule="auto"/>
      <w:ind w:firstLine="851"/>
      <w:jc w:val="both"/>
    </w:pPr>
    <w:rPr>
      <w:sz w:val="28"/>
    </w:rPr>
  </w:style>
  <w:style w:type="paragraph" w:styleId="30">
    <w:name w:val="Body Text Indent 3"/>
    <w:basedOn w:val="a"/>
    <w:pPr>
      <w:ind w:firstLine="720"/>
    </w:pPr>
    <w:rPr>
      <w:sz w:val="28"/>
    </w:rPr>
  </w:style>
  <w:style w:type="paragraph" w:styleId="a9">
    <w:name w:val="caption"/>
    <w:basedOn w:val="a"/>
    <w:next w:val="a"/>
    <w:qFormat/>
    <w:pPr>
      <w:spacing w:before="120" w:line="360" w:lineRule="atLeast"/>
      <w:ind w:firstLine="851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4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Областной закон</vt:lpstr>
    </vt:vector>
  </TitlesOfParts>
  <Company>КОЗН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закон</dc:title>
  <dc:creator>Пользователь</dc:creator>
  <cp:lastModifiedBy>admin</cp:lastModifiedBy>
  <cp:revision>2</cp:revision>
  <cp:lastPrinted>2019-02-21T13:47:00Z</cp:lastPrinted>
  <dcterms:created xsi:type="dcterms:W3CDTF">2019-02-28T16:24:00Z</dcterms:created>
  <dcterms:modified xsi:type="dcterms:W3CDTF">2019-02-28T16:24:00Z</dcterms:modified>
</cp:coreProperties>
</file>