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40" w:rsidRPr="00494C01" w:rsidRDefault="009A2440" w:rsidP="009A2440">
      <w:pPr>
        <w:spacing w:after="0" w:line="240" w:lineRule="exact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494C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B605B" w:rsidRPr="005A711D" w:rsidRDefault="007B605B" w:rsidP="007B605B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 w:rsidRPr="0055005E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Думы Валдайского муниципального округа «</w:t>
      </w:r>
      <w:r w:rsidRPr="005A711D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Яжелбицкого сельск</w:t>
      </w:r>
      <w:r w:rsidRPr="005A711D">
        <w:rPr>
          <w:rFonts w:ascii="Times New Roman" w:hAnsi="Times New Roman" w:cs="Times New Roman"/>
          <w:sz w:val="24"/>
          <w:szCs w:val="24"/>
        </w:rPr>
        <w:t>о</w:t>
      </w:r>
      <w:r w:rsidRPr="005A711D">
        <w:rPr>
          <w:rFonts w:ascii="Times New Roman" w:hAnsi="Times New Roman" w:cs="Times New Roman"/>
          <w:sz w:val="24"/>
          <w:szCs w:val="24"/>
        </w:rPr>
        <w:t xml:space="preserve">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5A711D">
        <w:rPr>
          <w:rFonts w:ascii="Times New Roman" w:hAnsi="Times New Roman" w:cs="Times New Roman"/>
          <w:sz w:val="24"/>
          <w:szCs w:val="24"/>
        </w:rPr>
        <w:t>от 24.12.2024 № 164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A711D">
        <w:rPr>
          <w:rFonts w:ascii="Times New Roman" w:hAnsi="Times New Roman" w:cs="Times New Roman"/>
          <w:sz w:val="24"/>
          <w:szCs w:val="24"/>
        </w:rPr>
        <w:t>от 15.12.2025 № 76</w:t>
      </w:r>
    </w:p>
    <w:p w:rsidR="009A2440" w:rsidRDefault="009A2440" w:rsidP="009A2440">
      <w:pPr>
        <w:spacing w:after="0" w:line="240" w:lineRule="exact"/>
        <w:ind w:left="104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078"/>
        <w:gridCol w:w="6722"/>
        <w:gridCol w:w="1635"/>
        <w:gridCol w:w="1538"/>
        <w:gridCol w:w="1813"/>
      </w:tblGrid>
      <w:tr w:rsidR="008B3DEE" w:rsidRPr="008B3DEE" w:rsidTr="009A2440">
        <w:trPr>
          <w:trHeight w:val="330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B3DEE" w:rsidRPr="008B3DEE" w:rsidRDefault="008B3DEE" w:rsidP="007D293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Объём межбюджетных трансфертов,</w:t>
            </w:r>
            <w:r w:rsidR="009A2440" w:rsidRPr="007D29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B3D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полученных из других бюджетов бюджетной системы Российской Федерации бюджету Яжелбицкого сельского поселения на 2025 год и на плановый период 2026 и 2027 годов</w:t>
            </w:r>
          </w:p>
        </w:tc>
      </w:tr>
      <w:tr w:rsidR="008B3DEE" w:rsidRPr="008B3DEE" w:rsidTr="009A2440">
        <w:trPr>
          <w:trHeight w:val="33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3DEE" w:rsidRPr="008B3DEE" w:rsidTr="009A2440">
        <w:trPr>
          <w:trHeight w:val="330"/>
        </w:trPr>
        <w:tc>
          <w:tcPr>
            <w:tcW w:w="1041" w:type="pct"/>
            <w:tcBorders>
              <w:top w:val="nil"/>
              <w:left w:val="nil"/>
              <w:right w:val="nil"/>
            </w:tcBorders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73" w:type="pct"/>
            <w:tcBorders>
              <w:top w:val="nil"/>
              <w:left w:val="nil"/>
              <w:right w:val="nil"/>
            </w:tcBorders>
            <w:noWrap/>
            <w:hideMark/>
          </w:tcPr>
          <w:p w:rsidR="008B3DEE" w:rsidRPr="008B3DEE" w:rsidRDefault="008B3DEE" w:rsidP="008B3DEE">
            <w:pPr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  <w:noWrap/>
            <w:hideMark/>
          </w:tcPr>
          <w:p w:rsidR="008B3DEE" w:rsidRPr="008B3DEE" w:rsidRDefault="008B3DEE" w:rsidP="008B3DEE">
            <w:pPr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noWrap/>
            <w:hideMark/>
          </w:tcPr>
          <w:p w:rsidR="008B3DEE" w:rsidRPr="008B3DEE" w:rsidRDefault="008B3DEE" w:rsidP="008B3DEE">
            <w:pPr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noWrap/>
            <w:hideMark/>
          </w:tcPr>
          <w:p w:rsidR="008B3DEE" w:rsidRPr="008B3DEE" w:rsidRDefault="008B3DEE" w:rsidP="008B3DEE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B3D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(рублей)</w:t>
            </w:r>
          </w:p>
        </w:tc>
      </w:tr>
      <w:tr w:rsidR="009A2440" w:rsidRPr="008B3DEE" w:rsidTr="001B0677">
        <w:trPr>
          <w:trHeight w:val="779"/>
        </w:trPr>
        <w:tc>
          <w:tcPr>
            <w:tcW w:w="1041" w:type="pct"/>
            <w:hideMark/>
          </w:tcPr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  <w:proofErr w:type="gramStart"/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бюджетной</w:t>
            </w:r>
            <w:proofErr w:type="gramEnd"/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классификации </w:t>
            </w:r>
          </w:p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</w:tc>
        <w:tc>
          <w:tcPr>
            <w:tcW w:w="2273" w:type="pct"/>
            <w:hideMark/>
          </w:tcPr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доходов</w:t>
            </w:r>
          </w:p>
        </w:tc>
        <w:tc>
          <w:tcPr>
            <w:tcW w:w="553" w:type="pct"/>
            <w:hideMark/>
          </w:tcPr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2025</w:t>
            </w:r>
          </w:p>
        </w:tc>
        <w:tc>
          <w:tcPr>
            <w:tcW w:w="520" w:type="pct"/>
            <w:hideMark/>
          </w:tcPr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</w:p>
        </w:tc>
        <w:tc>
          <w:tcPr>
            <w:tcW w:w="613" w:type="pct"/>
            <w:hideMark/>
          </w:tcPr>
          <w:p w:rsidR="009A2440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lang w:eastAsia="ru-RU"/>
              </w:rPr>
              <w:t>2027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53" w:type="pct"/>
            <w:hideMark/>
          </w:tcPr>
          <w:p w:rsidR="008B3DEE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20" w:type="pct"/>
            <w:hideMark/>
          </w:tcPr>
          <w:p w:rsidR="008B3DEE" w:rsidRPr="008B3DEE" w:rsidRDefault="009A2440" w:rsidP="009A2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13" w:type="pct"/>
            <w:hideMark/>
          </w:tcPr>
          <w:p w:rsidR="008B3DEE" w:rsidRPr="008B3DEE" w:rsidRDefault="009A2440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8 627 406,54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5 299 370,00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5 223 007,50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8 627 410,00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5 299 370,00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5 223 007,50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4 337 200,00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3 020 000,00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2 937 400,00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000 2 02 16001 00 0000 150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внутренним делением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4 337 200,00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3 020 000,00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2 937 400,00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000 2 02 16001 10 0000 150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53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4337200,00</w:t>
            </w:r>
          </w:p>
        </w:tc>
        <w:tc>
          <w:tcPr>
            <w:tcW w:w="520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3020000,00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2 937 400,00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4 290 210,00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1 985 000,00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1 985 000,00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000 2 02 29999 10 0000 150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3 577 000,00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1 985 000,00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1 985 000,00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000 2 02 02999 10 8046 151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53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000 2 02 29999 10 9085 150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Субсидии бюджетам сельских поселений на формирование муниципальных дорожных фондов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2 977 000,00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1 985 000,00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1 985 000,00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000 2 02 29999 10 7228 151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Субсидии бюджетам поселений на организацию профессионального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и </w:t>
            </w:r>
            <w:proofErr w:type="gramStart"/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дополнительного профессионального</w:t>
            </w:r>
            <w:proofErr w:type="gramEnd"/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выборных должностных лиц, служащих и муниципальных служащих Новгородской области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000 2 02 29999 10 7209 150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9A24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городского округа, муниципальных округов, 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городских и сельских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территорий, в рамках практики инициативного бюджетирования 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Территориальное общественное самоуправление (ТОС) на территории Новгородской области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600 000,00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000 2 02 30000 00 0000 150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 бюджетам субъектов  Российской Федерации и муниципальных образований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287 670,00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294 370,00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300 607,50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000 2 02 35118 10 0000 150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165 300,00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172 500,00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178 737,50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000 2 02 30024 10 0000 150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поселений   на выполнение передаваемых полномочий  субъектов Российской Федерации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122 370,00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121 870,00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121 870,00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000 2 02 30024 10 7028 150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возмещение затрат по содержанию штатных единиц,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осуществляющих переданные отдельные государственные полномочия области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121 870,00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121 870,00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121 870,00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000 2 02 30024 10 7065 150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бюджетам сельских поселений 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Об административных правонарушениях</w:t>
            </w:r>
            <w:r w:rsidR="009A244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End"/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000 2 02 49999 10 1179 150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твердых коммунальных отходов.   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19 926,00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000 2 02 49999 10 7179 150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отходов;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46 494,00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000 2 02 49999 10 4300 150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149 120,00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000 2 02 49999 10 4500 150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бюджетам поселения из бюджета </w:t>
            </w: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210 000,00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8B3DEE" w:rsidRPr="008B3DEE" w:rsidTr="009A2440">
        <w:trPr>
          <w:trHeight w:val="20"/>
        </w:trPr>
        <w:tc>
          <w:tcPr>
            <w:tcW w:w="1041" w:type="pct"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000 2 19 60010 10 0000 150</w:t>
            </w:r>
          </w:p>
        </w:tc>
        <w:tc>
          <w:tcPr>
            <w:tcW w:w="2273" w:type="pct"/>
            <w:hideMark/>
          </w:tcPr>
          <w:p w:rsidR="008B3DEE" w:rsidRPr="008B3DEE" w:rsidRDefault="008B3DEE" w:rsidP="008B3DE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прочие безвозмездные поступления в бюджет сельского поселения</w:t>
            </w:r>
          </w:p>
        </w:tc>
        <w:tc>
          <w:tcPr>
            <w:tcW w:w="55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-3,46</w:t>
            </w:r>
          </w:p>
        </w:tc>
        <w:tc>
          <w:tcPr>
            <w:tcW w:w="520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13" w:type="pct"/>
            <w:noWrap/>
            <w:hideMark/>
          </w:tcPr>
          <w:p w:rsidR="008B3DEE" w:rsidRPr="008B3DEE" w:rsidRDefault="008B3DEE" w:rsidP="008B3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DE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B3DEE" w:rsidRDefault="008B3DEE"/>
    <w:sectPr w:rsidR="008B3DEE" w:rsidSect="008B3D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DEE"/>
    <w:rsid w:val="006A6633"/>
    <w:rsid w:val="007B605B"/>
    <w:rsid w:val="007D293F"/>
    <w:rsid w:val="008B3DEE"/>
    <w:rsid w:val="009A2440"/>
    <w:rsid w:val="00DD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2025-12-05T10:56:00Z</dcterms:created>
  <dcterms:modified xsi:type="dcterms:W3CDTF">2025-12-12T06:33:00Z</dcterms:modified>
</cp:coreProperties>
</file>