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989" w:rsidRPr="001E722D" w:rsidRDefault="00FA7989" w:rsidP="00114BE4">
      <w:pPr>
        <w:spacing w:line="240" w:lineRule="exact"/>
        <w:ind w:left="4253" w:right="-1"/>
        <w:jc w:val="center"/>
        <w:rPr>
          <w:sz w:val="28"/>
          <w:szCs w:val="28"/>
        </w:rPr>
      </w:pPr>
      <w:bookmarkStart w:id="0" w:name="_GoBack"/>
      <w:bookmarkEnd w:id="0"/>
      <w:r w:rsidRPr="001E722D">
        <w:rPr>
          <w:sz w:val="28"/>
          <w:szCs w:val="28"/>
        </w:rPr>
        <w:t xml:space="preserve">Приложение </w:t>
      </w:r>
      <w:r w:rsidR="00C25FAB">
        <w:rPr>
          <w:sz w:val="28"/>
          <w:szCs w:val="28"/>
        </w:rPr>
        <w:t>7</w:t>
      </w:r>
    </w:p>
    <w:p w:rsidR="00FA7989" w:rsidRPr="008E4E56" w:rsidRDefault="00FA7989" w:rsidP="00114BE4">
      <w:pPr>
        <w:pStyle w:val="7"/>
        <w:spacing w:line="240" w:lineRule="exact"/>
        <w:ind w:left="4253" w:right="-1"/>
        <w:rPr>
          <w:b w:val="0"/>
          <w:sz w:val="28"/>
          <w:szCs w:val="28"/>
        </w:rPr>
      </w:pPr>
      <w:r w:rsidRPr="001E722D">
        <w:rPr>
          <w:b w:val="0"/>
          <w:sz w:val="28"/>
          <w:szCs w:val="28"/>
        </w:rPr>
        <w:t xml:space="preserve">к </w:t>
      </w:r>
      <w:r w:rsidR="00C25FAB">
        <w:rPr>
          <w:b w:val="0"/>
          <w:sz w:val="28"/>
          <w:szCs w:val="28"/>
        </w:rPr>
        <w:t>решению Думы Валдайского мун</w:t>
      </w:r>
      <w:r w:rsidR="00C25FAB">
        <w:rPr>
          <w:b w:val="0"/>
          <w:sz w:val="28"/>
          <w:szCs w:val="28"/>
        </w:rPr>
        <w:t>и</w:t>
      </w:r>
      <w:r w:rsidR="00C25FAB">
        <w:rPr>
          <w:b w:val="0"/>
          <w:sz w:val="28"/>
          <w:szCs w:val="28"/>
        </w:rPr>
        <w:t xml:space="preserve">ципального района </w:t>
      </w:r>
      <w:r w:rsidRPr="001E722D">
        <w:rPr>
          <w:b w:val="0"/>
          <w:sz w:val="28"/>
          <w:szCs w:val="28"/>
        </w:rPr>
        <w:t>«О бюджете</w:t>
      </w:r>
      <w:r w:rsidR="00C25FAB">
        <w:rPr>
          <w:b w:val="0"/>
          <w:sz w:val="28"/>
          <w:szCs w:val="28"/>
        </w:rPr>
        <w:t xml:space="preserve"> Ва</w:t>
      </w:r>
      <w:r w:rsidR="00C25FAB">
        <w:rPr>
          <w:b w:val="0"/>
          <w:sz w:val="28"/>
          <w:szCs w:val="28"/>
        </w:rPr>
        <w:t>л</w:t>
      </w:r>
      <w:r w:rsidR="00C25FAB">
        <w:rPr>
          <w:b w:val="0"/>
          <w:sz w:val="28"/>
          <w:szCs w:val="28"/>
        </w:rPr>
        <w:t>дайского муниципального ра</w:t>
      </w:r>
      <w:r w:rsidR="00C25FAB">
        <w:rPr>
          <w:b w:val="0"/>
          <w:sz w:val="28"/>
          <w:szCs w:val="28"/>
        </w:rPr>
        <w:t>й</w:t>
      </w:r>
      <w:r w:rsidR="00C25FAB">
        <w:rPr>
          <w:b w:val="0"/>
          <w:sz w:val="28"/>
          <w:szCs w:val="28"/>
        </w:rPr>
        <w:t>она</w:t>
      </w:r>
      <w:r w:rsidRPr="001E722D">
        <w:rPr>
          <w:b w:val="0"/>
          <w:sz w:val="28"/>
          <w:szCs w:val="28"/>
        </w:rPr>
        <w:t xml:space="preserve"> на 20</w:t>
      </w:r>
      <w:r w:rsidR="00E345C4" w:rsidRPr="001E722D">
        <w:rPr>
          <w:b w:val="0"/>
          <w:sz w:val="28"/>
          <w:szCs w:val="28"/>
        </w:rPr>
        <w:t>1</w:t>
      </w:r>
      <w:r w:rsidR="00FC0F4A">
        <w:rPr>
          <w:b w:val="0"/>
          <w:sz w:val="28"/>
          <w:szCs w:val="28"/>
        </w:rPr>
        <w:t>9</w:t>
      </w:r>
      <w:r w:rsidRPr="001E722D">
        <w:rPr>
          <w:b w:val="0"/>
          <w:sz w:val="28"/>
          <w:szCs w:val="28"/>
        </w:rPr>
        <w:t xml:space="preserve"> год</w:t>
      </w:r>
      <w:r w:rsidR="0095417E">
        <w:rPr>
          <w:b w:val="0"/>
          <w:sz w:val="28"/>
          <w:szCs w:val="28"/>
        </w:rPr>
        <w:t xml:space="preserve"> и на плановый п</w:t>
      </w:r>
      <w:r w:rsidR="0095417E">
        <w:rPr>
          <w:b w:val="0"/>
          <w:sz w:val="28"/>
          <w:szCs w:val="28"/>
        </w:rPr>
        <w:t>е</w:t>
      </w:r>
      <w:r w:rsidR="0095417E">
        <w:rPr>
          <w:b w:val="0"/>
          <w:sz w:val="28"/>
          <w:szCs w:val="28"/>
        </w:rPr>
        <w:t>риод 20</w:t>
      </w:r>
      <w:r w:rsidR="00FC0F4A">
        <w:rPr>
          <w:b w:val="0"/>
          <w:sz w:val="28"/>
          <w:szCs w:val="28"/>
        </w:rPr>
        <w:t>20</w:t>
      </w:r>
      <w:r w:rsidR="00CB682B">
        <w:rPr>
          <w:b w:val="0"/>
          <w:sz w:val="28"/>
          <w:szCs w:val="28"/>
        </w:rPr>
        <w:t xml:space="preserve"> и 202</w:t>
      </w:r>
      <w:r w:rsidR="00FC0F4A">
        <w:rPr>
          <w:b w:val="0"/>
          <w:sz w:val="28"/>
          <w:szCs w:val="28"/>
        </w:rPr>
        <w:t>1</w:t>
      </w:r>
      <w:r w:rsidR="0095417E">
        <w:rPr>
          <w:b w:val="0"/>
          <w:sz w:val="28"/>
          <w:szCs w:val="28"/>
        </w:rPr>
        <w:t xml:space="preserve"> годов</w:t>
      </w:r>
      <w:r w:rsidRPr="001E722D">
        <w:rPr>
          <w:b w:val="0"/>
          <w:sz w:val="28"/>
          <w:szCs w:val="28"/>
        </w:rPr>
        <w:t>»</w:t>
      </w:r>
      <w:r w:rsidR="008E4E56" w:rsidRPr="008E4E56">
        <w:t xml:space="preserve"> </w:t>
      </w:r>
      <w:r w:rsidR="008E4E56" w:rsidRPr="008E4E56">
        <w:rPr>
          <w:b w:val="0"/>
          <w:sz w:val="28"/>
          <w:szCs w:val="28"/>
        </w:rPr>
        <w:t>от 27.12.2018 № 248</w:t>
      </w:r>
    </w:p>
    <w:p w:rsidR="00114BE4" w:rsidRDefault="00114BE4" w:rsidP="00114BE4">
      <w:pPr>
        <w:ind w:right="99"/>
        <w:jc w:val="center"/>
        <w:rPr>
          <w:b/>
          <w:sz w:val="28"/>
        </w:rPr>
      </w:pPr>
    </w:p>
    <w:p w:rsidR="00114BE4" w:rsidRDefault="00114BE4" w:rsidP="00114BE4">
      <w:pPr>
        <w:spacing w:line="240" w:lineRule="exact"/>
        <w:ind w:right="99"/>
        <w:jc w:val="center"/>
        <w:rPr>
          <w:b/>
          <w:sz w:val="28"/>
        </w:rPr>
      </w:pPr>
      <w:r w:rsidRPr="00114BE4">
        <w:rPr>
          <w:b/>
          <w:sz w:val="28"/>
        </w:rPr>
        <w:t xml:space="preserve">Перечень главных администраторов источников </w:t>
      </w:r>
    </w:p>
    <w:p w:rsidR="00114BE4" w:rsidRDefault="00114BE4" w:rsidP="00114BE4">
      <w:pPr>
        <w:spacing w:line="240" w:lineRule="exact"/>
        <w:ind w:right="99"/>
        <w:jc w:val="center"/>
        <w:rPr>
          <w:b/>
          <w:sz w:val="28"/>
        </w:rPr>
      </w:pPr>
      <w:r w:rsidRPr="00114BE4">
        <w:rPr>
          <w:b/>
          <w:sz w:val="28"/>
        </w:rPr>
        <w:t>финансирования деф</w:t>
      </w:r>
      <w:r w:rsidRPr="00114BE4">
        <w:rPr>
          <w:b/>
          <w:sz w:val="28"/>
        </w:rPr>
        <w:t>и</w:t>
      </w:r>
      <w:r w:rsidRPr="00114BE4">
        <w:rPr>
          <w:b/>
          <w:sz w:val="28"/>
        </w:rPr>
        <w:t xml:space="preserve">цита бюджета Валдайского </w:t>
      </w:r>
    </w:p>
    <w:p w:rsidR="00FA7989" w:rsidRPr="00114BE4" w:rsidRDefault="00114BE4" w:rsidP="00114BE4">
      <w:pPr>
        <w:spacing w:line="240" w:lineRule="exact"/>
        <w:ind w:right="99"/>
        <w:jc w:val="center"/>
        <w:rPr>
          <w:b/>
        </w:rPr>
      </w:pPr>
      <w:r w:rsidRPr="00114BE4">
        <w:rPr>
          <w:b/>
          <w:sz w:val="28"/>
        </w:rPr>
        <w:t>муниципального района</w:t>
      </w:r>
    </w:p>
    <w:p w:rsidR="00FA7989" w:rsidRPr="001E722D" w:rsidRDefault="00FA7989" w:rsidP="00114BE4">
      <w:pPr>
        <w:pStyle w:val="3"/>
        <w:spacing w:line="240" w:lineRule="exact"/>
        <w:jc w:val="both"/>
        <w:rPr>
          <w:b/>
          <w:snapToGrid w:val="0"/>
          <w:sz w:val="16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700"/>
        <w:gridCol w:w="5940"/>
      </w:tblGrid>
      <w:tr w:rsidR="00FA7989" w:rsidRPr="00114BE4">
        <w:tblPrEx>
          <w:tblCellMar>
            <w:top w:w="0" w:type="dxa"/>
            <w:bottom w:w="0" w:type="dxa"/>
          </w:tblCellMar>
        </w:tblPrEx>
        <w:trPr>
          <w:cantSplit/>
          <w:trHeight w:val="802"/>
        </w:trPr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FA7989" w:rsidRPr="00114BE4" w:rsidRDefault="00FA7989" w:rsidP="00114BE4">
            <w:pPr>
              <w:pStyle w:val="3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114BE4">
              <w:rPr>
                <w:b/>
                <w:sz w:val="24"/>
                <w:szCs w:val="24"/>
              </w:rPr>
              <w:t xml:space="preserve">Код </w:t>
            </w:r>
            <w:r w:rsidRPr="00114BE4">
              <w:rPr>
                <w:b/>
                <w:sz w:val="24"/>
                <w:szCs w:val="24"/>
              </w:rPr>
              <w:br/>
              <w:t>гл</w:t>
            </w:r>
            <w:r w:rsidRPr="00114BE4">
              <w:rPr>
                <w:b/>
                <w:sz w:val="24"/>
                <w:szCs w:val="24"/>
              </w:rPr>
              <w:t>а</w:t>
            </w:r>
            <w:r w:rsidRPr="00114BE4">
              <w:rPr>
                <w:b/>
                <w:sz w:val="24"/>
                <w:szCs w:val="24"/>
              </w:rPr>
              <w:t>вы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89" w:rsidRPr="00114BE4" w:rsidRDefault="00FA7989" w:rsidP="00114BE4">
            <w:pPr>
              <w:pStyle w:val="3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114BE4">
              <w:rPr>
                <w:b/>
                <w:sz w:val="24"/>
                <w:szCs w:val="24"/>
              </w:rPr>
              <w:t xml:space="preserve">Код группы, </w:t>
            </w:r>
            <w:r w:rsidRPr="00114BE4">
              <w:rPr>
                <w:b/>
                <w:sz w:val="24"/>
                <w:szCs w:val="24"/>
              </w:rPr>
              <w:br/>
              <w:t>подгруппы, статьи и вида источников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</w:tcBorders>
          </w:tcPr>
          <w:p w:rsidR="00FA7989" w:rsidRPr="00114BE4" w:rsidRDefault="00FA7989" w:rsidP="00114BE4">
            <w:pPr>
              <w:pStyle w:val="3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114BE4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FA7989" w:rsidRPr="001E722D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89" w:rsidRPr="001E722D" w:rsidRDefault="00FA7989" w:rsidP="00114BE4">
            <w:pPr>
              <w:spacing w:line="240" w:lineRule="exact"/>
              <w:jc w:val="center"/>
              <w:rPr>
                <w:snapToGrid w:val="0"/>
              </w:rPr>
            </w:pPr>
            <w:r w:rsidRPr="001E722D">
              <w:rPr>
                <w:snapToGrid w:val="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89" w:rsidRPr="001E722D" w:rsidRDefault="00FA7989" w:rsidP="00114BE4">
            <w:pPr>
              <w:spacing w:line="240" w:lineRule="exact"/>
              <w:jc w:val="center"/>
            </w:pPr>
            <w:r w:rsidRPr="001E722D"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89" w:rsidRPr="001E722D" w:rsidRDefault="00FA7989" w:rsidP="00114BE4">
            <w:pPr>
              <w:pStyle w:val="a4"/>
              <w:spacing w:line="240" w:lineRule="exact"/>
              <w:jc w:val="center"/>
              <w:rPr>
                <w:sz w:val="24"/>
                <w:szCs w:val="24"/>
              </w:rPr>
            </w:pPr>
            <w:r w:rsidRPr="001E722D">
              <w:rPr>
                <w:sz w:val="24"/>
                <w:szCs w:val="24"/>
              </w:rPr>
              <w:t>3</w:t>
            </w:r>
          </w:p>
        </w:tc>
      </w:tr>
      <w:tr w:rsidR="00FA7989" w:rsidRPr="001E722D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89" w:rsidRPr="001E722D" w:rsidRDefault="00FA7989" w:rsidP="00114BE4">
            <w:pPr>
              <w:spacing w:before="120" w:after="120" w:line="240" w:lineRule="exact"/>
              <w:jc w:val="center"/>
              <w:rPr>
                <w:b/>
                <w:snapToGrid w:val="0"/>
              </w:rPr>
            </w:pPr>
            <w:r w:rsidRPr="001E722D">
              <w:rPr>
                <w:b/>
                <w:snapToGrid w:val="0"/>
              </w:rPr>
              <w:t>892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89" w:rsidRPr="001E722D" w:rsidRDefault="00FA7989" w:rsidP="00114BE4">
            <w:pPr>
              <w:spacing w:before="120" w:after="120" w:line="240" w:lineRule="exact"/>
              <w:jc w:val="both"/>
              <w:rPr>
                <w:snapToGrid w:val="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89" w:rsidRPr="001E722D" w:rsidRDefault="00FA7989" w:rsidP="00114BE4">
            <w:pPr>
              <w:spacing w:before="120" w:after="120" w:line="240" w:lineRule="exact"/>
              <w:jc w:val="both"/>
              <w:rPr>
                <w:b/>
                <w:snapToGrid w:val="0"/>
              </w:rPr>
            </w:pPr>
            <w:r w:rsidRPr="001E722D">
              <w:rPr>
                <w:b/>
                <w:snapToGrid w:val="0"/>
              </w:rPr>
              <w:t xml:space="preserve">Комитет финансов </w:t>
            </w:r>
            <w:r w:rsidR="00C25FAB">
              <w:rPr>
                <w:b/>
                <w:snapToGrid w:val="0"/>
              </w:rPr>
              <w:t>Администрации Валдайского муниципального района</w:t>
            </w:r>
            <w:r w:rsidRPr="001E722D">
              <w:rPr>
                <w:b/>
                <w:snapToGrid w:val="0"/>
              </w:rPr>
              <w:t xml:space="preserve"> </w:t>
            </w:r>
          </w:p>
        </w:tc>
      </w:tr>
      <w:tr w:rsidR="00044BC8" w:rsidRPr="001E722D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8" w:rsidRPr="00A80C43" w:rsidRDefault="00044BC8" w:rsidP="00114BE4">
            <w:pPr>
              <w:spacing w:before="120" w:after="120"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892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8" w:rsidRPr="00A80C43" w:rsidRDefault="00044BC8" w:rsidP="00114BE4">
            <w:pPr>
              <w:spacing w:before="120" w:after="120" w:line="240" w:lineRule="exact"/>
              <w:jc w:val="center"/>
            </w:pPr>
            <w:r w:rsidRPr="00A80C43">
              <w:t>01 02 00 00 0</w:t>
            </w:r>
            <w:r>
              <w:t>5</w:t>
            </w:r>
            <w:r w:rsidRPr="00A80C43">
              <w:t xml:space="preserve"> 0000 710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8" w:rsidRPr="00A80C43" w:rsidRDefault="00044BC8" w:rsidP="00114BE4">
            <w:pPr>
              <w:spacing w:before="120" w:after="120" w:line="240" w:lineRule="exact"/>
              <w:jc w:val="both"/>
            </w:pPr>
            <w:r w:rsidRPr="00A80C43">
              <w:t>Получение кредитов от кредитных организаций бю</w:t>
            </w:r>
            <w:r w:rsidRPr="00A80C43">
              <w:t>д</w:t>
            </w:r>
            <w:r w:rsidRPr="00A80C43">
              <w:t>жет</w:t>
            </w:r>
            <w:r>
              <w:t>ами</w:t>
            </w:r>
            <w:r w:rsidRPr="00A80C43">
              <w:t xml:space="preserve"> </w:t>
            </w:r>
            <w:r>
              <w:t>муниципальных районов</w:t>
            </w:r>
            <w:r w:rsidRPr="00A80C43">
              <w:t xml:space="preserve"> в валюте Российской Федерации</w:t>
            </w:r>
          </w:p>
        </w:tc>
      </w:tr>
      <w:tr w:rsidR="00044BC8" w:rsidRPr="001E722D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8" w:rsidRPr="001E722D" w:rsidRDefault="00044BC8" w:rsidP="00114BE4">
            <w:pPr>
              <w:spacing w:before="120" w:after="120"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892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8" w:rsidRPr="001E722D" w:rsidRDefault="00044BC8" w:rsidP="00114BE4">
            <w:pPr>
              <w:spacing w:before="120" w:after="120" w:line="240" w:lineRule="exact"/>
              <w:jc w:val="center"/>
            </w:pPr>
            <w:r w:rsidRPr="001E722D">
              <w:t>01 02 00 00 0</w:t>
            </w:r>
            <w:r>
              <w:t>5</w:t>
            </w:r>
            <w:r w:rsidRPr="001E722D">
              <w:t xml:space="preserve"> 0000 810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8" w:rsidRPr="001E722D" w:rsidRDefault="00044BC8" w:rsidP="00114BE4">
            <w:pPr>
              <w:pStyle w:val="20"/>
              <w:spacing w:before="120" w:after="120" w:line="240" w:lineRule="exact"/>
              <w:rPr>
                <w:b w:val="0"/>
                <w:bCs/>
                <w:sz w:val="24"/>
                <w:szCs w:val="24"/>
              </w:rPr>
            </w:pPr>
            <w:r w:rsidRPr="001E722D">
              <w:rPr>
                <w:b w:val="0"/>
                <w:bCs/>
                <w:sz w:val="24"/>
                <w:szCs w:val="24"/>
              </w:rPr>
              <w:t>Погашение бюджет</w:t>
            </w:r>
            <w:r>
              <w:rPr>
                <w:b w:val="0"/>
                <w:bCs/>
                <w:sz w:val="24"/>
                <w:szCs w:val="24"/>
              </w:rPr>
              <w:t>ами муниципальных районов</w:t>
            </w:r>
            <w:r w:rsidRPr="001E722D">
              <w:rPr>
                <w:b w:val="0"/>
                <w:bCs/>
                <w:sz w:val="24"/>
                <w:szCs w:val="24"/>
              </w:rPr>
              <w:t xml:space="preserve"> кр</w:t>
            </w:r>
            <w:r w:rsidRPr="001E722D">
              <w:rPr>
                <w:b w:val="0"/>
                <w:bCs/>
                <w:sz w:val="24"/>
                <w:szCs w:val="24"/>
              </w:rPr>
              <w:t>е</w:t>
            </w:r>
            <w:r w:rsidRPr="001E722D">
              <w:rPr>
                <w:b w:val="0"/>
                <w:bCs/>
                <w:sz w:val="24"/>
                <w:szCs w:val="24"/>
              </w:rPr>
              <w:t>дитов от кредитных организаций в валюте Российской Фед</w:t>
            </w:r>
            <w:r w:rsidRPr="001E722D">
              <w:rPr>
                <w:b w:val="0"/>
                <w:bCs/>
                <w:sz w:val="24"/>
                <w:szCs w:val="24"/>
              </w:rPr>
              <w:t>е</w:t>
            </w:r>
            <w:r w:rsidRPr="001E722D">
              <w:rPr>
                <w:b w:val="0"/>
                <w:bCs/>
                <w:sz w:val="24"/>
                <w:szCs w:val="24"/>
              </w:rPr>
              <w:t>рации</w:t>
            </w:r>
          </w:p>
        </w:tc>
      </w:tr>
      <w:tr w:rsidR="00044BC8" w:rsidRPr="001E722D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8" w:rsidRPr="001E722D" w:rsidRDefault="00044BC8" w:rsidP="00114BE4">
            <w:pPr>
              <w:spacing w:before="120" w:after="120"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892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8" w:rsidRPr="001E722D" w:rsidRDefault="00044BC8" w:rsidP="00114BE4">
            <w:pPr>
              <w:spacing w:before="120" w:after="120" w:line="240" w:lineRule="exact"/>
              <w:jc w:val="center"/>
            </w:pPr>
            <w:r w:rsidRPr="001E722D">
              <w:t>01 03 0</w:t>
            </w:r>
            <w:r w:rsidR="0094403C">
              <w:t>1</w:t>
            </w:r>
            <w:r w:rsidRPr="001E722D">
              <w:t xml:space="preserve"> 00 0</w:t>
            </w:r>
            <w:r>
              <w:t>5</w:t>
            </w:r>
            <w:r w:rsidRPr="001E722D">
              <w:t xml:space="preserve"> 0000 710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8" w:rsidRPr="001E722D" w:rsidRDefault="00044BC8" w:rsidP="00114BE4">
            <w:pPr>
              <w:pStyle w:val="20"/>
              <w:spacing w:before="120" w:after="120" w:line="240" w:lineRule="exact"/>
              <w:rPr>
                <w:b w:val="0"/>
                <w:snapToGrid w:val="0"/>
                <w:sz w:val="24"/>
                <w:szCs w:val="24"/>
              </w:rPr>
            </w:pPr>
            <w:r w:rsidRPr="001E722D">
              <w:rPr>
                <w:b w:val="0"/>
                <w:sz w:val="24"/>
                <w:szCs w:val="24"/>
              </w:rPr>
              <w:t>Получение</w:t>
            </w:r>
            <w:r w:rsidRPr="001E722D">
              <w:rPr>
                <w:b w:val="0"/>
                <w:snapToGrid w:val="0"/>
                <w:sz w:val="24"/>
                <w:szCs w:val="24"/>
              </w:rPr>
              <w:t xml:space="preserve"> </w:t>
            </w:r>
            <w:r>
              <w:rPr>
                <w:b w:val="0"/>
                <w:snapToGrid w:val="0"/>
                <w:sz w:val="24"/>
                <w:szCs w:val="24"/>
              </w:rPr>
              <w:t xml:space="preserve"> </w:t>
            </w:r>
            <w:r w:rsidRPr="001E722D">
              <w:rPr>
                <w:b w:val="0"/>
                <w:snapToGrid w:val="0"/>
                <w:sz w:val="24"/>
                <w:szCs w:val="24"/>
              </w:rPr>
              <w:t>кредитов</w:t>
            </w:r>
            <w:r w:rsidRPr="001E722D">
              <w:rPr>
                <w:b w:val="0"/>
                <w:sz w:val="24"/>
                <w:szCs w:val="24"/>
              </w:rPr>
              <w:t xml:space="preserve"> от других бюджетов бюдже</w:t>
            </w:r>
            <w:r w:rsidRPr="001E722D">
              <w:rPr>
                <w:b w:val="0"/>
                <w:sz w:val="24"/>
                <w:szCs w:val="24"/>
              </w:rPr>
              <w:t>т</w:t>
            </w:r>
            <w:r w:rsidRPr="001E722D">
              <w:rPr>
                <w:b w:val="0"/>
                <w:sz w:val="24"/>
                <w:szCs w:val="24"/>
              </w:rPr>
              <w:t>ной системы Российской Федерации бюджет</w:t>
            </w:r>
            <w:r>
              <w:rPr>
                <w:b w:val="0"/>
                <w:sz w:val="24"/>
                <w:szCs w:val="24"/>
              </w:rPr>
              <w:t>ами муниц</w:t>
            </w:r>
            <w:r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z w:val="24"/>
                <w:szCs w:val="24"/>
              </w:rPr>
              <w:t>пальных районов</w:t>
            </w:r>
            <w:r w:rsidRPr="001E722D">
              <w:rPr>
                <w:b w:val="0"/>
                <w:sz w:val="24"/>
                <w:szCs w:val="24"/>
              </w:rPr>
              <w:t xml:space="preserve"> в валюте Российской Федер</w:t>
            </w:r>
            <w:r w:rsidRPr="001E722D">
              <w:rPr>
                <w:b w:val="0"/>
                <w:sz w:val="24"/>
                <w:szCs w:val="24"/>
              </w:rPr>
              <w:t>а</w:t>
            </w:r>
            <w:r w:rsidRPr="001E722D">
              <w:rPr>
                <w:b w:val="0"/>
                <w:sz w:val="24"/>
                <w:szCs w:val="24"/>
              </w:rPr>
              <w:t>ции</w:t>
            </w:r>
          </w:p>
        </w:tc>
      </w:tr>
      <w:tr w:rsidR="00044BC8" w:rsidRPr="001E722D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8" w:rsidRPr="001E722D" w:rsidRDefault="00044BC8" w:rsidP="00114BE4">
            <w:pPr>
              <w:spacing w:before="120" w:after="120"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892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8" w:rsidRPr="001E722D" w:rsidRDefault="00044BC8" w:rsidP="00114BE4">
            <w:pPr>
              <w:pStyle w:val="a4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E722D">
              <w:rPr>
                <w:sz w:val="24"/>
                <w:szCs w:val="24"/>
              </w:rPr>
              <w:t>01 03 0</w:t>
            </w:r>
            <w:r w:rsidR="0094403C">
              <w:rPr>
                <w:sz w:val="24"/>
                <w:szCs w:val="24"/>
              </w:rPr>
              <w:t>1</w:t>
            </w:r>
            <w:r w:rsidRPr="001E722D">
              <w:rPr>
                <w:sz w:val="24"/>
                <w:szCs w:val="24"/>
              </w:rPr>
              <w:t xml:space="preserve"> 00 0</w:t>
            </w:r>
            <w:r>
              <w:rPr>
                <w:sz w:val="24"/>
                <w:szCs w:val="24"/>
              </w:rPr>
              <w:t>5</w:t>
            </w:r>
            <w:r w:rsidRPr="001E722D">
              <w:rPr>
                <w:sz w:val="24"/>
                <w:szCs w:val="24"/>
              </w:rPr>
              <w:t xml:space="preserve"> 0000 810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8" w:rsidRPr="001E722D" w:rsidRDefault="00044BC8" w:rsidP="00114BE4">
            <w:pPr>
              <w:pStyle w:val="a4"/>
              <w:spacing w:before="120" w:after="120"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Погашение </w:t>
            </w:r>
            <w:r w:rsidR="0094403C">
              <w:rPr>
                <w:sz w:val="22"/>
                <w:szCs w:val="22"/>
              </w:rPr>
              <w:t>бюджетами муниципальных районов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76B9A">
              <w:rPr>
                <w:snapToGrid w:val="0"/>
                <w:sz w:val="24"/>
                <w:szCs w:val="24"/>
              </w:rPr>
              <w:t>кред</w:t>
            </w:r>
            <w:r w:rsidRPr="00B76B9A">
              <w:rPr>
                <w:snapToGrid w:val="0"/>
                <w:sz w:val="24"/>
                <w:szCs w:val="24"/>
              </w:rPr>
              <w:t>и</w:t>
            </w:r>
            <w:r w:rsidRPr="00B76B9A">
              <w:rPr>
                <w:snapToGrid w:val="0"/>
                <w:sz w:val="24"/>
                <w:szCs w:val="24"/>
              </w:rPr>
              <w:t>тов</w:t>
            </w:r>
            <w:r w:rsidRPr="00B76B9A">
              <w:rPr>
                <w:sz w:val="24"/>
                <w:szCs w:val="24"/>
              </w:rPr>
              <w:t xml:space="preserve"> от других бюджетов бюджетной системы Росси</w:t>
            </w:r>
            <w:r w:rsidRPr="00B76B9A">
              <w:rPr>
                <w:sz w:val="24"/>
                <w:szCs w:val="24"/>
              </w:rPr>
              <w:t>й</w:t>
            </w:r>
            <w:r w:rsidRPr="00B76B9A">
              <w:rPr>
                <w:sz w:val="24"/>
                <w:szCs w:val="24"/>
              </w:rPr>
              <w:t>ской Федерации в валюте Российской Федер</w:t>
            </w:r>
            <w:r w:rsidRPr="00B76B9A">
              <w:rPr>
                <w:sz w:val="24"/>
                <w:szCs w:val="24"/>
              </w:rPr>
              <w:t>а</w:t>
            </w:r>
            <w:r w:rsidRPr="00B76B9A">
              <w:rPr>
                <w:sz w:val="24"/>
                <w:szCs w:val="24"/>
              </w:rPr>
              <w:t>ции</w:t>
            </w:r>
            <w:r w:rsidRPr="001E722D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044BC8" w:rsidRPr="001E722D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8" w:rsidRPr="001E722D" w:rsidRDefault="00044BC8" w:rsidP="00114BE4">
            <w:pPr>
              <w:spacing w:before="120" w:after="120" w:line="240" w:lineRule="exact"/>
              <w:jc w:val="center"/>
              <w:rPr>
                <w:snapToGrid w:val="0"/>
              </w:rPr>
            </w:pPr>
            <w:r w:rsidRPr="001E722D">
              <w:rPr>
                <w:snapToGrid w:val="0"/>
              </w:rPr>
              <w:t>892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8" w:rsidRPr="001E722D" w:rsidRDefault="00044BC8" w:rsidP="00114BE4">
            <w:pPr>
              <w:pStyle w:val="a4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E722D">
              <w:rPr>
                <w:sz w:val="24"/>
                <w:szCs w:val="24"/>
              </w:rPr>
              <w:t>01 05 02 01 0</w:t>
            </w:r>
            <w:r>
              <w:rPr>
                <w:sz w:val="24"/>
                <w:szCs w:val="24"/>
              </w:rPr>
              <w:t>5</w:t>
            </w:r>
            <w:r w:rsidRPr="001E722D">
              <w:rPr>
                <w:sz w:val="24"/>
                <w:szCs w:val="24"/>
              </w:rPr>
              <w:t xml:space="preserve"> 0000 510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8" w:rsidRPr="001E722D" w:rsidRDefault="00044BC8" w:rsidP="00114BE4">
            <w:pPr>
              <w:pStyle w:val="a4"/>
              <w:spacing w:before="120" w:after="120" w:line="240" w:lineRule="exact"/>
              <w:rPr>
                <w:bCs/>
                <w:sz w:val="24"/>
                <w:szCs w:val="24"/>
              </w:rPr>
            </w:pPr>
            <w:r w:rsidRPr="001E722D">
              <w:rPr>
                <w:bCs/>
                <w:sz w:val="24"/>
                <w:szCs w:val="24"/>
              </w:rPr>
              <w:t>Увеличение прочих остатков денежных средств бю</w:t>
            </w:r>
            <w:r w:rsidRPr="001E722D">
              <w:rPr>
                <w:bCs/>
                <w:sz w:val="24"/>
                <w:szCs w:val="24"/>
              </w:rPr>
              <w:t>д</w:t>
            </w:r>
            <w:r w:rsidRPr="001E722D">
              <w:rPr>
                <w:bCs/>
                <w:sz w:val="24"/>
                <w:szCs w:val="24"/>
              </w:rPr>
              <w:t>жет</w:t>
            </w:r>
            <w:r>
              <w:rPr>
                <w:bCs/>
                <w:sz w:val="24"/>
                <w:szCs w:val="24"/>
              </w:rPr>
              <w:t>ов муниципальных районов</w:t>
            </w:r>
          </w:p>
        </w:tc>
      </w:tr>
      <w:tr w:rsidR="00044BC8" w:rsidRPr="001E722D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8" w:rsidRPr="001E722D" w:rsidRDefault="00044BC8" w:rsidP="00114BE4">
            <w:pPr>
              <w:spacing w:before="120" w:after="120" w:line="240" w:lineRule="exact"/>
              <w:jc w:val="center"/>
              <w:rPr>
                <w:snapToGrid w:val="0"/>
              </w:rPr>
            </w:pPr>
            <w:r w:rsidRPr="001E722D">
              <w:rPr>
                <w:snapToGrid w:val="0"/>
              </w:rPr>
              <w:t>892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8" w:rsidRPr="001E722D" w:rsidRDefault="00044BC8" w:rsidP="00114BE4">
            <w:pPr>
              <w:pStyle w:val="a4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E722D">
              <w:rPr>
                <w:sz w:val="24"/>
                <w:szCs w:val="24"/>
              </w:rPr>
              <w:t>01 05 02  01 0</w:t>
            </w:r>
            <w:r>
              <w:rPr>
                <w:sz w:val="24"/>
                <w:szCs w:val="24"/>
              </w:rPr>
              <w:t>5</w:t>
            </w:r>
            <w:r w:rsidRPr="001E722D">
              <w:rPr>
                <w:sz w:val="24"/>
                <w:szCs w:val="24"/>
              </w:rPr>
              <w:t xml:space="preserve"> 0000 610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8" w:rsidRPr="001E722D" w:rsidRDefault="00044BC8" w:rsidP="00114BE4">
            <w:pPr>
              <w:pStyle w:val="a4"/>
              <w:spacing w:before="120" w:after="120" w:line="240" w:lineRule="exact"/>
              <w:rPr>
                <w:b/>
                <w:spacing w:val="-4"/>
                <w:sz w:val="24"/>
                <w:szCs w:val="24"/>
              </w:rPr>
            </w:pPr>
            <w:r w:rsidRPr="001E722D">
              <w:rPr>
                <w:bCs/>
                <w:spacing w:val="-4"/>
                <w:sz w:val="24"/>
                <w:szCs w:val="24"/>
              </w:rPr>
              <w:t>Уменьшение прочих остатков денежных средств бюдж</w:t>
            </w:r>
            <w:r w:rsidRPr="001E722D">
              <w:rPr>
                <w:bCs/>
                <w:spacing w:val="-4"/>
                <w:sz w:val="24"/>
                <w:szCs w:val="24"/>
              </w:rPr>
              <w:t>е</w:t>
            </w:r>
            <w:r w:rsidRPr="001E722D">
              <w:rPr>
                <w:bCs/>
                <w:spacing w:val="-4"/>
                <w:sz w:val="24"/>
                <w:szCs w:val="24"/>
              </w:rPr>
              <w:t>т</w:t>
            </w:r>
            <w:r>
              <w:rPr>
                <w:bCs/>
                <w:spacing w:val="-4"/>
                <w:sz w:val="24"/>
                <w:szCs w:val="24"/>
              </w:rPr>
              <w:t>ов муниципальных районов</w:t>
            </w:r>
          </w:p>
        </w:tc>
      </w:tr>
      <w:tr w:rsidR="007D5C11" w:rsidRPr="001E722D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11" w:rsidRPr="001E722D" w:rsidRDefault="007D5C11" w:rsidP="00114BE4">
            <w:pPr>
              <w:spacing w:before="120" w:after="120"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892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11" w:rsidRPr="001E722D" w:rsidRDefault="007D5C11" w:rsidP="00114BE4">
            <w:pPr>
              <w:pStyle w:val="a4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01 06 05 01 05 0000 640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11" w:rsidRPr="007D5C11" w:rsidRDefault="007D5C11" w:rsidP="00114BE4">
            <w:pPr>
              <w:pStyle w:val="a4"/>
              <w:spacing w:before="120" w:after="120" w:line="240" w:lineRule="exact"/>
              <w:rPr>
                <w:bCs/>
                <w:spacing w:val="-4"/>
                <w:sz w:val="24"/>
                <w:szCs w:val="24"/>
              </w:rPr>
            </w:pPr>
            <w:r w:rsidRPr="007D5C11">
              <w:rPr>
                <w:sz w:val="24"/>
                <w:szCs w:val="24"/>
              </w:rPr>
              <w:t>Возврат бюджетных кредитов</w:t>
            </w:r>
            <w:r w:rsidR="0095417E">
              <w:rPr>
                <w:sz w:val="24"/>
                <w:szCs w:val="24"/>
              </w:rPr>
              <w:t xml:space="preserve">, </w:t>
            </w:r>
            <w:r w:rsidRPr="007D5C11">
              <w:rPr>
                <w:sz w:val="24"/>
                <w:szCs w:val="24"/>
              </w:rPr>
              <w:t>предоставленных юр</w:t>
            </w:r>
            <w:r w:rsidRPr="007D5C11">
              <w:rPr>
                <w:sz w:val="24"/>
                <w:szCs w:val="24"/>
              </w:rPr>
              <w:t>и</w:t>
            </w:r>
            <w:r w:rsidRPr="007D5C11">
              <w:rPr>
                <w:sz w:val="24"/>
                <w:szCs w:val="24"/>
              </w:rPr>
              <w:t>дическим лицам из бюджетов муниципальных районов в валюте Российской Фед</w:t>
            </w:r>
            <w:r w:rsidRPr="007D5C11">
              <w:rPr>
                <w:sz w:val="24"/>
                <w:szCs w:val="24"/>
              </w:rPr>
              <w:t>е</w:t>
            </w:r>
            <w:r w:rsidRPr="007D5C11">
              <w:rPr>
                <w:sz w:val="24"/>
                <w:szCs w:val="24"/>
              </w:rPr>
              <w:t>рации</w:t>
            </w:r>
          </w:p>
        </w:tc>
      </w:tr>
    </w:tbl>
    <w:p w:rsidR="00FA7989" w:rsidRDefault="00FA7989" w:rsidP="00F73CA4">
      <w:pPr>
        <w:spacing w:before="120" w:line="240" w:lineRule="exact"/>
      </w:pPr>
    </w:p>
    <w:sectPr w:rsidR="00FA7989" w:rsidSect="00114BE4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1134" w:bottom="567" w:left="1985" w:header="720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238" w:rsidRDefault="00647238">
      <w:r>
        <w:separator/>
      </w:r>
    </w:p>
  </w:endnote>
  <w:endnote w:type="continuationSeparator" w:id="0">
    <w:p w:rsidR="00647238" w:rsidRDefault="0064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B9A" w:rsidRDefault="00B76B9A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6B9A" w:rsidRDefault="00B76B9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B9A" w:rsidRDefault="00B76B9A">
    <w:pPr>
      <w:pStyle w:val="a6"/>
      <w:framePr w:wrap="around" w:vAnchor="text" w:hAnchor="margin" w:xAlign="right" w:y="1"/>
      <w:rPr>
        <w:rStyle w:val="a5"/>
      </w:rPr>
    </w:pPr>
  </w:p>
  <w:p w:rsidR="00B76B9A" w:rsidRDefault="00B76B9A">
    <w:pPr>
      <w:pStyle w:val="a6"/>
      <w:framePr w:wrap="around" w:vAnchor="text" w:hAnchor="margin" w:xAlign="center" w:y="1"/>
      <w:ind w:right="360"/>
      <w:rPr>
        <w:rStyle w:val="a5"/>
      </w:rPr>
    </w:pPr>
  </w:p>
  <w:p w:rsidR="00B76B9A" w:rsidRDefault="00B76B9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238" w:rsidRDefault="00647238">
      <w:r>
        <w:separator/>
      </w:r>
    </w:p>
  </w:footnote>
  <w:footnote w:type="continuationSeparator" w:id="0">
    <w:p w:rsidR="00647238" w:rsidRDefault="00647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B9A" w:rsidRDefault="00B76B9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6B9A" w:rsidRDefault="00B76B9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B9A" w:rsidRDefault="00B76B9A">
    <w:pPr>
      <w:pStyle w:val="a3"/>
      <w:framePr w:wrap="around" w:vAnchor="text" w:hAnchor="margin" w:xAlign="center" w:y="1"/>
      <w:ind w:firstLine="0"/>
      <w:rPr>
        <w:rStyle w:val="a5"/>
        <w:sz w:val="24"/>
        <w:szCs w:val="24"/>
      </w:rPr>
    </w:pPr>
    <w:r>
      <w:rPr>
        <w:rStyle w:val="a5"/>
        <w:sz w:val="24"/>
        <w:szCs w:val="24"/>
      </w:rPr>
      <w:fldChar w:fldCharType="begin"/>
    </w:r>
    <w:r>
      <w:rPr>
        <w:rStyle w:val="a5"/>
        <w:sz w:val="24"/>
        <w:szCs w:val="24"/>
      </w:rPr>
      <w:instrText xml:space="preserve">PAGE  </w:instrText>
    </w:r>
    <w:r>
      <w:rPr>
        <w:rStyle w:val="a5"/>
        <w:sz w:val="24"/>
        <w:szCs w:val="24"/>
      </w:rPr>
      <w:fldChar w:fldCharType="separate"/>
    </w:r>
    <w:r w:rsidR="00044BC8">
      <w:rPr>
        <w:rStyle w:val="a5"/>
        <w:noProof/>
        <w:sz w:val="24"/>
        <w:szCs w:val="24"/>
      </w:rPr>
      <w:t>2</w:t>
    </w:r>
    <w:r>
      <w:rPr>
        <w:rStyle w:val="a5"/>
        <w:sz w:val="24"/>
        <w:szCs w:val="24"/>
      </w:rPr>
      <w:fldChar w:fldCharType="end"/>
    </w:r>
  </w:p>
  <w:p w:rsidR="00B76B9A" w:rsidRDefault="00B76B9A">
    <w:pPr>
      <w:pStyle w:val="a3"/>
      <w:framePr w:wrap="auto" w:hAnchor="text" w:y="-42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6480"/>
    <w:multiLevelType w:val="singleLevel"/>
    <w:tmpl w:val="B4A23D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43F26823"/>
    <w:multiLevelType w:val="singleLevel"/>
    <w:tmpl w:val="B16632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4AE787B"/>
    <w:multiLevelType w:val="singleLevel"/>
    <w:tmpl w:val="CD8037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71A"/>
    <w:rsid w:val="00003506"/>
    <w:rsid w:val="00013414"/>
    <w:rsid w:val="00044BC8"/>
    <w:rsid w:val="0011167D"/>
    <w:rsid w:val="00114BE4"/>
    <w:rsid w:val="00116877"/>
    <w:rsid w:val="00155ED7"/>
    <w:rsid w:val="00177C02"/>
    <w:rsid w:val="001B4A39"/>
    <w:rsid w:val="001E6219"/>
    <w:rsid w:val="001E71C8"/>
    <w:rsid w:val="001E722D"/>
    <w:rsid w:val="0020297D"/>
    <w:rsid w:val="0023271A"/>
    <w:rsid w:val="00282D0E"/>
    <w:rsid w:val="002A7695"/>
    <w:rsid w:val="002B2CB5"/>
    <w:rsid w:val="002E24A4"/>
    <w:rsid w:val="00311987"/>
    <w:rsid w:val="003302D9"/>
    <w:rsid w:val="0036119A"/>
    <w:rsid w:val="003737B6"/>
    <w:rsid w:val="003749FE"/>
    <w:rsid w:val="003754DE"/>
    <w:rsid w:val="003A2A4C"/>
    <w:rsid w:val="00402C17"/>
    <w:rsid w:val="00420139"/>
    <w:rsid w:val="00420827"/>
    <w:rsid w:val="00432A9A"/>
    <w:rsid w:val="00453102"/>
    <w:rsid w:val="004535A7"/>
    <w:rsid w:val="00467799"/>
    <w:rsid w:val="004A284D"/>
    <w:rsid w:val="004C1242"/>
    <w:rsid w:val="004C383C"/>
    <w:rsid w:val="004D3117"/>
    <w:rsid w:val="004D7143"/>
    <w:rsid w:val="004E5D8A"/>
    <w:rsid w:val="00511CBB"/>
    <w:rsid w:val="0056237B"/>
    <w:rsid w:val="005847C7"/>
    <w:rsid w:val="005D6505"/>
    <w:rsid w:val="005D75DA"/>
    <w:rsid w:val="005E1CD0"/>
    <w:rsid w:val="005E2113"/>
    <w:rsid w:val="00643F34"/>
    <w:rsid w:val="00646B29"/>
    <w:rsid w:val="00647238"/>
    <w:rsid w:val="00657EDD"/>
    <w:rsid w:val="006A7DD9"/>
    <w:rsid w:val="006C052A"/>
    <w:rsid w:val="006E5F4B"/>
    <w:rsid w:val="0070373E"/>
    <w:rsid w:val="00793ABD"/>
    <w:rsid w:val="007A187B"/>
    <w:rsid w:val="007D5C11"/>
    <w:rsid w:val="007E296D"/>
    <w:rsid w:val="007E58D8"/>
    <w:rsid w:val="007F60C5"/>
    <w:rsid w:val="008051F8"/>
    <w:rsid w:val="0083137B"/>
    <w:rsid w:val="00832F12"/>
    <w:rsid w:val="0084330A"/>
    <w:rsid w:val="00851B6E"/>
    <w:rsid w:val="00880297"/>
    <w:rsid w:val="008944C0"/>
    <w:rsid w:val="008A107E"/>
    <w:rsid w:val="008E4E56"/>
    <w:rsid w:val="0094403C"/>
    <w:rsid w:val="0095417E"/>
    <w:rsid w:val="00985AE4"/>
    <w:rsid w:val="00991794"/>
    <w:rsid w:val="00A80C43"/>
    <w:rsid w:val="00A9204C"/>
    <w:rsid w:val="00AC42F1"/>
    <w:rsid w:val="00B53E50"/>
    <w:rsid w:val="00B55A5D"/>
    <w:rsid w:val="00B55BEC"/>
    <w:rsid w:val="00B76B9A"/>
    <w:rsid w:val="00B91EE3"/>
    <w:rsid w:val="00BA45A2"/>
    <w:rsid w:val="00BD14AF"/>
    <w:rsid w:val="00C24AE5"/>
    <w:rsid w:val="00C25FAB"/>
    <w:rsid w:val="00C407FB"/>
    <w:rsid w:val="00C44343"/>
    <w:rsid w:val="00C85826"/>
    <w:rsid w:val="00C91D05"/>
    <w:rsid w:val="00CB682B"/>
    <w:rsid w:val="00CE4B5D"/>
    <w:rsid w:val="00CF136B"/>
    <w:rsid w:val="00D53FE2"/>
    <w:rsid w:val="00D561D4"/>
    <w:rsid w:val="00D56DDF"/>
    <w:rsid w:val="00D629E8"/>
    <w:rsid w:val="00D62DF2"/>
    <w:rsid w:val="00DA448B"/>
    <w:rsid w:val="00DA4893"/>
    <w:rsid w:val="00DA5557"/>
    <w:rsid w:val="00DC08D7"/>
    <w:rsid w:val="00DE164E"/>
    <w:rsid w:val="00E1028E"/>
    <w:rsid w:val="00E345C4"/>
    <w:rsid w:val="00E45190"/>
    <w:rsid w:val="00E524F5"/>
    <w:rsid w:val="00E85EB1"/>
    <w:rsid w:val="00E947C0"/>
    <w:rsid w:val="00EB75EF"/>
    <w:rsid w:val="00EC0A8C"/>
    <w:rsid w:val="00EE3619"/>
    <w:rsid w:val="00F04F28"/>
    <w:rsid w:val="00F1018B"/>
    <w:rsid w:val="00F46C3D"/>
    <w:rsid w:val="00F51174"/>
    <w:rsid w:val="00F63DC6"/>
    <w:rsid w:val="00F71424"/>
    <w:rsid w:val="00F73CA4"/>
    <w:rsid w:val="00F74913"/>
    <w:rsid w:val="00F81907"/>
    <w:rsid w:val="00F909BB"/>
    <w:rsid w:val="00F94FE5"/>
    <w:rsid w:val="00FA7989"/>
    <w:rsid w:val="00FB2748"/>
    <w:rsid w:val="00FC0F4A"/>
    <w:rsid w:val="00FD300F"/>
    <w:rsid w:val="00FD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spacing w:before="120" w:after="120"/>
      <w:ind w:left="3152"/>
      <w:outlineLvl w:val="1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both"/>
      <w:outlineLvl w:val="3"/>
    </w:pPr>
    <w:rPr>
      <w:b/>
      <w:sz w:val="28"/>
      <w:szCs w:val="20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napToGrid w:val="0"/>
      <w:color w:val="000000"/>
      <w:sz w:val="30"/>
      <w:szCs w:val="20"/>
    </w:rPr>
  </w:style>
  <w:style w:type="paragraph" w:styleId="9">
    <w:name w:val="heading 9"/>
    <w:basedOn w:val="a"/>
    <w:next w:val="a"/>
    <w:qFormat/>
    <w:pPr>
      <w:keepNext/>
      <w:spacing w:line="360" w:lineRule="auto"/>
      <w:ind w:left="3010"/>
      <w:outlineLvl w:val="8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pacing w:line="360" w:lineRule="auto"/>
      <w:ind w:firstLine="720"/>
    </w:pPr>
    <w:rPr>
      <w:sz w:val="28"/>
      <w:szCs w:val="20"/>
    </w:rPr>
  </w:style>
  <w:style w:type="paragraph" w:styleId="3">
    <w:name w:val="Body Text 3"/>
    <w:basedOn w:val="a"/>
    <w:pPr>
      <w:spacing w:line="360" w:lineRule="auto"/>
      <w:jc w:val="center"/>
    </w:pPr>
    <w:rPr>
      <w:sz w:val="28"/>
      <w:szCs w:val="20"/>
    </w:rPr>
  </w:style>
  <w:style w:type="paragraph" w:styleId="20">
    <w:name w:val="Body Text 2"/>
    <w:basedOn w:val="a"/>
    <w:rPr>
      <w:b/>
      <w:sz w:val="28"/>
      <w:szCs w:val="20"/>
    </w:rPr>
  </w:style>
  <w:style w:type="paragraph" w:styleId="a4">
    <w:name w:val="Body Text"/>
    <w:basedOn w:val="a"/>
    <w:rPr>
      <w:sz w:val="28"/>
      <w:szCs w:val="20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  <w:spacing w:line="360" w:lineRule="auto"/>
      <w:ind w:firstLine="720"/>
    </w:pPr>
    <w:rPr>
      <w:sz w:val="28"/>
      <w:szCs w:val="20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spacing w:before="120" w:after="120"/>
      <w:ind w:left="3152"/>
      <w:outlineLvl w:val="1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both"/>
      <w:outlineLvl w:val="3"/>
    </w:pPr>
    <w:rPr>
      <w:b/>
      <w:sz w:val="28"/>
      <w:szCs w:val="20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napToGrid w:val="0"/>
      <w:color w:val="000000"/>
      <w:sz w:val="30"/>
      <w:szCs w:val="20"/>
    </w:rPr>
  </w:style>
  <w:style w:type="paragraph" w:styleId="9">
    <w:name w:val="heading 9"/>
    <w:basedOn w:val="a"/>
    <w:next w:val="a"/>
    <w:qFormat/>
    <w:pPr>
      <w:keepNext/>
      <w:spacing w:line="360" w:lineRule="auto"/>
      <w:ind w:left="3010"/>
      <w:outlineLvl w:val="8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pacing w:line="360" w:lineRule="auto"/>
      <w:ind w:firstLine="720"/>
    </w:pPr>
    <w:rPr>
      <w:sz w:val="28"/>
      <w:szCs w:val="20"/>
    </w:rPr>
  </w:style>
  <w:style w:type="paragraph" w:styleId="3">
    <w:name w:val="Body Text 3"/>
    <w:basedOn w:val="a"/>
    <w:pPr>
      <w:spacing w:line="360" w:lineRule="auto"/>
      <w:jc w:val="center"/>
    </w:pPr>
    <w:rPr>
      <w:sz w:val="28"/>
      <w:szCs w:val="20"/>
    </w:rPr>
  </w:style>
  <w:style w:type="paragraph" w:styleId="20">
    <w:name w:val="Body Text 2"/>
    <w:basedOn w:val="a"/>
    <w:rPr>
      <w:b/>
      <w:sz w:val="28"/>
      <w:szCs w:val="20"/>
    </w:rPr>
  </w:style>
  <w:style w:type="paragraph" w:styleId="a4">
    <w:name w:val="Body Text"/>
    <w:basedOn w:val="a"/>
    <w:rPr>
      <w:sz w:val="28"/>
      <w:szCs w:val="20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  <w:spacing w:line="360" w:lineRule="auto"/>
      <w:ind w:firstLine="720"/>
    </w:pPr>
    <w:rPr>
      <w:sz w:val="28"/>
      <w:szCs w:val="20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</vt:lpstr>
    </vt:vector>
  </TitlesOfParts>
  <Company>NIAC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fin457_1</dc:creator>
  <cp:lastModifiedBy>Москалькова Людмила Алексеевна</cp:lastModifiedBy>
  <cp:revision>2</cp:revision>
  <cp:lastPrinted>2018-12-26T09:03:00Z</cp:lastPrinted>
  <dcterms:created xsi:type="dcterms:W3CDTF">2018-12-28T14:04:00Z</dcterms:created>
  <dcterms:modified xsi:type="dcterms:W3CDTF">2018-12-28T14:04:00Z</dcterms:modified>
</cp:coreProperties>
</file>