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E6" w:rsidRPr="004806FA" w:rsidRDefault="00B35CE6" w:rsidP="00B35CE6">
      <w:bookmarkStart w:id="0" w:name="_GoBack"/>
      <w:bookmarkEnd w:id="0"/>
    </w:p>
    <w:p w:rsidR="00370C07" w:rsidRPr="00A225F9" w:rsidRDefault="00A225F9" w:rsidP="00A225F9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70C07" w:rsidRPr="00A225F9">
        <w:rPr>
          <w:rFonts w:ascii="Times New Roman" w:hAnsi="Times New Roman"/>
          <w:sz w:val="24"/>
          <w:szCs w:val="24"/>
        </w:rPr>
        <w:t>Приложение 1</w:t>
      </w:r>
    </w:p>
    <w:p w:rsidR="00AF3C80" w:rsidRDefault="00A225F9" w:rsidP="00A225F9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A225F9">
        <w:rPr>
          <w:rFonts w:ascii="Times New Roman" w:hAnsi="Times New Roman"/>
          <w:sz w:val="24"/>
          <w:szCs w:val="24"/>
        </w:rPr>
        <w:t>предоставления</w:t>
      </w:r>
    </w:p>
    <w:p w:rsidR="00A225F9" w:rsidRPr="00A225F9" w:rsidRDefault="00A225F9" w:rsidP="00A225F9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0B6823" w:rsidRDefault="000B6823" w:rsidP="00370C07">
      <w:pPr>
        <w:spacing w:line="240" w:lineRule="exact"/>
        <w:jc w:val="right"/>
        <w:rPr>
          <w:sz w:val="22"/>
          <w:szCs w:val="22"/>
        </w:rPr>
      </w:pPr>
    </w:p>
    <w:p w:rsidR="00A225F9" w:rsidRPr="006B6709" w:rsidRDefault="00A225F9" w:rsidP="00370C07">
      <w:pPr>
        <w:spacing w:line="240" w:lineRule="exact"/>
        <w:jc w:val="right"/>
        <w:rPr>
          <w:sz w:val="22"/>
          <w:szCs w:val="22"/>
        </w:rPr>
      </w:pPr>
    </w:p>
    <w:p w:rsidR="00A225F9" w:rsidRDefault="00A225F9" w:rsidP="000B6823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И Н Ф О Р М А Ц И Я</w:t>
      </w:r>
    </w:p>
    <w:p w:rsidR="000B6823" w:rsidRPr="006B6709" w:rsidRDefault="000B6823" w:rsidP="000B6823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2"/>
          <w:szCs w:val="22"/>
        </w:rPr>
      </w:pPr>
      <w:r w:rsidRPr="006B6709">
        <w:rPr>
          <w:b/>
          <w:sz w:val="22"/>
          <w:szCs w:val="22"/>
        </w:rPr>
        <w:t>о месте нахождения и графике работы организаций, государс</w:t>
      </w:r>
      <w:r w:rsidRPr="006B6709">
        <w:rPr>
          <w:b/>
          <w:sz w:val="22"/>
          <w:szCs w:val="22"/>
        </w:rPr>
        <w:t>т</w:t>
      </w:r>
      <w:r w:rsidRPr="006B6709">
        <w:rPr>
          <w:b/>
          <w:sz w:val="22"/>
          <w:szCs w:val="22"/>
        </w:rPr>
        <w:t>венных и муниципальных органов, участвующих в предоставлении муниц</w:t>
      </w:r>
      <w:r w:rsidRPr="006B6709">
        <w:rPr>
          <w:b/>
          <w:sz w:val="22"/>
          <w:szCs w:val="22"/>
        </w:rPr>
        <w:t>и</w:t>
      </w:r>
      <w:r w:rsidRPr="006B6709">
        <w:rPr>
          <w:b/>
          <w:sz w:val="22"/>
          <w:szCs w:val="22"/>
        </w:rPr>
        <w:t>пальной услуги</w:t>
      </w:r>
    </w:p>
    <w:p w:rsidR="000B6823" w:rsidRDefault="000B6823" w:rsidP="000B6823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  <w:highlight w:val="yellow"/>
        </w:rPr>
      </w:pPr>
    </w:p>
    <w:p w:rsidR="00A225F9" w:rsidRPr="006B6709" w:rsidRDefault="00A225F9" w:rsidP="000B6823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  <w:highlight w:val="yellow"/>
        </w:rPr>
      </w:pPr>
    </w:p>
    <w:p w:rsidR="009A4FE3" w:rsidRPr="006B6709" w:rsidRDefault="009A4FE3" w:rsidP="009A4FE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2"/>
          <w:szCs w:val="22"/>
        </w:rPr>
      </w:pPr>
      <w:r w:rsidRPr="006B6709">
        <w:rPr>
          <w:b/>
          <w:sz w:val="22"/>
          <w:szCs w:val="22"/>
        </w:rPr>
        <w:t xml:space="preserve">1. Валдайский отдел управления Росреестра по Новгородской области» 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sz w:val="22"/>
          <w:szCs w:val="22"/>
        </w:rPr>
        <w:t xml:space="preserve">Местонахождение: </w:t>
      </w:r>
      <w:r w:rsidRPr="006B6709">
        <w:rPr>
          <w:color w:val="000000"/>
          <w:sz w:val="22"/>
          <w:szCs w:val="22"/>
        </w:rPr>
        <w:t>Новгородская область, г.Валдай, пр.Комсомольский, д.3.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Почтовый адрес:  175400, Новгородская область, г.Валдай, пр.Комсомольский, д.3.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Телефоны: единый номер телефонного обслуживания 8-800-100-34-34.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  <w:u w:val="single"/>
        </w:rPr>
      </w:pPr>
      <w:r w:rsidRPr="006B6709">
        <w:rPr>
          <w:color w:val="000000"/>
          <w:sz w:val="22"/>
          <w:szCs w:val="22"/>
        </w:rPr>
        <w:t>Официальный сайт в сети Инте</w:t>
      </w:r>
      <w:r w:rsidRPr="006B6709">
        <w:rPr>
          <w:color w:val="000000"/>
          <w:sz w:val="22"/>
          <w:szCs w:val="22"/>
        </w:rPr>
        <w:t>р</w:t>
      </w:r>
      <w:r w:rsidRPr="006B6709">
        <w:rPr>
          <w:color w:val="000000"/>
          <w:sz w:val="22"/>
          <w:szCs w:val="22"/>
        </w:rPr>
        <w:t xml:space="preserve">нет: </w:t>
      </w:r>
      <w:r w:rsidRPr="006B6709">
        <w:rPr>
          <w:color w:val="000000"/>
          <w:sz w:val="22"/>
          <w:szCs w:val="22"/>
          <w:u w:val="single"/>
        </w:rPr>
        <w:t>rosreestr.ru.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 xml:space="preserve">Адрес электронной почты: </w:t>
      </w:r>
      <w:r w:rsidRPr="006B6709">
        <w:rPr>
          <w:color w:val="000000"/>
          <w:sz w:val="22"/>
          <w:szCs w:val="22"/>
          <w:u w:val="single"/>
        </w:rPr>
        <w:t>portal@rosreestr.ru</w:t>
      </w:r>
      <w:r w:rsidRPr="006B6709">
        <w:rPr>
          <w:color w:val="000000"/>
          <w:sz w:val="22"/>
          <w:szCs w:val="22"/>
        </w:rPr>
        <w:t>.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пон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19.00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13.00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воскр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выходной</w:t>
            </w:r>
            <w:r w:rsidRPr="006B6709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9A4FE3" w:rsidRPr="006B6709" w:rsidRDefault="009A4FE3" w:rsidP="009A4FE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B6709">
        <w:rPr>
          <w:rFonts w:ascii="Times New Roman" w:hAnsi="Times New Roman" w:cs="Times New Roman"/>
          <w:sz w:val="22"/>
          <w:szCs w:val="22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</w:t>
      </w:r>
      <w:r w:rsidRPr="006B6709">
        <w:rPr>
          <w:rFonts w:ascii="Times New Roman" w:hAnsi="Times New Roman" w:cs="Times New Roman"/>
          <w:sz w:val="22"/>
          <w:szCs w:val="22"/>
        </w:rPr>
        <w:t>я</w:t>
      </w:r>
      <w:r w:rsidRPr="006B6709">
        <w:rPr>
          <w:rFonts w:ascii="Times New Roman" w:hAnsi="Times New Roman" w:cs="Times New Roman"/>
          <w:sz w:val="22"/>
          <w:szCs w:val="22"/>
        </w:rPr>
        <w:t>вителями.</w:t>
      </w:r>
    </w:p>
    <w:p w:rsidR="009A4FE3" w:rsidRPr="006B6709" w:rsidRDefault="009A4FE3" w:rsidP="009A4FE3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2"/>
          <w:szCs w:val="22"/>
        </w:rPr>
      </w:pPr>
      <w:r w:rsidRPr="006B6709">
        <w:rPr>
          <w:b/>
          <w:sz w:val="22"/>
          <w:szCs w:val="22"/>
        </w:rPr>
        <w:t xml:space="preserve">2. </w:t>
      </w:r>
      <w:r w:rsidR="00A225F9">
        <w:rPr>
          <w:b/>
          <w:sz w:val="22"/>
          <w:szCs w:val="22"/>
        </w:rPr>
        <w:t>О</w:t>
      </w:r>
      <w:r w:rsidRPr="006B6709">
        <w:rPr>
          <w:b/>
          <w:sz w:val="22"/>
          <w:szCs w:val="22"/>
        </w:rPr>
        <w:t>тдел МФЦ по Валдайскому муниципальному району государственного областного автономного учреждения «Многофункци</w:t>
      </w:r>
      <w:r w:rsidRPr="006B6709">
        <w:rPr>
          <w:b/>
          <w:sz w:val="22"/>
          <w:szCs w:val="22"/>
        </w:rPr>
        <w:t>о</w:t>
      </w:r>
      <w:r w:rsidRPr="006B6709">
        <w:rPr>
          <w:b/>
          <w:sz w:val="22"/>
          <w:szCs w:val="22"/>
        </w:rPr>
        <w:t>нальный центр предоставления государственных и муниципальных услуг»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sz w:val="22"/>
          <w:szCs w:val="22"/>
        </w:rPr>
        <w:t xml:space="preserve">Местонахождение: </w:t>
      </w:r>
      <w:r w:rsidRPr="006B6709">
        <w:rPr>
          <w:color w:val="000000"/>
          <w:sz w:val="22"/>
          <w:szCs w:val="22"/>
        </w:rPr>
        <w:t>Новгородская область, г.Валдай, ул.Гагарина, д.12/2.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Почтовый адрес:  175400, Новгородская область, г.Валдай, ул.Гагарина, д.12/2.</w:t>
      </w:r>
    </w:p>
    <w:p w:rsidR="009A4FE3" w:rsidRPr="006B6709" w:rsidRDefault="009A4FE3" w:rsidP="009A4F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Телефоны: 8(816-66)2-18-19.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Официальный сайт в сети Инте</w:t>
      </w:r>
      <w:r w:rsidRPr="006B6709">
        <w:rPr>
          <w:color w:val="000000"/>
          <w:sz w:val="22"/>
          <w:szCs w:val="22"/>
        </w:rPr>
        <w:t>р</w:t>
      </w:r>
      <w:r w:rsidRPr="006B6709">
        <w:rPr>
          <w:color w:val="000000"/>
          <w:sz w:val="22"/>
          <w:szCs w:val="22"/>
        </w:rPr>
        <w:t xml:space="preserve">нет: </w:t>
      </w:r>
      <w:r w:rsidRPr="006B6709">
        <w:rPr>
          <w:color w:val="000000"/>
          <w:sz w:val="22"/>
          <w:szCs w:val="22"/>
          <w:u w:val="single"/>
        </w:rPr>
        <w:t>http://мфц.рф/</w:t>
      </w:r>
      <w:r w:rsidRPr="006B6709">
        <w:rPr>
          <w:color w:val="000000"/>
          <w:sz w:val="22"/>
          <w:szCs w:val="22"/>
        </w:rPr>
        <w:t>.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 xml:space="preserve">Адрес электронной почты: </w:t>
      </w:r>
      <w:r w:rsidRPr="006B6709">
        <w:rPr>
          <w:sz w:val="22"/>
          <w:szCs w:val="22"/>
          <w:u w:val="single"/>
          <w:lang w:val="en-US"/>
        </w:rPr>
        <w:t>Mfc</w:t>
      </w:r>
      <w:r w:rsidRPr="006B6709">
        <w:rPr>
          <w:sz w:val="22"/>
          <w:szCs w:val="22"/>
          <w:u w:val="single"/>
        </w:rPr>
        <w:t>-</w:t>
      </w:r>
      <w:r w:rsidRPr="006B6709">
        <w:rPr>
          <w:sz w:val="22"/>
          <w:szCs w:val="22"/>
          <w:u w:val="single"/>
          <w:lang w:val="en-US"/>
        </w:rPr>
        <w:t>valday</w:t>
      </w:r>
      <w:r w:rsidRPr="006B6709">
        <w:rPr>
          <w:sz w:val="22"/>
          <w:szCs w:val="22"/>
          <w:u w:val="single"/>
        </w:rPr>
        <w:t>@</w:t>
      </w:r>
      <w:r w:rsidRPr="006B6709">
        <w:rPr>
          <w:sz w:val="22"/>
          <w:szCs w:val="22"/>
          <w:u w:val="single"/>
          <w:lang w:val="en-US"/>
        </w:rPr>
        <w:t>novreg</w:t>
      </w:r>
      <w:r w:rsidRPr="006B6709">
        <w:rPr>
          <w:sz w:val="22"/>
          <w:szCs w:val="22"/>
          <w:u w:val="single"/>
        </w:rPr>
        <w:t>.</w:t>
      </w:r>
      <w:r w:rsidRPr="006B6709">
        <w:rPr>
          <w:sz w:val="22"/>
          <w:szCs w:val="22"/>
          <w:u w:val="single"/>
          <w:lang w:val="en-US"/>
        </w:rPr>
        <w:t>ru</w:t>
      </w:r>
    </w:p>
    <w:p w:rsidR="009A4FE3" w:rsidRPr="006B6709" w:rsidRDefault="009A4FE3" w:rsidP="009A4FE3">
      <w:pPr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График приема граждан:</w:t>
      </w:r>
    </w:p>
    <w:tbl>
      <w:tblPr>
        <w:tblW w:w="156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  <w:gridCol w:w="6840"/>
      </w:tblGrid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пон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8.30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14.30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8.30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17.30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8.30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17.30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8.30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17.30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8.30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17.30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с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9.00</w:t>
            </w:r>
            <w:r w:rsidRPr="006B6709">
              <w:rPr>
                <w:color w:val="000000"/>
                <w:sz w:val="22"/>
                <w:szCs w:val="22"/>
              </w:rPr>
              <w:t xml:space="preserve"> до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15.00</w:t>
            </w:r>
            <w:r w:rsidRPr="006B6709">
              <w:rPr>
                <w:color w:val="000000"/>
                <w:sz w:val="22"/>
                <w:szCs w:val="22"/>
              </w:rPr>
              <w:t xml:space="preserve"> час.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A4FE3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pStyle w:val="6"/>
              <w:tabs>
                <w:tab w:val="num" w:pos="0"/>
              </w:tabs>
              <w:spacing w:before="0" w:after="0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 xml:space="preserve"> воскр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- </w:t>
            </w:r>
            <w:r w:rsidRPr="006B6709">
              <w:rPr>
                <w:color w:val="000000"/>
                <w:sz w:val="22"/>
                <w:szCs w:val="22"/>
                <w:u w:val="single"/>
              </w:rPr>
              <w:t>выходной</w:t>
            </w:r>
            <w:r w:rsidRPr="006B67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A4FE3" w:rsidRPr="006B6709" w:rsidRDefault="009A4FE3" w:rsidP="00BA562D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A4FE3" w:rsidRPr="006B6709" w:rsidRDefault="009A4FE3" w:rsidP="009A4FE3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6B6709">
        <w:rPr>
          <w:sz w:val="22"/>
          <w:szCs w:val="22"/>
        </w:rPr>
        <w:t>Время перерыва для отдыха и питания должностных лиц отдела  устанавливается правилами служебного распорядка с соблюдением графика (режима) р</w:t>
      </w:r>
      <w:r w:rsidRPr="006B6709">
        <w:rPr>
          <w:sz w:val="22"/>
          <w:szCs w:val="22"/>
        </w:rPr>
        <w:t>а</w:t>
      </w:r>
      <w:r w:rsidRPr="006B6709">
        <w:rPr>
          <w:sz w:val="22"/>
          <w:szCs w:val="22"/>
        </w:rPr>
        <w:t>боты с заявителями.</w:t>
      </w:r>
    </w:p>
    <w:p w:rsidR="008F48ED" w:rsidRPr="006B6709" w:rsidRDefault="009A4FE3" w:rsidP="008F48ED">
      <w:pPr>
        <w:pStyle w:val="ab"/>
        <w:ind w:firstLine="708"/>
        <w:jc w:val="both"/>
        <w:rPr>
          <w:rFonts w:ascii="Times New Roman" w:hAnsi="Times New Roman"/>
          <w:b/>
          <w:bCs/>
        </w:rPr>
      </w:pPr>
      <w:r w:rsidRPr="006B6709">
        <w:rPr>
          <w:rFonts w:ascii="Times New Roman" w:hAnsi="Times New Roman"/>
          <w:b/>
          <w:bCs/>
        </w:rPr>
        <w:t>3</w:t>
      </w:r>
      <w:r w:rsidR="008F48ED" w:rsidRPr="006B6709">
        <w:rPr>
          <w:rFonts w:ascii="Times New Roman" w:hAnsi="Times New Roman"/>
          <w:b/>
          <w:bCs/>
        </w:rPr>
        <w:t xml:space="preserve">. Новгородский филиал Федеральное Государственное унитарное предприятие «Ростехинвентаризация – Федеральное БТИ» </w:t>
      </w:r>
      <w:r w:rsidRPr="006B6709">
        <w:rPr>
          <w:rFonts w:ascii="Times New Roman" w:hAnsi="Times New Roman"/>
          <w:b/>
          <w:bCs/>
        </w:rPr>
        <w:t>Валдайское</w:t>
      </w:r>
      <w:r w:rsidR="008F48ED" w:rsidRPr="006B6709">
        <w:rPr>
          <w:rFonts w:ascii="Times New Roman" w:hAnsi="Times New Roman"/>
          <w:b/>
          <w:bCs/>
        </w:rPr>
        <w:t xml:space="preserve"> отделение</w:t>
      </w:r>
    </w:p>
    <w:p w:rsidR="008F48ED" w:rsidRPr="006B6709" w:rsidRDefault="008F48ED" w:rsidP="009A4FE3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6B6709">
        <w:rPr>
          <w:sz w:val="22"/>
          <w:szCs w:val="22"/>
        </w:rPr>
        <w:t xml:space="preserve">Местонахождение: </w:t>
      </w:r>
      <w:r w:rsidR="009A4FE3" w:rsidRPr="006B6709">
        <w:rPr>
          <w:sz w:val="22"/>
          <w:szCs w:val="22"/>
        </w:rPr>
        <w:t>Новгородская обл., Валдай г., Комсомольский просп., 11/19.</w:t>
      </w:r>
    </w:p>
    <w:p w:rsidR="009A4FE3" w:rsidRPr="006B6709" w:rsidRDefault="008F48ED" w:rsidP="009A4FE3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 xml:space="preserve">Почтовый адрес: </w:t>
      </w:r>
      <w:r w:rsidR="009A4FE3" w:rsidRPr="006B6709">
        <w:rPr>
          <w:color w:val="000000"/>
          <w:sz w:val="22"/>
          <w:szCs w:val="22"/>
        </w:rPr>
        <w:t>175400, Новгородская обл., Валдай г., Комсомольский просп., 11/19.</w:t>
      </w:r>
    </w:p>
    <w:p w:rsidR="008F48ED" w:rsidRPr="006B6709" w:rsidRDefault="008F48ED" w:rsidP="009A4FE3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 xml:space="preserve">Официальный сайт в сети Интернет: </w:t>
      </w:r>
      <w:r w:rsidR="00E6043C" w:rsidRPr="006B6709">
        <w:rPr>
          <w:color w:val="000000"/>
          <w:sz w:val="22"/>
          <w:szCs w:val="22"/>
          <w:u w:val="single"/>
        </w:rPr>
        <w:t>http://r53.rosinv.ru</w:t>
      </w:r>
    </w:p>
    <w:p w:rsidR="008F48ED" w:rsidRPr="006B6709" w:rsidRDefault="008F48ED" w:rsidP="008F48ED">
      <w:pPr>
        <w:ind w:firstLine="72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 xml:space="preserve">Адрес электронной почты: </w:t>
      </w:r>
      <w:r w:rsidR="009A4FE3" w:rsidRPr="006B6709">
        <w:rPr>
          <w:color w:val="000000"/>
          <w:sz w:val="22"/>
          <w:szCs w:val="22"/>
          <w:u w:val="single"/>
        </w:rPr>
        <w:t>Valday@rosinv.ru</w:t>
      </w:r>
      <w:r w:rsidRPr="006B6709">
        <w:rPr>
          <w:color w:val="000000"/>
          <w:sz w:val="22"/>
          <w:szCs w:val="22"/>
        </w:rPr>
        <w:t xml:space="preserve"> </w:t>
      </w:r>
    </w:p>
    <w:p w:rsidR="008F48ED" w:rsidRPr="006B6709" w:rsidRDefault="008F48ED" w:rsidP="008F48ED">
      <w:pPr>
        <w:ind w:firstLine="720"/>
        <w:jc w:val="both"/>
        <w:rPr>
          <w:color w:val="000000"/>
          <w:sz w:val="22"/>
          <w:szCs w:val="22"/>
        </w:rPr>
      </w:pPr>
      <w:r w:rsidRPr="006B6709">
        <w:rPr>
          <w:color w:val="000000"/>
          <w:sz w:val="22"/>
          <w:szCs w:val="22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E6043C" w:rsidRPr="006B6709" w:rsidTr="00E6043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пон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дельник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43C" w:rsidRPr="006B6709" w:rsidRDefault="00E6043C" w:rsidP="00E6043C">
            <w:pPr>
              <w:tabs>
                <w:tab w:val="num" w:pos="0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 xml:space="preserve">с 08-00 до 17-00, </w:t>
            </w:r>
          </w:p>
          <w:p w:rsidR="00E6043C" w:rsidRPr="006B6709" w:rsidRDefault="00E6043C" w:rsidP="00E6043C">
            <w:pPr>
              <w:tabs>
                <w:tab w:val="num" w:pos="0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>перерыв с 13-00 до 14-00</w:t>
            </w:r>
          </w:p>
        </w:tc>
      </w:tr>
      <w:tr w:rsidR="00E6043C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вто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р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ник</w:t>
            </w:r>
          </w:p>
        </w:tc>
        <w:tc>
          <w:tcPr>
            <w:tcW w:w="7020" w:type="dxa"/>
            <w:vMerge/>
            <w:tcBorders>
              <w:left w:val="nil"/>
              <w:right w:val="nil"/>
            </w:tcBorders>
          </w:tcPr>
          <w:p w:rsidR="00E6043C" w:rsidRPr="006B6709" w:rsidRDefault="00E6043C" w:rsidP="000F4577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6043C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среда</w:t>
            </w:r>
          </w:p>
        </w:tc>
        <w:tc>
          <w:tcPr>
            <w:tcW w:w="7020" w:type="dxa"/>
            <w:vMerge/>
            <w:tcBorders>
              <w:left w:val="nil"/>
              <w:right w:val="nil"/>
            </w:tcBorders>
          </w:tcPr>
          <w:p w:rsidR="00E6043C" w:rsidRPr="006B6709" w:rsidRDefault="00E6043C" w:rsidP="000F4577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6043C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че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т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верг</w:t>
            </w:r>
          </w:p>
        </w:tc>
        <w:tc>
          <w:tcPr>
            <w:tcW w:w="7020" w:type="dxa"/>
            <w:vMerge/>
            <w:tcBorders>
              <w:left w:val="nil"/>
              <w:right w:val="nil"/>
            </w:tcBorders>
          </w:tcPr>
          <w:p w:rsidR="00E6043C" w:rsidRPr="006B6709" w:rsidRDefault="00E6043C" w:rsidP="000F4577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6043C" w:rsidRPr="006B6709" w:rsidTr="00BA562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пятн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и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ца</w:t>
            </w:r>
          </w:p>
        </w:tc>
        <w:tc>
          <w:tcPr>
            <w:tcW w:w="7020" w:type="dxa"/>
            <w:vMerge/>
            <w:tcBorders>
              <w:left w:val="nil"/>
              <w:bottom w:val="nil"/>
              <w:right w:val="nil"/>
            </w:tcBorders>
          </w:tcPr>
          <w:p w:rsidR="00E6043C" w:rsidRPr="006B6709" w:rsidRDefault="00E6043C" w:rsidP="000F4577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48ED" w:rsidRPr="006B6709" w:rsidTr="00E6043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F48ED" w:rsidRPr="006B6709" w:rsidRDefault="008F48ED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lastRenderedPageBreak/>
              <w:t>субб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о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ED" w:rsidRPr="006B6709" w:rsidRDefault="00E6043C" w:rsidP="00E6043C">
            <w:pPr>
              <w:tabs>
                <w:tab w:val="num" w:pos="0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>с 09-00 до 14-00</w:t>
            </w:r>
          </w:p>
        </w:tc>
      </w:tr>
      <w:tr w:rsidR="008F48ED" w:rsidRPr="006B6709" w:rsidTr="00E6043C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F48ED" w:rsidRPr="006B6709" w:rsidRDefault="008F48ED" w:rsidP="000F4577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lang w:val="ru-RU" w:eastAsia="ru-RU"/>
              </w:rPr>
            </w:pPr>
            <w:r w:rsidRPr="006B6709">
              <w:rPr>
                <w:b w:val="0"/>
                <w:bCs w:val="0"/>
                <w:color w:val="000000"/>
                <w:lang w:val="ru-RU" w:eastAsia="ru-RU"/>
              </w:rPr>
              <w:t>во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с</w:t>
            </w:r>
            <w:r w:rsidRPr="006B6709">
              <w:rPr>
                <w:b w:val="0"/>
                <w:bCs w:val="0"/>
                <w:color w:val="000000"/>
                <w:lang w:val="ru-RU" w:eastAsia="ru-RU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8ED" w:rsidRPr="006B6709" w:rsidRDefault="00E6043C" w:rsidP="00E6043C">
            <w:pPr>
              <w:tabs>
                <w:tab w:val="num" w:pos="0"/>
              </w:tabs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B6709">
              <w:rPr>
                <w:color w:val="000000"/>
                <w:sz w:val="22"/>
                <w:szCs w:val="22"/>
              </w:rPr>
              <w:t>выходной</w:t>
            </w:r>
          </w:p>
        </w:tc>
      </w:tr>
    </w:tbl>
    <w:p w:rsidR="009A51ED" w:rsidRPr="006B6709" w:rsidRDefault="008F48ED" w:rsidP="008F48ED">
      <w:pPr>
        <w:pStyle w:val="ConsPlusNormal"/>
        <w:spacing w:before="120"/>
        <w:ind w:firstLine="708"/>
        <w:jc w:val="both"/>
        <w:outlineLvl w:val="2"/>
        <w:rPr>
          <w:rFonts w:ascii="Times New Roman" w:hAnsi="Times New Roman"/>
          <w:sz w:val="22"/>
          <w:szCs w:val="22"/>
        </w:rPr>
      </w:pPr>
      <w:r w:rsidRPr="006B6709">
        <w:rPr>
          <w:rFonts w:ascii="Times New Roman" w:hAnsi="Times New Roman" w:cs="Times New Roman"/>
          <w:sz w:val="22"/>
          <w:szCs w:val="22"/>
        </w:rPr>
        <w:t>Время перерыва для отдыха и питания должностных лиц Отделения устанавливается правилами служебного распорядка с соблюдением графика (режима) работы с заявителями.</w:t>
      </w:r>
    </w:p>
    <w:p w:rsidR="00370C07" w:rsidRPr="006B6709" w:rsidRDefault="000251D8" w:rsidP="000B6823">
      <w:pPr>
        <w:jc w:val="center"/>
        <w:rPr>
          <w:sz w:val="22"/>
          <w:szCs w:val="22"/>
        </w:rPr>
      </w:pPr>
      <w:r w:rsidRPr="006B6709">
        <w:rPr>
          <w:sz w:val="22"/>
          <w:szCs w:val="22"/>
        </w:rPr>
        <w:t>_____________________</w:t>
      </w:r>
      <w:r w:rsidR="00A225F9">
        <w:rPr>
          <w:sz w:val="22"/>
          <w:szCs w:val="22"/>
        </w:rPr>
        <w:t>_______</w:t>
      </w:r>
    </w:p>
    <w:p w:rsidR="00A225F9" w:rsidRDefault="00C913B0" w:rsidP="008748AF">
      <w:pPr>
        <w:widowControl w:val="0"/>
        <w:suppressAutoHyphens/>
        <w:autoSpaceDE w:val="0"/>
        <w:autoSpaceDN w:val="0"/>
        <w:adjustRightInd w:val="0"/>
        <w:spacing w:line="240" w:lineRule="exact"/>
        <w:ind w:left="4860"/>
        <w:rPr>
          <w:sz w:val="28"/>
          <w:szCs w:val="28"/>
        </w:rPr>
      </w:pPr>
      <w:r w:rsidRPr="007564BF">
        <w:rPr>
          <w:sz w:val="28"/>
          <w:szCs w:val="28"/>
          <w:highlight w:val="yellow"/>
        </w:rPr>
        <w:br w:type="page"/>
      </w:r>
    </w:p>
    <w:p w:rsidR="00A225F9" w:rsidRPr="00A225F9" w:rsidRDefault="00A225F9" w:rsidP="00A225F9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225F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225F9" w:rsidRDefault="00A225F9" w:rsidP="00A225F9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A225F9">
        <w:rPr>
          <w:rFonts w:ascii="Times New Roman" w:hAnsi="Times New Roman"/>
          <w:sz w:val="24"/>
          <w:szCs w:val="24"/>
        </w:rPr>
        <w:t>предоставления</w:t>
      </w:r>
    </w:p>
    <w:p w:rsidR="00A225F9" w:rsidRPr="00A225F9" w:rsidRDefault="00A225F9" w:rsidP="00A225F9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370C07" w:rsidRPr="007564BF" w:rsidRDefault="00370C07" w:rsidP="00370C07">
      <w:pPr>
        <w:rPr>
          <w:sz w:val="28"/>
          <w:szCs w:val="28"/>
          <w:highlight w:val="yellow"/>
        </w:rPr>
      </w:pPr>
    </w:p>
    <w:p w:rsidR="0086053F" w:rsidRPr="00A225F9" w:rsidRDefault="008748AF" w:rsidP="008748AF">
      <w:pPr>
        <w:jc w:val="center"/>
        <w:rPr>
          <w:rFonts w:ascii="Times New Roman" w:hAnsi="Times New Roman"/>
          <w:b/>
          <w:sz w:val="24"/>
          <w:szCs w:val="24"/>
        </w:rPr>
      </w:pPr>
      <w:r w:rsidRPr="00A225F9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8748AF" w:rsidRPr="00A225F9" w:rsidRDefault="008748AF" w:rsidP="008748AF">
      <w:pPr>
        <w:jc w:val="center"/>
        <w:rPr>
          <w:rFonts w:ascii="Times New Roman" w:hAnsi="Times New Roman"/>
          <w:sz w:val="24"/>
          <w:szCs w:val="24"/>
        </w:rPr>
      </w:pPr>
      <w:r w:rsidRPr="00A225F9">
        <w:rPr>
          <w:rFonts w:ascii="Times New Roman" w:hAnsi="Times New Roman"/>
          <w:b/>
          <w:sz w:val="24"/>
          <w:szCs w:val="24"/>
        </w:rPr>
        <w:t xml:space="preserve"> о выдаче градостроительного плана земельного участка</w:t>
      </w:r>
    </w:p>
    <w:p w:rsidR="008748AF" w:rsidRPr="00521E08" w:rsidRDefault="008748AF" w:rsidP="008748AF">
      <w:pPr>
        <w:rPr>
          <w:sz w:val="28"/>
          <w:szCs w:val="28"/>
        </w:rPr>
      </w:pPr>
    </w:p>
    <w:p w:rsidR="008748AF" w:rsidRPr="008F48ED" w:rsidRDefault="008748AF" w:rsidP="0086053F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t xml:space="preserve">В </w:t>
      </w:r>
      <w:r w:rsidR="00A225F9">
        <w:rPr>
          <w:sz w:val="24"/>
          <w:szCs w:val="24"/>
        </w:rPr>
        <w:t xml:space="preserve"> Администрацию</w:t>
      </w:r>
      <w:r w:rsidR="009B6644" w:rsidRPr="008F48ED">
        <w:rPr>
          <w:sz w:val="24"/>
          <w:szCs w:val="24"/>
        </w:rPr>
        <w:t xml:space="preserve"> </w:t>
      </w:r>
      <w:r w:rsidRPr="008F48ED">
        <w:rPr>
          <w:sz w:val="24"/>
          <w:szCs w:val="24"/>
        </w:rPr>
        <w:t xml:space="preserve"> </w:t>
      </w:r>
      <w:r w:rsidR="00A03FFC" w:rsidRPr="008F48ED">
        <w:rPr>
          <w:sz w:val="24"/>
          <w:szCs w:val="24"/>
        </w:rPr>
        <w:t xml:space="preserve">__________________ </w:t>
      </w:r>
      <w:r w:rsidRPr="008F48ED">
        <w:rPr>
          <w:sz w:val="24"/>
          <w:szCs w:val="24"/>
        </w:rPr>
        <w:t>муниципального района</w:t>
      </w:r>
    </w:p>
    <w:p w:rsidR="008748AF" w:rsidRPr="008F48ED" w:rsidRDefault="008748AF" w:rsidP="0086053F">
      <w:pPr>
        <w:spacing w:before="12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от_______________</w:t>
      </w:r>
      <w:r w:rsidR="0086053F" w:rsidRPr="008F48ED">
        <w:rPr>
          <w:sz w:val="24"/>
          <w:szCs w:val="24"/>
        </w:rPr>
        <w:t>________</w:t>
      </w:r>
      <w:r w:rsidRPr="008F48ED">
        <w:rPr>
          <w:sz w:val="24"/>
          <w:szCs w:val="24"/>
        </w:rPr>
        <w:t>________________________</w:t>
      </w:r>
    </w:p>
    <w:p w:rsidR="008748AF" w:rsidRPr="008F48ED" w:rsidRDefault="008748AF" w:rsidP="0086053F">
      <w:pPr>
        <w:spacing w:line="360" w:lineRule="auto"/>
        <w:ind w:left="3240"/>
        <w:rPr>
          <w:spacing w:val="-14"/>
          <w:sz w:val="22"/>
          <w:szCs w:val="22"/>
        </w:rPr>
      </w:pPr>
      <w:r w:rsidRPr="008F48ED">
        <w:rPr>
          <w:sz w:val="22"/>
          <w:szCs w:val="22"/>
        </w:rPr>
        <w:t xml:space="preserve">    </w:t>
      </w:r>
      <w:r w:rsidRPr="008F48ED">
        <w:rPr>
          <w:spacing w:val="-20"/>
          <w:sz w:val="22"/>
          <w:szCs w:val="22"/>
        </w:rPr>
        <w:t xml:space="preserve"> </w:t>
      </w:r>
      <w:r w:rsidRPr="008F48ED">
        <w:rPr>
          <w:spacing w:val="-14"/>
          <w:sz w:val="22"/>
          <w:szCs w:val="22"/>
        </w:rPr>
        <w:t>(наименование организации-застройщика, номер и дата выдачи</w:t>
      </w:r>
    </w:p>
    <w:p w:rsidR="008748AF" w:rsidRPr="008F48ED" w:rsidRDefault="008748AF" w:rsidP="0086053F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</w:t>
      </w:r>
      <w:r w:rsidR="0086053F" w:rsidRPr="008F48ED">
        <w:rPr>
          <w:sz w:val="24"/>
          <w:szCs w:val="24"/>
        </w:rPr>
        <w:t>________</w:t>
      </w:r>
      <w:r w:rsidRPr="008F48ED">
        <w:rPr>
          <w:sz w:val="24"/>
          <w:szCs w:val="24"/>
        </w:rPr>
        <w:t>__________________________</w:t>
      </w:r>
    </w:p>
    <w:p w:rsidR="008748AF" w:rsidRPr="008F48ED" w:rsidRDefault="008748AF" w:rsidP="0086053F">
      <w:pPr>
        <w:spacing w:line="360" w:lineRule="auto"/>
        <w:ind w:left="3240"/>
        <w:jc w:val="center"/>
        <w:rPr>
          <w:sz w:val="22"/>
          <w:szCs w:val="22"/>
        </w:rPr>
      </w:pPr>
      <w:r w:rsidRPr="008F48ED">
        <w:rPr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8F48ED">
        <w:rPr>
          <w:sz w:val="22"/>
          <w:szCs w:val="22"/>
        </w:rPr>
        <w:t>е</w:t>
      </w:r>
    </w:p>
    <w:p w:rsidR="008748AF" w:rsidRPr="008F48ED" w:rsidRDefault="008748AF" w:rsidP="0086053F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</w:t>
      </w:r>
      <w:r w:rsidR="0086053F" w:rsidRPr="008F48ED">
        <w:rPr>
          <w:sz w:val="24"/>
          <w:szCs w:val="24"/>
        </w:rPr>
        <w:t>________</w:t>
      </w:r>
      <w:r w:rsidRPr="008F48ED">
        <w:rPr>
          <w:sz w:val="24"/>
          <w:szCs w:val="24"/>
        </w:rPr>
        <w:t>____________________</w:t>
      </w:r>
    </w:p>
    <w:p w:rsidR="008748AF" w:rsidRPr="008F48ED" w:rsidRDefault="008748AF" w:rsidP="0086053F">
      <w:pPr>
        <w:spacing w:line="360" w:lineRule="auto"/>
        <w:ind w:left="3240"/>
        <w:jc w:val="center"/>
        <w:rPr>
          <w:spacing w:val="-14"/>
          <w:sz w:val="22"/>
          <w:szCs w:val="22"/>
        </w:rPr>
      </w:pPr>
      <w:r w:rsidRPr="008F48ED">
        <w:rPr>
          <w:spacing w:val="-14"/>
          <w:sz w:val="22"/>
          <w:szCs w:val="22"/>
        </w:rPr>
        <w:t>реквизиты, код ОКПО, тел./факс; ФИО гражданина-застройщика,</w:t>
      </w:r>
    </w:p>
    <w:p w:rsidR="008748AF" w:rsidRPr="008F48ED" w:rsidRDefault="008748AF" w:rsidP="0086053F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</w:t>
      </w:r>
      <w:r w:rsidR="0086053F" w:rsidRPr="008F48ED">
        <w:rPr>
          <w:sz w:val="24"/>
          <w:szCs w:val="24"/>
        </w:rPr>
        <w:t>________</w:t>
      </w:r>
      <w:r w:rsidRPr="008F48ED">
        <w:rPr>
          <w:sz w:val="24"/>
          <w:szCs w:val="24"/>
        </w:rPr>
        <w:t>____________________</w:t>
      </w:r>
    </w:p>
    <w:p w:rsidR="008748AF" w:rsidRPr="008F48ED" w:rsidRDefault="008748AF" w:rsidP="0086053F">
      <w:pPr>
        <w:ind w:left="3240"/>
        <w:jc w:val="center"/>
        <w:rPr>
          <w:sz w:val="22"/>
          <w:szCs w:val="22"/>
        </w:rPr>
      </w:pPr>
      <w:r w:rsidRPr="008F48ED">
        <w:rPr>
          <w:sz w:val="22"/>
          <w:szCs w:val="22"/>
        </w:rPr>
        <w:t>его паспортные данные, место проживания, тел./факс.)</w:t>
      </w:r>
    </w:p>
    <w:p w:rsidR="0086053F" w:rsidRDefault="008748AF" w:rsidP="008748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225F9" w:rsidRPr="008F48ED" w:rsidRDefault="00A225F9" w:rsidP="008748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48AF" w:rsidRPr="00A225F9" w:rsidRDefault="00A225F9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748AF" w:rsidRPr="00A225F9" w:rsidRDefault="008748AF" w:rsidP="008748A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 земельного участка</w:t>
      </w:r>
    </w:p>
    <w:p w:rsidR="0086053F" w:rsidRPr="00A225F9" w:rsidRDefault="0086053F" w:rsidP="008748A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Прошу(сим) подготовить градостроительный план земельного участка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для___________________</w:t>
      </w:r>
      <w:r w:rsidR="0086053F" w:rsidRPr="00A225F9">
        <w:rPr>
          <w:rFonts w:ascii="Times New Roman" w:hAnsi="Times New Roman" w:cs="Times New Roman"/>
          <w:sz w:val="24"/>
          <w:szCs w:val="24"/>
        </w:rPr>
        <w:t>____</w:t>
      </w:r>
      <w:r w:rsidRPr="00A225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                </w:t>
      </w:r>
    </w:p>
    <w:p w:rsidR="008748AF" w:rsidRPr="00A225F9" w:rsidRDefault="008748AF" w:rsidP="0086053F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(проектирования, строительства, реконструкции, капитального ремонта)</w:t>
      </w:r>
    </w:p>
    <w:p w:rsidR="008748AF" w:rsidRPr="00A225F9" w:rsidRDefault="008748A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(объект капитального строительства)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225F9">
        <w:rPr>
          <w:rFonts w:ascii="Times New Roman" w:hAnsi="Times New Roman" w:cs="Times New Roman"/>
          <w:sz w:val="24"/>
          <w:szCs w:val="24"/>
          <w:u w:val="single"/>
        </w:rPr>
        <w:t>1.Сведения о земельном участке:</w:t>
      </w: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1.1. Земельный участок имеет следующий адрес (ориентир):</w:t>
      </w:r>
    </w:p>
    <w:p w:rsidR="008748AF" w:rsidRPr="00A225F9" w:rsidRDefault="008748A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(область, район, поселение, улица, дом или другие ориентиры)</w:t>
      </w: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1.2. Вид права, на котором используется земельный участок:</w:t>
      </w:r>
    </w:p>
    <w:p w:rsidR="008748AF" w:rsidRPr="00A225F9" w:rsidRDefault="008748A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(собственность, аренда, постоянное (бессрочное) пользование и др.)</w:t>
      </w: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1.3. Реквизиты правоустанавливающих документов на земельный участок:</w:t>
      </w:r>
    </w:p>
    <w:p w:rsidR="008748AF" w:rsidRPr="00A225F9" w:rsidRDefault="008748AF" w:rsidP="0086053F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(название, номер, дата)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 xml:space="preserve">1.4. Площадь земельного участка:________________ </w:t>
      </w:r>
      <w:r w:rsidR="00560BEC">
        <w:rPr>
          <w:rFonts w:ascii="Times New Roman" w:hAnsi="Times New Roman" w:cs="Times New Roman"/>
          <w:b/>
          <w:sz w:val="24"/>
          <w:szCs w:val="24"/>
        </w:rPr>
        <w:pgNum/>
        <w:t>В</w:t>
      </w:r>
      <w:r w:rsidRPr="00A225F9">
        <w:rPr>
          <w:rFonts w:ascii="Times New Roman" w:hAnsi="Times New Roman" w:cs="Times New Roman"/>
          <w:b/>
          <w:sz w:val="24"/>
          <w:szCs w:val="24"/>
        </w:rPr>
        <w:t>.м.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1.5. Кадастровый номер:_________________________________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225F9">
        <w:rPr>
          <w:rFonts w:ascii="Times New Roman" w:hAnsi="Times New Roman" w:cs="Times New Roman"/>
          <w:sz w:val="24"/>
          <w:szCs w:val="24"/>
          <w:u w:val="single"/>
        </w:rPr>
        <w:t>2. Сведения о зданиях строениях, расположенных на земельном участке:</w:t>
      </w: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2.1. Назначение объекта капитального строительства:</w:t>
      </w:r>
    </w:p>
    <w:p w:rsidR="008748AF" w:rsidRPr="00A225F9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2.2. Инвентаризационный или кадастровый номер</w:t>
      </w:r>
      <w:r w:rsidRPr="00A225F9"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2.3.Когда и кем подготовлен технический или кадастровый паспорт объекта:</w:t>
      </w:r>
    </w:p>
    <w:p w:rsidR="008748AF" w:rsidRPr="008F48ED" w:rsidRDefault="008748AF" w:rsidP="008748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(дата, наименование организации (органа) государственного кадастрового учета объектов недвижимости или госуда</w:t>
      </w:r>
      <w:r w:rsidRPr="008F48ED">
        <w:rPr>
          <w:rFonts w:ascii="Times New Roman" w:hAnsi="Times New Roman" w:cs="Times New Roman"/>
        </w:rPr>
        <w:t>р</w:t>
      </w:r>
      <w:r w:rsidRPr="008F48ED">
        <w:rPr>
          <w:rFonts w:ascii="Times New Roman" w:hAnsi="Times New Roman" w:cs="Times New Roman"/>
        </w:rPr>
        <w:t>ственного технического учета и технической инвентаризации объектов капитального строительства)</w:t>
      </w:r>
    </w:p>
    <w:p w:rsidR="008748AF" w:rsidRPr="008F48ED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053F" w:rsidRPr="007564BF" w:rsidRDefault="0086053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053F" w:rsidRPr="00A225F9" w:rsidRDefault="0086053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748AF" w:rsidRPr="00A225F9" w:rsidRDefault="008748AF" w:rsidP="008748AF">
      <w:pPr>
        <w:pStyle w:val="ConsPlusNormal"/>
        <w:widowControl/>
        <w:pBdr>
          <w:bottom w:val="single" w:sz="12" w:space="1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25F9">
        <w:rPr>
          <w:rFonts w:ascii="Times New Roman" w:hAnsi="Times New Roman" w:cs="Times New Roman"/>
          <w:b/>
          <w:sz w:val="24"/>
          <w:szCs w:val="24"/>
        </w:rPr>
        <w:t>2.4. Реквизиты правоустанавливающих документов на строения:</w:t>
      </w:r>
    </w:p>
    <w:p w:rsidR="008748AF" w:rsidRPr="00A225F9" w:rsidRDefault="008748AF" w:rsidP="008605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5F9">
        <w:rPr>
          <w:rFonts w:ascii="Times New Roman" w:hAnsi="Times New Roman" w:cs="Times New Roman"/>
          <w:sz w:val="24"/>
          <w:szCs w:val="24"/>
        </w:rPr>
        <w:t>(название, номер, дата)</w:t>
      </w:r>
    </w:p>
    <w:p w:rsidR="0086053F" w:rsidRPr="00A225F9" w:rsidRDefault="0086053F" w:rsidP="008748AF">
      <w:pPr>
        <w:jc w:val="both"/>
        <w:rPr>
          <w:rFonts w:ascii="Times New Roman" w:hAnsi="Times New Roman"/>
          <w:b/>
          <w:sz w:val="24"/>
          <w:szCs w:val="24"/>
        </w:rPr>
      </w:pPr>
    </w:p>
    <w:p w:rsidR="008748AF" w:rsidRPr="00A225F9" w:rsidRDefault="008748AF" w:rsidP="008748AF">
      <w:pPr>
        <w:jc w:val="both"/>
        <w:rPr>
          <w:rFonts w:ascii="Times New Roman" w:hAnsi="Times New Roman"/>
          <w:b/>
          <w:sz w:val="24"/>
          <w:szCs w:val="24"/>
        </w:rPr>
      </w:pPr>
      <w:r w:rsidRPr="00A225F9">
        <w:rPr>
          <w:rFonts w:ascii="Times New Roman" w:hAnsi="Times New Roman"/>
          <w:b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86053F" w:rsidRPr="00A225F9" w:rsidRDefault="0086053F" w:rsidP="008748AF">
      <w:pPr>
        <w:jc w:val="both"/>
        <w:rPr>
          <w:rFonts w:ascii="Times New Roman" w:hAnsi="Times New Roman"/>
          <w:sz w:val="24"/>
          <w:szCs w:val="24"/>
        </w:rPr>
      </w:pPr>
    </w:p>
    <w:p w:rsidR="008748AF" w:rsidRPr="00A225F9" w:rsidRDefault="008748AF" w:rsidP="008748AF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A225F9">
        <w:rPr>
          <w:rFonts w:ascii="Times New Roman" w:hAnsi="Times New Roman"/>
          <w:sz w:val="24"/>
          <w:szCs w:val="24"/>
        </w:rPr>
        <w:t>При этом прилагаю:</w:t>
      </w:r>
    </w:p>
    <w:p w:rsidR="0086053F" w:rsidRPr="008F48ED" w:rsidRDefault="0086053F" w:rsidP="008748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8AF" w:rsidRPr="008F48ED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>_____________________                                 _____________________</w:t>
      </w:r>
    </w:p>
    <w:p w:rsidR="008748AF" w:rsidRPr="008F48ED" w:rsidRDefault="008748AF" w:rsidP="008748A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48ED">
        <w:rPr>
          <w:rFonts w:ascii="Times New Roman" w:hAnsi="Times New Roman" w:cs="Times New Roman"/>
        </w:rPr>
        <w:t>(дата)                                                                                                       (подпись)</w:t>
      </w:r>
    </w:p>
    <w:p w:rsidR="0086053F" w:rsidRPr="008F48ED" w:rsidRDefault="0086053F" w:rsidP="008605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748AF" w:rsidRPr="008F48ED" w:rsidRDefault="008748AF" w:rsidP="008605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 xml:space="preserve">Даю согласие на обработку своих персональных данных в соответствии с Федеральным законом </w:t>
      </w:r>
      <w:r w:rsidR="0086053F" w:rsidRPr="008F48ED">
        <w:rPr>
          <w:rFonts w:ascii="Times New Roman" w:hAnsi="Times New Roman" w:cs="Times New Roman"/>
        </w:rPr>
        <w:t xml:space="preserve">от 26.06.2006 </w:t>
      </w:r>
      <w:r w:rsidRPr="008F48ED">
        <w:rPr>
          <w:rFonts w:ascii="Times New Roman" w:hAnsi="Times New Roman" w:cs="Times New Roman"/>
        </w:rPr>
        <w:t>№</w:t>
      </w:r>
      <w:r w:rsidR="0086053F" w:rsidRPr="008F48ED">
        <w:rPr>
          <w:rFonts w:ascii="Times New Roman" w:hAnsi="Times New Roman" w:cs="Times New Roman"/>
        </w:rPr>
        <w:t xml:space="preserve"> </w:t>
      </w:r>
      <w:r w:rsidRPr="008F48ED">
        <w:rPr>
          <w:rFonts w:ascii="Times New Roman" w:hAnsi="Times New Roman" w:cs="Times New Roman"/>
        </w:rPr>
        <w:t>152-ФЗ «О персональных данных»</w:t>
      </w:r>
      <w:r w:rsidR="0086053F" w:rsidRPr="008F48ED">
        <w:rPr>
          <w:rFonts w:ascii="Times New Roman" w:hAnsi="Times New Roman" w:cs="Times New Roman"/>
        </w:rPr>
        <w:t>.</w:t>
      </w:r>
    </w:p>
    <w:p w:rsidR="008748AF" w:rsidRPr="00560BEC" w:rsidRDefault="00560BEC" w:rsidP="00560B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2509" w:rsidRDefault="00C913B0" w:rsidP="00560BEC">
      <w:pPr>
        <w:autoSpaceDE w:val="0"/>
        <w:autoSpaceDN w:val="0"/>
        <w:adjustRightInd w:val="0"/>
        <w:spacing w:before="120" w:after="120"/>
        <w:jc w:val="center"/>
        <w:outlineLvl w:val="1"/>
        <w:rPr>
          <w:sz w:val="28"/>
          <w:szCs w:val="28"/>
        </w:rPr>
      </w:pPr>
      <w:r w:rsidRPr="007564BF">
        <w:rPr>
          <w:sz w:val="28"/>
          <w:szCs w:val="28"/>
          <w:highlight w:val="yellow"/>
        </w:rPr>
        <w:br w:type="page"/>
      </w:r>
      <w:r w:rsidR="00560BEC">
        <w:rPr>
          <w:sz w:val="28"/>
          <w:szCs w:val="28"/>
        </w:rPr>
        <w:lastRenderedPageBreak/>
        <w:t xml:space="preserve">                                            </w:t>
      </w:r>
    </w:p>
    <w:p w:rsidR="00560BEC" w:rsidRPr="00A225F9" w:rsidRDefault="00CA2509" w:rsidP="00560BE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560BEC">
        <w:rPr>
          <w:rFonts w:ascii="Times New Roman" w:hAnsi="Times New Roman"/>
          <w:sz w:val="24"/>
          <w:szCs w:val="24"/>
        </w:rPr>
        <w:t>Приложение 3</w:t>
      </w:r>
    </w:p>
    <w:p w:rsidR="00560BEC" w:rsidRDefault="00560BEC" w:rsidP="00560BEC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A225F9">
        <w:rPr>
          <w:rFonts w:ascii="Times New Roman" w:hAnsi="Times New Roman"/>
          <w:sz w:val="24"/>
          <w:szCs w:val="24"/>
        </w:rPr>
        <w:t>предоставления</w:t>
      </w:r>
    </w:p>
    <w:p w:rsidR="00560BEC" w:rsidRPr="00A225F9" w:rsidRDefault="00560BEC" w:rsidP="00560BEC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86053F" w:rsidRPr="00521E08" w:rsidRDefault="0086053F" w:rsidP="00560BEC">
      <w:pPr>
        <w:widowControl w:val="0"/>
        <w:suppressAutoHyphens/>
        <w:autoSpaceDE w:val="0"/>
        <w:autoSpaceDN w:val="0"/>
        <w:adjustRightInd w:val="0"/>
        <w:spacing w:line="240" w:lineRule="exact"/>
        <w:ind w:left="4860"/>
        <w:jc w:val="center"/>
        <w:rPr>
          <w:sz w:val="28"/>
          <w:szCs w:val="28"/>
        </w:rPr>
      </w:pPr>
    </w:p>
    <w:p w:rsidR="00C913B0" w:rsidRPr="00521E08" w:rsidRDefault="00C913B0" w:rsidP="00C913B0">
      <w:pPr>
        <w:spacing w:line="240" w:lineRule="exact"/>
        <w:ind w:left="4860"/>
        <w:rPr>
          <w:sz w:val="28"/>
          <w:szCs w:val="28"/>
        </w:rPr>
      </w:pPr>
    </w:p>
    <w:p w:rsidR="00370C07" w:rsidRPr="00521E08" w:rsidRDefault="00370C07" w:rsidP="00370C07">
      <w:pPr>
        <w:jc w:val="right"/>
        <w:rPr>
          <w:sz w:val="28"/>
          <w:szCs w:val="28"/>
        </w:rPr>
      </w:pPr>
    </w:p>
    <w:p w:rsidR="0086053F" w:rsidRPr="00521E08" w:rsidRDefault="0086053F" w:rsidP="00C913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3F" w:rsidRPr="00560BEC" w:rsidRDefault="0086053F" w:rsidP="0086053F">
      <w:pPr>
        <w:jc w:val="center"/>
        <w:rPr>
          <w:b/>
          <w:caps/>
          <w:sz w:val="24"/>
          <w:szCs w:val="24"/>
        </w:rPr>
      </w:pPr>
      <w:r w:rsidRPr="00560BEC">
        <w:rPr>
          <w:b/>
          <w:caps/>
          <w:sz w:val="24"/>
          <w:szCs w:val="24"/>
        </w:rPr>
        <w:t xml:space="preserve">Блок-схема </w:t>
      </w:r>
    </w:p>
    <w:p w:rsidR="0086053F" w:rsidRPr="00560BEC" w:rsidRDefault="00521E08" w:rsidP="0086053F">
      <w:pPr>
        <w:jc w:val="center"/>
        <w:rPr>
          <w:b/>
          <w:sz w:val="24"/>
          <w:szCs w:val="24"/>
        </w:rPr>
      </w:pPr>
      <w:r w:rsidRPr="00560BEC">
        <w:rPr>
          <w:b/>
          <w:sz w:val="24"/>
          <w:szCs w:val="24"/>
        </w:rPr>
        <w:t>п</w:t>
      </w:r>
      <w:r w:rsidR="0086053F" w:rsidRPr="00560BEC">
        <w:rPr>
          <w:b/>
          <w:sz w:val="24"/>
          <w:szCs w:val="24"/>
        </w:rPr>
        <w:t>редоставлени</w:t>
      </w:r>
      <w:r w:rsidR="009B6644" w:rsidRPr="00560BEC">
        <w:rPr>
          <w:b/>
          <w:sz w:val="24"/>
          <w:szCs w:val="24"/>
        </w:rPr>
        <w:t xml:space="preserve">я </w:t>
      </w:r>
      <w:r w:rsidR="0086053F" w:rsidRPr="00560BEC">
        <w:rPr>
          <w:b/>
          <w:sz w:val="24"/>
          <w:szCs w:val="24"/>
        </w:rPr>
        <w:t>муниципальной услуги</w:t>
      </w:r>
    </w:p>
    <w:p w:rsidR="0086053F" w:rsidRPr="00521E08" w:rsidRDefault="0086053F" w:rsidP="0086053F">
      <w:pPr>
        <w:jc w:val="center"/>
        <w:rPr>
          <w:b/>
          <w:sz w:val="28"/>
          <w:szCs w:val="28"/>
        </w:rPr>
      </w:pPr>
    </w:p>
    <w:p w:rsidR="0086053F" w:rsidRPr="00521E08" w:rsidRDefault="00CE78C2" w:rsidP="008605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72390</wp:posOffset>
                </wp:positionV>
                <wp:extent cx="3834765" cy="480060"/>
                <wp:effectExtent l="9525" t="5715" r="13335" b="952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480060"/>
                          <a:chOff x="360" y="156"/>
                          <a:chExt cx="8640" cy="1440"/>
                        </a:xfrm>
                      </wpg:grpSpPr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53F" w:rsidRPr="006918BD" w:rsidRDefault="006918BD" w:rsidP="0086053F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6918BD">
                                <w:rPr>
                                  <w:sz w:val="24"/>
                                  <w:szCs w:val="24"/>
                                </w:rPr>
                                <w:t xml:space="preserve">рием заявления </w:t>
                              </w:r>
                              <w:r w:rsidR="00521E08">
                                <w:rPr>
                                  <w:sz w:val="24"/>
                                  <w:szCs w:val="24"/>
                                </w:rPr>
                                <w:t>Уполномоченным органом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99pt;margin-top:5.7pt;width:301.95pt;height:37.8pt;z-index:2516546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">
                <v:roundrect id="AutoShape 9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pVsIA&#10;AADbAAAADwAAAGRycy9kb3ducmV2LnhtbERPS2sCMRC+F/wPYYRepGaVI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ulWwgAAANsAAAAPAAAAAAAAAAAAAAAAAJgCAABkcnMvZG93&#10;bnJldi54bWxQSwUGAAAAAAQABAD1AAAAhwMAAAAA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stroke joinstyle="round"/>
                  <v:textbox>
                    <w:txbxContent>
                      <w:p w:rsidR="0086053F" w:rsidRPr="006918BD" w:rsidRDefault="006918BD" w:rsidP="0086053F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6918BD">
                          <w:rPr>
                            <w:sz w:val="24"/>
                            <w:szCs w:val="24"/>
                          </w:rPr>
                          <w:t xml:space="preserve">рием заявления </w:t>
                        </w:r>
                        <w:r w:rsidR="00521E08">
                          <w:rPr>
                            <w:sz w:val="24"/>
                            <w:szCs w:val="24"/>
                          </w:rPr>
                          <w:t>Уполномоченным органом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053F" w:rsidRPr="00521E08" w:rsidRDefault="0086053F" w:rsidP="0086053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053F" w:rsidRPr="00521E08" w:rsidRDefault="00CE78C2" w:rsidP="008605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143510</wp:posOffset>
                </wp:positionV>
                <wp:extent cx="0" cy="121920"/>
                <wp:effectExtent l="60960" t="10160" r="53340" b="2032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1.3pt" to="247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r3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60GYwrwaVWOxuqo2f1ZB41/eaQ0nVH1IFHjs8XA3FZiEhehYSNM5BhP3zSDHzI0eso&#10;1Lm1fYAECdA59uNy7wc/e0THQwqnWZ4t8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86053F" w:rsidRPr="00521E08" w:rsidRDefault="00CE78C2" w:rsidP="008605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60960</wp:posOffset>
                </wp:positionV>
                <wp:extent cx="3834765" cy="635000"/>
                <wp:effectExtent l="6985" t="13335" r="6350" b="889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35000"/>
                          <a:chOff x="360" y="156"/>
                          <a:chExt cx="8640" cy="1440"/>
                        </a:xfrm>
                      </wpg:grpSpPr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53F" w:rsidRPr="00086CD2" w:rsidRDefault="009358AF" w:rsidP="0086053F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9358AF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 xml:space="preserve">ассмотрение заявления </w:t>
                              </w:r>
                              <w:r w:rsidR="009B6644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 w:rsidR="00521E08"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Уполномоченном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9" style="position:absolute;left:0;text-align:left;margin-left:96.55pt;margin-top:4.8pt;width:301.95pt;height:50pt;z-index:25165670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">
                <v:roundrect id="AutoShape 21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vVc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71XEAAAA2wAAAA8AAAAAAAAAAAAAAAAAmAIAAGRycy9k&#10;b3ducmV2LnhtbFBLBQYAAAAABAAEAPUAAACJAwAAAAA=&#10;" strokeweight=".26mm">
                  <v:stroke joinstyle="miter"/>
                </v:roundrect>
                <v:shape id="Text Box 22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stroke joinstyle="round"/>
                  <v:textbox>
                    <w:txbxContent>
                      <w:p w:rsidR="0086053F" w:rsidRPr="00086CD2" w:rsidRDefault="009358AF" w:rsidP="0086053F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  <w:sz w:val="24"/>
                            <w:szCs w:val="24"/>
                          </w:rPr>
                          <w:t>Р</w:t>
                        </w:r>
                        <w:r w:rsidRPr="009358AF">
                          <w:rPr>
                            <w:rFonts w:cs="Times New Roman CYR"/>
                            <w:sz w:val="24"/>
                            <w:szCs w:val="24"/>
                          </w:rPr>
                          <w:t xml:space="preserve">ассмотрение заявления </w:t>
                        </w:r>
                        <w:r w:rsidR="009B6644">
                          <w:rPr>
                            <w:rFonts w:cs="Times New Roman CYR"/>
                            <w:sz w:val="24"/>
                            <w:szCs w:val="24"/>
                          </w:rPr>
                          <w:t xml:space="preserve">в </w:t>
                        </w:r>
                        <w:r w:rsidR="00521E08">
                          <w:rPr>
                            <w:rFonts w:cs="Times New Roman CYR"/>
                            <w:sz w:val="24"/>
                            <w:szCs w:val="24"/>
                          </w:rPr>
                          <w:t>Уполномоченном органе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053F" w:rsidRPr="00521E08" w:rsidRDefault="0086053F" w:rsidP="0086053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053F" w:rsidRPr="00521E08" w:rsidRDefault="0086053F" w:rsidP="0086053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053F" w:rsidRPr="00521E08" w:rsidRDefault="00CE78C2" w:rsidP="008605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82550</wp:posOffset>
                </wp:positionV>
                <wp:extent cx="0" cy="121920"/>
                <wp:effectExtent l="60960" t="6350" r="53340" b="1460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6.5pt" to="24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s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86053F" w:rsidRPr="00521E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053F" w:rsidRPr="00521E08" w:rsidRDefault="00CE78C2" w:rsidP="005F09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</wp:posOffset>
                </wp:positionV>
                <wp:extent cx="3834765" cy="701675"/>
                <wp:effectExtent l="9525" t="10795" r="13335" b="11430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701675"/>
                          <a:chOff x="360" y="156"/>
                          <a:chExt cx="8640" cy="1440"/>
                        </a:xfrm>
                      </wpg:grpSpPr>
                      <wps:wsp>
                        <wps:cNvPr id="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09BC" w:rsidRPr="005F09BC" w:rsidRDefault="005F09BC" w:rsidP="005F09BC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ормирование и направление межв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2" style="position:absolute;left:0;text-align:left;margin-left:99pt;margin-top:.85pt;width:301.95pt;height:55.25pt;z-index:25165875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">
                <v:roundrect id="AutoShape 29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    <v:stroke joinstyle="miter"/>
                </v:roundrect>
                <v:shape id="Text Box 30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5F09BC" w:rsidRPr="005F09BC" w:rsidRDefault="005F09BC" w:rsidP="005F09BC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ормирование и направление межв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е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09BC" w:rsidRPr="00521E08">
        <w:rPr>
          <w:rFonts w:ascii="Times New Roman" w:hAnsi="Times New Roman" w:cs="Times New Roman"/>
          <w:sz w:val="28"/>
          <w:szCs w:val="28"/>
        </w:rPr>
        <w:t xml:space="preserve">   </w:t>
      </w:r>
      <w:r w:rsidR="0086053F" w:rsidRPr="00521E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6053F" w:rsidRPr="00521E08">
        <w:rPr>
          <w:rFonts w:ascii="Times New Roman" w:hAnsi="Times New Roman" w:cs="Times New Roman"/>
          <w:sz w:val="28"/>
          <w:szCs w:val="28"/>
        </w:rPr>
        <w:tab/>
      </w:r>
      <w:r w:rsidR="0086053F" w:rsidRPr="00521E08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6053F" w:rsidRPr="00521E08" w:rsidRDefault="0086053F" w:rsidP="0086053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053F" w:rsidRPr="00521E08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</w:rPr>
      </w:pPr>
    </w:p>
    <w:p w:rsidR="0086053F" w:rsidRPr="00521E08" w:rsidRDefault="00CE78C2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246380</wp:posOffset>
                </wp:positionV>
                <wp:extent cx="3834765" cy="1070610"/>
                <wp:effectExtent l="6985" t="8255" r="6350" b="6985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1070610"/>
                          <a:chOff x="360" y="156"/>
                          <a:chExt cx="8640" cy="1440"/>
                        </a:xfrm>
                      </wpg:grpSpPr>
                      <wps:wsp>
                        <wps:cNvPr id="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09BC" w:rsidRPr="005F09BC" w:rsidRDefault="005F09B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 xml:space="preserve">одготовка градостроительного плана земельного участка, издание </w:t>
                              </w:r>
                              <w:r w:rsidR="00780318" w:rsidRPr="00780318">
                                <w:rPr>
                                  <w:sz w:val="24"/>
                                  <w:szCs w:val="24"/>
                                </w:rPr>
                                <w:t>нормативного правового акта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 xml:space="preserve"> об утверждении градостроительн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го плана земельного участка либо подготовка решения об отказе в предоста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5F09BC">
                                <w:rPr>
                                  <w:sz w:val="24"/>
                                  <w:szCs w:val="24"/>
                                </w:rPr>
                                <w:t>лении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5" style="position:absolute;left:0;text-align:left;margin-left:96.55pt;margin-top:19.4pt;width:301.95pt;height:84.3pt;z-index:25166080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">
                <v:roundrect id="AutoShape 33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NcQA&#10;AADaAAAADwAAAGRycy9kb3ducmV2LnhtbESPT2sCMRTE7wW/Q3hCL1KzWpB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DXEAAAA2gAAAA8AAAAAAAAAAAAAAAAAmAIAAGRycy9k&#10;b3ducmV2LnhtbFBLBQYAAAAABAAEAPUAAACJAwAAAAA=&#10;" strokeweight=".26mm">
                  <v:stroke joinstyle="miter"/>
                </v:roundrect>
                <v:shape id="Text Box 34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5F09BC" w:rsidRPr="005F09BC" w:rsidRDefault="005F09B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 xml:space="preserve">одготовка градостроительного плана земельного участка, издание </w:t>
                        </w:r>
                        <w:r w:rsidR="00780318" w:rsidRPr="00780318">
                          <w:rPr>
                            <w:sz w:val="24"/>
                            <w:szCs w:val="24"/>
                          </w:rPr>
                          <w:t>нормативного правового акта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 xml:space="preserve"> об утверждении градостроительн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го плана земельного участка либо подготовка решения об отказе в предоста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5F09BC">
                          <w:rPr>
                            <w:sz w:val="24"/>
                            <w:szCs w:val="24"/>
                          </w:rPr>
                          <w:t>лении 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76200</wp:posOffset>
                </wp:positionV>
                <wp:extent cx="0" cy="121920"/>
                <wp:effectExtent l="60960" t="9525" r="53340" b="2095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6pt" to="247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h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86053F" w:rsidRPr="00521E08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</w:rPr>
      </w:pPr>
      <w:r w:rsidRPr="00521E08">
        <w:rPr>
          <w:bCs/>
          <w:sz w:val="28"/>
          <w:szCs w:val="28"/>
        </w:rPr>
        <w:t xml:space="preserve">                                                                           </w:t>
      </w:r>
    </w:p>
    <w:p w:rsidR="0086053F" w:rsidRPr="007564BF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  <w:highlight w:val="yellow"/>
        </w:rPr>
      </w:pPr>
      <w:r w:rsidRPr="007564BF">
        <w:rPr>
          <w:bCs/>
          <w:sz w:val="28"/>
          <w:szCs w:val="28"/>
          <w:highlight w:val="yellow"/>
        </w:rPr>
        <w:t xml:space="preserve">                       </w:t>
      </w:r>
    </w:p>
    <w:p w:rsidR="0086053F" w:rsidRPr="007564BF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  <w:highlight w:val="yellow"/>
        </w:rPr>
      </w:pPr>
    </w:p>
    <w:p w:rsidR="0086053F" w:rsidRPr="007564BF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  <w:highlight w:val="yellow"/>
        </w:rPr>
      </w:pPr>
    </w:p>
    <w:p w:rsidR="0086053F" w:rsidRPr="007564BF" w:rsidRDefault="0086053F" w:rsidP="0086053F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  <w:highlight w:val="yellow"/>
        </w:rPr>
      </w:pPr>
    </w:p>
    <w:p w:rsidR="0086053F" w:rsidRPr="007564BF" w:rsidRDefault="0086053F" w:rsidP="0086053F">
      <w:pPr>
        <w:pStyle w:val="HTM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53F" w:rsidRPr="007564BF" w:rsidRDefault="0086053F" w:rsidP="0086053F">
      <w:pPr>
        <w:pStyle w:val="HTM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53F" w:rsidRPr="007564BF" w:rsidRDefault="0086053F" w:rsidP="0086053F">
      <w:pPr>
        <w:pStyle w:val="HTM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53F" w:rsidRPr="007564BF" w:rsidRDefault="0086053F" w:rsidP="0086053F">
      <w:pPr>
        <w:pStyle w:val="HTM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53F" w:rsidRPr="007564BF" w:rsidRDefault="0086053F" w:rsidP="0086053F">
      <w:pPr>
        <w:rPr>
          <w:highlight w:val="yellow"/>
        </w:rPr>
      </w:pPr>
    </w:p>
    <w:p w:rsidR="0086053F" w:rsidRPr="007564BF" w:rsidRDefault="0086053F" w:rsidP="0086053F">
      <w:pPr>
        <w:rPr>
          <w:highlight w:val="yellow"/>
        </w:rPr>
      </w:pPr>
    </w:p>
    <w:p w:rsidR="0086053F" w:rsidRPr="007564BF" w:rsidRDefault="0086053F" w:rsidP="0086053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 CYR"/>
          <w:sz w:val="28"/>
          <w:szCs w:val="28"/>
          <w:highlight w:val="yellow"/>
        </w:rPr>
      </w:pPr>
    </w:p>
    <w:p w:rsidR="0086053F" w:rsidRPr="007564BF" w:rsidRDefault="0086053F" w:rsidP="0086053F">
      <w:pPr>
        <w:widowControl w:val="0"/>
        <w:shd w:val="clear" w:color="auto" w:fill="FFFFFF"/>
        <w:ind w:firstLine="708"/>
        <w:jc w:val="both"/>
        <w:rPr>
          <w:rFonts w:cs="Arial"/>
          <w:bCs/>
          <w:sz w:val="28"/>
          <w:szCs w:val="28"/>
          <w:highlight w:val="yellow"/>
        </w:rPr>
      </w:pPr>
    </w:p>
    <w:p w:rsidR="0086053F" w:rsidRPr="007564BF" w:rsidRDefault="0086053F" w:rsidP="0086053F">
      <w:pPr>
        <w:pStyle w:val="ConsPlusNormal"/>
        <w:widowControl/>
        <w:ind w:firstLine="0"/>
        <w:rPr>
          <w:rFonts w:ascii="Times New Roman" w:hAnsi="Times New Roman" w:cs="Times New Roman"/>
          <w:highlight w:val="yellow"/>
        </w:rPr>
      </w:pPr>
    </w:p>
    <w:p w:rsidR="0086053F" w:rsidRPr="007564BF" w:rsidRDefault="0086053F" w:rsidP="008605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highlight w:val="yellow"/>
        </w:rPr>
      </w:pPr>
    </w:p>
    <w:p w:rsidR="0086053F" w:rsidRPr="007564BF" w:rsidRDefault="0086053F" w:rsidP="00C913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564BF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560BEC" w:rsidRPr="00A225F9" w:rsidRDefault="00560BEC" w:rsidP="00560BEC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225F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560BEC" w:rsidRDefault="00560BEC" w:rsidP="00560BEC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A225F9">
        <w:rPr>
          <w:rFonts w:ascii="Times New Roman" w:hAnsi="Times New Roman"/>
          <w:sz w:val="24"/>
          <w:szCs w:val="24"/>
        </w:rPr>
        <w:t>предоставления</w:t>
      </w:r>
    </w:p>
    <w:p w:rsidR="00560BEC" w:rsidRPr="00A225F9" w:rsidRDefault="00560BEC" w:rsidP="00560BEC">
      <w:pPr>
        <w:widowControl w:val="0"/>
        <w:suppressAutoHyphens/>
        <w:autoSpaceDE w:val="0"/>
        <w:autoSpaceDN w:val="0"/>
        <w:adjustRightInd w:val="0"/>
        <w:spacing w:line="240" w:lineRule="exact"/>
        <w:ind w:left="37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BF14F3" w:rsidRPr="00521E08" w:rsidRDefault="00BF14F3" w:rsidP="00560BEC">
      <w:pPr>
        <w:spacing w:line="240" w:lineRule="exact"/>
        <w:ind w:left="4860"/>
        <w:jc w:val="center"/>
        <w:rPr>
          <w:sz w:val="28"/>
          <w:szCs w:val="28"/>
        </w:rPr>
      </w:pPr>
    </w:p>
    <w:p w:rsidR="00BF14F3" w:rsidRPr="00521E08" w:rsidRDefault="00BF14F3" w:rsidP="008942CC">
      <w:pPr>
        <w:autoSpaceDE w:val="0"/>
        <w:autoSpaceDN w:val="0"/>
        <w:adjustRightInd w:val="0"/>
        <w:spacing w:before="120" w:after="120"/>
        <w:ind w:left="4859"/>
        <w:jc w:val="center"/>
        <w:outlineLvl w:val="1"/>
      </w:pPr>
    </w:p>
    <w:p w:rsidR="00BF14F3" w:rsidRPr="00560BEC" w:rsidRDefault="00BF14F3" w:rsidP="00BF14F3">
      <w:pPr>
        <w:suppressAutoHyphens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560BEC">
        <w:rPr>
          <w:rFonts w:ascii="Times New Roman" w:eastAsia="Arial" w:hAnsi="Times New Roman" w:cs="Calibri"/>
          <w:b/>
          <w:sz w:val="24"/>
          <w:szCs w:val="24"/>
          <w:lang w:eastAsia="ar-SA"/>
        </w:rPr>
        <w:t>Типовое согласие на обработку персональных данных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</w:p>
    <w:p w:rsidR="00BF14F3" w:rsidRPr="00521E08" w:rsidRDefault="00BF14F3" w:rsidP="00BF14F3">
      <w:pPr>
        <w:suppressAutoHyphens/>
        <w:ind w:firstLine="708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Я,</w:t>
      </w:r>
      <w:r w:rsidRPr="00521E08">
        <w:rPr>
          <w:rFonts w:ascii="Times New Roman" w:eastAsia="Arial" w:hAnsi="Times New Roman" w:cs="Calibri"/>
          <w:sz w:val="28"/>
          <w:szCs w:val="28"/>
          <w:lang w:eastAsia="ar-SA"/>
        </w:rPr>
        <w:t>___________________________________________________________</w:t>
      </w: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 xml:space="preserve">  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 xml:space="preserve">                (Ф.И.О)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21E08">
        <w:rPr>
          <w:rFonts w:ascii="Times New Roman" w:eastAsia="Arial" w:hAnsi="Times New Roman" w:cs="Calibri"/>
          <w:sz w:val="28"/>
          <w:szCs w:val="28"/>
          <w:lang w:eastAsia="ar-SA"/>
        </w:rPr>
        <w:t>__________________________________________________________________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(данные паспорта (или иного документа, удостоверяющего личность))</w:t>
      </w:r>
    </w:p>
    <w:p w:rsidR="00BF14F3" w:rsidRPr="00521E08" w:rsidRDefault="00BF14F3" w:rsidP="00BF14F3">
      <w:pPr>
        <w:suppressAutoHyphens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не возражаю против обработки </w:t>
      </w:r>
      <w:r w:rsidR="00560BEC">
        <w:rPr>
          <w:rFonts w:ascii="Times New Roman" w:eastAsia="Arial" w:hAnsi="Times New Roman" w:cs="Calibri"/>
          <w:sz w:val="24"/>
          <w:szCs w:val="24"/>
          <w:lang w:eastAsia="ar-SA"/>
        </w:rPr>
        <w:t xml:space="preserve"> Администрацией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 </w:t>
      </w:r>
      <w:r w:rsidR="00521E08" w:rsidRPr="00521E08">
        <w:rPr>
          <w:rFonts w:ascii="Times New Roman" w:eastAsia="Arial" w:hAnsi="Times New Roman" w:cs="Calibri"/>
          <w:sz w:val="24"/>
          <w:szCs w:val="24"/>
          <w:lang w:eastAsia="ar-SA"/>
        </w:rPr>
        <w:t>____________________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 муниципального района, включая_______________________</w:t>
      </w:r>
      <w:r w:rsidR="00521E08"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 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________________________________________</w:t>
      </w:r>
      <w:r w:rsidR="00521E08" w:rsidRPr="00521E08">
        <w:rPr>
          <w:rFonts w:ascii="Times New Roman" w:eastAsia="Arial" w:hAnsi="Times New Roman" w:cs="Calibri"/>
          <w:sz w:val="24"/>
          <w:szCs w:val="24"/>
          <w:lang w:eastAsia="ar-SA"/>
        </w:rPr>
        <w:t>_____________________________________</w:t>
      </w:r>
    </w:p>
    <w:p w:rsidR="00BF14F3" w:rsidRPr="00521E08" w:rsidRDefault="00BF14F3" w:rsidP="00BF14F3">
      <w:pPr>
        <w:suppressAutoHyphens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_____________________________________________________________________________,</w:t>
      </w:r>
    </w:p>
    <w:p w:rsidR="00BF14F3" w:rsidRPr="00521E08" w:rsidRDefault="00BF14F3" w:rsidP="00BF14F3">
      <w:pPr>
        <w:suppressAutoHyphens/>
        <w:spacing w:line="200" w:lineRule="exact"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(перечисление видов обработки (сбор, систематизация, накопление, хранение, уточнение</w:t>
      </w: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br/>
        <w:t>(обновление, изменение), использование, распространение (в том числе передачу),</w:t>
      </w: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br/>
        <w:t>обезличивание, блокирование, уничтожение))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следующих моих персональных данных:__________________________________________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21E08">
        <w:rPr>
          <w:rFonts w:ascii="Times New Roman" w:eastAsia="Arial" w:hAnsi="Times New Roman" w:cs="Calibri"/>
          <w:sz w:val="28"/>
          <w:szCs w:val="28"/>
          <w:lang w:eastAsia="ar-SA"/>
        </w:rPr>
        <w:t>__________________________________________________________________,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(перечень персональных данных)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2"/>
          <w:szCs w:val="22"/>
          <w:lang w:eastAsia="ar-SA"/>
        </w:rPr>
      </w:pP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обрабатываемых с целью________________________________________________________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21E08">
        <w:rPr>
          <w:rFonts w:ascii="Times New Roman" w:eastAsia="Arial" w:hAnsi="Times New Roman" w:cs="Calibri"/>
          <w:sz w:val="28"/>
          <w:szCs w:val="28"/>
          <w:lang w:eastAsia="ar-SA"/>
        </w:rPr>
        <w:t>__________________________________________________________________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(цель обработки персональных данных)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2"/>
          <w:szCs w:val="22"/>
          <w:lang w:eastAsia="ar-SA"/>
        </w:rPr>
      </w:pP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в течение</w:t>
      </w:r>
      <w:r w:rsidRPr="00521E08">
        <w:rPr>
          <w:rFonts w:ascii="Times New Roman" w:eastAsia="Arial" w:hAnsi="Times New Roman" w:cs="Calibri"/>
          <w:sz w:val="28"/>
          <w:szCs w:val="28"/>
          <w:lang w:eastAsia="ar-SA"/>
        </w:rPr>
        <w:t>___________________________________________________________</w:t>
      </w:r>
    </w:p>
    <w:p w:rsidR="00BF14F3" w:rsidRPr="00521E08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(указать срок действия согласия)</w:t>
      </w:r>
    </w:p>
    <w:p w:rsidR="00BF14F3" w:rsidRPr="00521E08" w:rsidRDefault="00BF14F3" w:rsidP="00BF14F3">
      <w:pPr>
        <w:suppressAutoHyphens/>
        <w:ind w:firstLine="567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Настоящее согласие может быть отозвано в письменной форме.</w:t>
      </w:r>
    </w:p>
    <w:p w:rsidR="00BF14F3" w:rsidRPr="00521E08" w:rsidRDefault="00BF14F3" w:rsidP="00BF14F3">
      <w:pPr>
        <w:suppressAutoHyphens/>
        <w:ind w:firstLine="567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>Настоящее согласие действует до даты его отзыва заявителем путем направления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br/>
        <w:t xml:space="preserve">в </w:t>
      </w:r>
      <w:r w:rsidR="00521E08" w:rsidRPr="00521E08">
        <w:rPr>
          <w:rFonts w:ascii="Times New Roman" w:eastAsia="Arial" w:hAnsi="Times New Roman" w:cs="Calibri"/>
          <w:sz w:val="24"/>
          <w:szCs w:val="24"/>
          <w:lang w:eastAsia="ar-SA"/>
        </w:rPr>
        <w:t>Уполномоченный орган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 Администрации </w:t>
      </w:r>
      <w:r w:rsidR="00521E08" w:rsidRPr="00521E08">
        <w:rPr>
          <w:rFonts w:ascii="Times New Roman" w:eastAsia="Arial" w:hAnsi="Times New Roman" w:cs="Calibri"/>
          <w:sz w:val="24"/>
          <w:szCs w:val="24"/>
          <w:lang w:eastAsia="ar-SA"/>
        </w:rPr>
        <w:t>_______________________</w:t>
      </w:r>
      <w:r w:rsidRPr="00521E08">
        <w:rPr>
          <w:rFonts w:ascii="Times New Roman" w:eastAsia="Arial" w:hAnsi="Times New Roman" w:cs="Calibri"/>
          <w:sz w:val="24"/>
          <w:szCs w:val="24"/>
          <w:lang w:eastAsia="ar-SA"/>
        </w:rPr>
        <w:t xml:space="preserve">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2"/>
          <w:szCs w:val="22"/>
          <w:lang w:eastAsia="ar-SA"/>
        </w:rPr>
      </w:pPr>
    </w:p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2"/>
          <w:szCs w:val="22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BF14F3" w:rsidRPr="00521E08" w:rsidTr="009B664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</w:tr>
      <w:tr w:rsidR="00BF14F3" w:rsidRPr="00521E08" w:rsidTr="009B664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4F3" w:rsidRPr="00521E08" w:rsidRDefault="00BF14F3" w:rsidP="00BF14F3">
            <w:pPr>
              <w:suppressAutoHyphens/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</w:pPr>
            <w:r w:rsidRPr="00521E08">
              <w:rPr>
                <w:rFonts w:ascii="Times New Roman" w:eastAsia="Arial" w:hAnsi="Times New Roman" w:cs="Calibri"/>
                <w:sz w:val="22"/>
                <w:szCs w:val="22"/>
                <w:lang w:eastAsia="ar-SA"/>
              </w:rPr>
              <w:t xml:space="preserve">                    (Ф.И.О)</w:t>
            </w:r>
          </w:p>
        </w:tc>
      </w:tr>
    </w:tbl>
    <w:p w:rsidR="00BF14F3" w:rsidRPr="00521E08" w:rsidRDefault="00BF14F3" w:rsidP="00BF14F3">
      <w:pPr>
        <w:suppressAutoHyphens/>
        <w:rPr>
          <w:rFonts w:ascii="Times New Roman" w:eastAsia="Arial" w:hAnsi="Times New Roman" w:cs="Calibri"/>
          <w:sz w:val="22"/>
          <w:szCs w:val="22"/>
          <w:lang w:eastAsia="ar-SA"/>
        </w:rPr>
      </w:pPr>
    </w:p>
    <w:p w:rsidR="00BF14F3" w:rsidRPr="00BF14F3" w:rsidRDefault="00BF14F3" w:rsidP="00BF14F3">
      <w:pPr>
        <w:suppressAutoHyphens/>
        <w:jc w:val="center"/>
        <w:rPr>
          <w:rFonts w:ascii="Times New Roman" w:eastAsia="Arial" w:hAnsi="Times New Roman" w:cs="Calibri"/>
          <w:sz w:val="22"/>
          <w:szCs w:val="22"/>
          <w:lang w:eastAsia="ar-SA"/>
        </w:rPr>
      </w:pPr>
      <w:r w:rsidRPr="00521E08">
        <w:rPr>
          <w:rFonts w:ascii="Times New Roman" w:eastAsia="Arial" w:hAnsi="Times New Roman" w:cs="Calibri"/>
          <w:sz w:val="22"/>
          <w:szCs w:val="22"/>
          <w:lang w:eastAsia="ar-SA"/>
        </w:rPr>
        <w:t>________________________</w:t>
      </w:r>
      <w:r w:rsidR="00560BEC">
        <w:rPr>
          <w:rFonts w:ascii="Times New Roman" w:eastAsia="Arial" w:hAnsi="Times New Roman" w:cs="Calibri"/>
          <w:sz w:val="22"/>
          <w:szCs w:val="22"/>
          <w:lang w:eastAsia="ar-SA"/>
        </w:rPr>
        <w:t>______</w:t>
      </w:r>
    </w:p>
    <w:p w:rsidR="00BF14F3" w:rsidRPr="00BF14F3" w:rsidRDefault="00BF14F3" w:rsidP="00BF14F3">
      <w:pPr>
        <w:suppressAutoHyphens/>
        <w:rPr>
          <w:rFonts w:ascii="Times New Roman" w:hAnsi="Times New Roman" w:cs="Calibri"/>
          <w:sz w:val="22"/>
          <w:szCs w:val="22"/>
        </w:rPr>
      </w:pPr>
    </w:p>
    <w:p w:rsidR="00BF14F3" w:rsidRPr="00BF14F3" w:rsidRDefault="00BF14F3" w:rsidP="00BF14F3">
      <w:pPr>
        <w:suppressAutoHyphens/>
        <w:rPr>
          <w:rFonts w:ascii="Times New Roman" w:hAnsi="Times New Roman" w:cs="Calibri"/>
          <w:sz w:val="22"/>
          <w:szCs w:val="22"/>
        </w:rPr>
      </w:pPr>
    </w:p>
    <w:p w:rsidR="008125B7" w:rsidRDefault="008942CC" w:rsidP="008942CC">
      <w:pPr>
        <w:autoSpaceDE w:val="0"/>
        <w:autoSpaceDN w:val="0"/>
        <w:adjustRightInd w:val="0"/>
        <w:spacing w:before="120" w:after="120"/>
        <w:ind w:left="4859"/>
        <w:jc w:val="center"/>
        <w:outlineLvl w:val="1"/>
      </w:pPr>
      <w:r>
        <w:t xml:space="preserve"> </w:t>
      </w:r>
    </w:p>
    <w:sectPr w:rsidR="008125B7" w:rsidSect="00CA2509">
      <w:headerReference w:type="even" r:id="rId8"/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CF" w:rsidRDefault="000C68CF">
      <w:r>
        <w:separator/>
      </w:r>
    </w:p>
  </w:endnote>
  <w:endnote w:type="continuationSeparator" w:id="0">
    <w:p w:rsidR="000C68CF" w:rsidRDefault="000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CF" w:rsidRDefault="000C68CF">
      <w:r>
        <w:separator/>
      </w:r>
    </w:p>
  </w:footnote>
  <w:footnote w:type="continuationSeparator" w:id="0">
    <w:p w:rsidR="000C68CF" w:rsidRDefault="000C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09" w:rsidRDefault="00CA2509" w:rsidP="000C68C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509" w:rsidRDefault="00CA25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09" w:rsidRDefault="00CA2509" w:rsidP="000C68C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78C2">
      <w:rPr>
        <w:rStyle w:val="ad"/>
        <w:noProof/>
      </w:rPr>
      <w:t>6</w:t>
    </w:r>
    <w:r>
      <w:rPr>
        <w:rStyle w:val="ad"/>
      </w:rPr>
      <w:fldChar w:fldCharType="end"/>
    </w:r>
  </w:p>
  <w:p w:rsidR="00CA2509" w:rsidRDefault="00CA25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24"/>
    <w:rsid w:val="000062DC"/>
    <w:rsid w:val="000144E6"/>
    <w:rsid w:val="00020433"/>
    <w:rsid w:val="000251D8"/>
    <w:rsid w:val="00050A1E"/>
    <w:rsid w:val="00054CE6"/>
    <w:rsid w:val="000604FB"/>
    <w:rsid w:val="000624D6"/>
    <w:rsid w:val="00064E90"/>
    <w:rsid w:val="00083B8F"/>
    <w:rsid w:val="00084539"/>
    <w:rsid w:val="00084F42"/>
    <w:rsid w:val="000B6823"/>
    <w:rsid w:val="000C68CF"/>
    <w:rsid w:val="000D55AC"/>
    <w:rsid w:val="000E4CAC"/>
    <w:rsid w:val="000F442F"/>
    <w:rsid w:val="000F4577"/>
    <w:rsid w:val="00114AA2"/>
    <w:rsid w:val="0015629A"/>
    <w:rsid w:val="001636C0"/>
    <w:rsid w:val="00194CC9"/>
    <w:rsid w:val="001A2C84"/>
    <w:rsid w:val="001A5E14"/>
    <w:rsid w:val="001A6124"/>
    <w:rsid w:val="001E5312"/>
    <w:rsid w:val="001E7C22"/>
    <w:rsid w:val="001F0ABE"/>
    <w:rsid w:val="00210660"/>
    <w:rsid w:val="002139D8"/>
    <w:rsid w:val="0022652B"/>
    <w:rsid w:val="00252312"/>
    <w:rsid w:val="002770DF"/>
    <w:rsid w:val="0028252D"/>
    <w:rsid w:val="0030376B"/>
    <w:rsid w:val="003127B9"/>
    <w:rsid w:val="00321A60"/>
    <w:rsid w:val="00325B11"/>
    <w:rsid w:val="00332898"/>
    <w:rsid w:val="00341941"/>
    <w:rsid w:val="00370C07"/>
    <w:rsid w:val="00380FDA"/>
    <w:rsid w:val="00386C92"/>
    <w:rsid w:val="00393DDC"/>
    <w:rsid w:val="003B453C"/>
    <w:rsid w:val="003D04F7"/>
    <w:rsid w:val="003D3BB0"/>
    <w:rsid w:val="004144E8"/>
    <w:rsid w:val="004150E3"/>
    <w:rsid w:val="00416B61"/>
    <w:rsid w:val="00451927"/>
    <w:rsid w:val="004658EE"/>
    <w:rsid w:val="004864AE"/>
    <w:rsid w:val="00487DD1"/>
    <w:rsid w:val="004F382A"/>
    <w:rsid w:val="00504E11"/>
    <w:rsid w:val="005135C5"/>
    <w:rsid w:val="0051367E"/>
    <w:rsid w:val="00521303"/>
    <w:rsid w:val="00521E08"/>
    <w:rsid w:val="00537FAB"/>
    <w:rsid w:val="00550C15"/>
    <w:rsid w:val="00554397"/>
    <w:rsid w:val="00557EA6"/>
    <w:rsid w:val="00560BEC"/>
    <w:rsid w:val="005669F7"/>
    <w:rsid w:val="00570FD8"/>
    <w:rsid w:val="005879A3"/>
    <w:rsid w:val="005940D1"/>
    <w:rsid w:val="005A3C8B"/>
    <w:rsid w:val="005C63D6"/>
    <w:rsid w:val="005E511F"/>
    <w:rsid w:val="005F09BC"/>
    <w:rsid w:val="005F6ABB"/>
    <w:rsid w:val="00650EBA"/>
    <w:rsid w:val="00655DC4"/>
    <w:rsid w:val="00670F7D"/>
    <w:rsid w:val="006770D5"/>
    <w:rsid w:val="006838DF"/>
    <w:rsid w:val="00687355"/>
    <w:rsid w:val="006918BD"/>
    <w:rsid w:val="006A4083"/>
    <w:rsid w:val="006B021C"/>
    <w:rsid w:val="006B6245"/>
    <w:rsid w:val="006B6709"/>
    <w:rsid w:val="006B7015"/>
    <w:rsid w:val="006C4C34"/>
    <w:rsid w:val="006F005E"/>
    <w:rsid w:val="006F7F9A"/>
    <w:rsid w:val="007126AC"/>
    <w:rsid w:val="00720FF8"/>
    <w:rsid w:val="00721BA5"/>
    <w:rsid w:val="00723877"/>
    <w:rsid w:val="007564BF"/>
    <w:rsid w:val="007642D4"/>
    <w:rsid w:val="007721F4"/>
    <w:rsid w:val="00774638"/>
    <w:rsid w:val="00780318"/>
    <w:rsid w:val="007B3FE0"/>
    <w:rsid w:val="00800FEC"/>
    <w:rsid w:val="008118D8"/>
    <w:rsid w:val="008125B7"/>
    <w:rsid w:val="008437C6"/>
    <w:rsid w:val="0086053F"/>
    <w:rsid w:val="00861347"/>
    <w:rsid w:val="00870B4A"/>
    <w:rsid w:val="00871857"/>
    <w:rsid w:val="008748AF"/>
    <w:rsid w:val="008942CC"/>
    <w:rsid w:val="00894356"/>
    <w:rsid w:val="008A6EE2"/>
    <w:rsid w:val="008C526D"/>
    <w:rsid w:val="008D16A0"/>
    <w:rsid w:val="008E7EA0"/>
    <w:rsid w:val="008F48ED"/>
    <w:rsid w:val="009358AF"/>
    <w:rsid w:val="0094358E"/>
    <w:rsid w:val="00944C44"/>
    <w:rsid w:val="009466C1"/>
    <w:rsid w:val="00962B40"/>
    <w:rsid w:val="00965718"/>
    <w:rsid w:val="00970AA9"/>
    <w:rsid w:val="00994356"/>
    <w:rsid w:val="009A4FE3"/>
    <w:rsid w:val="009A51ED"/>
    <w:rsid w:val="009B0D52"/>
    <w:rsid w:val="009B6644"/>
    <w:rsid w:val="009D1811"/>
    <w:rsid w:val="009E3335"/>
    <w:rsid w:val="009E4BD6"/>
    <w:rsid w:val="00A03FFC"/>
    <w:rsid w:val="00A0683A"/>
    <w:rsid w:val="00A225F9"/>
    <w:rsid w:val="00A5155C"/>
    <w:rsid w:val="00A61908"/>
    <w:rsid w:val="00A7543B"/>
    <w:rsid w:val="00A75E43"/>
    <w:rsid w:val="00A76DBF"/>
    <w:rsid w:val="00A86E7F"/>
    <w:rsid w:val="00A90F20"/>
    <w:rsid w:val="00AB3913"/>
    <w:rsid w:val="00AB64CD"/>
    <w:rsid w:val="00AE1A10"/>
    <w:rsid w:val="00AF3C80"/>
    <w:rsid w:val="00B14116"/>
    <w:rsid w:val="00B17034"/>
    <w:rsid w:val="00B175EC"/>
    <w:rsid w:val="00B23074"/>
    <w:rsid w:val="00B308F0"/>
    <w:rsid w:val="00B350BB"/>
    <w:rsid w:val="00B35CE6"/>
    <w:rsid w:val="00B44D4D"/>
    <w:rsid w:val="00B510C9"/>
    <w:rsid w:val="00B56DC2"/>
    <w:rsid w:val="00B70DA8"/>
    <w:rsid w:val="00B71BAD"/>
    <w:rsid w:val="00BA562D"/>
    <w:rsid w:val="00BB5481"/>
    <w:rsid w:val="00BD2965"/>
    <w:rsid w:val="00BF14F3"/>
    <w:rsid w:val="00BF7119"/>
    <w:rsid w:val="00BF71FF"/>
    <w:rsid w:val="00C3348F"/>
    <w:rsid w:val="00C341C1"/>
    <w:rsid w:val="00C63666"/>
    <w:rsid w:val="00C8783E"/>
    <w:rsid w:val="00C913B0"/>
    <w:rsid w:val="00CA2509"/>
    <w:rsid w:val="00CD3F70"/>
    <w:rsid w:val="00CE78C2"/>
    <w:rsid w:val="00CF4D3C"/>
    <w:rsid w:val="00D02777"/>
    <w:rsid w:val="00D0522A"/>
    <w:rsid w:val="00D26001"/>
    <w:rsid w:val="00D445C0"/>
    <w:rsid w:val="00D539AB"/>
    <w:rsid w:val="00D67C9D"/>
    <w:rsid w:val="00D85DB2"/>
    <w:rsid w:val="00D93069"/>
    <w:rsid w:val="00DA6862"/>
    <w:rsid w:val="00DC554C"/>
    <w:rsid w:val="00E02A7B"/>
    <w:rsid w:val="00E02AF3"/>
    <w:rsid w:val="00E3515E"/>
    <w:rsid w:val="00E4575A"/>
    <w:rsid w:val="00E6043C"/>
    <w:rsid w:val="00E604E3"/>
    <w:rsid w:val="00E65D69"/>
    <w:rsid w:val="00E80E9F"/>
    <w:rsid w:val="00EA36DC"/>
    <w:rsid w:val="00EB12BB"/>
    <w:rsid w:val="00EE3E24"/>
    <w:rsid w:val="00EF7E69"/>
    <w:rsid w:val="00F0324E"/>
    <w:rsid w:val="00F05D3A"/>
    <w:rsid w:val="00F16296"/>
    <w:rsid w:val="00F360BF"/>
    <w:rsid w:val="00F73677"/>
    <w:rsid w:val="00F76547"/>
    <w:rsid w:val="00FA6DBC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1A6124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30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uiPriority w:val="22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character" w:customStyle="1" w:styleId="FontStyle40">
    <w:name w:val="Font Style40"/>
    <w:rsid w:val="009B0D52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9B0D52"/>
    <w:pPr>
      <w:widowControl w:val="0"/>
      <w:snapToGrid w:val="0"/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rsid w:val="009B0D52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9B0D52"/>
  </w:style>
  <w:style w:type="paragraph" w:styleId="ac">
    <w:name w:val="header"/>
    <w:basedOn w:val="a"/>
    <w:rsid w:val="00CA250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A2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1A6124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30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uiPriority w:val="22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character" w:customStyle="1" w:styleId="FontStyle40">
    <w:name w:val="Font Style40"/>
    <w:rsid w:val="009B0D52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9B0D52"/>
    <w:pPr>
      <w:widowControl w:val="0"/>
      <w:snapToGrid w:val="0"/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rsid w:val="009B0D52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9B0D52"/>
  </w:style>
  <w:style w:type="paragraph" w:styleId="ac">
    <w:name w:val="header"/>
    <w:basedOn w:val="a"/>
    <w:rsid w:val="00CA250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A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RePack by SPecialiST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2</cp:revision>
  <cp:lastPrinted>2015-09-17T08:33:00Z</cp:lastPrinted>
  <dcterms:created xsi:type="dcterms:W3CDTF">2015-09-17T13:27:00Z</dcterms:created>
  <dcterms:modified xsi:type="dcterms:W3CDTF">2015-09-17T13:27:00Z</dcterms:modified>
</cp:coreProperties>
</file>