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BF1" w:rsidRDefault="00C67E25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594BF1" w:rsidRDefault="00C67E25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594BF1" w:rsidRDefault="00594BF1">
      <w:pPr>
        <w:spacing w:line="80" w:lineRule="exact"/>
      </w:pPr>
    </w:p>
    <w:p w:rsidR="00594BF1" w:rsidRDefault="00C67E25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594BF1" w:rsidRDefault="00594BF1">
      <w:pPr>
        <w:spacing w:line="80" w:lineRule="exact"/>
        <w:rPr>
          <w:sz w:val="12"/>
          <w:szCs w:val="12"/>
        </w:rPr>
      </w:pPr>
    </w:p>
    <w:p w:rsidR="00594BF1" w:rsidRDefault="00C67E25">
      <w:pPr>
        <w:pStyle w:val="3"/>
        <w:rPr>
          <w:rFonts w:ascii="Courier New" w:hAnsi="Courier New" w:cs="Courier New"/>
          <w:sz w:val="28"/>
        </w:rPr>
      </w:pPr>
      <w:proofErr w:type="gramStart"/>
      <w:r>
        <w:t>Р</w:t>
      </w:r>
      <w:proofErr w:type="gramEnd"/>
      <w:r>
        <w:t xml:space="preserve"> А С П О Р Я Ж Е Н И Е</w:t>
      </w:r>
    </w:p>
    <w:p w:rsidR="00594BF1" w:rsidRDefault="00594BF1">
      <w:pPr>
        <w:jc w:val="center"/>
        <w:rPr>
          <w:rFonts w:ascii="Courier New" w:hAnsi="Courier New" w:cs="Courier New"/>
          <w:color w:val="000000"/>
          <w:sz w:val="28"/>
        </w:rPr>
      </w:pPr>
    </w:p>
    <w:p w:rsidR="00594BF1" w:rsidRDefault="00C67E25">
      <w:pPr>
        <w:rPr>
          <w:color w:val="000000"/>
          <w:sz w:val="28"/>
        </w:rPr>
      </w:pPr>
      <w:r>
        <w:rPr>
          <w:color w:val="000000"/>
          <w:sz w:val="28"/>
        </w:rPr>
        <w:t>от 13.05.2013     №154-рз</w:t>
      </w:r>
    </w:p>
    <w:p w:rsidR="00594BF1" w:rsidRDefault="00C67E25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594BF1" w:rsidRDefault="00594BF1">
      <w:pPr>
        <w:jc w:val="both"/>
        <w:rPr>
          <w:sz w:val="28"/>
          <w:szCs w:val="28"/>
        </w:rPr>
      </w:pPr>
    </w:p>
    <w:tbl>
      <w:tblPr>
        <w:tblW w:w="9629" w:type="dxa"/>
        <w:tblLayout w:type="fixed"/>
        <w:tblLook w:val="0000" w:firstRow="0" w:lastRow="0" w:firstColumn="0" w:lastColumn="0" w:noHBand="0" w:noVBand="0"/>
      </w:tblPr>
      <w:tblGrid>
        <w:gridCol w:w="9629"/>
      </w:tblGrid>
      <w:tr w:rsidR="00594BF1" w:rsidTr="00A54E1A">
        <w:trPr>
          <w:trHeight w:val="1604"/>
        </w:trPr>
        <w:tc>
          <w:tcPr>
            <w:tcW w:w="9629" w:type="dxa"/>
            <w:shd w:val="clear" w:color="auto" w:fill="auto"/>
          </w:tcPr>
          <w:p w:rsidR="00594BF1" w:rsidRDefault="00C67E25">
            <w:pPr>
              <w:tabs>
                <w:tab w:val="left" w:pos="3060"/>
              </w:tabs>
              <w:spacing w:line="240" w:lineRule="exact"/>
              <w:jc w:val="both"/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A"/>
                <w:b/>
                <w:sz w:val="28"/>
                <w:szCs w:val="28"/>
              </w:rPr>
              <w:t>мун</w:t>
            </w:r>
            <w:r>
              <w:rPr>
                <w:rFonts w:eastAsia="A"/>
                <w:b/>
                <w:sz w:val="28"/>
                <w:szCs w:val="28"/>
              </w:rPr>
              <w:t>и</w:t>
            </w:r>
            <w:r>
              <w:rPr>
                <w:rFonts w:eastAsia="A"/>
                <w:b/>
                <w:sz w:val="28"/>
                <w:szCs w:val="28"/>
              </w:rPr>
              <w:t>ципальной</w:t>
            </w:r>
            <w:r>
              <w:rPr>
                <w:b/>
                <w:sz w:val="28"/>
                <w:szCs w:val="28"/>
              </w:rPr>
              <w:t xml:space="preserve"> услуги по представлению информации о текущей успеваем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сти учащегося, ведение электронного дневника и эле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тронного журнала успеваемости</w:t>
            </w:r>
          </w:p>
        </w:tc>
      </w:tr>
    </w:tbl>
    <w:p w:rsidR="00594BF1" w:rsidRDefault="00C67E25">
      <w:pPr>
        <w:pStyle w:val="ConsPlusTitle"/>
        <w:widowControl/>
        <w:tabs>
          <w:tab w:val="left" w:pos="0"/>
        </w:tabs>
        <w:ind w:firstLine="567"/>
        <w:jc w:val="both"/>
        <w:rPr>
          <w:b w:val="0"/>
          <w:spacing w:val="-4"/>
          <w:sz w:val="28"/>
          <w:szCs w:val="28"/>
        </w:rPr>
      </w:pPr>
      <w:bookmarkStart w:id="0" w:name="_GoBack"/>
      <w:bookmarkEnd w:id="0"/>
      <w:r>
        <w:rPr>
          <w:b w:val="0"/>
          <w:spacing w:val="-4"/>
          <w:sz w:val="28"/>
          <w:szCs w:val="28"/>
        </w:rPr>
        <w:tab/>
        <w:t>В соответствии с Федеральным законом от 27 июля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услуг»: </w:t>
      </w:r>
    </w:p>
    <w:p w:rsidR="00594BF1" w:rsidRDefault="00C67E25">
      <w:pPr>
        <w:pStyle w:val="ConsPlusTitle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 w:val="0"/>
          <w:spacing w:val="-4"/>
          <w:sz w:val="28"/>
          <w:szCs w:val="28"/>
        </w:rPr>
        <w:tab/>
        <w:t>1. Утвердить прилагаемый административный регламент предоставления</w:t>
      </w:r>
      <w:r>
        <w:rPr>
          <w:b w:val="0"/>
          <w:sz w:val="28"/>
          <w:szCs w:val="28"/>
        </w:rPr>
        <w:t xml:space="preserve"> </w:t>
      </w:r>
      <w:r>
        <w:rPr>
          <w:rFonts w:ascii="R" w:eastAsia="A" w:hAnsi="R" w:cs="R"/>
          <w:b w:val="0"/>
          <w:sz w:val="28"/>
          <w:szCs w:val="28"/>
        </w:rPr>
        <w:t>муниципальной</w:t>
      </w:r>
      <w:r>
        <w:rPr>
          <w:rFonts w:ascii="R" w:hAnsi="R" w:cs="R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 по представлению информации о текущей успеваемости учащегося, ведение электронного дневника и электронного журнала успеваемости (далее административный регламент).</w:t>
      </w:r>
    </w:p>
    <w:p w:rsidR="00594BF1" w:rsidRDefault="00C67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Руководителям </w:t>
      </w:r>
      <w:r>
        <w:rPr>
          <w:rFonts w:eastAsia="A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образовательных учреждений,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ведомственных комитету образования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она:</w:t>
      </w:r>
    </w:p>
    <w:p w:rsidR="00594BF1" w:rsidRDefault="00C67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Организовать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административным регламентом;</w:t>
      </w:r>
    </w:p>
    <w:p w:rsidR="00594BF1" w:rsidRDefault="00C67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административный регламент и информацию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на официальном сайте учреждения.</w:t>
      </w:r>
    </w:p>
    <w:p w:rsidR="00594BF1" w:rsidRDefault="00C67E25">
      <w:pPr>
        <w:ind w:firstLine="567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rFonts w:eastAsia="A"/>
          <w:sz w:val="28"/>
          <w:szCs w:val="28"/>
        </w:rPr>
        <w:t xml:space="preserve">Отменить распоряжение </w:t>
      </w:r>
      <w:r>
        <w:rPr>
          <w:sz w:val="28"/>
          <w:szCs w:val="28"/>
        </w:rPr>
        <w:t>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color w:val="000000"/>
          <w:sz w:val="28"/>
        </w:rPr>
        <w:t>от 01.03.2011</w:t>
      </w:r>
      <w:r>
        <w:rPr>
          <w:rFonts w:eastAsia="A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№47-рг </w:t>
      </w:r>
      <w:r>
        <w:rPr>
          <w:rFonts w:eastAsia="A"/>
          <w:color w:val="000000"/>
          <w:sz w:val="28"/>
        </w:rPr>
        <w:t>«</w:t>
      </w:r>
      <w:r>
        <w:rPr>
          <w:sz w:val="28"/>
          <w:szCs w:val="28"/>
        </w:rPr>
        <w:t>Об утверждении 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предоставления муниципальной услуги «Представление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текущей успеваемости учащегося, ведение электронного дневника и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электронного журнала успеваемости»</w:t>
      </w:r>
      <w:r>
        <w:rPr>
          <w:rFonts w:eastAsia="A"/>
          <w:sz w:val="28"/>
          <w:szCs w:val="28"/>
        </w:rPr>
        <w:t>.</w:t>
      </w:r>
    </w:p>
    <w:p w:rsidR="00594BF1" w:rsidRDefault="00C67E25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4.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распоряжение</w:t>
      </w:r>
      <w:proofErr w:type="gramEnd"/>
      <w:r>
        <w:rPr>
          <w:sz w:val="28"/>
          <w:szCs w:val="28"/>
        </w:rPr>
        <w:t xml:space="preserve"> в сети «Интернет» на официальном сайте Администрации Валдайского муниципального района </w:t>
      </w:r>
      <w:hyperlink r:id="rId8" w:history="1">
        <w:r>
          <w:rPr>
            <w:rStyle w:val="a6"/>
          </w:rPr>
          <w:t>http://valdayadm.ru</w:t>
        </w:r>
      </w:hyperlink>
      <w:r>
        <w:rPr>
          <w:sz w:val="28"/>
          <w:szCs w:val="28"/>
        </w:rPr>
        <w:t>, в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государственной информационной системе «Портал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594BF1" w:rsidRDefault="00594BF1">
      <w:pPr>
        <w:ind w:firstLine="708"/>
        <w:jc w:val="both"/>
        <w:rPr>
          <w:sz w:val="28"/>
          <w:szCs w:val="28"/>
        </w:rPr>
      </w:pPr>
    </w:p>
    <w:p w:rsidR="00594BF1" w:rsidRDefault="00C67E2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594BF1" w:rsidRDefault="00C67E2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94BF1" w:rsidRDefault="00C67E25">
      <w:pPr>
        <w:spacing w:line="240" w:lineRule="exact"/>
        <w:ind w:left="709" w:hanging="709"/>
        <w:rPr>
          <w:b/>
          <w:sz w:val="28"/>
          <w:szCs w:val="28"/>
        </w:rPr>
        <w:sectPr w:rsidR="00594BF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65" w:right="567" w:bottom="344" w:left="1985" w:header="1134" w:footer="113" w:gutter="0"/>
          <w:cols w:space="720"/>
          <w:docGrid w:linePitch="272"/>
        </w:sect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594BF1" w:rsidRDefault="00594BF1">
      <w:pPr>
        <w:spacing w:line="240" w:lineRule="exact"/>
        <w:ind w:left="709" w:hanging="709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  <w:gridCol w:w="144"/>
      </w:tblGrid>
      <w:tr w:rsidR="00594BF1">
        <w:tc>
          <w:tcPr>
            <w:tcW w:w="4785" w:type="dxa"/>
            <w:shd w:val="clear" w:color="auto" w:fill="auto"/>
          </w:tcPr>
          <w:p w:rsidR="00594BF1" w:rsidRDefault="00594BF1">
            <w:pPr>
              <w:pStyle w:val="ConsPlusTitle"/>
              <w:widowControl/>
              <w:tabs>
                <w:tab w:val="left" w:pos="5760"/>
              </w:tabs>
              <w:snapToGrid w:val="0"/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94BF1" w:rsidRDefault="00C67E2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УТВЕРЖДЕН</w:t>
            </w:r>
          </w:p>
          <w:p w:rsidR="00594BF1" w:rsidRDefault="00C67E2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распоряжением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A"/>
                <w:b w:val="0"/>
                <w:bCs w:val="0"/>
                <w:sz w:val="28"/>
                <w:szCs w:val="28"/>
              </w:rPr>
              <w:t xml:space="preserve">Администрации </w:t>
            </w:r>
          </w:p>
          <w:p w:rsidR="00594BF1" w:rsidRDefault="00C67E2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b w:val="0"/>
                <w:bCs w:val="0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муниципального района</w:t>
            </w:r>
          </w:p>
          <w:p w:rsidR="00594BF1" w:rsidRDefault="00C67E25">
            <w:pPr>
              <w:pStyle w:val="ConsPlusTitle"/>
              <w:widowControl/>
              <w:tabs>
                <w:tab w:val="left" w:pos="5760"/>
              </w:tabs>
              <w:spacing w:line="240" w:lineRule="exact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b w:val="0"/>
                <w:bCs w:val="0"/>
                <w:sz w:val="28"/>
                <w:szCs w:val="28"/>
              </w:rPr>
              <w:t>от 13.05.2013   №154-рз</w:t>
            </w:r>
          </w:p>
        </w:tc>
        <w:tc>
          <w:tcPr>
            <w:tcW w:w="144" w:type="dxa"/>
            <w:shd w:val="clear" w:color="auto" w:fill="auto"/>
          </w:tcPr>
          <w:p w:rsidR="00594BF1" w:rsidRDefault="00594BF1">
            <w:pPr>
              <w:suppressAutoHyphens/>
              <w:snapToGrid w:val="0"/>
              <w:rPr>
                <w:rFonts w:eastAsia="A"/>
                <w:b/>
                <w:bCs/>
                <w:sz w:val="28"/>
                <w:szCs w:val="28"/>
              </w:rPr>
            </w:pPr>
          </w:p>
        </w:tc>
      </w:tr>
    </w:tbl>
    <w:p w:rsidR="00594BF1" w:rsidRDefault="00594BF1">
      <w:pPr>
        <w:pStyle w:val="ConsPlusTitle"/>
        <w:widowControl/>
        <w:tabs>
          <w:tab w:val="left" w:pos="5760"/>
        </w:tabs>
        <w:jc w:val="center"/>
      </w:pPr>
    </w:p>
    <w:p w:rsidR="00594BF1" w:rsidRDefault="00594BF1">
      <w:pPr>
        <w:pStyle w:val="ConsPlusTitle"/>
        <w:widowControl/>
        <w:tabs>
          <w:tab w:val="left" w:pos="5760"/>
        </w:tabs>
        <w:jc w:val="center"/>
        <w:rPr>
          <w:rFonts w:eastAsia="A"/>
          <w:b w:val="0"/>
          <w:bCs w:val="0"/>
          <w:sz w:val="28"/>
          <w:szCs w:val="28"/>
        </w:rPr>
      </w:pPr>
    </w:p>
    <w:p w:rsidR="00594BF1" w:rsidRDefault="00C67E2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</w:p>
    <w:p w:rsidR="00594BF1" w:rsidRDefault="00C67E25">
      <w:pPr>
        <w:shd w:val="clear" w:color="auto" w:fill="FFFFFF"/>
        <w:spacing w:before="12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>
        <w:rPr>
          <w:rFonts w:eastAsia="A"/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по представлению информации о текущей успеваемости учащегося, ведение электронного дневника и электронного журнала успеваемости</w:t>
      </w:r>
    </w:p>
    <w:p w:rsidR="00594BF1" w:rsidRDefault="00C67E25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в редакции постановлений Администрации муниципального района от 26.05.2014 № 981, от 09.03.2016 № 348)</w:t>
      </w:r>
    </w:p>
    <w:p w:rsidR="00594BF1" w:rsidRDefault="00594BF1">
      <w:pPr>
        <w:tabs>
          <w:tab w:val="left" w:pos="360"/>
        </w:tabs>
        <w:ind w:firstLine="709"/>
        <w:rPr>
          <w:b/>
          <w:sz w:val="28"/>
          <w:szCs w:val="28"/>
        </w:rPr>
      </w:pPr>
    </w:p>
    <w:p w:rsidR="00594BF1" w:rsidRDefault="00C67E25">
      <w:pPr>
        <w:tabs>
          <w:tab w:val="left" w:pos="360"/>
        </w:tabs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1.1 Предметом регулирования административного регламента предоста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ления </w:t>
      </w:r>
      <w:r>
        <w:rPr>
          <w:rFonts w:eastAsia="A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по</w:t>
      </w:r>
      <w:r>
        <w:rPr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представлению информации о текущей усп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ваемости учащегося, ведение электронного дневника и электронного журнала успеваемости (далее административный регламент) является определение п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рядка, сроков и последовательности действий (административных процедур) при предоставлении информации о текущей успеваемости учащегося, ведение электронного дневника и электронного журнала успеваемости </w:t>
      </w:r>
      <w:r>
        <w:rPr>
          <w:rFonts w:eastAsia="A"/>
          <w:spacing w:val="-4"/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ы</w:t>
      </w:r>
      <w:r>
        <w:rPr>
          <w:spacing w:val="-4"/>
          <w:sz w:val="28"/>
          <w:szCs w:val="28"/>
        </w:rPr>
        <w:t>ми образовательными учреждениями, подведомственными комитету образов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ния </w:t>
      </w:r>
      <w:r>
        <w:rPr>
          <w:rFonts w:eastAsia="A"/>
          <w:sz w:val="28"/>
          <w:szCs w:val="28"/>
        </w:rPr>
        <w:t>Администрации муниципального района</w:t>
      </w:r>
      <w:r>
        <w:rPr>
          <w:spacing w:val="-4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>далее комитет образования</w:t>
      </w:r>
      <w:r>
        <w:rPr>
          <w:spacing w:val="-4"/>
          <w:sz w:val="28"/>
          <w:szCs w:val="28"/>
        </w:rPr>
        <w:t>).</w:t>
      </w:r>
      <w:proofErr w:type="gramEnd"/>
    </w:p>
    <w:p w:rsidR="00594BF1" w:rsidRDefault="00C67E2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94BF1" w:rsidRDefault="00C67E25">
      <w:pPr>
        <w:shd w:val="clear" w:color="auto" w:fill="FFFFFF"/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ном образовательном учреждении.</w:t>
      </w:r>
    </w:p>
    <w:p w:rsidR="00594BF1" w:rsidRDefault="00C67E2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может выступать его уполномоченный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при предъявлении документа, удостоверяющего личность, 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удостоверяющих полномочия осуществлять представительство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соответствии с гражданским законодательством Российской Федерации.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94BF1" w:rsidRDefault="00C67E25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месте нахождения, графике работы и справочные телефоны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образовательных учреждений, непосредственно предоставляющих </w:t>
      </w:r>
      <w:r>
        <w:rPr>
          <w:rFonts w:ascii="R" w:eastAsia="A" w:hAnsi="R" w:cs="R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указана в приложении № 1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министративному регламенту.</w:t>
      </w:r>
    </w:p>
    <w:p w:rsidR="00594BF1" w:rsidRDefault="00C67E2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: </w:t>
      </w:r>
      <w:proofErr w:type="spellStart"/>
      <w:r>
        <w:rPr>
          <w:color w:val="000000"/>
          <w:spacing w:val="-1"/>
          <w:sz w:val="28"/>
          <w:szCs w:val="28"/>
        </w:rPr>
        <w:t>г</w:t>
      </w:r>
      <w:proofErr w:type="gramStart"/>
      <w:r>
        <w:rPr>
          <w:color w:val="000000"/>
          <w:spacing w:val="-1"/>
          <w:sz w:val="28"/>
          <w:szCs w:val="28"/>
        </w:rPr>
        <w:t>.В</w:t>
      </w:r>
      <w:proofErr w:type="gramEnd"/>
      <w:r>
        <w:rPr>
          <w:color w:val="000000"/>
          <w:spacing w:val="-1"/>
          <w:sz w:val="28"/>
          <w:szCs w:val="28"/>
        </w:rPr>
        <w:t>алдай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ласти, Комсомольский пр., 19/21.</w:t>
      </w:r>
    </w:p>
    <w:p w:rsidR="00594BF1" w:rsidRDefault="00C67E25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ab/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color w:val="000000"/>
          <w:spacing w:val="-1"/>
        </w:rPr>
        <w:t xml:space="preserve"> </w:t>
      </w:r>
    </w:p>
    <w:p w:rsidR="00594BF1" w:rsidRDefault="00C67E25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понедельник – пятница: с 8.00 до 17.00;</w:t>
      </w:r>
    </w:p>
    <w:p w:rsidR="00594BF1" w:rsidRDefault="00C67E25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594BF1" w:rsidRDefault="00C67E2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суббота, воскресенье – выходной.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Справочные телефоны: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телефон (факс) председателя комитета: </w:t>
      </w:r>
      <w:r>
        <w:rPr>
          <w:color w:val="000000"/>
          <w:spacing w:val="-1"/>
          <w:sz w:val="28"/>
          <w:szCs w:val="28"/>
        </w:rPr>
        <w:t>(8-816-66) 2-36-54;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 специалистов комитета:</w:t>
      </w:r>
      <w:r>
        <w:rPr>
          <w:color w:val="000000"/>
          <w:spacing w:val="-1"/>
          <w:sz w:val="28"/>
          <w:szCs w:val="28"/>
        </w:rPr>
        <w:t xml:space="preserve"> (8-816-66) 2-36-54</w:t>
      </w:r>
      <w:r>
        <w:rPr>
          <w:sz w:val="28"/>
          <w:szCs w:val="28"/>
        </w:rPr>
        <w:t>;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Адрес интернет-сайта комитета: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14" w:history="1">
        <w:r>
          <w:rPr>
            <w:rStyle w:val="a6"/>
          </w:rPr>
          <w:t>www.komitet-</w:t>
        </w:r>
        <w:r>
          <w:rPr>
            <w:rStyle w:val="a6"/>
            <w:rFonts w:eastAsia="A"/>
          </w:rPr>
          <w:t>valdayskiy</w:t>
        </w:r>
        <w:r>
          <w:rPr>
            <w:rStyle w:val="a6"/>
          </w:rPr>
          <w:t>.edusite.ru</w:t>
        </w:r>
      </w:hyperlink>
      <w:r>
        <w:rPr>
          <w:sz w:val="28"/>
          <w:szCs w:val="28"/>
        </w:rPr>
        <w:t xml:space="preserve">; </w:t>
      </w:r>
    </w:p>
    <w:p w:rsidR="00594BF1" w:rsidRDefault="00C67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 комитета:</w:t>
      </w:r>
      <w:r>
        <w:t xml:space="preserve"> </w:t>
      </w:r>
      <w:hyperlink r:id="rId15" w:history="1">
        <w:r>
          <w:rPr>
            <w:rStyle w:val="a6"/>
          </w:rPr>
          <w:t>skovr@yandex.ru</w:t>
        </w:r>
      </w:hyperlink>
    </w:p>
    <w:p w:rsidR="00594BF1" w:rsidRDefault="00C67E25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>Место нахождения</w:t>
      </w:r>
      <w:r>
        <w:rPr>
          <w:rFonts w:eastAsia="A"/>
          <w:sz w:val="28"/>
          <w:szCs w:val="28"/>
        </w:rPr>
        <w:t xml:space="preserve"> многофункционального центра Валдайского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г</w:t>
      </w:r>
      <w:proofErr w:type="gramStart"/>
      <w:r>
        <w:rPr>
          <w:color w:val="000000"/>
          <w:spacing w:val="-1"/>
          <w:sz w:val="28"/>
          <w:szCs w:val="28"/>
        </w:rPr>
        <w:t>.В</w:t>
      </w:r>
      <w:proofErr w:type="gramEnd"/>
      <w:r>
        <w:rPr>
          <w:color w:val="000000"/>
          <w:spacing w:val="-1"/>
          <w:sz w:val="28"/>
          <w:szCs w:val="28"/>
        </w:rPr>
        <w:t>алдай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Новгородской области, </w:t>
      </w:r>
      <w:proofErr w:type="spellStart"/>
      <w:r>
        <w:rPr>
          <w:rFonts w:eastAsia="A"/>
          <w:color w:val="000000"/>
          <w:sz w:val="28"/>
          <w:szCs w:val="28"/>
        </w:rPr>
        <w:t>ул.Гагарина</w:t>
      </w:r>
      <w:proofErr w:type="spellEnd"/>
      <w:r>
        <w:rPr>
          <w:rFonts w:eastAsia="A"/>
          <w:color w:val="000000"/>
          <w:sz w:val="28"/>
          <w:szCs w:val="28"/>
        </w:rPr>
        <w:t>, д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594BF1" w:rsidRDefault="00C67E25">
      <w:pPr>
        <w:ind w:firstLine="708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ab/>
        <w:t>МФЦ:</w:t>
      </w:r>
    </w:p>
    <w:p w:rsidR="00594BF1" w:rsidRDefault="00C67E25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понедельник – пятница: с 8.00 до 17.00;</w:t>
      </w:r>
    </w:p>
    <w:p w:rsidR="00594BF1" w:rsidRDefault="00C67E25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594BF1" w:rsidRDefault="00C67E25">
      <w:pPr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суббота, воскресенье: выходной;</w:t>
      </w:r>
    </w:p>
    <w:p w:rsidR="00594BF1" w:rsidRDefault="00C67E25">
      <w:pPr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ab/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(8-816-66) </w:t>
      </w:r>
      <w:r>
        <w:rPr>
          <w:rFonts w:eastAsia="A"/>
          <w:sz w:val="28"/>
          <w:szCs w:val="28"/>
        </w:rPr>
        <w:t>2-18-19</w:t>
      </w:r>
    </w:p>
    <w:p w:rsidR="00594BF1" w:rsidRDefault="00C67E25">
      <w:pPr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594BF1" w:rsidRDefault="00C67E25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представляется:</w:t>
      </w:r>
    </w:p>
    <w:p w:rsidR="00594BF1" w:rsidRDefault="00C67E25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должностными лицами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учреждения, </w:t>
      </w:r>
      <w:r>
        <w:rPr>
          <w:rFonts w:eastAsia="A"/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>;</w:t>
      </w:r>
    </w:p>
    <w:p w:rsidR="00594BF1" w:rsidRDefault="00C67E2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594BF1" w:rsidRDefault="00C67E2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посредством размещения в информационно-телекоммуникационных сетях общего пользования (в том числе в информационно-</w:t>
      </w:r>
      <w:proofErr w:type="gramEnd"/>
    </w:p>
    <w:p w:rsidR="00594BF1" w:rsidRDefault="00C67E25">
      <w:pPr>
        <w:tabs>
          <w:tab w:val="left" w:pos="108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телекоммуникационной сети «Интернет»), публикации в средствах массовой информации;</w:t>
      </w:r>
    </w:p>
    <w:p w:rsidR="00594BF1" w:rsidRDefault="00C67E2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стендах;</w:t>
      </w:r>
    </w:p>
    <w:p w:rsidR="00594BF1" w:rsidRDefault="00C67E25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с использованием областной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(функций)».</w:t>
      </w:r>
    </w:p>
    <w:p w:rsidR="00594BF1" w:rsidRDefault="00C67E25">
      <w:pPr>
        <w:tabs>
          <w:tab w:val="left" w:pos="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На информационных стендах, официальном сайте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ного</w:t>
      </w:r>
      <w:r>
        <w:rPr>
          <w:sz w:val="28"/>
          <w:szCs w:val="28"/>
        </w:rPr>
        <w:t xml:space="preserve"> образовательного учреждения в информационно-телекоммуникационной сети «Интернет», областной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«Портал государственных и муниципальных услуг (функций) Новгородской области» и федеральной государственной 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системы «Единый портал государственных и муниципальных услуг (функций)» размещается следующая информация: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регулирующие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административного регламента с приложениями (полная версия на официальном сайте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 и извлечения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стендах);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необходимых для получения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предоставляющих </w:t>
      </w:r>
      <w:r>
        <w:rPr>
          <w:rFonts w:ascii="R" w:eastAsia="A" w:hAnsi="R" w:cs="R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594BF1" w:rsidRDefault="00C67E25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расположения, график (режим) работы, номера телефонов, адрес официального сайта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 и электронной почты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учреждения. </w:t>
      </w:r>
    </w:p>
    <w:p w:rsidR="00594BF1" w:rsidRDefault="00C67E25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листки.</w:t>
      </w:r>
    </w:p>
    <w:p w:rsidR="00594BF1" w:rsidRDefault="00C67E25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1.3.5. Текст материалов, размещаемых на стенде, должен быть напеч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тан удобным для чтения шрифтом, основные моменты и наиболее важные места должны быть выделены.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Информация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предоставляется: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письменным обращениям;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на официальном сайте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учреждения в информационно-телекоммуникационной сети «Интернет».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заявителей должностное лицо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предоставить полную и достоверную информацию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услуги.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на телефонные звонки должностное лицо представляется, называя свою фамилию, имя, отчество, должность, наименование </w:t>
      </w:r>
      <w:r>
        <w:rPr>
          <w:rFonts w:ascii="R" w:eastAsia="A" w:hAnsi="R" w:cs="R"/>
          <w:sz w:val="28"/>
          <w:szCs w:val="28"/>
        </w:rPr>
        <w:t>муниц</w:t>
      </w:r>
      <w:r>
        <w:rPr>
          <w:rFonts w:ascii="R" w:eastAsia="A" w:hAnsi="R" w:cs="R"/>
          <w:sz w:val="28"/>
          <w:szCs w:val="28"/>
        </w:rPr>
        <w:t>и</w:t>
      </w:r>
      <w:r>
        <w:rPr>
          <w:rFonts w:ascii="R" w:eastAsia="A" w:hAnsi="R" w:cs="R"/>
          <w:sz w:val="28"/>
          <w:szCs w:val="28"/>
        </w:rPr>
        <w:t>пального</w:t>
      </w:r>
      <w:r>
        <w:rPr>
          <w:sz w:val="28"/>
          <w:szCs w:val="28"/>
        </w:rPr>
        <w:t xml:space="preserve"> образовательного учреждения, предлагает представиться собесе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нику, выслушивает и уточняет суть вопроса. Во время разговоров с окруж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ющими людьми не прерывать разговор по причине поступления звонка на другой аппарат.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осуществляющее консультирование, должно подвести итоги и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меры, которые следует принять заявителю (кто именно, когда и что должен сделать).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письменные обращения и обращения по электронной почте дается в простой, четкой и понятной форме с указанием фамилии и </w:t>
      </w:r>
      <w:proofErr w:type="spellStart"/>
      <w:r>
        <w:rPr>
          <w:sz w:val="28"/>
          <w:szCs w:val="28"/>
        </w:rPr>
        <w:t>инициа</w:t>
      </w:r>
      <w:proofErr w:type="spellEnd"/>
      <w:r>
        <w:rPr>
          <w:sz w:val="28"/>
          <w:szCs w:val="28"/>
        </w:rPr>
        <w:t>-</w:t>
      </w:r>
    </w:p>
    <w:p w:rsidR="00594BF1" w:rsidRDefault="00C67E2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1.3.7. 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через информационно-телекоммуникационную сеть «Интернет», либо предложить другое удобное для заявителя время для устного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594BF1" w:rsidRDefault="00594BF1">
      <w:pPr>
        <w:autoSpaceDE w:val="0"/>
        <w:ind w:firstLine="770"/>
        <w:jc w:val="both"/>
        <w:rPr>
          <w:sz w:val="28"/>
          <w:szCs w:val="28"/>
        </w:rPr>
      </w:pPr>
    </w:p>
    <w:p w:rsidR="00594BF1" w:rsidRDefault="00C67E25">
      <w:pPr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</w:t>
      </w:r>
      <w:r>
        <w:rPr>
          <w:rFonts w:ascii="R" w:eastAsia="A" w:hAnsi="R" w:cs="R"/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Наименование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учащегося,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электронного дневника и электронного журнала успеваемости.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предоставляющего муниципальную услугу:</w:t>
      </w:r>
    </w:p>
    <w:p w:rsidR="00594BF1" w:rsidRDefault="00C67E25">
      <w:pPr>
        <w:tabs>
          <w:tab w:val="left" w:pos="720"/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>
        <w:rPr>
          <w:rFonts w:ascii="R" w:eastAsia="A" w:hAnsi="R" w:cs="R"/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образовательными учреждениями, указанными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№ 1 к административному регламенту.</w:t>
      </w:r>
    </w:p>
    <w:p w:rsidR="00594BF1" w:rsidRDefault="00C67E25">
      <w:pPr>
        <w:tabs>
          <w:tab w:val="left" w:pos="720"/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  <w:r>
        <w:rPr>
          <w:rFonts w:ascii="R" w:eastAsia="A" w:hAnsi="R" w:cs="R"/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не вправе требовать от заявителя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ствий, в том числе согласований, необходимых для получения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ной</w:t>
      </w:r>
      <w:r>
        <w:rPr>
          <w:sz w:val="28"/>
          <w:szCs w:val="28"/>
        </w:rPr>
        <w:t xml:space="preserve"> услуги и связанных с обращением в иные государственные органы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594BF1" w:rsidRDefault="00C67E25">
      <w:pPr>
        <w:tabs>
          <w:tab w:val="left" w:pos="72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: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учащегося,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электронного дневника и электронного журнала успеваемости.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eastAsia="MS Mincho"/>
          <w:sz w:val="28"/>
          <w:szCs w:val="28"/>
        </w:rPr>
        <w:t xml:space="preserve">Сроки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MS Mincho"/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электронного дневника осуществляется с периодичностью на реже одного раза в неделю.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учащегося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информационно-телекоммуникационной сети «Интернет» осуществляется немедленно после обработки электронного запроса.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информации о текущей успеваемости учащегося в форме электронного письма на электронную почту осуществляется не позднее 24 часов с момента обновления электронного дневника.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учащегося при личном обращении родителя (законного представителя) учащегося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непосредственно в процессе обращения.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текущей успеваемости учащегося на основании письменного запроса родителя (законного представителя) учащ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осуществляется не позднее 30 дней со дня регистрации запроса.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возникающие в связи с предоставлением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94BF1" w:rsidRDefault="00C67E25">
      <w:pPr>
        <w:shd w:val="clear" w:color="auto" w:fill="FFFFFF"/>
        <w:tabs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 года №273-ФЗ «Об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в Российской Федерации»;</w:t>
      </w:r>
    </w:p>
    <w:p w:rsidR="00594BF1" w:rsidRDefault="00C67E25">
      <w:pPr>
        <w:shd w:val="clear" w:color="auto" w:fill="FFFFFF"/>
        <w:tabs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 мая 2006 года № 59-ФЗ «О порядке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 Российской Федерации»;</w:t>
      </w:r>
    </w:p>
    <w:p w:rsidR="00594BF1" w:rsidRDefault="00C67E2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27 июля 2006 года № 152-ФЗ «О персональных данных»;</w:t>
      </w:r>
    </w:p>
    <w:p w:rsidR="00594BF1" w:rsidRDefault="00C67E25">
      <w:pPr>
        <w:shd w:val="clear" w:color="auto" w:fill="FFFFFF"/>
        <w:tabs>
          <w:tab w:val="left" w:pos="10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594BF1" w:rsidRDefault="00C67E25">
      <w:pPr>
        <w:tabs>
          <w:tab w:val="left" w:pos="18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нормативными правовыми актами для предоставления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ной</w:t>
      </w:r>
      <w:r>
        <w:rPr>
          <w:sz w:val="28"/>
          <w:szCs w:val="28"/>
        </w:rPr>
        <w:t xml:space="preserve"> услуги, подлежащих представлению заявителем, способы их получения, в том числе в электронной форме, порядок их представления:</w:t>
      </w:r>
    </w:p>
    <w:p w:rsidR="00594BF1" w:rsidRDefault="00C67E25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информации о текущей успеваемости учащегося, ведение электронного дневника и электронного журнала успеваемости предоставляется:</w:t>
      </w:r>
    </w:p>
    <w:p w:rsidR="00594BF1" w:rsidRDefault="00C67E25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заявление о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форме согласно приложению № 3 к административному регламенту;</w:t>
      </w:r>
    </w:p>
    <w:p w:rsidR="00594BF1" w:rsidRDefault="00C67E25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 учащегося на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своих персональных данных и персональных данных ребёнка в системе электронный дневник, электронный журнал успеваемости по форме согласно приложению № 4 и 5 к административному регламенту;</w:t>
      </w:r>
    </w:p>
    <w:p w:rsidR="00594BF1" w:rsidRDefault="00C67E25">
      <w:pPr>
        <w:shd w:val="clear" w:color="auto" w:fill="FFFFFF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паспорт родителя (законного представителя) учащегося для сверки с данными, представленными в согласии на размещение персональных данных в системе электронный дневник, электронный журнал успеваемости.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 представления документов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 или осуществления действий, представление или осуществление </w:t>
      </w:r>
      <w:r>
        <w:rPr>
          <w:spacing w:val="-4"/>
          <w:sz w:val="28"/>
          <w:szCs w:val="28"/>
        </w:rPr>
        <w:t>которых не предусмотрено нормативными правовыми актами, регулирующими</w:t>
      </w:r>
      <w:r>
        <w:rPr>
          <w:sz w:val="28"/>
          <w:szCs w:val="28"/>
        </w:rPr>
        <w:t xml:space="preserve"> отношения, возникающие в связи предоставлением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594BF1" w:rsidRDefault="00C67E25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чением муниципальной услуги заявитель дополнительно представляет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подтверждающие получение согласия указанного лица или его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на обработку персональных данных указанного лица.</w:t>
      </w:r>
      <w:proofErr w:type="gramEnd"/>
      <w:r>
        <w:rPr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94BF1" w:rsidRDefault="00C67E25">
      <w:pPr>
        <w:tabs>
          <w:tab w:val="left" w:pos="0"/>
          <w:tab w:val="left" w:pos="720"/>
          <w:tab w:val="left" w:pos="1260"/>
          <w:tab w:val="left" w:pos="18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разыскиваемых лиц, место нахождения которых не установлено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федеральным органом исполнительной власти.</w:t>
      </w:r>
    </w:p>
    <w:p w:rsidR="00594BF1" w:rsidRDefault="00C67E25">
      <w:pPr>
        <w:tabs>
          <w:tab w:val="left" w:pos="0"/>
          <w:tab w:val="left" w:pos="720"/>
          <w:tab w:val="left" w:pos="1260"/>
          <w:tab w:val="left" w:pos="1800"/>
        </w:tabs>
        <w:autoSpaceDE w:val="0"/>
        <w:ind w:firstLine="77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pacing w:val="-4"/>
          <w:sz w:val="28"/>
          <w:szCs w:val="28"/>
        </w:rPr>
        <w:t>Исчерпывающий перечень документов, необходимых в соответствии</w:t>
      </w:r>
      <w:r>
        <w:rPr>
          <w:sz w:val="28"/>
          <w:szCs w:val="28"/>
        </w:rPr>
        <w:t xml:space="preserve"> с нормативными правовыми актами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услуги, которые находятся в распоряжении государственных органов, органов</w:t>
      </w:r>
      <w:r>
        <w:rPr>
          <w:sz w:val="28"/>
          <w:szCs w:val="28"/>
        </w:rPr>
        <w:t xml:space="preserve"> местного самоуправления и иных органов:</w:t>
      </w:r>
    </w:p>
    <w:p w:rsidR="00594BF1" w:rsidRDefault="00C67E25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которые необходимы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которые находятся в распоряжении государственных органов, органов местного самоуправления и иных органов, не предусмотрено.</w:t>
      </w:r>
    </w:p>
    <w:p w:rsidR="00594BF1" w:rsidRDefault="00C67E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27 июля 2010 года № 210-ФЗ «Об организации предоставления государственных услуг»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запрещено требовать от заявителя:</w:t>
      </w:r>
    </w:p>
    <w:p w:rsidR="00594BF1" w:rsidRDefault="00C67E25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действия,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94BF1" w:rsidRDefault="00C67E25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594BF1" w:rsidRDefault="00C67E25">
      <w:pPr>
        <w:pStyle w:val="ConsPlusNormal"/>
        <w:ind w:firstLine="6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указанные документы и информацию в </w:t>
      </w:r>
      <w:r>
        <w:rPr>
          <w:rFonts w:ascii="R" w:eastAsia="A" w:hAnsi="R" w:cs="R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по собственной инициативе.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тов, необходимых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594BF1" w:rsidRDefault="00C67E25">
      <w:pPr>
        <w:autoSpaceDE w:val="0"/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приостановления либо отказа в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 xml:space="preserve">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94BF1" w:rsidRDefault="00C67E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непредставление документов, указанных в пункте 2.6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запрашиваемой информации;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запрашиваемая информация касается третьих лиц, если не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документы, устанавливающие право представлять их интересы.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594BF1" w:rsidRDefault="00C67E25">
      <w:pPr>
        <w:pStyle w:val="ConsPlusNormal"/>
        <w:ind w:firstLine="709"/>
        <w:jc w:val="both"/>
        <w:rPr>
          <w:rFonts w:ascii="R" w:eastAsia="A" w:hAnsi="R" w:cs="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94BF1" w:rsidRDefault="00C67E2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594BF1" w:rsidRDefault="00C67E25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Максимальный срок ожидания в очереди при подаче запроса о предоставлении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при получении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594BF1" w:rsidRDefault="00C67E25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на предоставление </w:t>
      </w:r>
      <w:r>
        <w:rPr>
          <w:rFonts w:eastAsia="A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- не более 15 минут.</w:t>
      </w:r>
    </w:p>
    <w:p w:rsidR="00594BF1" w:rsidRDefault="00C67E25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2.13. </w:t>
      </w:r>
      <w:r>
        <w:rPr>
          <w:rFonts w:eastAsia="A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eastAsia="A"/>
          <w:sz w:val="28"/>
          <w:szCs w:val="28"/>
        </w:rPr>
        <w:t xml:space="preserve"> услуги:</w:t>
      </w:r>
    </w:p>
    <w:p w:rsidR="00594BF1" w:rsidRDefault="00C67E25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срок регистрации заявления и документов на предоставление </w:t>
      </w:r>
      <w:r>
        <w:rPr>
          <w:rFonts w:ascii="R" w:eastAsia="A" w:hAnsi="R" w:cs="R"/>
          <w:sz w:val="28"/>
          <w:szCs w:val="28"/>
        </w:rPr>
        <w:t>муниц</w:t>
      </w:r>
      <w:r>
        <w:rPr>
          <w:rFonts w:ascii="R" w:eastAsia="A" w:hAnsi="R" w:cs="R"/>
          <w:sz w:val="28"/>
          <w:szCs w:val="28"/>
        </w:rPr>
        <w:t>и</w:t>
      </w:r>
      <w:r>
        <w:rPr>
          <w:rFonts w:ascii="R" w:eastAsia="A" w:hAnsi="R" w:cs="R"/>
          <w:sz w:val="28"/>
          <w:szCs w:val="28"/>
        </w:rPr>
        <w:t>пальной</w:t>
      </w:r>
      <w:r>
        <w:rPr>
          <w:rFonts w:eastAsia="A"/>
          <w:sz w:val="28"/>
          <w:szCs w:val="28"/>
        </w:rPr>
        <w:t xml:space="preserve"> услуги – в день обращения заявителя.</w:t>
      </w:r>
    </w:p>
    <w:p w:rsidR="00594BF1" w:rsidRDefault="00C67E25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Требования к помещениям, в которых предоставляется </w:t>
      </w:r>
      <w:proofErr w:type="gramStart"/>
      <w:r>
        <w:rPr>
          <w:rFonts w:ascii="R" w:eastAsia="A" w:hAnsi="R" w:cs="R"/>
          <w:sz w:val="28"/>
          <w:szCs w:val="28"/>
        </w:rPr>
        <w:t>муниц</w:t>
      </w:r>
      <w:r>
        <w:rPr>
          <w:rFonts w:ascii="R" w:eastAsia="A" w:hAnsi="R" w:cs="R"/>
          <w:sz w:val="28"/>
          <w:szCs w:val="28"/>
        </w:rPr>
        <w:t>и</w:t>
      </w:r>
      <w:r>
        <w:rPr>
          <w:rFonts w:ascii="R" w:eastAsia="A" w:hAnsi="R" w:cs="R"/>
          <w:sz w:val="28"/>
          <w:szCs w:val="28"/>
        </w:rPr>
        <w:t>пальной</w:t>
      </w:r>
      <w:proofErr w:type="gramEnd"/>
      <w:r>
        <w:rPr>
          <w:sz w:val="28"/>
          <w:szCs w:val="28"/>
        </w:rPr>
        <w:t xml:space="preserve"> услуга, к месту ожидания и приема заявителей:</w:t>
      </w:r>
    </w:p>
    <w:p w:rsidR="00594BF1" w:rsidRDefault="00C67E25">
      <w:pPr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2.14.1. Помещения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МФЦ должны соответствовать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освещению жилых и общественных зданий. СанПиН 2.2.1/2.1.1.1278-03».</w:t>
      </w:r>
    </w:p>
    <w:p w:rsidR="00594BF1" w:rsidRDefault="00C67E25">
      <w:pPr>
        <w:ind w:firstLine="6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2.14.2. Каждое рабочее место должностного лица должно быть оборуд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вано персональным компьютером с возможностями доступа к необходимым информационным базам данных, печатающим и сканирующим устройствам.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2.14.3. Места ожидания должны быть оборудованы стульями и (или) скамьями.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На территории, прилегающей к местонахождению </w:t>
      </w:r>
      <w:r>
        <w:rPr>
          <w:rFonts w:ascii="R" w:eastAsia="A" w:hAnsi="R" w:cs="R"/>
          <w:sz w:val="28"/>
          <w:szCs w:val="28"/>
        </w:rPr>
        <w:t>муниципал</w:t>
      </w:r>
      <w:r>
        <w:rPr>
          <w:rFonts w:ascii="R" w:eastAsia="A" w:hAnsi="R" w:cs="R"/>
          <w:sz w:val="28"/>
          <w:szCs w:val="28"/>
        </w:rPr>
        <w:t>ь</w:t>
      </w:r>
      <w:r>
        <w:rPr>
          <w:rFonts w:ascii="R" w:eastAsia="A" w:hAnsi="R" w:cs="R"/>
          <w:sz w:val="28"/>
          <w:szCs w:val="28"/>
        </w:rPr>
        <w:t>ного</w:t>
      </w:r>
      <w:r>
        <w:rPr>
          <w:sz w:val="28"/>
          <w:szCs w:val="28"/>
        </w:rPr>
        <w:t xml:space="preserve"> образовательного учреждения, МФЦ оборудуются места для парковки автотранспортных средств.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2.14.5. Кабинеты приема заявителей должны быть оборудованы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мационными табличками с указанием:</w:t>
      </w:r>
    </w:p>
    <w:p w:rsidR="00594BF1" w:rsidRDefault="00C67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594BF1" w:rsidRDefault="00C67E25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594BF1" w:rsidRDefault="00C67E25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2.14.6.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населения.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получении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594BF1" w:rsidRDefault="00C67E2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594BF1" w:rsidRDefault="00C67E25">
      <w:pPr>
        <w:widowControl w:val="0"/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594BF1" w:rsidRDefault="00C67E25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Заявитель на стадии рассмотрения его обращения в </w:t>
      </w:r>
      <w:r>
        <w:rPr>
          <w:rFonts w:ascii="R" w:eastAsia="A" w:hAnsi="R" w:cs="R"/>
          <w:sz w:val="28"/>
          <w:szCs w:val="28"/>
        </w:rPr>
        <w:lastRenderedPageBreak/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имеет право: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R" w:eastAsia="A" w:hAnsi="R" w:cs="R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своевременно и в соответствии со стандартами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услуги, в том числе в электронной форме;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обращаться с жалобой на принятое по заявлению решение или действия (бездействие) должностного лица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образовательного учреждения  при предоставлении </w:t>
      </w:r>
      <w:r>
        <w:rPr>
          <w:rFonts w:ascii="Times New Roman" w:eastAsia="A" w:hAnsi="Times New Roman" w:cs="Times New Roman"/>
          <w:spacing w:val="-4"/>
          <w:sz w:val="28"/>
          <w:szCs w:val="28"/>
        </w:rPr>
        <w:t>муниципаль</w:t>
      </w:r>
      <w:r>
        <w:rPr>
          <w:rFonts w:ascii="Times New Roman" w:hAnsi="Times New Roman" w:cs="Times New Roman"/>
          <w:spacing w:val="-4"/>
          <w:sz w:val="28"/>
          <w:szCs w:val="28"/>
        </w:rPr>
        <w:t>ной услуги;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Должностное лицо </w:t>
      </w:r>
      <w:r>
        <w:rPr>
          <w:rFonts w:ascii="R" w:eastAsia="A" w:hAnsi="R" w:cs="R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обеспечивает: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письменных обращений заявителей;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установленном порядке необходимых для рассмотрения письменных обращений заявителей, документов и материалов;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мер, направленных на восстановление или защиту нарушенных прав, свобод и законных интересов заявителей.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Основными требованиями к качеству рассмотрения обращений заявителей в </w:t>
      </w:r>
      <w:r>
        <w:rPr>
          <w:rFonts w:ascii="R" w:eastAsia="A" w:hAnsi="R" w:cs="R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являются: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рассмотрения заявления;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594BF1" w:rsidRDefault="00C67E2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заявителем о порядке предоставления </w:t>
      </w:r>
      <w:r>
        <w:rPr>
          <w:rFonts w:ascii="R" w:eastAsia="A" w:hAnsi="R" w:cs="R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94BF1" w:rsidRDefault="00C6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муниципальных услуг в многофункциональном центре (МФЦ), и особенности предоставления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в электронной форме:</w:t>
      </w:r>
    </w:p>
    <w:p w:rsidR="00594BF1" w:rsidRDefault="00C6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  может осуществляться в МФЦ Валдайского муниципального района;</w:t>
      </w:r>
    </w:p>
    <w:p w:rsidR="00594BF1" w:rsidRDefault="00C6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proofErr w:type="gramStart"/>
      <w:r>
        <w:rPr>
          <w:sz w:val="28"/>
          <w:szCs w:val="28"/>
        </w:rPr>
        <w:t>Заявителям предоставляется 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предоставляемой муниципальной услуге, форм заявлений и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получения муниципальной услуги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и областной государственной информационной системы «По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сти» и федеральной государственной информационной системы «Единый портал государственных и муниципальных услуг (функций)»;</w:t>
      </w:r>
      <w:proofErr w:type="gramEnd"/>
    </w:p>
    <w:p w:rsidR="00594BF1" w:rsidRDefault="00C6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2.16.3. </w:t>
      </w:r>
      <w:proofErr w:type="gramStart"/>
      <w:r>
        <w:rPr>
          <w:sz w:val="28"/>
          <w:szCs w:val="28"/>
        </w:rPr>
        <w:t>Интернет-обращения</w:t>
      </w:r>
      <w:proofErr w:type="gramEnd"/>
      <w:r>
        <w:rPr>
          <w:sz w:val="28"/>
          <w:szCs w:val="28"/>
        </w:rPr>
        <w:t xml:space="preserve"> поступают в образовательные учреждения через официальный сайт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а также через единый портал государственных и муниципальных услуг путем заполнения заявителем специальной формы, содержащей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мые реквизиты. Интернет - обращение </w:t>
      </w:r>
      <w:proofErr w:type="gramStart"/>
      <w:r>
        <w:rPr>
          <w:sz w:val="28"/>
          <w:szCs w:val="28"/>
        </w:rPr>
        <w:t>распечатывается</w:t>
      </w:r>
      <w:proofErr w:type="gramEnd"/>
      <w:r>
        <w:rPr>
          <w:sz w:val="28"/>
          <w:szCs w:val="28"/>
        </w:rPr>
        <w:t xml:space="preserve"> и дальнейшая работа с ним ведется как с письменным обращением;</w:t>
      </w:r>
    </w:p>
    <w:p w:rsidR="00594BF1" w:rsidRDefault="00C67E2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Ответ на Интернет-обращение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94BF1" w:rsidRDefault="00594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F1" w:rsidRDefault="00C67E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процедур, требования к порядку их выполнения, в том числе особенности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выполнения административных процедур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форме</w:t>
      </w:r>
    </w:p>
    <w:p w:rsidR="00594BF1" w:rsidRDefault="00C6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eastAsia="A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594BF1" w:rsidRDefault="00C67E25">
      <w:pPr>
        <w:pStyle w:val="ConsPlusNormal"/>
        <w:ind w:firstLine="709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594BF1" w:rsidRDefault="00C67E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рассмотрение заявления заявителя и принятие решения о предоставлении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</w:t>
      </w:r>
      <w:r>
        <w:rPr>
          <w:spacing w:val="-8"/>
          <w:sz w:val="28"/>
          <w:szCs w:val="28"/>
        </w:rPr>
        <w:t xml:space="preserve"> услуги либо об отказе в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</w:t>
      </w:r>
      <w:r>
        <w:rPr>
          <w:spacing w:val="-8"/>
          <w:sz w:val="28"/>
          <w:szCs w:val="28"/>
        </w:rPr>
        <w:t xml:space="preserve"> услуги.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Прием и регистрация заявления:</w:t>
      </w:r>
    </w:p>
    <w:p w:rsidR="00594BF1" w:rsidRDefault="00C67E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Для получения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родителем (законным представителем) подается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явление и согласие на обработку персональных данных. </w:t>
      </w:r>
    </w:p>
    <w:p w:rsidR="00594BF1" w:rsidRDefault="00C67E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и согласия на обработку персональных данных должностному лицу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ного образовательного учреждения,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ществляющему прием документов, предъявляется документ, удостоверя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личность заявителя.</w:t>
      </w:r>
    </w:p>
    <w:p w:rsidR="00594BF1" w:rsidRDefault="00C67E25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Должностное лицо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осуществляющее прием документов, принимает и регистрирует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журнале регистрации входящих документов и ставит отметку в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принятии.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осуществляется в день поступления заявления.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регистрации заявление передается должностному лицу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ответственному за предоставление муниципальной услуги.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заявления заявителя и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либо об отказе в предоставлении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>ной услуги: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Должностное лицо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ответственное за предоставление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рассматривает заявление и принимает решение о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либо об отказе в предоставлении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в течение 5 рабочих дней со дня регистрации заявления. 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В течение 7 рабочих дней со дня принятия решения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, его родителям (законным </w:t>
      </w:r>
      <w:r>
        <w:rPr>
          <w:sz w:val="28"/>
          <w:szCs w:val="28"/>
        </w:rPr>
        <w:lastRenderedPageBreak/>
        <w:t xml:space="preserve">представителям) выдается уникальный пригласительный код, используемый для прохождения регистрации в системе доступа «Электронный дневник, электронный журнал». </w:t>
      </w:r>
    </w:p>
    <w:p w:rsidR="00594BF1" w:rsidRDefault="00C67E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 и его родителей (законных представителей) знакомят с Положением об «Электронном дневнике», который утверждается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 </w:t>
      </w:r>
      <w:proofErr w:type="gramStart"/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образовательного учреждения и размещается на </w:t>
      </w:r>
      <w:proofErr w:type="spellStart"/>
      <w:r>
        <w:rPr>
          <w:sz w:val="28"/>
          <w:szCs w:val="28"/>
        </w:rPr>
        <w:t>офи</w:t>
      </w:r>
      <w:proofErr w:type="spellEnd"/>
      <w:r>
        <w:rPr>
          <w:sz w:val="28"/>
          <w:szCs w:val="28"/>
        </w:rPr>
        <w:t>-</w:t>
      </w:r>
    </w:p>
    <w:p w:rsidR="00594BF1" w:rsidRDefault="00C67E25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циальном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и на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мационном стенде.</w:t>
      </w:r>
    </w:p>
    <w:p w:rsidR="00594BF1" w:rsidRDefault="00C67E25">
      <w:pPr>
        <w:pStyle w:val="af2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Получение информации в системе «электронный дневник,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тронный журнал успеваемости» осуществляется получателем </w:t>
      </w:r>
      <w:r>
        <w:rPr>
          <w:rFonts w:eastAsia="A"/>
          <w:sz w:val="28"/>
          <w:szCs w:val="28"/>
        </w:rPr>
        <w:t>муниципал</w:t>
      </w:r>
      <w:r>
        <w:rPr>
          <w:rFonts w:eastAsia="A"/>
          <w:sz w:val="28"/>
          <w:szCs w:val="28"/>
        </w:rPr>
        <w:t>ь</w:t>
      </w:r>
      <w:r>
        <w:rPr>
          <w:sz w:val="28"/>
          <w:szCs w:val="28"/>
        </w:rPr>
        <w:t>ной услуги самостоятельно через информационно-телекоммуникационную сеть «Интернет».</w:t>
      </w:r>
    </w:p>
    <w:p w:rsidR="00594BF1" w:rsidRDefault="00594BF1">
      <w:pPr>
        <w:pStyle w:val="af2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594BF1" w:rsidRDefault="00C67E25">
      <w:pPr>
        <w:tabs>
          <w:tab w:val="left" w:pos="1080"/>
          <w:tab w:val="left" w:pos="1260"/>
          <w:tab w:val="left" w:pos="6660"/>
        </w:tabs>
        <w:autoSpaceDE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  <w:t xml:space="preserve">4. Порядок и формы </w:t>
      </w:r>
      <w:proofErr w:type="gramStart"/>
      <w:r>
        <w:rPr>
          <w:b/>
          <w:spacing w:val="-2"/>
          <w:sz w:val="28"/>
          <w:szCs w:val="28"/>
        </w:rPr>
        <w:t>контроля за</w:t>
      </w:r>
      <w:proofErr w:type="gramEnd"/>
      <w:r>
        <w:rPr>
          <w:b/>
          <w:spacing w:val="-2"/>
          <w:sz w:val="28"/>
          <w:szCs w:val="28"/>
        </w:rPr>
        <w:t xml:space="preserve"> предоставлением </w:t>
      </w:r>
      <w:r>
        <w:rPr>
          <w:rFonts w:eastAsia="A"/>
          <w:b/>
          <w:sz w:val="28"/>
          <w:szCs w:val="28"/>
        </w:rPr>
        <w:t>муниципал</w:t>
      </w:r>
      <w:r>
        <w:rPr>
          <w:rFonts w:eastAsia="A"/>
          <w:b/>
          <w:sz w:val="28"/>
          <w:szCs w:val="28"/>
        </w:rPr>
        <w:t>ь</w:t>
      </w:r>
      <w:r>
        <w:rPr>
          <w:b/>
          <w:sz w:val="28"/>
          <w:szCs w:val="28"/>
        </w:rPr>
        <w:t>ной услуги</w:t>
      </w:r>
    </w:p>
    <w:p w:rsidR="00594BF1" w:rsidRDefault="00C67E2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предоставления </w:t>
      </w:r>
      <w:r>
        <w:rPr>
          <w:rFonts w:ascii="Times New Roman" w:eastAsia="A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услуги: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положений административного регламента и иных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актов, устанавливающих требования к предоставлению </w:t>
      </w:r>
      <w:r>
        <w:rPr>
          <w:rFonts w:eastAsia="A"/>
          <w:sz w:val="28"/>
          <w:szCs w:val="28"/>
        </w:rPr>
        <w:t>муниципал</w:t>
      </w:r>
      <w:r>
        <w:rPr>
          <w:rFonts w:eastAsia="A"/>
          <w:sz w:val="28"/>
          <w:szCs w:val="28"/>
        </w:rPr>
        <w:t>ь</w:t>
      </w:r>
      <w:r>
        <w:rPr>
          <w:sz w:val="28"/>
          <w:szCs w:val="28"/>
        </w:rPr>
        <w:t xml:space="preserve">ной услуги, осуществляется руководителем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несут персональную ответственность за соблюдением сроков и порядка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административных процедур, установленных административным регламентом. 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плановых 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ративных проверок соблюдения и исполнения должностными лицами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административного регламента.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проверок полноты и качества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услуги: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осуществляется руководителем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проводимые при рассмотрении обращений граждан.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осуществления плановых проверок устанавливается на основании приказа руководителя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Внеплановые проверки проводятся на основании решения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учреждения, в том числе по жалобам, поступившим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 от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лиц.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(комплексные проверки), или отдельный вопрос, связанный с предоставлением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 (тематические проверки).</w:t>
      </w:r>
    </w:p>
    <w:p w:rsidR="00594BF1" w:rsidRDefault="00C67E25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Также при проверке может быть использована информация,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ставленная родителями (законными представителями), их объединениями и заявителями.</w:t>
      </w:r>
    </w:p>
    <w:p w:rsidR="00594BF1" w:rsidRDefault="00C67E2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акта (справки, письма),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тором отмечаются выявленные недостатки и предложения по их устранению. В случае отсутствия нарушений или недостатков при исполнении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услуги</w:t>
      </w:r>
      <w:r>
        <w:rPr>
          <w:sz w:val="28"/>
          <w:szCs w:val="28"/>
        </w:rPr>
        <w:t>, акт не составляется.</w:t>
      </w:r>
    </w:p>
    <w:p w:rsidR="00594BF1" w:rsidRDefault="00C67E2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привлечения к ответственности должностных лиц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и действия (бездействие), принимаемые ими в ходе предоставления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услуги: </w:t>
      </w:r>
    </w:p>
    <w:p w:rsidR="00594BF1" w:rsidRDefault="00C67E2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законодательством Российской Федерации.</w:t>
      </w:r>
    </w:p>
    <w:p w:rsidR="00594BF1" w:rsidRDefault="00C67E25">
      <w:pPr>
        <w:tabs>
          <w:tab w:val="left" w:pos="36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eastAsia="A"/>
          <w:sz w:val="28"/>
          <w:szCs w:val="28"/>
        </w:rPr>
        <w:t>м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>ниципаль</w:t>
      </w:r>
      <w:r>
        <w:rPr>
          <w:sz w:val="28"/>
          <w:szCs w:val="28"/>
        </w:rPr>
        <w:t>ной услуги, в том числе со стороны граждан, их объединений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 для осуществления контроля за предоставлением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ной услуги родителям (законным представителям), их объединениям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имеют право направлять в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но</w:t>
      </w:r>
      <w:r>
        <w:rPr>
          <w:rFonts w:eastAsia="A"/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образовательное учреждение индивидуальные и коллективные обращения с предложениями,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циями по совершенствованию качества и порядка предоставления </w:t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</w:t>
      </w:r>
      <w:r>
        <w:rPr>
          <w:sz w:val="28"/>
          <w:szCs w:val="28"/>
        </w:rPr>
        <w:t>ной услуги, а также заявления и</w:t>
      </w:r>
      <w:proofErr w:type="gramEnd"/>
      <w:r>
        <w:rPr>
          <w:sz w:val="28"/>
          <w:szCs w:val="28"/>
        </w:rPr>
        <w:t xml:space="preserve"> жалобы с сообщением о нарушении должностными лицами, предоставляющими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>
        <w:rPr>
          <w:rFonts w:eastAsia="A"/>
          <w:sz w:val="28"/>
          <w:szCs w:val="28"/>
        </w:rPr>
        <w:t>ую</w:t>
      </w:r>
      <w:r>
        <w:rPr>
          <w:sz w:val="28"/>
          <w:szCs w:val="28"/>
        </w:rPr>
        <w:t xml:space="preserve"> услугу,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административного регламента, законодательных и иных нормативных правовых актов.</w:t>
      </w:r>
    </w:p>
    <w:p w:rsidR="00594BF1" w:rsidRDefault="00594BF1">
      <w:pPr>
        <w:tabs>
          <w:tab w:val="left" w:pos="360"/>
        </w:tabs>
        <w:jc w:val="both"/>
        <w:rPr>
          <w:sz w:val="28"/>
          <w:szCs w:val="28"/>
        </w:rPr>
      </w:pPr>
    </w:p>
    <w:p w:rsidR="00594BF1" w:rsidRDefault="00C67E25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5. Досудебный (внесудебный) порядок обжалования решений и действий (бездействия) органа, исполняющего муниципальную услугу, а также должностных лиц</w:t>
      </w:r>
    </w:p>
    <w:p w:rsidR="00594BF1" w:rsidRDefault="00C67E25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Действия (бездействие) и решения органа, предоставляющего муниципальную услугу, должностного лица,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для предоставления муниципальной услуги;</w:t>
      </w:r>
    </w:p>
    <w:p w:rsidR="00594BF1" w:rsidRDefault="00594BF1">
      <w:pPr>
        <w:autoSpaceDE w:val="0"/>
        <w:ind w:firstLine="720"/>
        <w:jc w:val="both"/>
        <w:rPr>
          <w:sz w:val="28"/>
          <w:szCs w:val="28"/>
        </w:rPr>
      </w:pP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  <w:proofErr w:type="gramEnd"/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муниципальными правовыми актами;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образовательное учреждение, предоставляющее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услугу. Жалобы на решения, принятые руководителем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предоставляющего муниципальную услугу, подаются в комитет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Валдайского муниципального района;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594BF1" w:rsidRDefault="00C67E25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и действия (бездействие) которых обжалуются;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нахождения заявителя -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об обжалуемых решениях и действиях (бездействии)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услугу.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копии;</w:t>
      </w:r>
    </w:p>
    <w:p w:rsidR="00594BF1" w:rsidRDefault="00C67E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Ответственные лица учреждения, предоставляющего муниципальную услугу, проводят личный прием заявителей по жалобам в соответствии с режимом работы,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94BF1" w:rsidRDefault="00C67E2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может проводиться по предварительной записи с использованием средств телефонной связи по номерам телефонов, указанным в пункте </w:t>
      </w:r>
      <w:r>
        <w:rPr>
          <w:rFonts w:ascii="Times New Roman" w:eastAsia="A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94BF1" w:rsidRDefault="00C67E2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осуществляющего прием;</w:t>
      </w:r>
    </w:p>
    <w:p w:rsidR="00594BF1" w:rsidRDefault="00C67E2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proofErr w:type="gramStart"/>
      <w:r>
        <w:rPr>
          <w:bCs/>
          <w:sz w:val="28"/>
          <w:szCs w:val="28"/>
        </w:rPr>
        <w:t>Ж</w:t>
      </w:r>
      <w:r>
        <w:rPr>
          <w:sz w:val="28"/>
          <w:szCs w:val="28"/>
        </w:rPr>
        <w:t>алоба, поступившая в орган, предоставляющий муниципальную услугу, подлежит рассмотрению должностным лицом, наделенным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должностного лица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в приеме документов у заявителя либо в исправлении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опечаток и ошибок или в случае обжалования нарушения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пяти рабочих дней со дня ее регистрации</w:t>
      </w:r>
      <w:r>
        <w:rPr>
          <w:bCs/>
          <w:sz w:val="28"/>
          <w:szCs w:val="28"/>
        </w:rPr>
        <w:t>;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94BF1" w:rsidRDefault="00C67E25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 органом, предоставляющим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опечаток и ошибок в выданных в результате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а также в иных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мах;</w:t>
      </w:r>
      <w:proofErr w:type="gramEnd"/>
    </w:p>
    <w:p w:rsidR="00594BF1" w:rsidRDefault="00C67E2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</w:t>
      </w:r>
      <w:r>
        <w:rPr>
          <w:bCs/>
          <w:sz w:val="28"/>
          <w:szCs w:val="28"/>
        </w:rPr>
        <w:t>;</w:t>
      </w:r>
    </w:p>
    <w:p w:rsidR="00594BF1" w:rsidRDefault="00C67E2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5.9. </w:t>
      </w:r>
      <w:r>
        <w:rPr>
          <w:sz w:val="28"/>
          <w:szCs w:val="28"/>
        </w:rPr>
        <w:t>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пункте 5.7 административного регламента, заявителю в письменной форме и по желанию заявителя в электронной форме направляется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ответ о результатах рассмотрения жалобы</w:t>
      </w:r>
      <w:r>
        <w:rPr>
          <w:bCs/>
          <w:sz w:val="28"/>
          <w:szCs w:val="28"/>
        </w:rPr>
        <w:t xml:space="preserve">;  </w:t>
      </w:r>
    </w:p>
    <w:p w:rsidR="00594BF1" w:rsidRDefault="00C67E25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ступления должностное лицо, наделенное полномочиями по рассмотрению </w:t>
      </w:r>
      <w:r>
        <w:rPr>
          <w:sz w:val="28"/>
          <w:szCs w:val="28"/>
        </w:rPr>
        <w:lastRenderedPageBreak/>
        <w:t>жалоб в соответствии с пунктом 5.3 настоящего раздела, незамедлительно направляет имеющиеся материалы в органы прокуратуры</w:t>
      </w:r>
      <w:r>
        <w:rPr>
          <w:bCs/>
          <w:sz w:val="28"/>
          <w:szCs w:val="28"/>
        </w:rPr>
        <w:t>;</w:t>
      </w:r>
    </w:p>
    <w:p w:rsidR="00594BF1" w:rsidRDefault="00C67E25">
      <w:pPr>
        <w:pStyle w:val="32"/>
        <w:widowControl w:val="0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5.11. </w:t>
      </w:r>
      <w:r>
        <w:rPr>
          <w:sz w:val="28"/>
          <w:szCs w:val="28"/>
        </w:rPr>
        <w:t>В случае если федеральным законом установлен порядок (проц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дура) подачи и рассмотрения жалоб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предоставляющих,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настоящего раздела</w:t>
      </w:r>
      <w:r>
        <w:rPr>
          <w:bCs/>
          <w:sz w:val="28"/>
          <w:szCs w:val="28"/>
        </w:rPr>
        <w:t xml:space="preserve"> не применяются;</w:t>
      </w:r>
    </w:p>
    <w:p w:rsidR="00594BF1" w:rsidRDefault="00C67E25">
      <w:pPr>
        <w:pStyle w:val="32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5.12. Заявители вправе обжаловать решения, принятые в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муниципальной услуги, действия (бездействие) </w:t>
      </w:r>
      <w:r>
        <w:rPr>
          <w:sz w:val="28"/>
          <w:szCs w:val="28"/>
        </w:rPr>
        <w:t>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ляющего муниципальную услугу, должностного лица </w:t>
      </w:r>
      <w:r>
        <w:rPr>
          <w:bCs/>
          <w:sz w:val="28"/>
          <w:szCs w:val="28"/>
        </w:rPr>
        <w:t>в судебном порядке в соответствии с действующим законодательством.</w:t>
      </w:r>
    </w:p>
    <w:p w:rsidR="00C67E25" w:rsidRDefault="00C67E25">
      <w:pPr>
        <w:jc w:val="center"/>
      </w:pPr>
      <w:r>
        <w:rPr>
          <w:sz w:val="28"/>
          <w:szCs w:val="28"/>
        </w:rPr>
        <w:t>_____________________________________</w:t>
      </w:r>
    </w:p>
    <w:sectPr w:rsidR="00C67E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776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1A" w:rsidRDefault="000E281A">
      <w:r>
        <w:separator/>
      </w:r>
    </w:p>
  </w:endnote>
  <w:endnote w:type="continuationSeparator" w:id="0">
    <w:p w:rsidR="000E281A" w:rsidRDefault="000E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1A" w:rsidRDefault="000E281A">
      <w:r>
        <w:separator/>
      </w:r>
    </w:p>
  </w:footnote>
  <w:footnote w:type="continuationSeparator" w:id="0">
    <w:p w:rsidR="000E281A" w:rsidRDefault="000E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D7645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BF1" w:rsidRDefault="00C67E25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54E1A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qM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" stroked="f">
              <v:fill opacity="0"/>
              <v:textbox inset="0,0,0,0">
                <w:txbxContent>
                  <w:p w:rsidR="00594BF1" w:rsidRDefault="00C67E25">
                    <w:pPr>
                      <w:pStyle w:val="ab"/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A54E1A">
                      <w:rPr>
                        <w:rStyle w:val="a3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F1" w:rsidRDefault="00594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5"/>
    <w:rsid w:val="000E281A"/>
    <w:rsid w:val="00594BF1"/>
    <w:rsid w:val="00A54E1A"/>
    <w:rsid w:val="00C67E25"/>
    <w:rsid w:val="00D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Центр"/>
    <w:basedOn w:val="a"/>
    <w:pPr>
      <w:jc w:val="center"/>
    </w:pPr>
    <w:rPr>
      <w:sz w:val="28"/>
      <w:szCs w:val="24"/>
    </w:rPr>
  </w:style>
  <w:style w:type="paragraph" w:styleId="af0">
    <w:name w:val="Title"/>
    <w:basedOn w:val="a"/>
    <w:next w:val="af1"/>
    <w:qFormat/>
    <w:pPr>
      <w:ind w:left="-567"/>
      <w:jc w:val="center"/>
    </w:pPr>
    <w:rPr>
      <w:sz w:val="28"/>
    </w:rPr>
  </w:style>
  <w:style w:type="paragraph" w:styleId="af1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3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9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c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Центр"/>
    <w:basedOn w:val="a"/>
    <w:pPr>
      <w:jc w:val="center"/>
    </w:pPr>
    <w:rPr>
      <w:sz w:val="28"/>
      <w:szCs w:val="24"/>
    </w:rPr>
  </w:style>
  <w:style w:type="paragraph" w:styleId="af0">
    <w:name w:val="Title"/>
    <w:basedOn w:val="a"/>
    <w:next w:val="af1"/>
    <w:qFormat/>
    <w:pPr>
      <w:ind w:left="-567"/>
      <w:jc w:val="center"/>
    </w:pPr>
    <w:rPr>
      <w:sz w:val="28"/>
    </w:rPr>
  </w:style>
  <w:style w:type="paragraph" w:styleId="af1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2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3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9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c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/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ovr@yandex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omitet-valdayskiy.edusit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2013-05-14T10:28:00Z</cp:lastPrinted>
  <dcterms:created xsi:type="dcterms:W3CDTF">2016-03-28T06:32:00Z</dcterms:created>
  <dcterms:modified xsi:type="dcterms:W3CDTF">2016-03-28T06:33:00Z</dcterms:modified>
</cp:coreProperties>
</file>