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AF4154">
      <w:pPr>
        <w:spacing w:line="240" w:lineRule="exact"/>
        <w:jc w:val="center"/>
        <w:rPr>
          <w:b/>
        </w:rPr>
      </w:pPr>
      <w:r>
        <w:rPr>
          <w:b/>
          <w:color w:val="000000"/>
          <w:sz w:val="28"/>
        </w:rPr>
        <w:t>Р</w:t>
      </w:r>
      <w:r>
        <w:rPr>
          <w:b/>
          <w:color w:val="000000"/>
          <w:sz w:val="28"/>
        </w:rPr>
        <w:t>оссийская Федерация</w:t>
      </w:r>
    </w:p>
    <w:p w:rsidR="00000000" w:rsidRDefault="00AF4154">
      <w:pPr>
        <w:pStyle w:val="1"/>
        <w:spacing w:line="240" w:lineRule="exact"/>
      </w:pPr>
      <w:r>
        <w:rPr>
          <w:b/>
        </w:rPr>
        <w:t>Новгородская область</w:t>
      </w:r>
    </w:p>
    <w:p w:rsidR="00000000" w:rsidRDefault="00AF4154">
      <w:pPr>
        <w:spacing w:line="80" w:lineRule="exact"/>
      </w:pPr>
    </w:p>
    <w:p w:rsidR="00000000" w:rsidRDefault="00AF4154">
      <w:pPr>
        <w:pStyle w:val="2"/>
        <w:rPr>
          <w:sz w:val="12"/>
          <w:szCs w:val="12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:rsidR="00000000" w:rsidRDefault="00AF4154">
      <w:pPr>
        <w:spacing w:line="80" w:lineRule="exact"/>
        <w:rPr>
          <w:sz w:val="12"/>
          <w:szCs w:val="12"/>
        </w:rPr>
      </w:pPr>
    </w:p>
    <w:p w:rsidR="00000000" w:rsidRDefault="00AF4154">
      <w:pPr>
        <w:pStyle w:val="3"/>
        <w:rPr>
          <w:rFonts w:ascii="Courier New" w:hAnsi="Courier New" w:cs="Courier New"/>
          <w:sz w:val="28"/>
        </w:rPr>
      </w:pPr>
      <w:r>
        <w:t>Р А С П О Р Я Ж Е Н И Е</w:t>
      </w:r>
    </w:p>
    <w:p w:rsidR="00000000" w:rsidRDefault="00AF4154">
      <w:pPr>
        <w:jc w:val="center"/>
        <w:rPr>
          <w:rFonts w:ascii="Courier New" w:hAnsi="Courier New" w:cs="Courier New"/>
          <w:color w:val="000000"/>
          <w:sz w:val="28"/>
        </w:rPr>
      </w:pPr>
    </w:p>
    <w:p w:rsidR="00000000" w:rsidRDefault="00AF4154">
      <w:pPr>
        <w:rPr>
          <w:color w:val="000000"/>
          <w:sz w:val="28"/>
        </w:rPr>
      </w:pPr>
      <w:r>
        <w:rPr>
          <w:color w:val="000000"/>
          <w:sz w:val="28"/>
        </w:rPr>
        <w:t xml:space="preserve">от 02.04.2012       №82-рз </w:t>
      </w:r>
    </w:p>
    <w:p w:rsidR="00000000" w:rsidRDefault="00AF4154">
      <w:pPr>
        <w:rPr>
          <w:b/>
          <w:sz w:val="28"/>
          <w:szCs w:val="28"/>
        </w:rPr>
      </w:pPr>
      <w:r>
        <w:rPr>
          <w:color w:val="000000"/>
          <w:sz w:val="28"/>
        </w:rPr>
        <w:t>г. Валдай</w:t>
      </w:r>
    </w:p>
    <w:p w:rsidR="00000000" w:rsidRDefault="00AF4154">
      <w:pPr>
        <w:spacing w:line="240" w:lineRule="exact"/>
        <w:rPr>
          <w:b/>
          <w:sz w:val="28"/>
          <w:szCs w:val="28"/>
        </w:rPr>
      </w:pPr>
    </w:p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000000" w:rsidTr="00E40919">
        <w:trPr>
          <w:trHeight w:val="864"/>
        </w:trPr>
        <w:tc>
          <w:tcPr>
            <w:tcW w:w="9782" w:type="dxa"/>
            <w:shd w:val="clear" w:color="auto" w:fill="auto"/>
          </w:tcPr>
          <w:p w:rsidR="00000000" w:rsidRDefault="00AF4154">
            <w:pPr>
              <w:tabs>
                <w:tab w:val="left" w:pos="-142"/>
              </w:tabs>
              <w:spacing w:line="192" w:lineRule="auto"/>
              <w:jc w:val="both"/>
            </w:pPr>
            <w:r>
              <w:rPr>
                <w:b/>
                <w:color w:val="000000"/>
                <w:sz w:val="28"/>
                <w:szCs w:val="28"/>
              </w:rPr>
              <w:t>Об утверждении административн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>го регламента предоставления м</w:t>
            </w:r>
            <w:r>
              <w:rPr>
                <w:b/>
                <w:color w:val="000000"/>
                <w:sz w:val="28"/>
                <w:szCs w:val="28"/>
              </w:rPr>
              <w:t>у</w:t>
            </w:r>
            <w:r>
              <w:rPr>
                <w:b/>
                <w:color w:val="000000"/>
                <w:sz w:val="28"/>
                <w:szCs w:val="28"/>
              </w:rPr>
              <w:t>ниц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пальной услуги по</w:t>
            </w:r>
            <w:r>
              <w:rPr>
                <w:i/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предоста</w:t>
            </w:r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лению </w:t>
            </w:r>
            <w:r>
              <w:rPr>
                <w:b/>
                <w:bCs/>
                <w:color w:val="000000"/>
                <w:sz w:val="28"/>
                <w:szCs w:val="28"/>
              </w:rPr>
              <w:t>помощи подросткам и мол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дежи в трудной жизненной ситу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ции</w:t>
            </w:r>
          </w:p>
        </w:tc>
      </w:tr>
    </w:tbl>
    <w:p w:rsidR="00000000" w:rsidRDefault="00AF4154">
      <w:pPr>
        <w:pStyle w:val="1"/>
        <w:tabs>
          <w:tab w:val="left" w:pos="720"/>
          <w:tab w:val="left" w:pos="1800"/>
        </w:tabs>
        <w:rPr>
          <w:bCs/>
          <w:color w:val="000000"/>
          <w:szCs w:val="28"/>
        </w:rPr>
      </w:pPr>
      <w:bookmarkStart w:id="0" w:name="_GoBack"/>
      <w:bookmarkEnd w:id="0"/>
    </w:p>
    <w:p w:rsidR="00000000" w:rsidRDefault="00AF41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района от 1</w:t>
      </w:r>
      <w:r>
        <w:rPr>
          <w:sz w:val="28"/>
          <w:szCs w:val="28"/>
        </w:rPr>
        <w:t>7.11.2011 № 1855 «Об утверждении реестра муниципальных услуг,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ставляемых Администрацией Валдайского муниципального района  и 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домственными муниципальными учреждениями»: </w:t>
      </w:r>
    </w:p>
    <w:p w:rsidR="00000000" w:rsidRDefault="00AF4154">
      <w:pPr>
        <w:tabs>
          <w:tab w:val="left" w:pos="720"/>
          <w:tab w:val="left" w:pos="18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прилагаемый административный регламент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</w:t>
      </w:r>
      <w:r>
        <w:rPr>
          <w:sz w:val="28"/>
          <w:szCs w:val="28"/>
        </w:rPr>
        <w:t xml:space="preserve">ьной услуги по </w:t>
      </w:r>
      <w:r>
        <w:rPr>
          <w:bCs/>
          <w:sz w:val="28"/>
          <w:szCs w:val="28"/>
        </w:rPr>
        <w:t xml:space="preserve"> предоставлению помощи подросткам и мол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дежи в трудной жизненной ситуации.</w:t>
      </w:r>
    </w:p>
    <w:p w:rsidR="00000000" w:rsidRDefault="00AF4154">
      <w:pPr>
        <w:pStyle w:val="ConsPlusNormal"/>
        <w:widowControl/>
        <w:ind w:firstLine="540"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Комитету экономического развития Администрации муниципального района опубликовать регламент на сайте Администрации Валдайского муниципального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valday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AF4154">
      <w:pPr>
        <w:tabs>
          <w:tab w:val="left" w:pos="720"/>
          <w:tab w:val="left" w:pos="1800"/>
        </w:tabs>
        <w:ind w:firstLine="540"/>
        <w:jc w:val="both"/>
        <w:rPr>
          <w:bCs/>
          <w:color w:val="000000"/>
          <w:sz w:val="28"/>
          <w:szCs w:val="28"/>
        </w:rPr>
      </w:pPr>
    </w:p>
    <w:p w:rsidR="00000000" w:rsidRDefault="00AF4154">
      <w:pPr>
        <w:ind w:right="-96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</w:t>
      </w:r>
    </w:p>
    <w:p w:rsidR="00000000" w:rsidRDefault="00AF4154">
      <w:pPr>
        <w:autoSpaceDE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000000" w:rsidRDefault="00AF4154">
      <w:pPr>
        <w:autoSpaceDE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00000" w:rsidRDefault="00AF4154">
      <w:pPr>
        <w:autoSpaceDE w:val="0"/>
        <w:spacing w:line="240" w:lineRule="exact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Е.А. Гаврилов</w:t>
      </w:r>
    </w:p>
    <w:p w:rsidR="00000000" w:rsidRDefault="00AF4154">
      <w:pPr>
        <w:tabs>
          <w:tab w:val="left" w:pos="720"/>
          <w:tab w:val="left" w:pos="1800"/>
        </w:tabs>
        <w:jc w:val="both"/>
        <w:rPr>
          <w:bCs/>
          <w:color w:val="000000"/>
          <w:sz w:val="28"/>
          <w:szCs w:val="28"/>
        </w:rPr>
      </w:pPr>
    </w:p>
    <w:p w:rsidR="00000000" w:rsidRDefault="00AF4154">
      <w:pPr>
        <w:jc w:val="both"/>
        <w:rPr>
          <w:color w:val="000000"/>
        </w:rPr>
      </w:pPr>
    </w:p>
    <w:p w:rsidR="00000000" w:rsidRDefault="00AF4154">
      <w:pPr>
        <w:jc w:val="both"/>
        <w:rPr>
          <w:color w:val="000000"/>
          <w:sz w:val="22"/>
          <w:szCs w:val="22"/>
        </w:rPr>
      </w:pPr>
    </w:p>
    <w:p w:rsidR="00000000" w:rsidRDefault="00AF4154">
      <w:pPr>
        <w:jc w:val="both"/>
        <w:rPr>
          <w:color w:val="000000"/>
          <w:sz w:val="22"/>
          <w:szCs w:val="22"/>
        </w:rPr>
      </w:pPr>
    </w:p>
    <w:p w:rsidR="00000000" w:rsidRDefault="00AF4154">
      <w:pPr>
        <w:jc w:val="both"/>
        <w:rPr>
          <w:color w:val="000000"/>
          <w:sz w:val="22"/>
          <w:szCs w:val="22"/>
        </w:rPr>
      </w:pPr>
    </w:p>
    <w:p w:rsidR="00000000" w:rsidRDefault="00AF4154">
      <w:pPr>
        <w:jc w:val="both"/>
        <w:rPr>
          <w:color w:val="000000"/>
          <w:sz w:val="22"/>
          <w:szCs w:val="22"/>
        </w:rPr>
      </w:pPr>
    </w:p>
    <w:p w:rsidR="00000000" w:rsidRDefault="00AF4154">
      <w:pPr>
        <w:jc w:val="both"/>
        <w:rPr>
          <w:color w:val="000000"/>
          <w:sz w:val="22"/>
          <w:szCs w:val="22"/>
        </w:rPr>
      </w:pPr>
    </w:p>
    <w:p w:rsidR="00000000" w:rsidRDefault="00AF4154">
      <w:pPr>
        <w:jc w:val="both"/>
        <w:rPr>
          <w:color w:val="000000"/>
          <w:sz w:val="22"/>
          <w:szCs w:val="22"/>
        </w:rPr>
      </w:pPr>
    </w:p>
    <w:p w:rsidR="00000000" w:rsidRDefault="00AF4154">
      <w:pPr>
        <w:jc w:val="both"/>
        <w:rPr>
          <w:color w:val="000000"/>
          <w:sz w:val="22"/>
          <w:szCs w:val="22"/>
        </w:rPr>
      </w:pPr>
    </w:p>
    <w:p w:rsidR="00000000" w:rsidRDefault="00AF4154">
      <w:pPr>
        <w:jc w:val="both"/>
        <w:rPr>
          <w:color w:val="000000"/>
          <w:sz w:val="22"/>
          <w:szCs w:val="22"/>
        </w:rPr>
      </w:pPr>
    </w:p>
    <w:p w:rsidR="00000000" w:rsidRDefault="00AF4154">
      <w:pPr>
        <w:sectPr w:rsidR="0000000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365" w:right="567" w:bottom="1365" w:left="1985" w:header="1134" w:footer="1134" w:gutter="0"/>
          <w:cols w:space="720"/>
          <w:docGrid w:linePitch="272"/>
        </w:sectPr>
      </w:pPr>
    </w:p>
    <w:p w:rsidR="00000000" w:rsidRDefault="00AF4154">
      <w:pPr>
        <w:pStyle w:val="af1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</w:t>
      </w:r>
    </w:p>
    <w:p w:rsidR="00000000" w:rsidRDefault="00AF4154">
      <w:pPr>
        <w:pStyle w:val="af1"/>
        <w:rPr>
          <w:color w:val="000000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color w:val="000000"/>
          <w:szCs w:val="28"/>
        </w:rPr>
        <w:t>УТВЕ</w:t>
      </w:r>
      <w:r>
        <w:rPr>
          <w:color w:val="000000"/>
          <w:szCs w:val="28"/>
        </w:rPr>
        <w:t>РЖДЕН</w:t>
      </w:r>
    </w:p>
    <w:p w:rsidR="00000000" w:rsidRDefault="00AF4154">
      <w:pPr>
        <w:pStyle w:val="af1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</w:t>
      </w:r>
      <w:r>
        <w:rPr>
          <w:color w:val="000000"/>
          <w:szCs w:val="28"/>
        </w:rPr>
        <w:t>распоряжением Администрации</w:t>
      </w:r>
    </w:p>
    <w:p w:rsidR="00000000" w:rsidRDefault="00AF4154">
      <w:pPr>
        <w:pStyle w:val="af1"/>
        <w:spacing w:line="240" w:lineRule="exact"/>
        <w:ind w:left="504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>муниципального района</w:t>
      </w:r>
    </w:p>
    <w:p w:rsidR="00000000" w:rsidRDefault="00AF4154">
      <w:pPr>
        <w:pStyle w:val="af1"/>
        <w:spacing w:line="240" w:lineRule="exact"/>
        <w:ind w:left="5040"/>
        <w:jc w:val="left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>от  02.04.2012  №82-рз</w:t>
      </w:r>
    </w:p>
    <w:p w:rsidR="00000000" w:rsidRDefault="00AF4154">
      <w:pPr>
        <w:pStyle w:val="af1"/>
        <w:jc w:val="right"/>
        <w:rPr>
          <w:b/>
          <w:color w:val="000000"/>
          <w:szCs w:val="28"/>
        </w:rPr>
      </w:pPr>
    </w:p>
    <w:p w:rsidR="00000000" w:rsidRDefault="00AF4154">
      <w:pPr>
        <w:pStyle w:val="af1"/>
        <w:rPr>
          <w:color w:val="000000"/>
          <w:szCs w:val="28"/>
        </w:rPr>
      </w:pPr>
      <w:r>
        <w:rPr>
          <w:b/>
          <w:color w:val="000000"/>
          <w:szCs w:val="28"/>
        </w:rPr>
        <w:t>АДМИНИСТРАТИВНЫЙ РЕГЛАМЕНТ</w:t>
      </w:r>
    </w:p>
    <w:p w:rsidR="00000000" w:rsidRDefault="00AF4154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предоставления муниципальной услуги</w:t>
      </w:r>
    </w:p>
    <w:p w:rsidR="00000000" w:rsidRDefault="00AF4154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помощи подр</w:t>
      </w:r>
      <w:r>
        <w:rPr>
          <w:color w:val="000000"/>
          <w:sz w:val="28"/>
          <w:szCs w:val="28"/>
        </w:rPr>
        <w:t xml:space="preserve">остками и молодежи в </w:t>
      </w:r>
    </w:p>
    <w:p w:rsidR="00000000" w:rsidRDefault="00AF4154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трудной жизненной ситуации</w:t>
      </w:r>
    </w:p>
    <w:p w:rsidR="00000000" w:rsidRDefault="00AF415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AF415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(с изменениями в редакции постановлений администрации Валдайского муниципального района от 30.01.2014 № 171, </w:t>
      </w:r>
    </w:p>
    <w:p w:rsidR="00000000" w:rsidRDefault="00AF4154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09.03.2016 № 354)</w:t>
      </w:r>
    </w:p>
    <w:p w:rsidR="00000000" w:rsidRDefault="00AF4154">
      <w:pPr>
        <w:jc w:val="center"/>
        <w:rPr>
          <w:b/>
          <w:color w:val="000000"/>
          <w:sz w:val="28"/>
          <w:szCs w:val="28"/>
        </w:rPr>
      </w:pPr>
    </w:p>
    <w:p w:rsidR="00000000" w:rsidRDefault="00AF4154">
      <w:pPr>
        <w:pStyle w:val="3"/>
        <w:ind w:left="0" w:firstLine="720"/>
        <w:jc w:val="left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000000" w:rsidRDefault="00AF4154">
      <w:pPr>
        <w:pStyle w:val="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Предмет регулирования административного регламента</w:t>
      </w:r>
    </w:p>
    <w:p w:rsidR="00000000" w:rsidRDefault="00AF415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Предметом регулирования административного регламента предоста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 муниципальной услуги по предоставлению помощи подросткам и 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лодежи в трудной жизненной ситуации (далее административный регламент) являются отношения, возникающие между заявителями и ком</w:t>
      </w:r>
      <w:r>
        <w:rPr>
          <w:color w:val="000000"/>
          <w:sz w:val="28"/>
          <w:szCs w:val="28"/>
        </w:rPr>
        <w:t>итетом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 Администрации муниципального района (далее комитет образования), связанные с предоставлением муниципальной услуги по предоставлению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мощи подросткам и молодежи в трудной жизненной ситуации.</w:t>
      </w:r>
    </w:p>
    <w:p w:rsidR="00000000" w:rsidRDefault="00AF4154">
      <w:pPr>
        <w:pStyle w:val="3"/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>1.2. Описание заявителей муниципальной услуги</w:t>
      </w:r>
    </w:p>
    <w:p w:rsidR="00000000" w:rsidRDefault="00AF415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Заявители – физические лица (подростки и молодежь), находящиеся в социально опасном положении или иной трудной жизненной ситуации, либо их уполномоченные представители, обратившиеся в комитет образования,  а также в муниципальное бюджетное учреждение Молод</w:t>
      </w:r>
      <w:r>
        <w:rPr>
          <w:color w:val="000000"/>
          <w:sz w:val="28"/>
          <w:szCs w:val="28"/>
        </w:rPr>
        <w:t>ежный центр «Юность» (далее  Центр «Юность») с запросом, выраженным в устной, письменной или электронной форме.</w:t>
      </w:r>
    </w:p>
    <w:p w:rsidR="00000000" w:rsidRDefault="00AF415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1.3.1. </w:t>
      </w:r>
      <w:r>
        <w:rPr>
          <w:color w:val="000000"/>
          <w:sz w:val="28"/>
          <w:szCs w:val="28"/>
        </w:rPr>
        <w:t xml:space="preserve">Место нахождения комитета образования: 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175400, Но</w:t>
      </w:r>
      <w:r>
        <w:rPr>
          <w:color w:val="000000"/>
          <w:sz w:val="28"/>
          <w:szCs w:val="28"/>
        </w:rPr>
        <w:t>вгородская область, город Валдай, Комсомольский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спект, д. 19/21;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(режим) приема заинтересованных лиц по вопросам предоста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 муниципальной услуги должностными лицами отдела: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 – пятница: 8.00-17.00, перерыв: 12.00-13.00;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суббота, вос</w:t>
      </w:r>
      <w:r>
        <w:rPr>
          <w:color w:val="000000"/>
          <w:sz w:val="28"/>
          <w:szCs w:val="28"/>
        </w:rPr>
        <w:t>кресенье – выходной.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1.3.2. Местонахождение Центра «Юность»: 175400, Новгородская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ласть,  город Валдай, проспект Васильева, дом 32 «а». 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 работы: понедельник – пятница: 8.00-17.00, 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перерыв: 12.00-13.00;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суббота, воскресенье – выходной.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1.3.3. Справ</w:t>
      </w:r>
      <w:r>
        <w:rPr>
          <w:color w:val="000000"/>
          <w:sz w:val="28"/>
          <w:szCs w:val="28"/>
        </w:rPr>
        <w:t>очный телефон комитета образования: 8(81666) 2-36-54;</w:t>
      </w:r>
    </w:p>
    <w:p w:rsidR="00000000" w:rsidRDefault="00AF4154">
      <w:pPr>
        <w:jc w:val="both"/>
        <w:rPr>
          <w:rFonts w:eastAsia="A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1.3.4. </w:t>
      </w:r>
      <w:r>
        <w:rPr>
          <w:rFonts w:eastAsia="A"/>
          <w:sz w:val="28"/>
          <w:szCs w:val="28"/>
        </w:rPr>
        <w:t xml:space="preserve">Адрес интернет-сайта комитета: </w:t>
      </w:r>
      <w:r>
        <w:rPr>
          <w:rFonts w:eastAsia="A"/>
          <w:sz w:val="28"/>
          <w:szCs w:val="28"/>
          <w:lang w:val="en-US"/>
        </w:rPr>
        <w:t>http</w:t>
      </w:r>
      <w:r>
        <w:rPr>
          <w:rFonts w:eastAsia="A"/>
          <w:sz w:val="28"/>
          <w:szCs w:val="28"/>
        </w:rPr>
        <w:t xml:space="preserve">:// </w:t>
      </w:r>
      <w:hyperlink r:id="rId13" w:history="1">
        <w:r>
          <w:rPr>
            <w:rStyle w:val="a6"/>
            <w:rFonts w:eastAsia="A"/>
          </w:rPr>
          <w:t>www</w:t>
        </w:r>
        <w:r>
          <w:rPr>
            <w:rStyle w:val="a6"/>
            <w:rFonts w:eastAsia="A"/>
          </w:rPr>
          <w:t>.</w:t>
        </w:r>
        <w:r>
          <w:rPr>
            <w:rStyle w:val="a6"/>
            <w:rFonts w:eastAsia="A"/>
          </w:rPr>
          <w:t>komitet</w:t>
        </w:r>
        <w:r>
          <w:rPr>
            <w:rStyle w:val="a6"/>
            <w:rFonts w:eastAsia="A"/>
          </w:rPr>
          <w:t>.</w:t>
        </w:r>
        <w:r>
          <w:rPr>
            <w:rStyle w:val="a6"/>
            <w:rFonts w:eastAsia="A"/>
          </w:rPr>
          <w:t>valdayskiy</w:t>
        </w:r>
        <w:r>
          <w:rPr>
            <w:rStyle w:val="a6"/>
            <w:rFonts w:eastAsia="A"/>
          </w:rPr>
          <w:t>.</w:t>
        </w:r>
        <w:r>
          <w:rPr>
            <w:rStyle w:val="a6"/>
            <w:rFonts w:eastAsia="A"/>
          </w:rPr>
          <w:t>okpmo</w:t>
        </w:r>
        <w:r>
          <w:rPr>
            <w:rStyle w:val="a6"/>
            <w:rFonts w:eastAsia="A"/>
          </w:rPr>
          <w:t>.</w:t>
        </w:r>
        <w:r>
          <w:rPr>
            <w:rStyle w:val="a6"/>
            <w:rFonts w:eastAsia="A"/>
          </w:rPr>
          <w:t>nov</w:t>
        </w:r>
        <w:r>
          <w:rPr>
            <w:rStyle w:val="a6"/>
            <w:rFonts w:eastAsia="A"/>
          </w:rPr>
          <w:t>.</w:t>
        </w:r>
        <w:r>
          <w:rPr>
            <w:rStyle w:val="a6"/>
            <w:rFonts w:eastAsia="A"/>
          </w:rPr>
          <w:t>ru</w:t>
        </w:r>
      </w:hyperlink>
      <w:r>
        <w:rPr>
          <w:rFonts w:eastAsia="A"/>
          <w:sz w:val="28"/>
          <w:szCs w:val="28"/>
        </w:rPr>
        <w:t xml:space="preserve">,   </w:t>
      </w:r>
    </w:p>
    <w:p w:rsidR="00000000" w:rsidRDefault="00AF4154">
      <w:pPr>
        <w:jc w:val="both"/>
        <w:rPr>
          <w:rStyle w:val="a6"/>
          <w:rFonts w:eastAsia="A"/>
          <w:color w:val="auto"/>
          <w:sz w:val="28"/>
          <w:szCs w:val="28"/>
          <w:u w:val="none"/>
        </w:rPr>
      </w:pPr>
      <w:r>
        <w:rPr>
          <w:rFonts w:eastAsia="A"/>
          <w:sz w:val="28"/>
          <w:szCs w:val="28"/>
        </w:rPr>
        <w:t xml:space="preserve">адрес электронной почты комитета: </w:t>
      </w:r>
      <w:hyperlink r:id="rId14" w:history="1">
        <w:r>
          <w:rPr>
            <w:rStyle w:val="a6"/>
            <w:rFonts w:eastAsia="A"/>
          </w:rPr>
          <w:t>scovr@yandex.ru</w:t>
        </w:r>
      </w:hyperlink>
      <w:r>
        <w:rPr>
          <w:rStyle w:val="a6"/>
          <w:rFonts w:eastAsia="A"/>
          <w:color w:val="auto"/>
          <w:sz w:val="28"/>
          <w:szCs w:val="28"/>
        </w:rPr>
        <w:t>.</w:t>
      </w:r>
    </w:p>
    <w:p w:rsidR="00000000" w:rsidRDefault="00AF4154">
      <w:pPr>
        <w:jc w:val="both"/>
        <w:rPr>
          <w:color w:val="000000"/>
          <w:sz w:val="28"/>
          <w:szCs w:val="28"/>
        </w:rPr>
      </w:pPr>
      <w:r>
        <w:rPr>
          <w:rStyle w:val="a6"/>
          <w:rFonts w:eastAsia="A"/>
          <w:color w:val="auto"/>
          <w:sz w:val="28"/>
          <w:szCs w:val="28"/>
          <w:u w:val="none"/>
        </w:rPr>
        <w:t xml:space="preserve">адрес электронной почты Центра «Юность»: </w:t>
      </w:r>
      <w:hyperlink r:id="rId15" w:history="1">
        <w:r>
          <w:rPr>
            <w:rStyle w:val="a6"/>
            <w:rFonts w:eastAsia="A"/>
          </w:rPr>
          <w:t>valdaiiunost@yandex.ru</w:t>
        </w:r>
      </w:hyperlink>
      <w:r>
        <w:rPr>
          <w:rStyle w:val="a6"/>
          <w:rFonts w:eastAsia="A"/>
          <w:color w:val="000000"/>
          <w:sz w:val="28"/>
          <w:szCs w:val="28"/>
          <w:u w:val="none"/>
        </w:rPr>
        <w:t>;</w:t>
      </w:r>
      <w:r>
        <w:rPr>
          <w:rStyle w:val="a6"/>
          <w:rFonts w:eastAsia="A"/>
          <w:color w:val="auto"/>
          <w:sz w:val="28"/>
          <w:szCs w:val="28"/>
          <w:u w:val="none"/>
        </w:rPr>
        <w:t>».</w:t>
      </w:r>
    </w:p>
    <w:p w:rsidR="00000000" w:rsidRDefault="00AF415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1.3.5. Информация по вопросам предоставления муниципальной услуги представляется:</w:t>
      </w:r>
    </w:p>
    <w:p w:rsidR="00000000" w:rsidRDefault="00AF4154">
      <w:pPr>
        <w:tabs>
          <w:tab w:val="left" w:pos="357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 специалист</w:t>
      </w:r>
      <w:r>
        <w:rPr>
          <w:color w:val="000000"/>
          <w:sz w:val="28"/>
          <w:szCs w:val="28"/>
        </w:rPr>
        <w:t>ами комитета образования или специал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стами Центра «Юность» при личном обращении;</w:t>
      </w:r>
    </w:p>
    <w:p w:rsidR="00000000" w:rsidRDefault="00AF4154">
      <w:pPr>
        <w:tabs>
          <w:tab w:val="left" w:pos="357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использованием средств почтовой, телефонной связи и электронной почты;</w:t>
      </w:r>
    </w:p>
    <w:p w:rsidR="00000000" w:rsidRDefault="00AF4154">
      <w:pPr>
        <w:tabs>
          <w:tab w:val="left" w:pos="357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посредством размещения в информационно-телекоммуникационных сетях общего пользования (в том числе в се</w:t>
      </w:r>
      <w:r>
        <w:rPr>
          <w:color w:val="000000"/>
          <w:sz w:val="28"/>
          <w:szCs w:val="28"/>
        </w:rPr>
        <w:t>ти «Интернет» на сайте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страции муниципального района);</w:t>
      </w:r>
    </w:p>
    <w:p w:rsidR="00000000" w:rsidRDefault="00AF4154">
      <w:pPr>
        <w:tabs>
          <w:tab w:val="left" w:pos="357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посредством публикации в средствах массовой информации;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посредством выхода в образовательные, социальные учреждения гор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 и района с целью информирования о предоставлении муниципальной услуги;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ерез выпуск и раздачу буклетов, рекламных материалов;</w:t>
      </w:r>
    </w:p>
    <w:p w:rsidR="00000000" w:rsidRDefault="00AF415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1.3.6.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000000" w:rsidRDefault="00AF415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извлечения из текста настоящего административного регламента с приложениями;</w:t>
      </w:r>
    </w:p>
    <w:p w:rsidR="00000000" w:rsidRDefault="00AF415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пере</w:t>
      </w:r>
      <w:r>
        <w:rPr>
          <w:rFonts w:ascii="Times New Roman" w:hAnsi="Times New Roman" w:cs="Times New Roman"/>
          <w:color w:val="000000"/>
          <w:sz w:val="28"/>
          <w:szCs w:val="28"/>
        </w:rPr>
        <w:t>чень документов, необходимых для получения муниципальной услуги, а также требования, предъявляемые к этим документам;</w:t>
      </w:r>
    </w:p>
    <w:p w:rsidR="00000000" w:rsidRDefault="00AF415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график приема граждан;</w:t>
      </w:r>
    </w:p>
    <w:p w:rsidR="00000000" w:rsidRDefault="00AF415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образцы оформления документов, необходимых для предоставления муниципальной услуги; </w:t>
      </w:r>
    </w:p>
    <w:p w:rsidR="00000000" w:rsidRDefault="00AF415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порядок информирования о хо</w:t>
      </w:r>
      <w:r>
        <w:rPr>
          <w:rFonts w:ascii="Times New Roman" w:hAnsi="Times New Roman" w:cs="Times New Roman"/>
          <w:color w:val="000000"/>
          <w:sz w:val="28"/>
          <w:szCs w:val="28"/>
        </w:rPr>
        <w:t>де предоставления муниципальной услуги;</w:t>
      </w:r>
    </w:p>
    <w:p w:rsidR="00000000" w:rsidRDefault="00AF415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порядок получения консультаций;</w:t>
      </w:r>
    </w:p>
    <w:p w:rsidR="00000000" w:rsidRDefault="00AF4154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порядок обжалования решений, действий или бездействия специалистов, ответственных за предоставление муниципальной услуги.</w:t>
      </w:r>
    </w:p>
    <w:p w:rsidR="00000000" w:rsidRDefault="00AF4154">
      <w:pPr>
        <w:tabs>
          <w:tab w:val="left" w:pos="357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порядке предоставления муниципальной услуги раз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щается на официальном сайте Администрации муниципального района.</w:t>
      </w:r>
    </w:p>
    <w:p w:rsidR="00000000" w:rsidRDefault="00AF4154">
      <w:pPr>
        <w:tabs>
          <w:tab w:val="left" w:pos="3570"/>
        </w:tabs>
        <w:ind w:firstLine="720"/>
        <w:jc w:val="both"/>
        <w:rPr>
          <w:color w:val="000000"/>
          <w:sz w:val="28"/>
          <w:szCs w:val="28"/>
        </w:rPr>
      </w:pPr>
    </w:p>
    <w:p w:rsidR="00000000" w:rsidRDefault="00AF4154">
      <w:pPr>
        <w:pStyle w:val="3"/>
        <w:ind w:left="131" w:firstLine="720"/>
        <w:jc w:val="left"/>
        <w:rPr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000000" w:rsidRDefault="00AF4154">
      <w:pPr>
        <w:pStyle w:val="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</w:t>
      </w:r>
    </w:p>
    <w:p w:rsidR="00000000" w:rsidRDefault="00AF4154">
      <w:pPr>
        <w:pStyle w:val="ConsPlusNormal"/>
        <w:widowControl/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помощи подросткам и молодежи в трудной жизненной ситуации.</w:t>
      </w:r>
    </w:p>
    <w:p w:rsidR="00000000" w:rsidRDefault="00AF4154">
      <w:pPr>
        <w:tabs>
          <w:tab w:val="left" w:pos="-1950"/>
          <w:tab w:val="left" w:pos="-1920"/>
        </w:tabs>
        <w:ind w:left="-45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Наименование органа ме</w:t>
      </w:r>
      <w:r>
        <w:rPr>
          <w:color w:val="000000"/>
          <w:sz w:val="28"/>
          <w:szCs w:val="28"/>
        </w:rPr>
        <w:t>стного самоуправления, предоставля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щего муниципальную  услугу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2.2.1. Предоставление муниципальной услуги осуществляет комитет образования Администрации муниципального района, а также муниципальное бюджетное учреждение Молодежный центр «Юность»; </w:t>
      </w:r>
    </w:p>
    <w:p w:rsidR="00000000" w:rsidRDefault="00AF4154">
      <w:pPr>
        <w:pStyle w:val="ConsPlusNormal"/>
        <w:widowControl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2.2.2.В пр</w:t>
      </w:r>
      <w:r>
        <w:rPr>
          <w:rFonts w:ascii="Times New Roman" w:hAnsi="Times New Roman" w:cs="Times New Roman"/>
          <w:color w:val="000000"/>
          <w:sz w:val="28"/>
          <w:szCs w:val="28"/>
        </w:rPr>
        <w:t>оцессе предоставления муниципальной услуги отдел взаимодействует с: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отделом Министерства внутренних дел России по Валдайскому району;</w:t>
      </w:r>
    </w:p>
    <w:p w:rsidR="00000000" w:rsidRDefault="00AF4154">
      <w:pPr>
        <w:pStyle w:val="ConsPlusNormal"/>
        <w:widowControl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государственным образовательным учреждением для детей, нуждающихся в психолого-педагогической и медико-социальной помощи «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 психолого-педагогической реабилитации и коррекции №2»;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областным автономным учреждением социального обслуживания «Валдайский центр социальной помощи семье и детям»; 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районной комиссией по делам    несовершеннолетних и защите их прав;</w:t>
      </w:r>
    </w:p>
    <w:p w:rsidR="00000000" w:rsidRDefault="00AF4154">
      <w:pPr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2.2.3. Комитет </w:t>
      </w:r>
      <w:r>
        <w:rPr>
          <w:color w:val="000000"/>
          <w:sz w:val="28"/>
          <w:szCs w:val="28"/>
        </w:rPr>
        <w:t>образования не вправе требовать от заявителя осущест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 действий, в том числе согласований, необходимых для получения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ниципальной услуги и связанных с обращением в иные государственные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ганы, органы местного самоуправления, организации, за исключение</w:t>
      </w:r>
      <w:r>
        <w:rPr>
          <w:color w:val="000000"/>
          <w:sz w:val="28"/>
          <w:szCs w:val="28"/>
        </w:rPr>
        <w:t>м пол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 услуг и получения документов и информации, предоставляемых в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зультате предоставления таких услуг, включенных в перечни, которые явл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ются необходимыми и обязательными для предоставления муниципальной услуги, утвержденные Правительством Российс</w:t>
      </w:r>
      <w:r>
        <w:rPr>
          <w:color w:val="000000"/>
          <w:sz w:val="28"/>
          <w:szCs w:val="28"/>
        </w:rPr>
        <w:t>кой Федерации,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цией Новгородской области и Администрацией муниципального района.</w:t>
      </w:r>
    </w:p>
    <w:p w:rsidR="00000000" w:rsidRDefault="00AF4154">
      <w:pPr>
        <w:pStyle w:val="3"/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>2.3. Результат предоставления муниципальной услуги</w:t>
      </w:r>
    </w:p>
    <w:p w:rsidR="00000000" w:rsidRDefault="00AF4154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 направление подростка или представителя молодежи, находящ</w:t>
      </w:r>
      <w:r>
        <w:rPr>
          <w:rFonts w:ascii="Times New Roman" w:hAnsi="Times New Roman" w:cs="Times New Roman"/>
          <w:color w:val="000000"/>
          <w:sz w:val="28"/>
          <w:szCs w:val="28"/>
        </w:rPr>
        <w:t>ихся в трудной жизненной ситуации, для получения помощи, связанной с решением правовых вопросов, вопросов репродуктивного, соматического, психического здоровья, формирования адекватных форм поведения в различных жизненных ситуациях.</w:t>
      </w:r>
    </w:p>
    <w:p w:rsidR="00000000" w:rsidRDefault="00AF4154">
      <w:pPr>
        <w:pStyle w:val="3"/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>2.4. Срок предоставлени</w:t>
      </w:r>
      <w:r>
        <w:rPr>
          <w:sz w:val="28"/>
          <w:szCs w:val="28"/>
        </w:rPr>
        <w:t>я муниципальной услуги</w:t>
      </w:r>
    </w:p>
    <w:p w:rsidR="00000000" w:rsidRDefault="00AF4154">
      <w:pPr>
        <w:tabs>
          <w:tab w:val="left" w:pos="357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2.4.1. Общий срок осуществления процедуры по предоставлению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ниципальной услуги – один рабочий день со дня подачи заявления и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ментов, предусмотренных пунктом 2.6 административного регламента;</w:t>
      </w:r>
    </w:p>
    <w:p w:rsidR="00000000" w:rsidRDefault="00AF4154">
      <w:pPr>
        <w:tabs>
          <w:tab w:val="left" w:pos="357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2.4.2. В общий срок осуществления пр</w:t>
      </w:r>
      <w:r>
        <w:rPr>
          <w:color w:val="000000"/>
          <w:sz w:val="28"/>
          <w:szCs w:val="28"/>
        </w:rPr>
        <w:t>оцедуры по исполнению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 услуги не входят периоды времени, затраченные заявителем на исправление и доработку документов, предусмотренных пунктом 2.6 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нистративного регламента;</w:t>
      </w:r>
    </w:p>
    <w:p w:rsidR="00000000" w:rsidRDefault="00AF4154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2.4.3. Начало общего срока осуществления процедуры по исполнению м</w:t>
      </w:r>
      <w:r>
        <w:rPr>
          <w:color w:val="000000"/>
          <w:sz w:val="28"/>
          <w:szCs w:val="28"/>
        </w:rPr>
        <w:t>униципальной услуги исчисляется с даты представления заявителем полн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комплекта документов, предусмотренных пунктом 2.6  административного регламента, не требующих исправления и доработки;</w:t>
      </w:r>
    </w:p>
    <w:p w:rsidR="00000000" w:rsidRDefault="00AF4154">
      <w:pPr>
        <w:pStyle w:val="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Правовые основания для предоставления муниципальной услуги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онституция Российской Федерации;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Конвенция о правах ребенка, одобренная Генеральной ассамблеей ООН 20 ноября 1989 года;</w:t>
      </w:r>
    </w:p>
    <w:p w:rsidR="00000000" w:rsidRDefault="00AF415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Федеральный закон от 24 июня 1999 года № 120-ФЗ «Об основах системы профилактики безнадзорности и правонарушений несовершеннолетних»;</w:t>
      </w:r>
    </w:p>
    <w:p w:rsidR="00000000" w:rsidRDefault="00AF415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000000" w:rsidRDefault="00AF4154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распоряжение Правительства Российской Федерации от 18 декабря 2006 года № 1760-р «О стратегии государственной молодежной 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итики в Российской Федерации»; </w:t>
      </w:r>
    </w:p>
    <w:p w:rsidR="00000000" w:rsidRDefault="00AF4154">
      <w:pPr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иные федеральные законы, соглашения федеральных органов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власти и органов исполнительной власти Новгородской области, другие областные законы, а также иные нормативные правовые акты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Новго</w:t>
      </w:r>
      <w:r>
        <w:rPr>
          <w:sz w:val="28"/>
          <w:szCs w:val="28"/>
        </w:rPr>
        <w:t>родской области  и органов местного самоуправления Валдайского муниципального района;</w:t>
      </w:r>
    </w:p>
    <w:p w:rsidR="00000000" w:rsidRDefault="00AF4154">
      <w:pPr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Исчерпывающий перечень документов, необходимых в соотве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ствии с законодательными или иными нормативными правовыми актами для предоставления муниципальной услуги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</w:t>
      </w:r>
      <w:r>
        <w:rPr>
          <w:rFonts w:ascii="Times New Roman" w:hAnsi="Times New Roman" w:cs="Times New Roman"/>
          <w:color w:val="000000"/>
          <w:sz w:val="28"/>
          <w:szCs w:val="28"/>
        </w:rPr>
        <w:t>1. Основанием для рассмотрения комитетом образования вопроса о предоставлении муниципальной услуги лицам, указанным в пункте 1.2 административного регламента, является письменное обращение (заявление) заявителя;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2.6.2. Для принятия решения о предоставлении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в комитет образования заявителем представляются следующие документы: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2.6.2.1.Заявление в произвольной форме или по образцу, представленному в приложении № 1 к  административному регламенту;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2.6.6.2.Паспорт или иной документ, удостовер</w:t>
      </w:r>
      <w:r>
        <w:rPr>
          <w:rFonts w:ascii="Times New Roman" w:hAnsi="Times New Roman" w:cs="Times New Roman"/>
          <w:color w:val="000000"/>
          <w:sz w:val="28"/>
          <w:szCs w:val="28"/>
        </w:rPr>
        <w:t>яющий личность заявителя, (представителя заявителя) в соответствии с действующим законодательством;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2.6.3. По своему желанию заявитель дополнительно может представить иные документы, которые, по его мнению, имеют значение для предоставления муниципальной у</w:t>
      </w:r>
      <w:r>
        <w:rPr>
          <w:rFonts w:ascii="Times New Roman" w:hAnsi="Times New Roman" w:cs="Times New Roman"/>
          <w:color w:val="000000"/>
          <w:sz w:val="28"/>
          <w:szCs w:val="28"/>
        </w:rPr>
        <w:t>слуги;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2.6.4. Комитет образования не вправе требовать от заявителя:</w:t>
      </w:r>
    </w:p>
    <w:p w:rsidR="00000000" w:rsidRDefault="00AF4154">
      <w:pPr>
        <w:pStyle w:val="ConsPlusNormal"/>
        <w:widowControl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</w:t>
      </w:r>
      <w:r>
        <w:rPr>
          <w:rFonts w:ascii="Times New Roman" w:hAnsi="Times New Roman" w:cs="Times New Roman"/>
          <w:color w:val="000000"/>
          <w:sz w:val="28"/>
          <w:szCs w:val="28"/>
        </w:rPr>
        <w:t>ющие в связи с предоставлением муниципальной услуги;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2.6.5. Прием документов по предоставлению муниципальной услуги осуществляется по адресу: 175400, Новгородская область, город Валдай, Комсомольский проспект, д. 19/21, в соответствии с режимом работы, ук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занным в пункте 1.3.1 административного регламента; 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175400, Новгородская область,  город Валдай, проспект Васильева, дом 32 «а», в соответствии с режимом работы, указанным в пункте 1.3.2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стративного регламента;</w:t>
      </w:r>
    </w:p>
    <w:p w:rsidR="00000000" w:rsidRDefault="00AF4154">
      <w:pPr>
        <w:pStyle w:val="ConsNormal"/>
        <w:widowControl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Исчерпывающий перечень оснований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отказа в приеме документов, необходимых для предоставления муниципальной услуги</w:t>
      </w:r>
    </w:p>
    <w:p w:rsidR="00000000" w:rsidRDefault="00AF415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  <w:t>Оснований для отказа в приеме документов не предусмотрено;</w:t>
      </w:r>
    </w:p>
    <w:p w:rsidR="00000000" w:rsidRDefault="00AF4154">
      <w:pPr>
        <w:pStyle w:val="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Перечень оснований для приостановления и (или) отказа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</w:t>
      </w:r>
    </w:p>
    <w:p w:rsidR="00000000" w:rsidRDefault="00AF4154">
      <w:pPr>
        <w:pStyle w:val="ConsPlusNormal"/>
        <w:widowControl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2.8.1.На</w:t>
      </w:r>
      <w:r>
        <w:rPr>
          <w:rFonts w:ascii="Times New Roman" w:hAnsi="Times New Roman" w:cs="Times New Roman"/>
          <w:color w:val="000000"/>
          <w:sz w:val="28"/>
          <w:szCs w:val="28"/>
        </w:rPr>
        <w:t>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000000" w:rsidRDefault="00AF4154">
      <w:pPr>
        <w:tabs>
          <w:tab w:val="left" w:pos="357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2.8.2.Непредставление документов, указанных в пункте 2.6.2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стративного регламента;</w:t>
      </w:r>
    </w:p>
    <w:p w:rsidR="00000000" w:rsidRDefault="00AF4154">
      <w:pPr>
        <w:tabs>
          <w:tab w:val="left" w:pos="357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2.8.3.Собственная инициатива заявителя;</w:t>
      </w:r>
    </w:p>
    <w:p w:rsidR="00000000" w:rsidRDefault="00AF4154">
      <w:pPr>
        <w:autoSpaceDE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</w:t>
      </w:r>
      <w:r>
        <w:rPr>
          <w:bCs/>
          <w:color w:val="000000"/>
          <w:sz w:val="28"/>
          <w:szCs w:val="28"/>
        </w:rPr>
        <w:t xml:space="preserve"> Размер платы, взимаемой с заявителя при предоставлении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пальной услуги, и способы ее взимания</w:t>
      </w:r>
    </w:p>
    <w:p w:rsidR="00000000" w:rsidRDefault="00AF4154">
      <w:pPr>
        <w:autoSpaceDE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Муниципальная услуга предоставляется на безвозмездной основе;</w:t>
      </w:r>
    </w:p>
    <w:p w:rsidR="00000000" w:rsidRDefault="00AF4154">
      <w:pPr>
        <w:autoSpaceDE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2.10. Максимальный срок ожидания в очереди при подаче запроса о предоставлении муниципальной </w:t>
      </w:r>
      <w:r>
        <w:rPr>
          <w:bCs/>
          <w:color w:val="000000"/>
          <w:sz w:val="28"/>
          <w:szCs w:val="28"/>
        </w:rPr>
        <w:t>услуги и при получении результата пред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ставления муниципальной услуги</w:t>
      </w:r>
    </w:p>
    <w:p w:rsidR="00000000" w:rsidRDefault="00AF4154">
      <w:pPr>
        <w:autoSpaceDE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Время ожидания личного приема в очереди при подаче запроса и при получении результата составляет не более 15 минут.  </w:t>
      </w:r>
    </w:p>
    <w:p w:rsidR="00000000" w:rsidRDefault="00AF4154">
      <w:pPr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2.11. Срок регистрации запроса заявителя о предоставлении муниц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паль</w:t>
      </w:r>
      <w:r>
        <w:rPr>
          <w:bCs/>
          <w:color w:val="000000"/>
          <w:sz w:val="28"/>
          <w:szCs w:val="28"/>
        </w:rPr>
        <w:t>ной услуги</w:t>
      </w:r>
    </w:p>
    <w:p w:rsidR="00000000" w:rsidRDefault="00AF4154">
      <w:pPr>
        <w:autoSpaceDE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Регистрация письменных обращений, поданных заявителем лично, а также поступивших почтовой и электронной связью, осуществляется в день приема данных обращений. </w:t>
      </w:r>
    </w:p>
    <w:p w:rsidR="00000000" w:rsidRDefault="00AF4154">
      <w:pPr>
        <w:pStyle w:val="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 Требования к помещениям, в которых предоставляется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услуга, к мест</w:t>
      </w:r>
      <w:r>
        <w:rPr>
          <w:sz w:val="28"/>
          <w:szCs w:val="28"/>
        </w:rPr>
        <w:t>ам ожидания, местам для заполнения запросов о предоставлении муниципальной услуги, информационным стендам с обра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цами их заполнения и перечнем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</w:t>
      </w:r>
    </w:p>
    <w:p w:rsidR="00000000" w:rsidRDefault="00AF415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2.12.1. Требования к помещениям, в которых предос</w:t>
      </w:r>
      <w:r>
        <w:rPr>
          <w:color w:val="000000"/>
          <w:sz w:val="28"/>
          <w:szCs w:val="28"/>
        </w:rPr>
        <w:t>тавляется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пальная услуга</w:t>
      </w:r>
    </w:p>
    <w:p w:rsidR="00000000" w:rsidRDefault="00AF415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 отдела должны соответствовать санитарно – эпидемиол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гическим правилам и нормативам «Гигиенические требования к персонал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ным электронно-вычислительным машинам и организации работы. СанПиН 2.2.2/2.4.1340-03» и «Гигиен</w:t>
      </w:r>
      <w:r>
        <w:rPr>
          <w:color w:val="000000"/>
          <w:sz w:val="28"/>
          <w:szCs w:val="28"/>
        </w:rPr>
        <w:t>ические требования к естественному, иску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ственному и совмещенному освещению жилых и общественных зданий. СанПиН 2.2.1/2.1.1.1278-03».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Кабинеты приема заявителей должны быть оборудованы информационными табличками с указанием: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номера кабинета;</w:t>
      </w:r>
    </w:p>
    <w:p w:rsidR="00000000" w:rsidRDefault="00AF4154">
      <w:pPr>
        <w:pStyle w:val="ConsPlusNormal"/>
        <w:widowControl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фамилии, имени</w:t>
      </w:r>
      <w:r>
        <w:rPr>
          <w:rFonts w:ascii="Times New Roman" w:hAnsi="Times New Roman" w:cs="Times New Roman"/>
          <w:color w:val="000000"/>
          <w:sz w:val="28"/>
          <w:szCs w:val="28"/>
        </w:rPr>
        <w:t>, отчества и должности специалиста, осуществляющего исполнение муниципальной услуги.</w:t>
      </w:r>
    </w:p>
    <w:p w:rsidR="00000000" w:rsidRDefault="00AF415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Каждое рабочее место специалистов должно быть оборудовано перс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нальным компьютером с возможностью доступа к необходимым информац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онным базам данных, печатающим и сканирующ</w:t>
      </w:r>
      <w:r>
        <w:rPr>
          <w:color w:val="000000"/>
          <w:sz w:val="28"/>
          <w:szCs w:val="28"/>
        </w:rPr>
        <w:t>им устройствам;</w:t>
      </w:r>
    </w:p>
    <w:p w:rsidR="00000000" w:rsidRDefault="00AF4154">
      <w:pPr>
        <w:pStyle w:val="ConsPlusNormal"/>
        <w:widowControl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2.12.2. Требования к местам ожидания</w:t>
      </w:r>
    </w:p>
    <w:p w:rsidR="00000000" w:rsidRDefault="00AF4154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ожидания должны</w:t>
      </w:r>
      <w:r>
        <w:rPr>
          <w:rFonts w:cs="Times New Roman CYR"/>
          <w:color w:val="000000"/>
          <w:sz w:val="28"/>
          <w:szCs w:val="28"/>
        </w:rPr>
        <w:t xml:space="preserve"> быть оборудованы стульями и столами;</w:t>
      </w:r>
    </w:p>
    <w:p w:rsidR="00000000" w:rsidRDefault="00AF4154">
      <w:pPr>
        <w:pStyle w:val="ConsPlusNormal"/>
        <w:widowControl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2.12.3. Требования к местам для заполнения запросов о предоставлении муниципальной услуги, информационным стендам с образцами их заполнения и пе</w:t>
      </w:r>
      <w:r>
        <w:rPr>
          <w:rFonts w:ascii="Times New Roman" w:hAnsi="Times New Roman" w:cs="Times New Roman"/>
          <w:color w:val="000000"/>
          <w:sz w:val="28"/>
          <w:szCs w:val="28"/>
        </w:rPr>
        <w:t>речнем документов</w:t>
      </w:r>
    </w:p>
    <w:p w:rsidR="00000000" w:rsidRDefault="00AF415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  <w:t>Места для заполнения запросов о предоставлении муниципальной услуги оборудуются столами, стульями, обеспечиваются канцелярскими принадлежностями.</w:t>
      </w:r>
    </w:p>
    <w:p w:rsidR="00000000" w:rsidRDefault="00AF415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ab/>
        <w:t>Информационные стенды, расположенные в местах предоставления муниципальной ус</w:t>
      </w:r>
      <w:r>
        <w:rPr>
          <w:color w:val="000000"/>
          <w:sz w:val="28"/>
          <w:szCs w:val="28"/>
        </w:rPr>
        <w:t>луги, содержат информацию о перечне документов, нео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ходимых для предоставления муниципальной услуги, и образцы их заполн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ния;</w:t>
      </w:r>
      <w:r>
        <w:rPr>
          <w:color w:val="000000"/>
          <w:sz w:val="28"/>
          <w:szCs w:val="28"/>
        </w:rPr>
        <w:tab/>
      </w:r>
    </w:p>
    <w:p w:rsidR="00000000" w:rsidRDefault="00AF4154">
      <w:pPr>
        <w:pStyle w:val="ConsPlusNormal"/>
        <w:widowControl/>
        <w:ind w:firstLine="708"/>
        <w:jc w:val="both"/>
        <w:rPr>
          <w:rFonts w:eastAsia="A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2.12.4.На территории, прилегающей к зданию (строению), в котором осуществляется прием граждан, оборудуются места для парковки авт</w:t>
      </w:r>
      <w:r>
        <w:rPr>
          <w:rFonts w:ascii="Times New Roman" w:hAnsi="Times New Roman" w:cs="Times New Roman"/>
          <w:color w:val="000000"/>
          <w:sz w:val="28"/>
          <w:szCs w:val="28"/>
        </w:rPr>
        <w:t>отранспортных средств. Доступ граждан к парковочным местам является бесплатным;</w:t>
      </w:r>
    </w:p>
    <w:p w:rsidR="00000000" w:rsidRDefault="00AF4154">
      <w:pPr>
        <w:autoSpaceDE w:val="0"/>
        <w:ind w:firstLine="54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2.12.5. В здании, в котором предоставляется муниципальная услуга, с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здаются условия для прохода инвалидов и маломобильных групп населения. Инвалидам в целях обеспечения доступн</w:t>
      </w:r>
      <w:r>
        <w:rPr>
          <w:rFonts w:eastAsia="A"/>
          <w:sz w:val="28"/>
          <w:szCs w:val="28"/>
        </w:rPr>
        <w:t>ости муниципальной услуги оказ</w:t>
      </w:r>
      <w:r>
        <w:rPr>
          <w:rFonts w:eastAsia="A"/>
          <w:sz w:val="28"/>
          <w:szCs w:val="28"/>
        </w:rPr>
        <w:t>ы</w:t>
      </w:r>
      <w:r>
        <w:rPr>
          <w:rFonts w:eastAsia="A"/>
          <w:sz w:val="28"/>
          <w:szCs w:val="28"/>
        </w:rPr>
        <w:t>вается помощь в преодолении различных барьеров, мешающих в получении ими муниципальной услуги наравне с другими лицами. Вход в здание обор</w:t>
      </w:r>
      <w:r>
        <w:rPr>
          <w:rFonts w:eastAsia="A"/>
          <w:sz w:val="28"/>
          <w:szCs w:val="28"/>
        </w:rPr>
        <w:t>у</w:t>
      </w:r>
      <w:r>
        <w:rPr>
          <w:rFonts w:eastAsia="A"/>
          <w:sz w:val="28"/>
          <w:szCs w:val="28"/>
        </w:rPr>
        <w:t xml:space="preserve">дуется пандусом. </w:t>
      </w:r>
    </w:p>
    <w:p w:rsidR="00000000" w:rsidRDefault="00AF4154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предоставляется </w:t>
      </w:r>
      <w:r>
        <w:rPr>
          <w:rFonts w:eastAsia="A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услуга, должны им</w:t>
      </w:r>
      <w:r>
        <w:rPr>
          <w:sz w:val="28"/>
          <w:szCs w:val="28"/>
        </w:rPr>
        <w:t>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</w:t>
      </w:r>
      <w:r>
        <w:rPr>
          <w:sz w:val="28"/>
          <w:szCs w:val="28"/>
        </w:rPr>
        <w:t>я и графическая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дублируется знаками, выполненными рельефно-точечным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том Брайля. </w:t>
      </w:r>
    </w:p>
    <w:p w:rsidR="00000000" w:rsidRDefault="00AF4154">
      <w:pPr>
        <w:widowControl w:val="0"/>
        <w:autoSpaceDE w:val="0"/>
        <w:ind w:firstLine="540"/>
        <w:jc w:val="both"/>
        <w:rPr>
          <w:rFonts w:eastAsia="A"/>
          <w:bCs/>
          <w:color w:val="000000"/>
          <w:sz w:val="28"/>
          <w:szCs w:val="28"/>
        </w:rPr>
      </w:pPr>
      <w:r>
        <w:rPr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</w:t>
      </w:r>
      <w:r>
        <w:rPr>
          <w:sz w:val="28"/>
          <w:szCs w:val="28"/>
        </w:rPr>
        <w:t xml:space="preserve">ровождение. </w:t>
      </w:r>
    </w:p>
    <w:p w:rsidR="00000000" w:rsidRDefault="00AF4154">
      <w:pPr>
        <w:autoSpaceDE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rFonts w:eastAsia="A"/>
          <w:bCs/>
          <w:color w:val="000000"/>
          <w:sz w:val="28"/>
          <w:szCs w:val="28"/>
        </w:rPr>
        <w:t>На стоянке должны быть предусмотрены места для парковки специал</w:t>
      </w:r>
      <w:r>
        <w:rPr>
          <w:rFonts w:eastAsia="A"/>
          <w:bCs/>
          <w:color w:val="000000"/>
          <w:sz w:val="28"/>
          <w:szCs w:val="28"/>
        </w:rPr>
        <w:t>ь</w:t>
      </w:r>
      <w:r>
        <w:rPr>
          <w:rFonts w:eastAsia="A"/>
          <w:bCs/>
          <w:color w:val="000000"/>
          <w:sz w:val="28"/>
          <w:szCs w:val="28"/>
        </w:rPr>
        <w:t>ных транспортных средств инвалидов. За пользование парковочным местом плата не взимается.</w:t>
      </w:r>
    </w:p>
    <w:p w:rsidR="00000000" w:rsidRDefault="00AF4154">
      <w:pPr>
        <w:autoSpaceDE w:val="0"/>
        <w:ind w:firstLine="708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2.13. Показатели доступности и качества муниципальной услуги</w:t>
      </w:r>
    </w:p>
    <w:p w:rsidR="00000000" w:rsidRDefault="00AF4154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2.13.1. Показатели д</w:t>
      </w:r>
      <w:r>
        <w:rPr>
          <w:color w:val="000000"/>
          <w:sz w:val="28"/>
          <w:szCs w:val="28"/>
        </w:rPr>
        <w:t>оступности муниципальной услуги: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транспортная доступность к местам предоставления муниципальной услуги;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беспрепятственного доступа лиц с ограниченными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можностями передвижения к помещениям, в которых предоставляется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ципальная услуга;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</w:t>
      </w:r>
      <w:r>
        <w:rPr>
          <w:color w:val="000000"/>
          <w:sz w:val="28"/>
          <w:szCs w:val="28"/>
        </w:rPr>
        <w:t>ещение информации о порядке предоставления муниципальной услуги на официальном сайте Администрации муниципального района.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2.13.2. Показатели качества муниципальной услуги: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срока предоставления муниципальной услуги;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срока ожидания в о</w:t>
      </w:r>
      <w:r>
        <w:rPr>
          <w:color w:val="000000"/>
          <w:sz w:val="28"/>
          <w:szCs w:val="28"/>
        </w:rPr>
        <w:t>череди при предоставлении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услуги;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поданных в установленном порядке жалоб на решения и действия (бездействие), принятые и осуществленные при предоставлении муниципальной услуги;</w:t>
      </w:r>
    </w:p>
    <w:p w:rsidR="00000000" w:rsidRDefault="00AF415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сокращение количества обращений и продолжительности ср</w:t>
      </w:r>
      <w:r>
        <w:rPr>
          <w:color w:val="000000"/>
          <w:sz w:val="28"/>
          <w:szCs w:val="28"/>
        </w:rPr>
        <w:t>оков вза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модействия заявителя с должностными лицами при предоставлении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услуги;</w:t>
      </w:r>
    </w:p>
    <w:p w:rsidR="00000000" w:rsidRDefault="00AF4154">
      <w:pPr>
        <w:pStyle w:val="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 Иные требования, в том числе учитывающие особенности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в многофункциональных центрах, и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бенности предоставления муниципа</w:t>
      </w:r>
      <w:r>
        <w:rPr>
          <w:sz w:val="28"/>
          <w:szCs w:val="28"/>
        </w:rPr>
        <w:t>льной услуги в электронной форме</w:t>
      </w:r>
    </w:p>
    <w:p w:rsidR="00000000" w:rsidRDefault="00AF4154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2.14.1. Информирование заинтересованных лиц осуществляется бесплатно;</w:t>
      </w:r>
    </w:p>
    <w:p w:rsidR="00000000" w:rsidRDefault="00AF4154">
      <w:pPr>
        <w:pStyle w:val="ConsNormal"/>
        <w:widowControl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2.14.2. Документы, указанные в подпункте 2.6.2 административного регламента, могут быть представлены в отдел в соответствии с действующим законодательств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ом Российской Федерации при личном обращении, направлены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информационно-телекоммуникационным сетям общего доступа, в том числе сети «Ин</w:t>
      </w:r>
      <w:r>
        <w:rPr>
          <w:rFonts w:ascii="Times New Roman" w:hAnsi="Times New Roman" w:cs="Times New Roman"/>
          <w:color w:val="000000"/>
          <w:sz w:val="28"/>
          <w:szCs w:val="28"/>
        </w:rPr>
        <w:t>тернет»;</w:t>
      </w:r>
    </w:p>
    <w:p w:rsidR="00000000" w:rsidRDefault="00AF415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2.14.3. Заявителям предоставляется возможность для предварительной записи на прием к должностному лицу </w:t>
      </w:r>
      <w:r>
        <w:rPr>
          <w:color w:val="000000"/>
          <w:sz w:val="28"/>
          <w:szCs w:val="28"/>
        </w:rPr>
        <w:t>комитета образования</w:t>
      </w:r>
      <w:r>
        <w:rPr>
          <w:color w:val="000000"/>
          <w:sz w:val="28"/>
          <w:szCs w:val="28"/>
        </w:rPr>
        <w:t>. Предварител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ная запись может осуществляться заявителем при личном обращении или с использованием средств почтовой, телефон</w:t>
      </w:r>
      <w:r>
        <w:rPr>
          <w:color w:val="000000"/>
          <w:sz w:val="28"/>
          <w:szCs w:val="28"/>
        </w:rPr>
        <w:t>ной связи и электронной почты. При предварительной записи заявитель сообщает свои персональные данные и желаемое время посещения. Заявителю сообщается дата и время приёма;</w:t>
      </w:r>
    </w:p>
    <w:p w:rsidR="00000000" w:rsidRDefault="00AF4154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2.14.4. Заявителям предоставляется возможность получения информ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о предоставляем</w:t>
      </w:r>
      <w:r>
        <w:rPr>
          <w:color w:val="000000"/>
          <w:sz w:val="28"/>
          <w:szCs w:val="28"/>
        </w:rPr>
        <w:t>ой муниципальной услуге, форм заявлений и иных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кументов, необходимых для получения муниципальной услуги в электро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ном виде на официальном сайте Администрации муниципального района.</w:t>
      </w:r>
    </w:p>
    <w:p w:rsidR="00000000" w:rsidRDefault="00AF4154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AF4154">
      <w:pPr>
        <w:pStyle w:val="3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тивных процед</w:t>
      </w:r>
      <w:r>
        <w:rPr>
          <w:b/>
          <w:sz w:val="28"/>
          <w:szCs w:val="28"/>
        </w:rPr>
        <w:t>ур, требования к порядку их выполнения, в том числе особенности выполнения административных процедур в электронной форме</w:t>
      </w:r>
    </w:p>
    <w:p w:rsidR="00000000" w:rsidRDefault="00AF4154">
      <w:pPr>
        <w:pStyle w:val="3"/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>3.1. Последовательность административных процедур</w:t>
      </w:r>
    </w:p>
    <w:p w:rsidR="00000000" w:rsidRDefault="00AF4154">
      <w:pPr>
        <w:pStyle w:val="ConsPlusNormal"/>
        <w:widowControl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3.1.1. Предоставление муниципальной услуги включает в себя следующие административные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процедуры: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и регистрацию документов;</w:t>
      </w:r>
    </w:p>
    <w:p w:rsidR="00000000" w:rsidRDefault="00AF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 направлениях работы, осуществляемых в рамках предоставления муниципальной услуги;</w:t>
      </w:r>
    </w:p>
    <w:p w:rsidR="00000000" w:rsidRDefault="00AF4154">
      <w:pPr>
        <w:tabs>
          <w:tab w:val="left" w:pos="357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 вариантов решения проблем;</w:t>
      </w:r>
    </w:p>
    <w:p w:rsidR="00000000" w:rsidRDefault="00AF4154">
      <w:pPr>
        <w:pStyle w:val="ConsPlusNormal"/>
        <w:widowControl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направление заявителя на консультацию;</w:t>
      </w:r>
    </w:p>
    <w:p w:rsidR="00000000" w:rsidRDefault="00AF415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  <w:t>3.1.2. Описание последовательнос</w:t>
      </w:r>
      <w:r>
        <w:rPr>
          <w:color w:val="000000"/>
          <w:sz w:val="28"/>
          <w:szCs w:val="28"/>
        </w:rPr>
        <w:t>ти административных действий при осуществлении административных процедур по предоставлению помощи подросткам и молодежи в трудной жизненной ситуации, приведено в прил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жении № 2 к административному регламенту;</w:t>
      </w:r>
    </w:p>
    <w:p w:rsidR="00000000" w:rsidRDefault="00AF4154">
      <w:pPr>
        <w:pStyle w:val="3"/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>3.2. Приём и регистрация документов</w:t>
      </w:r>
    </w:p>
    <w:p w:rsidR="00000000" w:rsidRDefault="00AF4154">
      <w:pPr>
        <w:tabs>
          <w:tab w:val="left" w:pos="357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Осно</w:t>
      </w:r>
      <w:r>
        <w:rPr>
          <w:color w:val="000000"/>
          <w:sz w:val="28"/>
          <w:szCs w:val="28"/>
        </w:rPr>
        <w:t>ванием для начала предоставления муниципальной услуги является представление документов, предусмотренных подпунктом 2.6.2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lastRenderedPageBreak/>
        <w:t>министративного регламента, при личном обращении, направленного почт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вым отправлением с объявленной ценностью при его пересылке, эле</w:t>
      </w:r>
      <w:r>
        <w:rPr>
          <w:color w:val="000000"/>
          <w:sz w:val="28"/>
          <w:szCs w:val="28"/>
        </w:rPr>
        <w:t>ктронной почтой в виде электронных документов, либо по информационно-телекоммуникационным сетям общего доступа, в том числе сети «Интернет»;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3.2.1.1. Направление документов по почте: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комитета образования или Центра «Юность», ответственный за раб</w:t>
      </w:r>
      <w:r>
        <w:rPr>
          <w:rFonts w:ascii="Times New Roman" w:hAnsi="Times New Roman" w:cs="Times New Roman"/>
          <w:color w:val="000000"/>
          <w:sz w:val="28"/>
          <w:szCs w:val="28"/>
        </w:rPr>
        <w:t>оту с корреспонденцией и предоставление муниципальной услуги, вносит в базу данных учета входящих документов запись о приеме документов, в том числе: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номер;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дату приема документов;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заявителя;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входящего документа;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ату и номер исходящего документа заявителя;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заявлении проставляет входящий регистрационный номер и дату поступления документов;</w:t>
      </w:r>
    </w:p>
    <w:p w:rsidR="00000000" w:rsidRDefault="00AF415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комитета образования или Центра «Юность» осуществляет регистрацию заявителя в журнале работы с молодежью, находяще</w:t>
      </w:r>
      <w:r>
        <w:rPr>
          <w:rFonts w:ascii="Times New Roman" w:hAnsi="Times New Roman" w:cs="Times New Roman"/>
          <w:color w:val="000000"/>
          <w:sz w:val="28"/>
          <w:szCs w:val="28"/>
        </w:rPr>
        <w:t>йся в трудной жизненной ситуации.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3.2.1.2. Представление документов заявителем при личном обращении: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комитета образования или Центра «Юность», ответственный за предоставление муниципальной услуги: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устанавливает предмет обращения, устанавливает л</w:t>
      </w:r>
      <w:r>
        <w:rPr>
          <w:rFonts w:ascii="Times New Roman" w:hAnsi="Times New Roman" w:cs="Times New Roman"/>
          <w:color w:val="000000"/>
          <w:sz w:val="28"/>
          <w:szCs w:val="28"/>
        </w:rPr>
        <w:t>ичность заявителя, проверяет документ, удостоверяющий личность;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номер;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дату приема документов;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заявителя;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входящего документа;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дату и номер исходящего документа заявителя;</w:t>
      </w:r>
    </w:p>
    <w:p w:rsidR="00000000" w:rsidRDefault="00AF4154">
      <w:pPr>
        <w:pStyle w:val="ConsPlusNormal"/>
        <w:widowControl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заявлении проставляет входящий регистрационный номер и дату поступления документов;</w:t>
      </w:r>
    </w:p>
    <w:p w:rsidR="00000000" w:rsidRDefault="00AF4154">
      <w:pPr>
        <w:pStyle w:val="31"/>
        <w:widowControl w:val="0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передает заявителю второй экземпляр заявления (копия), а первый э</w:t>
      </w:r>
      <w:r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земпляр помещ</w:t>
      </w:r>
      <w:r>
        <w:rPr>
          <w:bCs/>
          <w:color w:val="000000"/>
          <w:sz w:val="28"/>
          <w:szCs w:val="28"/>
        </w:rPr>
        <w:t>ает в дело документов.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Регистрация документов осуществляется специалистом в день поступления документов.</w:t>
      </w:r>
    </w:p>
    <w:p w:rsidR="00000000" w:rsidRDefault="00AF415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комитета образования или Центра «Юность», ответственный за предоставление муниципальной услуги, осуществляет регистрацию заявителя в журнале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с молодежью, находящейся в трудной жизненной ситуации.</w:t>
      </w:r>
    </w:p>
    <w:p w:rsidR="00000000" w:rsidRDefault="00AF4154">
      <w:pPr>
        <w:pStyle w:val="ConsPlusNormal"/>
        <w:widowControl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максимальный срок административной процедуры не должен превышать 10 минут;</w:t>
      </w:r>
    </w:p>
    <w:p w:rsidR="00000000" w:rsidRDefault="00AF4154">
      <w:pPr>
        <w:tabs>
          <w:tab w:val="left" w:pos="357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3.2.1.3. Интернет – обращения поступают в отдел через официальный сайт Администрации муниципального района;</w:t>
      </w:r>
    </w:p>
    <w:p w:rsidR="00000000" w:rsidRDefault="00AF4154">
      <w:pPr>
        <w:pStyle w:val="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>
        <w:rPr>
          <w:sz w:val="28"/>
          <w:szCs w:val="28"/>
        </w:rPr>
        <w:t xml:space="preserve"> Информирование о направлениях работы, осуществляемых в 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ках предоставления муниципальной услуги</w:t>
      </w:r>
    </w:p>
    <w:p w:rsidR="00000000" w:rsidRDefault="00AF4154">
      <w:pPr>
        <w:pStyle w:val="ConsPlusNormal"/>
        <w:widowControl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3.3.1. Специалист комитета образования или Центра «Юность», ответственный за исполнение муниципальной услуги, информирует гражданина, в отношении которого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инято решение о предоставлении муниципальной услуги, о направлениях работы, осуществляемых в рамках предоставления муниципальной услуги, и возможных вариантах решения проблемы; </w:t>
      </w:r>
    </w:p>
    <w:p w:rsidR="00000000" w:rsidRDefault="00AF4154">
      <w:pPr>
        <w:tabs>
          <w:tab w:val="left" w:pos="357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3.3.2.Максимальное время, затраченное на административное действие не должно п</w:t>
      </w:r>
      <w:r>
        <w:rPr>
          <w:color w:val="000000"/>
          <w:sz w:val="28"/>
          <w:szCs w:val="28"/>
        </w:rPr>
        <w:t>ревышать 15 минут;</w:t>
      </w:r>
    </w:p>
    <w:p w:rsidR="00000000" w:rsidRDefault="00AF4154">
      <w:pPr>
        <w:tabs>
          <w:tab w:val="left" w:pos="357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Подбор вариантов решения проблем</w:t>
      </w:r>
    </w:p>
    <w:p w:rsidR="00000000" w:rsidRDefault="00AF415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3.4.1. Специалист комитета образования или Центра «Юность», ответственный за исполнение муниципальной услуги, предлагает заявителю варианты решения имеющихся проблем;</w:t>
      </w:r>
    </w:p>
    <w:p w:rsidR="00000000" w:rsidRDefault="00AF415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3.4.2. Подбор осуществляется с у</w:t>
      </w:r>
      <w:r>
        <w:rPr>
          <w:rFonts w:ascii="Times New Roman" w:hAnsi="Times New Roman" w:cs="Times New Roman"/>
          <w:color w:val="000000"/>
          <w:sz w:val="28"/>
          <w:szCs w:val="28"/>
        </w:rPr>
        <w:t>четом состояния здоровья, возрастных и других индивидуальных особенностей граждан;</w:t>
      </w:r>
    </w:p>
    <w:p w:rsidR="00000000" w:rsidRDefault="00AF4154">
      <w:pPr>
        <w:pStyle w:val="ConsPlusNormal"/>
        <w:widowControl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3.4.3. Специалист комитета образования или Центра «Юность», ответственный за исполнение муниципальной услуги, оформляет на бланке перечень предложенных вариантов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№ 3 к  административному регламенту) и передает его заявителю. Результат предоставления муниципальной услуги фиксируется в журнале работы с молодежью, находящейся в трудной жизненной ситуации; </w:t>
      </w:r>
    </w:p>
    <w:p w:rsidR="00000000" w:rsidRDefault="00AF4154">
      <w:pPr>
        <w:tabs>
          <w:tab w:val="left" w:pos="357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3.4.4.Максимальное время, затраченное на административное де</w:t>
      </w:r>
      <w:r>
        <w:rPr>
          <w:color w:val="000000"/>
          <w:sz w:val="28"/>
          <w:szCs w:val="28"/>
        </w:rPr>
        <w:t>йствие не должно превышать 10 минут;</w:t>
      </w:r>
    </w:p>
    <w:p w:rsidR="00000000" w:rsidRDefault="00AF415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Направление заявителя на консультацию</w:t>
      </w:r>
    </w:p>
    <w:p w:rsidR="00000000" w:rsidRDefault="00AF415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3.5.1. Специалист комитета образования или Центра «Юность», ответственный за исполнение муниципальной услуги, на основании предложенных вариантов решения проблем и по согласова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нию с заявителем оформляет и выдает направление на консультацию к профильному специалисту (учреждение) (приложение №  4 к  административному регламенту);</w:t>
      </w:r>
    </w:p>
    <w:p w:rsidR="00000000" w:rsidRDefault="00AF415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3.5.2.Соискатель подтверждает факт получения направления своей подписью в журнале работы с молодежью,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находящейся в трудной жизненной ситуации;</w:t>
      </w:r>
    </w:p>
    <w:p w:rsidR="00000000" w:rsidRDefault="00AF415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3.5.3.Максимальное время, затраченное на административное действие, не должно превышать 10 минут.</w:t>
      </w:r>
    </w:p>
    <w:p w:rsidR="00000000" w:rsidRDefault="00AF415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AF4154">
      <w:pPr>
        <w:pStyle w:val="3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 Формы контроля за предоставлением муниципальной услуги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Текущий контроль за соблюдением и исполнением ответс</w:t>
      </w:r>
      <w:r>
        <w:rPr>
          <w:rFonts w:ascii="Times New Roman" w:hAnsi="Times New Roman" w:cs="Times New Roman"/>
          <w:color w:val="000000"/>
          <w:sz w:val="28"/>
          <w:szCs w:val="28"/>
        </w:rPr>
        <w:t>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 председатель комитета обра</w:t>
      </w:r>
      <w:r>
        <w:rPr>
          <w:rFonts w:ascii="Times New Roman" w:hAnsi="Times New Roman" w:cs="Times New Roman"/>
          <w:color w:val="000000"/>
          <w:sz w:val="28"/>
          <w:szCs w:val="28"/>
        </w:rPr>
        <w:t>зования Администрации муниципального района;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4.2. Специалисты, ответственные за предоставление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>несут персональную ответственность за сроки и порядок предоставления каждой административной процедуры, указанной в настоящем административ</w:t>
      </w:r>
      <w:r>
        <w:rPr>
          <w:rFonts w:ascii="Times New Roman" w:hAnsi="Times New Roman" w:cs="Times New Roman"/>
          <w:color w:val="000000"/>
          <w:sz w:val="28"/>
          <w:szCs w:val="28"/>
        </w:rPr>
        <w:t>ном регламенте.</w:t>
      </w:r>
    </w:p>
    <w:p w:rsidR="00000000" w:rsidRDefault="00AF4154">
      <w:pPr>
        <w:pStyle w:val="ConsPlusNormal"/>
        <w:widowControl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законодательства;</w:t>
      </w:r>
    </w:p>
    <w:p w:rsidR="00000000" w:rsidRDefault="00AF4154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</w:t>
      </w:r>
      <w:r>
        <w:rPr>
          <w:color w:val="000000"/>
          <w:sz w:val="28"/>
          <w:szCs w:val="28"/>
        </w:rPr>
        <w:t xml:space="preserve">редседатель комитета образования </w:t>
      </w:r>
      <w:r>
        <w:rPr>
          <w:color w:val="000000"/>
          <w:sz w:val="28"/>
          <w:szCs w:val="28"/>
        </w:rPr>
        <w:t>осуществляет контроль в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ме регулярных проверок соблюдения и предос</w:t>
      </w:r>
      <w:r>
        <w:rPr>
          <w:color w:val="000000"/>
          <w:sz w:val="28"/>
          <w:szCs w:val="28"/>
        </w:rPr>
        <w:t>тавления специалистами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ложений административного регламента, иных нормативных правовых актов Российской Федерации и Новгородской области. По результатам проверок </w:t>
      </w:r>
      <w:r>
        <w:rPr>
          <w:color w:val="000000"/>
          <w:sz w:val="28"/>
          <w:szCs w:val="28"/>
        </w:rPr>
        <w:t>председатель комитета образования</w:t>
      </w:r>
      <w:r>
        <w:rPr>
          <w:color w:val="000000"/>
          <w:sz w:val="28"/>
          <w:szCs w:val="28"/>
        </w:rPr>
        <w:t xml:space="preserve"> дает указания по устранению выявле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нарушений, контроли</w:t>
      </w:r>
      <w:r>
        <w:rPr>
          <w:color w:val="000000"/>
          <w:sz w:val="28"/>
          <w:szCs w:val="28"/>
        </w:rPr>
        <w:t>рует их исполнение.</w:t>
      </w:r>
    </w:p>
    <w:p w:rsidR="00000000" w:rsidRDefault="00AF4154">
      <w:pPr>
        <w:pStyle w:val="ConsPlusNormal"/>
        <w:widowControl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Периодичность осуществления текущего контроля составляет 1 раз в год;</w:t>
      </w:r>
    </w:p>
    <w:p w:rsidR="00000000" w:rsidRDefault="00AF415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Контроль за полнотой и качеством предоставления муниципальной услуги осуществляется </w:t>
      </w:r>
      <w:r>
        <w:rPr>
          <w:color w:val="000000"/>
          <w:sz w:val="28"/>
          <w:szCs w:val="28"/>
        </w:rPr>
        <w:t>председателем комитета образования</w:t>
      </w:r>
      <w:r>
        <w:rPr>
          <w:color w:val="000000"/>
          <w:sz w:val="28"/>
          <w:szCs w:val="28"/>
        </w:rPr>
        <w:t xml:space="preserve"> в отношении специалиста комитета образован</w:t>
      </w:r>
      <w:r>
        <w:rPr>
          <w:color w:val="000000"/>
          <w:sz w:val="28"/>
          <w:szCs w:val="28"/>
        </w:rPr>
        <w:t>ия и директора Центра «Юность» в целях выявления и устранения нарушений прав заявителей, рассмотрения, прин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тия решений и подготовки ответов на обращения заявителей, содержащих жалобы на действия (бездействие) специалистов, а также проверки пред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ставления </w:t>
      </w:r>
      <w:r>
        <w:rPr>
          <w:color w:val="000000"/>
          <w:sz w:val="28"/>
          <w:szCs w:val="28"/>
        </w:rPr>
        <w:t>муниципальной услуги;</w:t>
      </w:r>
    </w:p>
    <w:p w:rsidR="00000000" w:rsidRDefault="00AF415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Периодичность проведения проверок может носить плановый х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рактер (осуществляться на основании утвержденного графика проведения проверок) и внеплановый характер (по конкретным обращениям заинтерес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ванных лиц);</w:t>
      </w:r>
    </w:p>
    <w:p w:rsidR="00000000" w:rsidRDefault="00AF4154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>
        <w:rPr>
          <w:bCs/>
          <w:color w:val="000000"/>
          <w:sz w:val="28"/>
          <w:szCs w:val="28"/>
        </w:rPr>
        <w:t>При проверке мо</w:t>
      </w:r>
      <w:r>
        <w:rPr>
          <w:bCs/>
          <w:color w:val="000000"/>
          <w:sz w:val="28"/>
          <w:szCs w:val="28"/>
        </w:rPr>
        <w:t>гут рассматриваться все вопросы, связанные с предоставлением муниципальной услуги (комплексные проверки), или о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дельные вопросы (тематические проверки);</w:t>
      </w:r>
    </w:p>
    <w:p w:rsidR="00000000" w:rsidRDefault="00AF4154">
      <w:pPr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4.7. </w:t>
      </w:r>
      <w:r>
        <w:rPr>
          <w:color w:val="000000"/>
          <w:sz w:val="28"/>
          <w:szCs w:val="28"/>
        </w:rPr>
        <w:t>Граждане, их объединения и организации имеют право на любые, предусмотренные действующим законодат</w:t>
      </w:r>
      <w:r>
        <w:rPr>
          <w:color w:val="000000"/>
          <w:sz w:val="28"/>
          <w:szCs w:val="28"/>
        </w:rPr>
        <w:t>ельством, формы контроля за 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тельностью </w:t>
      </w:r>
      <w:r>
        <w:rPr>
          <w:color w:val="000000"/>
          <w:sz w:val="28"/>
          <w:szCs w:val="28"/>
        </w:rPr>
        <w:t>комитета образования</w:t>
      </w:r>
      <w:r>
        <w:rPr>
          <w:color w:val="000000"/>
          <w:sz w:val="28"/>
          <w:szCs w:val="28"/>
        </w:rPr>
        <w:t xml:space="preserve"> Администрации муниципального района при предоставлении муниципальной услуги.</w:t>
      </w:r>
    </w:p>
    <w:p w:rsidR="00000000" w:rsidRDefault="00AF4154">
      <w:pPr>
        <w:ind w:firstLine="720"/>
        <w:jc w:val="both"/>
        <w:rPr>
          <w:color w:val="000000"/>
          <w:sz w:val="28"/>
          <w:szCs w:val="28"/>
        </w:rPr>
      </w:pPr>
    </w:p>
    <w:p w:rsidR="00000000" w:rsidRDefault="00AF4154">
      <w:pPr>
        <w:pStyle w:val="3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</w:t>
      </w:r>
      <w:r>
        <w:rPr>
          <w:b/>
          <w:sz w:val="28"/>
          <w:szCs w:val="28"/>
        </w:rPr>
        <w:t>ьную услугу, а также должностных лиц, муниципальных служащих</w:t>
      </w:r>
    </w:p>
    <w:p w:rsidR="00000000" w:rsidRDefault="00AF4154">
      <w:pPr>
        <w:pStyle w:val="ConsPlusNormal"/>
        <w:widowControl/>
        <w:jc w:val="both"/>
        <w:rPr>
          <w:sz w:val="28"/>
          <w:szCs w:val="28"/>
        </w:rPr>
      </w:pPr>
      <w:bookmarkStart w:id="1" w:name="_%25D0%259F%25D1%2580%25D0%25B8%25D0%25B"/>
      <w:bookmarkEnd w:id="1"/>
      <w:r>
        <w:rPr>
          <w:rFonts w:ascii="Times New Roman" w:hAnsi="Times New Roman" w:cs="Times New Roman"/>
          <w:sz w:val="28"/>
          <w:szCs w:val="28"/>
        </w:rPr>
        <w:t xml:space="preserve">5.1. Действия (бездействие) и решения лиц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комитета образования</w:t>
      </w:r>
      <w:r>
        <w:rPr>
          <w:rFonts w:ascii="Times New Roman" w:hAnsi="Times New Roman" w:cs="Times New Roman"/>
          <w:sz w:val="28"/>
          <w:szCs w:val="28"/>
        </w:rPr>
        <w:t>, осуществляемые (принятые) в ходе предоставления муниципальной услуги, могут быть обжалованы заинтересованными лицами в досудебном и</w:t>
      </w:r>
      <w:r>
        <w:rPr>
          <w:rFonts w:ascii="Times New Roman" w:hAnsi="Times New Roman" w:cs="Times New Roman"/>
          <w:sz w:val="28"/>
          <w:szCs w:val="28"/>
        </w:rPr>
        <w:t xml:space="preserve"> судебном порядке в соответствии с законодательством Российской Федерации;</w:t>
      </w:r>
    </w:p>
    <w:p w:rsidR="00000000" w:rsidRDefault="00AF415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 в том числе в следующих случаях:</w:t>
      </w:r>
    </w:p>
    <w:p w:rsidR="00000000" w:rsidRDefault="00AF415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5.2.1.Нарушение срока регистрации запроса заявителя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услуги;</w:t>
      </w:r>
    </w:p>
    <w:p w:rsidR="00000000" w:rsidRDefault="00AF415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5.2.2.Нарушение</w:t>
      </w:r>
      <w:r>
        <w:rPr>
          <w:sz w:val="28"/>
          <w:szCs w:val="28"/>
        </w:rPr>
        <w:t xml:space="preserve"> срока предоставления муниципальной услуги;</w:t>
      </w:r>
    </w:p>
    <w:p w:rsidR="00000000" w:rsidRDefault="00AF415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5.2.3.Требование у заявителя документов, не предусмотренных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субъектов Российской Федерации, муниципальными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 для пр</w:t>
      </w:r>
      <w:r>
        <w:rPr>
          <w:sz w:val="28"/>
          <w:szCs w:val="28"/>
        </w:rPr>
        <w:t>едоставления муниципальной услуги;</w:t>
      </w:r>
    </w:p>
    <w:p w:rsidR="00000000" w:rsidRDefault="00AF415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5.2.4.Отказ в приеме документов, предоставление которых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рено нормативными правовыми актами Российской Федерации,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субъектов Российской Федерации, муниципальн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для п</w:t>
      </w:r>
      <w:r>
        <w:rPr>
          <w:sz w:val="28"/>
          <w:szCs w:val="28"/>
        </w:rPr>
        <w:t>редоставления муниципальной услуги, у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ля;</w:t>
      </w:r>
    </w:p>
    <w:p w:rsidR="00000000" w:rsidRDefault="00AF415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5.2.5.Отказ в предоставлении муниципальной услуги, если основания отказа не предусмотрены федеральными законами и принятыми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ними иными нормативными правовыми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нор</w:t>
      </w:r>
      <w:r>
        <w:rPr>
          <w:sz w:val="28"/>
          <w:szCs w:val="28"/>
        </w:rPr>
        <w:t>мативными правовыми актами субъектов Российской Федерации, муниципальными правовыми актами;</w:t>
      </w:r>
    </w:p>
    <w:p w:rsidR="00000000" w:rsidRDefault="00AF415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5.2.6.Затребование с заявителя при предоставлении муниципальной услуги платы, не предусмотренной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нормативными пр</w:t>
      </w:r>
      <w:r>
        <w:rPr>
          <w:sz w:val="28"/>
          <w:szCs w:val="28"/>
        </w:rPr>
        <w:t>авовыми актами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муниципальными правовыми актами;</w:t>
      </w:r>
    </w:p>
    <w:p w:rsidR="00000000" w:rsidRDefault="00AF415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5.2.7.Отказ органа, предоставляющего муниципальную услугу,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 органа, предоставляющего муниципальную услугу, в испра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допущенных опечаток и ошибок в выданны</w:t>
      </w:r>
      <w:r>
        <w:rPr>
          <w:sz w:val="28"/>
          <w:szCs w:val="28"/>
        </w:rPr>
        <w:t>х в результате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документах либо нарушение установленного срока таких исправлений;</w:t>
      </w:r>
    </w:p>
    <w:p w:rsidR="00000000" w:rsidRDefault="00AF415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услугу.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лобы на </w:t>
      </w:r>
      <w:r>
        <w:rPr>
          <w:sz w:val="28"/>
          <w:szCs w:val="28"/>
        </w:rPr>
        <w:t>решения, принятые руководителем органа, предоставляющего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услугу, подаются в вышестоящий орган (при его наличии) либо в случае его отсутствия рассматриваются непосредственно руководителем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муниципальную услугу;</w:t>
      </w:r>
    </w:p>
    <w:p w:rsidR="00000000" w:rsidRDefault="00AF41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5.4. Ответственные лица отдела проводят личный прием заявителей по жалобам в соответствии с режимом работы отдела, указанным в пункте 1.3.1 административного регламента. </w:t>
      </w:r>
    </w:p>
    <w:p w:rsidR="00000000" w:rsidRDefault="00AF41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прием может проводиться по предварительной записи с использованием средств тел</w:t>
      </w:r>
      <w:r>
        <w:rPr>
          <w:rFonts w:ascii="Times New Roman" w:hAnsi="Times New Roman" w:cs="Times New Roman"/>
          <w:sz w:val="28"/>
          <w:szCs w:val="28"/>
        </w:rPr>
        <w:t>ефонной связи по номерам телефонов, указанным в пункте 1.3.2 административного регламента.</w:t>
      </w:r>
    </w:p>
    <w:p w:rsidR="00000000" w:rsidRDefault="00AF4154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Специалист, осуществляющий запись заявителей на личный прием с жалобой, информирует заявителя о дате, времени, месте приема, должности, фамилии, имени и отче</w:t>
      </w:r>
      <w:r>
        <w:rPr>
          <w:rFonts w:ascii="Times New Roman" w:hAnsi="Times New Roman" w:cs="Times New Roman"/>
          <w:sz w:val="28"/>
          <w:szCs w:val="28"/>
        </w:rPr>
        <w:t xml:space="preserve">стве лица, осуществляющего прием; </w:t>
      </w:r>
    </w:p>
    <w:p w:rsidR="00000000" w:rsidRDefault="00AF415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 Жалоба может быть направлена по почте, через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нальный центр, с использованием информационно-телекоммуникационной сети "Интернет", официального сайта органа, предоставляющего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единого п</w:t>
      </w:r>
      <w:r>
        <w:rPr>
          <w:sz w:val="28"/>
          <w:szCs w:val="28"/>
        </w:rPr>
        <w:t>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заявителя;</w:t>
      </w:r>
    </w:p>
    <w:p w:rsidR="00000000" w:rsidRDefault="00AF415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5.6.Жалоба заявителя должна содержать:</w:t>
      </w:r>
    </w:p>
    <w:p w:rsidR="00000000" w:rsidRDefault="00AF415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5.6.1.Наименование органа, предоставляющего муни</w:t>
      </w:r>
      <w:r>
        <w:rPr>
          <w:sz w:val="28"/>
          <w:szCs w:val="28"/>
        </w:rPr>
        <w:t>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жалуются;</w:t>
      </w:r>
    </w:p>
    <w:p w:rsidR="00000000" w:rsidRDefault="00AF415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5.6.2.Фамилию, имя, отчество (последнее - при наличии), сведения о месте жительства заяв</w:t>
      </w:r>
      <w:r>
        <w:rPr>
          <w:sz w:val="28"/>
          <w:szCs w:val="28"/>
        </w:rPr>
        <w:t>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</w:t>
      </w:r>
      <w:r>
        <w:rPr>
          <w:sz w:val="28"/>
          <w:szCs w:val="28"/>
        </w:rPr>
        <w:t>ителю;</w:t>
      </w:r>
    </w:p>
    <w:p w:rsidR="00000000" w:rsidRDefault="00AF415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5.6.3.Сведения об обжалуемых решениях и действиях (бездействии) органа, предоставляющего муниципальную услугу, должностного лица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предоставляющего муниципальную услугу, либо муниципального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жащего;</w:t>
      </w:r>
    </w:p>
    <w:p w:rsidR="00000000" w:rsidRDefault="00AF415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5.6.4.Доводы, на основании которых заяви</w:t>
      </w:r>
      <w:r>
        <w:rPr>
          <w:sz w:val="28"/>
          <w:szCs w:val="28"/>
        </w:rPr>
        <w:t>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либо муниципального служащего. Заявителем могут быть представлены документы (при наличии)</w:t>
      </w:r>
      <w:r>
        <w:rPr>
          <w:sz w:val="28"/>
          <w:szCs w:val="28"/>
        </w:rPr>
        <w:t>, подтверждающие доводы заявителя, либо их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пии.</w:t>
      </w:r>
    </w:p>
    <w:p w:rsidR="00000000" w:rsidRDefault="00AF4154">
      <w:pPr>
        <w:pStyle w:val="31"/>
        <w:widowControl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5.7. </w:t>
      </w:r>
      <w:r>
        <w:rPr>
          <w:bCs/>
          <w:sz w:val="28"/>
          <w:szCs w:val="28"/>
        </w:rPr>
        <w:t>При обращении заявителей в письменной форме срок рассмотр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 жалобы не должен превышать </w:t>
      </w:r>
      <w:r>
        <w:rPr>
          <w:sz w:val="28"/>
          <w:szCs w:val="28"/>
        </w:rPr>
        <w:t>пятнадцать рабочих дней со дня ее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страции, а в случае обжалования отказа органа, предоставляющего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</w:t>
      </w:r>
      <w:r>
        <w:rPr>
          <w:sz w:val="28"/>
          <w:szCs w:val="28"/>
        </w:rPr>
        <w:t>ьную услугу, должностного лица органа, предоставляющего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услугу, в приеме документов у заявителя либо в исправлении допуще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опечаток и ошибок или в случае обжалования нарушения установленн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срока таких исправлений - в течение пяти рабочих</w:t>
      </w:r>
      <w:r>
        <w:rPr>
          <w:sz w:val="28"/>
          <w:szCs w:val="28"/>
        </w:rPr>
        <w:t xml:space="preserve"> дней со дня ее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страции; </w:t>
      </w:r>
    </w:p>
    <w:p w:rsidR="00000000" w:rsidRDefault="00AF415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000000" w:rsidRDefault="00AF415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5.8.1.Удовлетворяет жалобу, в том числе в форме отмены принятого решения, исправления допущенных орган</w:t>
      </w:r>
      <w:r>
        <w:rPr>
          <w:sz w:val="28"/>
          <w:szCs w:val="28"/>
        </w:rPr>
        <w:t>ом, предоставляющим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н</w:t>
      </w:r>
      <w:r>
        <w:rPr>
          <w:sz w:val="28"/>
          <w:szCs w:val="28"/>
        </w:rPr>
        <w:t>ормативными правовыми актами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муниципальными правовыми актами, а также в иных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мах;</w:t>
      </w:r>
    </w:p>
    <w:p w:rsidR="00000000" w:rsidRDefault="00AF415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5.8.2.Отказывает в удовлетворении жалобы;</w:t>
      </w:r>
    </w:p>
    <w:p w:rsidR="00000000" w:rsidRDefault="00AF4154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5.9. Не позднее дня, следующего за днем принятия решения, указанн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в пункте 5.8, заявителю в </w:t>
      </w:r>
      <w:r>
        <w:rPr>
          <w:sz w:val="28"/>
          <w:szCs w:val="28"/>
        </w:rPr>
        <w:t>письменной форме и по желанию заявителя в электронной форме направляется мотивированный ответ о результатах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жалобы;</w:t>
      </w:r>
    </w:p>
    <w:p w:rsidR="00000000" w:rsidRDefault="00AF4154">
      <w:pPr>
        <w:pStyle w:val="31"/>
        <w:widowControl w:val="0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5.10. Если в письменном обращении не указаны фамилия заявителя, направившего обращение, и почтовый адрес, по которому должен б</w:t>
      </w:r>
      <w:r>
        <w:rPr>
          <w:bCs/>
          <w:sz w:val="28"/>
          <w:szCs w:val="28"/>
        </w:rPr>
        <w:t xml:space="preserve">ыть </w:t>
      </w:r>
      <w:r>
        <w:rPr>
          <w:bCs/>
          <w:sz w:val="28"/>
          <w:szCs w:val="28"/>
        </w:rPr>
        <w:lastRenderedPageBreak/>
        <w:t xml:space="preserve">направлен ответ, ответ на обращение не дается;       </w:t>
      </w:r>
      <w:r>
        <w:rPr>
          <w:bCs/>
          <w:sz w:val="28"/>
          <w:szCs w:val="28"/>
        </w:rPr>
        <w:tab/>
      </w:r>
    </w:p>
    <w:p w:rsidR="00000000" w:rsidRDefault="00AF4154">
      <w:pPr>
        <w:pStyle w:val="31"/>
        <w:widowControl w:val="0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5.11.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отдел впр</w:t>
      </w:r>
      <w:r>
        <w:rPr>
          <w:bCs/>
          <w:sz w:val="28"/>
          <w:szCs w:val="28"/>
        </w:rPr>
        <w:t>аве ост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вить обращение без ответа по существу поставленных в нем вопросов и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общить заявителю, направившему обращение, о недопустимости злоуп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требления правом; </w:t>
      </w:r>
    </w:p>
    <w:p w:rsidR="00000000" w:rsidRDefault="00AF4154">
      <w:pPr>
        <w:pStyle w:val="31"/>
        <w:widowControl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5.12. Если текст письменного обращения не поддается прочтению, 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вет на обращение не д</w:t>
      </w:r>
      <w:r>
        <w:rPr>
          <w:bCs/>
          <w:sz w:val="28"/>
          <w:szCs w:val="28"/>
        </w:rPr>
        <w:t>ается, о чем сообщается заявителю, направившему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ращение, если его фамилия и почтовый адрес не поддаются прочтению;</w:t>
      </w:r>
    </w:p>
    <w:p w:rsidR="00000000" w:rsidRDefault="00AF4154">
      <w:pPr>
        <w:pStyle w:val="31"/>
        <w:widowControl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5.13. Если в письменном обращении заявителя содержится вопрос, на который заявителю многократно давались письменные ответы по сущес</w:t>
      </w:r>
      <w:r>
        <w:rPr>
          <w:bCs/>
          <w:sz w:val="28"/>
          <w:szCs w:val="28"/>
        </w:rPr>
        <w:t>тву в связи с ранее направляемыми обращениями, и при этом в обращении не пр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водятся новые доводы или обстоятельства, уполномоченное на то отве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ственное лицо вправе принять решение о безосновательности очередного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ращения и прекращении переписки с заявител</w:t>
      </w:r>
      <w:r>
        <w:rPr>
          <w:bCs/>
          <w:sz w:val="28"/>
          <w:szCs w:val="28"/>
        </w:rPr>
        <w:t>ем по данному вопросу. О да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ном решении уведомляется заявитель, направивший обращение;</w:t>
      </w:r>
    </w:p>
    <w:p w:rsidR="00000000" w:rsidRDefault="00AF4154">
      <w:pPr>
        <w:pStyle w:val="31"/>
        <w:widowControl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5.14.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</w:t>
      </w:r>
      <w:r>
        <w:rPr>
          <w:bCs/>
          <w:sz w:val="28"/>
          <w:szCs w:val="28"/>
        </w:rPr>
        <w:t>альным законом тайну, заявителю, направивш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му обращение, сообщается о невозможности дать ответ по существу поста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ленного в нем вопроса в связи с недопустимостью разглашения указанных сведений;</w:t>
      </w:r>
    </w:p>
    <w:p w:rsidR="00000000" w:rsidRDefault="00AF4154">
      <w:pPr>
        <w:pStyle w:val="31"/>
        <w:widowControl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5.15. Если причины, по которым ответ по существу постав</w:t>
      </w:r>
      <w:r>
        <w:rPr>
          <w:bCs/>
          <w:sz w:val="28"/>
          <w:szCs w:val="28"/>
        </w:rPr>
        <w:t>ленных в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ращении вопросов не мог быть дан, в последующем были устранены, заяв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тель вправе вновь направить повторное обращение;</w:t>
      </w:r>
    </w:p>
    <w:p w:rsidR="00000000" w:rsidRDefault="00AF4154">
      <w:pPr>
        <w:pStyle w:val="31"/>
        <w:widowControl w:val="0"/>
        <w:spacing w:after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5.16. Заявители вправе обжаловать решения, принятые в ходе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ставления муниципальной услуги, действия или бездействи</w:t>
      </w:r>
      <w:r>
        <w:rPr>
          <w:bCs/>
          <w:sz w:val="28"/>
          <w:szCs w:val="28"/>
        </w:rPr>
        <w:t>е лиц</w:t>
      </w:r>
      <w:r>
        <w:rPr>
          <w:sz w:val="28"/>
          <w:szCs w:val="28"/>
        </w:rPr>
        <w:t xml:space="preserve"> отдела по физической культуре, спорту и молодежной политике</w:t>
      </w:r>
      <w:r>
        <w:rPr>
          <w:bCs/>
          <w:sz w:val="28"/>
          <w:szCs w:val="28"/>
        </w:rPr>
        <w:t xml:space="preserve">  в судебном порядке в соответствии с действующим законодательством.</w:t>
      </w:r>
    </w:p>
    <w:p w:rsidR="00000000" w:rsidRDefault="00AF415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p w:rsidR="00000000" w:rsidRDefault="00AF4154">
      <w:pPr>
        <w:spacing w:line="240" w:lineRule="exact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AF415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AF4154">
      <w:pPr>
        <w:autoSpaceDE w:val="0"/>
        <w:jc w:val="both"/>
        <w:rPr>
          <w:b/>
          <w:sz w:val="28"/>
          <w:szCs w:val="28"/>
        </w:rPr>
      </w:pPr>
    </w:p>
    <w:p w:rsidR="00000000" w:rsidRDefault="00AF4154">
      <w:pPr>
        <w:autoSpaceDE w:val="0"/>
        <w:jc w:val="both"/>
        <w:rPr>
          <w:b/>
          <w:sz w:val="28"/>
          <w:szCs w:val="28"/>
        </w:rPr>
      </w:pPr>
    </w:p>
    <w:p w:rsidR="00000000" w:rsidRDefault="00AF4154">
      <w:pPr>
        <w:autoSpaceDE w:val="0"/>
        <w:jc w:val="both"/>
        <w:rPr>
          <w:b/>
          <w:sz w:val="28"/>
          <w:szCs w:val="28"/>
        </w:rPr>
      </w:pPr>
    </w:p>
    <w:p w:rsidR="00AF4154" w:rsidRDefault="00AF4154">
      <w:pPr>
        <w:autoSpaceDE w:val="0"/>
        <w:jc w:val="both"/>
      </w:pPr>
    </w:p>
    <w:sectPr w:rsidR="00AF41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54" w:rsidRDefault="00AF4154">
      <w:r>
        <w:separator/>
      </w:r>
    </w:p>
  </w:endnote>
  <w:endnote w:type="continuationSeparator" w:id="0">
    <w:p w:rsidR="00AF4154" w:rsidRDefault="00AF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charset w:val="80"/>
    <w:family w:val="swiss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41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415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415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415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415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41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54" w:rsidRDefault="00AF4154">
      <w:r>
        <w:separator/>
      </w:r>
    </w:p>
  </w:footnote>
  <w:footnote w:type="continuationSeparator" w:id="0">
    <w:p w:rsidR="00AF4154" w:rsidRDefault="00AF4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415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415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415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40919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F4154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40919">
                            <w:rPr>
                              <w:rStyle w:val="a3"/>
                              <w:noProof/>
                            </w:rPr>
                            <w:t>14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9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1iiQIAABs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" stroked="f">
              <v:fill opacity="0"/>
              <v:textbox inset="0,0,0,0">
                <w:txbxContent>
                  <w:p w:rsidR="00000000" w:rsidRDefault="00AF4154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40919">
                      <w:rPr>
                        <w:rStyle w:val="a3"/>
                        <w:noProof/>
                      </w:rPr>
                      <w:t>14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41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19"/>
    <w:rsid w:val="00AF4154"/>
    <w:rsid w:val="00E4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 Знак1"/>
    <w:basedOn w:val="10"/>
    <w:rPr>
      <w:rFonts w:ascii="Calibri" w:hAnsi="Calibri" w:cs="Calibri"/>
      <w:sz w:val="24"/>
      <w:szCs w:val="24"/>
      <w:lang w:val="en-US" w:eastAsia="ar-SA" w:bidi="ar-SA"/>
    </w:rPr>
  </w:style>
  <w:style w:type="character" w:styleId="a3">
    <w:name w:val="page number"/>
    <w:basedOn w:val="10"/>
  </w:style>
  <w:style w:type="character" w:customStyle="1" w:styleId="a4">
    <w:name w:val=" Знак"/>
    <w:basedOn w:val="10"/>
    <w:rPr>
      <w:rFonts w:ascii="Bookman Old Style" w:hAnsi="Bookman Old Style" w:cs="Bookman Old Style"/>
      <w:sz w:val="24"/>
      <w:lang w:val="ru-RU" w:eastAsia="ar-SA" w:bidi="ar-SA"/>
    </w:rPr>
  </w:style>
  <w:style w:type="character" w:customStyle="1" w:styleId="a5">
    <w:name w:val="Центр Знак"/>
    <w:basedOn w:val="10"/>
    <w:rPr>
      <w:sz w:val="28"/>
      <w:szCs w:val="24"/>
      <w:lang w:val="ru-RU" w:eastAsia="ar-SA" w:bidi="ar-SA"/>
    </w:rPr>
  </w:style>
  <w:style w:type="character" w:styleId="a6">
    <w:name w:val="Hyperlink"/>
    <w:basedOn w:val="10"/>
    <w:rPr>
      <w:color w:val="0000FF"/>
      <w:u w:val="single"/>
    </w:rPr>
  </w:style>
  <w:style w:type="character" w:styleId="a7">
    <w:name w:val="Strong"/>
    <w:basedOn w:val="10"/>
    <w:qFormat/>
    <w:rPr>
      <w:b/>
      <w:bCs/>
    </w:rPr>
  </w:style>
  <w:style w:type="character" w:customStyle="1" w:styleId="20">
    <w:name w:val="Знак2"/>
    <w:basedOn w:val="10"/>
    <w:rPr>
      <w:color w:val="000000"/>
      <w:sz w:val="32"/>
      <w:lang w:val="ru-RU" w:eastAsia="ar-SA" w:bidi="ar-SA"/>
    </w:rPr>
  </w:style>
  <w:style w:type="character" w:customStyle="1" w:styleId="12">
    <w:name w:val="Знак1"/>
    <w:basedOn w:val="10"/>
    <w:rPr>
      <w:sz w:val="28"/>
      <w:lang w:val="ru-RU" w:eastAsia="ar-SA" w:bidi="ar-SA"/>
    </w:rPr>
  </w:style>
  <w:style w:type="character" w:customStyle="1" w:styleId="30">
    <w:name w:val="Основной текст 3 Знак Знак"/>
    <w:basedOn w:val="10"/>
    <w:rPr>
      <w:sz w:val="16"/>
      <w:szCs w:val="16"/>
      <w:lang w:val="ru-RU" w:eastAsia="ar-SA" w:bidi="ar-SA"/>
    </w:rPr>
  </w:style>
  <w:style w:type="character" w:customStyle="1" w:styleId="val">
    <w:name w:val="val"/>
    <w:basedOn w:val="10"/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color w:val="000000"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">
    <w:name w:val="Основной текст 21"/>
    <w:basedOn w:val="a"/>
    <w:pPr>
      <w:jc w:val="both"/>
    </w:pPr>
    <w:rPr>
      <w:rFonts w:ascii="Bookman Old Style" w:hAnsi="Bookman Old Style" w:cs="Bookman Old Style"/>
      <w:sz w:val="24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Центр"/>
    <w:basedOn w:val="a"/>
    <w:pPr>
      <w:jc w:val="center"/>
    </w:pPr>
    <w:rPr>
      <w:sz w:val="28"/>
      <w:szCs w:val="24"/>
    </w:rPr>
  </w:style>
  <w:style w:type="paragraph" w:styleId="af1">
    <w:name w:val="Title"/>
    <w:basedOn w:val="a"/>
    <w:next w:val="af2"/>
    <w:qFormat/>
    <w:pPr>
      <w:ind w:left="-567"/>
      <w:jc w:val="center"/>
    </w:pPr>
    <w:rPr>
      <w:sz w:val="28"/>
    </w:rPr>
  </w:style>
  <w:style w:type="paragraph" w:styleId="af2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af3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ind w:firstLine="284"/>
      <w:jc w:val="center"/>
    </w:pPr>
    <w:rPr>
      <w:b/>
      <w:sz w:val="40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 Знак1"/>
    <w:basedOn w:val="10"/>
    <w:rPr>
      <w:rFonts w:ascii="Calibri" w:hAnsi="Calibri" w:cs="Calibri"/>
      <w:sz w:val="24"/>
      <w:szCs w:val="24"/>
      <w:lang w:val="en-US" w:eastAsia="ar-SA" w:bidi="ar-SA"/>
    </w:rPr>
  </w:style>
  <w:style w:type="character" w:styleId="a3">
    <w:name w:val="page number"/>
    <w:basedOn w:val="10"/>
  </w:style>
  <w:style w:type="character" w:customStyle="1" w:styleId="a4">
    <w:name w:val=" Знак"/>
    <w:basedOn w:val="10"/>
    <w:rPr>
      <w:rFonts w:ascii="Bookman Old Style" w:hAnsi="Bookman Old Style" w:cs="Bookman Old Style"/>
      <w:sz w:val="24"/>
      <w:lang w:val="ru-RU" w:eastAsia="ar-SA" w:bidi="ar-SA"/>
    </w:rPr>
  </w:style>
  <w:style w:type="character" w:customStyle="1" w:styleId="a5">
    <w:name w:val="Центр Знак"/>
    <w:basedOn w:val="10"/>
    <w:rPr>
      <w:sz w:val="28"/>
      <w:szCs w:val="24"/>
      <w:lang w:val="ru-RU" w:eastAsia="ar-SA" w:bidi="ar-SA"/>
    </w:rPr>
  </w:style>
  <w:style w:type="character" w:styleId="a6">
    <w:name w:val="Hyperlink"/>
    <w:basedOn w:val="10"/>
    <w:rPr>
      <w:color w:val="0000FF"/>
      <w:u w:val="single"/>
    </w:rPr>
  </w:style>
  <w:style w:type="character" w:styleId="a7">
    <w:name w:val="Strong"/>
    <w:basedOn w:val="10"/>
    <w:qFormat/>
    <w:rPr>
      <w:b/>
      <w:bCs/>
    </w:rPr>
  </w:style>
  <w:style w:type="character" w:customStyle="1" w:styleId="20">
    <w:name w:val="Знак2"/>
    <w:basedOn w:val="10"/>
    <w:rPr>
      <w:color w:val="000000"/>
      <w:sz w:val="32"/>
      <w:lang w:val="ru-RU" w:eastAsia="ar-SA" w:bidi="ar-SA"/>
    </w:rPr>
  </w:style>
  <w:style w:type="character" w:customStyle="1" w:styleId="12">
    <w:name w:val="Знак1"/>
    <w:basedOn w:val="10"/>
    <w:rPr>
      <w:sz w:val="28"/>
      <w:lang w:val="ru-RU" w:eastAsia="ar-SA" w:bidi="ar-SA"/>
    </w:rPr>
  </w:style>
  <w:style w:type="character" w:customStyle="1" w:styleId="30">
    <w:name w:val="Основной текст 3 Знак Знак"/>
    <w:basedOn w:val="10"/>
    <w:rPr>
      <w:sz w:val="16"/>
      <w:szCs w:val="16"/>
      <w:lang w:val="ru-RU" w:eastAsia="ar-SA" w:bidi="ar-SA"/>
    </w:rPr>
  </w:style>
  <w:style w:type="character" w:customStyle="1" w:styleId="val">
    <w:name w:val="val"/>
    <w:basedOn w:val="10"/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color w:val="000000"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1">
    <w:name w:val="Основной текст 21"/>
    <w:basedOn w:val="a"/>
    <w:pPr>
      <w:jc w:val="both"/>
    </w:pPr>
    <w:rPr>
      <w:rFonts w:ascii="Bookman Old Style" w:hAnsi="Bookman Old Style" w:cs="Bookman Old Style"/>
      <w:sz w:val="24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Центр"/>
    <w:basedOn w:val="a"/>
    <w:pPr>
      <w:jc w:val="center"/>
    </w:pPr>
    <w:rPr>
      <w:sz w:val="28"/>
      <w:szCs w:val="24"/>
    </w:rPr>
  </w:style>
  <w:style w:type="paragraph" w:styleId="af1">
    <w:name w:val="Title"/>
    <w:basedOn w:val="a"/>
    <w:next w:val="af2"/>
    <w:qFormat/>
    <w:pPr>
      <w:ind w:left="-567"/>
      <w:jc w:val="center"/>
    </w:pPr>
    <w:rPr>
      <w:sz w:val="28"/>
    </w:rPr>
  </w:style>
  <w:style w:type="paragraph" w:styleId="af2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af3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ind w:firstLine="284"/>
      <w:jc w:val="center"/>
    </w:pPr>
    <w:rPr>
      <w:b/>
      <w:sz w:val="40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omitet.valdayskiy.okpmo.nov.ru/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valdaiiunost@yandex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covr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4840</Words>
  <Characters>27591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2012-04-04T08:11:00Z</cp:lastPrinted>
  <dcterms:created xsi:type="dcterms:W3CDTF">2016-03-28T07:29:00Z</dcterms:created>
  <dcterms:modified xsi:type="dcterms:W3CDTF">2016-03-28T07:29:00Z</dcterms:modified>
</cp:coreProperties>
</file>