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3D607E" w:rsidRDefault="003D607E" w:rsidP="003D60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изменений в Устав  </w:t>
      </w:r>
    </w:p>
    <w:p w:rsidR="003D607E" w:rsidRDefault="003D607E" w:rsidP="003D60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3D607E" w:rsidRDefault="003D607E" w:rsidP="003D607E">
      <w:pPr>
        <w:jc w:val="both"/>
        <w:rPr>
          <w:sz w:val="28"/>
          <w:szCs w:val="28"/>
        </w:rPr>
      </w:pPr>
    </w:p>
    <w:p w:rsidR="003D607E" w:rsidRDefault="003D607E" w:rsidP="003D607E">
      <w:pPr>
        <w:jc w:val="both"/>
        <w:rPr>
          <w:sz w:val="28"/>
          <w:szCs w:val="28"/>
        </w:rPr>
      </w:pPr>
    </w:p>
    <w:p w:rsidR="003D607E" w:rsidRDefault="003D607E" w:rsidP="003D607E">
      <w:pPr>
        <w:ind w:firstLine="8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27 октября 2016 года.</w:t>
      </w:r>
    </w:p>
    <w:p w:rsidR="003D607E" w:rsidRDefault="003D607E" w:rsidP="003D607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законодательством, руководствуясь Федеральным законом от 06 октября 2003 года №131-ФЗ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Областным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 Новгородской области от 31.08.2016 N 1032-ОЗ «О внесении изменения в областной закон «О некоторых вопросах правового регулирования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лиц, замещающих муниципальные должности в Новгородской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сти», статьей 63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 Дума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607E" w:rsidRDefault="003D607E" w:rsidP="003D607E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следующие изменения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(далее - Устав), утвержденный решением Думы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14.12.2005 №18 «Об утверждении Устава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района»:</w:t>
      </w:r>
    </w:p>
    <w:p w:rsidR="003D607E" w:rsidRPr="008406E6" w:rsidRDefault="003D607E" w:rsidP="003D607E">
      <w:pPr>
        <w:ind w:firstLine="720"/>
        <w:jc w:val="both"/>
        <w:rPr>
          <w:sz w:val="28"/>
          <w:szCs w:val="28"/>
        </w:rPr>
      </w:pPr>
      <w:r w:rsidRPr="008406E6">
        <w:rPr>
          <w:sz w:val="28"/>
          <w:szCs w:val="28"/>
        </w:rPr>
        <w:t>1.1. Изложить статью 5.1 Устава в следующей редакции:</w:t>
      </w:r>
    </w:p>
    <w:p w:rsidR="003D607E" w:rsidRPr="008406E6" w:rsidRDefault="003D607E" w:rsidP="003D607E">
      <w:pPr>
        <w:ind w:firstLine="720"/>
        <w:jc w:val="both"/>
        <w:rPr>
          <w:bCs/>
          <w:sz w:val="28"/>
          <w:szCs w:val="28"/>
        </w:rPr>
      </w:pPr>
      <w:r w:rsidRPr="008406E6">
        <w:rPr>
          <w:sz w:val="28"/>
          <w:szCs w:val="28"/>
        </w:rPr>
        <w:t>«</w:t>
      </w:r>
      <w:r w:rsidRPr="008406E6">
        <w:rPr>
          <w:bCs/>
          <w:sz w:val="28"/>
          <w:szCs w:val="28"/>
        </w:rPr>
        <w:t>Статья 5.1. Права органов местного самоуправления Валдайского м</w:t>
      </w:r>
      <w:r w:rsidRPr="008406E6">
        <w:rPr>
          <w:bCs/>
          <w:sz w:val="28"/>
          <w:szCs w:val="28"/>
        </w:rPr>
        <w:t>у</w:t>
      </w:r>
      <w:r w:rsidRPr="008406E6">
        <w:rPr>
          <w:bCs/>
          <w:sz w:val="28"/>
          <w:szCs w:val="28"/>
        </w:rPr>
        <w:t>ниципального района на решение вопросов, не отнесенных к вопросам мес</w:t>
      </w:r>
      <w:r w:rsidRPr="008406E6">
        <w:rPr>
          <w:bCs/>
          <w:sz w:val="28"/>
          <w:szCs w:val="28"/>
        </w:rPr>
        <w:t>т</w:t>
      </w:r>
      <w:r w:rsidRPr="008406E6">
        <w:rPr>
          <w:bCs/>
          <w:sz w:val="28"/>
          <w:szCs w:val="28"/>
        </w:rPr>
        <w:t xml:space="preserve">ного значения муниципального района </w:t>
      </w:r>
    </w:p>
    <w:p w:rsidR="003D607E" w:rsidRDefault="003D607E" w:rsidP="003D607E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Валдайского муниципального района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D607E" w:rsidRDefault="003D607E" w:rsidP="003D607E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музеев Валдайского муниципального района;</w:t>
      </w:r>
    </w:p>
    <w:p w:rsidR="003D607E" w:rsidRDefault="003D607E" w:rsidP="003D607E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утратившим силу  в соответствии с решением Думы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 от 09.04.2012 № 116;</w:t>
      </w:r>
    </w:p>
    <w:p w:rsidR="003D607E" w:rsidRDefault="003D607E" w:rsidP="003D607E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3D607E" w:rsidRDefault="003D607E" w:rsidP="003D607E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условий для осуществления деятельности, связанной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ализацией прав местных национально-культурных автономий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Валдайского  муниципального района;</w:t>
      </w:r>
    </w:p>
    <w:p w:rsidR="003D607E" w:rsidRDefault="003D607E" w:rsidP="003D607E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района;</w:t>
      </w:r>
    </w:p>
    <w:p w:rsidR="003D607E" w:rsidRDefault="003D607E" w:rsidP="003D607E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функций учредителя муниципальных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организаций высшего образования, находящихся в их ведении по сост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янию на 31 декабря 2008 года;</w:t>
      </w:r>
    </w:p>
    <w:p w:rsidR="003D607E" w:rsidRDefault="003D607E" w:rsidP="003D607E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создание условий для развития туризма;</w:t>
      </w:r>
    </w:p>
    <w:p w:rsidR="003D607E" w:rsidRDefault="003D607E" w:rsidP="003D607E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8) </w:t>
      </w:r>
      <w:r>
        <w:rPr>
          <w:sz w:val="28"/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</w:t>
      </w:r>
      <w:r>
        <w:rPr>
          <w:bCs/>
          <w:sz w:val="28"/>
          <w:szCs w:val="28"/>
        </w:rPr>
        <w:t>;</w:t>
      </w:r>
    </w:p>
    <w:p w:rsidR="003D607E" w:rsidRDefault="003D607E" w:rsidP="003D607E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9) оказание поддержки общественным объединениям инвалидов, а также созданным общероссийскими общественными объединениями инвал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3D607E" w:rsidRDefault="003D607E" w:rsidP="003D607E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10) осуществление мероприятий, предусмотренных Федеральным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коном «О донорстве крови и ее компонентов»;</w:t>
      </w:r>
    </w:p>
    <w:p w:rsidR="003D607E" w:rsidRDefault="003D607E" w:rsidP="003D607E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>
        <w:rPr>
          <w:sz w:val="28"/>
          <w:szCs w:val="28"/>
        </w:rPr>
        <w:t>совершение нотариальных действий, предусмотренных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тельством, в случае отсутствия в расположенном на межселенной территории населенном пункте нотариуса;</w:t>
      </w:r>
    </w:p>
    <w:p w:rsidR="003D607E" w:rsidRDefault="003D607E" w:rsidP="003D607E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bCs/>
          <w:sz w:val="28"/>
          <w:szCs w:val="28"/>
        </w:rPr>
        <w:t xml:space="preserve">создание условий для организации </w:t>
      </w:r>
      <w:proofErr w:type="gramStart"/>
      <w:r>
        <w:rPr>
          <w:bCs/>
          <w:sz w:val="28"/>
          <w:szCs w:val="28"/>
        </w:rPr>
        <w:t>проведения независимой 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качества оказания услуг</w:t>
      </w:r>
      <w:proofErr w:type="gramEnd"/>
      <w:r>
        <w:rPr>
          <w:bCs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3D607E" w:rsidRPr="008406E6" w:rsidRDefault="003D607E" w:rsidP="003D607E">
      <w:pPr>
        <w:pStyle w:val="ConsPlusNormal"/>
        <w:ind w:firstLine="8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6E6"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Pr="008406E6">
        <w:rPr>
          <w:rFonts w:ascii="Times New Roman" w:hAnsi="Times New Roman" w:cs="Times New Roman"/>
          <w:sz w:val="28"/>
          <w:szCs w:val="28"/>
        </w:rPr>
        <w:t>осуществление мероприятий в сфере профилактики правонаруш</w:t>
      </w:r>
      <w:r w:rsidRPr="008406E6">
        <w:rPr>
          <w:rFonts w:ascii="Times New Roman" w:hAnsi="Times New Roman" w:cs="Times New Roman"/>
          <w:sz w:val="28"/>
          <w:szCs w:val="28"/>
        </w:rPr>
        <w:t>е</w:t>
      </w:r>
      <w:r w:rsidRPr="008406E6">
        <w:rPr>
          <w:rFonts w:ascii="Times New Roman" w:hAnsi="Times New Roman" w:cs="Times New Roman"/>
          <w:sz w:val="28"/>
          <w:szCs w:val="28"/>
        </w:rPr>
        <w:t xml:space="preserve">ний, предусмотренных Федеральным </w:t>
      </w:r>
      <w:hyperlink r:id="rId8" w:history="1">
        <w:r w:rsidRPr="008406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406E6">
        <w:rPr>
          <w:rFonts w:ascii="Times New Roman" w:hAnsi="Times New Roman" w:cs="Times New Roman"/>
          <w:sz w:val="28"/>
          <w:szCs w:val="28"/>
        </w:rPr>
        <w:t xml:space="preserve"> «Об основах системы проф</w:t>
      </w:r>
      <w:r w:rsidRPr="008406E6">
        <w:rPr>
          <w:rFonts w:ascii="Times New Roman" w:hAnsi="Times New Roman" w:cs="Times New Roman"/>
          <w:sz w:val="28"/>
          <w:szCs w:val="28"/>
        </w:rPr>
        <w:t>и</w:t>
      </w:r>
      <w:r w:rsidRPr="008406E6">
        <w:rPr>
          <w:rFonts w:ascii="Times New Roman" w:hAnsi="Times New Roman" w:cs="Times New Roman"/>
          <w:sz w:val="28"/>
          <w:szCs w:val="28"/>
        </w:rPr>
        <w:t>лактики правонарушений в Российской Федерации»</w:t>
      </w:r>
      <w:r w:rsidRPr="008406E6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07E" w:rsidRDefault="003D607E" w:rsidP="003D607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Органы местного самоуправления Валдайского муниципального района вправе решать вопросы, указанные в части 1 настоящей статьи, участвовать в осуществлении иных государственных полномочий (не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данных им в соответствии со статьей 19 Федерального закона от 6 октября 2003 года №131-ФЗ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Федерации»), если это участие предусмотрено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законами, а также решать иные вопросы, не отнесенные к</w:t>
      </w:r>
      <w:proofErr w:type="gramEnd"/>
      <w:r>
        <w:rPr>
          <w:sz w:val="28"/>
          <w:szCs w:val="28"/>
        </w:rPr>
        <w:t xml:space="preserve"> компетенции органов местного самоуправления других муниципальных образований,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государственной власти и не исключенные из их компетенции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и областными законами, за счёт доходов местных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жетов, за исключением межбюджетных трансфертов, предоставленных из бюджетов бюджетной системы Российской Федерации, 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говых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по дополнительным нормативам отчислений</w:t>
      </w:r>
      <w:proofErr w:type="gramStart"/>
      <w:r>
        <w:rPr>
          <w:sz w:val="28"/>
          <w:szCs w:val="28"/>
        </w:rPr>
        <w:t>.».</w:t>
      </w:r>
      <w:proofErr w:type="gramEnd"/>
    </w:p>
    <w:p w:rsidR="003D607E" w:rsidRPr="008406E6" w:rsidRDefault="003D607E" w:rsidP="003D607E">
      <w:pPr>
        <w:ind w:firstLine="720"/>
        <w:jc w:val="both"/>
        <w:rPr>
          <w:sz w:val="28"/>
          <w:szCs w:val="28"/>
        </w:rPr>
      </w:pPr>
      <w:r w:rsidRPr="008406E6">
        <w:rPr>
          <w:sz w:val="28"/>
          <w:szCs w:val="28"/>
        </w:rPr>
        <w:t>1.2. Изложить статью 20.2 Устава в следующей редакции:</w:t>
      </w:r>
    </w:p>
    <w:p w:rsidR="003D607E" w:rsidRPr="008406E6" w:rsidRDefault="003D607E" w:rsidP="003D607E">
      <w:pPr>
        <w:autoSpaceDE w:val="0"/>
        <w:autoSpaceDN w:val="0"/>
        <w:adjustRightInd w:val="0"/>
        <w:ind w:firstLine="720"/>
        <w:jc w:val="both"/>
        <w:outlineLvl w:val="2"/>
        <w:rPr>
          <w:bCs/>
          <w:i/>
          <w:sz w:val="28"/>
          <w:szCs w:val="28"/>
        </w:rPr>
      </w:pPr>
      <w:r w:rsidRPr="008406E6">
        <w:rPr>
          <w:bCs/>
          <w:sz w:val="28"/>
          <w:szCs w:val="28"/>
        </w:rPr>
        <w:t>«</w:t>
      </w:r>
      <w:r w:rsidRPr="008406E6">
        <w:rPr>
          <w:sz w:val="28"/>
          <w:szCs w:val="28"/>
        </w:rPr>
        <w:t>Статья 20.2. Гарантии Главе Валдайского муниципального ра</w:t>
      </w:r>
      <w:r w:rsidRPr="008406E6">
        <w:rPr>
          <w:sz w:val="28"/>
          <w:szCs w:val="28"/>
        </w:rPr>
        <w:t>й</w:t>
      </w:r>
      <w:r w:rsidRPr="008406E6">
        <w:rPr>
          <w:sz w:val="28"/>
          <w:szCs w:val="28"/>
        </w:rPr>
        <w:t xml:space="preserve">она </w:t>
      </w:r>
    </w:p>
    <w:p w:rsidR="003D607E" w:rsidRDefault="003D607E" w:rsidP="003D6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Главе Валдайского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(штатной) основе, сверх ежегодного основного оплачиваемого отпуска продолжительностью 28 календарных дней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ежегодный дополнительный оплачиваемый отпуск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тельностью 16 календарных дней с учетом особого режима работы, выраж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гося в ненормированном рабочем дне.</w:t>
      </w:r>
    </w:p>
    <w:p w:rsidR="003D607E" w:rsidRDefault="003D607E" w:rsidP="003D6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Валдайского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(штатной) основе, выплачивается единовреме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компенсационная выплата на лечение (оздоровление) (далее - единовр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менная выплата).</w:t>
      </w:r>
    </w:p>
    <w:p w:rsidR="003D607E" w:rsidRDefault="003D607E" w:rsidP="003D6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гибели (смерти) Главы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на, осуществляющего свою деятельность на постоянной (штатной) основе,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она наступила в связи с осуществлением им своих полномочий, членам семьи погибшего в течение месяца выплачивается компенсация в размере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тырехмесячного денежного содержания указанного лица, исчисленная из его среднего денежного содержания.</w:t>
      </w:r>
    </w:p>
    <w:p w:rsidR="003D607E" w:rsidRDefault="003D607E" w:rsidP="003D6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Главе Валдайского муниципального района, осуществляющему свою деятельность на постоянной (штатной) основе, не обеспеченному жилым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мещением (равно как и члены его семьи) в Валдайском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оне, в котором замещает муниципальную должность, компенсируются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ходы по найму жилого помещения, но в размере, не превышающем 10000 рублей в месяц.</w:t>
      </w:r>
      <w:proofErr w:type="gramEnd"/>
    </w:p>
    <w:p w:rsidR="003D607E" w:rsidRPr="008406E6" w:rsidRDefault="003D607E" w:rsidP="003D6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06E6">
        <w:rPr>
          <w:rFonts w:ascii="Times New Roman" w:hAnsi="Times New Roman" w:cs="Times New Roman"/>
          <w:sz w:val="28"/>
          <w:szCs w:val="28"/>
        </w:rPr>
        <w:t xml:space="preserve">5. Главе Валдайского муниципального района, </w:t>
      </w:r>
      <w:proofErr w:type="gramStart"/>
      <w:r w:rsidRPr="008406E6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Pr="008406E6"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(штатной) основе и в этот период достигшего пенсионного возраста или потерявшего трудоспособность, уст</w:t>
      </w:r>
      <w:r w:rsidRPr="008406E6">
        <w:rPr>
          <w:rFonts w:ascii="Times New Roman" w:hAnsi="Times New Roman" w:cs="Times New Roman"/>
          <w:sz w:val="28"/>
          <w:szCs w:val="28"/>
        </w:rPr>
        <w:t>а</w:t>
      </w:r>
      <w:r w:rsidRPr="008406E6">
        <w:rPr>
          <w:rFonts w:ascii="Times New Roman" w:hAnsi="Times New Roman" w:cs="Times New Roman"/>
          <w:sz w:val="28"/>
          <w:szCs w:val="28"/>
        </w:rPr>
        <w:t>навливается дополнительное пенсионное обеспечение.</w:t>
      </w:r>
    </w:p>
    <w:p w:rsidR="003D607E" w:rsidRDefault="003D607E" w:rsidP="003D607E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6. Предоставление гарантий, установленных настоящей статьей,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за счет средств бюджета Валдайского муниципального района</w:t>
      </w:r>
      <w:r>
        <w:rPr>
          <w:bCs/>
          <w:spacing w:val="-6"/>
          <w:sz w:val="28"/>
          <w:szCs w:val="28"/>
        </w:rPr>
        <w:t>».</w:t>
      </w:r>
    </w:p>
    <w:p w:rsidR="003D607E" w:rsidRDefault="003D607E" w:rsidP="003D60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в Устав Валдайского муниципального района на государственную регистрацию в Управление Министерства юстиции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по Новгородской области.</w:t>
      </w:r>
    </w:p>
    <w:p w:rsidR="003D607E" w:rsidRDefault="003D607E" w:rsidP="003D607E">
      <w:pPr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Изменения в Устав Валдайского муниципального района вступают в силу после их государственной регистрации и официального опубликования в бюллетене «Валдайский Вестник», за исключением пунктов 1.2,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решения, которые вступают в силу с 1 января 2017 года.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E14CDB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="00E14CDB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022CD9" w:rsidRDefault="00E14CD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="00022CD9">
              <w:rPr>
                <w:b/>
                <w:color w:val="000000"/>
                <w:sz w:val="28"/>
                <w:szCs w:val="28"/>
              </w:rPr>
              <w:t>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E4F79" w:rsidRDefault="000E4F7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E4F79" w:rsidRDefault="000E4F7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3D607E">
              <w:rPr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3D607E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D607E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406E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785" w:type="dxa"/>
          </w:tcPr>
          <w:p w:rsidR="00E14CDB" w:rsidRDefault="00E14CDB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п</w:t>
            </w:r>
            <w:r w:rsidR="00022CD9">
              <w:rPr>
                <w:b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Думы </w:t>
            </w:r>
          </w:p>
          <w:p w:rsidR="00E14CDB" w:rsidRDefault="00E14CDB" w:rsidP="00E14CDB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E14CDB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В.</w:t>
            </w:r>
            <w:r w:rsidR="00E14CDB"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="00E14CDB">
              <w:rPr>
                <w:b/>
                <w:color w:val="000000"/>
                <w:sz w:val="28"/>
                <w:szCs w:val="28"/>
              </w:rPr>
              <w:t>Приколотин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5112C6">
      <w:pPr>
        <w:rPr>
          <w:color w:val="000000"/>
        </w:rPr>
      </w:pPr>
    </w:p>
    <w:sectPr w:rsidR="000A4E47" w:rsidSect="006A1FCC">
      <w:headerReference w:type="even" r:id="rId9"/>
      <w:headerReference w:type="default" r:id="rId10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10" w:rsidRDefault="000F3110">
      <w:r>
        <w:separator/>
      </w:r>
    </w:p>
  </w:endnote>
  <w:endnote w:type="continuationSeparator" w:id="0">
    <w:p w:rsidR="000F3110" w:rsidRDefault="000F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10" w:rsidRDefault="000F3110">
      <w:r>
        <w:separator/>
      </w:r>
    </w:p>
  </w:footnote>
  <w:footnote w:type="continuationSeparator" w:id="0">
    <w:p w:rsidR="000F3110" w:rsidRDefault="000F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53AE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E4F79"/>
    <w:rsid w:val="000F05E2"/>
    <w:rsid w:val="000F3110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07E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75FAE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2C6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3AE9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06E6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4C48"/>
    <w:rsid w:val="00A561C4"/>
    <w:rsid w:val="00A5637A"/>
    <w:rsid w:val="00A6167F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24D40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1D77"/>
    <w:rsid w:val="00C65CB0"/>
    <w:rsid w:val="00C67F62"/>
    <w:rsid w:val="00C72092"/>
    <w:rsid w:val="00C74101"/>
    <w:rsid w:val="00C743A7"/>
    <w:rsid w:val="00C747BA"/>
    <w:rsid w:val="00C775B1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435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4CD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0E41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0E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0E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8104651E70D2AC65F8EE8409CCA205D630EB55A2DC21413B478F1566Ee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6745</CharactersWithSpaces>
  <SharedDoc>false</SharedDoc>
  <HLinks>
    <vt:vector size="6" baseType="variant"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consultantplus://offline/ref=7CF8104651E70D2AC65F8EE8409CCA205D630EB55A2DC21413B478F1566EeEF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2016-10-24T11:25:00Z</cp:lastPrinted>
  <dcterms:created xsi:type="dcterms:W3CDTF">2016-10-28T07:55:00Z</dcterms:created>
  <dcterms:modified xsi:type="dcterms:W3CDTF">2016-10-28T07:55:00Z</dcterms:modified>
</cp:coreProperties>
</file>