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A72A42" w:rsidRDefault="00A72A42" w:rsidP="00A72A42">
      <w:pPr>
        <w:pStyle w:val="1"/>
        <w:spacing w:line="240" w:lineRule="exact"/>
        <w:ind w:right="-1049"/>
        <w:rPr>
          <w:b/>
          <w:szCs w:val="28"/>
        </w:rPr>
      </w:pPr>
      <w:r>
        <w:rPr>
          <w:b/>
          <w:szCs w:val="28"/>
        </w:rPr>
        <w:t xml:space="preserve">Об исполнении бюджета Валдайского </w:t>
      </w:r>
    </w:p>
    <w:p w:rsidR="00A72A42" w:rsidRDefault="00A72A42" w:rsidP="00A72A42">
      <w:pPr>
        <w:pStyle w:val="1"/>
        <w:spacing w:line="240" w:lineRule="exact"/>
        <w:ind w:right="-1049"/>
        <w:rPr>
          <w:b/>
          <w:szCs w:val="28"/>
        </w:rPr>
      </w:pPr>
      <w:r>
        <w:rPr>
          <w:b/>
        </w:rPr>
        <w:t>муниципального района за 2015 год</w:t>
      </w:r>
    </w:p>
    <w:p w:rsidR="00A72A42" w:rsidRDefault="00A72A42" w:rsidP="00A72A42">
      <w:pPr>
        <w:ind w:right="-1050"/>
        <w:rPr>
          <w:sz w:val="28"/>
          <w:szCs w:val="28"/>
        </w:rPr>
      </w:pPr>
    </w:p>
    <w:p w:rsidR="00A72A42" w:rsidRDefault="00A72A42" w:rsidP="00A72A42">
      <w:pPr>
        <w:ind w:right="-1050"/>
        <w:jc w:val="both"/>
        <w:rPr>
          <w:sz w:val="28"/>
          <w:szCs w:val="28"/>
        </w:rPr>
      </w:pPr>
    </w:p>
    <w:p w:rsidR="00A72A42" w:rsidRDefault="00A72A42" w:rsidP="00A72A42">
      <w:pPr>
        <w:ind w:right="-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«26» мая 2016 года.</w:t>
      </w:r>
    </w:p>
    <w:p w:rsidR="00A72A42" w:rsidRDefault="00A72A42" w:rsidP="00A72A4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Дума Валдайского муниципального района </w:t>
      </w:r>
      <w:r>
        <w:rPr>
          <w:b/>
          <w:sz w:val="28"/>
          <w:szCs w:val="28"/>
        </w:rPr>
        <w:t xml:space="preserve">РЕШИЛА:       </w:t>
      </w:r>
    </w:p>
    <w:p w:rsidR="00A72A42" w:rsidRDefault="00A72A42" w:rsidP="00A72A42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1. </w:t>
      </w:r>
      <w:proofErr w:type="gramStart"/>
      <w:r>
        <w:rPr>
          <w:snapToGrid w:val="0"/>
          <w:sz w:val="28"/>
          <w:szCs w:val="28"/>
        </w:rPr>
        <w:t>Утвердить прилагаемый отчет об исполнении бюджета Валдайского муниципального района за 2015 год</w:t>
      </w:r>
      <w:r>
        <w:rPr>
          <w:sz w:val="28"/>
          <w:szCs w:val="28"/>
        </w:rPr>
        <w:t xml:space="preserve"> по доходам в сумме 539 миллионов 657 тысяч 106 рублей 99 копеек и по расходам в сумме 542 миллионов 602 тыс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чи 483 рубля 52 копейки с превышением расходов над доходами в сумме 2 миллиона 945 тысяч 376 рублей 53 копейки и со следующими показателями:</w:t>
      </w:r>
      <w:proofErr w:type="gramEnd"/>
    </w:p>
    <w:p w:rsidR="00A72A42" w:rsidRDefault="00A72A42" w:rsidP="00A72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муниципального района за 2015 год по кодам классификации доходов бюджетов согласно приложению 1 к настоящему решению;</w:t>
      </w:r>
    </w:p>
    <w:p w:rsidR="00A72A42" w:rsidRDefault="00A72A42" w:rsidP="00A72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муниципального района за 2015 год по кодам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 доходов, подвидов доходов, классификации операций сектора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управления, относящихся к доходам бюджета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2 к настоящему решению;</w:t>
      </w:r>
    </w:p>
    <w:p w:rsidR="00A72A42" w:rsidRDefault="00A72A42" w:rsidP="00A72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муниципального района за 2015 год по 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ственной структуре расходов бюджета муниципального района согласно приложению 3 к настоящему решению;</w:t>
      </w:r>
    </w:p>
    <w:p w:rsidR="00A72A42" w:rsidRDefault="00A72A42" w:rsidP="00A72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расходам бюджета муниципального района за 2015 год по разделам и подразделам классификации расходов бюджетов согласно приложению 4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настоящему решению;</w:t>
      </w:r>
    </w:p>
    <w:p w:rsidR="00A72A42" w:rsidRDefault="00A72A42" w:rsidP="00A72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дефицита бюджета муниципального района за 2015 год по кодам </w:t>
      </w:r>
      <w:proofErr w:type="gramStart"/>
      <w:r>
        <w:rPr>
          <w:sz w:val="28"/>
          <w:szCs w:val="28"/>
        </w:rPr>
        <w:t>классификации источников финансирования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фицитов бюджетов</w:t>
      </w:r>
      <w:proofErr w:type="gramEnd"/>
      <w:r>
        <w:rPr>
          <w:sz w:val="28"/>
          <w:szCs w:val="28"/>
        </w:rPr>
        <w:t xml:space="preserve"> согласно приложению 5 к настоящему решению;</w:t>
      </w:r>
    </w:p>
    <w:p w:rsidR="00A72A42" w:rsidRDefault="00A72A42" w:rsidP="00A72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дефицита бюджета муниципального района за 2015 год по кодам групп, подгрупп, статей, видов </w:t>
      </w:r>
      <w:proofErr w:type="gramStart"/>
      <w:r>
        <w:rPr>
          <w:sz w:val="28"/>
          <w:szCs w:val="28"/>
        </w:rPr>
        <w:t>источников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нансирования дефицитов бюджетов классификации операций сектора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цитов бюджетов согласно приложению 6 к настоящему решению.</w:t>
      </w:r>
    </w:p>
    <w:p w:rsidR="00A72A42" w:rsidRDefault="00A72A42" w:rsidP="00A72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информацию об использовании резервного фонда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за 2015 год.</w:t>
      </w:r>
    </w:p>
    <w:p w:rsidR="00A72A42" w:rsidRDefault="00A72A42" w:rsidP="00A72A4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 Утвердить отчёт об использовании средств дорожного фонда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за 2015 год.</w:t>
      </w:r>
    </w:p>
    <w:p w:rsidR="00A72A42" w:rsidRDefault="00A72A42" w:rsidP="00A72A42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 Направить отчет об исполнении бюджета Валдайского муниц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пального района за 2015 год и информацию об использовании резервного фонда и средств дорожного фонда Валдайского муниципального района в Думу Валдайского муниципального района и Контрольно-счетную палату Валда</w:t>
      </w:r>
      <w:r>
        <w:rPr>
          <w:snapToGrid w:val="0"/>
          <w:sz w:val="28"/>
          <w:szCs w:val="28"/>
        </w:rPr>
        <w:t>й</w:t>
      </w:r>
      <w:r>
        <w:rPr>
          <w:snapToGrid w:val="0"/>
          <w:sz w:val="28"/>
          <w:szCs w:val="28"/>
        </w:rPr>
        <w:t>ского муниципального района.</w:t>
      </w:r>
    </w:p>
    <w:p w:rsidR="00A72A42" w:rsidRDefault="00A72A42" w:rsidP="00A72A42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 Опубликовать решение и с</w:t>
      </w:r>
      <w:r>
        <w:rPr>
          <w:sz w:val="28"/>
          <w:szCs w:val="28"/>
        </w:rPr>
        <w:t>ведения о численности муниципальных служащих, работников бюджетных и автономных учреждений и фактические затраты на их денежное содержание по Валдайскому муниципальному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ну за 2015 год в бюллетене "Валдайский Вестник"</w:t>
      </w:r>
      <w:r>
        <w:rPr>
          <w:snapToGrid w:val="0"/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A72A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«26</w:t>
            </w:r>
            <w:r w:rsidR="00022CD9" w:rsidRPr="00022CD9">
              <w:rPr>
                <w:color w:val="000000"/>
                <w:sz w:val="28"/>
                <w:szCs w:val="28"/>
              </w:rPr>
              <w:t>»</w:t>
            </w:r>
            <w:r w:rsidR="00022C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мая</w:t>
            </w:r>
            <w:r w:rsidR="00022CD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22CD9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="00022CD9">
              <w:rPr>
                <w:color w:val="000000"/>
                <w:sz w:val="28"/>
                <w:szCs w:val="28"/>
              </w:rPr>
              <w:t xml:space="preserve"> года №</w:t>
            </w:r>
            <w:r w:rsidR="004F59D8">
              <w:rPr>
                <w:color w:val="000000"/>
                <w:sz w:val="28"/>
                <w:szCs w:val="28"/>
              </w:rPr>
              <w:t xml:space="preserve"> 52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8D" w:rsidRDefault="00A5458D">
      <w:r>
        <w:separator/>
      </w:r>
    </w:p>
  </w:endnote>
  <w:endnote w:type="continuationSeparator" w:id="0">
    <w:p w:rsidR="00A5458D" w:rsidRDefault="00A5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8D" w:rsidRDefault="00A5458D">
      <w:r>
        <w:separator/>
      </w:r>
    </w:p>
  </w:footnote>
  <w:footnote w:type="continuationSeparator" w:id="0">
    <w:p w:rsidR="00A5458D" w:rsidRDefault="00A54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F106D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0BED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975C0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06D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59D8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458D"/>
    <w:rsid w:val="00A561C4"/>
    <w:rsid w:val="00A5637A"/>
    <w:rsid w:val="00A6513B"/>
    <w:rsid w:val="00A664DD"/>
    <w:rsid w:val="00A67B47"/>
    <w:rsid w:val="00A700B2"/>
    <w:rsid w:val="00A72047"/>
    <w:rsid w:val="00A72A42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A72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A72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2016-05-10T08:45:00Z</cp:lastPrinted>
  <dcterms:created xsi:type="dcterms:W3CDTF">2016-06-01T09:02:00Z</dcterms:created>
  <dcterms:modified xsi:type="dcterms:W3CDTF">2016-06-01T09:02:00Z</dcterms:modified>
</cp:coreProperties>
</file>