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63478" w:rsidRDefault="00563478" w:rsidP="0056347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 в Положение о</w:t>
      </w:r>
      <w:r w:rsidRPr="005634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муниципальном</w:t>
      </w:r>
    </w:p>
    <w:p w:rsidR="00563478" w:rsidRDefault="00563478" w:rsidP="0056347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казенном учреждении комитет по социальным вопросам</w:t>
      </w:r>
    </w:p>
    <w:p w:rsidR="00022CD9" w:rsidRPr="00563478" w:rsidRDefault="00563478" w:rsidP="0056347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Валдайского 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7E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</w:t>
      </w:r>
      <w:r w:rsidR="00563478">
        <w:rPr>
          <w:b/>
          <w:sz w:val="28"/>
          <w:szCs w:val="28"/>
        </w:rPr>
        <w:t xml:space="preserve">ипального района 24 ноября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563478" w:rsidRPr="00563478" w:rsidRDefault="00022CD9" w:rsidP="00563478">
      <w:pPr>
        <w:spacing w:line="240" w:lineRule="exac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63478" w:rsidRDefault="00563478" w:rsidP="0056347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Федерации» и от 08 мая 2010 года № 83-ФЗ «О внесении изменений в отдельные законодательные акты Российской Федерации в связи с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шенствованием правового положения государственных (муниципальных) учреждений» 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563478" w:rsidRPr="00563478" w:rsidRDefault="00563478" w:rsidP="00563478">
      <w:pPr>
        <w:pStyle w:val="a9"/>
        <w:ind w:firstLine="708"/>
        <w:jc w:val="both"/>
        <w:rPr>
          <w:b w:val="0"/>
          <w:szCs w:val="24"/>
        </w:rPr>
      </w:pPr>
      <w:r w:rsidRPr="00563478">
        <w:rPr>
          <w:b w:val="0"/>
        </w:rPr>
        <w:t>1. Внести изменение в Положение о муниципальном казенном учр</w:t>
      </w:r>
      <w:r w:rsidRPr="00563478">
        <w:rPr>
          <w:b w:val="0"/>
        </w:rPr>
        <w:t>е</w:t>
      </w:r>
      <w:r w:rsidRPr="00563478">
        <w:rPr>
          <w:b w:val="0"/>
        </w:rPr>
        <w:t>ждении комитет по социальным вопросам Администрации Валдайского м</w:t>
      </w:r>
      <w:r w:rsidRPr="00563478">
        <w:rPr>
          <w:b w:val="0"/>
        </w:rPr>
        <w:t>у</w:t>
      </w:r>
      <w:r w:rsidRPr="00563478">
        <w:rPr>
          <w:b w:val="0"/>
        </w:rPr>
        <w:t>ниципального района, утвержденное решением Думы Валдайского муниц</w:t>
      </w:r>
      <w:r w:rsidRPr="00563478">
        <w:rPr>
          <w:b w:val="0"/>
        </w:rPr>
        <w:t>и</w:t>
      </w:r>
      <w:r w:rsidRPr="00563478">
        <w:rPr>
          <w:b w:val="0"/>
        </w:rPr>
        <w:t>пального района от 27.03.2014 № 293</w:t>
      </w:r>
      <w:r>
        <w:rPr>
          <w:b w:val="0"/>
        </w:rPr>
        <w:t>, дополнив пункт 3.11 абзацем следу</w:t>
      </w:r>
      <w:r>
        <w:rPr>
          <w:b w:val="0"/>
        </w:rPr>
        <w:t>ю</w:t>
      </w:r>
      <w:r>
        <w:rPr>
          <w:b w:val="0"/>
        </w:rPr>
        <w:t>щего содержания</w:t>
      </w:r>
      <w:r w:rsidRPr="00563478">
        <w:rPr>
          <w:b w:val="0"/>
        </w:rPr>
        <w:t>:</w:t>
      </w:r>
    </w:p>
    <w:p w:rsidR="00563478" w:rsidRDefault="00563478" w:rsidP="005634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«дополнительных мер социальной поддержки в виде единовременной денежной выплаты на проведение капитального ремонта индивидуальных жилых домов лицам, награжденным знаком «Жителю блокадного Ленингр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да» и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ловых границ действующих фронтов, операционных зон действующих фл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 в 2016 году.».</w:t>
      </w:r>
    </w:p>
    <w:p w:rsidR="00563478" w:rsidRDefault="00563478" w:rsidP="005634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Изменение в Положение о муниципальном казенном учреждении комитет по социальным вопросам Администрации муниципального района вступает в силу с момента опубликования и распространяется на правоотн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шения, возникшие с 01 июня 2016 года.</w:t>
      </w:r>
    </w:p>
    <w:p w:rsidR="00563478" w:rsidRDefault="00563478" w:rsidP="00563478">
      <w:pPr>
        <w:ind w:firstLine="708"/>
        <w:jc w:val="both"/>
        <w:rPr>
          <w:color w:val="000000"/>
          <w:sz w:val="28"/>
          <w:szCs w:val="28"/>
        </w:rPr>
      </w:pPr>
    </w:p>
    <w:p w:rsidR="00563478" w:rsidRDefault="00563478" w:rsidP="00563478">
      <w:pPr>
        <w:ind w:firstLine="708"/>
        <w:jc w:val="both"/>
        <w:rPr>
          <w:sz w:val="28"/>
          <w:szCs w:val="28"/>
        </w:rPr>
      </w:pPr>
    </w:p>
    <w:p w:rsidR="007E5EB4" w:rsidRDefault="007E5EB4" w:rsidP="00563478">
      <w:pPr>
        <w:ind w:firstLine="708"/>
        <w:jc w:val="both"/>
        <w:rPr>
          <w:sz w:val="28"/>
          <w:szCs w:val="28"/>
        </w:rPr>
      </w:pPr>
    </w:p>
    <w:p w:rsidR="007E5EB4" w:rsidRDefault="007E5EB4" w:rsidP="00563478">
      <w:pPr>
        <w:ind w:firstLine="708"/>
        <w:jc w:val="both"/>
        <w:rPr>
          <w:sz w:val="28"/>
          <w:szCs w:val="28"/>
        </w:rPr>
      </w:pPr>
    </w:p>
    <w:p w:rsidR="00022CD9" w:rsidRPr="00563478" w:rsidRDefault="00563478" w:rsidP="005634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решение в бюллетене «Валдайский Вестник» и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 официальном сайте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63478" w:rsidRDefault="0056347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63478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3478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C4457">
              <w:rPr>
                <w:color w:val="000000"/>
                <w:sz w:val="28"/>
                <w:szCs w:val="28"/>
              </w:rPr>
              <w:t xml:space="preserve"> 85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FB" w:rsidRDefault="00C375FB">
      <w:r>
        <w:separator/>
      </w:r>
    </w:p>
  </w:endnote>
  <w:endnote w:type="continuationSeparator" w:id="0">
    <w:p w:rsidR="00C375FB" w:rsidRDefault="00C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FB" w:rsidRDefault="00C375FB">
      <w:r>
        <w:separator/>
      </w:r>
    </w:p>
  </w:footnote>
  <w:footnote w:type="continuationSeparator" w:id="0">
    <w:p w:rsidR="00C375FB" w:rsidRDefault="00C3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311A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1AD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57E66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3478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1175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EB4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375FB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4457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2016-11-11T07:55:00Z</cp:lastPrinted>
  <dcterms:created xsi:type="dcterms:W3CDTF">2016-11-24T13:34:00Z</dcterms:created>
  <dcterms:modified xsi:type="dcterms:W3CDTF">2016-11-24T13:34:00Z</dcterms:modified>
</cp:coreProperties>
</file>