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132596" w:rsidRPr="00132596" w:rsidRDefault="00132596" w:rsidP="0013259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596">
        <w:rPr>
          <w:b/>
          <w:color w:val="000000"/>
          <w:sz w:val="28"/>
          <w:szCs w:val="28"/>
        </w:rPr>
        <w:t>Об утверждении структуры Администрации</w:t>
      </w:r>
    </w:p>
    <w:p w:rsidR="00022CD9" w:rsidRPr="00132596" w:rsidRDefault="00132596" w:rsidP="0013259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596">
        <w:rPr>
          <w:b/>
          <w:color w:val="000000"/>
          <w:sz w:val="28"/>
          <w:szCs w:val="28"/>
        </w:rPr>
        <w:t>Валдайского</w:t>
      </w:r>
      <w:r>
        <w:rPr>
          <w:b/>
          <w:color w:val="000000"/>
          <w:sz w:val="28"/>
          <w:szCs w:val="28"/>
        </w:rPr>
        <w:t xml:space="preserve"> </w:t>
      </w:r>
      <w:r w:rsidRPr="00132596">
        <w:rPr>
          <w:b/>
          <w:color w:val="000000"/>
          <w:sz w:val="28"/>
          <w:szCs w:val="28"/>
        </w:rPr>
        <w:t>муниципального района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132596" w:rsidRPr="00132596" w:rsidRDefault="00022CD9" w:rsidP="001325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3259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Принято Думой муниципального района </w:t>
      </w:r>
      <w:r w:rsidR="00132596">
        <w:rPr>
          <w:b/>
          <w:sz w:val="28"/>
          <w:szCs w:val="28"/>
        </w:rPr>
        <w:t xml:space="preserve">24 ноября </w:t>
      </w:r>
      <w:r>
        <w:rPr>
          <w:b/>
          <w:sz w:val="28"/>
          <w:szCs w:val="28"/>
        </w:rPr>
        <w:t>201</w:t>
      </w:r>
      <w:r w:rsidR="00AE35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        </w:t>
      </w:r>
    </w:p>
    <w:p w:rsidR="00132596" w:rsidRPr="00132596" w:rsidRDefault="00132596" w:rsidP="00132596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32596">
        <w:rPr>
          <w:sz w:val="28"/>
          <w:szCs w:val="28"/>
        </w:rPr>
        <w:t xml:space="preserve">Дума Валдайского муниципального района </w:t>
      </w:r>
      <w:r w:rsidRPr="00132596">
        <w:rPr>
          <w:b/>
          <w:sz w:val="28"/>
          <w:szCs w:val="28"/>
        </w:rPr>
        <w:t>РЕШИЛА</w:t>
      </w:r>
      <w:r w:rsidRPr="00132596">
        <w:rPr>
          <w:sz w:val="28"/>
          <w:szCs w:val="28"/>
        </w:rPr>
        <w:t>:</w:t>
      </w:r>
    </w:p>
    <w:p w:rsidR="00132596" w:rsidRPr="00132596" w:rsidRDefault="00132596" w:rsidP="00132596">
      <w:pPr>
        <w:ind w:firstLine="720"/>
        <w:jc w:val="both"/>
        <w:rPr>
          <w:sz w:val="28"/>
          <w:szCs w:val="28"/>
        </w:rPr>
      </w:pPr>
      <w:r w:rsidRPr="00132596">
        <w:rPr>
          <w:sz w:val="28"/>
          <w:szCs w:val="28"/>
        </w:rPr>
        <w:t>1. Утвердить прилагаемую структуру Администрации Валдайского м</w:t>
      </w:r>
      <w:r w:rsidRPr="00132596">
        <w:rPr>
          <w:sz w:val="28"/>
          <w:szCs w:val="28"/>
        </w:rPr>
        <w:t>у</w:t>
      </w:r>
      <w:r w:rsidRPr="00132596">
        <w:rPr>
          <w:sz w:val="28"/>
          <w:szCs w:val="28"/>
        </w:rPr>
        <w:t>ниципальн</w:t>
      </w:r>
      <w:r w:rsidRPr="00132596">
        <w:rPr>
          <w:sz w:val="28"/>
          <w:szCs w:val="28"/>
        </w:rPr>
        <w:t>о</w:t>
      </w:r>
      <w:r w:rsidRPr="00132596">
        <w:rPr>
          <w:sz w:val="28"/>
          <w:szCs w:val="28"/>
        </w:rPr>
        <w:t>го района</w:t>
      </w:r>
      <w:r w:rsidR="007D5DE5">
        <w:rPr>
          <w:sz w:val="28"/>
          <w:szCs w:val="28"/>
        </w:rPr>
        <w:t>.</w:t>
      </w:r>
    </w:p>
    <w:p w:rsidR="00132596" w:rsidRPr="00132596" w:rsidRDefault="00132596" w:rsidP="00132596">
      <w:pPr>
        <w:ind w:firstLine="720"/>
        <w:jc w:val="both"/>
        <w:rPr>
          <w:sz w:val="28"/>
          <w:szCs w:val="28"/>
        </w:rPr>
      </w:pPr>
      <w:r w:rsidRPr="00132596">
        <w:rPr>
          <w:sz w:val="28"/>
          <w:szCs w:val="28"/>
        </w:rPr>
        <w:t>2. Признать утратившим силу решение Думы Валдайского муниц</w:t>
      </w:r>
      <w:r w:rsidRPr="00132596">
        <w:rPr>
          <w:sz w:val="28"/>
          <w:szCs w:val="28"/>
        </w:rPr>
        <w:t>и</w:t>
      </w:r>
      <w:r w:rsidRPr="00132596">
        <w:rPr>
          <w:sz w:val="28"/>
          <w:szCs w:val="28"/>
        </w:rPr>
        <w:t>пального района от 31.10.2014 № 340 «Об утверждении структуры Админ</w:t>
      </w:r>
      <w:r w:rsidRPr="00132596">
        <w:rPr>
          <w:sz w:val="28"/>
          <w:szCs w:val="28"/>
        </w:rPr>
        <w:t>и</w:t>
      </w:r>
      <w:r w:rsidRPr="00132596">
        <w:rPr>
          <w:sz w:val="28"/>
          <w:szCs w:val="28"/>
        </w:rPr>
        <w:t>страции Валдайского муниц</w:t>
      </w:r>
      <w:r w:rsidRPr="00132596">
        <w:rPr>
          <w:sz w:val="28"/>
          <w:szCs w:val="28"/>
        </w:rPr>
        <w:t>и</w:t>
      </w:r>
      <w:r w:rsidRPr="00132596">
        <w:rPr>
          <w:sz w:val="28"/>
          <w:szCs w:val="28"/>
        </w:rPr>
        <w:t>пального района».</w:t>
      </w:r>
    </w:p>
    <w:p w:rsidR="00132596" w:rsidRPr="00132596" w:rsidRDefault="00132596" w:rsidP="00132596">
      <w:pPr>
        <w:ind w:firstLine="720"/>
        <w:jc w:val="both"/>
        <w:rPr>
          <w:sz w:val="28"/>
          <w:szCs w:val="28"/>
        </w:rPr>
      </w:pPr>
      <w:r w:rsidRPr="00132596">
        <w:rPr>
          <w:sz w:val="28"/>
          <w:szCs w:val="28"/>
        </w:rPr>
        <w:t>3. Решение вступает в силу с 01.0</w:t>
      </w:r>
      <w:r w:rsidR="00933306">
        <w:rPr>
          <w:sz w:val="28"/>
          <w:szCs w:val="28"/>
        </w:rPr>
        <w:t>2</w:t>
      </w:r>
      <w:r w:rsidRPr="00132596">
        <w:rPr>
          <w:sz w:val="28"/>
          <w:szCs w:val="28"/>
        </w:rPr>
        <w:t>.2017.</w:t>
      </w:r>
    </w:p>
    <w:p w:rsidR="00022CD9" w:rsidRDefault="00132596" w:rsidP="00022CD9">
      <w:pPr>
        <w:jc w:val="both"/>
        <w:rPr>
          <w:sz w:val="28"/>
          <w:szCs w:val="28"/>
        </w:rPr>
      </w:pPr>
      <w:r w:rsidRPr="00132596">
        <w:rPr>
          <w:sz w:val="28"/>
          <w:szCs w:val="28"/>
        </w:rPr>
        <w:tab/>
        <w:t xml:space="preserve">4. </w:t>
      </w:r>
      <w:proofErr w:type="gramStart"/>
      <w:r w:rsidRPr="00132596">
        <w:rPr>
          <w:sz w:val="28"/>
          <w:szCs w:val="28"/>
        </w:rPr>
        <w:t>Разместить решение</w:t>
      </w:r>
      <w:proofErr w:type="gramEnd"/>
      <w:r w:rsidRPr="00132596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</w:t>
      </w:r>
      <w:r w:rsidRPr="00132596">
        <w:rPr>
          <w:sz w:val="28"/>
          <w:szCs w:val="28"/>
        </w:rPr>
        <w:t>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32596" w:rsidRDefault="0013259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132596">
              <w:rPr>
                <w:color w:val="000000"/>
                <w:sz w:val="28"/>
                <w:szCs w:val="28"/>
              </w:rPr>
              <w:t>4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32596">
              <w:rPr>
                <w:color w:val="000000"/>
                <w:sz w:val="28"/>
                <w:szCs w:val="28"/>
              </w:rPr>
              <w:t>ноября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E05164">
              <w:rPr>
                <w:color w:val="000000"/>
                <w:sz w:val="28"/>
                <w:szCs w:val="28"/>
              </w:rPr>
              <w:t xml:space="preserve"> 90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B5368A" w:rsidRDefault="00B5368A" w:rsidP="00731BBF">
      <w:pPr>
        <w:jc w:val="center"/>
        <w:rPr>
          <w:color w:val="000000"/>
        </w:rPr>
      </w:pPr>
    </w:p>
    <w:p w:rsidR="00B5368A" w:rsidRDefault="00B5368A" w:rsidP="00731BBF">
      <w:pPr>
        <w:jc w:val="center"/>
        <w:rPr>
          <w:color w:val="000000"/>
        </w:rPr>
      </w:pPr>
    </w:p>
    <w:p w:rsidR="00B5368A" w:rsidRDefault="00B5368A" w:rsidP="00731BBF">
      <w:pPr>
        <w:jc w:val="center"/>
        <w:rPr>
          <w:color w:val="000000"/>
        </w:rPr>
      </w:pPr>
    </w:p>
    <w:p w:rsidR="00B5368A" w:rsidRDefault="00B5368A" w:rsidP="00731BBF">
      <w:pPr>
        <w:jc w:val="center"/>
        <w:rPr>
          <w:color w:val="000000"/>
        </w:rPr>
      </w:pPr>
      <w:bookmarkStart w:id="0" w:name="_GoBack"/>
      <w:bookmarkEnd w:id="0"/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665E23" w:rsidRDefault="00665E23" w:rsidP="00665E23">
      <w:pPr>
        <w:pStyle w:val="ConsTitle"/>
        <w:widowControl/>
        <w:ind w:left="520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УТВЕРЖДЕНА</w:t>
      </w:r>
    </w:p>
    <w:p w:rsidR="00665E23" w:rsidRDefault="00665E23" w:rsidP="00665E23">
      <w:pPr>
        <w:pStyle w:val="ConsTitle"/>
        <w:widowControl/>
        <w:spacing w:line="240" w:lineRule="exact"/>
        <w:ind w:left="520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решением Думы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Валдайского</w:t>
      </w:r>
      <w:proofErr w:type="gramEnd"/>
    </w:p>
    <w:p w:rsidR="00665E23" w:rsidRDefault="00665E23" w:rsidP="00665E23">
      <w:pPr>
        <w:pStyle w:val="ConsTitle"/>
        <w:widowControl/>
        <w:spacing w:line="240" w:lineRule="exact"/>
        <w:ind w:left="520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муниципального ра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>
        <w:rPr>
          <w:rFonts w:ascii="Times New Roman" w:hAnsi="Times New Roman" w:cs="Times New Roman"/>
          <w:b w:val="0"/>
          <w:sz w:val="24"/>
          <w:szCs w:val="24"/>
        </w:rPr>
        <w:t>она</w:t>
      </w:r>
    </w:p>
    <w:p w:rsidR="00665E23" w:rsidRDefault="00665E23" w:rsidP="00665E23">
      <w:pPr>
        <w:pStyle w:val="ConsTitle"/>
        <w:widowControl/>
        <w:ind w:left="520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24.11.2016  №</w:t>
      </w:r>
    </w:p>
    <w:p w:rsidR="00665E23" w:rsidRDefault="00665E23" w:rsidP="00665E23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665E23" w:rsidRDefault="00665E23" w:rsidP="00665E23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665E23" w:rsidRDefault="00665E23" w:rsidP="00665E23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</w:p>
    <w:p w:rsidR="00665E23" w:rsidRDefault="00665E23" w:rsidP="00665E23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Валдайского муниципального района</w:t>
      </w:r>
    </w:p>
    <w:p w:rsidR="00665E23" w:rsidRDefault="00665E23" w:rsidP="00665E23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5E23" w:rsidRDefault="00665E23" w:rsidP="00665E23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Аппарат:</w:t>
      </w: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Первый заместитель Главы администрации;</w:t>
      </w: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Заместитель Главы администрации;</w:t>
      </w: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Заместитель Главы администрации.</w:t>
      </w: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sz w:val="24"/>
          <w:szCs w:val="24"/>
        </w:rPr>
      </w:pP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Отраслевые органы Администрации, учрежденные в качестве юридических лиц:</w:t>
      </w: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Комитет финансов;</w:t>
      </w: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Комитет образования;</w:t>
      </w: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Комитет культуры и туризма;</w:t>
      </w: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Комитет по социальным вопросам.</w:t>
      </w: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sz w:val="24"/>
          <w:szCs w:val="24"/>
        </w:rPr>
      </w:pP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Структурные подразделения Администрации, не наделенные правами юрид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ческих лиц:</w:t>
      </w: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Комитет экономического развития;</w:t>
      </w: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Комитет по организационным и общим вопросам;</w:t>
      </w: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Комитет по управлению муниципальным имуществом;</w:t>
      </w: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Отдел по сельскому хозяйству и продовольствию;</w:t>
      </w: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Отдел правового регулирования;</w:t>
      </w: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Отдел архитектуры, градостроительства и строительства;</w:t>
      </w: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Отдел бухгалтерского учета;</w:t>
      </w: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Отдел по физической культуре и спорту;</w:t>
      </w: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Отдел информационных технологий; </w:t>
      </w: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Комитет жилищно-коммунального и дорожного хозяйства;</w:t>
      </w: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Архивный сектор;</w:t>
      </w: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Главный специалист по мобилизационной подготовке</w:t>
      </w:r>
      <w:r w:rsidR="00D31EB3">
        <w:rPr>
          <w:rFonts w:ascii="Times New Roman" w:hAnsi="Times New Roman" w:cs="Times New Roman"/>
          <w:sz w:val="24"/>
          <w:szCs w:val="24"/>
        </w:rPr>
        <w:t>;</w:t>
      </w:r>
    </w:p>
    <w:p w:rsidR="00665E23" w:rsidRDefault="00665E23" w:rsidP="00665E23">
      <w:pPr>
        <w:pStyle w:val="ConsNormal"/>
        <w:widowControl/>
        <w:ind w:lef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Главный специалист по делам гражданской оборон</w:t>
      </w:r>
      <w:r w:rsidR="00D31EB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чрезвычайным ситуац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ям.</w:t>
      </w:r>
    </w:p>
    <w:p w:rsidR="000A4E47" w:rsidRDefault="000A4E47" w:rsidP="00342DAB">
      <w:pPr>
        <w:jc w:val="both"/>
        <w:rPr>
          <w:color w:val="000000"/>
        </w:rPr>
      </w:pPr>
    </w:p>
    <w:p w:rsidR="00775FAA" w:rsidRDefault="00775FAA" w:rsidP="00775FAA">
      <w:pPr>
        <w:pStyle w:val="ConsNormal"/>
        <w:widowControl/>
        <w:ind w:left="-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Исполнение отдельных государственных полномочий:</w:t>
      </w:r>
    </w:p>
    <w:p w:rsidR="00775FAA" w:rsidRDefault="00775FAA" w:rsidP="00775FAA">
      <w:pPr>
        <w:pStyle w:val="ConsNormal"/>
        <w:widowControl/>
        <w:ind w:lef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Комиссия по делам несовершеннолетних и защите их прав;</w:t>
      </w:r>
    </w:p>
    <w:p w:rsidR="000A4E47" w:rsidRDefault="00775FAA" w:rsidP="00775FAA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    </w:t>
      </w:r>
      <w:r w:rsidRPr="00775FAA">
        <w:rPr>
          <w:color w:val="000000"/>
          <w:sz w:val="24"/>
          <w:szCs w:val="24"/>
        </w:rPr>
        <w:t>4.2.</w:t>
      </w:r>
      <w:r>
        <w:rPr>
          <w:color w:val="000000"/>
          <w:sz w:val="24"/>
          <w:szCs w:val="24"/>
        </w:rPr>
        <w:t xml:space="preserve"> Управление охраной труда.</w:t>
      </w:r>
    </w:p>
    <w:p w:rsidR="00775FAA" w:rsidRDefault="00775FAA" w:rsidP="00775FAA">
      <w:pPr>
        <w:jc w:val="both"/>
        <w:rPr>
          <w:color w:val="000000"/>
          <w:sz w:val="24"/>
          <w:szCs w:val="24"/>
        </w:rPr>
      </w:pPr>
    </w:p>
    <w:p w:rsidR="00775FAA" w:rsidRPr="00775FAA" w:rsidRDefault="00775FAA" w:rsidP="00775FA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75FAA">
      <w:pPr>
        <w:jc w:val="both"/>
        <w:rPr>
          <w:color w:val="000000"/>
        </w:rPr>
      </w:pPr>
    </w:p>
    <w:sectPr w:rsidR="000A4E47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EF1" w:rsidRDefault="009E2EF1">
      <w:r>
        <w:separator/>
      </w:r>
    </w:p>
  </w:endnote>
  <w:endnote w:type="continuationSeparator" w:id="0">
    <w:p w:rsidR="009E2EF1" w:rsidRDefault="009E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EF1" w:rsidRDefault="009E2EF1">
      <w:r>
        <w:separator/>
      </w:r>
    </w:p>
  </w:footnote>
  <w:footnote w:type="continuationSeparator" w:id="0">
    <w:p w:rsidR="009E2EF1" w:rsidRDefault="009E2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B5368A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596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2DAB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245C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65E23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001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75FAA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5DE5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306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6CFC"/>
    <w:rsid w:val="00990976"/>
    <w:rsid w:val="00997A85"/>
    <w:rsid w:val="009B1054"/>
    <w:rsid w:val="009B218E"/>
    <w:rsid w:val="009B5A1D"/>
    <w:rsid w:val="009C28B2"/>
    <w:rsid w:val="009D337B"/>
    <w:rsid w:val="009D5A26"/>
    <w:rsid w:val="009D6BA0"/>
    <w:rsid w:val="009D79C7"/>
    <w:rsid w:val="009E07B7"/>
    <w:rsid w:val="009E2EF1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442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368A"/>
    <w:rsid w:val="00B555D9"/>
    <w:rsid w:val="00B575D3"/>
    <w:rsid w:val="00B609ED"/>
    <w:rsid w:val="00B61E59"/>
    <w:rsid w:val="00B61E6A"/>
    <w:rsid w:val="00B62E67"/>
    <w:rsid w:val="00B64BCB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169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1EB3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6B0D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0516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2016-11-24T10:10:00Z</cp:lastPrinted>
  <dcterms:created xsi:type="dcterms:W3CDTF">2016-11-24T13:32:00Z</dcterms:created>
  <dcterms:modified xsi:type="dcterms:W3CDTF">2016-11-24T13:32:00Z</dcterms:modified>
</cp:coreProperties>
</file>