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A26ECD">
      <w:pPr>
        <w:jc w:val="center"/>
        <w:rPr>
          <w:sz w:val="28"/>
        </w:rPr>
      </w:pPr>
      <w:r>
        <w:rPr>
          <w:sz w:val="28"/>
        </w:rPr>
        <w:t>20.</w:t>
      </w:r>
      <w:r w:rsidR="008A592A">
        <w:rPr>
          <w:sz w:val="28"/>
        </w:rPr>
        <w:t>01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106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A26ECD" w:rsidRPr="00A26ECD" w:rsidRDefault="00A26ECD" w:rsidP="00A26ECD">
      <w:pPr>
        <w:spacing w:line="240" w:lineRule="exact"/>
        <w:jc w:val="center"/>
        <w:rPr>
          <w:b/>
          <w:sz w:val="28"/>
          <w:szCs w:val="28"/>
        </w:rPr>
      </w:pPr>
      <w:r w:rsidRPr="00A26ECD">
        <w:rPr>
          <w:b/>
          <w:sz w:val="28"/>
          <w:szCs w:val="28"/>
        </w:rPr>
        <w:t>Об утверждении Регламента</w:t>
      </w:r>
      <w:r w:rsidRPr="00A26ECD">
        <w:rPr>
          <w:b/>
        </w:rPr>
        <w:t xml:space="preserve"> </w:t>
      </w:r>
      <w:r w:rsidRPr="00A26ECD">
        <w:rPr>
          <w:b/>
          <w:sz w:val="28"/>
          <w:szCs w:val="28"/>
        </w:rPr>
        <w:t>работы</w:t>
      </w:r>
      <w:r w:rsidRPr="00A26ECD">
        <w:rPr>
          <w:b/>
        </w:rPr>
        <w:t xml:space="preserve"> </w:t>
      </w:r>
      <w:r w:rsidRPr="00A26ECD">
        <w:rPr>
          <w:b/>
          <w:sz w:val="28"/>
          <w:szCs w:val="28"/>
        </w:rPr>
        <w:t>согласительной комиссии по согл</w:t>
      </w:r>
      <w:r w:rsidRPr="00A26ECD">
        <w:rPr>
          <w:b/>
          <w:sz w:val="28"/>
          <w:szCs w:val="28"/>
        </w:rPr>
        <w:t>а</w:t>
      </w:r>
      <w:r w:rsidRPr="00A26ECD">
        <w:rPr>
          <w:b/>
          <w:sz w:val="28"/>
          <w:szCs w:val="28"/>
        </w:rPr>
        <w:t>сованию местоположения границ земельных участков при выполнении комплексных кадастровых работ на территории Валдайского муниц</w:t>
      </w:r>
      <w:r w:rsidRPr="00A26ECD">
        <w:rPr>
          <w:b/>
          <w:sz w:val="28"/>
          <w:szCs w:val="28"/>
        </w:rPr>
        <w:t>и</w:t>
      </w:r>
      <w:r w:rsidRPr="00A26ECD">
        <w:rPr>
          <w:b/>
          <w:sz w:val="28"/>
          <w:szCs w:val="28"/>
        </w:rPr>
        <w:t>пального округа</w:t>
      </w:r>
    </w:p>
    <w:p w:rsidR="00A26ECD" w:rsidRDefault="00A26ECD" w:rsidP="00A26ECD">
      <w:pPr>
        <w:ind w:firstLine="709"/>
        <w:jc w:val="both"/>
        <w:rPr>
          <w:sz w:val="28"/>
          <w:szCs w:val="28"/>
        </w:rPr>
      </w:pPr>
    </w:p>
    <w:p w:rsidR="00A26ECD" w:rsidRDefault="00A26ECD" w:rsidP="00A26ECD">
      <w:pPr>
        <w:ind w:firstLine="709"/>
        <w:jc w:val="both"/>
        <w:rPr>
          <w:sz w:val="28"/>
          <w:szCs w:val="28"/>
        </w:rPr>
      </w:pPr>
    </w:p>
    <w:p w:rsidR="00A26ECD" w:rsidRPr="000E6FCC" w:rsidRDefault="00A26ECD" w:rsidP="00A26ECD">
      <w:pPr>
        <w:ind w:firstLine="709"/>
        <w:jc w:val="both"/>
        <w:rPr>
          <w:sz w:val="28"/>
          <w:szCs w:val="28"/>
        </w:rPr>
      </w:pPr>
      <w:r w:rsidRPr="000E6FCC">
        <w:rPr>
          <w:sz w:val="28"/>
          <w:szCs w:val="28"/>
        </w:rPr>
        <w:t xml:space="preserve">В соответствии со </w:t>
      </w:r>
      <w:hyperlink r:id="rId8" w:tooltip="Федеральный закон от 24.07.2007 N 221-ФЗ (ред. от 06.03.2019) ">
        <w:r w:rsidRPr="000E6FCC">
          <w:rPr>
            <w:sz w:val="28"/>
            <w:szCs w:val="28"/>
          </w:rPr>
          <w:t>статьей 42.10</w:t>
        </w:r>
      </w:hyperlink>
      <w:r w:rsidRPr="000E6FCC">
        <w:rPr>
          <w:sz w:val="28"/>
          <w:szCs w:val="28"/>
        </w:rPr>
        <w:t xml:space="preserve"> Федерального закона от 24 июля </w:t>
      </w:r>
      <w:r>
        <w:rPr>
          <w:sz w:val="28"/>
          <w:szCs w:val="28"/>
        </w:rPr>
        <w:br/>
      </w:r>
      <w:r w:rsidRPr="000E6FCC">
        <w:rPr>
          <w:sz w:val="28"/>
          <w:szCs w:val="28"/>
        </w:rPr>
        <w:t xml:space="preserve">2007 года </w:t>
      </w:r>
      <w:r>
        <w:rPr>
          <w:sz w:val="28"/>
          <w:szCs w:val="28"/>
        </w:rPr>
        <w:t>№</w:t>
      </w:r>
      <w:r w:rsidRPr="000E6FCC">
        <w:rPr>
          <w:sz w:val="28"/>
          <w:szCs w:val="28"/>
        </w:rPr>
        <w:t xml:space="preserve"> 221-ФЗ «О кадастровой деятельности», руководствуясь Типовым </w:t>
      </w:r>
      <w:hyperlink r:id="rId9" w:tooltip="Постановление Правительства Новгородской области от 03.03.2016 N 90 ">
        <w:r w:rsidRPr="000E6FCC">
          <w:rPr>
            <w:sz w:val="28"/>
            <w:szCs w:val="28"/>
          </w:rPr>
          <w:t>регламентом</w:t>
        </w:r>
      </w:hyperlink>
      <w:r w:rsidRPr="000E6FCC">
        <w:rPr>
          <w:sz w:val="28"/>
          <w:szCs w:val="28"/>
        </w:rPr>
        <w:t xml:space="preserve"> работы согласительной комиссии по согласованию местополож</w:t>
      </w:r>
      <w:r w:rsidRPr="000E6FCC">
        <w:rPr>
          <w:sz w:val="28"/>
          <w:szCs w:val="28"/>
        </w:rPr>
        <w:t>е</w:t>
      </w:r>
      <w:r w:rsidRPr="000E6FCC">
        <w:rPr>
          <w:sz w:val="28"/>
          <w:szCs w:val="28"/>
        </w:rPr>
        <w:t>ния границ земельных участков при выполнении комплексных кадастровых работ на территории Новгородской области, у</w:t>
      </w:r>
      <w:r w:rsidRPr="000E6FCC">
        <w:rPr>
          <w:sz w:val="28"/>
          <w:szCs w:val="28"/>
        </w:rPr>
        <w:t>т</w:t>
      </w:r>
      <w:r w:rsidRPr="000E6FCC">
        <w:rPr>
          <w:sz w:val="28"/>
          <w:szCs w:val="28"/>
        </w:rPr>
        <w:t xml:space="preserve">вержденным постановлением Правительства Новгородской области от 03.03.2016 </w:t>
      </w:r>
      <w:r>
        <w:rPr>
          <w:sz w:val="28"/>
          <w:szCs w:val="28"/>
        </w:rPr>
        <w:t>№</w:t>
      </w:r>
      <w:r w:rsidRPr="000E6FCC">
        <w:rPr>
          <w:sz w:val="28"/>
          <w:szCs w:val="28"/>
        </w:rPr>
        <w:t xml:space="preserve"> 90, Администрация </w:t>
      </w:r>
      <w:r>
        <w:rPr>
          <w:sz w:val="28"/>
          <w:szCs w:val="28"/>
        </w:rPr>
        <w:t>Ва</w:t>
      </w:r>
      <w:r>
        <w:rPr>
          <w:sz w:val="28"/>
          <w:szCs w:val="28"/>
        </w:rPr>
        <w:t>л</w:t>
      </w:r>
      <w:r>
        <w:rPr>
          <w:sz w:val="28"/>
          <w:szCs w:val="28"/>
        </w:rPr>
        <w:t>дайского</w:t>
      </w:r>
      <w:r w:rsidRPr="000E6FCC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0E6FCC">
        <w:rPr>
          <w:b/>
          <w:sz w:val="28"/>
          <w:szCs w:val="28"/>
        </w:rPr>
        <w:t xml:space="preserve"> ПОСТАНОВЛЯЕТ:</w:t>
      </w:r>
    </w:p>
    <w:p w:rsidR="00A26ECD" w:rsidRPr="000E6FCC" w:rsidRDefault="00A26ECD" w:rsidP="00A26ECD">
      <w:pPr>
        <w:ind w:firstLine="709"/>
        <w:jc w:val="both"/>
        <w:rPr>
          <w:sz w:val="28"/>
          <w:szCs w:val="28"/>
        </w:rPr>
      </w:pPr>
      <w:r w:rsidRPr="000E6F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E6FCC">
        <w:rPr>
          <w:sz w:val="28"/>
          <w:szCs w:val="28"/>
        </w:rPr>
        <w:t xml:space="preserve">Утвердить прилагаемый </w:t>
      </w:r>
      <w:hyperlink w:anchor="P29" w:tooltip="РЕГЛАМЕНТ">
        <w:r w:rsidRPr="000E6FCC">
          <w:rPr>
            <w:sz w:val="28"/>
            <w:szCs w:val="28"/>
          </w:rPr>
          <w:t>Регламент</w:t>
        </w:r>
      </w:hyperlink>
      <w:r w:rsidRPr="000E6FCC">
        <w:rPr>
          <w:sz w:val="28"/>
          <w:szCs w:val="28"/>
        </w:rPr>
        <w:t xml:space="preserve"> работы согласительной комиссии по согласованию местоположения границ земельных участков при выполн</w:t>
      </w:r>
      <w:r w:rsidRPr="000E6FCC">
        <w:rPr>
          <w:sz w:val="28"/>
          <w:szCs w:val="28"/>
        </w:rPr>
        <w:t>е</w:t>
      </w:r>
      <w:r w:rsidRPr="000E6FCC">
        <w:rPr>
          <w:sz w:val="28"/>
          <w:szCs w:val="28"/>
        </w:rPr>
        <w:t>нии комплексных кадастровых работ на территории Валдайского муниц</w:t>
      </w:r>
      <w:r w:rsidRPr="000E6FCC">
        <w:rPr>
          <w:sz w:val="28"/>
          <w:szCs w:val="28"/>
        </w:rPr>
        <w:t>и</w:t>
      </w:r>
      <w:r w:rsidRPr="000E6FCC">
        <w:rPr>
          <w:sz w:val="28"/>
          <w:szCs w:val="28"/>
        </w:rPr>
        <w:t xml:space="preserve">пального </w:t>
      </w:r>
      <w:r>
        <w:rPr>
          <w:sz w:val="28"/>
          <w:szCs w:val="28"/>
        </w:rPr>
        <w:t>округа</w:t>
      </w:r>
      <w:r w:rsidRPr="000E6FCC">
        <w:rPr>
          <w:sz w:val="28"/>
          <w:szCs w:val="28"/>
        </w:rPr>
        <w:t>.</w:t>
      </w:r>
    </w:p>
    <w:p w:rsidR="00A26ECD" w:rsidRPr="000E6FCC" w:rsidRDefault="00A26ECD" w:rsidP="00A26ECD">
      <w:pPr>
        <w:ind w:firstLine="709"/>
        <w:jc w:val="both"/>
        <w:rPr>
          <w:sz w:val="28"/>
          <w:szCs w:val="28"/>
        </w:rPr>
      </w:pPr>
      <w:r w:rsidRPr="000E6FCC">
        <w:rPr>
          <w:sz w:val="28"/>
          <w:szCs w:val="28"/>
        </w:rPr>
        <w:t xml:space="preserve">2. Опубликовать в бюллетене «Валдайский вестник», разместить постановление на официальном сайте Администрации Валдайского муниципального </w:t>
      </w:r>
      <w:r>
        <w:rPr>
          <w:sz w:val="28"/>
          <w:szCs w:val="28"/>
        </w:rPr>
        <w:t>округа</w:t>
      </w:r>
      <w:r w:rsidRPr="000E6FCC">
        <w:rPr>
          <w:sz w:val="28"/>
          <w:szCs w:val="28"/>
        </w:rPr>
        <w:t xml:space="preserve"> в сети «Инте</w:t>
      </w:r>
      <w:r w:rsidRPr="000E6FCC">
        <w:rPr>
          <w:sz w:val="28"/>
          <w:szCs w:val="28"/>
        </w:rPr>
        <w:t>р</w:t>
      </w:r>
      <w:r w:rsidRPr="000E6FCC">
        <w:rPr>
          <w:sz w:val="28"/>
          <w:szCs w:val="28"/>
        </w:rPr>
        <w:t>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A26ECD" w:rsidRDefault="00A26ECD">
      <w:pPr>
        <w:rPr>
          <w:b/>
          <w:sz w:val="28"/>
        </w:rPr>
      </w:pPr>
      <w:r>
        <w:rPr>
          <w:b/>
          <w:sz w:val="28"/>
        </w:rPr>
        <w:br w:type="page"/>
      </w:r>
    </w:p>
    <w:p w:rsidR="00A26ECD" w:rsidRPr="00A26ECD" w:rsidRDefault="00A26ECD" w:rsidP="00A26ECD">
      <w:pPr>
        <w:spacing w:line="240" w:lineRule="exact"/>
        <w:ind w:left="5387"/>
        <w:jc w:val="center"/>
        <w:outlineLvl w:val="0"/>
        <w:rPr>
          <w:sz w:val="24"/>
          <w:szCs w:val="24"/>
        </w:rPr>
      </w:pPr>
      <w:r w:rsidRPr="00A26ECD">
        <w:rPr>
          <w:sz w:val="24"/>
          <w:szCs w:val="24"/>
        </w:rPr>
        <w:lastRenderedPageBreak/>
        <w:t>Утвержден</w:t>
      </w:r>
    </w:p>
    <w:p w:rsidR="00A26ECD" w:rsidRPr="00A26ECD" w:rsidRDefault="00A26ECD" w:rsidP="00A26ECD">
      <w:pPr>
        <w:spacing w:line="240" w:lineRule="exact"/>
        <w:ind w:left="5387"/>
        <w:jc w:val="center"/>
        <w:rPr>
          <w:sz w:val="24"/>
          <w:szCs w:val="24"/>
        </w:rPr>
      </w:pPr>
      <w:r w:rsidRPr="00A26ECD">
        <w:rPr>
          <w:sz w:val="24"/>
          <w:szCs w:val="24"/>
        </w:rPr>
        <w:t>постановлением Администр</w:t>
      </w:r>
      <w:r w:rsidRPr="00A26ECD">
        <w:rPr>
          <w:sz w:val="24"/>
          <w:szCs w:val="24"/>
        </w:rPr>
        <w:t>а</w:t>
      </w:r>
      <w:r w:rsidRPr="00A26ECD">
        <w:rPr>
          <w:sz w:val="24"/>
          <w:szCs w:val="24"/>
        </w:rPr>
        <w:t>ции</w:t>
      </w:r>
    </w:p>
    <w:p w:rsidR="00A26ECD" w:rsidRPr="00A26ECD" w:rsidRDefault="00A26ECD" w:rsidP="00A26ECD">
      <w:pPr>
        <w:spacing w:line="240" w:lineRule="exact"/>
        <w:ind w:left="5387"/>
        <w:jc w:val="center"/>
        <w:rPr>
          <w:sz w:val="24"/>
          <w:szCs w:val="24"/>
        </w:rPr>
      </w:pPr>
      <w:r w:rsidRPr="00A26ECD">
        <w:rPr>
          <w:sz w:val="24"/>
          <w:szCs w:val="24"/>
        </w:rPr>
        <w:t>муниципального округа</w:t>
      </w:r>
    </w:p>
    <w:p w:rsidR="00A26ECD" w:rsidRPr="00A26ECD" w:rsidRDefault="00A26ECD" w:rsidP="00A26ECD">
      <w:pPr>
        <w:spacing w:line="240" w:lineRule="exact"/>
        <w:ind w:left="5387"/>
        <w:jc w:val="center"/>
        <w:rPr>
          <w:sz w:val="24"/>
          <w:szCs w:val="24"/>
        </w:rPr>
      </w:pPr>
      <w:r w:rsidRPr="00A26ECD">
        <w:rPr>
          <w:sz w:val="24"/>
          <w:szCs w:val="24"/>
        </w:rPr>
        <w:t xml:space="preserve">от </w:t>
      </w:r>
      <w:r>
        <w:rPr>
          <w:sz w:val="24"/>
          <w:szCs w:val="24"/>
        </w:rPr>
        <w:t>20.01.2026 № 106</w:t>
      </w:r>
    </w:p>
    <w:p w:rsidR="00A26ECD" w:rsidRDefault="00A26ECD" w:rsidP="00A26ECD">
      <w:pPr>
        <w:spacing w:line="240" w:lineRule="exact"/>
        <w:ind w:left="5387"/>
        <w:jc w:val="center"/>
        <w:rPr>
          <w:sz w:val="24"/>
          <w:szCs w:val="24"/>
        </w:rPr>
      </w:pPr>
    </w:p>
    <w:p w:rsidR="00A26ECD" w:rsidRPr="00A26ECD" w:rsidRDefault="00A26ECD" w:rsidP="00A26ECD">
      <w:pPr>
        <w:spacing w:line="240" w:lineRule="exact"/>
        <w:ind w:left="5387"/>
        <w:jc w:val="center"/>
        <w:rPr>
          <w:sz w:val="24"/>
          <w:szCs w:val="24"/>
        </w:rPr>
      </w:pPr>
    </w:p>
    <w:p w:rsidR="00A26ECD" w:rsidRPr="00A26ECD" w:rsidRDefault="00A26ECD" w:rsidP="00A26ECD">
      <w:pPr>
        <w:spacing w:line="240" w:lineRule="exact"/>
        <w:jc w:val="center"/>
        <w:rPr>
          <w:b/>
          <w:sz w:val="28"/>
          <w:szCs w:val="28"/>
        </w:rPr>
      </w:pPr>
      <w:bookmarkStart w:id="0" w:name="P29"/>
      <w:bookmarkEnd w:id="0"/>
      <w:r w:rsidRPr="00A26ECD">
        <w:rPr>
          <w:b/>
          <w:sz w:val="28"/>
          <w:szCs w:val="28"/>
        </w:rPr>
        <w:t>РЕГЛАМЕНТ</w:t>
      </w:r>
    </w:p>
    <w:p w:rsidR="00A26ECD" w:rsidRPr="00A26ECD" w:rsidRDefault="00A26ECD" w:rsidP="00A26ECD">
      <w:pPr>
        <w:spacing w:line="240" w:lineRule="exact"/>
        <w:jc w:val="center"/>
        <w:rPr>
          <w:b/>
          <w:sz w:val="28"/>
          <w:szCs w:val="28"/>
        </w:rPr>
      </w:pPr>
      <w:r w:rsidRPr="00A26ECD">
        <w:rPr>
          <w:b/>
          <w:sz w:val="28"/>
          <w:szCs w:val="28"/>
        </w:rPr>
        <w:t>работы согласительной комиссии по согласованию местоположения границ земельных участков при выполнении комплексных кадас</w:t>
      </w:r>
      <w:r w:rsidRPr="00A26ECD">
        <w:rPr>
          <w:b/>
          <w:sz w:val="28"/>
          <w:szCs w:val="28"/>
        </w:rPr>
        <w:t>т</w:t>
      </w:r>
      <w:r w:rsidRPr="00A26ECD">
        <w:rPr>
          <w:b/>
          <w:sz w:val="28"/>
          <w:szCs w:val="28"/>
        </w:rPr>
        <w:t>ровых работ на территории Валдайского муниципал</w:t>
      </w:r>
      <w:r w:rsidRPr="00A26ECD">
        <w:rPr>
          <w:b/>
          <w:sz w:val="28"/>
          <w:szCs w:val="28"/>
        </w:rPr>
        <w:t>ь</w:t>
      </w:r>
      <w:r w:rsidRPr="00A26ECD">
        <w:rPr>
          <w:b/>
          <w:sz w:val="28"/>
          <w:szCs w:val="28"/>
        </w:rPr>
        <w:t>ного округа</w:t>
      </w:r>
    </w:p>
    <w:p w:rsidR="00A26ECD" w:rsidRDefault="00A26ECD" w:rsidP="00A26ECD">
      <w:pPr>
        <w:jc w:val="both"/>
        <w:rPr>
          <w:sz w:val="28"/>
          <w:szCs w:val="28"/>
        </w:rPr>
      </w:pPr>
    </w:p>
    <w:p w:rsidR="00A26ECD" w:rsidRPr="00A26ECD" w:rsidRDefault="00A26ECD" w:rsidP="00A26ECD">
      <w:pPr>
        <w:jc w:val="center"/>
        <w:outlineLvl w:val="1"/>
        <w:rPr>
          <w:b/>
          <w:sz w:val="28"/>
          <w:szCs w:val="28"/>
        </w:rPr>
      </w:pPr>
      <w:r w:rsidRPr="00A26ECD">
        <w:rPr>
          <w:b/>
          <w:sz w:val="28"/>
          <w:szCs w:val="28"/>
        </w:rPr>
        <w:t>1. Общие положения</w:t>
      </w:r>
    </w:p>
    <w:p w:rsidR="00A26ECD" w:rsidRDefault="00A26ECD" w:rsidP="00A26ECD">
      <w:pPr>
        <w:widowControl w:val="0"/>
        <w:numPr>
          <w:ilvl w:val="1"/>
          <w:numId w:val="2"/>
        </w:num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Настоящий Регламент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работан в соответствии со </w:t>
      </w:r>
      <w:hyperlink r:id="rId10" w:tooltip="Федеральный закон от 24.07.2007 N 221-ФЗ (ред. от 06.03.2019) ">
        <w:r>
          <w:rPr>
            <w:sz w:val="28"/>
            <w:szCs w:val="28"/>
          </w:rPr>
          <w:t>статьей 42.10</w:t>
        </w:r>
      </w:hyperlink>
      <w:r>
        <w:rPr>
          <w:sz w:val="28"/>
          <w:szCs w:val="28"/>
        </w:rPr>
        <w:t xml:space="preserve"> Федерального закона от 24 июля 2007 года № 221-ФЗ «О государственном кадастре недвижимости» (далее -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деральный закон № 221-ФЗ).</w:t>
      </w:r>
    </w:p>
    <w:p w:rsidR="00A26ECD" w:rsidRPr="00A26ECD" w:rsidRDefault="00A26ECD" w:rsidP="00A26ECD">
      <w:pPr>
        <w:ind w:firstLine="709"/>
        <w:jc w:val="both"/>
        <w:rPr>
          <w:bCs/>
          <w:sz w:val="28"/>
          <w:szCs w:val="28"/>
          <w:highlight w:val="yellow"/>
        </w:rPr>
      </w:pPr>
      <w:r w:rsidRPr="00A26ECD">
        <w:rPr>
          <w:sz w:val="28"/>
          <w:szCs w:val="28"/>
        </w:rPr>
        <w:t>1.2. Согласительная комиссия по согласованию местоположения гр</w:t>
      </w:r>
      <w:r w:rsidRPr="00A26ECD">
        <w:rPr>
          <w:sz w:val="28"/>
          <w:szCs w:val="28"/>
        </w:rPr>
        <w:t>а</w:t>
      </w:r>
      <w:r w:rsidRPr="00A26ECD">
        <w:rPr>
          <w:sz w:val="28"/>
          <w:szCs w:val="28"/>
        </w:rPr>
        <w:t>ниц земельных участков при выполнении комплексных кадастровых работ на территории Валдайского муниципального округа (далее согласительная к</w:t>
      </w:r>
      <w:r w:rsidRPr="00A26ECD">
        <w:rPr>
          <w:sz w:val="28"/>
          <w:szCs w:val="28"/>
        </w:rPr>
        <w:t>о</w:t>
      </w:r>
      <w:r w:rsidRPr="00A26ECD">
        <w:rPr>
          <w:sz w:val="28"/>
          <w:szCs w:val="28"/>
        </w:rPr>
        <w:t xml:space="preserve">миссия) в своей деятельности руководствуется </w:t>
      </w:r>
      <w:hyperlink r:id="rId11">
        <w:r w:rsidRPr="00A26ECD">
          <w:rPr>
            <w:sz w:val="28"/>
            <w:szCs w:val="28"/>
          </w:rPr>
          <w:t>Конституцией</w:t>
        </w:r>
      </w:hyperlink>
      <w:r w:rsidRPr="00A26ECD">
        <w:rPr>
          <w:sz w:val="28"/>
          <w:szCs w:val="28"/>
        </w:rPr>
        <w:t xml:space="preserve"> Российской Федерации, федеральными конституционными законами, Федеральным </w:t>
      </w:r>
      <w:hyperlink r:id="rId12" w:tooltip="Федеральный закон от 24.07.2007 N 221-ФЗ (ред. от 06.03.2019) ">
        <w:r w:rsidRPr="00A26ECD">
          <w:rPr>
            <w:sz w:val="28"/>
            <w:szCs w:val="28"/>
          </w:rPr>
          <w:t>законом</w:t>
        </w:r>
      </w:hyperlink>
      <w:r w:rsidRPr="00A26ECD">
        <w:rPr>
          <w:sz w:val="28"/>
          <w:szCs w:val="28"/>
        </w:rPr>
        <w:t xml:space="preserve"> № 221-ФЗ, иными федеральными законами, указами и распоряжени</w:t>
      </w:r>
      <w:r w:rsidRPr="00A26ECD">
        <w:rPr>
          <w:sz w:val="28"/>
          <w:szCs w:val="28"/>
        </w:rPr>
        <w:t>я</w:t>
      </w:r>
      <w:r w:rsidRPr="00A26ECD">
        <w:rPr>
          <w:sz w:val="28"/>
          <w:szCs w:val="28"/>
        </w:rPr>
        <w:t>ми Президента Российской Федерации, постановлениями и распоряжениями Правительства Российской Федерации, нормативными правовыми актами федеральных органов исполнительной власти, изданными в пределах их компетенции, нормативными правовыми актами Новгородской области, муниципальными правовыми актами, а также настоящим Регламе</w:t>
      </w:r>
      <w:r w:rsidRPr="00A26ECD">
        <w:rPr>
          <w:sz w:val="28"/>
          <w:szCs w:val="28"/>
        </w:rPr>
        <w:t>н</w:t>
      </w:r>
      <w:r w:rsidRPr="00A26ECD">
        <w:rPr>
          <w:sz w:val="28"/>
          <w:szCs w:val="28"/>
        </w:rPr>
        <w:t>том.</w:t>
      </w:r>
    </w:p>
    <w:p w:rsidR="00A26ECD" w:rsidRDefault="00A26ECD" w:rsidP="00A26ECD">
      <w:pPr>
        <w:jc w:val="both"/>
        <w:rPr>
          <w:sz w:val="28"/>
          <w:szCs w:val="28"/>
          <w:highlight w:val="yellow"/>
        </w:rPr>
      </w:pPr>
    </w:p>
    <w:p w:rsidR="00A26ECD" w:rsidRPr="00A26ECD" w:rsidRDefault="00A26ECD" w:rsidP="00A26ECD">
      <w:pPr>
        <w:jc w:val="center"/>
        <w:outlineLvl w:val="1"/>
        <w:rPr>
          <w:b/>
          <w:sz w:val="28"/>
          <w:szCs w:val="28"/>
        </w:rPr>
      </w:pPr>
      <w:r w:rsidRPr="00A26ECD">
        <w:rPr>
          <w:b/>
          <w:sz w:val="28"/>
          <w:szCs w:val="28"/>
        </w:rPr>
        <w:t>2.Полномочия согласительной комиссии</w:t>
      </w:r>
    </w:p>
    <w:p w:rsidR="00A26ECD" w:rsidRDefault="00A26ECD" w:rsidP="00A26ECD">
      <w:pPr>
        <w:ind w:firstLine="709"/>
        <w:jc w:val="both"/>
        <w:rPr>
          <w:sz w:val="28"/>
          <w:szCs w:val="28"/>
        </w:rPr>
      </w:pPr>
      <w:bookmarkStart w:id="1" w:name="P42"/>
      <w:bookmarkEnd w:id="1"/>
      <w:r>
        <w:rPr>
          <w:sz w:val="28"/>
          <w:szCs w:val="28"/>
        </w:rPr>
        <w:t>2.1. К полномочиям согласительной комиссии относятся:</w:t>
      </w:r>
    </w:p>
    <w:p w:rsidR="00A26ECD" w:rsidRDefault="00A26ECD" w:rsidP="00A26EC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возражений заинтересованных лиц, указанных в </w:t>
      </w:r>
      <w:hyperlink r:id="rId13" w:tooltip="Федеральный закон от 24.07.2007 N 221-ФЗ (ред. от 06.03.2019) ">
        <w:r>
          <w:rPr>
            <w:sz w:val="28"/>
            <w:szCs w:val="28"/>
          </w:rPr>
          <w:t>части 3 статьи 39</w:t>
        </w:r>
      </w:hyperlink>
      <w:r>
        <w:rPr>
          <w:sz w:val="28"/>
          <w:szCs w:val="28"/>
        </w:rPr>
        <w:t xml:space="preserve"> Федерального закона № 221-ФЗ, относительно местоположения границ земельных участков;</w:t>
      </w:r>
    </w:p>
    <w:p w:rsidR="00A26ECD" w:rsidRDefault="00A26ECD" w:rsidP="00A26EC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заключения согласительной комиссии о результатах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смотрения возражений заинтересованных лиц, указанных в </w:t>
      </w:r>
      <w:hyperlink r:id="rId14" w:tooltip="Федеральный закон от 24.07.2007 N 221-ФЗ (ред. от 06.03.2019) ">
        <w:r>
          <w:rPr>
            <w:sz w:val="28"/>
            <w:szCs w:val="28"/>
          </w:rPr>
          <w:t>части 3 статьи 39</w:t>
        </w:r>
      </w:hyperlink>
      <w:r>
        <w:rPr>
          <w:sz w:val="28"/>
          <w:szCs w:val="28"/>
        </w:rPr>
        <w:t xml:space="preserve"> Федерального закона № 221-ФЗ, относительно местоположения границ земельных участков, в том числе о нецелесообразности изменения проекта ка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ты-плана территории, в случае необоснованности таких возражений или о нео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ходимости изменения исполнителем комплексных кадастровых работ карты-плана территории в соответствии с такими возражениями;</w:t>
      </w:r>
    </w:p>
    <w:p w:rsidR="00A26ECD" w:rsidRDefault="00A26ECD" w:rsidP="00A26EC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оформление акта согласования местоположения границ при выполн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комплексных кадастровых работ;</w:t>
      </w:r>
    </w:p>
    <w:p w:rsidR="00A26ECD" w:rsidRDefault="00A26ECD" w:rsidP="00A26E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разъяснение заинтересованным лицам, указанным в </w:t>
      </w:r>
      <w:hyperlink r:id="rId15" w:tooltip="Федеральный закон от 24.07.2007 N 221-ФЗ (ред. от 06.03.2019) ">
        <w:r>
          <w:rPr>
            <w:sz w:val="28"/>
            <w:szCs w:val="28"/>
          </w:rPr>
          <w:t>части 3 статьи 39</w:t>
        </w:r>
      </w:hyperlink>
      <w:r>
        <w:rPr>
          <w:sz w:val="28"/>
          <w:szCs w:val="28"/>
        </w:rPr>
        <w:t xml:space="preserve"> Федерального закона № 221-ФЗ,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можности разрешения земельного спора о местоположении границ земельных участков в судебном порядке.</w:t>
      </w:r>
    </w:p>
    <w:p w:rsidR="00A26ECD" w:rsidRDefault="00A26ECD" w:rsidP="00A26E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Для реализации своих полномочий согласительная комиссия впр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ве:</w:t>
      </w:r>
    </w:p>
    <w:p w:rsidR="00A26ECD" w:rsidRDefault="00A26ECD" w:rsidP="00A26EC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запрашивать у органов государственной власти и должностных лиц Новгородской области, органов и должностных лиц органов местного 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управления Новгородской области необходимую информацию;</w:t>
      </w:r>
    </w:p>
    <w:p w:rsidR="00A26ECD" w:rsidRDefault="00A26ECD" w:rsidP="00A26EC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заслушивать на заседаниях согласительной комиссии информацию входящих в ее состав представителей организаций, органов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власти Новгородской области, территориальных органов федеральных органов исполнительной власти и органов местного самоуправления Новгоро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ской области по вопросам, относящимся к полномочиям согласительной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миссии.</w:t>
      </w:r>
    </w:p>
    <w:p w:rsidR="00A26ECD" w:rsidRDefault="00A26ECD" w:rsidP="00A26ECD">
      <w:pPr>
        <w:jc w:val="both"/>
        <w:rPr>
          <w:sz w:val="28"/>
          <w:szCs w:val="28"/>
          <w:highlight w:val="yellow"/>
        </w:rPr>
      </w:pPr>
    </w:p>
    <w:p w:rsidR="00A26ECD" w:rsidRPr="00A26ECD" w:rsidRDefault="00A26ECD" w:rsidP="00A26ECD">
      <w:pPr>
        <w:jc w:val="center"/>
        <w:outlineLvl w:val="1"/>
        <w:rPr>
          <w:b/>
          <w:sz w:val="28"/>
          <w:szCs w:val="28"/>
        </w:rPr>
      </w:pPr>
      <w:r w:rsidRPr="00A26ECD">
        <w:rPr>
          <w:b/>
          <w:sz w:val="28"/>
          <w:szCs w:val="28"/>
        </w:rPr>
        <w:t>3. Порядок работы согласительной комиссии</w:t>
      </w:r>
    </w:p>
    <w:p w:rsidR="00A26ECD" w:rsidRDefault="00A26ECD" w:rsidP="00A26EC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3.1.Согласительная комиссия формируется, и ее состав утверждается постановлением Администрации муниципального округа. Состав соглас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тельной комиссии формируется в соответствии со </w:t>
      </w:r>
      <w:hyperlink r:id="rId16" w:tooltip="Федеральный закон от 24.07.2007 N 221-ФЗ (ред. от 06.03.2019) ">
        <w:r>
          <w:rPr>
            <w:sz w:val="28"/>
            <w:szCs w:val="28"/>
          </w:rPr>
          <w:t>статьей 42.10</w:t>
        </w:r>
      </w:hyperlink>
      <w:r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закона № 221-ФЗ.</w:t>
      </w:r>
    </w:p>
    <w:p w:rsidR="00A26ECD" w:rsidRDefault="00A26ECD" w:rsidP="00A26EC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Согласительная комиссия состоит из председателя согласительной комиссии, заместителя председателя согласительной комиссии, секрет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ря и членов согласительной комиссии.</w:t>
      </w:r>
    </w:p>
    <w:p w:rsidR="00A26ECD" w:rsidRDefault="00A26ECD" w:rsidP="00A26EC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Председатель согласител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комиссии:</w:t>
      </w:r>
    </w:p>
    <w:p w:rsidR="00A26ECD" w:rsidRDefault="00A26ECD" w:rsidP="00A26EC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 деятельностью согласительной комиссии;</w:t>
      </w:r>
    </w:p>
    <w:p w:rsidR="00A26ECD" w:rsidRDefault="00A26ECD" w:rsidP="00A26EC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планирует деятельность согласительной комиссии, утверждает повес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ку дня заседания согласительной комиссии;</w:t>
      </w:r>
    </w:p>
    <w:p w:rsidR="00A26ECD" w:rsidRDefault="00A26ECD" w:rsidP="00A26EC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председательствует на заседаниях согласительной комиссии;</w:t>
      </w:r>
    </w:p>
    <w:p w:rsidR="00A26ECD" w:rsidRDefault="00A26ECD" w:rsidP="00A26EC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рассмотрение вопросов повестки дня заседания соглас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тельной комиссии;</w:t>
      </w:r>
    </w:p>
    <w:p w:rsidR="00A26ECD" w:rsidRDefault="00A26ECD" w:rsidP="00A26EC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ставит на голосование предложения по рассматриваемым вопросам,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ганизует голосование и подсчет голосов членов согласительной комиссии, определяет результаты их голосования;</w:t>
      </w:r>
    </w:p>
    <w:p w:rsidR="00A26ECD" w:rsidRDefault="00A26ECD" w:rsidP="00A26EC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подписывает запросы, обращения и другие документы, направляемые согласительной комиссией.</w:t>
      </w:r>
    </w:p>
    <w:p w:rsidR="00A26ECD" w:rsidRDefault="00A26ECD" w:rsidP="00A26EC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Заместитель председателя согласительной комиссии осуществляет полномочия председателя в его отсутствие или по его поручению.</w:t>
      </w:r>
    </w:p>
    <w:p w:rsidR="00A26ECD" w:rsidRDefault="00A26ECD" w:rsidP="00A26EC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Секретарь согласительной комиссии:</w:t>
      </w:r>
    </w:p>
    <w:p w:rsidR="00A26ECD" w:rsidRDefault="00A26ECD" w:rsidP="00A26EC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подготовку материалов для рассмотрения на заседаниях согласительной комиссии, формирует проект повестки дня заседания соглас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тельной комиссии, уведомляет членов согласительной комиссии, заинтерес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ванных лиц, указанных в </w:t>
      </w:r>
      <w:hyperlink r:id="rId17" w:tooltip="Федеральный закон от 24.07.2007 N 221-ФЗ (ред. от 06.03.2019) ">
        <w:r>
          <w:rPr>
            <w:sz w:val="28"/>
            <w:szCs w:val="28"/>
          </w:rPr>
          <w:t>части 3 статьи 39</w:t>
        </w:r>
      </w:hyperlink>
      <w:r>
        <w:rPr>
          <w:sz w:val="28"/>
          <w:szCs w:val="28"/>
        </w:rPr>
        <w:t xml:space="preserve"> Федерального закона № 221-ФЗ, и исполнителя комплексных кадастровых работ о дате, времени и месте пров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дения заседания согласительной комиссии, а также о повестке дня заседания согласительной комиссии, знакомит с материалами, подготовленными к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седанию согласительной комиссии, не менее чем за 15 рабочих дней до дня проведения заседания;</w:t>
      </w:r>
    </w:p>
    <w:p w:rsidR="00A26ECD" w:rsidRDefault="00A26ECD" w:rsidP="00A26EC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оформляет протоколы заседаний согласительной комиссии в срок не более одного рабочего дня со дня проведения заседания согласительной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миссии;</w:t>
      </w:r>
    </w:p>
    <w:p w:rsidR="00A26ECD" w:rsidRDefault="00A26ECD" w:rsidP="00A26EC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оформляет заключение согласительной комиссии о результатах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смотрения возражений относительно местоположения границ земельных участков, акт согласования местоп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ложения границ земельных участков при выполнении комплексных кадастр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вых работ по форме, установленной приказом </w:t>
      </w:r>
      <w:r w:rsidRPr="004648F7">
        <w:rPr>
          <w:sz w:val="28"/>
          <w:szCs w:val="28"/>
        </w:rPr>
        <w:t xml:space="preserve">Росреестра от 04.08.2021 </w:t>
      </w:r>
      <w:r>
        <w:rPr>
          <w:sz w:val="28"/>
          <w:szCs w:val="28"/>
        </w:rPr>
        <w:t>№</w:t>
      </w:r>
      <w:r w:rsidRPr="004648F7">
        <w:rPr>
          <w:sz w:val="28"/>
          <w:szCs w:val="28"/>
        </w:rPr>
        <w:t xml:space="preserve"> П/0337 </w:t>
      </w:r>
      <w:r>
        <w:rPr>
          <w:sz w:val="28"/>
          <w:szCs w:val="28"/>
        </w:rPr>
        <w:t>«</w:t>
      </w:r>
      <w:r w:rsidRPr="004648F7">
        <w:rPr>
          <w:sz w:val="28"/>
          <w:szCs w:val="28"/>
        </w:rPr>
        <w:t>Об установлении формы карты-плана территории, формы акта согласования местоположения границ земельных участков при выполнении комплексных кадастровых работ и требований к их подготовке</w:t>
      </w:r>
      <w:r>
        <w:rPr>
          <w:sz w:val="28"/>
          <w:szCs w:val="28"/>
        </w:rPr>
        <w:t>», в срок не более 5 рабочих дней со дня проведения заседания согласительной комиссии по рассмотрению возраж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ний, представленных в сроки, установленные </w:t>
      </w:r>
      <w:hyperlink r:id="rId18" w:tooltip="Федеральный закон от 24.07.2007 N 221-ФЗ (ред. от 06.03.2019) ">
        <w:r>
          <w:rPr>
            <w:sz w:val="28"/>
            <w:szCs w:val="28"/>
          </w:rPr>
          <w:t>частью 14 статьи 42.10</w:t>
        </w:r>
      </w:hyperlink>
      <w:r>
        <w:rPr>
          <w:sz w:val="28"/>
          <w:szCs w:val="28"/>
        </w:rPr>
        <w:t xml:space="preserve">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рального закона № 221-ФЗ;</w:t>
      </w:r>
    </w:p>
    <w:p w:rsidR="00A26ECD" w:rsidRDefault="00A26ECD" w:rsidP="00A26EC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оформляет запросы, обращения и другие документы, направляемые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гласительной комиссией;</w:t>
      </w:r>
    </w:p>
    <w:p w:rsidR="00A26ECD" w:rsidRDefault="00A26ECD" w:rsidP="00A26EC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направление зака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чику комплексных кадастровых работ для утверждения оформленный исполнителем комплексных кадастровых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 проект карты-плана территории в окончательной редакции и необход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мые для его утверждения материалы зас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дания согласительной комиссии.</w:t>
      </w:r>
    </w:p>
    <w:p w:rsidR="00A26ECD" w:rsidRDefault="00A26ECD" w:rsidP="00A26EC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В отсутствие секретаря согласительной комиссии его полномочия возлагаются председательствующим на заседании согласительной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миссии на иного члена согласительной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миссии.</w:t>
      </w:r>
    </w:p>
    <w:p w:rsidR="00A26ECD" w:rsidRDefault="00A26ECD" w:rsidP="00A26EC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Члены согласительной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миссии:</w:t>
      </w:r>
    </w:p>
    <w:p w:rsidR="00A26ECD" w:rsidRDefault="00A26ECD" w:rsidP="00A26EC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вправе знакомиться с материалами, подготовленными к заседанию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гласительной комиссии;</w:t>
      </w:r>
    </w:p>
    <w:p w:rsidR="00A26ECD" w:rsidRDefault="00A26ECD" w:rsidP="00A26EC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вправе выступать и вносить предложения по рассматриваемым вопр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сам, в том числе о внесении поправок в проекты заключений согласительной комиссии, переносе рассмотрения вопроса на другое заседание согласител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комиссии;</w:t>
      </w:r>
    </w:p>
    <w:p w:rsidR="00A26ECD" w:rsidRDefault="00A26ECD" w:rsidP="00A26EC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обязаны соблюдать конфиденциальность информации в отношении информации ограниченного доступа, ставшей им известной в связи с участ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ем в деятельности согласительной комиссии.</w:t>
      </w:r>
    </w:p>
    <w:p w:rsidR="00A26ECD" w:rsidRDefault="00A26ECD" w:rsidP="00A26EC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Извещение о проведении заседания согласительной комиссии по вопросу согласования местоположения границ земельных участков, в том числе содержащее уведомление о завершении подготовки проекта карты-плана территории, опубликовывается, размещается и направляется заказч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ком комплексных кадастровых работ способами, установленными </w:t>
      </w:r>
      <w:hyperlink r:id="rId19" w:tooltip="Федеральный закон от 24.07.2007 N 221-ФЗ (ред. от 06.03.2019) ">
        <w:r>
          <w:rPr>
            <w:sz w:val="28"/>
            <w:szCs w:val="28"/>
          </w:rPr>
          <w:t>статьей 42.7</w:t>
        </w:r>
      </w:hyperlink>
      <w:r>
        <w:rPr>
          <w:sz w:val="28"/>
          <w:szCs w:val="28"/>
        </w:rPr>
        <w:t xml:space="preserve"> Федерального закона № 221-ФЗ, для опубликования, размещения и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правления извещения о начале выполнения комплексных кадастровых работ, не менее чем за 15 рабочих дней до дня проведения указанного заседания.</w:t>
      </w:r>
    </w:p>
    <w:p w:rsidR="00A26ECD" w:rsidRDefault="00A26ECD" w:rsidP="00A26EC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Согласительная комиссия обеспечивает ознакомление любых лиц с проектом карты-плана территории путем:</w:t>
      </w:r>
    </w:p>
    <w:p w:rsidR="00A26ECD" w:rsidRDefault="00A26ECD" w:rsidP="00A26EC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направления проекта карты-плана территории в форме электронного документа в соответствии с запросом заявителя в срок не более одного 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чего дня со дня получения запроса;</w:t>
      </w:r>
    </w:p>
    <w:p w:rsidR="00A26ECD" w:rsidRDefault="00A26ECD" w:rsidP="00A26EC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предоставления возможности ознакомления с проектом карты-плана территории в форме документа на бумажном носителе в день обращения за</w:t>
      </w:r>
      <w:r>
        <w:rPr>
          <w:sz w:val="28"/>
          <w:szCs w:val="28"/>
        </w:rPr>
        <w:t>я</w:t>
      </w:r>
      <w:r>
        <w:rPr>
          <w:sz w:val="28"/>
          <w:szCs w:val="28"/>
        </w:rPr>
        <w:t>вителя.</w:t>
      </w:r>
    </w:p>
    <w:p w:rsidR="00A26ECD" w:rsidRDefault="00A26ECD" w:rsidP="00A26EC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Заседание согласительной комиссии правомочно, если на нем присутствует две трети от установленн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числа ее членов.</w:t>
      </w:r>
    </w:p>
    <w:p w:rsidR="00A26ECD" w:rsidRDefault="00A26ECD" w:rsidP="00A26EC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Согласительная комиссия принимает решения по рассматриваемым вопросам открытым голосованием большинством голосов от числа присутс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вующих на заседании членов согласительной комиссии. При равенстве гол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сов членов согласительной комиссии голос председательствующего на заседании согласительной комиссии сч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тается решающим.</w:t>
      </w:r>
    </w:p>
    <w:p w:rsidR="00A26ECD" w:rsidRDefault="00A26ECD" w:rsidP="00A26EC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По результатам работы согласительной комиссии составляется </w:t>
      </w:r>
      <w:hyperlink r:id="rId20" w:tooltip="Приказ Минэкономразвития России от 20.04.2015 N 244 ">
        <w:r>
          <w:rPr>
            <w:sz w:val="28"/>
            <w:szCs w:val="28"/>
          </w:rPr>
          <w:t>протокол</w:t>
        </w:r>
      </w:hyperlink>
      <w:r>
        <w:rPr>
          <w:sz w:val="28"/>
          <w:szCs w:val="28"/>
        </w:rPr>
        <w:t xml:space="preserve"> ее заседания, форма и содержание которого утверждены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казом Министерства экономического развития Российской Федерации от 20.04.2015 № 244</w:t>
      </w:r>
      <w:r w:rsidRPr="00C23DA2">
        <w:t xml:space="preserve"> </w:t>
      </w:r>
      <w:r>
        <w:t>«</w:t>
      </w:r>
      <w:r w:rsidRPr="00C23DA2">
        <w:rPr>
          <w:sz w:val="28"/>
          <w:szCs w:val="28"/>
        </w:rPr>
        <w:t>Об утверждении формы и содержания протокола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  <w:r>
        <w:rPr>
          <w:sz w:val="28"/>
          <w:szCs w:val="28"/>
        </w:rPr>
        <w:t>», а также составляется заключение согласительной коми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сии о результатах рассмотрения возражений относительно местоположения 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ниц земельных участков.</w:t>
      </w:r>
    </w:p>
    <w:p w:rsidR="00A26ECD" w:rsidRDefault="00A26ECD" w:rsidP="00A26EC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 Заключение согласительной комиссии о результатах рассмо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рения возражений заинтересованных лиц относительно местоположения границ з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мельных участков содержит:</w:t>
      </w:r>
    </w:p>
    <w:p w:rsidR="00A26ECD" w:rsidRDefault="00A26ECD" w:rsidP="00A26EC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краткое содержание возражений заинтересованных лиц относительно местоположения границ земельных участков;</w:t>
      </w:r>
    </w:p>
    <w:p w:rsidR="00A26ECD" w:rsidRDefault="00A26ECD" w:rsidP="00A26EC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материалов, предста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ленных в согласительную комиссию;</w:t>
      </w:r>
    </w:p>
    <w:p w:rsidR="00A26ECD" w:rsidRDefault="00A26ECD" w:rsidP="00A26EC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выводы согласительной комиссии по результатам рассмотрения возр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жений заинтересованных лиц относительно местоположения границ земельных участков, в том числе о нецелесообразности изменения проекта ка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ты-плана территории, в случае необоснованности таких возражений или о необходимости изменения исполнителем комплексных кадастровых работ ка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ты-плана территории в соответствии с такими возражениями.</w:t>
      </w:r>
    </w:p>
    <w:p w:rsidR="00A26ECD" w:rsidRDefault="00A26ECD" w:rsidP="00A26EC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3.13. Акты согласования местоположения границ при выполнении комплексных кадастровых работ и заключения согласительной комиссии, ук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занные в </w:t>
      </w:r>
      <w:hyperlink w:anchor="P42" w:tooltip="2.1. К полномочиям согласительной комиссии относятся:">
        <w:r>
          <w:rPr>
            <w:sz w:val="28"/>
            <w:szCs w:val="28"/>
          </w:rPr>
          <w:t>пункте 2.1</w:t>
        </w:r>
      </w:hyperlink>
      <w:r>
        <w:rPr>
          <w:sz w:val="28"/>
          <w:szCs w:val="28"/>
        </w:rPr>
        <w:t xml:space="preserve"> настоящего Регламента, оформляются согласительной комиссией в форме документов на бумажном носителе, которые хранятся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казчиком комплексных кадастровых работ в течение 10 лет со дня их офор</w:t>
      </w:r>
      <w:r>
        <w:rPr>
          <w:sz w:val="28"/>
          <w:szCs w:val="28"/>
        </w:rPr>
        <w:t>м</w:t>
      </w:r>
      <w:r>
        <w:rPr>
          <w:sz w:val="28"/>
          <w:szCs w:val="28"/>
        </w:rPr>
        <w:t>ления.</w:t>
      </w:r>
    </w:p>
    <w:p w:rsidR="00A26ECD" w:rsidRDefault="00A26ECD" w:rsidP="00A26ECD">
      <w:pPr>
        <w:spacing w:line="240" w:lineRule="atLeast"/>
        <w:ind w:firstLine="709"/>
        <w:jc w:val="both"/>
        <w:rPr>
          <w:b/>
          <w:sz w:val="28"/>
        </w:rPr>
      </w:pPr>
      <w:r>
        <w:rPr>
          <w:sz w:val="28"/>
          <w:szCs w:val="28"/>
        </w:rPr>
        <w:t xml:space="preserve">3.14. В течение 20 рабочих дней со дня истечения срока представления предусмотренных </w:t>
      </w:r>
      <w:hyperlink r:id="rId21" w:tooltip="Федеральный закон от 24.07.2007 N 221-ФЗ (ред. от 06.03.2019) ">
        <w:r>
          <w:rPr>
            <w:sz w:val="28"/>
            <w:szCs w:val="28"/>
          </w:rPr>
          <w:t>частью 14 статьи 42.10</w:t>
        </w:r>
      </w:hyperlink>
      <w:r>
        <w:rPr>
          <w:sz w:val="28"/>
          <w:szCs w:val="28"/>
        </w:rPr>
        <w:t xml:space="preserve"> Федерального закона № 221-ФЗ возражений согласительная комиссия направляет заказчику комплексных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дастровых работ для утверждения оформленный исполнителем комплексных кадастровых работ проект карты-плана территории в окончательной реда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ции и необходимые для его утверждения материалы заседания согласител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комиссии.</w:t>
      </w:r>
    </w:p>
    <w:sectPr w:rsidR="00A26ECD" w:rsidSect="00E62ADA">
      <w:headerReference w:type="default" r:id="rId22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849" w:rsidRDefault="00E60849" w:rsidP="00E62ADA">
      <w:r>
        <w:separator/>
      </w:r>
    </w:p>
  </w:endnote>
  <w:endnote w:type="continuationSeparator" w:id="1">
    <w:p w:rsidR="00E60849" w:rsidRDefault="00E60849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849" w:rsidRDefault="00E60849" w:rsidP="00E62ADA">
      <w:r>
        <w:separator/>
      </w:r>
    </w:p>
  </w:footnote>
  <w:footnote w:type="continuationSeparator" w:id="1">
    <w:p w:rsidR="00E60849" w:rsidRDefault="00E60849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2004B3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A26ECD">
      <w:fldChar w:fldCharType="separate"/>
    </w:r>
    <w:r w:rsidR="00A26ECD">
      <w:rPr>
        <w:noProof/>
      </w:rPr>
      <w:t>5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65DAD9E"/>
    <w:multiLevelType w:val="multilevel"/>
    <w:tmpl w:val="C65DAD9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74E7"/>
    <w:rsid w:val="00086985"/>
    <w:rsid w:val="001505D4"/>
    <w:rsid w:val="00163005"/>
    <w:rsid w:val="001D53B4"/>
    <w:rsid w:val="002004B3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94DC5"/>
    <w:rsid w:val="00447BEE"/>
    <w:rsid w:val="00465CB6"/>
    <w:rsid w:val="0054389E"/>
    <w:rsid w:val="00545406"/>
    <w:rsid w:val="005B4481"/>
    <w:rsid w:val="005F7075"/>
    <w:rsid w:val="006F51A9"/>
    <w:rsid w:val="00704D18"/>
    <w:rsid w:val="007170DB"/>
    <w:rsid w:val="007366A6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26ECD"/>
    <w:rsid w:val="00A441C1"/>
    <w:rsid w:val="00A85706"/>
    <w:rsid w:val="00AB2CAA"/>
    <w:rsid w:val="00AC4B08"/>
    <w:rsid w:val="00B02C93"/>
    <w:rsid w:val="00B165A9"/>
    <w:rsid w:val="00B308A5"/>
    <w:rsid w:val="00BA359F"/>
    <w:rsid w:val="00BF7F7D"/>
    <w:rsid w:val="00C240B1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0849"/>
    <w:rsid w:val="00E62ADA"/>
    <w:rsid w:val="00E76075"/>
    <w:rsid w:val="00ED45AF"/>
    <w:rsid w:val="00F04676"/>
    <w:rsid w:val="00F57119"/>
    <w:rsid w:val="00F637E6"/>
    <w:rsid w:val="00FC2327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19680&amp;dst=442" TargetMode="External"/><Relationship Id="rId13" Type="http://schemas.openxmlformats.org/officeDocument/2006/relationships/hyperlink" Target="https://login.consultant.ru/link/?req=doc&amp;base=LAW&amp;n=319680&amp;dst=100367" TargetMode="External"/><Relationship Id="rId18" Type="http://schemas.openxmlformats.org/officeDocument/2006/relationships/hyperlink" Target="https://login.consultant.ru/link/?req=doc&amp;base=LAW&amp;n=319680&amp;dst=46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319680&amp;dst=469" TargetMode="External"/><Relationship Id="rId7" Type="http://schemas.openxmlformats.org/officeDocument/2006/relationships/image" Target="media/image1.emf"/><Relationship Id="rId12" Type="http://schemas.openxmlformats.org/officeDocument/2006/relationships/hyperlink" Target="https://login.consultant.ru/link/?req=doc&amp;base=LAW&amp;n=319680" TargetMode="External"/><Relationship Id="rId17" Type="http://schemas.openxmlformats.org/officeDocument/2006/relationships/hyperlink" Target="https://login.consultant.ru/link/?req=doc&amp;base=LAW&amp;n=319680&amp;dst=100367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19680&amp;dst=442" TargetMode="External"/><Relationship Id="rId20" Type="http://schemas.openxmlformats.org/officeDocument/2006/relationships/hyperlink" Target="https://login.consultant.ru/link/?req=doc&amp;base=LAW&amp;n=182509&amp;dst=10001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2875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19680&amp;dst=10036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19680&amp;dst=442" TargetMode="External"/><Relationship Id="rId19" Type="http://schemas.openxmlformats.org/officeDocument/2006/relationships/hyperlink" Target="https://login.consultant.ru/link/?req=doc&amp;base=LAW&amp;n=319680&amp;dst=4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54&amp;n=60437&amp;dst=100009" TargetMode="External"/><Relationship Id="rId14" Type="http://schemas.openxmlformats.org/officeDocument/2006/relationships/hyperlink" Target="https://login.consultant.ru/link/?req=doc&amp;base=LAW&amp;n=319680&amp;dst=100367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2012</Words>
  <Characters>11470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2026-01-23T06:27:00Z</cp:lastPrinted>
  <dcterms:created xsi:type="dcterms:W3CDTF">2026-01-23T06:28:00Z</dcterms:created>
  <dcterms:modified xsi:type="dcterms:W3CDTF">2026-01-23T06:28:00Z</dcterms:modified>
</cp:coreProperties>
</file>