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8A6675">
        <w:rPr>
          <w:color w:val="000000"/>
          <w:sz w:val="28"/>
        </w:rPr>
        <w:t>28.07</w:t>
      </w:r>
      <w:r w:rsidR="00F712B4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F712B4">
        <w:rPr>
          <w:color w:val="000000"/>
          <w:sz w:val="28"/>
        </w:rPr>
        <w:t>1159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F712B4" w:rsidRDefault="008A6675" w:rsidP="00F712B4">
      <w:pPr>
        <w:spacing w:line="240" w:lineRule="exact"/>
        <w:ind w:right="54"/>
        <w:jc w:val="center"/>
        <w:rPr>
          <w:b/>
          <w:sz w:val="28"/>
          <w:szCs w:val="28"/>
        </w:rPr>
      </w:pPr>
      <w:r w:rsidRPr="00FE7806">
        <w:rPr>
          <w:b/>
          <w:sz w:val="28"/>
          <w:szCs w:val="28"/>
        </w:rPr>
        <w:t>О плате за пользование</w:t>
      </w:r>
      <w:r w:rsidR="00F712B4">
        <w:rPr>
          <w:b/>
          <w:sz w:val="28"/>
          <w:szCs w:val="28"/>
        </w:rPr>
        <w:t xml:space="preserve"> </w:t>
      </w:r>
      <w:r w:rsidRPr="00FE7806">
        <w:rPr>
          <w:b/>
          <w:sz w:val="28"/>
          <w:szCs w:val="28"/>
        </w:rPr>
        <w:t>муниципальным</w:t>
      </w:r>
      <w:r w:rsidR="00F712B4">
        <w:rPr>
          <w:b/>
          <w:sz w:val="28"/>
          <w:szCs w:val="28"/>
        </w:rPr>
        <w:t>и</w:t>
      </w:r>
      <w:r w:rsidRPr="00FE7806">
        <w:rPr>
          <w:b/>
          <w:sz w:val="28"/>
          <w:szCs w:val="28"/>
        </w:rPr>
        <w:t xml:space="preserve"> жилым</w:t>
      </w:r>
      <w:r w:rsidR="00F712B4">
        <w:rPr>
          <w:b/>
          <w:sz w:val="28"/>
          <w:szCs w:val="28"/>
        </w:rPr>
        <w:t xml:space="preserve">и </w:t>
      </w:r>
    </w:p>
    <w:p w:rsidR="00F712B4" w:rsidRDefault="008A6675" w:rsidP="00F712B4">
      <w:pPr>
        <w:spacing w:line="240" w:lineRule="exact"/>
        <w:ind w:right="54"/>
        <w:jc w:val="center"/>
        <w:rPr>
          <w:b/>
          <w:sz w:val="28"/>
          <w:szCs w:val="28"/>
        </w:rPr>
      </w:pPr>
      <w:r w:rsidRPr="00FE7806">
        <w:rPr>
          <w:b/>
          <w:sz w:val="28"/>
          <w:szCs w:val="28"/>
        </w:rPr>
        <w:t>помещени</w:t>
      </w:r>
      <w:r w:rsidR="00F712B4">
        <w:rPr>
          <w:b/>
          <w:sz w:val="28"/>
          <w:szCs w:val="28"/>
        </w:rPr>
        <w:t>ями</w:t>
      </w:r>
      <w:r w:rsidRPr="00FE7806">
        <w:rPr>
          <w:b/>
          <w:sz w:val="28"/>
          <w:szCs w:val="28"/>
        </w:rPr>
        <w:t xml:space="preserve"> (плата за наем)</w:t>
      </w:r>
      <w:r w:rsidR="00F712B4">
        <w:rPr>
          <w:b/>
          <w:sz w:val="28"/>
          <w:szCs w:val="28"/>
        </w:rPr>
        <w:t xml:space="preserve"> </w:t>
      </w:r>
      <w:r w:rsidRPr="00FE7806">
        <w:rPr>
          <w:b/>
          <w:sz w:val="28"/>
          <w:szCs w:val="28"/>
        </w:rPr>
        <w:t xml:space="preserve">на территории </w:t>
      </w:r>
    </w:p>
    <w:p w:rsidR="008A6675" w:rsidRPr="00FE7806" w:rsidRDefault="008A6675" w:rsidP="00F712B4">
      <w:pPr>
        <w:spacing w:line="240" w:lineRule="exact"/>
        <w:ind w:right="54"/>
        <w:jc w:val="center"/>
        <w:rPr>
          <w:b/>
          <w:sz w:val="28"/>
          <w:szCs w:val="28"/>
        </w:rPr>
      </w:pPr>
      <w:r w:rsidRPr="00FE7806">
        <w:rPr>
          <w:b/>
          <w:sz w:val="28"/>
          <w:szCs w:val="28"/>
        </w:rPr>
        <w:t>Валдайского</w:t>
      </w:r>
      <w:r w:rsidR="00F712B4">
        <w:rPr>
          <w:b/>
          <w:sz w:val="28"/>
          <w:szCs w:val="28"/>
        </w:rPr>
        <w:t xml:space="preserve"> </w:t>
      </w:r>
      <w:r w:rsidRPr="00FE7806">
        <w:rPr>
          <w:b/>
          <w:sz w:val="28"/>
          <w:szCs w:val="28"/>
        </w:rPr>
        <w:t>мун</w:t>
      </w:r>
      <w:r w:rsidRPr="00FE7806">
        <w:rPr>
          <w:b/>
          <w:sz w:val="28"/>
          <w:szCs w:val="28"/>
        </w:rPr>
        <w:t>и</w:t>
      </w:r>
      <w:r w:rsidRPr="00FE7806">
        <w:rPr>
          <w:b/>
          <w:sz w:val="28"/>
          <w:szCs w:val="28"/>
        </w:rPr>
        <w:t>ципального района</w:t>
      </w:r>
    </w:p>
    <w:p w:rsidR="008A6675" w:rsidRPr="00F712B4" w:rsidRDefault="008A6675" w:rsidP="00F712B4">
      <w:pPr>
        <w:ind w:right="54"/>
        <w:jc w:val="both"/>
        <w:rPr>
          <w:sz w:val="28"/>
          <w:szCs w:val="28"/>
        </w:rPr>
      </w:pPr>
    </w:p>
    <w:p w:rsidR="008A6675" w:rsidRPr="00F712B4" w:rsidRDefault="008A6675" w:rsidP="00F712B4">
      <w:pPr>
        <w:ind w:right="54"/>
        <w:jc w:val="both"/>
        <w:rPr>
          <w:sz w:val="28"/>
          <w:szCs w:val="28"/>
        </w:rPr>
      </w:pP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В соответствии с Жилищным кодексом Российской Федерации, Федеральным законом от 06 октября 2003 года №</w:t>
      </w:r>
      <w:r w:rsidR="00F712B4">
        <w:rPr>
          <w:sz w:val="28"/>
          <w:szCs w:val="28"/>
        </w:rPr>
        <w:t xml:space="preserve"> </w:t>
      </w:r>
      <w:r w:rsidRPr="00F712B4">
        <w:rPr>
          <w:sz w:val="28"/>
          <w:szCs w:val="28"/>
        </w:rPr>
        <w:t>131-ФЗ «Об общих принципах организации мес</w:t>
      </w:r>
      <w:r w:rsidRPr="00F712B4">
        <w:rPr>
          <w:sz w:val="28"/>
          <w:szCs w:val="28"/>
        </w:rPr>
        <w:t>т</w:t>
      </w:r>
      <w:r w:rsidRPr="00F712B4">
        <w:rPr>
          <w:sz w:val="28"/>
          <w:szCs w:val="28"/>
        </w:rPr>
        <w:t>ного самоуправления в Российской Федерации»</w:t>
      </w:r>
      <w:r w:rsidR="00F712B4">
        <w:rPr>
          <w:sz w:val="28"/>
          <w:szCs w:val="28"/>
        </w:rPr>
        <w:t xml:space="preserve"> Администрация Валдайского мун</w:t>
      </w:r>
      <w:r w:rsidR="00F712B4">
        <w:rPr>
          <w:sz w:val="28"/>
          <w:szCs w:val="28"/>
        </w:rPr>
        <w:t>и</w:t>
      </w:r>
      <w:r w:rsidR="00F712B4">
        <w:rPr>
          <w:sz w:val="28"/>
          <w:szCs w:val="28"/>
        </w:rPr>
        <w:t xml:space="preserve">ципального района </w:t>
      </w:r>
      <w:r w:rsidRPr="00F712B4">
        <w:rPr>
          <w:b/>
          <w:sz w:val="28"/>
          <w:szCs w:val="28"/>
        </w:rPr>
        <w:t>ПОСТАНОВЛЯ</w:t>
      </w:r>
      <w:r w:rsidR="00F712B4" w:rsidRPr="00F712B4">
        <w:rPr>
          <w:b/>
          <w:sz w:val="28"/>
          <w:szCs w:val="28"/>
        </w:rPr>
        <w:t>ЕТ:</w:t>
      </w: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1. Утвердить прилагаемый Расчет ставки платы за пользование жилым помещ</w:t>
      </w:r>
      <w:r w:rsidRPr="00F712B4">
        <w:rPr>
          <w:sz w:val="28"/>
          <w:szCs w:val="28"/>
        </w:rPr>
        <w:t>е</w:t>
      </w:r>
      <w:r w:rsidRPr="00F712B4">
        <w:rPr>
          <w:sz w:val="28"/>
          <w:szCs w:val="28"/>
        </w:rPr>
        <w:t>нием  (плата за наем)  на территории Валдайского муниципального ра</w:t>
      </w:r>
      <w:r w:rsidRPr="00F712B4">
        <w:rPr>
          <w:sz w:val="28"/>
          <w:szCs w:val="28"/>
        </w:rPr>
        <w:t>й</w:t>
      </w:r>
      <w:r w:rsidRPr="00F712B4">
        <w:rPr>
          <w:sz w:val="28"/>
          <w:szCs w:val="28"/>
        </w:rPr>
        <w:t>она.</w:t>
      </w: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2. Установить, что плата за пользование жилым помещением (плата за наем) взимается с нанимателей муниципальных жилых помещений, занимаемых по догов</w:t>
      </w:r>
      <w:r w:rsidRPr="00F712B4">
        <w:rPr>
          <w:sz w:val="28"/>
          <w:szCs w:val="28"/>
        </w:rPr>
        <w:t>о</w:t>
      </w:r>
      <w:r w:rsidRPr="00F712B4">
        <w:rPr>
          <w:sz w:val="28"/>
          <w:szCs w:val="28"/>
        </w:rPr>
        <w:t xml:space="preserve">ру социального найма или договору найма жилого помещения муниципального </w:t>
      </w:r>
      <w:r w:rsidR="00F712B4">
        <w:rPr>
          <w:sz w:val="28"/>
          <w:szCs w:val="28"/>
        </w:rPr>
        <w:t>ж</w:t>
      </w:r>
      <w:r w:rsidR="00F712B4">
        <w:rPr>
          <w:sz w:val="28"/>
          <w:szCs w:val="28"/>
        </w:rPr>
        <w:t>и</w:t>
      </w:r>
      <w:r w:rsidR="00F712B4">
        <w:rPr>
          <w:sz w:val="28"/>
          <w:szCs w:val="28"/>
        </w:rPr>
        <w:t>лищного фонда</w:t>
      </w:r>
      <w:r w:rsidRPr="00F712B4">
        <w:rPr>
          <w:sz w:val="28"/>
          <w:szCs w:val="28"/>
        </w:rPr>
        <w:t>.</w:t>
      </w: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3. Установить среднюю базовую ставку платы за наем за квадратный метр о</w:t>
      </w:r>
      <w:r w:rsidRPr="00F712B4">
        <w:rPr>
          <w:sz w:val="28"/>
          <w:szCs w:val="28"/>
        </w:rPr>
        <w:t>б</w:t>
      </w:r>
      <w:r w:rsidRPr="00F712B4">
        <w:rPr>
          <w:sz w:val="28"/>
          <w:szCs w:val="28"/>
        </w:rPr>
        <w:t>щей площ</w:t>
      </w:r>
      <w:r w:rsidRPr="00F712B4">
        <w:rPr>
          <w:sz w:val="28"/>
          <w:szCs w:val="28"/>
        </w:rPr>
        <w:t>а</w:t>
      </w:r>
      <w:r w:rsidRPr="00F712B4">
        <w:rPr>
          <w:sz w:val="28"/>
          <w:szCs w:val="28"/>
        </w:rPr>
        <w:t>ди жилого помещения:</w:t>
      </w: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на территории Валдайского городского поселения</w:t>
      </w:r>
      <w:r w:rsidR="00F712B4">
        <w:rPr>
          <w:sz w:val="28"/>
          <w:szCs w:val="28"/>
        </w:rPr>
        <w:t xml:space="preserve"> – </w:t>
      </w:r>
      <w:r w:rsidRPr="00F712B4">
        <w:rPr>
          <w:sz w:val="28"/>
          <w:szCs w:val="28"/>
        </w:rPr>
        <w:t>9 руб.67 коп.;</w:t>
      </w: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на территории сельских поселений Валдайского муниципального района</w:t>
      </w:r>
      <w:r w:rsidR="00F712B4">
        <w:rPr>
          <w:sz w:val="28"/>
          <w:szCs w:val="28"/>
        </w:rPr>
        <w:t xml:space="preserve"> – </w:t>
      </w:r>
      <w:r w:rsidRPr="00F712B4">
        <w:rPr>
          <w:sz w:val="28"/>
          <w:szCs w:val="28"/>
        </w:rPr>
        <w:t>8 руб.50 коп.</w:t>
      </w: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Плата за наем не берется в домах со стопроцентным износом и пр</w:t>
      </w:r>
      <w:r w:rsidRPr="00F712B4">
        <w:rPr>
          <w:sz w:val="28"/>
          <w:szCs w:val="28"/>
        </w:rPr>
        <w:t>и</w:t>
      </w:r>
      <w:r w:rsidRPr="00F712B4">
        <w:rPr>
          <w:sz w:val="28"/>
          <w:szCs w:val="28"/>
        </w:rPr>
        <w:t>знанными  в установленном законом порядке аварийными и не пригодными к прожив</w:t>
      </w:r>
      <w:r w:rsidRPr="00F712B4">
        <w:rPr>
          <w:sz w:val="28"/>
          <w:szCs w:val="28"/>
        </w:rPr>
        <w:t>а</w:t>
      </w:r>
      <w:r w:rsidRPr="00F712B4">
        <w:rPr>
          <w:sz w:val="28"/>
          <w:szCs w:val="28"/>
        </w:rPr>
        <w:t>нию.</w:t>
      </w: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4. Управляющим организациям, ТСЖ, самостоятельно осуществляющим начи</w:t>
      </w:r>
      <w:r w:rsidRPr="00F712B4">
        <w:rPr>
          <w:sz w:val="28"/>
          <w:szCs w:val="28"/>
        </w:rPr>
        <w:t>с</w:t>
      </w:r>
      <w:r w:rsidRPr="00F712B4">
        <w:rPr>
          <w:sz w:val="28"/>
          <w:szCs w:val="28"/>
        </w:rPr>
        <w:t>ление и сбор средств, перечислять полученные средства от нанимателей муниципал</w:t>
      </w:r>
      <w:r w:rsidRPr="00F712B4">
        <w:rPr>
          <w:sz w:val="28"/>
          <w:szCs w:val="28"/>
        </w:rPr>
        <w:t>ь</w:t>
      </w:r>
      <w:r w:rsidRPr="00F712B4">
        <w:rPr>
          <w:sz w:val="28"/>
          <w:szCs w:val="28"/>
        </w:rPr>
        <w:t>ных жилых помещений на территории Валдайского городского поселения в доход бюджета Валдайского городского поселения, от нанимателей муниципальных жилых помещений на территории сельских п</w:t>
      </w:r>
      <w:r w:rsidRPr="00F712B4">
        <w:rPr>
          <w:sz w:val="28"/>
          <w:szCs w:val="28"/>
        </w:rPr>
        <w:t>о</w:t>
      </w:r>
      <w:r w:rsidRPr="00F712B4">
        <w:rPr>
          <w:sz w:val="28"/>
          <w:szCs w:val="28"/>
        </w:rPr>
        <w:t xml:space="preserve">селений Валдайского района в доход бюджета </w:t>
      </w:r>
      <w:r w:rsidR="00F712B4">
        <w:rPr>
          <w:sz w:val="28"/>
          <w:szCs w:val="28"/>
        </w:rPr>
        <w:t xml:space="preserve">Валдайского </w:t>
      </w:r>
      <w:r w:rsidRPr="00F712B4">
        <w:rPr>
          <w:sz w:val="28"/>
          <w:szCs w:val="28"/>
        </w:rPr>
        <w:t>муниципального района.</w:t>
      </w:r>
    </w:p>
    <w:p w:rsidR="008A6675" w:rsidRPr="00F712B4" w:rsidRDefault="008A6675" w:rsidP="00F712B4">
      <w:pPr>
        <w:tabs>
          <w:tab w:val="left" w:pos="5387"/>
        </w:tabs>
        <w:ind w:right="54" w:firstLine="700"/>
        <w:jc w:val="both"/>
        <w:rPr>
          <w:sz w:val="28"/>
          <w:szCs w:val="28"/>
        </w:rPr>
      </w:pPr>
      <w:r w:rsidRPr="00F712B4">
        <w:rPr>
          <w:sz w:val="28"/>
          <w:szCs w:val="28"/>
        </w:rPr>
        <w:t>5. М</w:t>
      </w:r>
      <w:r w:rsidR="00F712B4">
        <w:rPr>
          <w:sz w:val="28"/>
          <w:szCs w:val="28"/>
        </w:rPr>
        <w:t xml:space="preserve">униципальному унитарному предприятию </w:t>
      </w:r>
      <w:r w:rsidRPr="00F712B4">
        <w:rPr>
          <w:sz w:val="28"/>
          <w:szCs w:val="28"/>
        </w:rPr>
        <w:t>«Домоуправление» производить начисление и взимание платы за наем жилого помещения в д</w:t>
      </w:r>
      <w:r w:rsidRPr="00F712B4">
        <w:rPr>
          <w:sz w:val="28"/>
          <w:szCs w:val="28"/>
        </w:rPr>
        <w:t>о</w:t>
      </w:r>
      <w:r w:rsidRPr="00F712B4">
        <w:rPr>
          <w:sz w:val="28"/>
          <w:szCs w:val="28"/>
        </w:rPr>
        <w:t>мах непосредственного управления на территории Валдайского городского поселения на основании утве</w:t>
      </w:r>
      <w:r w:rsidRPr="00F712B4">
        <w:rPr>
          <w:sz w:val="28"/>
          <w:szCs w:val="28"/>
        </w:rPr>
        <w:t>р</w:t>
      </w:r>
      <w:r w:rsidRPr="00F712B4">
        <w:rPr>
          <w:sz w:val="28"/>
          <w:szCs w:val="28"/>
        </w:rPr>
        <w:t>жденных ст</w:t>
      </w:r>
      <w:r w:rsidRPr="00F712B4">
        <w:rPr>
          <w:sz w:val="28"/>
          <w:szCs w:val="28"/>
        </w:rPr>
        <w:t>а</w:t>
      </w:r>
      <w:r w:rsidRPr="00F712B4">
        <w:rPr>
          <w:sz w:val="28"/>
          <w:szCs w:val="28"/>
        </w:rPr>
        <w:t>вок.</w:t>
      </w:r>
    </w:p>
    <w:p w:rsidR="008A6675" w:rsidRPr="00F712B4" w:rsidRDefault="00F712B4" w:rsidP="00F712B4">
      <w:pPr>
        <w:shd w:val="clear" w:color="auto" w:fill="FFFFFF"/>
        <w:ind w:right="54"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6675" w:rsidRPr="00F712B4">
        <w:rPr>
          <w:sz w:val="28"/>
          <w:szCs w:val="28"/>
        </w:rPr>
        <w:t>. Опубликовать постановление в бюллетене «Валдайский Вестник» и разм</w:t>
      </w:r>
      <w:r w:rsidR="008A6675" w:rsidRPr="00F712B4">
        <w:rPr>
          <w:sz w:val="28"/>
          <w:szCs w:val="28"/>
        </w:rPr>
        <w:t>е</w:t>
      </w:r>
      <w:r w:rsidR="008A6675" w:rsidRPr="00F712B4">
        <w:rPr>
          <w:sz w:val="28"/>
          <w:szCs w:val="28"/>
        </w:rPr>
        <w:t>стить на официальном сайте Администрации Валдайского муниципальн</w:t>
      </w:r>
      <w:r w:rsidR="008A6675" w:rsidRPr="00F712B4">
        <w:rPr>
          <w:sz w:val="28"/>
          <w:szCs w:val="28"/>
        </w:rPr>
        <w:t>о</w:t>
      </w:r>
      <w:r w:rsidR="008A6675" w:rsidRPr="00F712B4">
        <w:rPr>
          <w:sz w:val="28"/>
          <w:szCs w:val="28"/>
        </w:rPr>
        <w:t>го района в сети «Интернет».</w:t>
      </w:r>
    </w:p>
    <w:p w:rsidR="00D07D5E" w:rsidRPr="00F712B4" w:rsidRDefault="00F712B4" w:rsidP="00F712B4">
      <w:pPr>
        <w:ind w:right="54"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6675" w:rsidRPr="00F712B4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8A6675" w:rsidRPr="00F712B4">
        <w:rPr>
          <w:sz w:val="28"/>
          <w:szCs w:val="28"/>
        </w:rPr>
        <w:t>остановление вступает в силу с 1 августа 2015 г</w:t>
      </w:r>
      <w:r w:rsidR="008A6675" w:rsidRPr="00F712B4">
        <w:rPr>
          <w:sz w:val="28"/>
          <w:szCs w:val="28"/>
        </w:rPr>
        <w:t>о</w:t>
      </w:r>
      <w:r w:rsidR="008A6675" w:rsidRPr="00F712B4">
        <w:rPr>
          <w:sz w:val="28"/>
          <w:szCs w:val="28"/>
        </w:rPr>
        <w:t>да.</w:t>
      </w:r>
    </w:p>
    <w:p w:rsidR="00D07D5E" w:rsidRPr="00F712B4" w:rsidRDefault="00D07D5E" w:rsidP="00F712B4">
      <w:pPr>
        <w:ind w:right="54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F712B4" w:rsidRDefault="00F712B4" w:rsidP="002E274B">
      <w:pPr>
        <w:jc w:val="right"/>
        <w:rPr>
          <w:sz w:val="28"/>
          <w:szCs w:val="28"/>
        </w:rPr>
      </w:pPr>
    </w:p>
    <w:p w:rsidR="00F712B4" w:rsidRDefault="00F712B4" w:rsidP="002E274B">
      <w:pPr>
        <w:jc w:val="right"/>
        <w:rPr>
          <w:sz w:val="28"/>
          <w:szCs w:val="28"/>
        </w:rPr>
      </w:pPr>
    </w:p>
    <w:p w:rsidR="00F712B4" w:rsidRDefault="00F712B4" w:rsidP="002E274B">
      <w:pPr>
        <w:jc w:val="right"/>
        <w:rPr>
          <w:sz w:val="28"/>
          <w:szCs w:val="28"/>
        </w:rPr>
      </w:pPr>
    </w:p>
    <w:p w:rsidR="00F712B4" w:rsidRDefault="00F712B4" w:rsidP="00F712B4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F712B4" w:rsidRDefault="00F712B4" w:rsidP="00F712B4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F712B4" w:rsidRDefault="00F712B4" w:rsidP="00F712B4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712B4" w:rsidRDefault="00F712B4" w:rsidP="00F712B4">
      <w:pPr>
        <w:widowControl w:val="0"/>
        <w:autoSpaceDE w:val="0"/>
        <w:autoSpaceDN w:val="0"/>
        <w:adjustRightInd w:val="0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>от 28.07.2015   №1159</w:t>
      </w:r>
    </w:p>
    <w:p w:rsidR="00F712B4" w:rsidRDefault="00F712B4" w:rsidP="002E274B">
      <w:pPr>
        <w:jc w:val="right"/>
        <w:rPr>
          <w:sz w:val="28"/>
          <w:szCs w:val="28"/>
        </w:rPr>
      </w:pPr>
    </w:p>
    <w:p w:rsidR="00F712B4" w:rsidRPr="003F420D" w:rsidRDefault="00F712B4" w:rsidP="00F712B4">
      <w:pPr>
        <w:jc w:val="center"/>
        <w:rPr>
          <w:b/>
          <w:sz w:val="28"/>
          <w:szCs w:val="28"/>
        </w:rPr>
      </w:pPr>
      <w:r w:rsidRPr="003F420D">
        <w:rPr>
          <w:b/>
          <w:sz w:val="28"/>
          <w:szCs w:val="28"/>
        </w:rPr>
        <w:t>Р</w:t>
      </w:r>
      <w:r w:rsidR="007555B8">
        <w:rPr>
          <w:b/>
          <w:sz w:val="28"/>
          <w:szCs w:val="28"/>
        </w:rPr>
        <w:t>асчет</w:t>
      </w:r>
    </w:p>
    <w:p w:rsidR="00F712B4" w:rsidRPr="003F420D" w:rsidRDefault="00F712B4" w:rsidP="00F712B4">
      <w:pPr>
        <w:jc w:val="center"/>
        <w:rPr>
          <w:b/>
          <w:sz w:val="28"/>
          <w:szCs w:val="28"/>
        </w:rPr>
      </w:pPr>
      <w:r w:rsidRPr="003F420D">
        <w:rPr>
          <w:b/>
          <w:sz w:val="28"/>
          <w:szCs w:val="28"/>
        </w:rPr>
        <w:t>ставки платы за пользование жилым помещением (плата за наем)</w:t>
      </w:r>
    </w:p>
    <w:p w:rsidR="00F712B4" w:rsidRDefault="00F712B4" w:rsidP="00F712B4">
      <w:pPr>
        <w:jc w:val="center"/>
        <w:rPr>
          <w:b/>
          <w:sz w:val="28"/>
          <w:szCs w:val="28"/>
        </w:rPr>
      </w:pPr>
      <w:r w:rsidRPr="003F420D">
        <w:rPr>
          <w:b/>
          <w:sz w:val="28"/>
          <w:szCs w:val="28"/>
        </w:rPr>
        <w:t>на территории Валдайского муниципального района</w:t>
      </w:r>
    </w:p>
    <w:p w:rsidR="00F712B4" w:rsidRDefault="00F712B4" w:rsidP="00F712B4">
      <w:pPr>
        <w:jc w:val="both"/>
        <w:rPr>
          <w:b/>
          <w:sz w:val="28"/>
          <w:szCs w:val="28"/>
        </w:rPr>
      </w:pPr>
    </w:p>
    <w:p w:rsidR="00F712B4" w:rsidRDefault="00F712B4" w:rsidP="007555B8">
      <w:pPr>
        <w:ind w:firstLine="700"/>
        <w:jc w:val="both"/>
        <w:rPr>
          <w:sz w:val="28"/>
          <w:szCs w:val="28"/>
        </w:rPr>
      </w:pPr>
      <w:r w:rsidRPr="003F420D">
        <w:rPr>
          <w:sz w:val="28"/>
          <w:szCs w:val="28"/>
        </w:rPr>
        <w:t xml:space="preserve">Величина </w:t>
      </w:r>
      <w:r>
        <w:rPr>
          <w:sz w:val="28"/>
          <w:szCs w:val="28"/>
        </w:rPr>
        <w:t>ставки платы за наем конкретного жилого помещения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зависимости от качества и благоустройства многоквартирного дома и рассчитывае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по формуле:</w:t>
      </w:r>
    </w:p>
    <w:p w:rsidR="00F712B4" w:rsidRDefault="00F712B4" w:rsidP="007555B8">
      <w:pPr>
        <w:ind w:firstLine="700"/>
        <w:jc w:val="both"/>
        <w:rPr>
          <w:sz w:val="28"/>
          <w:szCs w:val="28"/>
        </w:rPr>
      </w:pPr>
      <w:r w:rsidRPr="00F65A11">
        <w:rPr>
          <w:b/>
          <w:sz w:val="28"/>
          <w:szCs w:val="28"/>
        </w:rPr>
        <w:t>С= Сб*Кд*Кз</w:t>
      </w:r>
      <w:r>
        <w:rPr>
          <w:sz w:val="28"/>
          <w:szCs w:val="28"/>
        </w:rPr>
        <w:t>,</w:t>
      </w:r>
      <w:r w:rsidR="00042DB0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</w:p>
    <w:p w:rsidR="00F712B4" w:rsidRDefault="00F712B4" w:rsidP="007555B8">
      <w:pPr>
        <w:tabs>
          <w:tab w:val="left" w:pos="6480"/>
        </w:tabs>
        <w:ind w:firstLine="700"/>
        <w:jc w:val="both"/>
        <w:rPr>
          <w:sz w:val="28"/>
          <w:szCs w:val="28"/>
        </w:rPr>
      </w:pPr>
      <w:r w:rsidRPr="00F65A11">
        <w:rPr>
          <w:b/>
          <w:sz w:val="28"/>
          <w:szCs w:val="28"/>
        </w:rPr>
        <w:t>Сб</w:t>
      </w:r>
      <w:r>
        <w:rPr>
          <w:sz w:val="28"/>
          <w:szCs w:val="28"/>
        </w:rPr>
        <w:t xml:space="preserve"> – средняя базовая ставка платы за наем;</w:t>
      </w:r>
    </w:p>
    <w:p w:rsidR="00F712B4" w:rsidRDefault="00F712B4" w:rsidP="007555B8">
      <w:pPr>
        <w:ind w:firstLine="700"/>
        <w:jc w:val="both"/>
        <w:rPr>
          <w:sz w:val="28"/>
          <w:szCs w:val="28"/>
        </w:rPr>
      </w:pPr>
      <w:r w:rsidRPr="00F65A11">
        <w:rPr>
          <w:b/>
          <w:sz w:val="28"/>
          <w:szCs w:val="28"/>
        </w:rPr>
        <w:t>Кд</w:t>
      </w:r>
      <w:r>
        <w:rPr>
          <w:sz w:val="28"/>
          <w:szCs w:val="28"/>
        </w:rPr>
        <w:t xml:space="preserve"> -  потребительские свойства дома;</w:t>
      </w:r>
    </w:p>
    <w:p w:rsidR="00F712B4" w:rsidRDefault="00F712B4" w:rsidP="007555B8">
      <w:pPr>
        <w:ind w:firstLine="700"/>
        <w:jc w:val="both"/>
        <w:rPr>
          <w:sz w:val="28"/>
          <w:szCs w:val="28"/>
        </w:rPr>
      </w:pPr>
      <w:r w:rsidRPr="00F65A11">
        <w:rPr>
          <w:b/>
          <w:sz w:val="28"/>
          <w:szCs w:val="28"/>
        </w:rPr>
        <w:t>Кз</w:t>
      </w:r>
      <w:r>
        <w:rPr>
          <w:sz w:val="28"/>
          <w:szCs w:val="28"/>
        </w:rPr>
        <w:t xml:space="preserve">  - место расположения дома.</w:t>
      </w:r>
    </w:p>
    <w:p w:rsidR="00F712B4" w:rsidRDefault="00F712B4" w:rsidP="007555B8">
      <w:pPr>
        <w:ind w:firstLine="700"/>
        <w:jc w:val="both"/>
        <w:rPr>
          <w:sz w:val="28"/>
          <w:szCs w:val="28"/>
        </w:rPr>
      </w:pPr>
    </w:p>
    <w:p w:rsidR="00F712B4" w:rsidRDefault="00F712B4" w:rsidP="007555B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Средняя базовая ставка платы за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 применяется в типовом жилищном фонде Валдайского муниципального района. Типовым жилищным фондом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являются крупнопанельные блочные здания до пяти этажей включительно, имеющие водопровод, канализацию, электро -, газо - и теплоснабж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горячее водоснабжение.</w:t>
      </w:r>
    </w:p>
    <w:p w:rsidR="00F712B4" w:rsidRDefault="00F712B4" w:rsidP="007555B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ставок платы за наем по категориям жилых зданий применяются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эффициенты, учитывающие потребительские свойства дома ( благоустроенность), - </w:t>
      </w:r>
      <w:r w:rsidRPr="00EC2780">
        <w:rPr>
          <w:b/>
          <w:sz w:val="28"/>
          <w:szCs w:val="28"/>
        </w:rPr>
        <w:t>Кд</w:t>
      </w:r>
      <w:r>
        <w:rPr>
          <w:sz w:val="28"/>
          <w:szCs w:val="28"/>
        </w:rPr>
        <w:t>.</w:t>
      </w:r>
    </w:p>
    <w:p w:rsidR="00F712B4" w:rsidRDefault="00F712B4" w:rsidP="007555B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Неблагоустроенным жилищным фондом являются здания, не имеющие водопр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вода, канализации, горячего водоснабжения, имеющие печное отопление, 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снабжение. </w:t>
      </w:r>
    </w:p>
    <w:p w:rsidR="00F712B4" w:rsidRDefault="00F712B4" w:rsidP="007555B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коэффициентов </w:t>
      </w:r>
      <w:r w:rsidRPr="00F65A11">
        <w:rPr>
          <w:b/>
          <w:sz w:val="28"/>
          <w:szCs w:val="28"/>
        </w:rPr>
        <w:t>Кд</w:t>
      </w:r>
      <w:r>
        <w:rPr>
          <w:b/>
          <w:sz w:val="28"/>
          <w:szCs w:val="28"/>
        </w:rPr>
        <w:t xml:space="preserve"> </w:t>
      </w:r>
      <w:r w:rsidRPr="00F65A11">
        <w:rPr>
          <w:sz w:val="28"/>
          <w:szCs w:val="28"/>
        </w:rPr>
        <w:t>на территории Валдай</w:t>
      </w:r>
      <w:r>
        <w:rPr>
          <w:sz w:val="28"/>
          <w:szCs w:val="28"/>
        </w:rPr>
        <w:t>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на:</w:t>
      </w:r>
    </w:p>
    <w:p w:rsidR="00F712B4" w:rsidRPr="00042DB0" w:rsidRDefault="00F712B4" w:rsidP="00F712B4">
      <w:pPr>
        <w:jc w:val="both"/>
        <w:rPr>
          <w:sz w:val="16"/>
          <w:szCs w:val="16"/>
        </w:rPr>
      </w:pPr>
    </w:p>
    <w:tbl>
      <w:tblPr>
        <w:tblStyle w:val="aa"/>
        <w:tblW w:w="9408" w:type="dxa"/>
        <w:tblInd w:w="108" w:type="dxa"/>
        <w:tblLook w:val="01E0" w:firstRow="1" w:lastRow="1" w:firstColumn="1" w:lastColumn="1" w:noHBand="0" w:noVBand="0"/>
      </w:tblPr>
      <w:tblGrid>
        <w:gridCol w:w="708"/>
        <w:gridCol w:w="5600"/>
        <w:gridCol w:w="3100"/>
      </w:tblGrid>
      <w:tr w:rsidR="00F712B4">
        <w:tc>
          <w:tcPr>
            <w:tcW w:w="708" w:type="dxa"/>
          </w:tcPr>
          <w:p w:rsidR="00F712B4" w:rsidRDefault="00F712B4" w:rsidP="00042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600" w:type="dxa"/>
          </w:tcPr>
          <w:p w:rsidR="00F712B4" w:rsidRDefault="00F712B4" w:rsidP="00042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жилого здания</w:t>
            </w:r>
          </w:p>
        </w:tc>
        <w:tc>
          <w:tcPr>
            <w:tcW w:w="3100" w:type="dxa"/>
          </w:tcPr>
          <w:p w:rsidR="00F712B4" w:rsidRDefault="00F712B4" w:rsidP="00042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Кд</w:t>
            </w:r>
          </w:p>
        </w:tc>
      </w:tr>
      <w:tr w:rsidR="00042DB0">
        <w:trPr>
          <w:trHeight w:val="965"/>
        </w:trPr>
        <w:tc>
          <w:tcPr>
            <w:tcW w:w="708" w:type="dxa"/>
          </w:tcPr>
          <w:p w:rsidR="00042DB0" w:rsidRPr="00423DCD" w:rsidRDefault="00042DB0" w:rsidP="00042DB0">
            <w:pPr>
              <w:jc w:val="center"/>
              <w:rPr>
                <w:sz w:val="28"/>
                <w:szCs w:val="28"/>
              </w:rPr>
            </w:pPr>
            <w:r w:rsidRPr="00423D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00" w:type="dxa"/>
          </w:tcPr>
          <w:p w:rsidR="00042DB0" w:rsidRPr="00F65A11" w:rsidRDefault="00042DB0" w:rsidP="00F712B4">
            <w:pPr>
              <w:jc w:val="both"/>
              <w:rPr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 xml:space="preserve">Дома </w:t>
            </w:r>
            <w:r>
              <w:rPr>
                <w:sz w:val="28"/>
                <w:szCs w:val="28"/>
              </w:rPr>
              <w:t>до 5 этажей включительно:</w:t>
            </w:r>
          </w:p>
          <w:p w:rsidR="00042DB0" w:rsidRPr="00F65A11" w:rsidRDefault="00042DB0" w:rsidP="00F712B4">
            <w:pPr>
              <w:jc w:val="both"/>
              <w:rPr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>крупнопанельные</w:t>
            </w:r>
          </w:p>
          <w:p w:rsidR="00042DB0" w:rsidRPr="00F65A11" w:rsidRDefault="00042DB0" w:rsidP="00F712B4">
            <w:pPr>
              <w:jc w:val="both"/>
              <w:rPr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>кирпичные</w:t>
            </w:r>
          </w:p>
        </w:tc>
        <w:tc>
          <w:tcPr>
            <w:tcW w:w="3100" w:type="dxa"/>
          </w:tcPr>
          <w:p w:rsidR="00042DB0" w:rsidRDefault="00042DB0" w:rsidP="00F712B4">
            <w:pPr>
              <w:jc w:val="both"/>
              <w:rPr>
                <w:sz w:val="28"/>
                <w:szCs w:val="28"/>
              </w:rPr>
            </w:pPr>
          </w:p>
          <w:p w:rsidR="00042DB0" w:rsidRPr="00F65A11" w:rsidRDefault="00042DB0" w:rsidP="00042DB0">
            <w:pPr>
              <w:jc w:val="center"/>
              <w:rPr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>1,0</w:t>
            </w:r>
          </w:p>
          <w:p w:rsidR="00042DB0" w:rsidRDefault="00042DB0" w:rsidP="00042DB0">
            <w:pPr>
              <w:jc w:val="center"/>
              <w:rPr>
                <w:b/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>1,1</w:t>
            </w:r>
          </w:p>
        </w:tc>
      </w:tr>
      <w:tr w:rsidR="00F712B4">
        <w:tc>
          <w:tcPr>
            <w:tcW w:w="708" w:type="dxa"/>
          </w:tcPr>
          <w:p w:rsidR="00F712B4" w:rsidRPr="00423DCD" w:rsidRDefault="00F712B4" w:rsidP="00042DB0">
            <w:pPr>
              <w:jc w:val="center"/>
              <w:rPr>
                <w:sz w:val="28"/>
                <w:szCs w:val="28"/>
              </w:rPr>
            </w:pPr>
            <w:r w:rsidRPr="00423DCD">
              <w:rPr>
                <w:sz w:val="28"/>
                <w:szCs w:val="28"/>
              </w:rPr>
              <w:t>2</w:t>
            </w:r>
            <w:r w:rsidR="00042DB0">
              <w:rPr>
                <w:sz w:val="28"/>
                <w:szCs w:val="28"/>
              </w:rPr>
              <w:t>.</w:t>
            </w:r>
          </w:p>
        </w:tc>
        <w:tc>
          <w:tcPr>
            <w:tcW w:w="5600" w:type="dxa"/>
          </w:tcPr>
          <w:p w:rsidR="00F712B4" w:rsidRPr="00337B6D" w:rsidRDefault="00F712B4" w:rsidP="00F712B4">
            <w:pPr>
              <w:jc w:val="both"/>
              <w:rPr>
                <w:sz w:val="28"/>
                <w:szCs w:val="28"/>
              </w:rPr>
            </w:pPr>
            <w:r w:rsidRPr="00337B6D">
              <w:rPr>
                <w:sz w:val="28"/>
                <w:szCs w:val="28"/>
              </w:rPr>
              <w:t>Жилые дома (панельные, кирпичные) улу</w:t>
            </w:r>
            <w:r w:rsidRPr="00337B6D">
              <w:rPr>
                <w:sz w:val="28"/>
                <w:szCs w:val="28"/>
              </w:rPr>
              <w:t>ч</w:t>
            </w:r>
            <w:r w:rsidRPr="00337B6D">
              <w:rPr>
                <w:sz w:val="28"/>
                <w:szCs w:val="28"/>
              </w:rPr>
              <w:t>шенной планировки (соотношение общей площади к жилой</w:t>
            </w:r>
            <w:r>
              <w:rPr>
                <w:sz w:val="28"/>
                <w:szCs w:val="28"/>
              </w:rPr>
              <w:t xml:space="preserve"> </w:t>
            </w:r>
            <w:r w:rsidRPr="00337B6D">
              <w:rPr>
                <w:sz w:val="28"/>
                <w:szCs w:val="28"/>
              </w:rPr>
              <w:t>2:1 и выше) (благоустр</w:t>
            </w:r>
            <w:r w:rsidRPr="00337B6D">
              <w:rPr>
                <w:sz w:val="28"/>
                <w:szCs w:val="28"/>
              </w:rPr>
              <w:t>о</w:t>
            </w:r>
            <w:r w:rsidRPr="00337B6D">
              <w:rPr>
                <w:sz w:val="28"/>
                <w:szCs w:val="28"/>
              </w:rPr>
              <w:t>енные)</w:t>
            </w:r>
          </w:p>
        </w:tc>
        <w:tc>
          <w:tcPr>
            <w:tcW w:w="3100" w:type="dxa"/>
          </w:tcPr>
          <w:p w:rsidR="00F712B4" w:rsidRPr="00337B6D" w:rsidRDefault="00F712B4" w:rsidP="00042DB0">
            <w:pPr>
              <w:ind w:left="432" w:hanging="432"/>
              <w:jc w:val="center"/>
              <w:rPr>
                <w:sz w:val="28"/>
                <w:szCs w:val="28"/>
              </w:rPr>
            </w:pPr>
            <w:r w:rsidRPr="00337B6D">
              <w:rPr>
                <w:sz w:val="28"/>
                <w:szCs w:val="28"/>
              </w:rPr>
              <w:t>1,3</w:t>
            </w:r>
          </w:p>
        </w:tc>
      </w:tr>
      <w:tr w:rsidR="00F712B4">
        <w:tc>
          <w:tcPr>
            <w:tcW w:w="708" w:type="dxa"/>
          </w:tcPr>
          <w:p w:rsidR="00F712B4" w:rsidRPr="00423DCD" w:rsidRDefault="00F712B4" w:rsidP="00042DB0">
            <w:pPr>
              <w:jc w:val="center"/>
              <w:rPr>
                <w:sz w:val="28"/>
                <w:szCs w:val="28"/>
              </w:rPr>
            </w:pPr>
            <w:r w:rsidRPr="00423DCD">
              <w:rPr>
                <w:sz w:val="28"/>
                <w:szCs w:val="28"/>
              </w:rPr>
              <w:t>3</w:t>
            </w:r>
            <w:r w:rsidR="00042DB0">
              <w:rPr>
                <w:sz w:val="28"/>
                <w:szCs w:val="28"/>
              </w:rPr>
              <w:t>.</w:t>
            </w:r>
          </w:p>
        </w:tc>
        <w:tc>
          <w:tcPr>
            <w:tcW w:w="5600" w:type="dxa"/>
          </w:tcPr>
          <w:p w:rsidR="00F712B4" w:rsidRPr="00EA2981" w:rsidRDefault="00F712B4" w:rsidP="00F712B4">
            <w:pPr>
              <w:jc w:val="both"/>
              <w:rPr>
                <w:sz w:val="28"/>
                <w:szCs w:val="28"/>
              </w:rPr>
            </w:pPr>
            <w:r w:rsidRPr="00EA2981">
              <w:rPr>
                <w:sz w:val="28"/>
                <w:szCs w:val="28"/>
              </w:rPr>
              <w:t xml:space="preserve">Дома </w:t>
            </w:r>
            <w:r>
              <w:rPr>
                <w:sz w:val="28"/>
                <w:szCs w:val="28"/>
              </w:rPr>
              <w:t>неблагоустроенные или частично 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гоустроенные</w:t>
            </w:r>
          </w:p>
        </w:tc>
        <w:tc>
          <w:tcPr>
            <w:tcW w:w="3100" w:type="dxa"/>
          </w:tcPr>
          <w:p w:rsidR="00F712B4" w:rsidRPr="00EA2981" w:rsidRDefault="00F712B4" w:rsidP="00042DB0">
            <w:pPr>
              <w:jc w:val="center"/>
              <w:rPr>
                <w:sz w:val="28"/>
                <w:szCs w:val="28"/>
              </w:rPr>
            </w:pPr>
            <w:r w:rsidRPr="00EA2981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F712B4" w:rsidRDefault="00F712B4" w:rsidP="00042DB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коэффициента </w:t>
      </w:r>
      <w:r w:rsidRPr="00226809">
        <w:rPr>
          <w:b/>
          <w:sz w:val="28"/>
          <w:szCs w:val="28"/>
        </w:rPr>
        <w:t xml:space="preserve">Кз </w:t>
      </w:r>
      <w:r w:rsidRPr="00226809">
        <w:rPr>
          <w:sz w:val="28"/>
          <w:szCs w:val="28"/>
        </w:rPr>
        <w:t xml:space="preserve">на территории Валдайского </w:t>
      </w:r>
      <w:r>
        <w:rPr>
          <w:sz w:val="28"/>
          <w:szCs w:val="28"/>
        </w:rPr>
        <w:t>городского и сельских поселений равно -</w:t>
      </w:r>
      <w:r w:rsidRPr="0096118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26809">
        <w:rPr>
          <w:sz w:val="28"/>
          <w:szCs w:val="28"/>
        </w:rPr>
        <w:t xml:space="preserve"> </w:t>
      </w:r>
    </w:p>
    <w:p w:rsidR="00FE60E9" w:rsidRDefault="00FE60E9" w:rsidP="00F712B4">
      <w:pPr>
        <w:tabs>
          <w:tab w:val="left" w:pos="432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F712B4" w:rsidRPr="00387716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  <w:r w:rsidRPr="00387716">
        <w:rPr>
          <w:b/>
          <w:sz w:val="28"/>
          <w:szCs w:val="28"/>
        </w:rPr>
        <w:t>Ставки</w:t>
      </w:r>
    </w:p>
    <w:p w:rsidR="00F712B4" w:rsidRPr="00387716" w:rsidRDefault="00042DB0" w:rsidP="00F712B4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платы за </w:t>
      </w:r>
      <w:r w:rsidR="007555B8">
        <w:rPr>
          <w:b/>
          <w:sz w:val="28"/>
          <w:szCs w:val="28"/>
        </w:rPr>
        <w:t>пользование жилым помещением (</w:t>
      </w:r>
      <w:r w:rsidR="00F712B4" w:rsidRPr="00387716">
        <w:rPr>
          <w:b/>
          <w:sz w:val="28"/>
          <w:szCs w:val="28"/>
        </w:rPr>
        <w:t>плата за наем)</w:t>
      </w:r>
    </w:p>
    <w:p w:rsidR="00F712B4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  <w:r w:rsidRPr="00387716">
        <w:rPr>
          <w:b/>
          <w:sz w:val="28"/>
          <w:szCs w:val="28"/>
        </w:rPr>
        <w:t>на территории Валдайского городского пос</w:t>
      </w:r>
      <w:r w:rsidR="007555B8">
        <w:rPr>
          <w:b/>
          <w:sz w:val="28"/>
          <w:szCs w:val="28"/>
        </w:rPr>
        <w:t>еления</w:t>
      </w:r>
    </w:p>
    <w:p w:rsidR="00F712B4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</w:p>
    <w:tbl>
      <w:tblPr>
        <w:tblStyle w:val="aa"/>
        <w:tblW w:w="9327" w:type="dxa"/>
        <w:tblInd w:w="108" w:type="dxa"/>
        <w:tblLook w:val="01E0" w:firstRow="1" w:lastRow="1" w:firstColumn="1" w:lastColumn="1" w:noHBand="0" w:noVBand="0"/>
      </w:tblPr>
      <w:tblGrid>
        <w:gridCol w:w="700"/>
        <w:gridCol w:w="3800"/>
        <w:gridCol w:w="1956"/>
        <w:gridCol w:w="2871"/>
      </w:tblGrid>
      <w:tr w:rsidR="00F712B4">
        <w:tc>
          <w:tcPr>
            <w:tcW w:w="700" w:type="dxa"/>
          </w:tcPr>
          <w:p w:rsidR="00042DB0" w:rsidRDefault="00F712B4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 xml:space="preserve">№ </w:t>
            </w:r>
          </w:p>
          <w:p w:rsidR="00F712B4" w:rsidRPr="00FE7806" w:rsidRDefault="00F712B4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п/п</w:t>
            </w:r>
          </w:p>
        </w:tc>
        <w:tc>
          <w:tcPr>
            <w:tcW w:w="3800" w:type="dxa"/>
          </w:tcPr>
          <w:p w:rsidR="00F712B4" w:rsidRPr="00FE7806" w:rsidRDefault="00F712B4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Категория ж</w:t>
            </w:r>
            <w:r w:rsidRPr="00FE7806">
              <w:rPr>
                <w:sz w:val="28"/>
                <w:szCs w:val="28"/>
              </w:rPr>
              <w:t>и</w:t>
            </w:r>
            <w:r w:rsidRPr="00FE7806">
              <w:rPr>
                <w:sz w:val="28"/>
                <w:szCs w:val="28"/>
              </w:rPr>
              <w:t>лых зданий</w:t>
            </w:r>
          </w:p>
        </w:tc>
        <w:tc>
          <w:tcPr>
            <w:tcW w:w="1956" w:type="dxa"/>
          </w:tcPr>
          <w:p w:rsidR="00F712B4" w:rsidRPr="00FE7806" w:rsidRDefault="00F712B4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Ставка платы за наем 1 кв.м. пл</w:t>
            </w:r>
            <w:r w:rsidRPr="00FE7806">
              <w:rPr>
                <w:sz w:val="28"/>
                <w:szCs w:val="28"/>
              </w:rPr>
              <w:t>о</w:t>
            </w:r>
            <w:r w:rsidRPr="00FE7806">
              <w:rPr>
                <w:sz w:val="28"/>
                <w:szCs w:val="28"/>
              </w:rPr>
              <w:t>щади (руб./месяц)</w:t>
            </w:r>
          </w:p>
        </w:tc>
        <w:tc>
          <w:tcPr>
            <w:tcW w:w="2871" w:type="dxa"/>
          </w:tcPr>
          <w:p w:rsidR="00F712B4" w:rsidRDefault="00F712B4" w:rsidP="00310590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Ставка платы за наем 1 кв.м. площади</w:t>
            </w:r>
            <w:r>
              <w:rPr>
                <w:sz w:val="28"/>
                <w:szCs w:val="28"/>
              </w:rPr>
              <w:t xml:space="preserve"> на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вых и последних эт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жах </w:t>
            </w:r>
            <w:r w:rsidRPr="00FE7806">
              <w:rPr>
                <w:sz w:val="28"/>
                <w:szCs w:val="28"/>
              </w:rPr>
              <w:t>(руб./месяц)</w:t>
            </w:r>
          </w:p>
        </w:tc>
      </w:tr>
      <w:tr w:rsidR="00042DB0">
        <w:trPr>
          <w:trHeight w:val="1280"/>
        </w:trPr>
        <w:tc>
          <w:tcPr>
            <w:tcW w:w="700" w:type="dxa"/>
          </w:tcPr>
          <w:p w:rsidR="00042DB0" w:rsidRPr="00FE7806" w:rsidRDefault="00042DB0" w:rsidP="00042DB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00" w:type="dxa"/>
          </w:tcPr>
          <w:p w:rsidR="00042DB0" w:rsidRDefault="00042DB0" w:rsidP="00042DB0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 xml:space="preserve">Дома </w:t>
            </w:r>
            <w:r>
              <w:rPr>
                <w:sz w:val="28"/>
                <w:szCs w:val="28"/>
              </w:rPr>
              <w:t>до 5 этажей включ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тельно:</w:t>
            </w:r>
          </w:p>
          <w:p w:rsidR="00042DB0" w:rsidRPr="00F65A11" w:rsidRDefault="00042DB0" w:rsidP="00310590">
            <w:pPr>
              <w:jc w:val="both"/>
              <w:rPr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>крупнопанельные</w:t>
            </w:r>
          </w:p>
          <w:p w:rsidR="00042DB0" w:rsidRDefault="00042DB0" w:rsidP="00310590">
            <w:pPr>
              <w:jc w:val="both"/>
              <w:rPr>
                <w:b/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>кирпичные</w:t>
            </w:r>
          </w:p>
        </w:tc>
        <w:tc>
          <w:tcPr>
            <w:tcW w:w="1956" w:type="dxa"/>
          </w:tcPr>
          <w:p w:rsidR="00042DB0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042DB0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042DB0" w:rsidRPr="00FE7806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9,67</w:t>
            </w:r>
            <w:r>
              <w:rPr>
                <w:sz w:val="28"/>
                <w:szCs w:val="28"/>
              </w:rPr>
              <w:t xml:space="preserve">х </w:t>
            </w:r>
            <w:r w:rsidRPr="00FE7806">
              <w:rPr>
                <w:sz w:val="28"/>
                <w:szCs w:val="28"/>
              </w:rPr>
              <w:t>Кз</w:t>
            </w:r>
          </w:p>
          <w:p w:rsidR="00042DB0" w:rsidRDefault="00042DB0" w:rsidP="00310590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10,64</w:t>
            </w:r>
            <w:r>
              <w:rPr>
                <w:sz w:val="28"/>
                <w:szCs w:val="28"/>
              </w:rPr>
              <w:t xml:space="preserve">х </w:t>
            </w:r>
            <w:r w:rsidRPr="00FE7806">
              <w:rPr>
                <w:sz w:val="28"/>
                <w:szCs w:val="28"/>
              </w:rPr>
              <w:t>Кз</w:t>
            </w:r>
          </w:p>
        </w:tc>
        <w:tc>
          <w:tcPr>
            <w:tcW w:w="2871" w:type="dxa"/>
          </w:tcPr>
          <w:p w:rsidR="00042DB0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042DB0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042DB0" w:rsidRPr="00984AC7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84AC7">
              <w:rPr>
                <w:sz w:val="28"/>
                <w:szCs w:val="28"/>
              </w:rPr>
              <w:t>8,70</w:t>
            </w:r>
            <w:r>
              <w:rPr>
                <w:sz w:val="28"/>
                <w:szCs w:val="28"/>
              </w:rPr>
              <w:t xml:space="preserve"> х Кз</w:t>
            </w:r>
          </w:p>
          <w:p w:rsidR="00042DB0" w:rsidRDefault="00042DB0" w:rsidP="00310590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984AC7">
              <w:rPr>
                <w:sz w:val="28"/>
                <w:szCs w:val="28"/>
              </w:rPr>
              <w:t>9,58 х Кз</w:t>
            </w:r>
          </w:p>
        </w:tc>
      </w:tr>
      <w:tr w:rsidR="00F712B4">
        <w:tc>
          <w:tcPr>
            <w:tcW w:w="700" w:type="dxa"/>
          </w:tcPr>
          <w:p w:rsidR="00F712B4" w:rsidRPr="00FE7806" w:rsidRDefault="00F712B4" w:rsidP="00042DB0">
            <w:pPr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2</w:t>
            </w:r>
            <w:r w:rsidR="00042DB0">
              <w:rPr>
                <w:sz w:val="28"/>
                <w:szCs w:val="28"/>
              </w:rPr>
              <w:t>.</w:t>
            </w:r>
          </w:p>
        </w:tc>
        <w:tc>
          <w:tcPr>
            <w:tcW w:w="3800" w:type="dxa"/>
          </w:tcPr>
          <w:p w:rsidR="00F712B4" w:rsidRPr="00337B6D" w:rsidRDefault="00F712B4" w:rsidP="00310590">
            <w:pPr>
              <w:jc w:val="both"/>
              <w:rPr>
                <w:sz w:val="28"/>
                <w:szCs w:val="28"/>
              </w:rPr>
            </w:pPr>
            <w:r w:rsidRPr="00337B6D">
              <w:rPr>
                <w:sz w:val="28"/>
                <w:szCs w:val="28"/>
              </w:rPr>
              <w:t>Жилые дома (панельные, кирпичные) улучшенной планировки (соотношение общей площади к жилой</w:t>
            </w:r>
            <w:r>
              <w:rPr>
                <w:sz w:val="28"/>
                <w:szCs w:val="28"/>
              </w:rPr>
              <w:t xml:space="preserve"> </w:t>
            </w:r>
            <w:r w:rsidRPr="00337B6D">
              <w:rPr>
                <w:sz w:val="28"/>
                <w:szCs w:val="28"/>
              </w:rPr>
              <w:t>2:1 и выше)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337B6D">
              <w:rPr>
                <w:sz w:val="28"/>
                <w:szCs w:val="28"/>
              </w:rPr>
              <w:t xml:space="preserve"> (благоустроенные)</w:t>
            </w:r>
          </w:p>
        </w:tc>
        <w:tc>
          <w:tcPr>
            <w:tcW w:w="1956" w:type="dxa"/>
            <w:vAlign w:val="center"/>
          </w:tcPr>
          <w:p w:rsidR="00F712B4" w:rsidRPr="00FE7806" w:rsidRDefault="00F712B4" w:rsidP="00042DB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12,57х Кз</w:t>
            </w:r>
          </w:p>
        </w:tc>
        <w:tc>
          <w:tcPr>
            <w:tcW w:w="2871" w:type="dxa"/>
            <w:vAlign w:val="center"/>
          </w:tcPr>
          <w:p w:rsidR="00F712B4" w:rsidRPr="00984AC7" w:rsidRDefault="00F712B4" w:rsidP="00042DB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84AC7">
              <w:rPr>
                <w:sz w:val="28"/>
                <w:szCs w:val="28"/>
              </w:rPr>
              <w:t>11,31 х Кз</w:t>
            </w:r>
          </w:p>
        </w:tc>
      </w:tr>
      <w:tr w:rsidR="00F712B4">
        <w:tc>
          <w:tcPr>
            <w:tcW w:w="700" w:type="dxa"/>
          </w:tcPr>
          <w:p w:rsidR="00F712B4" w:rsidRPr="00FE7806" w:rsidRDefault="00F712B4" w:rsidP="00042DB0">
            <w:pPr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3</w:t>
            </w:r>
            <w:r w:rsidR="00042DB0">
              <w:rPr>
                <w:sz w:val="28"/>
                <w:szCs w:val="28"/>
              </w:rPr>
              <w:t>.</w:t>
            </w:r>
          </w:p>
        </w:tc>
        <w:tc>
          <w:tcPr>
            <w:tcW w:w="3800" w:type="dxa"/>
          </w:tcPr>
          <w:p w:rsidR="00F712B4" w:rsidRPr="00EA2981" w:rsidRDefault="00F712B4" w:rsidP="00310590">
            <w:pPr>
              <w:jc w:val="both"/>
              <w:rPr>
                <w:sz w:val="28"/>
                <w:szCs w:val="28"/>
              </w:rPr>
            </w:pPr>
            <w:r w:rsidRPr="00EA2981">
              <w:rPr>
                <w:sz w:val="28"/>
                <w:szCs w:val="28"/>
              </w:rPr>
              <w:t xml:space="preserve">Дома </w:t>
            </w:r>
            <w:r>
              <w:rPr>
                <w:sz w:val="28"/>
                <w:szCs w:val="28"/>
              </w:rPr>
              <w:t>неблагоустрое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или частично благоустр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енные</w:t>
            </w:r>
          </w:p>
        </w:tc>
        <w:tc>
          <w:tcPr>
            <w:tcW w:w="1956" w:type="dxa"/>
            <w:vAlign w:val="center"/>
          </w:tcPr>
          <w:p w:rsidR="00F712B4" w:rsidRPr="00984AC7" w:rsidRDefault="00F712B4" w:rsidP="00042DB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84AC7">
              <w:rPr>
                <w:sz w:val="28"/>
                <w:szCs w:val="28"/>
              </w:rPr>
              <w:t>8,70 х Кз</w:t>
            </w:r>
          </w:p>
        </w:tc>
        <w:tc>
          <w:tcPr>
            <w:tcW w:w="2871" w:type="dxa"/>
            <w:vAlign w:val="center"/>
          </w:tcPr>
          <w:p w:rsidR="00F712B4" w:rsidRPr="00984AC7" w:rsidRDefault="00F712B4" w:rsidP="00042DB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984AC7">
              <w:rPr>
                <w:sz w:val="28"/>
                <w:szCs w:val="28"/>
              </w:rPr>
              <w:t>7,83 х Кз</w:t>
            </w:r>
          </w:p>
        </w:tc>
      </w:tr>
    </w:tbl>
    <w:p w:rsidR="00F712B4" w:rsidRPr="00387716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F712B4" w:rsidRDefault="00F712B4" w:rsidP="00042DB0">
      <w:pPr>
        <w:tabs>
          <w:tab w:val="left" w:pos="43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Ставка за наем в квартирах первых и последних этажей взим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с понижающим коэффициентом 0,9.</w:t>
      </w:r>
    </w:p>
    <w:p w:rsidR="00F712B4" w:rsidRPr="00A46F27" w:rsidRDefault="00F712B4" w:rsidP="00042DB0">
      <w:pPr>
        <w:ind w:firstLine="700"/>
        <w:jc w:val="both"/>
        <w:rPr>
          <w:sz w:val="28"/>
          <w:szCs w:val="28"/>
        </w:rPr>
      </w:pPr>
      <w:r w:rsidRPr="00A46F27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ставки платы за наем в коммунальных квартирах, комнатах гостини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ного типа устанавливается за 1 кв.м. общей площади, рассчитанной пропорционально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лой площади комнат, занимаемых семьей.</w:t>
      </w:r>
    </w:p>
    <w:p w:rsidR="00F712B4" w:rsidRDefault="00F712B4" w:rsidP="00042DB0">
      <w:pPr>
        <w:tabs>
          <w:tab w:val="left" w:pos="432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 жилым домам (панельные, кирпичные) улучшенной планировки ( соотнош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общей площади к жилой 2:1 и выше)</w:t>
      </w:r>
      <w:r w:rsidR="00042DB0">
        <w:rPr>
          <w:sz w:val="28"/>
          <w:szCs w:val="28"/>
        </w:rPr>
        <w:t xml:space="preserve"> </w:t>
      </w:r>
      <w:r>
        <w:rPr>
          <w:sz w:val="28"/>
          <w:szCs w:val="28"/>
        </w:rPr>
        <w:t>(благоустроенные) относятся многокварти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ные дома свыше пяти этажей, лифтом и действующим мус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ропроводом.</w:t>
      </w:r>
    </w:p>
    <w:p w:rsidR="00F712B4" w:rsidRDefault="00F712B4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F712B4" w:rsidRDefault="00F712B4" w:rsidP="00F712B4">
      <w:pPr>
        <w:tabs>
          <w:tab w:val="left" w:pos="4320"/>
          <w:tab w:val="left" w:pos="5670"/>
        </w:tabs>
        <w:jc w:val="both"/>
        <w:rPr>
          <w:sz w:val="28"/>
          <w:szCs w:val="28"/>
        </w:rPr>
      </w:pPr>
    </w:p>
    <w:p w:rsidR="00FE60E9" w:rsidRDefault="00FE60E9" w:rsidP="00F712B4">
      <w:pPr>
        <w:tabs>
          <w:tab w:val="left" w:pos="4320"/>
          <w:tab w:val="left" w:pos="5670"/>
        </w:tabs>
        <w:jc w:val="both"/>
        <w:rPr>
          <w:sz w:val="28"/>
          <w:szCs w:val="28"/>
        </w:rPr>
      </w:pPr>
    </w:p>
    <w:p w:rsidR="00F712B4" w:rsidRDefault="00F712B4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F712B4" w:rsidRDefault="00F712B4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042DB0" w:rsidRDefault="00042DB0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042DB0" w:rsidRDefault="00042DB0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042DB0" w:rsidRDefault="00042DB0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042DB0" w:rsidRDefault="00042DB0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042DB0" w:rsidRDefault="00042DB0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042DB0" w:rsidRDefault="00042DB0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042DB0" w:rsidRDefault="00042DB0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042DB0" w:rsidRDefault="00042DB0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F712B4" w:rsidRDefault="00F712B4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F712B4" w:rsidRDefault="00F712B4" w:rsidP="00F712B4">
      <w:pPr>
        <w:tabs>
          <w:tab w:val="left" w:pos="4320"/>
        </w:tabs>
        <w:jc w:val="both"/>
        <w:rPr>
          <w:sz w:val="28"/>
          <w:szCs w:val="28"/>
        </w:rPr>
      </w:pPr>
    </w:p>
    <w:p w:rsidR="00F712B4" w:rsidRPr="00387716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  <w:r w:rsidRPr="00387716">
        <w:rPr>
          <w:b/>
          <w:sz w:val="28"/>
          <w:szCs w:val="28"/>
        </w:rPr>
        <w:t>Ставки</w:t>
      </w:r>
    </w:p>
    <w:p w:rsidR="00042DB0" w:rsidRDefault="00042DB0" w:rsidP="00F712B4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платы за </w:t>
      </w:r>
      <w:r w:rsidR="00F712B4" w:rsidRPr="00387716">
        <w:rPr>
          <w:b/>
          <w:sz w:val="28"/>
          <w:szCs w:val="28"/>
        </w:rPr>
        <w:t xml:space="preserve">пользование жилым помещением </w:t>
      </w:r>
    </w:p>
    <w:p w:rsidR="00042DB0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  <w:r w:rsidRPr="00387716">
        <w:rPr>
          <w:b/>
          <w:sz w:val="28"/>
          <w:szCs w:val="28"/>
        </w:rPr>
        <w:t>(плата за наем)</w:t>
      </w:r>
      <w:r w:rsidR="00042DB0">
        <w:rPr>
          <w:b/>
          <w:sz w:val="28"/>
          <w:szCs w:val="28"/>
        </w:rPr>
        <w:t xml:space="preserve"> </w:t>
      </w:r>
      <w:r w:rsidRPr="00387716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сельских поселений</w:t>
      </w:r>
    </w:p>
    <w:p w:rsidR="00F712B4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  <w:r w:rsidRPr="00387716">
        <w:rPr>
          <w:b/>
          <w:sz w:val="28"/>
          <w:szCs w:val="28"/>
        </w:rPr>
        <w:t xml:space="preserve">Валдайского </w:t>
      </w:r>
      <w:r>
        <w:rPr>
          <w:b/>
          <w:sz w:val="28"/>
          <w:szCs w:val="28"/>
        </w:rPr>
        <w:t>муниципального 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</w:t>
      </w:r>
    </w:p>
    <w:p w:rsidR="00F712B4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</w:p>
    <w:tbl>
      <w:tblPr>
        <w:tblStyle w:val="aa"/>
        <w:tblW w:w="9359" w:type="dxa"/>
        <w:tblInd w:w="8" w:type="dxa"/>
        <w:tblLook w:val="01E0" w:firstRow="1" w:lastRow="1" w:firstColumn="1" w:lastColumn="1" w:noHBand="0" w:noVBand="0"/>
      </w:tblPr>
      <w:tblGrid>
        <w:gridCol w:w="616"/>
        <w:gridCol w:w="3484"/>
        <w:gridCol w:w="2156"/>
        <w:gridCol w:w="3103"/>
      </w:tblGrid>
      <w:tr w:rsidR="00F712B4">
        <w:tc>
          <w:tcPr>
            <w:tcW w:w="616" w:type="dxa"/>
          </w:tcPr>
          <w:p w:rsidR="00042DB0" w:rsidRDefault="00F712B4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№</w:t>
            </w:r>
          </w:p>
          <w:p w:rsidR="00F712B4" w:rsidRPr="00FE7806" w:rsidRDefault="00F712B4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п/п</w:t>
            </w:r>
          </w:p>
        </w:tc>
        <w:tc>
          <w:tcPr>
            <w:tcW w:w="3484" w:type="dxa"/>
          </w:tcPr>
          <w:p w:rsidR="00F712B4" w:rsidRPr="00FE7806" w:rsidRDefault="00F712B4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>Категория ж</w:t>
            </w:r>
            <w:r w:rsidRPr="00FE7806">
              <w:rPr>
                <w:sz w:val="28"/>
                <w:szCs w:val="28"/>
              </w:rPr>
              <w:t>и</w:t>
            </w:r>
            <w:r w:rsidRPr="00FE7806">
              <w:rPr>
                <w:sz w:val="28"/>
                <w:szCs w:val="28"/>
              </w:rPr>
              <w:t>лых зданий</w:t>
            </w:r>
          </w:p>
        </w:tc>
        <w:tc>
          <w:tcPr>
            <w:tcW w:w="2156" w:type="dxa"/>
          </w:tcPr>
          <w:p w:rsidR="00F712B4" w:rsidRPr="00FE7806" w:rsidRDefault="00F712B4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t xml:space="preserve">Ставка платы за наем 1 кв.м. </w:t>
            </w:r>
            <w:r w:rsidRPr="00FE7806">
              <w:rPr>
                <w:sz w:val="28"/>
                <w:szCs w:val="28"/>
              </w:rPr>
              <w:lastRenderedPageBreak/>
              <w:t>площади (руб./месяц)</w:t>
            </w:r>
          </w:p>
        </w:tc>
        <w:tc>
          <w:tcPr>
            <w:tcW w:w="3103" w:type="dxa"/>
          </w:tcPr>
          <w:p w:rsidR="00F712B4" w:rsidRDefault="00F712B4" w:rsidP="00310590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lastRenderedPageBreak/>
              <w:t>Ставка платы за наем 1 кв.м. площади</w:t>
            </w:r>
            <w:r>
              <w:rPr>
                <w:sz w:val="28"/>
                <w:szCs w:val="28"/>
              </w:rPr>
              <w:t xml:space="preserve"> на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lastRenderedPageBreak/>
              <w:t>вых и последних эт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жах </w:t>
            </w:r>
            <w:r w:rsidRPr="00FE7806">
              <w:rPr>
                <w:sz w:val="28"/>
                <w:szCs w:val="28"/>
              </w:rPr>
              <w:t>(руб./месяц)</w:t>
            </w:r>
          </w:p>
        </w:tc>
      </w:tr>
      <w:tr w:rsidR="00042DB0">
        <w:trPr>
          <w:trHeight w:val="1280"/>
        </w:trPr>
        <w:tc>
          <w:tcPr>
            <w:tcW w:w="616" w:type="dxa"/>
          </w:tcPr>
          <w:p w:rsidR="00042DB0" w:rsidRPr="00FE7806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 w:rsidRPr="00FE7806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84" w:type="dxa"/>
          </w:tcPr>
          <w:p w:rsidR="00042DB0" w:rsidRDefault="00042DB0" w:rsidP="00042DB0">
            <w:pPr>
              <w:tabs>
                <w:tab w:val="left" w:pos="4320"/>
              </w:tabs>
              <w:jc w:val="both"/>
              <w:rPr>
                <w:b/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 xml:space="preserve">Дома </w:t>
            </w:r>
            <w:r>
              <w:rPr>
                <w:sz w:val="28"/>
                <w:szCs w:val="28"/>
              </w:rPr>
              <w:t>до 5 этажей включ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тельно:</w:t>
            </w:r>
          </w:p>
          <w:p w:rsidR="00042DB0" w:rsidRPr="00F65A11" w:rsidRDefault="00042DB0" w:rsidP="00042DB0">
            <w:pPr>
              <w:jc w:val="both"/>
              <w:rPr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>крупнопанельные</w:t>
            </w:r>
          </w:p>
          <w:p w:rsidR="00042DB0" w:rsidRDefault="00042DB0" w:rsidP="00310590">
            <w:pPr>
              <w:jc w:val="both"/>
              <w:rPr>
                <w:b/>
                <w:sz w:val="28"/>
                <w:szCs w:val="28"/>
              </w:rPr>
            </w:pPr>
            <w:r w:rsidRPr="00F65A11">
              <w:rPr>
                <w:sz w:val="28"/>
                <w:szCs w:val="28"/>
              </w:rPr>
              <w:t>кирпичные</w:t>
            </w:r>
          </w:p>
        </w:tc>
        <w:tc>
          <w:tcPr>
            <w:tcW w:w="2156" w:type="dxa"/>
          </w:tcPr>
          <w:p w:rsidR="00042DB0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042DB0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042DB0" w:rsidRPr="00FE7806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8,50 х </w:t>
            </w:r>
            <w:r w:rsidRPr="00FE7806">
              <w:rPr>
                <w:sz w:val="28"/>
                <w:szCs w:val="28"/>
              </w:rPr>
              <w:t>Кз</w:t>
            </w:r>
          </w:p>
          <w:p w:rsidR="00042DB0" w:rsidRDefault="00042DB0" w:rsidP="00310590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9,35 х </w:t>
            </w:r>
            <w:r w:rsidRPr="00FE7806">
              <w:rPr>
                <w:sz w:val="28"/>
                <w:szCs w:val="28"/>
              </w:rPr>
              <w:t>Кз</w:t>
            </w:r>
          </w:p>
        </w:tc>
        <w:tc>
          <w:tcPr>
            <w:tcW w:w="3103" w:type="dxa"/>
          </w:tcPr>
          <w:p w:rsidR="00042DB0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042DB0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</w:p>
          <w:p w:rsidR="00042DB0" w:rsidRPr="00984AC7" w:rsidRDefault="00042DB0" w:rsidP="0031059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7,65 х Кз</w:t>
            </w:r>
          </w:p>
          <w:p w:rsidR="00042DB0" w:rsidRDefault="00042DB0" w:rsidP="00310590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8,42</w:t>
            </w:r>
            <w:r w:rsidRPr="00984AC7">
              <w:rPr>
                <w:sz w:val="28"/>
                <w:szCs w:val="28"/>
              </w:rPr>
              <w:t xml:space="preserve"> х Кз</w:t>
            </w:r>
          </w:p>
        </w:tc>
      </w:tr>
      <w:tr w:rsidR="00F712B4">
        <w:tc>
          <w:tcPr>
            <w:tcW w:w="616" w:type="dxa"/>
          </w:tcPr>
          <w:p w:rsidR="00F712B4" w:rsidRPr="000C1D58" w:rsidRDefault="00F712B4" w:rsidP="00042DB0">
            <w:pPr>
              <w:jc w:val="center"/>
              <w:rPr>
                <w:sz w:val="28"/>
                <w:szCs w:val="28"/>
              </w:rPr>
            </w:pPr>
            <w:r w:rsidRPr="000C1D58">
              <w:rPr>
                <w:sz w:val="28"/>
                <w:szCs w:val="28"/>
              </w:rPr>
              <w:t>2</w:t>
            </w:r>
            <w:r w:rsidR="00042DB0">
              <w:rPr>
                <w:sz w:val="28"/>
                <w:szCs w:val="28"/>
              </w:rPr>
              <w:t>.</w:t>
            </w:r>
          </w:p>
        </w:tc>
        <w:tc>
          <w:tcPr>
            <w:tcW w:w="3484" w:type="dxa"/>
          </w:tcPr>
          <w:p w:rsidR="00F712B4" w:rsidRPr="00EA2981" w:rsidRDefault="00F712B4" w:rsidP="00310590">
            <w:pPr>
              <w:jc w:val="both"/>
              <w:rPr>
                <w:sz w:val="28"/>
                <w:szCs w:val="28"/>
              </w:rPr>
            </w:pPr>
            <w:r w:rsidRPr="00EA2981">
              <w:rPr>
                <w:sz w:val="28"/>
                <w:szCs w:val="28"/>
              </w:rPr>
              <w:t xml:space="preserve">Дома </w:t>
            </w:r>
            <w:r>
              <w:rPr>
                <w:sz w:val="28"/>
                <w:szCs w:val="28"/>
              </w:rPr>
              <w:t>неблагоустрое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или частично благоустр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енные</w:t>
            </w:r>
          </w:p>
        </w:tc>
        <w:tc>
          <w:tcPr>
            <w:tcW w:w="2156" w:type="dxa"/>
            <w:vAlign w:val="center"/>
          </w:tcPr>
          <w:p w:rsidR="00F712B4" w:rsidRPr="00984AC7" w:rsidRDefault="00F712B4" w:rsidP="00042DB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7,65</w:t>
            </w:r>
            <w:r w:rsidRPr="00984AC7">
              <w:rPr>
                <w:sz w:val="28"/>
                <w:szCs w:val="28"/>
              </w:rPr>
              <w:t xml:space="preserve"> х Кз</w:t>
            </w:r>
          </w:p>
        </w:tc>
        <w:tc>
          <w:tcPr>
            <w:tcW w:w="3103" w:type="dxa"/>
            <w:vAlign w:val="center"/>
          </w:tcPr>
          <w:p w:rsidR="00F712B4" w:rsidRPr="00984AC7" w:rsidRDefault="00F712B4" w:rsidP="00042DB0">
            <w:pPr>
              <w:tabs>
                <w:tab w:val="left" w:pos="4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6,88</w:t>
            </w:r>
            <w:r w:rsidRPr="00984AC7">
              <w:rPr>
                <w:sz w:val="28"/>
                <w:szCs w:val="28"/>
              </w:rPr>
              <w:t xml:space="preserve"> х Кз</w:t>
            </w:r>
          </w:p>
        </w:tc>
      </w:tr>
    </w:tbl>
    <w:p w:rsidR="00F712B4" w:rsidRPr="00387716" w:rsidRDefault="00F712B4" w:rsidP="00F712B4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F712B4" w:rsidRDefault="00042DB0" w:rsidP="00042DB0">
      <w:pPr>
        <w:tabs>
          <w:tab w:val="left" w:pos="4320"/>
        </w:tabs>
        <w:ind w:firstLine="700"/>
        <w:rPr>
          <w:sz w:val="28"/>
          <w:szCs w:val="28"/>
        </w:rPr>
      </w:pPr>
      <w:r>
        <w:rPr>
          <w:sz w:val="28"/>
          <w:szCs w:val="28"/>
        </w:rPr>
        <w:t>Примечание</w:t>
      </w:r>
      <w:r w:rsidR="00F712B4">
        <w:rPr>
          <w:sz w:val="28"/>
          <w:szCs w:val="28"/>
        </w:rPr>
        <w:t>: Ставка за наем в квартирах первых и последних этажей взим</w:t>
      </w:r>
      <w:r w:rsidR="00F712B4">
        <w:rPr>
          <w:sz w:val="28"/>
          <w:szCs w:val="28"/>
        </w:rPr>
        <w:t>а</w:t>
      </w:r>
      <w:r w:rsidR="00F712B4">
        <w:rPr>
          <w:sz w:val="28"/>
          <w:szCs w:val="28"/>
        </w:rPr>
        <w:t>ется с понижающим коэффициентом 0,9.</w:t>
      </w:r>
    </w:p>
    <w:p w:rsidR="00DC6AFE" w:rsidRDefault="00F712B4" w:rsidP="00042DB0">
      <w:pPr>
        <w:ind w:firstLine="700"/>
        <w:jc w:val="both"/>
        <w:rPr>
          <w:sz w:val="28"/>
          <w:szCs w:val="28"/>
        </w:rPr>
      </w:pPr>
      <w:r w:rsidRPr="00A46F27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ставки платы за наем в коммунальных квартирах, комнатах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тиничного типа устанавливается за 1 кв.м. общей площади, рассчитанной пропорционально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лой площади комнат, занимаемых семьей.</w:t>
      </w:r>
    </w:p>
    <w:p w:rsidR="00042DB0" w:rsidRDefault="00042DB0" w:rsidP="00F712B4">
      <w:pPr>
        <w:jc w:val="both"/>
        <w:rPr>
          <w:sz w:val="28"/>
          <w:szCs w:val="28"/>
        </w:rPr>
      </w:pPr>
    </w:p>
    <w:p w:rsidR="00042DB0" w:rsidRDefault="00042DB0" w:rsidP="00042DB0">
      <w:pPr>
        <w:tabs>
          <w:tab w:val="left" w:pos="4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42DB0" w:rsidRDefault="00042DB0" w:rsidP="00F712B4">
      <w:pPr>
        <w:jc w:val="both"/>
        <w:rPr>
          <w:sz w:val="28"/>
          <w:szCs w:val="28"/>
        </w:rPr>
      </w:pPr>
    </w:p>
    <w:sectPr w:rsidR="00042DB0" w:rsidSect="008A792A">
      <w:headerReference w:type="even" r:id="rId8"/>
      <w:headerReference w:type="default" r:id="rId9"/>
      <w:pgSz w:w="11906" w:h="16838"/>
      <w:pgMar w:top="568" w:right="567" w:bottom="28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39" w:rsidRDefault="00F21C39">
      <w:r>
        <w:separator/>
      </w:r>
    </w:p>
  </w:endnote>
  <w:endnote w:type="continuationSeparator" w:id="0">
    <w:p w:rsidR="00F21C39" w:rsidRDefault="00F2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39" w:rsidRDefault="00F21C39">
      <w:r>
        <w:separator/>
      </w:r>
    </w:p>
  </w:footnote>
  <w:footnote w:type="continuationSeparator" w:id="0">
    <w:p w:rsidR="00F21C39" w:rsidRDefault="00F21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A792A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2DB0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0590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555B8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6ADE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A6675"/>
    <w:rsid w:val="008A792A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34BD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2B6B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1C39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12B4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60E9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2015-07-29T10:34:00Z</cp:lastPrinted>
  <dcterms:created xsi:type="dcterms:W3CDTF">2015-07-29T13:42:00Z</dcterms:created>
  <dcterms:modified xsi:type="dcterms:W3CDTF">2015-07-29T13:42:00Z</dcterms:modified>
</cp:coreProperties>
</file>