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7E77F9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7E77F9">
        <w:rPr>
          <w:color w:val="000000"/>
          <w:sz w:val="28"/>
        </w:rPr>
        <w:t>1258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E77F9" w:rsidRDefault="007E77F9" w:rsidP="007E77F9">
      <w:pPr>
        <w:tabs>
          <w:tab w:val="left" w:pos="7800"/>
          <w:tab w:val="left" w:pos="9355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7E77F9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состав районной</w:t>
      </w:r>
    </w:p>
    <w:p w:rsidR="007E77F9" w:rsidRPr="007E77F9" w:rsidRDefault="007E77F9" w:rsidP="007E77F9">
      <w:pPr>
        <w:tabs>
          <w:tab w:val="left" w:pos="7800"/>
          <w:tab w:val="left" w:pos="9355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тической комиссии</w:t>
      </w:r>
    </w:p>
    <w:p w:rsidR="007E77F9" w:rsidRDefault="007E77F9" w:rsidP="007E77F9">
      <w:pPr>
        <w:ind w:right="6295"/>
        <w:jc w:val="both"/>
        <w:rPr>
          <w:sz w:val="28"/>
          <w:szCs w:val="28"/>
        </w:rPr>
      </w:pPr>
    </w:p>
    <w:p w:rsidR="007E77F9" w:rsidRPr="007E77F9" w:rsidRDefault="007E77F9" w:rsidP="007E77F9">
      <w:pPr>
        <w:ind w:right="6295"/>
        <w:jc w:val="both"/>
        <w:rPr>
          <w:sz w:val="28"/>
          <w:szCs w:val="28"/>
        </w:rPr>
      </w:pPr>
    </w:p>
    <w:p w:rsidR="007E77F9" w:rsidRPr="007E77F9" w:rsidRDefault="007E77F9" w:rsidP="007E77F9">
      <w:pPr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 xml:space="preserve">Администрация Валдайского муниципального района </w:t>
      </w:r>
      <w:r w:rsidRPr="007E77F9">
        <w:rPr>
          <w:b/>
          <w:sz w:val="28"/>
          <w:szCs w:val="28"/>
        </w:rPr>
        <w:t>ПОСТАНО</w:t>
      </w:r>
      <w:r w:rsidRPr="007E77F9">
        <w:rPr>
          <w:b/>
          <w:sz w:val="28"/>
          <w:szCs w:val="28"/>
        </w:rPr>
        <w:t>В</w:t>
      </w:r>
      <w:r w:rsidRPr="007E77F9">
        <w:rPr>
          <w:b/>
          <w:sz w:val="28"/>
          <w:szCs w:val="28"/>
        </w:rPr>
        <w:t>ЛЯЕТ:</w:t>
      </w:r>
    </w:p>
    <w:p w:rsidR="007E77F9" w:rsidRPr="007E77F9" w:rsidRDefault="007E77F9" w:rsidP="007E77F9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состав</w:t>
      </w:r>
      <w:r w:rsidRPr="007E77F9">
        <w:rPr>
          <w:sz w:val="28"/>
          <w:szCs w:val="28"/>
        </w:rPr>
        <w:t xml:space="preserve"> районной антинаркотической коми</w:t>
      </w:r>
      <w:r w:rsidRPr="007E77F9">
        <w:rPr>
          <w:sz w:val="28"/>
          <w:szCs w:val="28"/>
        </w:rPr>
        <w:t>с</w:t>
      </w:r>
      <w:r w:rsidRPr="007E77F9">
        <w:rPr>
          <w:sz w:val="28"/>
          <w:szCs w:val="28"/>
        </w:rPr>
        <w:t>сии</w:t>
      </w:r>
      <w:r>
        <w:rPr>
          <w:sz w:val="28"/>
          <w:szCs w:val="28"/>
        </w:rPr>
        <w:t xml:space="preserve">, утвержденный </w:t>
      </w:r>
      <w:r w:rsidRPr="007E77F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E77F9">
        <w:rPr>
          <w:sz w:val="28"/>
          <w:szCs w:val="28"/>
        </w:rPr>
        <w:t xml:space="preserve"> Администрации Валдайского муниципальн</w:t>
      </w:r>
      <w:r w:rsidRPr="007E77F9">
        <w:rPr>
          <w:sz w:val="28"/>
          <w:szCs w:val="28"/>
        </w:rPr>
        <w:t>о</w:t>
      </w:r>
      <w:r w:rsidRPr="007E77F9">
        <w:rPr>
          <w:sz w:val="28"/>
          <w:szCs w:val="28"/>
        </w:rPr>
        <w:t>го района от 21.10.2013 №</w:t>
      </w:r>
      <w:r>
        <w:rPr>
          <w:sz w:val="28"/>
          <w:szCs w:val="28"/>
        </w:rPr>
        <w:t xml:space="preserve"> </w:t>
      </w:r>
      <w:r w:rsidRPr="007E77F9">
        <w:rPr>
          <w:sz w:val="28"/>
          <w:szCs w:val="28"/>
        </w:rPr>
        <w:t>1508:</w:t>
      </w:r>
    </w:p>
    <w:p w:rsidR="007E77F9" w:rsidRPr="007E77F9" w:rsidRDefault="007E77F9" w:rsidP="007E77F9">
      <w:pPr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>1.1. Исключить из членов комиссии Тарасова А.А., Мошегова Д.И.</w:t>
      </w:r>
    </w:p>
    <w:p w:rsidR="007E77F9" w:rsidRPr="007E77F9" w:rsidRDefault="007E77F9" w:rsidP="007E77F9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>1.2. Считать:</w:t>
      </w:r>
    </w:p>
    <w:p w:rsidR="007E77F9" w:rsidRPr="007E77F9" w:rsidRDefault="007E77F9" w:rsidP="007E77F9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>1.2.1. Рудину О.Я., первого заместителя Главы администрации мун</w:t>
      </w:r>
      <w:r w:rsidRPr="007E77F9">
        <w:rPr>
          <w:sz w:val="28"/>
          <w:szCs w:val="28"/>
        </w:rPr>
        <w:t>и</w:t>
      </w:r>
      <w:r w:rsidRPr="007E77F9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района – </w:t>
      </w:r>
      <w:r w:rsidRPr="007E77F9">
        <w:rPr>
          <w:sz w:val="28"/>
          <w:szCs w:val="28"/>
        </w:rPr>
        <w:t>председат</w:t>
      </w:r>
      <w:r w:rsidRPr="007E77F9">
        <w:rPr>
          <w:sz w:val="28"/>
          <w:szCs w:val="28"/>
        </w:rPr>
        <w:t>е</w:t>
      </w:r>
      <w:r w:rsidRPr="007E77F9">
        <w:rPr>
          <w:sz w:val="28"/>
          <w:szCs w:val="28"/>
        </w:rPr>
        <w:t>лем комиссии;</w:t>
      </w:r>
    </w:p>
    <w:p w:rsidR="007E77F9" w:rsidRPr="007E77F9" w:rsidRDefault="007E77F9" w:rsidP="007E77F9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>1.2.2. Дворцова А.Г. – главным специалистом отдела по физической культуре и спорту Администр</w:t>
      </w:r>
      <w:r w:rsidRPr="007E77F9">
        <w:rPr>
          <w:sz w:val="28"/>
          <w:szCs w:val="28"/>
        </w:rPr>
        <w:t>а</w:t>
      </w:r>
      <w:r w:rsidRPr="007E77F9">
        <w:rPr>
          <w:sz w:val="28"/>
          <w:szCs w:val="28"/>
        </w:rPr>
        <w:t>ции муниципального района.</w:t>
      </w:r>
    </w:p>
    <w:p w:rsidR="007E77F9" w:rsidRPr="007E77F9" w:rsidRDefault="007E77F9" w:rsidP="007E77F9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7E77F9">
        <w:rPr>
          <w:sz w:val="28"/>
          <w:szCs w:val="28"/>
        </w:rPr>
        <w:t>1.3. Включить в качестве члена комиссии Усатову Н.Г., главного врача ГОБУЗ «Валдайская центральная районная больница» (по согласованию), исключив Дьякова А.С.</w:t>
      </w:r>
    </w:p>
    <w:p w:rsidR="007E77F9" w:rsidRPr="007E77F9" w:rsidRDefault="007E77F9" w:rsidP="007E77F9">
      <w:pPr>
        <w:numPr>
          <w:ilvl w:val="0"/>
          <w:numId w:val="7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Pr="007E77F9"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</w:t>
      </w:r>
      <w:r w:rsidRPr="007E77F9">
        <w:rPr>
          <w:sz w:val="28"/>
          <w:szCs w:val="28"/>
        </w:rPr>
        <w:t>н</w:t>
      </w:r>
      <w:r w:rsidRPr="007E77F9">
        <w:rPr>
          <w:sz w:val="28"/>
          <w:szCs w:val="28"/>
        </w:rPr>
        <w:t>тернет»</w:t>
      </w:r>
      <w:r>
        <w:rPr>
          <w:sz w:val="28"/>
          <w:szCs w:val="28"/>
        </w:rPr>
        <w:t>.</w:t>
      </w:r>
    </w:p>
    <w:p w:rsidR="00D07D5E" w:rsidRPr="007E77F9" w:rsidRDefault="00D07D5E" w:rsidP="00D07D5E">
      <w:pPr>
        <w:spacing w:line="240" w:lineRule="exact"/>
        <w:jc w:val="center"/>
        <w:rPr>
          <w:b/>
          <w:sz w:val="28"/>
          <w:szCs w:val="28"/>
        </w:rPr>
      </w:pPr>
    </w:p>
    <w:p w:rsidR="0031575A" w:rsidRPr="007E77F9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86" w:rsidRDefault="00171B86">
      <w:r>
        <w:separator/>
      </w:r>
    </w:p>
  </w:endnote>
  <w:endnote w:type="continuationSeparator" w:id="0">
    <w:p w:rsidR="00171B86" w:rsidRDefault="0017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86" w:rsidRDefault="00171B86">
      <w:r>
        <w:separator/>
      </w:r>
    </w:p>
  </w:footnote>
  <w:footnote w:type="continuationSeparator" w:id="0">
    <w:p w:rsidR="00171B86" w:rsidRDefault="0017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035D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B86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269F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E77F9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2015-08-25T05:01:00Z</dcterms:created>
  <dcterms:modified xsi:type="dcterms:W3CDTF">2015-08-25T05:01:00Z</dcterms:modified>
</cp:coreProperties>
</file>