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937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901AE" w:rsidP="00C4619C">
      <w:pPr>
        <w:jc w:val="center"/>
        <w:rPr>
          <w:sz w:val="28"/>
        </w:rPr>
      </w:pPr>
      <w:r>
        <w:rPr>
          <w:sz w:val="28"/>
        </w:rPr>
        <w:t>30.01.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901AE" w:rsidRPr="004901AE" w:rsidRDefault="004901AE" w:rsidP="004901AE">
      <w:pPr>
        <w:shd w:val="clear" w:color="auto" w:fill="FFFFFF"/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Pr="004901AE">
        <w:rPr>
          <w:b/>
          <w:sz w:val="28"/>
          <w:szCs w:val="28"/>
        </w:rPr>
        <w:t>открытого конкурса</w:t>
      </w:r>
    </w:p>
    <w:p w:rsidR="004901AE" w:rsidRPr="004901AE" w:rsidRDefault="004901AE" w:rsidP="004901AE">
      <w:pPr>
        <w:ind w:firstLine="709"/>
        <w:rPr>
          <w:sz w:val="28"/>
          <w:szCs w:val="28"/>
        </w:rPr>
      </w:pPr>
    </w:p>
    <w:p w:rsidR="004901AE" w:rsidRPr="004901AE" w:rsidRDefault="004901AE" w:rsidP="004901AE">
      <w:pPr>
        <w:ind w:firstLine="709"/>
        <w:rPr>
          <w:sz w:val="28"/>
          <w:szCs w:val="28"/>
        </w:rPr>
      </w:pPr>
    </w:p>
    <w:p w:rsidR="004901AE" w:rsidRPr="004901AE" w:rsidRDefault="004901AE" w:rsidP="00490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1AE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>75 «О порядке проведения орг</w:t>
      </w:r>
      <w:r w:rsidRPr="004901AE">
        <w:rPr>
          <w:sz w:val="28"/>
          <w:szCs w:val="28"/>
        </w:rPr>
        <w:t>а</w:t>
      </w:r>
      <w:r w:rsidRPr="004901AE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4901AE">
        <w:rPr>
          <w:b/>
          <w:sz w:val="28"/>
          <w:szCs w:val="28"/>
        </w:rPr>
        <w:t>ПОСТ</w:t>
      </w:r>
      <w:r w:rsidRPr="004901AE">
        <w:rPr>
          <w:b/>
          <w:sz w:val="28"/>
          <w:szCs w:val="28"/>
        </w:rPr>
        <w:t>А</w:t>
      </w:r>
      <w:r w:rsidRPr="004901AE">
        <w:rPr>
          <w:b/>
          <w:sz w:val="28"/>
          <w:szCs w:val="28"/>
        </w:rPr>
        <w:t>НОВЛЯЕТ:</w:t>
      </w:r>
    </w:p>
    <w:p w:rsidR="004901AE" w:rsidRPr="004901AE" w:rsidRDefault="004901AE" w:rsidP="004901AE">
      <w:pPr>
        <w:ind w:firstLine="709"/>
        <w:jc w:val="both"/>
        <w:rPr>
          <w:sz w:val="28"/>
          <w:szCs w:val="28"/>
        </w:rPr>
      </w:pPr>
      <w:r w:rsidRPr="004901AE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4901AE">
        <w:rPr>
          <w:sz w:val="28"/>
          <w:szCs w:val="28"/>
        </w:rPr>
        <w:t xml:space="preserve"> жилым</w:t>
      </w:r>
      <w:r>
        <w:rPr>
          <w:sz w:val="28"/>
          <w:szCs w:val="28"/>
        </w:rPr>
        <w:t>и домами</w:t>
      </w:r>
      <w:r w:rsidRPr="004901AE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4901AE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</w:t>
      </w:r>
      <w:r w:rsidRPr="004901AE">
        <w:rPr>
          <w:sz w:val="28"/>
          <w:szCs w:val="28"/>
        </w:rPr>
        <w:t xml:space="preserve">: </w:t>
      </w:r>
      <w:proofErr w:type="gramStart"/>
      <w:r w:rsidRPr="004901AE">
        <w:rPr>
          <w:sz w:val="28"/>
          <w:szCs w:val="28"/>
        </w:rPr>
        <w:t>Новгородская область, Валда</w:t>
      </w:r>
      <w:r w:rsidRPr="004901AE">
        <w:rPr>
          <w:sz w:val="28"/>
          <w:szCs w:val="28"/>
        </w:rPr>
        <w:t>й</w:t>
      </w:r>
      <w:r w:rsidRPr="004901AE">
        <w:rPr>
          <w:sz w:val="28"/>
          <w:szCs w:val="28"/>
        </w:rPr>
        <w:t>ский район, г. Валдай, ул. Энергетиков, д.9; ул.</w:t>
      </w:r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>Победы, д.43; ул.</w:t>
      </w:r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>Ленина, д.8; ул.</w:t>
      </w:r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>Студгородок, д.11; ул.</w:t>
      </w:r>
      <w:proofErr w:type="gramEnd"/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>Железнодорожная, д.5а; пр.</w:t>
      </w:r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>Советский, д.10.</w:t>
      </w:r>
    </w:p>
    <w:p w:rsidR="004901AE" w:rsidRPr="004901AE" w:rsidRDefault="004901AE" w:rsidP="004901AE">
      <w:pPr>
        <w:ind w:firstLine="709"/>
        <w:jc w:val="both"/>
        <w:rPr>
          <w:sz w:val="28"/>
          <w:szCs w:val="28"/>
        </w:rPr>
      </w:pPr>
      <w:r w:rsidRPr="004901AE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4901AE">
        <w:rPr>
          <w:sz w:val="28"/>
          <w:szCs w:val="28"/>
        </w:rPr>
        <w:t>е</w:t>
      </w:r>
      <w:r w:rsidRPr="004901AE">
        <w:rPr>
          <w:sz w:val="28"/>
          <w:szCs w:val="28"/>
        </w:rPr>
        <w:t>ния многоквартирным</w:t>
      </w:r>
      <w:r>
        <w:rPr>
          <w:sz w:val="28"/>
          <w:szCs w:val="28"/>
        </w:rPr>
        <w:t>и</w:t>
      </w:r>
      <w:r w:rsidRPr="004901AE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4901AE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4901AE">
        <w:rPr>
          <w:sz w:val="28"/>
          <w:szCs w:val="28"/>
        </w:rPr>
        <w:t xml:space="preserve"> по </w:t>
      </w:r>
      <w:r>
        <w:rPr>
          <w:sz w:val="28"/>
          <w:szCs w:val="28"/>
        </w:rPr>
        <w:t>адресам</w:t>
      </w:r>
      <w:r w:rsidRPr="004901AE">
        <w:rPr>
          <w:sz w:val="28"/>
          <w:szCs w:val="28"/>
        </w:rPr>
        <w:t xml:space="preserve">: </w:t>
      </w:r>
      <w:proofErr w:type="gramStart"/>
      <w:r w:rsidRPr="004901AE">
        <w:rPr>
          <w:sz w:val="28"/>
          <w:szCs w:val="28"/>
        </w:rPr>
        <w:t>Новгородская область, Валдайский район, г. Валдай, ул. Энергетиков, д.9; ул. Победы, д.43; ул. Ленина, д.8; ул.</w:t>
      </w:r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>Студгородок, д.11; ул.</w:t>
      </w:r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>Железнодорожная, д.5а; пр.</w:t>
      </w:r>
      <w:proofErr w:type="gramEnd"/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 xml:space="preserve">Советский, д.10. </w:t>
      </w:r>
    </w:p>
    <w:p w:rsidR="004901AE" w:rsidRPr="004901AE" w:rsidRDefault="004901AE" w:rsidP="004901AE">
      <w:pPr>
        <w:ind w:firstLine="709"/>
        <w:jc w:val="both"/>
        <w:rPr>
          <w:sz w:val="28"/>
          <w:szCs w:val="28"/>
        </w:rPr>
      </w:pPr>
      <w:r w:rsidRPr="004901AE">
        <w:rPr>
          <w:sz w:val="28"/>
          <w:szCs w:val="28"/>
        </w:rPr>
        <w:t>3.</w:t>
      </w:r>
      <w:r>
        <w:rPr>
          <w:sz w:val="28"/>
          <w:szCs w:val="28"/>
        </w:rPr>
        <w:t xml:space="preserve"> Информацию </w:t>
      </w:r>
      <w:r w:rsidRPr="004901AE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4901AE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4901AE">
        <w:rPr>
          <w:sz w:val="28"/>
          <w:szCs w:val="28"/>
        </w:rPr>
        <w:t>н</w:t>
      </w:r>
      <w:r w:rsidRPr="004901AE">
        <w:rPr>
          <w:sz w:val="28"/>
          <w:szCs w:val="28"/>
        </w:rPr>
        <w:t>формации о проведении торгов по адресу: www.torgi.gov.ru.</w:t>
      </w:r>
    </w:p>
    <w:p w:rsidR="004901AE" w:rsidRPr="004901AE" w:rsidRDefault="004901AE" w:rsidP="004901AE">
      <w:pPr>
        <w:ind w:firstLine="709"/>
        <w:jc w:val="both"/>
        <w:rPr>
          <w:sz w:val="28"/>
          <w:szCs w:val="28"/>
        </w:rPr>
      </w:pPr>
      <w:r w:rsidRPr="004901AE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4901AE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4901AE">
        <w:rPr>
          <w:sz w:val="28"/>
          <w:szCs w:val="28"/>
        </w:rPr>
        <w:t>р</w:t>
      </w:r>
      <w:r w:rsidRPr="004901AE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Pr="004718DB" w:rsidRDefault="004718DB" w:rsidP="00A360C7">
      <w:pPr>
        <w:spacing w:line="240" w:lineRule="exact"/>
        <w:rPr>
          <w:sz w:val="28"/>
          <w:szCs w:val="28"/>
        </w:rPr>
      </w:pP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87" w:rsidRDefault="001C0087">
      <w:r>
        <w:separator/>
      </w:r>
    </w:p>
  </w:endnote>
  <w:endnote w:type="continuationSeparator" w:id="0">
    <w:p w:rsidR="001C0087" w:rsidRDefault="001C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87" w:rsidRDefault="001C0087">
      <w:r>
        <w:separator/>
      </w:r>
    </w:p>
  </w:footnote>
  <w:footnote w:type="continuationSeparator" w:id="0">
    <w:p w:rsidR="001C0087" w:rsidRDefault="001C0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901AE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087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1AE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1E3E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2E26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8838-75B6-4F43-B5EF-BF462EA3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2023-01-31T15:03:00Z</cp:lastPrinted>
  <dcterms:created xsi:type="dcterms:W3CDTF">2023-02-01T12:10:00Z</dcterms:created>
  <dcterms:modified xsi:type="dcterms:W3CDTF">2023-02-01T12:10:00Z</dcterms:modified>
</cp:coreProperties>
</file>