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755C1">
        <w:rPr>
          <w:color w:val="000000"/>
          <w:sz w:val="28"/>
        </w:rPr>
        <w:t>13.11.2015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  <w:r w:rsidR="00F755C1">
        <w:rPr>
          <w:color w:val="000000"/>
          <w:sz w:val="28"/>
        </w:rPr>
        <w:t>1711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755C1" w:rsidRDefault="00F755C1" w:rsidP="00F755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F755C1" w:rsidRDefault="00F755C1" w:rsidP="00F755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малого и среднего предпринимательства</w:t>
      </w:r>
    </w:p>
    <w:p w:rsidR="00F755C1" w:rsidRDefault="00F755C1" w:rsidP="00F755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F755C1" w:rsidRDefault="00F755C1" w:rsidP="00F755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годы»</w:t>
      </w:r>
    </w:p>
    <w:p w:rsidR="00F755C1" w:rsidRDefault="00F755C1" w:rsidP="00F755C1">
      <w:pPr>
        <w:rPr>
          <w:b/>
          <w:sz w:val="28"/>
          <w:szCs w:val="28"/>
        </w:rPr>
      </w:pPr>
    </w:p>
    <w:p w:rsidR="00F755C1" w:rsidRDefault="00F755C1" w:rsidP="00F755C1">
      <w:pPr>
        <w:rPr>
          <w:b/>
          <w:sz w:val="28"/>
          <w:szCs w:val="28"/>
        </w:rPr>
      </w:pPr>
    </w:p>
    <w:p w:rsidR="00F755C1" w:rsidRDefault="00F755C1" w:rsidP="00F755C1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755C1" w:rsidRDefault="00F755C1" w:rsidP="00F755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муниципальную программу «Развитие малого и среднего предпринимательства в Валдайском муниципальном районе на 2014-2015 годы», утвержденную постановлением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03.10.2013 № 1384:</w:t>
      </w:r>
    </w:p>
    <w:p w:rsidR="00F755C1" w:rsidRDefault="00F755C1" w:rsidP="00F755C1">
      <w:pPr>
        <w:tabs>
          <w:tab w:val="left" w:pos="709"/>
        </w:tabs>
        <w:ind w:right="-46"/>
        <w:rPr>
          <w:sz w:val="28"/>
          <w:szCs w:val="28"/>
        </w:rPr>
      </w:pPr>
      <w:r>
        <w:rPr>
          <w:sz w:val="28"/>
          <w:szCs w:val="28"/>
        </w:rPr>
        <w:t xml:space="preserve">          1.1. Изложить пункт 6 Паспорта программы в  редакции:</w:t>
      </w:r>
    </w:p>
    <w:p w:rsidR="00F755C1" w:rsidRDefault="00F755C1" w:rsidP="00F755C1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«6.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Объемы и источники финансирования муниципальной програ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мы в целом и по годам реализации»</w:t>
      </w:r>
    </w:p>
    <w:p w:rsidR="00F755C1" w:rsidRDefault="00F755C1" w:rsidP="00F755C1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64D" w:rsidRDefault="0002264D" w:rsidP="00F755C1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5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1500"/>
        <w:gridCol w:w="1800"/>
        <w:gridCol w:w="1700"/>
        <w:gridCol w:w="1800"/>
        <w:gridCol w:w="1650"/>
      </w:tblGrid>
      <w:tr w:rsidR="00F755C1" w:rsidRPr="00F755C1" w:rsidTr="00F755C1">
        <w:trPr>
          <w:trHeight w:val="4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  <w:proofErr w:type="spellEnd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F755C1" w:rsidRPr="00F755C1" w:rsidTr="00F755C1">
        <w:trPr>
          <w:trHeight w:val="4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C1" w:rsidRPr="00F755C1" w:rsidRDefault="00F755C1">
            <w:pPr>
              <w:rPr>
                <w:b/>
                <w:sz w:val="28"/>
                <w:szCs w:val="28"/>
                <w:lang w:val="en-US" w:eastAsia="ar-SA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айонный</w:t>
            </w:r>
            <w:proofErr w:type="spellEnd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55C1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</w:t>
            </w: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бластной</w:t>
            </w:r>
            <w:proofErr w:type="spellEnd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55C1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</w:t>
            </w: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федерал</w:t>
            </w:r>
            <w:r w:rsidRPr="00F755C1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ь</w:t>
            </w:r>
            <w:r w:rsidRPr="00F755C1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ный бю</w:t>
            </w:r>
            <w:r w:rsidRPr="00F755C1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д</w:t>
            </w:r>
            <w:r w:rsidRPr="00F755C1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5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небюджет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</w:t>
            </w: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755C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F755C1" w:rsidRPr="00F755C1" w:rsidTr="00F755C1">
        <w:trPr>
          <w:trHeight w:val="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755C1" w:rsidRPr="00F755C1" w:rsidTr="00F755C1">
        <w:trPr>
          <w:trHeight w:val="22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755C1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211,9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  <w:lang w:val="ru-RU"/>
              </w:rPr>
              <w:t>797,135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1309,035</w:t>
            </w:r>
          </w:p>
        </w:tc>
      </w:tr>
      <w:tr w:rsidR="00F755C1" w:rsidRPr="00F755C1" w:rsidTr="00F755C1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755C1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150,5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  <w:lang w:val="ru-RU"/>
              </w:rPr>
              <w:t>1103,6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1554,1</w:t>
            </w:r>
          </w:p>
        </w:tc>
      </w:tr>
      <w:tr w:rsidR="00F755C1" w:rsidRPr="00F755C1" w:rsidTr="00F755C1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</w:t>
            </w:r>
            <w:r w:rsidRPr="00F755C1">
              <w:rPr>
                <w:rFonts w:ascii="Times New Roman" w:hAnsi="Times New Roman"/>
                <w:b/>
                <w:bCs/>
                <w:sz w:val="28"/>
                <w:szCs w:val="28"/>
              </w:rPr>
              <w:t>00,0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362,4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1900,735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755C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1" w:rsidRPr="00F755C1" w:rsidRDefault="00F755C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 w:rsidRPr="00F755C1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2863,135</w:t>
            </w:r>
          </w:p>
        </w:tc>
      </w:tr>
    </w:tbl>
    <w:p w:rsidR="00F755C1" w:rsidRPr="00F755C1" w:rsidRDefault="00F755C1" w:rsidP="00F755C1">
      <w:pPr>
        <w:tabs>
          <w:tab w:val="left" w:pos="709"/>
        </w:tabs>
        <w:ind w:right="-46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F755C1">
        <w:rPr>
          <w:sz w:val="28"/>
          <w:szCs w:val="28"/>
        </w:rPr>
        <w:t>»;</w:t>
      </w:r>
    </w:p>
    <w:p w:rsidR="00F755C1" w:rsidRDefault="00F755C1" w:rsidP="00F755C1">
      <w:pPr>
        <w:tabs>
          <w:tab w:val="left" w:pos="709"/>
        </w:tabs>
        <w:ind w:right="-46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55C1" w:rsidRDefault="00F755C1" w:rsidP="00F755C1">
      <w:pPr>
        <w:tabs>
          <w:tab w:val="left" w:pos="709"/>
        </w:tabs>
        <w:ind w:right="-46"/>
        <w:rPr>
          <w:sz w:val="28"/>
          <w:szCs w:val="28"/>
        </w:rPr>
      </w:pPr>
      <w:r>
        <w:rPr>
          <w:sz w:val="28"/>
          <w:szCs w:val="28"/>
        </w:rPr>
        <w:tab/>
        <w:t>1.2. Изложить пункт 1.2  мероприятий программы в  редакции:</w:t>
      </w:r>
    </w:p>
    <w:p w:rsidR="0031575A" w:rsidRDefault="0031575A" w:rsidP="00A37395">
      <w:pPr>
        <w:spacing w:line="240" w:lineRule="exact"/>
        <w:jc w:val="center"/>
        <w:rPr>
          <w:b/>
          <w:sz w:val="28"/>
          <w:szCs w:val="28"/>
        </w:rPr>
      </w:pPr>
    </w:p>
    <w:p w:rsidR="00413DCF" w:rsidRDefault="00413DCF" w:rsidP="00CE2ED3">
      <w:pPr>
        <w:jc w:val="both"/>
        <w:rPr>
          <w:sz w:val="28"/>
          <w:szCs w:val="28"/>
        </w:rPr>
      </w:pPr>
    </w:p>
    <w:p w:rsidR="00F755C1" w:rsidRDefault="00F755C1" w:rsidP="00CE2ED3">
      <w:pPr>
        <w:jc w:val="both"/>
        <w:rPr>
          <w:sz w:val="28"/>
          <w:szCs w:val="28"/>
        </w:rPr>
      </w:pPr>
    </w:p>
    <w:p w:rsidR="00F755C1" w:rsidRDefault="00F755C1" w:rsidP="00CE2ED3">
      <w:pPr>
        <w:jc w:val="both"/>
        <w:rPr>
          <w:sz w:val="28"/>
          <w:szCs w:val="28"/>
        </w:rPr>
      </w:pPr>
    </w:p>
    <w:p w:rsidR="00F755C1" w:rsidRDefault="00F755C1" w:rsidP="00CE2ED3">
      <w:pPr>
        <w:jc w:val="both"/>
        <w:rPr>
          <w:sz w:val="28"/>
          <w:szCs w:val="28"/>
        </w:rPr>
      </w:pPr>
    </w:p>
    <w:p w:rsidR="00F755C1" w:rsidRDefault="00F755C1" w:rsidP="00CE2ED3">
      <w:pPr>
        <w:jc w:val="both"/>
        <w:rPr>
          <w:sz w:val="28"/>
          <w:szCs w:val="28"/>
        </w:rPr>
      </w:pPr>
    </w:p>
    <w:tbl>
      <w:tblPr>
        <w:tblW w:w="9708" w:type="dxa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1"/>
        <w:gridCol w:w="2067"/>
        <w:gridCol w:w="1380"/>
        <w:gridCol w:w="1100"/>
        <w:gridCol w:w="1500"/>
        <w:gridCol w:w="900"/>
        <w:gridCol w:w="1100"/>
        <w:gridCol w:w="1000"/>
      </w:tblGrid>
      <w:tr w:rsidR="0002264D" w:rsidTr="002C47C3">
        <w:tc>
          <w:tcPr>
            <w:tcW w:w="6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02264D" w:rsidRDefault="0002264D">
            <w:pPr>
              <w:autoSpaceDE w:val="0"/>
              <w:autoSpaceDN w:val="0"/>
              <w:adjustRightInd w:val="0"/>
              <w:ind w:left="-617" w:firstLine="567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  </w:t>
            </w:r>
            <w:r>
              <w:rPr>
                <w:b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Исполн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реал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Целевой    </w:t>
            </w:r>
            <w:r>
              <w:rPr>
                <w:b/>
                <w:sz w:val="24"/>
                <w:szCs w:val="24"/>
              </w:rPr>
              <w:br/>
              <w:t xml:space="preserve">  показ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тель   </w:t>
            </w:r>
            <w:r>
              <w:rPr>
                <w:b/>
                <w:sz w:val="24"/>
                <w:szCs w:val="24"/>
              </w:rPr>
              <w:br/>
              <w:t>(номер ц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lastRenderedPageBreak/>
              <w:t>левого</w:t>
            </w:r>
            <w:r>
              <w:rPr>
                <w:b/>
                <w:sz w:val="24"/>
                <w:szCs w:val="24"/>
              </w:rPr>
              <w:br/>
              <w:t xml:space="preserve"> показат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ля из </w:t>
            </w:r>
            <w:r>
              <w:rPr>
                <w:b/>
                <w:sz w:val="24"/>
                <w:szCs w:val="24"/>
              </w:rPr>
              <w:br/>
              <w:t xml:space="preserve">  паспорта    </w:t>
            </w:r>
            <w:r>
              <w:rPr>
                <w:b/>
                <w:sz w:val="24"/>
                <w:szCs w:val="24"/>
              </w:rPr>
              <w:br/>
              <w:t>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пальной</w:t>
            </w:r>
            <w:r>
              <w:rPr>
                <w:b/>
                <w:sz w:val="24"/>
                <w:szCs w:val="24"/>
              </w:rPr>
              <w:br/>
              <w:t xml:space="preserve">  програ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b/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>то</w:t>
            </w:r>
            <w:r>
              <w:rPr>
                <w:b/>
                <w:color w:val="000000"/>
                <w:sz w:val="24"/>
                <w:szCs w:val="24"/>
              </w:rPr>
              <w:t>ч</w:t>
            </w:r>
            <w:r>
              <w:rPr>
                <w:b/>
                <w:color w:val="000000"/>
                <w:sz w:val="24"/>
                <w:szCs w:val="24"/>
              </w:rPr>
              <w:t>ник</w:t>
            </w:r>
          </w:p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на</w:t>
            </w:r>
            <w:r>
              <w:rPr>
                <w:b/>
                <w:color w:val="000000"/>
                <w:sz w:val="24"/>
                <w:szCs w:val="24"/>
              </w:rPr>
              <w:t>н</w:t>
            </w:r>
            <w:r>
              <w:rPr>
                <w:b/>
                <w:color w:val="000000"/>
                <w:sz w:val="24"/>
                <w:szCs w:val="24"/>
              </w:rPr>
              <w:t>сир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firstLine="2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Объем фина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сирования</w:t>
            </w:r>
            <w:r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02264D" w:rsidTr="002C47C3">
        <w:tc>
          <w:tcPr>
            <w:tcW w:w="6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64D" w:rsidRDefault="0002264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64D" w:rsidRDefault="0002264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64D" w:rsidRDefault="0002264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64D" w:rsidRDefault="0002264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64D" w:rsidRDefault="0002264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64D" w:rsidRDefault="0002264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2015</w:t>
            </w:r>
          </w:p>
        </w:tc>
      </w:tr>
      <w:tr w:rsidR="0002264D" w:rsidTr="002C47C3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left="-617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firstLine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firstLin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left="-645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firstLine="2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left="-517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left="-552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264D" w:rsidRDefault="0002264D">
            <w:pPr>
              <w:ind w:left="-517" w:firstLine="567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8</w:t>
            </w:r>
          </w:p>
        </w:tc>
      </w:tr>
      <w:tr w:rsidR="0002264D" w:rsidTr="002C47C3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2264D" w:rsidRDefault="0002264D">
            <w:pPr>
              <w:autoSpaceDE w:val="0"/>
              <w:autoSpaceDN w:val="0"/>
              <w:adjustRightInd w:val="0"/>
              <w:ind w:left="-617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«1.2.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грантов начин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ющим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 малого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на создание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ственного дела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комитеты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она </w:t>
            </w:r>
          </w:p>
          <w:p w:rsidR="0002264D" w:rsidRDefault="0002264D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2014-2015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субъектов МП на 1000 жителей (единиц)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рай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2264D" w:rsidTr="002C47C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64D" w:rsidRDefault="000226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грантов начин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ющим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 малого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на создание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ственного дела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64D" w:rsidRDefault="000226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субъектов МП на 1000 жителей (единиц)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150,5</w:t>
            </w:r>
          </w:p>
        </w:tc>
      </w:tr>
      <w:tr w:rsidR="0002264D" w:rsidTr="002C47C3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64D" w:rsidRDefault="000226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грантов начин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ющим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 малого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на создание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ственного дела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64D" w:rsidRDefault="000226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субъектов МП на 1000 жителей (единиц)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4B40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02264D">
              <w:rPr>
                <w:color w:val="000000"/>
                <w:sz w:val="24"/>
                <w:szCs w:val="24"/>
              </w:rPr>
              <w:t>ед</w:t>
            </w:r>
            <w:r w:rsidR="0002264D">
              <w:rPr>
                <w:color w:val="000000"/>
                <w:sz w:val="24"/>
                <w:szCs w:val="24"/>
              </w:rPr>
              <w:t>е</w:t>
            </w:r>
            <w:r w:rsidR="0002264D">
              <w:rPr>
                <w:color w:val="000000"/>
                <w:sz w:val="24"/>
                <w:szCs w:val="24"/>
              </w:rPr>
              <w:t>рал</w:t>
            </w:r>
            <w:r w:rsidR="0002264D">
              <w:rPr>
                <w:color w:val="000000"/>
                <w:sz w:val="24"/>
                <w:szCs w:val="24"/>
              </w:rPr>
              <w:t>ь</w:t>
            </w:r>
            <w:r w:rsidR="0002264D">
              <w:rPr>
                <w:color w:val="000000"/>
                <w:sz w:val="24"/>
                <w:szCs w:val="24"/>
              </w:rPr>
              <w:t>ный бю</w:t>
            </w:r>
            <w:r w:rsidR="0002264D">
              <w:rPr>
                <w:color w:val="000000"/>
                <w:sz w:val="24"/>
                <w:szCs w:val="24"/>
              </w:rPr>
              <w:t>д</w:t>
            </w:r>
            <w:r w:rsidR="0002264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797,135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4D" w:rsidRDefault="000226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1103,6</w:t>
            </w:r>
          </w:p>
        </w:tc>
      </w:tr>
    </w:tbl>
    <w:p w:rsidR="0002264D" w:rsidRDefault="0002264D" w:rsidP="0002264D">
      <w:pPr>
        <w:tabs>
          <w:tab w:val="left" w:pos="709"/>
        </w:tabs>
        <w:ind w:right="-46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02264D">
        <w:rPr>
          <w:sz w:val="28"/>
          <w:szCs w:val="28"/>
        </w:rPr>
        <w:t xml:space="preserve">».        </w:t>
      </w:r>
    </w:p>
    <w:p w:rsidR="0002264D" w:rsidRPr="0002264D" w:rsidRDefault="0002264D" w:rsidP="0002264D">
      <w:pPr>
        <w:tabs>
          <w:tab w:val="left" w:pos="709"/>
        </w:tabs>
        <w:ind w:right="-46"/>
        <w:rPr>
          <w:sz w:val="28"/>
          <w:szCs w:val="28"/>
        </w:rPr>
      </w:pPr>
      <w:r w:rsidRPr="0002264D">
        <w:rPr>
          <w:sz w:val="28"/>
          <w:szCs w:val="28"/>
        </w:rPr>
        <w:t xml:space="preserve">                                               </w:t>
      </w:r>
    </w:p>
    <w:p w:rsidR="0002264D" w:rsidRDefault="0002264D" w:rsidP="0002264D">
      <w:pPr>
        <w:tabs>
          <w:tab w:val="left" w:pos="709"/>
        </w:tabs>
        <w:ind w:right="-46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8"/>
          <w:szCs w:val="28"/>
        </w:rPr>
        <w:t>2. Опубликовать постановление на официальном сайте Администрации Валдайского муниципального района в сети «Интернет».</w:t>
      </w:r>
    </w:p>
    <w:p w:rsidR="00F755C1" w:rsidRDefault="00F755C1" w:rsidP="0002264D">
      <w:pPr>
        <w:jc w:val="both"/>
        <w:rPr>
          <w:sz w:val="28"/>
          <w:szCs w:val="28"/>
        </w:rPr>
      </w:pPr>
    </w:p>
    <w:p w:rsidR="00F755C1" w:rsidRPr="00A95096" w:rsidRDefault="00F755C1" w:rsidP="0002264D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4B40C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44" w:rsidRDefault="00E24644">
      <w:r>
        <w:separator/>
      </w:r>
    </w:p>
  </w:endnote>
  <w:endnote w:type="continuationSeparator" w:id="0">
    <w:p w:rsidR="00E24644" w:rsidRDefault="00E2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44" w:rsidRDefault="00E24644">
      <w:r>
        <w:separator/>
      </w:r>
    </w:p>
  </w:footnote>
  <w:footnote w:type="continuationSeparator" w:id="0">
    <w:p w:rsidR="00E24644" w:rsidRDefault="00E2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07D7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264D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47C3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40C1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3DAC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13C1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07D74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4644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55C1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"/>
    <w:basedOn w:val="a"/>
    <w:rsid w:val="00F755C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"/>
    <w:basedOn w:val="a"/>
    <w:rsid w:val="00F755C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2015-11-16T08:42:00Z</cp:lastPrinted>
  <dcterms:created xsi:type="dcterms:W3CDTF">2015-11-17T06:22:00Z</dcterms:created>
  <dcterms:modified xsi:type="dcterms:W3CDTF">2015-11-17T06:22:00Z</dcterms:modified>
</cp:coreProperties>
</file>