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AB0FA6" w:rsidRDefault="00AB0FA6" w:rsidP="00AB0FA6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реализации и исполнению</w:t>
      </w:r>
    </w:p>
    <w:p w:rsidR="00AB0FA6" w:rsidRDefault="00AB0FA6" w:rsidP="00AB0FA6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полномочий Контрольно-счётной комиссии</w:t>
      </w:r>
    </w:p>
    <w:p w:rsidR="00AB0FA6" w:rsidRDefault="00AB0FA6" w:rsidP="00AB0FA6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proofErr w:type="spellStart"/>
      <w:r>
        <w:rPr>
          <w:b/>
          <w:bCs/>
          <w:sz w:val="28"/>
          <w:szCs w:val="28"/>
        </w:rPr>
        <w:t>Яжелбицкого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AB0FA6" w:rsidRDefault="00AB0FA6" w:rsidP="00AB0FA6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осуществлению </w:t>
      </w:r>
      <w:proofErr w:type="gramStart"/>
      <w:r>
        <w:rPr>
          <w:b/>
          <w:bCs/>
          <w:sz w:val="28"/>
          <w:szCs w:val="28"/>
        </w:rPr>
        <w:t>внешнего</w:t>
      </w:r>
      <w:proofErr w:type="gramEnd"/>
      <w:r>
        <w:rPr>
          <w:b/>
          <w:bCs/>
          <w:sz w:val="28"/>
          <w:szCs w:val="28"/>
        </w:rPr>
        <w:t xml:space="preserve"> муниципального</w:t>
      </w:r>
    </w:p>
    <w:p w:rsidR="00C909E2" w:rsidRPr="00AB0FA6" w:rsidRDefault="00AB0FA6" w:rsidP="00AB0FA6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>финансового контроля  на 2018-2020 года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AB0FA6">
        <w:rPr>
          <w:b/>
          <w:sz w:val="28"/>
          <w:szCs w:val="28"/>
        </w:rPr>
        <w:t>30 ноября</w:t>
      </w:r>
      <w:r>
        <w:rPr>
          <w:b/>
          <w:sz w:val="28"/>
          <w:szCs w:val="28"/>
        </w:rPr>
        <w:t xml:space="preserve"> 2017 года.</w:t>
      </w:r>
    </w:p>
    <w:p w:rsidR="00AB0FA6" w:rsidRDefault="00AB0FA6" w:rsidP="00AB0FA6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AB0FA6" w:rsidRDefault="00AB0FA6" w:rsidP="00AB0FA6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соответствии с частью 11 статьи 3 Федерального закона от 07 февр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ля 2011 года № 6-ФЗ «Об общих принципах организации и деятельности контрольно-счетных органов субъектов Российской Федерации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образований», решением Совета депутатов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поселения от 20.11.2017 № 99 «О заключении соглашения о передаче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трольно-счетной палате Валдайского муниципального района полномочий Контрольно-счетной комиссии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поселения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ществлению внешнего муниципального финансового контроля на </w:t>
      </w:r>
      <w:r>
        <w:rPr>
          <w:bCs/>
          <w:sz w:val="28"/>
          <w:szCs w:val="28"/>
        </w:rPr>
        <w:t>2018-2020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ды</w:t>
      </w:r>
      <w:r>
        <w:rPr>
          <w:sz w:val="28"/>
          <w:szCs w:val="28"/>
        </w:rPr>
        <w:t xml:space="preserve">» Дума Валдайского муниципального района </w:t>
      </w:r>
      <w:r>
        <w:rPr>
          <w:b/>
          <w:bCs/>
          <w:sz w:val="28"/>
          <w:szCs w:val="28"/>
        </w:rPr>
        <w:t>РЕШИЛА:</w:t>
      </w:r>
    </w:p>
    <w:p w:rsidR="00AB0FA6" w:rsidRDefault="00AB0FA6" w:rsidP="00AB0FA6">
      <w:pPr>
        <w:shd w:val="clear" w:color="auto" w:fill="FFFFFF"/>
        <w:spacing w:line="317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1.Разрешить Контрольно-счетной палате Валдайского муниципального района принять к реализации и исполнению следующие полномочия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внешнего муниципального финансового контроля 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комиссии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AB0FA6" w:rsidRDefault="00AB0FA6" w:rsidP="00AB0FA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AB0FA6" w:rsidRDefault="00AB0FA6" w:rsidP="00AB0FA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2) экспертиза проектов бюджета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 поселения;</w:t>
      </w:r>
    </w:p>
    <w:p w:rsidR="00AB0FA6" w:rsidRDefault="00AB0FA6" w:rsidP="00AB0FA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3) внешняя проверка годового отчета об исполнении бюджета </w:t>
      </w:r>
      <w:proofErr w:type="spellStart"/>
      <w:r>
        <w:rPr>
          <w:sz w:val="28"/>
          <w:szCs w:val="28"/>
        </w:rPr>
        <w:t>Яже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бицкого</w:t>
      </w:r>
      <w:proofErr w:type="spellEnd"/>
      <w:r>
        <w:rPr>
          <w:sz w:val="28"/>
          <w:szCs w:val="28"/>
        </w:rPr>
        <w:t xml:space="preserve"> сельского  поселения;</w:t>
      </w:r>
    </w:p>
    <w:p w:rsidR="00AB0FA6" w:rsidRPr="00AB0FA6" w:rsidRDefault="00AB0FA6" w:rsidP="00AB0FA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тивностью (эффективностью и экономностью) использования средств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поселения, а также средств, получаемых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жетом сельского поселения из иных источников, предусмотренных </w:t>
      </w:r>
      <w:hyperlink r:id="rId8" w:history="1">
        <w:r w:rsidRPr="00AB0FA6">
          <w:rPr>
            <w:rStyle w:val="a8"/>
            <w:color w:val="auto"/>
            <w:sz w:val="28"/>
            <w:szCs w:val="28"/>
            <w:u w:val="none"/>
          </w:rPr>
          <w:t>законод</w:t>
        </w:r>
        <w:r w:rsidRPr="00AB0FA6">
          <w:rPr>
            <w:rStyle w:val="a8"/>
            <w:color w:val="auto"/>
            <w:sz w:val="28"/>
            <w:szCs w:val="28"/>
            <w:u w:val="none"/>
          </w:rPr>
          <w:t>а</w:t>
        </w:r>
        <w:r w:rsidRPr="00AB0FA6">
          <w:rPr>
            <w:rStyle w:val="a8"/>
            <w:color w:val="auto"/>
            <w:sz w:val="28"/>
            <w:szCs w:val="28"/>
            <w:u w:val="none"/>
          </w:rPr>
          <w:t>тельс</w:t>
        </w:r>
        <w:r w:rsidRPr="00AB0FA6">
          <w:rPr>
            <w:rStyle w:val="a8"/>
            <w:color w:val="auto"/>
            <w:sz w:val="28"/>
            <w:szCs w:val="28"/>
            <w:u w:val="none"/>
          </w:rPr>
          <w:t>т</w:t>
        </w:r>
        <w:r w:rsidRPr="00AB0FA6">
          <w:rPr>
            <w:rStyle w:val="a8"/>
            <w:color w:val="auto"/>
            <w:sz w:val="28"/>
            <w:szCs w:val="28"/>
            <w:u w:val="none"/>
          </w:rPr>
          <w:t>вом</w:t>
        </w:r>
      </w:hyperlink>
      <w:r w:rsidRPr="00AB0FA6">
        <w:rPr>
          <w:sz w:val="28"/>
          <w:szCs w:val="28"/>
        </w:rPr>
        <w:t xml:space="preserve"> Российской Федерации;</w:t>
      </w:r>
    </w:p>
    <w:p w:rsidR="00AB0FA6" w:rsidRDefault="00AB0FA6" w:rsidP="00AB0FA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proofErr w:type="spellStart"/>
      <w:r>
        <w:rPr>
          <w:sz w:val="28"/>
          <w:szCs w:val="28"/>
        </w:rPr>
        <w:t>Яжелбицкому</w:t>
      </w:r>
      <w:proofErr w:type="spellEnd"/>
      <w:r>
        <w:rPr>
          <w:sz w:val="28"/>
          <w:szCs w:val="28"/>
        </w:rPr>
        <w:t xml:space="preserve"> сельскому поселению;</w:t>
      </w:r>
    </w:p>
    <w:p w:rsidR="00AB0FA6" w:rsidRDefault="00AB0FA6" w:rsidP="00AB0FA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0FA6" w:rsidRDefault="00AB0FA6" w:rsidP="00AB0FA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>
        <w:rPr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>
        <w:rPr>
          <w:sz w:val="28"/>
          <w:szCs w:val="28"/>
        </w:rPr>
        <w:t>Яжелбицког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поселения, а также оценка законности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гарантий и поручительств или обеспечения исполнения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другими способами по сделкам, совершаемым юридическими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и индивидуальными предпринимателями за счет средств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и имущества, находящегося в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  <w:proofErr w:type="gramEnd"/>
    </w:p>
    <w:p w:rsidR="00AB0FA6" w:rsidRDefault="00AB0FA6" w:rsidP="00AB0FA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7) финансово-экономическая экспертиза проектов муниципальных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(включая обоснованность финансово-экономических обоснов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ний) в части, касающейся расходных обязательств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 поселения, а также муниципальных программ;</w:t>
      </w:r>
    </w:p>
    <w:p w:rsidR="00AB0FA6" w:rsidRDefault="00AB0FA6" w:rsidP="00AB0FA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8) анализ бюджетного процесса в </w:t>
      </w:r>
      <w:proofErr w:type="spellStart"/>
      <w:r>
        <w:rPr>
          <w:sz w:val="28"/>
          <w:szCs w:val="28"/>
        </w:rPr>
        <w:t>Яжелбицком</w:t>
      </w:r>
      <w:proofErr w:type="spellEnd"/>
      <w:r>
        <w:rPr>
          <w:sz w:val="28"/>
          <w:szCs w:val="28"/>
        </w:rPr>
        <w:t xml:space="preserve"> сельском поселении и подготовка предложений, направленных на его совершенствование;</w:t>
      </w:r>
    </w:p>
    <w:p w:rsidR="00AB0FA6" w:rsidRDefault="00AB0FA6" w:rsidP="00AB0FA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9) подготовка информации о ходе исполнения бюджета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 сельского поселения, о результатах проведенных контрольных и экспертно-аналитических мероприятий и представление такой информации в Совет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поселения и главе сельского поселения;</w:t>
      </w:r>
    </w:p>
    <w:p w:rsidR="00AB0FA6" w:rsidRDefault="00AB0FA6" w:rsidP="00AB0FA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10) участие в пределах полномочий в мероприятиях, направленных на противодействие коррупции;</w:t>
      </w:r>
    </w:p>
    <w:p w:rsidR="00AB0FA6" w:rsidRDefault="00AB0FA6" w:rsidP="00AB0FA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11) иные полномочия в сфере внешнего муниципального финансового контроля, установленные федеральными законами, законами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уставом и нормативными правовыми актами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 поселения.</w:t>
      </w:r>
    </w:p>
    <w:p w:rsidR="00AB0FA6" w:rsidRDefault="00AB0FA6" w:rsidP="00AB0FA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2. Заключить соглашение с Советом депутатов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поселения и Контрольно-счетной палатой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 передаче полномочий Контрольно-счетной палате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 указанных в пункте 1 настоящего решения.</w:t>
      </w:r>
    </w:p>
    <w:p w:rsidR="00AB0FA6" w:rsidRDefault="00AB0FA6" w:rsidP="00AB0FA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3. В решении о бюджете Валдайского муниципального района на  2018 финансовый год и плановый период 2019-2020 года предусмотреть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строкой объем иных межбюджетных трансфертов, необходимый для осуществления полномочий, указанных в пункте 1 настоящего решения.                              </w:t>
      </w:r>
    </w:p>
    <w:p w:rsidR="00AB0FA6" w:rsidRDefault="00AB0FA6" w:rsidP="00AB0FA6">
      <w:pPr>
        <w:autoSpaceDE w:val="0"/>
        <w:autoSpaceDN w:val="0"/>
        <w:adjustRightInd w:val="0"/>
        <w:ind w:left="10" w:firstLine="5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Решение вступает в силу со дня официального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 правоотношения, возникшие с 01 января 2018 года.</w:t>
      </w:r>
    </w:p>
    <w:p w:rsidR="00AB0FA6" w:rsidRDefault="00AB0FA6" w:rsidP="00AB0FA6">
      <w:pPr>
        <w:autoSpaceDE w:val="0"/>
        <w:autoSpaceDN w:val="0"/>
        <w:adjustRightInd w:val="0"/>
        <w:ind w:left="10" w:firstLine="5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Опубликовать решение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AB0F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B0FA6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B0FA6">
              <w:rPr>
                <w:color w:val="000000"/>
                <w:sz w:val="28"/>
                <w:szCs w:val="28"/>
              </w:rPr>
              <w:t>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B61B4E">
              <w:rPr>
                <w:color w:val="000000"/>
                <w:sz w:val="28"/>
                <w:szCs w:val="28"/>
              </w:rPr>
              <w:t xml:space="preserve"> 175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A9" w:rsidRDefault="00D11CA9">
      <w:r>
        <w:separator/>
      </w:r>
    </w:p>
  </w:endnote>
  <w:endnote w:type="continuationSeparator" w:id="0">
    <w:p w:rsidR="00D11CA9" w:rsidRDefault="00D1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A9" w:rsidRDefault="00D11CA9">
      <w:r>
        <w:separator/>
      </w:r>
    </w:p>
  </w:footnote>
  <w:footnote w:type="continuationSeparator" w:id="0">
    <w:p w:rsidR="00D11CA9" w:rsidRDefault="00D11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90A8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F2B58"/>
    <w:multiLevelType w:val="hybridMultilevel"/>
    <w:tmpl w:val="CF625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161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55C5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0FA6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B4E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A8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CA9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uiPriority w:val="99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uiPriority w:val="99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003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4591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2017-11-21T07:08:00Z</cp:lastPrinted>
  <dcterms:created xsi:type="dcterms:W3CDTF">2017-11-30T13:46:00Z</dcterms:created>
  <dcterms:modified xsi:type="dcterms:W3CDTF">2017-11-30T13:46:00Z</dcterms:modified>
</cp:coreProperties>
</file>