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38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 w:rsidRPr="008330BE">
        <w:rPr>
          <w:color w:val="000000"/>
          <w:sz w:val="28"/>
        </w:rPr>
        <w:t>0</w:t>
      </w:r>
      <w:r w:rsidR="008330BE">
        <w:rPr>
          <w:color w:val="000000"/>
          <w:sz w:val="28"/>
        </w:rPr>
        <w:t>5</w:t>
      </w:r>
      <w:r w:rsidR="006A12A4" w:rsidRPr="008330BE">
        <w:rPr>
          <w:color w:val="000000"/>
          <w:sz w:val="28"/>
        </w:rPr>
        <w:t>.0</w:t>
      </w:r>
      <w:r w:rsidRPr="008330BE">
        <w:rPr>
          <w:color w:val="000000"/>
          <w:sz w:val="28"/>
        </w:rPr>
        <w:t>9</w:t>
      </w:r>
      <w:r w:rsidR="00830A00" w:rsidRPr="008330BE">
        <w:rPr>
          <w:color w:val="000000"/>
          <w:sz w:val="28"/>
        </w:rPr>
        <w:t>.2022 № 1</w:t>
      </w:r>
      <w:r w:rsidR="001B5FE1" w:rsidRPr="008330BE">
        <w:rPr>
          <w:color w:val="000000"/>
          <w:sz w:val="28"/>
        </w:rPr>
        <w:t>7</w:t>
      </w:r>
      <w:r w:rsidR="008330BE">
        <w:rPr>
          <w:color w:val="000000"/>
          <w:sz w:val="28"/>
        </w:rPr>
        <w:t>65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A34092" w:rsidRPr="00D95886" w:rsidRDefault="00A34092" w:rsidP="00D9588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95886">
        <w:rPr>
          <w:b/>
          <w:sz w:val="28"/>
          <w:szCs w:val="28"/>
        </w:rPr>
        <w:t>О внесении изменений в состав межведомственной</w:t>
      </w:r>
    </w:p>
    <w:p w:rsidR="00A34092" w:rsidRPr="00D95886" w:rsidRDefault="00A34092" w:rsidP="00D95886">
      <w:pPr>
        <w:spacing w:line="240" w:lineRule="exact"/>
        <w:jc w:val="center"/>
        <w:rPr>
          <w:b/>
          <w:sz w:val="28"/>
          <w:szCs w:val="28"/>
        </w:rPr>
      </w:pPr>
      <w:r w:rsidRPr="00D95886">
        <w:rPr>
          <w:b/>
          <w:sz w:val="28"/>
          <w:szCs w:val="28"/>
        </w:rPr>
        <w:t>комиссии по вопросам признания помещения</w:t>
      </w:r>
    </w:p>
    <w:p w:rsidR="00A34092" w:rsidRPr="00D95886" w:rsidRDefault="00A34092" w:rsidP="00D95886">
      <w:pPr>
        <w:spacing w:line="240" w:lineRule="exact"/>
        <w:jc w:val="center"/>
        <w:rPr>
          <w:b/>
          <w:sz w:val="28"/>
          <w:szCs w:val="28"/>
        </w:rPr>
      </w:pPr>
      <w:r w:rsidRPr="00D95886">
        <w:rPr>
          <w:b/>
          <w:sz w:val="28"/>
          <w:szCs w:val="28"/>
        </w:rPr>
        <w:t>жилым помещением, пригодным (непригодным)</w:t>
      </w:r>
    </w:p>
    <w:p w:rsidR="00A34092" w:rsidRPr="00D95886" w:rsidRDefault="00A34092" w:rsidP="00D95886">
      <w:pPr>
        <w:spacing w:line="240" w:lineRule="exact"/>
        <w:jc w:val="center"/>
        <w:rPr>
          <w:b/>
          <w:sz w:val="28"/>
          <w:szCs w:val="28"/>
        </w:rPr>
      </w:pPr>
      <w:r w:rsidRPr="00D95886">
        <w:rPr>
          <w:b/>
          <w:sz w:val="28"/>
          <w:szCs w:val="28"/>
        </w:rPr>
        <w:t>для проживания граждан</w:t>
      </w:r>
      <w:bookmarkEnd w:id="0"/>
      <w:r w:rsidRPr="00D95886">
        <w:rPr>
          <w:b/>
          <w:sz w:val="28"/>
          <w:szCs w:val="28"/>
        </w:rPr>
        <w:t>, а также многоквартирного</w:t>
      </w:r>
    </w:p>
    <w:p w:rsidR="00A34092" w:rsidRPr="00D95886" w:rsidRDefault="00A34092" w:rsidP="00D95886">
      <w:pPr>
        <w:spacing w:line="240" w:lineRule="exact"/>
        <w:jc w:val="center"/>
        <w:rPr>
          <w:b/>
          <w:sz w:val="28"/>
          <w:szCs w:val="28"/>
        </w:rPr>
      </w:pPr>
      <w:r w:rsidRPr="00D95886">
        <w:rPr>
          <w:b/>
          <w:sz w:val="28"/>
          <w:szCs w:val="28"/>
        </w:rPr>
        <w:t>дома аварийным и подлежащим сносу или реконструкции</w:t>
      </w:r>
    </w:p>
    <w:p w:rsidR="00A34092" w:rsidRPr="00D95886" w:rsidRDefault="00A34092" w:rsidP="00D95886">
      <w:pPr>
        <w:ind w:firstLine="709"/>
        <w:jc w:val="both"/>
        <w:rPr>
          <w:sz w:val="28"/>
          <w:szCs w:val="28"/>
        </w:rPr>
      </w:pPr>
    </w:p>
    <w:p w:rsidR="00A34092" w:rsidRPr="00D95886" w:rsidRDefault="00A34092" w:rsidP="00D95886">
      <w:pPr>
        <w:ind w:firstLine="709"/>
        <w:jc w:val="both"/>
        <w:rPr>
          <w:sz w:val="28"/>
          <w:szCs w:val="28"/>
        </w:rPr>
      </w:pPr>
    </w:p>
    <w:p w:rsidR="00A34092" w:rsidRPr="00D95886" w:rsidRDefault="00A34092" w:rsidP="00D95886">
      <w:pPr>
        <w:ind w:firstLine="709"/>
        <w:jc w:val="both"/>
        <w:rPr>
          <w:b/>
          <w:sz w:val="28"/>
          <w:szCs w:val="28"/>
        </w:rPr>
      </w:pPr>
      <w:r w:rsidRPr="00D95886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D95886">
        <w:rPr>
          <w:b/>
          <w:sz w:val="28"/>
          <w:szCs w:val="28"/>
        </w:rPr>
        <w:t>ПОСТАНОВ</w:t>
      </w:r>
      <w:r w:rsidR="00D95886">
        <w:rPr>
          <w:b/>
          <w:sz w:val="28"/>
          <w:szCs w:val="28"/>
        </w:rPr>
        <w:t>-</w:t>
      </w:r>
      <w:r w:rsidRPr="00D95886">
        <w:rPr>
          <w:b/>
          <w:sz w:val="28"/>
          <w:szCs w:val="28"/>
        </w:rPr>
        <w:t>ЛЯЕТ</w:t>
      </w:r>
      <w:proofErr w:type="gramEnd"/>
      <w:r w:rsidRPr="00D95886">
        <w:rPr>
          <w:b/>
          <w:sz w:val="28"/>
          <w:szCs w:val="28"/>
        </w:rPr>
        <w:t>:</w:t>
      </w:r>
    </w:p>
    <w:p w:rsidR="00A34092" w:rsidRPr="00D95886" w:rsidRDefault="00A34092" w:rsidP="00D95886">
      <w:pPr>
        <w:widowControl w:val="0"/>
        <w:ind w:firstLine="709"/>
        <w:jc w:val="both"/>
        <w:rPr>
          <w:sz w:val="28"/>
          <w:szCs w:val="28"/>
        </w:rPr>
      </w:pPr>
      <w:r w:rsidRPr="00D95886">
        <w:rPr>
          <w:sz w:val="28"/>
          <w:szCs w:val="28"/>
        </w:rPr>
        <w:t>1. Внести изменения в состав межведомственной комиссии по вопросам признания помещения жилым помещением, пригодным (неприго</w:t>
      </w:r>
      <w:r w:rsidRPr="00D95886">
        <w:rPr>
          <w:sz w:val="28"/>
          <w:szCs w:val="28"/>
        </w:rPr>
        <w:t>д</w:t>
      </w:r>
      <w:r w:rsidRPr="00D95886">
        <w:rPr>
          <w:sz w:val="28"/>
          <w:szCs w:val="28"/>
        </w:rPr>
        <w:t>ным) для проживания граждан, а также многоквартирного дома аварийным и подлежащим сносу или реконструкции, утвержденный постановлением А</w:t>
      </w:r>
      <w:r w:rsidRPr="00D95886">
        <w:rPr>
          <w:sz w:val="28"/>
          <w:szCs w:val="28"/>
        </w:rPr>
        <w:t>д</w:t>
      </w:r>
      <w:r w:rsidRPr="00D95886">
        <w:rPr>
          <w:sz w:val="28"/>
          <w:szCs w:val="28"/>
        </w:rPr>
        <w:t>министрации валдайского муниципального района от 15.06.2015 № 945, и</w:t>
      </w:r>
      <w:r w:rsidRPr="00D95886">
        <w:rPr>
          <w:sz w:val="28"/>
          <w:szCs w:val="28"/>
        </w:rPr>
        <w:t>з</w:t>
      </w:r>
      <w:r w:rsidRPr="00D95886">
        <w:rPr>
          <w:sz w:val="28"/>
          <w:szCs w:val="28"/>
        </w:rPr>
        <w:t>ложив его в редакции:</w:t>
      </w:r>
    </w:p>
    <w:p w:rsidR="00A34092" w:rsidRPr="00D95886" w:rsidRDefault="00A34092" w:rsidP="00A34092">
      <w:pPr>
        <w:widowControl w:val="0"/>
        <w:jc w:val="center"/>
        <w:rPr>
          <w:b/>
          <w:bCs/>
          <w:sz w:val="28"/>
          <w:szCs w:val="28"/>
        </w:rPr>
      </w:pPr>
      <w:r w:rsidRPr="00D95886">
        <w:rPr>
          <w:b/>
          <w:bCs/>
          <w:sz w:val="28"/>
          <w:szCs w:val="28"/>
        </w:rPr>
        <w:t>«СОСТАВ</w:t>
      </w:r>
    </w:p>
    <w:p w:rsidR="00A34092" w:rsidRPr="00D95886" w:rsidRDefault="00A34092" w:rsidP="00A34092">
      <w:pPr>
        <w:widowControl w:val="0"/>
        <w:jc w:val="center"/>
        <w:rPr>
          <w:b/>
          <w:bCs/>
          <w:sz w:val="28"/>
          <w:szCs w:val="28"/>
        </w:rPr>
      </w:pPr>
      <w:r w:rsidRPr="00D95886">
        <w:rPr>
          <w:b/>
          <w:bCs/>
          <w:sz w:val="28"/>
          <w:szCs w:val="28"/>
        </w:rPr>
        <w:t>межведомственной комиссии по вопросам признания помещения</w:t>
      </w:r>
    </w:p>
    <w:p w:rsidR="00D95886" w:rsidRDefault="00A34092" w:rsidP="00A34092">
      <w:pPr>
        <w:widowControl w:val="0"/>
        <w:jc w:val="center"/>
        <w:rPr>
          <w:b/>
          <w:bCs/>
          <w:sz w:val="28"/>
          <w:szCs w:val="28"/>
        </w:rPr>
      </w:pPr>
      <w:r w:rsidRPr="00D95886">
        <w:rPr>
          <w:b/>
          <w:bCs/>
          <w:sz w:val="28"/>
          <w:szCs w:val="28"/>
        </w:rPr>
        <w:t xml:space="preserve">жилым помещением, пригодным (непригодным) для проживания граждан, а также многоквартирного дома аварийным </w:t>
      </w:r>
    </w:p>
    <w:p w:rsidR="00A34092" w:rsidRPr="00D95886" w:rsidRDefault="00A34092" w:rsidP="00A34092">
      <w:pPr>
        <w:widowControl w:val="0"/>
        <w:jc w:val="center"/>
        <w:rPr>
          <w:b/>
          <w:bCs/>
          <w:sz w:val="28"/>
          <w:szCs w:val="28"/>
        </w:rPr>
      </w:pPr>
      <w:r w:rsidRPr="00D95886">
        <w:rPr>
          <w:b/>
          <w:bCs/>
          <w:sz w:val="28"/>
          <w:szCs w:val="28"/>
        </w:rPr>
        <w:t>и подлежащим сносу или реконструкции</w:t>
      </w:r>
    </w:p>
    <w:p w:rsidR="00A34092" w:rsidRPr="00D95886" w:rsidRDefault="00A34092" w:rsidP="00A34092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58"/>
        <w:gridCol w:w="7042"/>
      </w:tblGrid>
      <w:tr w:rsidR="00A34092" w:rsidRPr="00D95886" w:rsidTr="00D95886">
        <w:trPr>
          <w:trHeight w:val="20"/>
        </w:trPr>
        <w:tc>
          <w:tcPr>
            <w:tcW w:w="10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Никулина И.В.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–</w:t>
            </w:r>
          </w:p>
        </w:tc>
        <w:tc>
          <w:tcPr>
            <w:tcW w:w="37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jc w:val="both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A34092" w:rsidRPr="00D95886" w:rsidTr="00D95886">
        <w:trPr>
          <w:trHeight w:val="20"/>
        </w:trPr>
        <w:tc>
          <w:tcPr>
            <w:tcW w:w="10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Дмитриев А.С.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–</w:t>
            </w:r>
          </w:p>
        </w:tc>
        <w:tc>
          <w:tcPr>
            <w:tcW w:w="37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главный специалист отдела архитектуры, градостроительства строительства администрации Валдайского муниципального района, секретарь комиссии;</w:t>
            </w:r>
          </w:p>
        </w:tc>
      </w:tr>
      <w:tr w:rsidR="00A34092" w:rsidRPr="00D95886" w:rsidTr="00D958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Члены комиссии:</w:t>
            </w:r>
          </w:p>
        </w:tc>
      </w:tr>
      <w:tr w:rsidR="00A34092" w:rsidRPr="00D95886" w:rsidTr="00D95886">
        <w:trPr>
          <w:trHeight w:val="20"/>
        </w:trPr>
        <w:tc>
          <w:tcPr>
            <w:tcW w:w="10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Рыбкин А.В.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–</w:t>
            </w:r>
          </w:p>
        </w:tc>
        <w:tc>
          <w:tcPr>
            <w:tcW w:w="37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заведующий отделом архитектуры, градостроительства и строительства администрации муниципального района;</w:t>
            </w:r>
          </w:p>
        </w:tc>
      </w:tr>
      <w:tr w:rsidR="00A34092" w:rsidRPr="00D95886" w:rsidTr="00D95886">
        <w:trPr>
          <w:trHeight w:val="20"/>
        </w:trPr>
        <w:tc>
          <w:tcPr>
            <w:tcW w:w="10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Николаева С.Б.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–</w:t>
            </w:r>
          </w:p>
        </w:tc>
        <w:tc>
          <w:tcPr>
            <w:tcW w:w="37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jc w:val="both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главный специалист комитета жилищно-коммунального и дорожного хозяйства администрации Валдайского муниципального района – муниципальный жилищный инспектор;</w:t>
            </w:r>
          </w:p>
        </w:tc>
      </w:tr>
      <w:tr w:rsidR="00A34092" w:rsidRPr="00D95886" w:rsidTr="00D95886">
        <w:trPr>
          <w:trHeight w:val="20"/>
        </w:trPr>
        <w:tc>
          <w:tcPr>
            <w:tcW w:w="10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lastRenderedPageBreak/>
              <w:t>Ким М.В.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–</w:t>
            </w:r>
          </w:p>
        </w:tc>
        <w:tc>
          <w:tcPr>
            <w:tcW w:w="37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 xml:space="preserve">старший дознаватель ОНДПР по Валдайскому району УНДПР ГУ МЧС России по Новгородской области, лейтенант внутренней службы </w:t>
            </w:r>
            <w:r w:rsidRPr="00D95886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A34092" w:rsidRPr="00D95886" w:rsidTr="00D95886">
        <w:trPr>
          <w:trHeight w:val="20"/>
        </w:trPr>
        <w:tc>
          <w:tcPr>
            <w:tcW w:w="10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Хасанова Т.В.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>–</w:t>
            </w:r>
          </w:p>
        </w:tc>
        <w:tc>
          <w:tcPr>
            <w:tcW w:w="37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092" w:rsidRPr="00D95886" w:rsidRDefault="00A34092" w:rsidP="00D95886">
            <w:pPr>
              <w:pStyle w:val="ConsPlusCell"/>
              <w:jc w:val="both"/>
              <w:rPr>
                <w:sz w:val="28"/>
                <w:szCs w:val="28"/>
              </w:rPr>
            </w:pPr>
            <w:r w:rsidRPr="00D95886">
              <w:rPr>
                <w:sz w:val="28"/>
                <w:szCs w:val="28"/>
              </w:rPr>
              <w:t xml:space="preserve">главный специалист-эксперт ТО </w:t>
            </w:r>
            <w:proofErr w:type="spellStart"/>
            <w:r w:rsidRPr="00D95886">
              <w:rPr>
                <w:sz w:val="28"/>
                <w:szCs w:val="28"/>
              </w:rPr>
              <w:t>Роспотребнадзор</w:t>
            </w:r>
            <w:proofErr w:type="spellEnd"/>
            <w:r w:rsidRPr="00D95886">
              <w:rPr>
                <w:sz w:val="28"/>
                <w:szCs w:val="28"/>
              </w:rPr>
              <w:t xml:space="preserve"> в Валдайском районе </w:t>
            </w:r>
            <w:r w:rsidRPr="00D95886">
              <w:rPr>
                <w:color w:val="000000"/>
                <w:sz w:val="28"/>
                <w:szCs w:val="28"/>
              </w:rPr>
              <w:t>(по согласованию).</w:t>
            </w:r>
            <w:r w:rsidRPr="00D95886">
              <w:rPr>
                <w:sz w:val="28"/>
                <w:szCs w:val="28"/>
              </w:rPr>
              <w:t>».</w:t>
            </w:r>
          </w:p>
        </w:tc>
      </w:tr>
    </w:tbl>
    <w:p w:rsidR="00A34092" w:rsidRPr="00D95886" w:rsidRDefault="00A34092" w:rsidP="00D95886">
      <w:pPr>
        <w:ind w:firstLine="709"/>
        <w:jc w:val="both"/>
        <w:rPr>
          <w:sz w:val="28"/>
          <w:szCs w:val="28"/>
        </w:rPr>
      </w:pPr>
      <w:r w:rsidRPr="00D95886">
        <w:rPr>
          <w:sz w:val="28"/>
          <w:szCs w:val="28"/>
        </w:rPr>
        <w:t>2. Опубликовать постановление в бю</w:t>
      </w:r>
      <w:r w:rsidR="00D95886">
        <w:rPr>
          <w:sz w:val="28"/>
          <w:szCs w:val="28"/>
        </w:rPr>
        <w:t xml:space="preserve">ллетене «Валдайский Вестник» и </w:t>
      </w:r>
      <w:r w:rsidRPr="00D95886">
        <w:rPr>
          <w:sz w:val="28"/>
          <w:szCs w:val="28"/>
        </w:rPr>
        <w:t>разместить на официальном сайте Администрации Валдайского муниц</w:t>
      </w:r>
      <w:r w:rsidRPr="00D95886">
        <w:rPr>
          <w:sz w:val="28"/>
          <w:szCs w:val="28"/>
        </w:rPr>
        <w:t>и</w:t>
      </w:r>
      <w:r w:rsidRPr="00D95886">
        <w:rPr>
          <w:sz w:val="28"/>
          <w:szCs w:val="28"/>
        </w:rPr>
        <w:t>пального района в сети «Интернет».</w:t>
      </w:r>
    </w:p>
    <w:p w:rsidR="0060730D" w:rsidRPr="00D95886" w:rsidRDefault="0060730D" w:rsidP="00D95886">
      <w:pPr>
        <w:ind w:firstLine="709"/>
        <w:jc w:val="both"/>
        <w:rPr>
          <w:sz w:val="28"/>
          <w:szCs w:val="28"/>
        </w:rPr>
      </w:pPr>
    </w:p>
    <w:p w:rsidR="00123956" w:rsidRPr="00D95886" w:rsidRDefault="00123956" w:rsidP="00D9588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D95886">
      <w:headerReference w:type="even" r:id="rId10"/>
      <w:headerReference w:type="default" r:id="rId11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F7" w:rsidRDefault="009D18F7">
      <w:r>
        <w:separator/>
      </w:r>
    </w:p>
  </w:endnote>
  <w:endnote w:type="continuationSeparator" w:id="0">
    <w:p w:rsidR="009D18F7" w:rsidRDefault="009D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F7" w:rsidRDefault="009D18F7">
      <w:r>
        <w:separator/>
      </w:r>
    </w:p>
  </w:footnote>
  <w:footnote w:type="continuationSeparator" w:id="0">
    <w:p w:rsidR="009D18F7" w:rsidRDefault="009D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F2A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0BE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18F7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092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886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398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6F2A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1B38779-5238-4D54-8F1B-5AB622E3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C06A-CC46-4CCE-BC9D-D7959332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2022-09-08T13:06:00Z</cp:lastPrinted>
  <dcterms:created xsi:type="dcterms:W3CDTF">2022-09-12T05:10:00Z</dcterms:created>
  <dcterms:modified xsi:type="dcterms:W3CDTF">2022-09-12T05:10:00Z</dcterms:modified>
</cp:coreProperties>
</file>