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D307E">
        <w:rPr>
          <w:color w:val="000000"/>
          <w:sz w:val="28"/>
        </w:rPr>
        <w:t>25.11.2015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D307E">
        <w:rPr>
          <w:color w:val="000000"/>
          <w:sz w:val="28"/>
        </w:rPr>
        <w:t xml:space="preserve"> 1786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D307E" w:rsidRDefault="002D307E" w:rsidP="002D307E">
      <w:pPr>
        <w:shd w:val="clear" w:color="auto" w:fill="FFFFFF"/>
        <w:spacing w:line="240" w:lineRule="exact"/>
        <w:ind w:left="17" w:right="4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 в Пере</w:t>
      </w:r>
      <w:r>
        <w:rPr>
          <w:b/>
          <w:bCs/>
          <w:spacing w:val="-2"/>
          <w:sz w:val="28"/>
          <w:szCs w:val="28"/>
        </w:rPr>
        <w:softHyphen/>
        <w:t xml:space="preserve">чень </w:t>
      </w:r>
      <w:proofErr w:type="gramStart"/>
      <w:r>
        <w:rPr>
          <w:b/>
          <w:bCs/>
          <w:spacing w:val="-2"/>
          <w:sz w:val="28"/>
          <w:szCs w:val="28"/>
        </w:rPr>
        <w:t>автомобильных</w:t>
      </w:r>
      <w:proofErr w:type="gramEnd"/>
      <w:r>
        <w:rPr>
          <w:b/>
          <w:bCs/>
          <w:spacing w:val="-2"/>
          <w:sz w:val="28"/>
          <w:szCs w:val="28"/>
        </w:rPr>
        <w:t xml:space="preserve"> </w:t>
      </w:r>
    </w:p>
    <w:p w:rsidR="002D307E" w:rsidRDefault="002D307E" w:rsidP="002D307E">
      <w:pPr>
        <w:shd w:val="clear" w:color="auto" w:fill="FFFFFF"/>
        <w:spacing w:line="240" w:lineRule="exact"/>
        <w:ind w:left="17" w:right="4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дорог об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pacing w:val="-1"/>
          <w:sz w:val="28"/>
          <w:szCs w:val="28"/>
        </w:rPr>
        <w:t xml:space="preserve">щего пользования местного значения </w:t>
      </w:r>
    </w:p>
    <w:p w:rsidR="002D307E" w:rsidRDefault="002D307E" w:rsidP="002D307E">
      <w:pPr>
        <w:shd w:val="clear" w:color="auto" w:fill="FFFFFF"/>
        <w:spacing w:line="240" w:lineRule="exact"/>
        <w:ind w:left="17" w:right="4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муни</w:t>
      </w:r>
      <w:r>
        <w:rPr>
          <w:b/>
          <w:bCs/>
          <w:spacing w:val="-1"/>
          <w:sz w:val="28"/>
          <w:szCs w:val="28"/>
        </w:rPr>
        <w:softHyphen/>
      </w:r>
      <w:r>
        <w:rPr>
          <w:b/>
          <w:bCs/>
          <w:sz w:val="28"/>
          <w:szCs w:val="28"/>
        </w:rPr>
        <w:t>ципального района</w:t>
      </w:r>
    </w:p>
    <w:p w:rsidR="002D307E" w:rsidRDefault="002D307E" w:rsidP="002D307E">
      <w:pPr>
        <w:shd w:val="clear" w:color="auto" w:fill="FFFFFF"/>
        <w:spacing w:beforeLines="20" w:before="48" w:after="20"/>
        <w:ind w:left="14" w:right="19" w:firstLine="518"/>
        <w:jc w:val="both"/>
        <w:rPr>
          <w:sz w:val="28"/>
          <w:szCs w:val="28"/>
        </w:rPr>
      </w:pPr>
    </w:p>
    <w:p w:rsidR="002D307E" w:rsidRDefault="002D307E" w:rsidP="002D307E">
      <w:pPr>
        <w:shd w:val="clear" w:color="auto" w:fill="FFFFFF"/>
        <w:spacing w:beforeLines="20" w:before="48" w:after="20"/>
        <w:ind w:left="14" w:right="19" w:firstLine="518"/>
        <w:jc w:val="both"/>
        <w:rPr>
          <w:sz w:val="28"/>
          <w:szCs w:val="28"/>
        </w:rPr>
      </w:pPr>
    </w:p>
    <w:p w:rsidR="002D307E" w:rsidRDefault="002D307E" w:rsidP="002D307E">
      <w:pPr>
        <w:shd w:val="clear" w:color="auto" w:fill="FFFFFF"/>
        <w:spacing w:beforeLines="20" w:before="48" w:after="20"/>
        <w:ind w:left="14" w:right="19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10 статьи 5 Федерального закона от 8 ноября 2007 года №257-ФЗ «Об автомобильных дорогах и о дорожной деятельности </w:t>
      </w:r>
      <w:r>
        <w:rPr>
          <w:spacing w:val="-2"/>
          <w:sz w:val="28"/>
          <w:szCs w:val="28"/>
        </w:rPr>
        <w:t>в Российской Федерации и о внесении изменений в отдельные законодатель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ные акты Российской Федерации»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2D307E" w:rsidRDefault="002D307E" w:rsidP="002D307E">
      <w:pPr>
        <w:shd w:val="clear" w:color="auto" w:fill="FFFFFF"/>
        <w:tabs>
          <w:tab w:val="left" w:pos="715"/>
        </w:tabs>
        <w:spacing w:beforeLines="20" w:before="48" w:after="20"/>
        <w:ind w:right="19"/>
        <w:jc w:val="both"/>
        <w:rPr>
          <w:spacing w:val="-3"/>
          <w:sz w:val="28"/>
          <w:szCs w:val="28"/>
        </w:rPr>
      </w:pPr>
      <w:r>
        <w:rPr>
          <w:spacing w:val="-27"/>
          <w:sz w:val="28"/>
          <w:szCs w:val="28"/>
        </w:rPr>
        <w:tab/>
        <w:t xml:space="preserve">1. </w:t>
      </w:r>
      <w:r>
        <w:rPr>
          <w:spacing w:val="-2"/>
          <w:sz w:val="28"/>
          <w:szCs w:val="28"/>
        </w:rPr>
        <w:t>Внести изменение в Перечень автомобильных дорог общего пользов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ния</w:t>
      </w:r>
      <w:r>
        <w:rPr>
          <w:spacing w:val="-2"/>
          <w:sz w:val="28"/>
          <w:szCs w:val="28"/>
        </w:rPr>
        <w:softHyphen/>
        <w:t xml:space="preserve"> </w:t>
      </w:r>
      <w:r>
        <w:rPr>
          <w:sz w:val="28"/>
          <w:szCs w:val="28"/>
        </w:rPr>
        <w:t>местного значения Валдайского муниципального района, утвержден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ный постановлением Администрации Валдайского муниципального района от 11.04.2014 </w:t>
      </w:r>
      <w:r>
        <w:rPr>
          <w:sz w:val="28"/>
          <w:szCs w:val="28"/>
        </w:rPr>
        <w:t>№ 688, изложив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строку 20 в редакции:</w:t>
      </w:r>
    </w:p>
    <w:p w:rsidR="002D307E" w:rsidRDefault="002D307E" w:rsidP="002D307E">
      <w:pPr>
        <w:shd w:val="clear" w:color="auto" w:fill="FFFFFF"/>
        <w:tabs>
          <w:tab w:val="left" w:pos="869"/>
        </w:tabs>
        <w:ind w:left="542"/>
        <w:jc w:val="both"/>
        <w:rPr>
          <w:sz w:val="28"/>
          <w:szCs w:val="28"/>
        </w:rPr>
      </w:pPr>
    </w:p>
    <w:tbl>
      <w:tblPr>
        <w:tblStyle w:val="aa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83"/>
        <w:gridCol w:w="4857"/>
        <w:gridCol w:w="2040"/>
        <w:gridCol w:w="1680"/>
      </w:tblGrid>
      <w:tr w:rsidR="002D307E" w:rsidTr="002D307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E" w:rsidRDefault="002D307E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№</w:t>
            </w:r>
          </w:p>
          <w:p w:rsidR="002D307E" w:rsidRDefault="002D307E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proofErr w:type="gramStart"/>
            <w:r>
              <w:rPr>
                <w:b/>
                <w:spacing w:val="-11"/>
                <w:sz w:val="28"/>
                <w:szCs w:val="28"/>
              </w:rPr>
              <w:t>п</w:t>
            </w:r>
            <w:proofErr w:type="gramEnd"/>
            <w:r>
              <w:rPr>
                <w:b/>
                <w:spacing w:val="-11"/>
                <w:sz w:val="28"/>
                <w:szCs w:val="28"/>
              </w:rPr>
              <w:t>/п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E" w:rsidRDefault="002D307E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Наименование дороги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E" w:rsidRDefault="002D307E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Протяже</w:t>
            </w:r>
            <w:r>
              <w:rPr>
                <w:b/>
                <w:spacing w:val="-11"/>
                <w:sz w:val="28"/>
                <w:szCs w:val="28"/>
              </w:rPr>
              <w:t>н</w:t>
            </w:r>
            <w:r>
              <w:rPr>
                <w:b/>
                <w:spacing w:val="-11"/>
                <w:sz w:val="28"/>
                <w:szCs w:val="28"/>
              </w:rPr>
              <w:t xml:space="preserve">ность, </w:t>
            </w:r>
            <w:proofErr w:type="gramStart"/>
            <w:r>
              <w:rPr>
                <w:b/>
                <w:spacing w:val="-11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E" w:rsidRDefault="002D307E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Площадь, кв</w:t>
            </w:r>
            <w:proofErr w:type="gramStart"/>
            <w:r>
              <w:rPr>
                <w:b/>
                <w:spacing w:val="-11"/>
                <w:sz w:val="28"/>
                <w:szCs w:val="28"/>
              </w:rPr>
              <w:t>.м</w:t>
            </w:r>
            <w:proofErr w:type="gramEnd"/>
          </w:p>
        </w:tc>
      </w:tr>
      <w:tr w:rsidR="002D307E" w:rsidTr="002D307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E" w:rsidRDefault="002D30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«20.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E" w:rsidRDefault="002D307E">
            <w:pPr>
              <w:tabs>
                <w:tab w:val="left" w:pos="142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Новгородская область, Валдайский район, с/п </w:t>
            </w:r>
            <w:proofErr w:type="spellStart"/>
            <w:r>
              <w:rPr>
                <w:color w:val="000000"/>
                <w:sz w:val="28"/>
                <w:szCs w:val="28"/>
              </w:rPr>
              <w:t>Ивантеевское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(а/д «Валдай-Демянск»-д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ива)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E" w:rsidRDefault="002D30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7E" w:rsidRDefault="002D30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44831</w:t>
            </w:r>
          </w:p>
        </w:tc>
      </w:tr>
    </w:tbl>
    <w:p w:rsidR="002D307E" w:rsidRDefault="002D307E" w:rsidP="002D30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  <w:t xml:space="preserve">                     ».</w:t>
      </w:r>
    </w:p>
    <w:p w:rsidR="002D307E" w:rsidRDefault="002D307E" w:rsidP="002D307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31575A" w:rsidRDefault="0031575A" w:rsidP="002D307E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2D30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07" w:rsidRDefault="00B81A07">
      <w:r>
        <w:separator/>
      </w:r>
    </w:p>
  </w:endnote>
  <w:endnote w:type="continuationSeparator" w:id="0">
    <w:p w:rsidR="00B81A07" w:rsidRDefault="00B8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07" w:rsidRDefault="00B81A07">
      <w:r>
        <w:separator/>
      </w:r>
    </w:p>
  </w:footnote>
  <w:footnote w:type="continuationSeparator" w:id="0">
    <w:p w:rsidR="00B81A07" w:rsidRDefault="00B8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92D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307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1A07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2015-11-26T08:38:00Z</cp:lastPrinted>
  <dcterms:created xsi:type="dcterms:W3CDTF">2015-11-26T13:22:00Z</dcterms:created>
  <dcterms:modified xsi:type="dcterms:W3CDTF">2015-11-26T13:22:00Z</dcterms:modified>
</cp:coreProperties>
</file>