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9643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730931">
        <w:rPr>
          <w:color w:val="000000"/>
          <w:sz w:val="28"/>
        </w:rPr>
        <w:t>.0</w:t>
      </w:r>
      <w:r w:rsidR="00D17FA3">
        <w:rPr>
          <w:color w:val="000000"/>
          <w:sz w:val="28"/>
        </w:rPr>
        <w:t>9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1804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96433" w:rsidRDefault="00D96433" w:rsidP="00D9643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технического задания</w:t>
      </w:r>
    </w:p>
    <w:p w:rsidR="00D96433" w:rsidRDefault="00D96433" w:rsidP="00D9643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разработку  инвестиционной программы</w:t>
      </w:r>
    </w:p>
    <w:p w:rsidR="00D96433" w:rsidRDefault="00D96433" w:rsidP="00D9643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 отношении системы водоотведения, находящейся </w:t>
      </w:r>
    </w:p>
    <w:p w:rsidR="00D96433" w:rsidRDefault="00D96433" w:rsidP="00D9643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 Валдайского муниципального</w:t>
      </w:r>
    </w:p>
    <w:p w:rsidR="00D96433" w:rsidRDefault="00D96433" w:rsidP="00D9643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2018-2024 годы»</w:t>
      </w:r>
    </w:p>
    <w:p w:rsidR="00D96433" w:rsidRDefault="00D96433" w:rsidP="00D96433">
      <w:pPr>
        <w:spacing w:line="240" w:lineRule="exact"/>
        <w:rPr>
          <w:sz w:val="28"/>
          <w:szCs w:val="28"/>
        </w:rPr>
      </w:pPr>
    </w:p>
    <w:p w:rsidR="00D96433" w:rsidRDefault="00D96433" w:rsidP="00D96433">
      <w:pPr>
        <w:spacing w:line="240" w:lineRule="exact"/>
        <w:rPr>
          <w:sz w:val="28"/>
          <w:szCs w:val="28"/>
        </w:rPr>
      </w:pPr>
    </w:p>
    <w:p w:rsidR="00D96433" w:rsidRDefault="00D96433" w:rsidP="00D96433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Федерации», Федеральным законом от 7 декабря 2011 года № </w:t>
      </w:r>
      <w:r>
        <w:rPr>
          <w:rStyle w:val="af6"/>
          <w:i w:val="0"/>
          <w:color w:val="000000"/>
          <w:sz w:val="28"/>
          <w:szCs w:val="28"/>
        </w:rPr>
        <w:t>416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Style w:val="af6"/>
          <w:i w:val="0"/>
          <w:color w:val="000000"/>
          <w:sz w:val="28"/>
          <w:szCs w:val="28"/>
        </w:rPr>
        <w:t>ФЗ 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Style w:val="af6"/>
          <w:i w:val="0"/>
          <w:color w:val="000000"/>
          <w:sz w:val="28"/>
          <w:szCs w:val="28"/>
        </w:rPr>
        <w:t>водоснабжении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6"/>
          <w:i w:val="0"/>
          <w:color w:val="000000"/>
          <w:sz w:val="28"/>
          <w:szCs w:val="28"/>
        </w:rPr>
        <w:t>водоотведении</w:t>
      </w:r>
      <w:r>
        <w:rPr>
          <w:rFonts w:ascii="Times New Roman" w:hAnsi="Times New Roman" w:cs="Times New Roman"/>
          <w:sz w:val="28"/>
          <w:szCs w:val="28"/>
        </w:rPr>
        <w:t>», приказом Министерства региональн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развития Российской Федерации от 10 октября   2007 года № 100 «Об утверждении методических рекомендаций по подготовке технических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по разработке инвестиционных программ организаций коммунального комплекса», приказом Министерства регионального развития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от 6 мая 2011 года № 204 «О разработке программ комплексного развития систем коммунальной инфраструктуры  муниципальных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ний», Уставом   Валдайского муниципального района, </w:t>
      </w:r>
      <w:hyperlink r:id="rId8" w:anchor="Par30#Par30" w:tooltip="Ссылка на текущий документ" w:history="1">
        <w:r w:rsidRPr="00D9643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>ми разрабо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ки, утверждения и корректировки инвестиционных программ организаций,    осуществляющих горячее водоснабжение, холодное водоснабжение и (или)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доотведение,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29 июля 2013 года № 641 Администрация Валдайского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96433" w:rsidRDefault="00D96433" w:rsidP="00D96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прилагаемое техническое задание на разработку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ционной программы «В отношении водоотведения, находящейся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  Валдайского  муниципального района на 2018-2024 годы» для общества с  ограниченной ответственностью  Строительное Управление № 53» </w:t>
      </w:r>
    </w:p>
    <w:p w:rsidR="00EA6B95" w:rsidRPr="00D96433" w:rsidRDefault="00D96433" w:rsidP="00D96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-1"/>
          <w:sz w:val="28"/>
          <w:szCs w:val="28"/>
        </w:rPr>
        <w:t xml:space="preserve">Опубликовать постановление в бюллетене «Валдайский Вестник» </w:t>
      </w:r>
      <w:r>
        <w:rPr>
          <w:sz w:val="28"/>
          <w:szCs w:val="28"/>
        </w:rPr>
        <w:t>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1113B9" w:rsidRDefault="001113B9" w:rsidP="00CF2A2F">
      <w:pPr>
        <w:spacing w:line="240" w:lineRule="exact"/>
        <w:ind w:left="709" w:hanging="709"/>
        <w:rPr>
          <w:sz w:val="24"/>
          <w:szCs w:val="24"/>
        </w:rPr>
      </w:pPr>
    </w:p>
    <w:p w:rsidR="001113B9" w:rsidRDefault="001113B9" w:rsidP="00CF2A2F">
      <w:pPr>
        <w:spacing w:line="240" w:lineRule="exact"/>
        <w:ind w:left="709" w:hanging="709"/>
        <w:rPr>
          <w:sz w:val="24"/>
          <w:szCs w:val="24"/>
        </w:rPr>
      </w:pPr>
    </w:p>
    <w:p w:rsidR="001113B9" w:rsidRDefault="001113B9" w:rsidP="00CF2A2F">
      <w:pPr>
        <w:spacing w:line="240" w:lineRule="exact"/>
        <w:ind w:left="709" w:hanging="709"/>
        <w:rPr>
          <w:sz w:val="24"/>
          <w:szCs w:val="24"/>
        </w:rPr>
      </w:pPr>
    </w:p>
    <w:p w:rsidR="001113B9" w:rsidRDefault="001113B9" w:rsidP="00CF2A2F">
      <w:pPr>
        <w:spacing w:line="240" w:lineRule="exact"/>
        <w:ind w:left="709" w:hanging="709"/>
        <w:rPr>
          <w:sz w:val="24"/>
          <w:szCs w:val="24"/>
        </w:rPr>
      </w:pPr>
    </w:p>
    <w:p w:rsidR="001113B9" w:rsidRDefault="001113B9" w:rsidP="00CF2A2F">
      <w:pPr>
        <w:spacing w:line="240" w:lineRule="exact"/>
        <w:ind w:left="709" w:hanging="709"/>
        <w:rPr>
          <w:sz w:val="24"/>
          <w:szCs w:val="24"/>
        </w:rPr>
      </w:pPr>
    </w:p>
    <w:p w:rsidR="001113B9" w:rsidRDefault="001113B9" w:rsidP="00CF2A2F">
      <w:pPr>
        <w:spacing w:line="240" w:lineRule="exact"/>
        <w:ind w:left="709" w:hanging="709"/>
        <w:rPr>
          <w:sz w:val="24"/>
          <w:szCs w:val="24"/>
        </w:rPr>
      </w:pPr>
      <w:bookmarkStart w:id="0" w:name="_GoBack"/>
      <w:bookmarkEnd w:id="0"/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3F0756">
      <w:pPr>
        <w:spacing w:line="240" w:lineRule="exact"/>
        <w:ind w:left="709" w:hanging="709"/>
        <w:jc w:val="right"/>
        <w:rPr>
          <w:sz w:val="28"/>
          <w:szCs w:val="28"/>
        </w:rPr>
      </w:pPr>
    </w:p>
    <w:p w:rsidR="003F0756" w:rsidRDefault="003F0756" w:rsidP="003F0756">
      <w:pPr>
        <w:spacing w:line="240" w:lineRule="exact"/>
        <w:ind w:left="4600" w:hanging="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F0756" w:rsidRDefault="003F0756" w:rsidP="003F0756">
      <w:pPr>
        <w:spacing w:before="120" w:line="240" w:lineRule="exact"/>
        <w:ind w:left="4600" w:hanging="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F0756" w:rsidRDefault="003F0756" w:rsidP="003F0756">
      <w:pPr>
        <w:spacing w:line="240" w:lineRule="exact"/>
        <w:ind w:left="4600" w:hanging="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F0756" w:rsidRDefault="003F0756" w:rsidP="003F0756">
      <w:pPr>
        <w:spacing w:line="240" w:lineRule="exact"/>
        <w:ind w:left="4600" w:hanging="9"/>
        <w:jc w:val="center"/>
        <w:rPr>
          <w:sz w:val="28"/>
          <w:szCs w:val="28"/>
        </w:rPr>
      </w:pPr>
      <w:r>
        <w:rPr>
          <w:sz w:val="28"/>
          <w:szCs w:val="28"/>
        </w:rPr>
        <w:t>от 13.09.2017 №1804</w:t>
      </w:r>
    </w:p>
    <w:p w:rsidR="003F0756" w:rsidRDefault="003F0756" w:rsidP="003F0756">
      <w:pPr>
        <w:ind w:left="709" w:hanging="709"/>
        <w:jc w:val="right"/>
        <w:rPr>
          <w:sz w:val="28"/>
          <w:szCs w:val="28"/>
        </w:rPr>
      </w:pPr>
    </w:p>
    <w:p w:rsidR="0089451F" w:rsidRDefault="0089451F" w:rsidP="003F0756">
      <w:pPr>
        <w:ind w:left="709" w:hanging="709"/>
        <w:rPr>
          <w:sz w:val="24"/>
          <w:szCs w:val="24"/>
        </w:rPr>
      </w:pPr>
    </w:p>
    <w:p w:rsidR="003F0756" w:rsidRDefault="003F0756" w:rsidP="003F0756">
      <w:pPr>
        <w:tabs>
          <w:tab w:val="left" w:pos="9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3F0756" w:rsidRDefault="003F0756" w:rsidP="003F0756">
      <w:pPr>
        <w:tabs>
          <w:tab w:val="left" w:pos="900"/>
        </w:tabs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разработку инвестиционной программы общества с ограниченной </w:t>
      </w:r>
    </w:p>
    <w:p w:rsidR="003F0756" w:rsidRDefault="003F0756" w:rsidP="003F0756">
      <w:pPr>
        <w:tabs>
          <w:tab w:val="left" w:pos="90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ственностью «Строительное Управление № 53» в отношении </w:t>
      </w:r>
    </w:p>
    <w:p w:rsidR="003F0756" w:rsidRDefault="003F0756" w:rsidP="003F0756">
      <w:pPr>
        <w:tabs>
          <w:tab w:val="left" w:pos="90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системы водоотведения, находящейся на территории Валдайского</w:t>
      </w:r>
    </w:p>
    <w:p w:rsidR="003F0756" w:rsidRDefault="003F0756" w:rsidP="003F0756">
      <w:pPr>
        <w:tabs>
          <w:tab w:val="left" w:pos="90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2018 -2024 годы</w:t>
      </w:r>
    </w:p>
    <w:p w:rsidR="003F0756" w:rsidRDefault="003F0756" w:rsidP="003F0756">
      <w:pPr>
        <w:ind w:firstLine="708"/>
        <w:jc w:val="both"/>
        <w:rPr>
          <w:b/>
          <w:sz w:val="28"/>
          <w:szCs w:val="28"/>
        </w:rPr>
      </w:pPr>
    </w:p>
    <w:p w:rsidR="003F0756" w:rsidRDefault="003F0756" w:rsidP="003F075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3F0756" w:rsidRDefault="003F0756" w:rsidP="003F0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1.1.Техническое задание  на разработку инвестиционной  Программы разработано для ООО « Строительное Управление № 53»  наделенного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тусом гарантирующей организации  постановлениями:   </w:t>
      </w:r>
    </w:p>
    <w:p w:rsidR="003F0756" w:rsidRDefault="003F0756" w:rsidP="003F0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Валдайского муниципального района  от 19.07.2017  № 1358 «Об определении гарантирующей организации для центр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лизованной системы холодного водоснабжения и водоотведения на территории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района»;</w:t>
      </w:r>
    </w:p>
    <w:p w:rsidR="003F0756" w:rsidRDefault="003F0756" w:rsidP="003F0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Валдайского муниципального района  от 30.08.2017  № 1967  «О внесении изменения в постановление Администрации Валдайского муниципального района от 19.07.2017  № 1358».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1.2.Основанием для разработки инвестиционной Программы   является:</w:t>
      </w:r>
    </w:p>
    <w:p w:rsidR="003F0756" w:rsidRDefault="003F0756" w:rsidP="003F0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 Российской Федерации  от 13 мая 2013  года № 406 «О государственном регулировании  тарифов в  сфере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 и водоотведения»;</w:t>
      </w:r>
    </w:p>
    <w:p w:rsidR="003F0756" w:rsidRDefault="003F0756" w:rsidP="003F0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Правительства  Российской Федерации  от 29 июля 2013 года № 641 «Об инвестиционных и производственных программах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ганизаций, осуществляющих деятельность в сфере  водоснабжения и водоо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ведения»;</w:t>
      </w:r>
    </w:p>
    <w:p w:rsidR="003F0756" w:rsidRDefault="003F0756" w:rsidP="003F0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Валдайского муниципального района от 31.01.2014   № 173 № «Об утверждении схемы водоснабжения и водоотв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муниципального образования Валдайское городское поселение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Новгородской области на 2013-2023 годы»;</w:t>
      </w:r>
    </w:p>
    <w:p w:rsidR="003F0756" w:rsidRDefault="003F0756" w:rsidP="003F075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2.Цели и задачи разработки и реализации инвестиционной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Основная цель разработки и реализации инвестиционной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«В отношении системы водоотведения, находящейся на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  района» -  повышение надежности работы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хозяйственно-бытового водоотведения, достижение плановых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чений надежности, качества и энергетической эффективности централиз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 системы водоотведения, предотвращение экологического ущерба техноге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характера на территории  Валдайского городского поселения.  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Задачи разработки Инвестиционной программы: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Разработка мероприятий, направленных на повышение надежности и бесперебойности системы водоотведения Валдайского городского поселения.</w:t>
      </w:r>
    </w:p>
    <w:p w:rsidR="003F0756" w:rsidRDefault="003F0756" w:rsidP="003F075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3.Мероприятия  для включения в инвестиционную  Программу</w:t>
      </w:r>
    </w:p>
    <w:p w:rsidR="003F0756" w:rsidRDefault="003F0756" w:rsidP="003F0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3.1.Мероприятия по повышению  качества систем водоотведения: </w:t>
      </w:r>
    </w:p>
    <w:p w:rsidR="003F0756" w:rsidRDefault="003F0756" w:rsidP="003F0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Строительство напорного канализационного коллектора в г.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дай. </w:t>
      </w:r>
    </w:p>
    <w:p w:rsidR="003F0756" w:rsidRDefault="003F0756" w:rsidP="003F0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- инвестиционная составляющая в тарифе, средства               федерального бюджета Российской Федерации, средства бюджета Новгородской области, средства бюджета Валдайского городского поселения,  средства ООО «Строительное Управление № 53»</w:t>
      </w:r>
    </w:p>
    <w:p w:rsidR="003F0756" w:rsidRDefault="003F0756" w:rsidP="003F0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3.2.Мероприятия по повышению надежности и качества оказываемых услуг системы водоотведения и обеспечению экологической безопасности.  </w:t>
      </w:r>
    </w:p>
    <w:p w:rsidR="003F0756" w:rsidRDefault="003F0756" w:rsidP="003F075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Планируемые результаты  при реализации инвестиционной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4.1. Планируемые результаты  надёжности, качества и  энергетической эффективности   при реализации инвестиционной программы  по водоотв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дению: </w:t>
      </w:r>
    </w:p>
    <w:p w:rsidR="003F0756" w:rsidRDefault="003F0756" w:rsidP="003F0756">
      <w:pPr>
        <w:rPr>
          <w:sz w:val="28"/>
          <w:szCs w:val="28"/>
        </w:rPr>
      </w:pPr>
      <w:r>
        <w:rPr>
          <w:sz w:val="28"/>
          <w:szCs w:val="28"/>
        </w:rPr>
        <w:t xml:space="preserve">          показатели энергосбережения и энергетической эффективности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тов: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808"/>
        <w:gridCol w:w="7762"/>
      </w:tblGrid>
      <w:tr w:rsidR="003F0756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56" w:rsidRDefault="003F0756">
            <w:pPr>
              <w:pStyle w:val="af7"/>
              <w:framePr w:hSpace="0" w:wrap="auto" w:vAnchor="margin" w:hAnchor="text" w:xAlign="left" w:yAlign="in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56" w:rsidRDefault="003F0756">
            <w:pPr>
              <w:pStyle w:val="af7"/>
              <w:framePr w:hSpace="0" w:wrap="auto" w:vAnchor="margin" w:hAnchor="text" w:xAlign="left" w:yAlign="in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удельный расход электрический энергии, потреляемой в технологическом процессе траспотировки сточных вод, на единицу объема транспортируемых сточных вод</w:t>
            </w:r>
          </w:p>
        </w:tc>
      </w:tr>
      <w:tr w:rsidR="003F0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6" w:rsidRDefault="003F0756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56" w:rsidRDefault="003F0756">
            <w:pPr>
              <w:pStyle w:val="af7"/>
              <w:framePr w:hSpace="0" w:wrap="auto" w:vAnchor="margin" w:hAnchor="text" w:xAlign="left" w:yAlign="in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кВт*ч/куб. м</w:t>
            </w:r>
          </w:p>
        </w:tc>
      </w:tr>
      <w:tr w:rsidR="003F075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56" w:rsidRDefault="003F0756">
            <w:pPr>
              <w:pStyle w:val="af7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2018-2024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56" w:rsidRDefault="003F0756">
            <w:pPr>
              <w:pStyle w:val="af7"/>
              <w:framePr w:hSpace="0" w:wrap="auto" w:vAnchor="margin" w:hAnchor="text" w:xAlign="left" w:yAlign="in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0,968</w:t>
            </w:r>
          </w:p>
        </w:tc>
      </w:tr>
    </w:tbl>
    <w:p w:rsidR="003F0756" w:rsidRDefault="003F0756" w:rsidP="003F07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 показатели надежности и бесперебойности водоотведения: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808"/>
        <w:gridCol w:w="7762"/>
      </w:tblGrid>
      <w:tr w:rsidR="003F0756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56" w:rsidRDefault="003F0756">
            <w:pPr>
              <w:pStyle w:val="af7"/>
              <w:framePr w:hSpace="0" w:wrap="auto" w:vAnchor="margin" w:hAnchor="text" w:xAlign="left" w:yAlign="in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56" w:rsidRDefault="003F0756">
            <w:pPr>
              <w:pStyle w:val="af7"/>
              <w:framePr w:hSpace="0" w:wrap="auto" w:vAnchor="margin" w:hAnchor="text" w:xAlign="left" w:yAlign="in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удельное количество аварий и засоров в расчете на протяженность канализационной сети в год </w:t>
            </w:r>
          </w:p>
        </w:tc>
      </w:tr>
      <w:tr w:rsidR="003F0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6" w:rsidRDefault="003F0756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56" w:rsidRDefault="003F0756">
            <w:pPr>
              <w:pStyle w:val="af7"/>
              <w:framePr w:hSpace="0" w:wrap="auto" w:vAnchor="margin" w:hAnchor="text" w:xAlign="left" w:yAlign="in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(ед./км)</w:t>
            </w:r>
          </w:p>
        </w:tc>
      </w:tr>
      <w:tr w:rsidR="003F075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56" w:rsidRDefault="003F0756">
            <w:pPr>
              <w:pStyle w:val="af7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2018-2024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56" w:rsidRDefault="003F0756">
            <w:pPr>
              <w:pStyle w:val="af7"/>
              <w:framePr w:hSpace="0" w:wrap="auto" w:vAnchor="margin" w:hAnchor="text" w:xAlign="left" w:yAlign="in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2,2</w:t>
            </w:r>
          </w:p>
        </w:tc>
      </w:tr>
    </w:tbl>
    <w:p w:rsidR="003F0756" w:rsidRDefault="003F0756" w:rsidP="003F0756">
      <w:pPr>
        <w:rPr>
          <w:sz w:val="28"/>
          <w:szCs w:val="28"/>
          <w:lang w:eastAsia="en-US"/>
        </w:rPr>
      </w:pPr>
    </w:p>
    <w:p w:rsidR="003F0756" w:rsidRDefault="003F0756" w:rsidP="003F0756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>5. Срок разработки инвестиционной программы</w:t>
      </w:r>
    </w:p>
    <w:p w:rsidR="003F0756" w:rsidRDefault="003F0756" w:rsidP="003F0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разработки инвестиционной программы – в течении 30 дней с момента      вступления в силу настоящего технического задания. </w:t>
      </w:r>
    </w:p>
    <w:p w:rsidR="003F0756" w:rsidRDefault="003F0756" w:rsidP="003F07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  <w:t xml:space="preserve"> 6.Разработчик инвестиционной программы</w:t>
      </w:r>
    </w:p>
    <w:p w:rsidR="003F0756" w:rsidRDefault="003F0756" w:rsidP="003F0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инвестиционной программы  –  ООО  «Строительное Управление №53».</w:t>
      </w:r>
    </w:p>
    <w:p w:rsidR="003F0756" w:rsidRDefault="003F0756" w:rsidP="003F07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  <w:t>7.Требования к инвестиционной программе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Инвестиционная программа должна быть разработана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 с   настоящим техническим заданием и Постановлением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Российской Федерации от 29.07.2013 № 641 « Об инвестиционных и производственных программа организации, осуществляющих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 в сфере водоснабжения и водоотведения»; 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В инвестиционной программе должны быть отражены показатели                        существующего состояния  системы водоотведения;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Надежность (бесперебойность) снабжения потребителей товарами (услугами);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7.4.Инвестиционная программа должна состоять из следующих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лов: 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7.4.1.Пояснительная записка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7.4.2. Сведения, обосновывающие необходимость проведения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приятий;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7.4.3. Затраты на их финансирование, в том числе проектно-сметная документация;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7.4.4. Объем финансовых потребностей  на реализацию.   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7.5.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7.6. Обеспечить согласованность разрабатываемой инвестиционной программы с производственной программой с целью исключения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двойного учета реализуемых мероприятий инвестиционной программы в рамках различных программ.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7.7. Координацию работ по инвестиционной программе осуществляют ООО  «Строительное Управление  № 53», и заместитель Главы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 муниципального района – Карпенко А.Г.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7.8. Инвестиционная программа должна состоять из описательной и табличной частей.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7.9. Инвестиционная программа должна содержать:</w:t>
      </w:r>
    </w:p>
    <w:p w:rsidR="003F0756" w:rsidRDefault="003F0756" w:rsidP="003F0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паспорт инвестиционной программы;</w:t>
      </w:r>
    </w:p>
    <w:p w:rsidR="003F0756" w:rsidRDefault="003F0756" w:rsidP="003F0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разработки и реализации инвестиционной программы;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существующего состояния систем водоснабжения и водоотведения;</w:t>
      </w:r>
    </w:p>
    <w:p w:rsidR="003F0756" w:rsidRDefault="003F0756" w:rsidP="003F0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технических мероприятий по системам водоотведения,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вающий   доведение состояния систем водоотведения и условий их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тации;</w:t>
      </w:r>
    </w:p>
    <w:p w:rsidR="003F0756" w:rsidRDefault="003F0756" w:rsidP="003F0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потребностей, необходимых для реализации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 инвестиционной программы, с разбивкой по источникам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рования;</w:t>
      </w:r>
    </w:p>
    <w:p w:rsidR="003F0756" w:rsidRDefault="003F0756" w:rsidP="003F0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инвестиционной программы.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7.10. Срок реализации инвестиционной программы –  2018 -2024  годы. </w:t>
      </w:r>
    </w:p>
    <w:p w:rsidR="003F0756" w:rsidRDefault="003F0756" w:rsidP="003F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7.11. Финансовые потребности включают весь комплекс расходов,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занных с проведением мероприятий инвестиционной программы:</w:t>
      </w:r>
    </w:p>
    <w:p w:rsidR="003F0756" w:rsidRDefault="003F0756" w:rsidP="003F0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материалов и оборудования;</w:t>
      </w:r>
    </w:p>
    <w:p w:rsidR="003F0756" w:rsidRDefault="003F0756" w:rsidP="003F0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строительно-монтажные работы;</w:t>
      </w:r>
    </w:p>
    <w:p w:rsidR="003F0756" w:rsidRDefault="003F0756" w:rsidP="003F0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по замене оборудования с улучшением технико-экономических  характеристик;</w:t>
      </w:r>
    </w:p>
    <w:p w:rsidR="003F0756" w:rsidRDefault="003F0756" w:rsidP="003F0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пусконаладочные работы;</w:t>
      </w:r>
    </w:p>
    <w:p w:rsidR="003F0756" w:rsidRDefault="003F0756" w:rsidP="003F0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регистрации объектов;</w:t>
      </w:r>
    </w:p>
    <w:p w:rsidR="003F0756" w:rsidRDefault="003F0756" w:rsidP="003F0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не относимые на стоимость основных средств (аренда земли на срок строительства и т. п.).</w:t>
      </w:r>
    </w:p>
    <w:p w:rsidR="003F0756" w:rsidRDefault="003F0756" w:rsidP="003F075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6408A" w:rsidRDefault="0006408A" w:rsidP="003F0756">
      <w:pPr>
        <w:ind w:left="709" w:hanging="709"/>
        <w:jc w:val="both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3F0756">
      <w:headerReference w:type="even" r:id="rId9"/>
      <w:headerReference w:type="default" r:id="rId10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BE" w:rsidRDefault="00A414BE">
      <w:r>
        <w:separator/>
      </w:r>
    </w:p>
  </w:endnote>
  <w:endnote w:type="continuationSeparator" w:id="0">
    <w:p w:rsidR="00A414BE" w:rsidRDefault="00A4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BE" w:rsidRDefault="00A414BE">
      <w:r>
        <w:separator/>
      </w:r>
    </w:p>
  </w:footnote>
  <w:footnote w:type="continuationSeparator" w:id="0">
    <w:p w:rsidR="00A414BE" w:rsidRDefault="00A4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113B9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3B9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0D6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756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43BC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14BE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1DA7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643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styleId="af6">
    <w:name w:val="Emphasis"/>
    <w:basedOn w:val="a0"/>
    <w:qFormat/>
    <w:rsid w:val="00D96433"/>
    <w:rPr>
      <w:rFonts w:ascii="Times New Roman" w:hAnsi="Times New Roman" w:cs="Times New Roman" w:hint="default"/>
      <w:i/>
      <w:iCs/>
    </w:rPr>
  </w:style>
  <w:style w:type="paragraph" w:customStyle="1" w:styleId="af7">
    <w:name w:val="Штамп"/>
    <w:rsid w:val="003F0756"/>
    <w:pPr>
      <w:framePr w:hSpace="180" w:wrap="auto" w:vAnchor="text" w:hAnchor="page" w:x="1014" w:y="-719"/>
      <w:jc w:val="center"/>
    </w:pPr>
    <w:rPr>
      <w:rFonts w:ascii="Arial" w:hAnsi="Arial"/>
      <w:noProof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styleId="af6">
    <w:name w:val="Emphasis"/>
    <w:basedOn w:val="a0"/>
    <w:qFormat/>
    <w:rsid w:val="00D96433"/>
    <w:rPr>
      <w:rFonts w:ascii="Times New Roman" w:hAnsi="Times New Roman" w:cs="Times New Roman" w:hint="default"/>
      <w:i/>
      <w:iCs/>
    </w:rPr>
  </w:style>
  <w:style w:type="paragraph" w:customStyle="1" w:styleId="af7">
    <w:name w:val="Штамп"/>
    <w:rsid w:val="003F0756"/>
    <w:pPr>
      <w:framePr w:hSpace="180" w:wrap="auto" w:vAnchor="text" w:hAnchor="page" w:x="1014" w:y="-719"/>
      <w:jc w:val="center"/>
    </w:pPr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5;&#1091;&#1083;%20&#1086;&#1073;&#1084;&#1077;&#1085;&#1072;\&#1052;&#1040;&#1064;&#1041;&#1070;&#1056;&#1054;\&#1046;&#1050;&#1061;\&#1058;&#1045;&#1061;%20&#1079;&#1072;&#1076;&#1072;&#1085;&#1080;&#1077;%20%20&#1072;&#1087;&#1088;&#1077;&#1083;&#1100;%5b1%5d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8712</CharactersWithSpaces>
  <SharedDoc>false</SharedDoc>
  <HLinks>
    <vt:vector size="6" baseType="variant">
      <vt:variant>
        <vt:i4>67698755</vt:i4>
      </vt:variant>
      <vt:variant>
        <vt:i4>0</vt:i4>
      </vt:variant>
      <vt:variant>
        <vt:i4>0</vt:i4>
      </vt:variant>
      <vt:variant>
        <vt:i4>5</vt:i4>
      </vt:variant>
      <vt:variant>
        <vt:lpwstr>\\192.168.1.10\res$\Пул обмена\МАШБЮРО\ЖКХ\ТЕХ задание  апрель[1].doc</vt:lpwstr>
      </vt:variant>
      <vt:variant>
        <vt:lpwstr>Par30#Par30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2017-09-15T05:51:00Z</cp:lastPrinted>
  <dcterms:created xsi:type="dcterms:W3CDTF">2017-09-15T13:48:00Z</dcterms:created>
  <dcterms:modified xsi:type="dcterms:W3CDTF">2017-09-15T13:48:00Z</dcterms:modified>
</cp:coreProperties>
</file>