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9789C">
      <w:pPr>
        <w:jc w:val="center"/>
        <w:rPr>
          <w:sz w:val="28"/>
        </w:rPr>
      </w:pPr>
      <w:r>
        <w:rPr>
          <w:sz w:val="28"/>
        </w:rPr>
        <w:t>0</w:t>
      </w:r>
      <w:r w:rsidR="00DF402D">
        <w:rPr>
          <w:sz w:val="28"/>
        </w:rPr>
        <w:t>4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 w:rsidR="00DF402D">
        <w:rPr>
          <w:sz w:val="28"/>
        </w:rPr>
        <w:t>1811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DF402D" w:rsidRDefault="00DF402D" w:rsidP="00DF40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резервных избирательных участков </w:t>
      </w:r>
    </w:p>
    <w:p w:rsidR="00DF402D" w:rsidRDefault="00DF402D" w:rsidP="00DF40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голосования и подсчета голосов избирателей </w:t>
      </w:r>
    </w:p>
    <w:p w:rsidR="00DF402D" w:rsidRDefault="00DF402D" w:rsidP="00DF40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Валдайского муниципального района</w:t>
      </w:r>
    </w:p>
    <w:p w:rsidR="00DF402D" w:rsidRDefault="00DF402D" w:rsidP="00DF402D">
      <w:pPr>
        <w:ind w:firstLine="709"/>
        <w:jc w:val="both"/>
        <w:rPr>
          <w:sz w:val="28"/>
          <w:szCs w:val="28"/>
        </w:rPr>
      </w:pPr>
    </w:p>
    <w:p w:rsidR="00DF402D" w:rsidRDefault="00DF402D" w:rsidP="00DF402D">
      <w:pPr>
        <w:ind w:firstLine="709"/>
        <w:jc w:val="both"/>
        <w:rPr>
          <w:sz w:val="28"/>
          <w:szCs w:val="28"/>
        </w:rPr>
      </w:pPr>
    </w:p>
    <w:p w:rsidR="00DF402D" w:rsidRDefault="00DF402D" w:rsidP="00DF402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B1337C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 законом</w:t>
      </w:r>
      <w:r w:rsidRPr="00B1337C">
        <w:rPr>
          <w:sz w:val="28"/>
          <w:szCs w:val="28"/>
        </w:rPr>
        <w:t xml:space="preserve"> от 12 июня 2002 года </w:t>
      </w:r>
      <w:hyperlink r:id="rId8" w:history="1">
        <w:r w:rsidRPr="00B1337C">
          <w:rPr>
            <w:sz w:val="28"/>
            <w:szCs w:val="28"/>
          </w:rPr>
          <w:t>№ 67-ФЗ</w:t>
        </w:r>
      </w:hyperlink>
      <w:r w:rsidRPr="00B1337C">
        <w:rPr>
          <w:sz w:val="28"/>
          <w:szCs w:val="28"/>
        </w:rPr>
        <w:t xml:space="preserve"> «Об основных гарантиях избирательных прав и права на участие в рефере</w:t>
      </w:r>
      <w:r w:rsidRPr="00B1337C">
        <w:rPr>
          <w:sz w:val="28"/>
          <w:szCs w:val="28"/>
        </w:rPr>
        <w:t>н</w:t>
      </w:r>
      <w:r w:rsidRPr="00B1337C">
        <w:rPr>
          <w:sz w:val="28"/>
          <w:szCs w:val="28"/>
        </w:rPr>
        <w:t xml:space="preserve">думе граждан Российской Федерации», </w:t>
      </w:r>
      <w:r>
        <w:rPr>
          <w:sz w:val="28"/>
          <w:szCs w:val="28"/>
        </w:rPr>
        <w:t xml:space="preserve">областными законами </w:t>
      </w:r>
      <w:r w:rsidRPr="00592790">
        <w:rPr>
          <w:sz w:val="28"/>
          <w:szCs w:val="28"/>
        </w:rPr>
        <w:t xml:space="preserve">от </w:t>
      </w:r>
      <w:r>
        <w:rPr>
          <w:sz w:val="28"/>
          <w:szCs w:val="28"/>
        </w:rPr>
        <w:t>30.07.2007 № 147</w:t>
      </w:r>
      <w:r w:rsidRPr="00592790">
        <w:rPr>
          <w:sz w:val="28"/>
          <w:szCs w:val="28"/>
        </w:rPr>
        <w:t>-ФЗ</w:t>
      </w:r>
      <w:r w:rsidRPr="00592790">
        <w:rPr>
          <w:b/>
          <w:sz w:val="28"/>
          <w:szCs w:val="28"/>
        </w:rPr>
        <w:t xml:space="preserve"> </w:t>
      </w:r>
      <w:r w:rsidRPr="00592790">
        <w:rPr>
          <w:sz w:val="28"/>
          <w:szCs w:val="28"/>
        </w:rPr>
        <w:t xml:space="preserve">«О выборах </w:t>
      </w:r>
      <w:r>
        <w:rPr>
          <w:sz w:val="28"/>
          <w:szCs w:val="28"/>
        </w:rPr>
        <w:t>депутатов представительного органа муниципального образования Новгородской области», от 30.05.2012 № 75-ОЗ «О выборах Губернатора Новгородской области» и в целях обеспечения</w:t>
      </w:r>
      <w:r>
        <w:t xml:space="preserve"> </w:t>
      </w:r>
      <w:r>
        <w:rPr>
          <w:sz w:val="28"/>
          <w:szCs w:val="28"/>
        </w:rPr>
        <w:t>бесперебойной работы участковых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комиссий в дни голосования 12–14 сентября 2025 года Администрация Валдайского муниципального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ЕТ:</w:t>
      </w:r>
    </w:p>
    <w:p w:rsidR="00DF402D" w:rsidRDefault="00DF402D" w:rsidP="00DF4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резервные избирательные участки для проведения голосования и подсчета голосов избирателей на территории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12 – 14 сентября 2025 года.</w:t>
      </w:r>
    </w:p>
    <w:p w:rsidR="00DF402D" w:rsidRDefault="00DF402D" w:rsidP="00DF4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прилагаемый Перечень резервных избирательных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 для проведения голосования и подсчета голосов избирателей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Валдайского муниципального района 12 – 14 сентября 2025 года. </w:t>
      </w:r>
    </w:p>
    <w:p w:rsidR="00DF402D" w:rsidRPr="00941742" w:rsidRDefault="00DF402D" w:rsidP="00DF402D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DF402D" w:rsidRDefault="00DF402D">
      <w:pPr>
        <w:rPr>
          <w:b/>
          <w:sz w:val="28"/>
        </w:rPr>
      </w:pPr>
      <w:r>
        <w:rPr>
          <w:b/>
          <w:sz w:val="28"/>
        </w:rPr>
        <w:br w:type="page"/>
      </w:r>
    </w:p>
    <w:p w:rsidR="00DF402D" w:rsidRDefault="00DF402D" w:rsidP="00DF402D">
      <w:pPr>
        <w:spacing w:line="240" w:lineRule="exact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DF402D" w:rsidRDefault="00DF402D" w:rsidP="00DF402D">
      <w:pPr>
        <w:spacing w:line="240" w:lineRule="exact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DF402D" w:rsidRDefault="00DF402D" w:rsidP="00DF402D">
      <w:pPr>
        <w:spacing w:line="240" w:lineRule="exact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DF402D" w:rsidRDefault="00DF402D" w:rsidP="00DF402D">
      <w:pPr>
        <w:spacing w:line="240" w:lineRule="exact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от 04.08.2025 №1811</w:t>
      </w:r>
    </w:p>
    <w:p w:rsidR="00DF402D" w:rsidRDefault="00DF402D" w:rsidP="00DF402D">
      <w:pPr>
        <w:spacing w:line="240" w:lineRule="exact"/>
        <w:ind w:left="709" w:hanging="709"/>
        <w:jc w:val="right"/>
        <w:rPr>
          <w:sz w:val="24"/>
          <w:szCs w:val="24"/>
        </w:rPr>
      </w:pPr>
    </w:p>
    <w:p w:rsidR="00DF402D" w:rsidRPr="00DF402D" w:rsidRDefault="00DF402D" w:rsidP="00DF402D">
      <w:pPr>
        <w:spacing w:line="240" w:lineRule="exact"/>
        <w:ind w:left="709" w:hanging="709"/>
        <w:jc w:val="center"/>
        <w:rPr>
          <w:b/>
          <w:sz w:val="28"/>
          <w:szCs w:val="28"/>
        </w:rPr>
      </w:pPr>
      <w:r w:rsidRPr="00DF402D">
        <w:rPr>
          <w:b/>
          <w:sz w:val="28"/>
          <w:szCs w:val="28"/>
        </w:rPr>
        <w:t>П Е Р Е Ч Е Н Ь</w:t>
      </w:r>
    </w:p>
    <w:p w:rsidR="00DF402D" w:rsidRPr="00DF402D" w:rsidRDefault="00DF402D" w:rsidP="00DF402D">
      <w:pPr>
        <w:spacing w:line="240" w:lineRule="exact"/>
        <w:jc w:val="center"/>
        <w:rPr>
          <w:b/>
          <w:sz w:val="28"/>
          <w:szCs w:val="28"/>
        </w:rPr>
      </w:pPr>
      <w:r w:rsidRPr="00DF402D">
        <w:rPr>
          <w:b/>
          <w:sz w:val="28"/>
          <w:szCs w:val="28"/>
        </w:rPr>
        <w:t>резервных избирательных участков для проведения голосования и подсчета голосов избирателей на территории Валдайского муниципального района</w:t>
      </w:r>
    </w:p>
    <w:p w:rsidR="00DF402D" w:rsidRDefault="00DF402D" w:rsidP="00DF402D">
      <w:pPr>
        <w:spacing w:line="240" w:lineRule="exact"/>
        <w:ind w:left="709" w:hanging="709"/>
        <w:jc w:val="center"/>
        <w:rPr>
          <w:sz w:val="24"/>
          <w:szCs w:val="24"/>
        </w:rPr>
      </w:pPr>
    </w:p>
    <w:tbl>
      <w:tblPr>
        <w:tblW w:w="5124" w:type="pct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936"/>
        <w:gridCol w:w="3804"/>
        <w:gridCol w:w="3507"/>
      </w:tblGrid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DF402D" w:rsidRDefault="00DF402D" w:rsidP="00903FC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избирательного уч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стка</w:t>
            </w:r>
          </w:p>
          <w:p w:rsidR="00DF402D" w:rsidRDefault="00DF402D" w:rsidP="00903FC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действующего избир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тельного участка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резервного избир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тельного участка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Новгородская обл., г. Валдай, Студгородок, д. 7 (учебный корпус </w:t>
            </w:r>
            <w:r>
              <w:rPr>
                <w:sz w:val="24"/>
                <w:szCs w:val="24"/>
              </w:rPr>
              <w:t>ОАПОУ «Валдайский аграрный техникум»)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г. Валдай, ул. Механизаторов, д. 11а (актовый зал дошкольного отделения «Колосок» МАОУ «Гимн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зия» г. Валдай)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Новгородская обл., г. Валдай, </w:t>
            </w:r>
            <w:r>
              <w:rPr>
                <w:bCs/>
                <w:sz w:val="24"/>
                <w:szCs w:val="24"/>
              </w:rPr>
              <w:br/>
              <w:t>ул. Мелиораторов, д. 1а (административное здание ООО  «М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лиодорстрой»)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г. Валдай, ул. Песчаная, д. 12 (актовый зал дошкольного отделения «Ро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ничок» МАОУ «Гимназия» г. Валдай)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Новгородская обл., г. Валдай, </w:t>
            </w:r>
            <w:r>
              <w:rPr>
                <w:bCs/>
                <w:sz w:val="24"/>
                <w:szCs w:val="24"/>
              </w:rPr>
              <w:br/>
              <w:t>ул. Молодёжная, д. 14</w:t>
            </w:r>
            <w:r>
              <w:rPr>
                <w:rStyle w:val="apple-converted-space"/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(здание МАОУ  «Гимназия» г. Валдай)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г. Валдай, ул. Молодёжная, д. 18 (холл  МАУ «Физкультурно-спортивный центр»)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г. Валдай, просп. Комсомольский,</w:t>
            </w:r>
            <w:r>
              <w:rPr>
                <w:rStyle w:val="apple-converted-space"/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д. 19/21 (здание Администрации Валда</w:t>
            </w:r>
            <w:r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>ского муниципального района)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г. Валдай, просп. Комсомольский, д. 20 (читальный зал МБУК «Межпос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ленческая библиотека им. Б.С. Романова» Валдайского муниципального района)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г. Валдай, просп. Васильева, д. 32а</w:t>
            </w:r>
            <w:r>
              <w:rPr>
                <w:rStyle w:val="apple-converted-space"/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(здание МАУ «Молодежный  центр «Юность» им Н.И.Филина»)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г. Валдай, просп. Васильева, д. 32б (актовый зал дошкольного отделения «Дельфин» МАОУ «Ги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назия» г. Валдай)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Новгородская обл., г. Валдай, </w:t>
            </w:r>
            <w:r>
              <w:rPr>
                <w:bCs/>
                <w:sz w:val="24"/>
                <w:szCs w:val="24"/>
              </w:rPr>
              <w:br/>
              <w:t>ул. Труда, д. 63а (здание</w:t>
            </w:r>
            <w:r>
              <w:rPr>
                <w:rStyle w:val="apple-converted-space"/>
                <w:bCs/>
                <w:sz w:val="24"/>
                <w:szCs w:val="24"/>
              </w:rPr>
              <w:t> МАОУ «Средняя школа № 2 г. Валдай»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Pr="00831EF1" w:rsidRDefault="00DF402D" w:rsidP="004E44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г. Валдай, ул. Победы, д. 84 (актовый зал дошкольного отделения «Солнышко» МАОУ «Средняя шк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ла № 2 г. Валдай»)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Новгородская обл., г. Валдай, </w:t>
            </w:r>
            <w:r>
              <w:rPr>
                <w:bCs/>
                <w:sz w:val="24"/>
                <w:szCs w:val="24"/>
              </w:rPr>
              <w:br/>
              <w:t>ул. Гагарина, д. 42а (зд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ние</w:t>
            </w:r>
            <w:r>
              <w:rPr>
                <w:rStyle w:val="apple-converted-space"/>
                <w:bCs/>
                <w:sz w:val="24"/>
                <w:szCs w:val="24"/>
              </w:rPr>
              <w:t xml:space="preserve"> МБУДО «Спортивная школа г. Валдай»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г. Валдай, ул. Труда, д. 9, (зал районного Дома культуры «Темп»)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Новгородская обл., г. Валдай, просп. Комсомольский, </w:t>
            </w:r>
            <w:r>
              <w:rPr>
                <w:bCs/>
                <w:sz w:val="24"/>
                <w:szCs w:val="24"/>
              </w:rPr>
              <w:br/>
              <w:t>д. 17</w:t>
            </w:r>
            <w:r>
              <w:rPr>
                <w:rStyle w:val="apple-converted-space"/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(здание МАУДО «Центр «Пульс» г. Валдай»)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г. Валдай, пр. Комсомольский, д. 20 (кабинет директора МБУК «Межп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селенческая библиотека им. Б.С. Романова </w:t>
            </w:r>
            <w:r>
              <w:rPr>
                <w:bCs/>
                <w:sz w:val="24"/>
                <w:szCs w:val="24"/>
              </w:rPr>
              <w:lastRenderedPageBreak/>
              <w:t>Валдайского муниципального района»)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Новгородская обл.,  г. Валдай, </w:t>
            </w:r>
            <w:r>
              <w:rPr>
                <w:bCs/>
                <w:sz w:val="24"/>
                <w:szCs w:val="24"/>
              </w:rPr>
              <w:br/>
              <w:t>ул. Труда, д. 18 А</w:t>
            </w:r>
            <w:r>
              <w:rPr>
                <w:rStyle w:val="apple-converted-space"/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(здание киноконцертного зала «Мечта»)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г. Валдай, ул. Луначарского, д. 20 (холл гостиницы «Валдай»)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Pr="00617E42" w:rsidRDefault="00DF402D" w:rsidP="004E44FD">
            <w:pPr>
              <w:jc w:val="center"/>
              <w:rPr>
                <w:sz w:val="24"/>
                <w:szCs w:val="24"/>
              </w:rPr>
            </w:pPr>
            <w:r w:rsidRPr="00473828">
              <w:rPr>
                <w:bCs/>
                <w:sz w:val="24"/>
                <w:szCs w:val="24"/>
              </w:rPr>
              <w:t xml:space="preserve">Новгородская обл., </w:t>
            </w:r>
            <w:r w:rsidRPr="00473828">
              <w:rPr>
                <w:rStyle w:val="apple-converted-space"/>
                <w:bCs/>
                <w:sz w:val="24"/>
                <w:szCs w:val="24"/>
              </w:rPr>
              <w:t> </w:t>
            </w:r>
            <w:r w:rsidRPr="00473828">
              <w:rPr>
                <w:bCs/>
                <w:sz w:val="24"/>
                <w:szCs w:val="24"/>
              </w:rPr>
              <w:t>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73828">
              <w:rPr>
                <w:bCs/>
                <w:sz w:val="24"/>
                <w:szCs w:val="24"/>
              </w:rPr>
              <w:t xml:space="preserve">Валдай, </w:t>
            </w:r>
            <w:r>
              <w:rPr>
                <w:bCs/>
                <w:sz w:val="24"/>
                <w:szCs w:val="24"/>
              </w:rPr>
              <w:br/>
            </w:r>
            <w:r w:rsidRPr="00473828">
              <w:rPr>
                <w:sz w:val="24"/>
                <w:szCs w:val="24"/>
              </w:rPr>
              <w:t>ул. Труда, д. 3</w:t>
            </w:r>
            <w:r>
              <w:rPr>
                <w:sz w:val="24"/>
                <w:szCs w:val="24"/>
              </w:rPr>
              <w:t xml:space="preserve"> (</w:t>
            </w:r>
            <w:r w:rsidRPr="00473828">
              <w:rPr>
                <w:sz w:val="24"/>
                <w:szCs w:val="24"/>
              </w:rPr>
              <w:t xml:space="preserve">1 этаж детской библиотеки МБУК «Межпоселенческая библиотека им. Б.С.Романова Валдайского муниципального района» 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Pr="00050F98" w:rsidRDefault="00DF402D" w:rsidP="004E44F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Новгородская обл., </w:t>
            </w:r>
            <w:r>
              <w:rPr>
                <w:rStyle w:val="apple-converted-space"/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г. Валдай, ул. Молотковская, д. 2 (админис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ративное здание ООО</w:t>
            </w:r>
            <w:r>
              <w:rPr>
                <w:rStyle w:val="apple-converted-space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«Валдайские Зори»)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Валдайский район, с. Зимогорье, ул. Почтовая, д. 3 (здание Зимогорского сельского Дома культуры)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Pr="0063394F" w:rsidRDefault="00DF402D" w:rsidP="004E44FD">
            <w:pPr>
              <w:jc w:val="center"/>
              <w:rPr>
                <w:sz w:val="24"/>
                <w:szCs w:val="24"/>
              </w:rPr>
            </w:pPr>
            <w:r w:rsidRPr="00B221AD">
              <w:rPr>
                <w:bCs/>
                <w:sz w:val="24"/>
                <w:szCs w:val="24"/>
              </w:rPr>
              <w:t>передвижной резервный изб</w:t>
            </w:r>
            <w:r w:rsidRPr="00B221AD">
              <w:rPr>
                <w:bCs/>
                <w:sz w:val="24"/>
                <w:szCs w:val="24"/>
              </w:rPr>
              <w:t>и</w:t>
            </w:r>
            <w:r w:rsidRPr="00B221AD">
              <w:rPr>
                <w:bCs/>
                <w:sz w:val="24"/>
                <w:szCs w:val="24"/>
              </w:rPr>
              <w:t xml:space="preserve">рательный участок автобус марки ГАЗЕЛЬ </w:t>
            </w:r>
            <w:r w:rsidRPr="00B221AD">
              <w:rPr>
                <w:bCs/>
                <w:sz w:val="24"/>
                <w:szCs w:val="24"/>
                <w:lang w:val="en-US"/>
              </w:rPr>
              <w:t>NEX</w:t>
            </w:r>
            <w:r>
              <w:rPr>
                <w:bCs/>
                <w:sz w:val="24"/>
                <w:szCs w:val="24"/>
              </w:rPr>
              <w:t>Т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 Валдайский район, с.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Едрово, ул.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Сосновая, </w:t>
            </w:r>
            <w:r w:rsidR="004E44FD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д.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54 (здание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Администрации Едровского сел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ского</w:t>
            </w:r>
            <w:r>
              <w:rPr>
                <w:rStyle w:val="apple-converted-space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поселения)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 Валдайский район, с.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Едрово, ул.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Сосновая, д.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61 (здание Едровского сельского Дома кул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туры)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 Валдайский район, д.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Зелёная Роща, д.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21 (помещение хозяйственного здания ОАУСО «Валдайский психоневрологический интернат «Добыв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лово»)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обл., Валдайский район,</w:t>
            </w:r>
            <w:r>
              <w:rPr>
                <w:bCs/>
                <w:sz w:val="24"/>
                <w:szCs w:val="24"/>
              </w:rPr>
              <w:t xml:space="preserve"> д.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Зелёная Роща, д.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21 (административный корпус ОАУСО "Валдайский псих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неврологический интернат «Добывалово»)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Валдайский район, д.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Наволок, д.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20 (здание Наволокского отдела Администрации Едровского сельского пос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ления)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обл., Валдайский район, д.</w:t>
            </w:r>
            <w:r w:rsidR="004E4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Наволок, д.</w:t>
            </w:r>
            <w:r w:rsidR="004E4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 (помещение Наволокского филиала </w:t>
            </w:r>
            <w:r>
              <w:rPr>
                <w:bCs/>
                <w:sz w:val="24"/>
                <w:szCs w:val="24"/>
              </w:rPr>
              <w:t>МБУК «Межпоселенческая библиотека им. Б.С. Роман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 Валдайского муниципального района»)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4E44F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Новгородская обл., </w:t>
            </w:r>
            <w:r w:rsidR="00DF402D">
              <w:rPr>
                <w:bCs/>
                <w:sz w:val="24"/>
                <w:szCs w:val="24"/>
              </w:rPr>
              <w:t>Валдайский район, д.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F402D">
              <w:rPr>
                <w:bCs/>
                <w:sz w:val="24"/>
                <w:szCs w:val="24"/>
              </w:rPr>
              <w:t>Ивантеево, ул.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F402D">
              <w:rPr>
                <w:bCs/>
                <w:sz w:val="24"/>
                <w:szCs w:val="24"/>
              </w:rPr>
              <w:t>Озерная, д.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F402D">
              <w:rPr>
                <w:bCs/>
                <w:sz w:val="24"/>
                <w:szCs w:val="24"/>
              </w:rPr>
              <w:t>19 (здание МАОУ «Средняя школа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F402D">
              <w:rPr>
                <w:bCs/>
                <w:sz w:val="24"/>
                <w:szCs w:val="24"/>
              </w:rPr>
              <w:t>7 д.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F402D">
              <w:rPr>
                <w:bCs/>
                <w:sz w:val="24"/>
                <w:szCs w:val="24"/>
              </w:rPr>
              <w:t>Ивантеево»)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обл., Валдайский район, д.</w:t>
            </w:r>
            <w:r w:rsidR="004E4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Ивантеево, </w:t>
            </w:r>
            <w:r w:rsidR="004E44F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 Зеленая, д.</w:t>
            </w:r>
            <w:r w:rsidR="004E4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(здание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Ивантеевского сельского поселения)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4E44F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Новгородская обл., </w:t>
            </w:r>
            <w:r w:rsidR="00DF402D">
              <w:rPr>
                <w:bCs/>
                <w:sz w:val="24"/>
                <w:szCs w:val="24"/>
              </w:rPr>
              <w:t xml:space="preserve">Валдайский район, п.Короцко, </w:t>
            </w:r>
            <w:r>
              <w:rPr>
                <w:bCs/>
                <w:sz w:val="24"/>
                <w:szCs w:val="24"/>
              </w:rPr>
              <w:br/>
            </w:r>
            <w:r w:rsidR="00DF402D">
              <w:rPr>
                <w:bCs/>
                <w:sz w:val="24"/>
                <w:szCs w:val="24"/>
              </w:rPr>
              <w:t>ул.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F402D">
              <w:rPr>
                <w:bCs/>
                <w:sz w:val="24"/>
                <w:szCs w:val="24"/>
              </w:rPr>
              <w:t>Центральная, д.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F402D">
              <w:rPr>
                <w:bCs/>
                <w:sz w:val="24"/>
                <w:szCs w:val="24"/>
              </w:rPr>
              <w:t>8а (здание Короцкого сел</w:t>
            </w:r>
            <w:r w:rsidR="00DF402D">
              <w:rPr>
                <w:bCs/>
                <w:sz w:val="24"/>
                <w:szCs w:val="24"/>
              </w:rPr>
              <w:t>ь</w:t>
            </w:r>
            <w:r w:rsidR="00DF402D">
              <w:rPr>
                <w:bCs/>
                <w:sz w:val="24"/>
                <w:szCs w:val="24"/>
              </w:rPr>
              <w:t>ского Дома культуры)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Pr="003D6632" w:rsidRDefault="00DF402D" w:rsidP="004E44FD">
            <w:pPr>
              <w:jc w:val="center"/>
              <w:rPr>
                <w:bCs/>
                <w:sz w:val="24"/>
                <w:szCs w:val="24"/>
              </w:rPr>
            </w:pPr>
            <w:r w:rsidRPr="00B221AD">
              <w:rPr>
                <w:bCs/>
                <w:sz w:val="24"/>
                <w:szCs w:val="24"/>
              </w:rPr>
              <w:t>передвижной резервный изб</w:t>
            </w:r>
            <w:r w:rsidRPr="00B221AD">
              <w:rPr>
                <w:bCs/>
                <w:sz w:val="24"/>
                <w:szCs w:val="24"/>
              </w:rPr>
              <w:t>и</w:t>
            </w:r>
            <w:r w:rsidRPr="00B221AD">
              <w:rPr>
                <w:bCs/>
                <w:sz w:val="24"/>
                <w:szCs w:val="24"/>
              </w:rPr>
              <w:t xml:space="preserve">рательный участок автобус марки ГАЗЕЛЬ </w:t>
            </w:r>
            <w:r w:rsidRPr="00B221AD">
              <w:rPr>
                <w:bCs/>
                <w:sz w:val="24"/>
                <w:szCs w:val="24"/>
                <w:lang w:val="en-US"/>
              </w:rPr>
              <w:t>NEX</w:t>
            </w:r>
            <w:r>
              <w:rPr>
                <w:bCs/>
                <w:sz w:val="24"/>
                <w:szCs w:val="24"/>
              </w:rPr>
              <w:t>Т</w:t>
            </w:r>
            <w:r w:rsidRPr="00B221A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Валдайский район, д.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Костково,</w:t>
            </w:r>
            <w:r>
              <w:rPr>
                <w:rStyle w:val="apple-converted-space"/>
                <w:bCs/>
                <w:sz w:val="24"/>
                <w:szCs w:val="24"/>
              </w:rPr>
              <w:t xml:space="preserve"> </w:t>
            </w:r>
            <w:r w:rsidR="004E44FD">
              <w:rPr>
                <w:rStyle w:val="apple-converted-space"/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ул.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Центральная, д.4 (здание Администрации Костко</w:t>
            </w: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ского сельского поселения)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Pr="00EE4F43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передвижной резервный изб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рательный участок автобус марки ПАЗ </w:t>
            </w:r>
            <w:r w:rsidRPr="00B221AD">
              <w:rPr>
                <w:bCs/>
                <w:sz w:val="24"/>
                <w:szCs w:val="24"/>
                <w:lang w:val="en-US"/>
              </w:rPr>
              <w:t>NEX</w:t>
            </w:r>
            <w:r>
              <w:rPr>
                <w:bCs/>
                <w:sz w:val="24"/>
                <w:szCs w:val="24"/>
              </w:rPr>
              <w:t xml:space="preserve"> 320406-1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Валдайский район, д.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Любница,</w:t>
            </w:r>
            <w:r>
              <w:rPr>
                <w:rStyle w:val="apple-converted-space"/>
                <w:bCs/>
                <w:sz w:val="24"/>
                <w:szCs w:val="24"/>
              </w:rPr>
              <w:t xml:space="preserve"> </w:t>
            </w:r>
            <w:r w:rsidR="004E44FD">
              <w:rPr>
                <w:rStyle w:val="apple-converted-space"/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ул.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Молодежная, д.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79 (здание </w:t>
            </w:r>
            <w:r>
              <w:rPr>
                <w:bCs/>
                <w:sz w:val="24"/>
                <w:szCs w:val="24"/>
              </w:rPr>
              <w:lastRenderedPageBreak/>
              <w:t>Администрации Любни</w:t>
            </w:r>
            <w:r>
              <w:rPr>
                <w:bCs/>
                <w:sz w:val="24"/>
                <w:szCs w:val="24"/>
              </w:rPr>
              <w:t>ц</w:t>
            </w:r>
            <w:r>
              <w:rPr>
                <w:bCs/>
                <w:sz w:val="24"/>
                <w:szCs w:val="24"/>
              </w:rPr>
              <w:t>кого сельского поселения)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Новгородская обл., Валдайский район, д.</w:t>
            </w:r>
            <w:r w:rsidR="004E4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Любница, ул.</w:t>
            </w:r>
            <w:r w:rsidR="004E4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марта, д.</w:t>
            </w:r>
            <w:r w:rsidR="004E4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34 (здание Любницкого </w:t>
            </w:r>
            <w:r>
              <w:rPr>
                <w:sz w:val="24"/>
                <w:szCs w:val="24"/>
              </w:rPr>
              <w:lastRenderedPageBreak/>
              <w:t>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Дома культуры)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Валдайский район, д.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Лутовёнка, </w:t>
            </w:r>
            <w:r w:rsidR="004E44FD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ул.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Школьная, д.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 (здание Лутовенского сельского</w:t>
            </w:r>
            <w:r>
              <w:rPr>
                <w:rStyle w:val="apple-converted-space"/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Дома кул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туры)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Pr="003D6632" w:rsidRDefault="00DF402D" w:rsidP="004E44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передвижной резервный изб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рательный участок автобус марки ПАЗ </w:t>
            </w:r>
            <w:r w:rsidRPr="00B221AD">
              <w:rPr>
                <w:bCs/>
                <w:sz w:val="24"/>
                <w:szCs w:val="24"/>
                <w:lang w:val="en-US"/>
              </w:rPr>
              <w:t>NEX</w:t>
            </w:r>
            <w:r>
              <w:rPr>
                <w:bCs/>
                <w:sz w:val="24"/>
                <w:szCs w:val="24"/>
              </w:rPr>
              <w:t>Т 320406-1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 Валдайский район, п.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Рощино, д.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11а (здание Рощинского сельского Дома культуры)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обл., Валдайский район, п.</w:t>
            </w:r>
            <w:r w:rsidR="004E4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Рощино, д.</w:t>
            </w:r>
            <w:r w:rsidR="004E4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 (филиал МАОУ «Средняя школа №</w:t>
            </w:r>
            <w:r w:rsidR="004E4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 w:rsidR="004E44F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</w:t>
            </w:r>
            <w:r w:rsidR="004E4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Валдай» п.</w:t>
            </w:r>
            <w:r w:rsidR="004E4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Рощино)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4E44F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Новгородская обл., </w:t>
            </w:r>
            <w:r w:rsidR="00DF402D">
              <w:rPr>
                <w:bCs/>
                <w:sz w:val="24"/>
                <w:szCs w:val="24"/>
              </w:rPr>
              <w:t>Валдайский район, д.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F402D">
              <w:rPr>
                <w:bCs/>
                <w:sz w:val="24"/>
                <w:szCs w:val="24"/>
              </w:rPr>
              <w:t>Шуя, д.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F402D">
              <w:rPr>
                <w:bCs/>
                <w:sz w:val="24"/>
                <w:szCs w:val="24"/>
              </w:rPr>
              <w:t>59</w:t>
            </w:r>
            <w:r w:rsidR="00DF402D">
              <w:rPr>
                <w:rStyle w:val="apple-converted-space"/>
                <w:bCs/>
                <w:sz w:val="24"/>
                <w:szCs w:val="24"/>
              </w:rPr>
              <w:t xml:space="preserve"> </w:t>
            </w:r>
            <w:r w:rsidR="00DF402D">
              <w:rPr>
                <w:bCs/>
                <w:sz w:val="24"/>
                <w:szCs w:val="24"/>
              </w:rPr>
              <w:t>(здание Шуйского сел</w:t>
            </w:r>
            <w:r w:rsidR="00DF402D">
              <w:rPr>
                <w:bCs/>
                <w:sz w:val="24"/>
                <w:szCs w:val="24"/>
              </w:rPr>
              <w:t>ь</w:t>
            </w:r>
            <w:r w:rsidR="00DF402D">
              <w:rPr>
                <w:bCs/>
                <w:sz w:val="24"/>
                <w:szCs w:val="24"/>
              </w:rPr>
              <w:t>ского Дома культуры)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передвижной резервный изб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рательный участок автобус марки </w:t>
            </w:r>
            <w:r>
              <w:rPr>
                <w:bCs/>
                <w:sz w:val="24"/>
                <w:szCs w:val="24"/>
              </w:rPr>
              <w:t>ПАЗ  320570-02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 Валдайский район, д.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Семёновщина,</w:t>
            </w:r>
            <w:r>
              <w:rPr>
                <w:rStyle w:val="apple-converted-space"/>
                <w:bCs/>
                <w:sz w:val="24"/>
                <w:szCs w:val="24"/>
              </w:rPr>
              <w:t xml:space="preserve"> </w:t>
            </w:r>
            <w:r w:rsidR="004E44FD">
              <w:rPr>
                <w:rStyle w:val="apple-converted-space"/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ул.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Центральная, д.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104 (здание Администрации Семёновщинского сельского посел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ния)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обл., Валдайский район, д.</w:t>
            </w:r>
            <w:r w:rsidR="004E4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Семёновщина, д.</w:t>
            </w:r>
            <w:r w:rsidR="004E4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102 (помещение филиала МАОУ «Средняя школа №</w:t>
            </w:r>
            <w:r w:rsidR="004E4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r w:rsidR="004E44F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с.</w:t>
            </w:r>
            <w:r w:rsidR="004E4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Яжелбицы» д.</w:t>
            </w:r>
            <w:r w:rsidR="004E4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Семёновщина)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Валдайский район, д.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Большое Замошье, </w:t>
            </w:r>
            <w:r w:rsidR="004E44FD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ул.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Четвертая, д.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8 (здание Большезамошьевского отдела Администрации Семёновщинского сельск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го поселения)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Pr="003D6632" w:rsidRDefault="00DF402D" w:rsidP="004E44FD">
            <w:pPr>
              <w:jc w:val="center"/>
              <w:rPr>
                <w:sz w:val="24"/>
                <w:szCs w:val="24"/>
              </w:rPr>
            </w:pPr>
            <w:r w:rsidRPr="00B221AD">
              <w:rPr>
                <w:bCs/>
                <w:sz w:val="24"/>
                <w:szCs w:val="24"/>
              </w:rPr>
              <w:t>передвижной резервный изб</w:t>
            </w:r>
            <w:r w:rsidRPr="00B221AD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рательный участок  автобус марки ЛУИДОР 225050</w:t>
            </w:r>
            <w:r w:rsidRPr="00B221A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Новгородская обл., Валдайский район, с.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Яжелбицы, ул.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Усадьба, д.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26 (здание Яжелбицкого сел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ского Дома культуры)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обл., Валдайский район, с.</w:t>
            </w:r>
            <w:r w:rsidR="004E4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Яжелбицы, </w:t>
            </w:r>
            <w:r w:rsidR="004E44F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</w:t>
            </w:r>
            <w:r w:rsidR="004E4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Усадьба, д.</w:t>
            </w:r>
            <w:r w:rsidR="004E4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 (помещение Администрации Яжелбицкого сельского поселения)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4E44F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Новгородская обл., </w:t>
            </w:r>
            <w:r w:rsidR="00DF402D">
              <w:rPr>
                <w:bCs/>
                <w:sz w:val="24"/>
                <w:szCs w:val="24"/>
              </w:rPr>
              <w:t>Валдайский район, д.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F402D">
              <w:rPr>
                <w:bCs/>
                <w:sz w:val="24"/>
                <w:szCs w:val="24"/>
              </w:rPr>
              <w:t>Дворец, д.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F402D">
              <w:rPr>
                <w:bCs/>
                <w:sz w:val="24"/>
                <w:szCs w:val="24"/>
              </w:rPr>
              <w:t>30</w:t>
            </w:r>
            <w:r w:rsidR="00DF402D">
              <w:rPr>
                <w:rStyle w:val="apple-converted-space"/>
                <w:bCs/>
                <w:sz w:val="24"/>
                <w:szCs w:val="24"/>
              </w:rPr>
              <w:t xml:space="preserve"> </w:t>
            </w:r>
            <w:r w:rsidR="00DF402D">
              <w:rPr>
                <w:bCs/>
                <w:sz w:val="24"/>
                <w:szCs w:val="24"/>
              </w:rPr>
              <w:t>(здание Дворецкого отдела Администрации Яжелбицкого сельского пос</w:t>
            </w:r>
            <w:r w:rsidR="00DF402D">
              <w:rPr>
                <w:bCs/>
                <w:sz w:val="24"/>
                <w:szCs w:val="24"/>
              </w:rPr>
              <w:t>е</w:t>
            </w:r>
            <w:r w:rsidR="00DF402D">
              <w:rPr>
                <w:bCs/>
                <w:sz w:val="24"/>
                <w:szCs w:val="24"/>
              </w:rPr>
              <w:t>ления)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 w:rsidRPr="00B221AD">
              <w:rPr>
                <w:bCs/>
                <w:sz w:val="24"/>
                <w:szCs w:val="24"/>
              </w:rPr>
              <w:t>передвижной резервный изб</w:t>
            </w:r>
            <w:r w:rsidRPr="00B221AD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рательный участок автобус марки ЛУИДОР 225050</w:t>
            </w:r>
          </w:p>
        </w:tc>
      </w:tr>
      <w:tr w:rsidR="00DF402D" w:rsidTr="00903FC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Pr="00646BA8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Новгородская обл., Валдайский район, населенный пункт </w:t>
            </w:r>
            <w:r w:rsidR="004E44FD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Валдай-3, ул.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Советская, д.7 (административное здание)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 w:rsidRPr="007B5B73">
              <w:rPr>
                <w:bCs/>
                <w:sz w:val="24"/>
                <w:szCs w:val="24"/>
              </w:rPr>
              <w:t>Новгородская обл.,  Валдайский район, населенный пункт Валдай-3, ул.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 w:rsidRPr="007B5B73">
              <w:rPr>
                <w:bCs/>
                <w:sz w:val="24"/>
                <w:szCs w:val="24"/>
              </w:rPr>
              <w:t>Советская, д.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 w:rsidRPr="007B5B73">
              <w:rPr>
                <w:bCs/>
                <w:sz w:val="24"/>
                <w:szCs w:val="24"/>
              </w:rPr>
              <w:t>6 (</w:t>
            </w:r>
            <w:r w:rsidRPr="007B5B73">
              <w:rPr>
                <w:sz w:val="24"/>
                <w:szCs w:val="24"/>
              </w:rPr>
              <w:t>здание бывшей поликлиники</w:t>
            </w:r>
            <w:r>
              <w:t xml:space="preserve">) </w:t>
            </w:r>
          </w:p>
        </w:tc>
      </w:tr>
      <w:tr w:rsidR="00DF402D" w:rsidTr="00903FCE">
        <w:trPr>
          <w:trHeight w:val="87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2D" w:rsidRDefault="00DF402D" w:rsidP="00903F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2D" w:rsidRDefault="00DF402D" w:rsidP="004E44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Новгородская обл., Валдайский район, населенный пункт </w:t>
            </w:r>
          </w:p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Валдай-4 (клуб)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2D" w:rsidRDefault="00DF402D" w:rsidP="004E44FD">
            <w:pPr>
              <w:jc w:val="center"/>
              <w:rPr>
                <w:sz w:val="24"/>
                <w:szCs w:val="24"/>
              </w:rPr>
            </w:pPr>
            <w:r w:rsidRPr="00B221AD">
              <w:rPr>
                <w:bCs/>
                <w:sz w:val="24"/>
                <w:szCs w:val="24"/>
              </w:rPr>
              <w:t xml:space="preserve">Новгородская обл., </w:t>
            </w:r>
            <w:r w:rsidRPr="00B221AD">
              <w:rPr>
                <w:bCs/>
                <w:sz w:val="24"/>
                <w:szCs w:val="24"/>
              </w:rPr>
              <w:br/>
              <w:t>Валдайский рай</w:t>
            </w:r>
            <w:r>
              <w:rPr>
                <w:bCs/>
                <w:sz w:val="24"/>
                <w:szCs w:val="24"/>
              </w:rPr>
              <w:t xml:space="preserve">он, </w:t>
            </w:r>
            <w:r w:rsidR="004E44FD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с.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Яжелбицы, ул.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Усадьба, д.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28</w:t>
            </w:r>
            <w:r w:rsidRPr="00B221AD">
              <w:rPr>
                <w:bCs/>
                <w:sz w:val="24"/>
                <w:szCs w:val="24"/>
              </w:rPr>
              <w:t xml:space="preserve"> (здание </w:t>
            </w:r>
            <w:r>
              <w:rPr>
                <w:bCs/>
                <w:sz w:val="24"/>
                <w:szCs w:val="24"/>
              </w:rPr>
              <w:t>МАОУ «Средняя школа №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 с.</w:t>
            </w:r>
            <w:r w:rsidR="004E44F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Яжелбицы»</w:t>
            </w:r>
            <w:r w:rsidRPr="00B221AD">
              <w:rPr>
                <w:bCs/>
                <w:sz w:val="24"/>
                <w:szCs w:val="24"/>
              </w:rPr>
              <w:t>)</w:t>
            </w:r>
          </w:p>
        </w:tc>
      </w:tr>
    </w:tbl>
    <w:p w:rsidR="00DF402D" w:rsidRDefault="00DF402D">
      <w:pPr>
        <w:jc w:val="both"/>
        <w:rPr>
          <w:b/>
          <w:sz w:val="28"/>
        </w:rPr>
      </w:pPr>
    </w:p>
    <w:sectPr w:rsidR="00DF402D" w:rsidSect="00E62ADA">
      <w:headerReference w:type="default" r:id="rId9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E5B" w:rsidRDefault="009E7E5B" w:rsidP="00E62ADA">
      <w:r>
        <w:separator/>
      </w:r>
    </w:p>
  </w:endnote>
  <w:endnote w:type="continuationSeparator" w:id="1">
    <w:p w:rsidR="009E7E5B" w:rsidRDefault="009E7E5B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E5B" w:rsidRDefault="009E7E5B" w:rsidP="00E62ADA">
      <w:r>
        <w:separator/>
      </w:r>
    </w:p>
  </w:footnote>
  <w:footnote w:type="continuationSeparator" w:id="1">
    <w:p w:rsidR="009E7E5B" w:rsidRDefault="009E7E5B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BB7E88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DF402D">
      <w:fldChar w:fldCharType="separate"/>
    </w:r>
    <w:r w:rsidR="00370D4C">
      <w:rPr>
        <w:noProof/>
      </w:rPr>
      <w:t>4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638EB"/>
    <w:rsid w:val="002E49D7"/>
    <w:rsid w:val="003520FB"/>
    <w:rsid w:val="00361E0C"/>
    <w:rsid w:val="00370D4C"/>
    <w:rsid w:val="00394DC5"/>
    <w:rsid w:val="004E44FD"/>
    <w:rsid w:val="0054389E"/>
    <w:rsid w:val="005B4481"/>
    <w:rsid w:val="007366A6"/>
    <w:rsid w:val="00807B44"/>
    <w:rsid w:val="008376BB"/>
    <w:rsid w:val="00845D1D"/>
    <w:rsid w:val="0095691A"/>
    <w:rsid w:val="009E7E5B"/>
    <w:rsid w:val="00A441C1"/>
    <w:rsid w:val="00AB2CAA"/>
    <w:rsid w:val="00B02C93"/>
    <w:rsid w:val="00B165A9"/>
    <w:rsid w:val="00BA359F"/>
    <w:rsid w:val="00BB7E88"/>
    <w:rsid w:val="00C9789C"/>
    <w:rsid w:val="00CD4A74"/>
    <w:rsid w:val="00CE4A91"/>
    <w:rsid w:val="00D61F22"/>
    <w:rsid w:val="00D87DEB"/>
    <w:rsid w:val="00DA1328"/>
    <w:rsid w:val="00DF402D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DF402D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DF402D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0254;fld=134;dst=1002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2025-08-08T09:11:00Z</cp:lastPrinted>
  <dcterms:created xsi:type="dcterms:W3CDTF">2025-08-08T09:13:00Z</dcterms:created>
  <dcterms:modified xsi:type="dcterms:W3CDTF">2025-08-08T09:13:00Z</dcterms:modified>
</cp:coreProperties>
</file>