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643A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 w:rsidR="00D17FA3"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1820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44EB9" w:rsidRDefault="008643A5" w:rsidP="00144EB9">
      <w:pPr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О </w:t>
      </w:r>
      <w:r>
        <w:rPr>
          <w:b/>
          <w:sz w:val="28"/>
          <w:szCs w:val="28"/>
        </w:rPr>
        <w:t>проведении  открытого аукциона на право</w:t>
      </w:r>
      <w:r w:rsidR="00144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заключения </w:t>
      </w:r>
    </w:p>
    <w:p w:rsidR="00144EB9" w:rsidRDefault="008643A5" w:rsidP="00144EB9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договоров о </w:t>
      </w:r>
      <w:r>
        <w:rPr>
          <w:rFonts w:eastAsia="Calibri"/>
          <w:b/>
          <w:color w:val="000000"/>
          <w:sz w:val="28"/>
          <w:szCs w:val="28"/>
          <w:lang w:eastAsia="en-US"/>
        </w:rPr>
        <w:t>предоставлении</w:t>
      </w:r>
      <w:r w:rsidR="00144EB9">
        <w:rPr>
          <w:b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права на размещение </w:t>
      </w:r>
    </w:p>
    <w:p w:rsidR="00144EB9" w:rsidRDefault="008643A5" w:rsidP="00144EB9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нестационарных </w:t>
      </w:r>
      <w:r w:rsidR="00144EB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то</w:t>
      </w:r>
      <w:r>
        <w:rPr>
          <w:rFonts w:eastAsia="Calibri"/>
          <w:b/>
          <w:color w:val="000000"/>
          <w:sz w:val="28"/>
          <w:szCs w:val="28"/>
          <w:lang w:eastAsia="en-US"/>
        </w:rPr>
        <w:t>р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говых </w:t>
      </w:r>
      <w:r w:rsidR="00144EB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объектов на территории </w:t>
      </w:r>
    </w:p>
    <w:p w:rsidR="008643A5" w:rsidRDefault="008643A5" w:rsidP="00144EB9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Валдайского муниципального района </w:t>
      </w:r>
    </w:p>
    <w:p w:rsidR="008643A5" w:rsidRDefault="008643A5" w:rsidP="00144EB9">
      <w:pPr>
        <w:spacing w:line="240" w:lineRule="exact"/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8643A5" w:rsidRDefault="008643A5" w:rsidP="00144EB9">
      <w:pPr>
        <w:spacing w:line="240" w:lineRule="exact"/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8643A5" w:rsidRDefault="008643A5" w:rsidP="008643A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 соответствии с Положением о порядке размещения нестационарных торговых объектов на территории Валдайского муниципального района, утверждённым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21.04.2017 № 680, схемой размещения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объектов, расположенных на земельных участках, в зданиях, строениях, сооружениях, находящихся в государственной или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ности, на территории Валдайского муниципального района», утвержденной постановлением Администрации Валдайского муниципального района от 16.03.2017 № 378,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643A5" w:rsidRPr="00144EB9" w:rsidRDefault="008643A5" w:rsidP="00144EB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kern w:val="2"/>
          <w:sz w:val="28"/>
          <w:szCs w:val="28"/>
          <w:lang w:eastAsia="ar-SA"/>
        </w:rPr>
        <w:t>Провести аукцион на право заключения договоров о предоставлении права на размещение нестационарных торговых объектов на территории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</w:t>
      </w:r>
      <w:r w:rsidR="00144EB9">
        <w:rPr>
          <w:rFonts w:eastAsia="Calibri"/>
          <w:kern w:val="2"/>
          <w:sz w:val="28"/>
          <w:szCs w:val="28"/>
          <w:lang w:eastAsia="ar-SA"/>
        </w:rPr>
        <w:t xml:space="preserve"> -</w:t>
      </w:r>
      <w:r w:rsidR="00144EB9">
        <w:rPr>
          <w:b/>
          <w:sz w:val="28"/>
          <w:szCs w:val="28"/>
        </w:rPr>
        <w:t xml:space="preserve"> </w:t>
      </w:r>
      <w:r w:rsidR="00144EB9" w:rsidRPr="00144EB9">
        <w:rPr>
          <w:sz w:val="28"/>
          <w:szCs w:val="28"/>
        </w:rPr>
        <w:t>н</w:t>
      </w:r>
      <w:r>
        <w:rPr>
          <w:rFonts w:eastAsia="Calibri"/>
          <w:kern w:val="2"/>
          <w:sz w:val="28"/>
          <w:szCs w:val="28"/>
          <w:lang w:eastAsia="ar-SA"/>
        </w:rPr>
        <w:t xml:space="preserve">естационарный торговый объект </w:t>
      </w:r>
      <w:r>
        <w:rPr>
          <w:sz w:val="28"/>
        </w:rPr>
        <w:t xml:space="preserve">общей площадью </w:t>
      </w:r>
      <w:smartTag w:uri="urn:schemas-microsoft-com:office:smarttags" w:element="metricconverter">
        <w:smartTagPr>
          <w:attr w:name="ProductID" w:val="6,0 кв. м"/>
        </w:smartTagPr>
        <w:r>
          <w:rPr>
            <w:sz w:val="28"/>
          </w:rPr>
          <w:t>6,0 кв. м</w:t>
        </w:r>
      </w:smartTag>
      <w:r>
        <w:rPr>
          <w:sz w:val="28"/>
        </w:rPr>
        <w:t xml:space="preserve">, расположенный в кадастровом квартале </w:t>
      </w:r>
      <w:r>
        <w:rPr>
          <w:color w:val="000000"/>
          <w:sz w:val="28"/>
        </w:rPr>
        <w:t>53:03:1513002,</w:t>
      </w:r>
      <w:r>
        <w:rPr>
          <w:sz w:val="28"/>
        </w:rPr>
        <w:t xml:space="preserve"> по адресу: Новгородская область, Валдайский район, с. Яжелбицы, ул. Усадьба, рядом с д</w:t>
      </w:r>
      <w:r w:rsidR="00144EB9">
        <w:rPr>
          <w:sz w:val="28"/>
        </w:rPr>
        <w:t xml:space="preserve">омом № 22, целевое назначение: </w:t>
      </w:r>
      <w:r>
        <w:rPr>
          <w:sz w:val="28"/>
        </w:rPr>
        <w:t>розничная торговля хл</w:t>
      </w:r>
      <w:r>
        <w:rPr>
          <w:sz w:val="28"/>
        </w:rPr>
        <w:t>е</w:t>
      </w:r>
      <w:r>
        <w:rPr>
          <w:sz w:val="28"/>
        </w:rPr>
        <w:t>бо-булочными изделиями.</w:t>
      </w:r>
    </w:p>
    <w:p w:rsidR="008643A5" w:rsidRDefault="008643A5" w:rsidP="008643A5">
      <w:pPr>
        <w:pStyle w:val="Standard"/>
        <w:ind w:firstLine="720"/>
        <w:jc w:val="both"/>
        <w:rPr>
          <w:sz w:val="28"/>
        </w:rPr>
      </w:pPr>
      <w:r>
        <w:rPr>
          <w:rFonts w:eastAsia="Calibri"/>
          <w:kern w:val="2"/>
          <w:sz w:val="28"/>
          <w:szCs w:val="28"/>
          <w:lang w:eastAsia="ar-SA"/>
        </w:rPr>
        <w:t>2. Комитету экономического развития Администрации  муниципального района организовать подготовку и проведение аукциона в соответствии с действующим законодательством Российской Федерации, оформить договор о предоставлении права на размещение нестационарного торгового объекта на территории Валдайского муниципального района с победителем аукциона.</w:t>
      </w:r>
    </w:p>
    <w:p w:rsidR="00EA6B95" w:rsidRPr="008643A5" w:rsidRDefault="008643A5" w:rsidP="008643A5">
      <w:pPr>
        <w:suppressAutoHyphens/>
        <w:ind w:firstLine="7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3.Опубликовать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144EB9">
      <w:headerReference w:type="even" r:id="rId8"/>
      <w:headerReference w:type="default" r:id="rId9"/>
      <w:pgSz w:w="11906" w:h="16838"/>
      <w:pgMar w:top="1134" w:right="567" w:bottom="17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58" w:rsidRDefault="00C71758">
      <w:r>
        <w:separator/>
      </w:r>
    </w:p>
  </w:endnote>
  <w:endnote w:type="continuationSeparator" w:id="0">
    <w:p w:rsidR="00C71758" w:rsidRDefault="00C7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58" w:rsidRDefault="00C71758">
      <w:r>
        <w:separator/>
      </w:r>
    </w:p>
  </w:footnote>
  <w:footnote w:type="continuationSeparator" w:id="0">
    <w:p w:rsidR="00C71758" w:rsidRDefault="00C7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44EB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4EB9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43A5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5D77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6C4C"/>
    <w:rsid w:val="00C6262E"/>
    <w:rsid w:val="00C63D92"/>
    <w:rsid w:val="00C67C1C"/>
    <w:rsid w:val="00C67D4D"/>
    <w:rsid w:val="00C705CD"/>
    <w:rsid w:val="00C71758"/>
    <w:rsid w:val="00C722B4"/>
    <w:rsid w:val="00C761E8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8643A5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8643A5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2017-09-15T08:26:00Z</cp:lastPrinted>
  <dcterms:created xsi:type="dcterms:W3CDTF">2017-09-15T13:48:00Z</dcterms:created>
  <dcterms:modified xsi:type="dcterms:W3CDTF">2017-09-15T13:48:00Z</dcterms:modified>
</cp:coreProperties>
</file>