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C65F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1848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C65F1" w:rsidRDefault="002C65F1" w:rsidP="002C65F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состав конкурсной комиссии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65F1" w:rsidRDefault="002C65F1" w:rsidP="002C65F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проведению ежегодного конкурса «Лучшее территориальное </w:t>
      </w:r>
    </w:p>
    <w:p w:rsidR="002C65F1" w:rsidRDefault="002C65F1" w:rsidP="002C65F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общественное сам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65F1" w:rsidRDefault="002C65F1" w:rsidP="002C65F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района»</w:t>
      </w:r>
    </w:p>
    <w:p w:rsidR="002C65F1" w:rsidRDefault="002C65F1" w:rsidP="002C65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C65F1" w:rsidRDefault="002C65F1" w:rsidP="002C65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C65F1" w:rsidRDefault="002C65F1" w:rsidP="002C65F1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C65F1" w:rsidRDefault="002C65F1" w:rsidP="002C65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конкурсной комиссии по проведению ежегодного конкурса «Лучшее территориальное общественное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Валдайского муниципального района,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30.01.2013№114  «О проведении ежегодного конкурса «Лучшее территориальное общественное самоуправление Валдайского муниципального района», изложив его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C65F1" w:rsidRDefault="002C65F1" w:rsidP="002C65F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СОСТАВ </w:t>
      </w:r>
    </w:p>
    <w:p w:rsidR="002C65F1" w:rsidRDefault="002C65F1" w:rsidP="002C65F1">
      <w:pPr>
        <w:pStyle w:val="ConsPlusTitle"/>
        <w:spacing w:line="240" w:lineRule="exact"/>
        <w:jc w:val="center"/>
        <w:rPr>
          <w:b w:val="0"/>
          <w:color w:val="FFFFFF"/>
          <w:sz w:val="28"/>
          <w:szCs w:val="28"/>
        </w:rPr>
      </w:pPr>
      <w:r>
        <w:rPr>
          <w:b w:val="0"/>
          <w:sz w:val="28"/>
          <w:szCs w:val="28"/>
        </w:rPr>
        <w:t xml:space="preserve">конкурсной комиссии по проведению ежегодного конкурса </w:t>
      </w:r>
    </w:p>
    <w:p w:rsidR="002C65F1" w:rsidRDefault="002C65F1" w:rsidP="002C65F1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«Лучшее территориальное общественное самоуправление </w:t>
      </w:r>
    </w:p>
    <w:p w:rsidR="002C65F1" w:rsidRDefault="002C65F1" w:rsidP="002C65F1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Валдайского  муниципального района»</w:t>
      </w:r>
    </w:p>
    <w:p w:rsidR="002C65F1" w:rsidRDefault="002C65F1" w:rsidP="002C65F1">
      <w:pPr>
        <w:pStyle w:val="ListParagraph"/>
        <w:ind w:left="0"/>
        <w:jc w:val="both"/>
        <w:rPr>
          <w:sz w:val="28"/>
          <w:szCs w:val="28"/>
        </w:rPr>
      </w:pP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Рудина О.Я.</w:t>
      </w:r>
      <w:r>
        <w:rPr>
          <w:sz w:val="28"/>
          <w:szCs w:val="28"/>
        </w:rPr>
        <w:tab/>
        <w:t>- первый заместитель Главы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-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ного района, председатель комиссии;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</w:t>
      </w:r>
      <w:r>
        <w:rPr>
          <w:sz w:val="28"/>
          <w:szCs w:val="28"/>
        </w:rPr>
        <w:tab/>
        <w:t>- заведующий отделом правового регулирования Админи-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страции муниципального района, заместитель председа-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теля комиссии;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</w:p>
    <w:p w:rsidR="00824D01" w:rsidRDefault="00824D0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Шторих В.А.</w:t>
      </w:r>
      <w:r w:rsidR="002C65F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специалист 1</w:t>
      </w:r>
      <w:r w:rsidR="002C6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r w:rsidR="002C65F1">
        <w:rPr>
          <w:sz w:val="28"/>
          <w:szCs w:val="28"/>
        </w:rPr>
        <w:t xml:space="preserve">комитета по </w:t>
      </w:r>
      <w:proofErr w:type="gramStart"/>
      <w:r w:rsidR="002C65F1">
        <w:rPr>
          <w:sz w:val="28"/>
          <w:szCs w:val="28"/>
        </w:rPr>
        <w:t>организационным</w:t>
      </w:r>
      <w:proofErr w:type="gramEnd"/>
      <w:r w:rsidR="002C65F1">
        <w:rPr>
          <w:sz w:val="28"/>
          <w:szCs w:val="28"/>
        </w:rPr>
        <w:t xml:space="preserve"> </w:t>
      </w:r>
    </w:p>
    <w:p w:rsidR="00824D01" w:rsidRDefault="00824D0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C65F1">
        <w:rPr>
          <w:sz w:val="28"/>
          <w:szCs w:val="28"/>
        </w:rPr>
        <w:t>и общим</w:t>
      </w:r>
      <w:r>
        <w:rPr>
          <w:sz w:val="28"/>
          <w:szCs w:val="28"/>
        </w:rPr>
        <w:t xml:space="preserve"> </w:t>
      </w:r>
      <w:r w:rsidR="002C65F1">
        <w:rPr>
          <w:sz w:val="28"/>
          <w:szCs w:val="28"/>
        </w:rPr>
        <w:t xml:space="preserve">вопросам Администрации </w:t>
      </w:r>
      <w:proofErr w:type="gramStart"/>
      <w:r w:rsidR="002C65F1">
        <w:rPr>
          <w:sz w:val="28"/>
          <w:szCs w:val="28"/>
        </w:rPr>
        <w:t>муниципального</w:t>
      </w:r>
      <w:proofErr w:type="gramEnd"/>
      <w:r w:rsidR="002C65F1">
        <w:rPr>
          <w:sz w:val="28"/>
          <w:szCs w:val="28"/>
        </w:rPr>
        <w:t xml:space="preserve"> </w:t>
      </w:r>
    </w:p>
    <w:p w:rsidR="002C65F1" w:rsidRDefault="00824D0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C65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</w:t>
      </w:r>
      <w:r w:rsidR="002C65F1">
        <w:rPr>
          <w:sz w:val="28"/>
          <w:szCs w:val="28"/>
        </w:rPr>
        <w:t>екретарь комиссии.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</w:p>
    <w:p w:rsidR="002C65F1" w:rsidRDefault="002C65F1" w:rsidP="002C65F1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Зехов Ю.Н.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комитета по социальным вопросам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муниципального района;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Дворцов А.Г.</w:t>
      </w:r>
      <w:r>
        <w:rPr>
          <w:sz w:val="28"/>
          <w:szCs w:val="28"/>
        </w:rPr>
        <w:tab/>
        <w:t>- главный специалист отдела по физической культуре и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спорту Администрации муниципального района;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Дмитриева Н.П.</w:t>
      </w:r>
      <w:r>
        <w:rPr>
          <w:sz w:val="28"/>
          <w:szCs w:val="28"/>
        </w:rPr>
        <w:tab/>
        <w:t xml:space="preserve">- начальник отдела занятости  Валдайского района  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 согласованию);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Козяр Г.А.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председатель комитета экономического развития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Администрации муниципального района;</w:t>
      </w:r>
    </w:p>
    <w:p w:rsidR="002C65F1" w:rsidRDefault="002C65F1" w:rsidP="002C65F1">
      <w:pPr>
        <w:spacing w:line="240" w:lineRule="exact"/>
        <w:rPr>
          <w:sz w:val="28"/>
          <w:szCs w:val="28"/>
        </w:rPr>
      </w:pPr>
    </w:p>
    <w:p w:rsidR="002C65F1" w:rsidRDefault="002C65F1" w:rsidP="002C65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Никифорова Т.В.</w:t>
      </w:r>
      <w:r>
        <w:rPr>
          <w:sz w:val="28"/>
          <w:szCs w:val="28"/>
        </w:rPr>
        <w:tab/>
        <w:t xml:space="preserve">  - председатель комитета финансов Администрации;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Самозванова С.П. - председатель комитета жилищно-коммунального и 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дорожного хозяйства Администрации муниципального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района.</w:t>
      </w:r>
    </w:p>
    <w:p w:rsidR="002C65F1" w:rsidRDefault="002C65F1" w:rsidP="002C65F1">
      <w:pPr>
        <w:pStyle w:val="ListParagraph"/>
        <w:spacing w:line="240" w:lineRule="exact"/>
        <w:ind w:left="0"/>
        <w:jc w:val="both"/>
        <w:rPr>
          <w:sz w:val="28"/>
          <w:szCs w:val="28"/>
        </w:rPr>
      </w:pPr>
    </w:p>
    <w:p w:rsidR="00EA6B95" w:rsidRPr="002C65F1" w:rsidRDefault="002C65F1" w:rsidP="002C65F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FC" w:rsidRDefault="00080BFC">
      <w:r>
        <w:separator/>
      </w:r>
    </w:p>
  </w:endnote>
  <w:endnote w:type="continuationSeparator" w:id="0">
    <w:p w:rsidR="00080BFC" w:rsidRDefault="0008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FC" w:rsidRDefault="00080BFC">
      <w:r>
        <w:separator/>
      </w:r>
    </w:p>
  </w:footnote>
  <w:footnote w:type="continuationSeparator" w:id="0">
    <w:p w:rsidR="00080BFC" w:rsidRDefault="0008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179F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0BF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65F1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179F8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18A0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4D01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6A5F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C65F1"/>
    <w:pPr>
      <w:ind w:left="72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2C65F1"/>
    <w:pPr>
      <w:ind w:left="72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2017-09-20T06:47:00Z</cp:lastPrinted>
  <dcterms:created xsi:type="dcterms:W3CDTF">2017-10-03T13:38:00Z</dcterms:created>
  <dcterms:modified xsi:type="dcterms:W3CDTF">2017-10-03T13:38:00Z</dcterms:modified>
</cp:coreProperties>
</file>