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0801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3D730F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DC0A19" w:rsidRDefault="00785207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014DEC">
        <w:rPr>
          <w:color w:val="000000"/>
          <w:sz w:val="28"/>
        </w:rPr>
        <w:t>6</w:t>
      </w:r>
      <w:r w:rsidR="006A12A4" w:rsidRPr="005038DA">
        <w:rPr>
          <w:color w:val="000000"/>
          <w:sz w:val="28"/>
        </w:rPr>
        <w:t>.0</w:t>
      </w:r>
      <w:r w:rsidR="00BA2FBB" w:rsidRPr="005038DA">
        <w:rPr>
          <w:color w:val="000000"/>
          <w:sz w:val="28"/>
        </w:rPr>
        <w:t>9</w:t>
      </w:r>
      <w:r w:rsidR="00830A00" w:rsidRPr="005038DA">
        <w:rPr>
          <w:color w:val="000000"/>
          <w:sz w:val="28"/>
        </w:rPr>
        <w:t>.2022 № 1</w:t>
      </w:r>
      <w:r w:rsidR="004D75EB">
        <w:rPr>
          <w:color w:val="000000"/>
          <w:sz w:val="28"/>
        </w:rPr>
        <w:t>8</w:t>
      </w:r>
      <w:r w:rsidR="00014DEC">
        <w:rPr>
          <w:color w:val="000000"/>
          <w:sz w:val="28"/>
        </w:rPr>
        <w:t>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D730F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014DEC" w:rsidRDefault="00014DEC" w:rsidP="00014DE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8574D">
        <w:rPr>
          <w:b/>
          <w:sz w:val="28"/>
          <w:szCs w:val="28"/>
        </w:rPr>
        <w:t>О внесении изменений в П</w:t>
      </w:r>
      <w:r>
        <w:rPr>
          <w:b/>
          <w:sz w:val="28"/>
          <w:szCs w:val="28"/>
        </w:rPr>
        <w:t>римерное п</w:t>
      </w:r>
      <w:r w:rsidRPr="0058574D">
        <w:rPr>
          <w:b/>
          <w:sz w:val="28"/>
          <w:szCs w:val="28"/>
        </w:rPr>
        <w:t>оложение</w:t>
      </w:r>
    </w:p>
    <w:p w:rsidR="00014DEC" w:rsidRDefault="00014DEC" w:rsidP="00014DEC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 xml:space="preserve">об оплате </w:t>
      </w:r>
      <w:r>
        <w:rPr>
          <w:b/>
          <w:sz w:val="28"/>
          <w:szCs w:val="28"/>
        </w:rPr>
        <w:t>труда работников бюджетных учреждений культуры</w:t>
      </w:r>
      <w:r w:rsidRPr="0058574D">
        <w:rPr>
          <w:b/>
          <w:sz w:val="28"/>
          <w:szCs w:val="28"/>
        </w:rPr>
        <w:t>, подведомственных</w:t>
      </w:r>
      <w:r>
        <w:rPr>
          <w:b/>
          <w:sz w:val="28"/>
          <w:szCs w:val="28"/>
        </w:rPr>
        <w:t xml:space="preserve"> </w:t>
      </w:r>
      <w:r w:rsidRPr="0058574D">
        <w:rPr>
          <w:b/>
          <w:sz w:val="28"/>
          <w:szCs w:val="28"/>
        </w:rPr>
        <w:t>м</w:t>
      </w:r>
      <w:r w:rsidRPr="0058574D">
        <w:rPr>
          <w:b/>
          <w:sz w:val="28"/>
          <w:szCs w:val="28"/>
        </w:rPr>
        <w:t>у</w:t>
      </w:r>
      <w:r w:rsidRPr="0058574D">
        <w:rPr>
          <w:b/>
          <w:sz w:val="28"/>
          <w:szCs w:val="28"/>
        </w:rPr>
        <w:t>ниципальному</w:t>
      </w:r>
      <w:r>
        <w:rPr>
          <w:b/>
          <w:sz w:val="28"/>
          <w:szCs w:val="28"/>
        </w:rPr>
        <w:t xml:space="preserve"> </w:t>
      </w:r>
      <w:r w:rsidRPr="0058574D">
        <w:rPr>
          <w:b/>
          <w:sz w:val="28"/>
          <w:szCs w:val="28"/>
        </w:rPr>
        <w:t>казенному учреждению</w:t>
      </w:r>
    </w:p>
    <w:p w:rsidR="00014DEC" w:rsidRDefault="00014DEC" w:rsidP="00014DEC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>Комитету культуры и туризма</w:t>
      </w:r>
      <w:r>
        <w:rPr>
          <w:b/>
          <w:sz w:val="28"/>
          <w:szCs w:val="28"/>
        </w:rPr>
        <w:t xml:space="preserve"> </w:t>
      </w:r>
      <w:r w:rsidRPr="0058574D">
        <w:rPr>
          <w:b/>
          <w:sz w:val="28"/>
          <w:szCs w:val="28"/>
        </w:rPr>
        <w:t>Администрации</w:t>
      </w:r>
    </w:p>
    <w:p w:rsidR="00014DEC" w:rsidRDefault="00014DEC" w:rsidP="00014DEC">
      <w:pPr>
        <w:spacing w:line="240" w:lineRule="exact"/>
        <w:jc w:val="center"/>
        <w:rPr>
          <w:sz w:val="28"/>
          <w:szCs w:val="28"/>
        </w:rPr>
      </w:pPr>
      <w:r w:rsidRPr="0058574D">
        <w:rPr>
          <w:b/>
          <w:sz w:val="28"/>
          <w:szCs w:val="28"/>
        </w:rPr>
        <w:t>Валдайского муниципального района</w:t>
      </w:r>
    </w:p>
    <w:bookmarkEnd w:id="0"/>
    <w:p w:rsidR="00014DEC" w:rsidRDefault="00014DEC" w:rsidP="003D730F">
      <w:pPr>
        <w:jc w:val="both"/>
        <w:rPr>
          <w:sz w:val="28"/>
          <w:szCs w:val="28"/>
        </w:rPr>
      </w:pPr>
    </w:p>
    <w:p w:rsidR="00014DEC" w:rsidRDefault="00014DEC" w:rsidP="003D730F">
      <w:pPr>
        <w:jc w:val="both"/>
        <w:rPr>
          <w:sz w:val="28"/>
          <w:szCs w:val="28"/>
        </w:rPr>
      </w:pPr>
    </w:p>
    <w:p w:rsidR="00014DEC" w:rsidRPr="0058574D" w:rsidRDefault="00014DEC" w:rsidP="00014DEC">
      <w:pPr>
        <w:ind w:firstLine="709"/>
        <w:jc w:val="both"/>
        <w:rPr>
          <w:sz w:val="28"/>
          <w:szCs w:val="28"/>
        </w:rPr>
      </w:pPr>
      <w:r w:rsidRPr="0058574D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8574D"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В-</w:t>
      </w:r>
      <w:r w:rsidRPr="0058574D">
        <w:rPr>
          <w:b/>
          <w:sz w:val="28"/>
          <w:szCs w:val="28"/>
        </w:rPr>
        <w:t>ЛЯЕТ</w:t>
      </w:r>
      <w:proofErr w:type="gramEnd"/>
      <w:r w:rsidRPr="0058574D">
        <w:rPr>
          <w:b/>
          <w:sz w:val="28"/>
          <w:szCs w:val="28"/>
        </w:rPr>
        <w:t>:</w:t>
      </w:r>
    </w:p>
    <w:p w:rsidR="00014DEC" w:rsidRDefault="00014DEC" w:rsidP="00014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58574D">
        <w:rPr>
          <w:sz w:val="28"/>
          <w:szCs w:val="28"/>
        </w:rPr>
        <w:t>нести изменения в П</w:t>
      </w:r>
      <w:r>
        <w:rPr>
          <w:sz w:val="28"/>
          <w:szCs w:val="28"/>
        </w:rPr>
        <w:t>римерное п</w:t>
      </w:r>
      <w:r w:rsidRPr="0058574D">
        <w:rPr>
          <w:sz w:val="28"/>
          <w:szCs w:val="28"/>
        </w:rPr>
        <w:t>оложение об оплате труда работн</w:t>
      </w:r>
      <w:r w:rsidRPr="0058574D">
        <w:rPr>
          <w:sz w:val="28"/>
          <w:szCs w:val="28"/>
        </w:rPr>
        <w:t>и</w:t>
      </w:r>
      <w:r w:rsidRPr="0058574D">
        <w:rPr>
          <w:sz w:val="28"/>
          <w:szCs w:val="28"/>
        </w:rPr>
        <w:t>ков бюджетных учреждений культуры, подведомственных муниципальному казенному учреждению Комитету культуры и туризма Администрации Ва</w:t>
      </w:r>
      <w:r w:rsidRPr="0058574D">
        <w:rPr>
          <w:sz w:val="28"/>
          <w:szCs w:val="28"/>
        </w:rPr>
        <w:t>л</w:t>
      </w:r>
      <w:r w:rsidRPr="0058574D">
        <w:rPr>
          <w:sz w:val="28"/>
          <w:szCs w:val="28"/>
        </w:rPr>
        <w:t>дайского муниципального района,</w:t>
      </w:r>
      <w:r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>утвержденн</w:t>
      </w:r>
      <w:r>
        <w:rPr>
          <w:sz w:val="28"/>
          <w:szCs w:val="28"/>
        </w:rPr>
        <w:t>ые</w:t>
      </w:r>
      <w:r w:rsidRPr="0058574D">
        <w:rPr>
          <w:sz w:val="28"/>
          <w:szCs w:val="28"/>
        </w:rPr>
        <w:t xml:space="preserve"> постановлением Админис</w:t>
      </w:r>
      <w:r w:rsidRPr="0058574D">
        <w:rPr>
          <w:sz w:val="28"/>
          <w:szCs w:val="28"/>
        </w:rPr>
        <w:t>т</w:t>
      </w:r>
      <w:r w:rsidRPr="0058574D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Валдайского </w:t>
      </w:r>
      <w:r w:rsidRPr="0058574D">
        <w:rPr>
          <w:sz w:val="28"/>
          <w:szCs w:val="28"/>
        </w:rPr>
        <w:t>муниципального района от 29.08.2014 № 1771</w:t>
      </w:r>
      <w:r>
        <w:rPr>
          <w:sz w:val="28"/>
          <w:szCs w:val="28"/>
        </w:rPr>
        <w:t>:</w:t>
      </w:r>
    </w:p>
    <w:p w:rsidR="00014DEC" w:rsidRDefault="00014DEC" w:rsidP="00014D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</w:t>
      </w:r>
      <w:r w:rsidRPr="00381361">
        <w:rPr>
          <w:sz w:val="28"/>
          <w:szCs w:val="28"/>
          <w:shd w:val="clear" w:color="auto" w:fill="FFFFFF"/>
        </w:rPr>
        <w:t>пункты 3.1, 3.2, 3</w:t>
      </w:r>
      <w:r>
        <w:rPr>
          <w:sz w:val="28"/>
          <w:szCs w:val="28"/>
          <w:shd w:val="clear" w:color="auto" w:fill="FFFFFF"/>
        </w:rPr>
        <w:t>.</w:t>
      </w:r>
      <w:r w:rsidRPr="00381361">
        <w:rPr>
          <w:sz w:val="28"/>
          <w:szCs w:val="28"/>
          <w:shd w:val="clear" w:color="auto" w:fill="FFFFFF"/>
        </w:rPr>
        <w:t>3, 4.1</w:t>
      </w:r>
      <w:r>
        <w:rPr>
          <w:sz w:val="28"/>
          <w:szCs w:val="28"/>
        </w:rPr>
        <w:t xml:space="preserve"> Примерного положения об оплате труда работников бюджетных учреждений в </w:t>
      </w:r>
      <w:r w:rsidRPr="00381361">
        <w:rPr>
          <w:sz w:val="28"/>
          <w:szCs w:val="28"/>
          <w:shd w:val="clear" w:color="auto" w:fill="FFFFFF"/>
        </w:rPr>
        <w:t>сфере культуры</w:t>
      </w:r>
      <w:r>
        <w:rPr>
          <w:sz w:val="28"/>
          <w:szCs w:val="28"/>
        </w:rPr>
        <w:t>,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муниципальному казенному учреждению Комитету культуры и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ризма в редакции:</w:t>
      </w:r>
    </w:p>
    <w:p w:rsidR="00014DEC" w:rsidRPr="003D3E22" w:rsidRDefault="00014DEC" w:rsidP="00014D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3D3E22">
        <w:rPr>
          <w:sz w:val="28"/>
          <w:szCs w:val="28"/>
        </w:rPr>
        <w:t>Минимальные размеры окладов работников учреждений, зан</w:t>
      </w:r>
      <w:r w:rsidRPr="003D3E22">
        <w:rPr>
          <w:sz w:val="28"/>
          <w:szCs w:val="28"/>
        </w:rPr>
        <w:t>и</w:t>
      </w:r>
      <w:r w:rsidRPr="003D3E22">
        <w:rPr>
          <w:sz w:val="28"/>
          <w:szCs w:val="28"/>
        </w:rPr>
        <w:t>мающих должности служащих (за исключением директоров учреждений, з</w:t>
      </w:r>
      <w:r w:rsidRPr="003D3E22">
        <w:rPr>
          <w:sz w:val="28"/>
          <w:szCs w:val="28"/>
        </w:rPr>
        <w:t>а</w:t>
      </w:r>
      <w:r w:rsidRPr="003D3E22">
        <w:rPr>
          <w:sz w:val="28"/>
          <w:szCs w:val="28"/>
        </w:rPr>
        <w:t>местителей директоров, главных бухгалтеров учреждений) (далее по разделу работники), в соответствии с профессиональными квалификационными группами (далее</w:t>
      </w:r>
      <w:r>
        <w:rPr>
          <w:sz w:val="28"/>
          <w:szCs w:val="28"/>
        </w:rPr>
        <w:t xml:space="preserve"> - ПКГ), утвержденными приказом</w:t>
      </w:r>
      <w:r w:rsidRPr="003D3E22">
        <w:rPr>
          <w:sz w:val="28"/>
          <w:szCs w:val="28"/>
        </w:rPr>
        <w:t xml:space="preserve"> Министерства здрав</w:t>
      </w:r>
      <w:r w:rsidRPr="003D3E22">
        <w:rPr>
          <w:sz w:val="28"/>
          <w:szCs w:val="28"/>
        </w:rPr>
        <w:t>о</w:t>
      </w:r>
      <w:r w:rsidRPr="003D3E22">
        <w:rPr>
          <w:sz w:val="28"/>
          <w:szCs w:val="28"/>
        </w:rPr>
        <w:t>охранения и социального развития Российской Федерации от 31</w:t>
      </w:r>
      <w:r>
        <w:rPr>
          <w:sz w:val="28"/>
          <w:szCs w:val="28"/>
        </w:rPr>
        <w:t>.08.</w:t>
      </w:r>
      <w:r w:rsidRPr="003D3E22">
        <w:rPr>
          <w:sz w:val="28"/>
          <w:szCs w:val="28"/>
        </w:rPr>
        <w:t>2007 № 570 «Об утверждении профессиональных квалификационных групп должностей работников культуры, искусства и кинематографии» составляют:</w:t>
      </w:r>
    </w:p>
    <w:p w:rsidR="00014DEC" w:rsidRPr="003D730F" w:rsidRDefault="00014DEC" w:rsidP="00014DEC">
      <w:pPr>
        <w:tabs>
          <w:tab w:val="left" w:pos="-360"/>
          <w:tab w:val="left" w:pos="1080"/>
        </w:tabs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7"/>
        <w:gridCol w:w="2237"/>
      </w:tblGrid>
      <w:tr w:rsidR="00014DEC" w:rsidRPr="004E417B" w:rsidTr="00014DEC">
        <w:trPr>
          <w:trHeight w:val="20"/>
        </w:trPr>
        <w:tc>
          <w:tcPr>
            <w:tcW w:w="3803" w:type="pct"/>
            <w:vAlign w:val="center"/>
          </w:tcPr>
          <w:p w:rsidR="00014DEC" w:rsidRPr="00014DEC" w:rsidRDefault="00014DEC" w:rsidP="00014DEC">
            <w:pPr>
              <w:jc w:val="center"/>
              <w:rPr>
                <w:b/>
                <w:sz w:val="24"/>
                <w:szCs w:val="24"/>
              </w:rPr>
            </w:pPr>
            <w:r w:rsidRPr="00014DEC">
              <w:rPr>
                <w:b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197" w:type="pct"/>
            <w:vAlign w:val="center"/>
          </w:tcPr>
          <w:p w:rsidR="00014DEC" w:rsidRPr="00014DEC" w:rsidRDefault="00014DEC" w:rsidP="00014DEC">
            <w:pPr>
              <w:jc w:val="center"/>
              <w:rPr>
                <w:b/>
                <w:sz w:val="24"/>
                <w:szCs w:val="24"/>
              </w:rPr>
            </w:pPr>
            <w:r w:rsidRPr="00014DEC">
              <w:rPr>
                <w:b/>
                <w:sz w:val="24"/>
                <w:szCs w:val="24"/>
              </w:rPr>
              <w:t>Размер оклада (рублей)</w:t>
            </w:r>
          </w:p>
        </w:tc>
      </w:tr>
      <w:tr w:rsidR="00014DEC" w:rsidRPr="004E417B" w:rsidTr="003623A5">
        <w:trPr>
          <w:trHeight w:val="20"/>
        </w:trPr>
        <w:tc>
          <w:tcPr>
            <w:tcW w:w="3803" w:type="pct"/>
          </w:tcPr>
          <w:p w:rsidR="00014DEC" w:rsidRPr="004E417B" w:rsidRDefault="00014DEC" w:rsidP="00014DEC">
            <w:pPr>
              <w:jc w:val="both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Должности, отнесенные к ПКГ «Должности технических исполн</w:t>
            </w:r>
            <w:r w:rsidRPr="004E417B">
              <w:rPr>
                <w:sz w:val="24"/>
                <w:szCs w:val="24"/>
              </w:rPr>
              <w:t>и</w:t>
            </w:r>
            <w:r w:rsidRPr="004E417B">
              <w:rPr>
                <w:sz w:val="24"/>
                <w:szCs w:val="24"/>
              </w:rPr>
              <w:t>телей и артистов вспомогательного состава»</w:t>
            </w:r>
          </w:p>
        </w:tc>
        <w:tc>
          <w:tcPr>
            <w:tcW w:w="1197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11000</w:t>
            </w:r>
          </w:p>
        </w:tc>
      </w:tr>
      <w:tr w:rsidR="00014DEC" w:rsidRPr="004E417B" w:rsidTr="003623A5">
        <w:trPr>
          <w:trHeight w:val="20"/>
        </w:trPr>
        <w:tc>
          <w:tcPr>
            <w:tcW w:w="3803" w:type="pct"/>
          </w:tcPr>
          <w:p w:rsidR="00014DEC" w:rsidRPr="004E417B" w:rsidRDefault="00014DEC" w:rsidP="00014DEC">
            <w:pPr>
              <w:jc w:val="both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1197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14300</w:t>
            </w:r>
          </w:p>
        </w:tc>
      </w:tr>
      <w:tr w:rsidR="00014DEC" w:rsidRPr="004E417B" w:rsidTr="003623A5">
        <w:trPr>
          <w:trHeight w:val="20"/>
        </w:trPr>
        <w:tc>
          <w:tcPr>
            <w:tcW w:w="3803" w:type="pct"/>
          </w:tcPr>
          <w:p w:rsidR="00014DEC" w:rsidRPr="004E417B" w:rsidRDefault="00014DEC" w:rsidP="00014DEC">
            <w:pPr>
              <w:jc w:val="both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1197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14300</w:t>
            </w:r>
          </w:p>
        </w:tc>
      </w:tr>
      <w:tr w:rsidR="00014DEC" w:rsidRPr="004E417B" w:rsidTr="003623A5">
        <w:trPr>
          <w:trHeight w:val="20"/>
        </w:trPr>
        <w:tc>
          <w:tcPr>
            <w:tcW w:w="3803" w:type="pct"/>
          </w:tcPr>
          <w:p w:rsidR="00014DEC" w:rsidRPr="004E417B" w:rsidRDefault="00014DEC" w:rsidP="00014DEC">
            <w:pPr>
              <w:jc w:val="both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lastRenderedPageBreak/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1197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16500</w:t>
            </w:r>
          </w:p>
        </w:tc>
      </w:tr>
    </w:tbl>
    <w:p w:rsidR="00014DEC" w:rsidRDefault="00014DEC" w:rsidP="00014DEC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14DEC" w:rsidRDefault="00014DEC" w:rsidP="00014DE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3D3E22">
        <w:rPr>
          <w:sz w:val="28"/>
          <w:szCs w:val="28"/>
        </w:rPr>
        <w:t>Минимальные размеры окладов работников в соответствии с ПКГ, утвержденны</w:t>
      </w:r>
      <w:r>
        <w:rPr>
          <w:sz w:val="28"/>
          <w:szCs w:val="28"/>
        </w:rPr>
        <w:t>е</w:t>
      </w:r>
      <w:r w:rsidRPr="003D3E22">
        <w:rPr>
          <w:sz w:val="28"/>
          <w:szCs w:val="28"/>
        </w:rPr>
        <w:t xml:space="preserve"> приказом Министерства здравоохранения и социального ра</w:t>
      </w:r>
      <w:r w:rsidRPr="003D3E22">
        <w:rPr>
          <w:sz w:val="28"/>
          <w:szCs w:val="28"/>
        </w:rPr>
        <w:t>з</w:t>
      </w:r>
      <w:r w:rsidRPr="003D3E22">
        <w:rPr>
          <w:sz w:val="28"/>
          <w:szCs w:val="28"/>
        </w:rPr>
        <w:t>вития Российской Федерации от 29</w:t>
      </w:r>
      <w:r>
        <w:rPr>
          <w:sz w:val="28"/>
          <w:szCs w:val="28"/>
        </w:rPr>
        <w:t>.05.</w:t>
      </w:r>
      <w:r w:rsidRPr="003D3E22">
        <w:rPr>
          <w:sz w:val="28"/>
          <w:szCs w:val="28"/>
        </w:rPr>
        <w:t>2008 №247н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014DEC" w:rsidRPr="003D730F" w:rsidRDefault="00014DEC" w:rsidP="00014DEC">
      <w:pPr>
        <w:tabs>
          <w:tab w:val="num" w:pos="0"/>
        </w:tabs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7"/>
        <w:gridCol w:w="2237"/>
      </w:tblGrid>
      <w:tr w:rsidR="00014DEC" w:rsidRPr="004E417B" w:rsidTr="00014DEC">
        <w:trPr>
          <w:trHeight w:val="20"/>
        </w:trPr>
        <w:tc>
          <w:tcPr>
            <w:tcW w:w="3803" w:type="pct"/>
            <w:vAlign w:val="center"/>
          </w:tcPr>
          <w:p w:rsidR="00014DEC" w:rsidRPr="00014DEC" w:rsidRDefault="00014DEC" w:rsidP="00014DEC">
            <w:pPr>
              <w:jc w:val="center"/>
              <w:rPr>
                <w:b/>
                <w:sz w:val="24"/>
                <w:szCs w:val="24"/>
              </w:rPr>
            </w:pPr>
            <w:r w:rsidRPr="00014DEC">
              <w:rPr>
                <w:b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197" w:type="pct"/>
            <w:vAlign w:val="center"/>
          </w:tcPr>
          <w:p w:rsidR="00014DEC" w:rsidRPr="00014DEC" w:rsidRDefault="00014DEC" w:rsidP="00014DEC">
            <w:pPr>
              <w:jc w:val="center"/>
              <w:rPr>
                <w:b/>
                <w:sz w:val="24"/>
                <w:szCs w:val="24"/>
              </w:rPr>
            </w:pPr>
            <w:r w:rsidRPr="00014DEC">
              <w:rPr>
                <w:b/>
                <w:sz w:val="24"/>
                <w:szCs w:val="24"/>
              </w:rPr>
              <w:t>Размер оклада</w:t>
            </w:r>
          </w:p>
          <w:p w:rsidR="00014DEC" w:rsidRPr="00014DEC" w:rsidRDefault="00014DEC" w:rsidP="00014DEC">
            <w:pPr>
              <w:jc w:val="center"/>
              <w:rPr>
                <w:b/>
                <w:sz w:val="24"/>
                <w:szCs w:val="24"/>
              </w:rPr>
            </w:pPr>
            <w:r w:rsidRPr="00014DEC">
              <w:rPr>
                <w:b/>
                <w:sz w:val="24"/>
                <w:szCs w:val="24"/>
              </w:rPr>
              <w:t>(рублей)</w:t>
            </w:r>
          </w:p>
        </w:tc>
      </w:tr>
      <w:tr w:rsidR="00014DEC" w:rsidRPr="004E417B" w:rsidTr="003623A5">
        <w:trPr>
          <w:trHeight w:val="20"/>
        </w:trPr>
        <w:tc>
          <w:tcPr>
            <w:tcW w:w="3803" w:type="pct"/>
          </w:tcPr>
          <w:p w:rsidR="00014DEC" w:rsidRPr="004E417B" w:rsidRDefault="00014DEC" w:rsidP="00734AA5">
            <w:pPr>
              <w:jc w:val="both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Должности, отнесенные к ПКГ «Общеотраслевые должности сл</w:t>
            </w:r>
            <w:r w:rsidRPr="004E417B">
              <w:rPr>
                <w:sz w:val="24"/>
                <w:szCs w:val="24"/>
              </w:rPr>
              <w:t>у</w:t>
            </w:r>
            <w:r w:rsidRPr="004E417B">
              <w:rPr>
                <w:sz w:val="24"/>
                <w:szCs w:val="24"/>
              </w:rPr>
              <w:t>жащих первого уровня»</w:t>
            </w:r>
          </w:p>
        </w:tc>
        <w:tc>
          <w:tcPr>
            <w:tcW w:w="1197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9900</w:t>
            </w:r>
          </w:p>
        </w:tc>
      </w:tr>
      <w:tr w:rsidR="00014DEC" w:rsidRPr="004E417B" w:rsidTr="003623A5">
        <w:trPr>
          <w:trHeight w:val="20"/>
        </w:trPr>
        <w:tc>
          <w:tcPr>
            <w:tcW w:w="3803" w:type="pct"/>
          </w:tcPr>
          <w:p w:rsidR="00014DEC" w:rsidRPr="004E417B" w:rsidRDefault="00014DEC" w:rsidP="00734AA5">
            <w:pPr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Должности, отнесенные к ПКГ «Общеотраслевые должности сл</w:t>
            </w:r>
            <w:r w:rsidRPr="004E417B">
              <w:rPr>
                <w:sz w:val="24"/>
                <w:szCs w:val="24"/>
              </w:rPr>
              <w:t>у</w:t>
            </w:r>
            <w:r w:rsidRPr="004E417B">
              <w:rPr>
                <w:sz w:val="24"/>
                <w:szCs w:val="24"/>
              </w:rPr>
              <w:t>жащих второго уровня»</w:t>
            </w:r>
          </w:p>
        </w:tc>
        <w:tc>
          <w:tcPr>
            <w:tcW w:w="1197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11000</w:t>
            </w:r>
          </w:p>
        </w:tc>
      </w:tr>
      <w:tr w:rsidR="00014DEC" w:rsidRPr="004E417B" w:rsidTr="003623A5">
        <w:trPr>
          <w:trHeight w:val="20"/>
        </w:trPr>
        <w:tc>
          <w:tcPr>
            <w:tcW w:w="3803" w:type="pct"/>
          </w:tcPr>
          <w:p w:rsidR="00014DEC" w:rsidRPr="004E417B" w:rsidRDefault="00014DEC" w:rsidP="00734AA5">
            <w:pPr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Должности, отнесенные к ПКГ «Общеотраслевые должности сл</w:t>
            </w:r>
            <w:r w:rsidRPr="004E417B">
              <w:rPr>
                <w:sz w:val="24"/>
                <w:szCs w:val="24"/>
              </w:rPr>
              <w:t>у</w:t>
            </w:r>
            <w:r w:rsidRPr="004E417B">
              <w:rPr>
                <w:sz w:val="24"/>
                <w:szCs w:val="24"/>
              </w:rPr>
              <w:t>жащих третьего уровня»</w:t>
            </w:r>
          </w:p>
        </w:tc>
        <w:tc>
          <w:tcPr>
            <w:tcW w:w="1197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15400</w:t>
            </w:r>
          </w:p>
        </w:tc>
      </w:tr>
      <w:tr w:rsidR="00014DEC" w:rsidRPr="004E417B" w:rsidTr="003623A5">
        <w:trPr>
          <w:trHeight w:val="20"/>
        </w:trPr>
        <w:tc>
          <w:tcPr>
            <w:tcW w:w="3803" w:type="pct"/>
          </w:tcPr>
          <w:p w:rsidR="00014DEC" w:rsidRPr="004E417B" w:rsidRDefault="00014DEC" w:rsidP="00734AA5">
            <w:pPr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Должности, отнесенные к ПКГ «Общеотраслевые должности сл</w:t>
            </w:r>
            <w:r w:rsidRPr="004E417B">
              <w:rPr>
                <w:sz w:val="24"/>
                <w:szCs w:val="24"/>
              </w:rPr>
              <w:t>у</w:t>
            </w:r>
            <w:r w:rsidRPr="004E417B">
              <w:rPr>
                <w:sz w:val="24"/>
                <w:szCs w:val="24"/>
              </w:rPr>
              <w:t>жащих четвертого уровня»</w:t>
            </w:r>
          </w:p>
        </w:tc>
        <w:tc>
          <w:tcPr>
            <w:tcW w:w="1197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16500</w:t>
            </w:r>
          </w:p>
        </w:tc>
      </w:tr>
    </w:tbl>
    <w:p w:rsidR="00014DEC" w:rsidRPr="003D3E22" w:rsidRDefault="003623A5" w:rsidP="003623A5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14DEC" w:rsidRDefault="00014DEC" w:rsidP="00362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</w:t>
      </w:r>
      <w:r w:rsidRPr="003D3E22">
        <w:rPr>
          <w:sz w:val="28"/>
          <w:szCs w:val="28"/>
        </w:rPr>
        <w:t>Минимальные размеры окладов служащих, осуществляющих пр</w:t>
      </w:r>
      <w:r w:rsidRPr="003D3E22">
        <w:rPr>
          <w:sz w:val="28"/>
          <w:szCs w:val="28"/>
        </w:rPr>
        <w:t>о</w:t>
      </w:r>
      <w:r w:rsidRPr="003D3E22">
        <w:rPr>
          <w:sz w:val="28"/>
          <w:szCs w:val="28"/>
        </w:rPr>
        <w:t>фессиональную деятельность в учреждениях, должности которых не отнес</w:t>
      </w:r>
      <w:r w:rsidRPr="003D3E22">
        <w:rPr>
          <w:sz w:val="28"/>
          <w:szCs w:val="28"/>
        </w:rPr>
        <w:t>е</w:t>
      </w:r>
      <w:r w:rsidR="003623A5">
        <w:rPr>
          <w:sz w:val="28"/>
          <w:szCs w:val="28"/>
        </w:rPr>
        <w:t>ны к ПКГ, составляют:</w:t>
      </w:r>
    </w:p>
    <w:p w:rsidR="00014DEC" w:rsidRPr="003D730F" w:rsidRDefault="00014DEC" w:rsidP="00014DEC">
      <w:pPr>
        <w:ind w:firstLine="54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3"/>
        <w:gridCol w:w="2241"/>
      </w:tblGrid>
      <w:tr w:rsidR="00014DEC" w:rsidRPr="004E417B" w:rsidTr="003623A5">
        <w:trPr>
          <w:trHeight w:val="20"/>
        </w:trPr>
        <w:tc>
          <w:tcPr>
            <w:tcW w:w="3801" w:type="pct"/>
            <w:vAlign w:val="center"/>
          </w:tcPr>
          <w:p w:rsidR="00014DEC" w:rsidRPr="003623A5" w:rsidRDefault="00014DEC" w:rsidP="003623A5">
            <w:pPr>
              <w:jc w:val="center"/>
              <w:rPr>
                <w:b/>
                <w:sz w:val="24"/>
                <w:szCs w:val="24"/>
              </w:rPr>
            </w:pPr>
            <w:r w:rsidRPr="003623A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99" w:type="pct"/>
            <w:vAlign w:val="center"/>
          </w:tcPr>
          <w:p w:rsidR="00014DEC" w:rsidRPr="003623A5" w:rsidRDefault="00014DEC" w:rsidP="003623A5">
            <w:pPr>
              <w:jc w:val="center"/>
              <w:rPr>
                <w:b/>
                <w:sz w:val="24"/>
                <w:szCs w:val="24"/>
              </w:rPr>
            </w:pPr>
            <w:r w:rsidRPr="003623A5">
              <w:rPr>
                <w:b/>
                <w:sz w:val="24"/>
                <w:szCs w:val="24"/>
              </w:rPr>
              <w:t>Размер оклада</w:t>
            </w:r>
          </w:p>
          <w:p w:rsidR="00014DEC" w:rsidRPr="003623A5" w:rsidRDefault="00014DEC" w:rsidP="003623A5">
            <w:pPr>
              <w:jc w:val="center"/>
              <w:rPr>
                <w:b/>
                <w:sz w:val="24"/>
                <w:szCs w:val="24"/>
              </w:rPr>
            </w:pPr>
            <w:r w:rsidRPr="003623A5">
              <w:rPr>
                <w:b/>
                <w:sz w:val="24"/>
                <w:szCs w:val="24"/>
              </w:rPr>
              <w:t>(рублей)</w:t>
            </w:r>
          </w:p>
        </w:tc>
      </w:tr>
      <w:tr w:rsidR="00014DEC" w:rsidRPr="004E417B" w:rsidTr="003623A5">
        <w:trPr>
          <w:trHeight w:val="20"/>
        </w:trPr>
        <w:tc>
          <w:tcPr>
            <w:tcW w:w="3801" w:type="pct"/>
          </w:tcPr>
          <w:p w:rsidR="00014DEC" w:rsidRPr="004E417B" w:rsidRDefault="00014DEC" w:rsidP="003623A5">
            <w:pPr>
              <w:jc w:val="both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199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16500</w:t>
            </w:r>
          </w:p>
        </w:tc>
      </w:tr>
      <w:tr w:rsidR="00014DEC" w:rsidRPr="004E417B" w:rsidTr="003623A5">
        <w:trPr>
          <w:trHeight w:val="20"/>
        </w:trPr>
        <w:tc>
          <w:tcPr>
            <w:tcW w:w="3801" w:type="pct"/>
          </w:tcPr>
          <w:p w:rsidR="00014DEC" w:rsidRPr="004E417B" w:rsidRDefault="00014DEC" w:rsidP="003623A5">
            <w:pPr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Главный администратор, администратор</w:t>
            </w:r>
          </w:p>
        </w:tc>
        <w:tc>
          <w:tcPr>
            <w:tcW w:w="1199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16500</w:t>
            </w:r>
          </w:p>
        </w:tc>
      </w:tr>
      <w:tr w:rsidR="00014DEC" w:rsidRPr="004E417B" w:rsidTr="003623A5">
        <w:trPr>
          <w:trHeight w:val="20"/>
        </w:trPr>
        <w:tc>
          <w:tcPr>
            <w:tcW w:w="3801" w:type="pct"/>
          </w:tcPr>
          <w:p w:rsidR="00014DEC" w:rsidRPr="004E417B" w:rsidRDefault="00014DEC" w:rsidP="003623A5">
            <w:pPr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 xml:space="preserve">Директор СДК, СК и иных аналогичных учреждений </w:t>
            </w:r>
          </w:p>
          <w:p w:rsidR="00014DEC" w:rsidRPr="004E417B" w:rsidRDefault="00014DEC" w:rsidP="003623A5">
            <w:pPr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Может быть установлен повышающий коэффициент к окладу. Ра</w:t>
            </w:r>
            <w:r w:rsidRPr="004E417B">
              <w:rPr>
                <w:sz w:val="24"/>
                <w:szCs w:val="24"/>
              </w:rPr>
              <w:t>з</w:t>
            </w:r>
            <w:r w:rsidRPr="004E417B">
              <w:rPr>
                <w:sz w:val="24"/>
                <w:szCs w:val="24"/>
              </w:rPr>
              <w:t>мер выплат по повышающему коэффициенту устанавливается в пределах до 0,5</w:t>
            </w:r>
          </w:p>
        </w:tc>
        <w:tc>
          <w:tcPr>
            <w:tcW w:w="1199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19800</w:t>
            </w:r>
          </w:p>
        </w:tc>
      </w:tr>
      <w:tr w:rsidR="00014DEC" w:rsidRPr="004E417B" w:rsidTr="003623A5">
        <w:trPr>
          <w:trHeight w:val="20"/>
        </w:trPr>
        <w:tc>
          <w:tcPr>
            <w:tcW w:w="3801" w:type="pct"/>
          </w:tcPr>
          <w:p w:rsidR="00014DEC" w:rsidRPr="004E417B" w:rsidRDefault="00014DEC" w:rsidP="003623A5">
            <w:pPr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Заведующий Детским филиалом межпоселенческой библиотеки</w:t>
            </w:r>
          </w:p>
        </w:tc>
        <w:tc>
          <w:tcPr>
            <w:tcW w:w="1199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17600</w:t>
            </w:r>
          </w:p>
        </w:tc>
      </w:tr>
      <w:tr w:rsidR="00014DEC" w:rsidRPr="004E417B" w:rsidTr="003623A5">
        <w:trPr>
          <w:trHeight w:val="20"/>
        </w:trPr>
        <w:tc>
          <w:tcPr>
            <w:tcW w:w="3801" w:type="pct"/>
          </w:tcPr>
          <w:p w:rsidR="00014DEC" w:rsidRPr="004E417B" w:rsidRDefault="00014DEC" w:rsidP="003623A5">
            <w:pPr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Заведующий сельским филиалом межпоселенческой библиотеки</w:t>
            </w:r>
          </w:p>
        </w:tc>
        <w:tc>
          <w:tcPr>
            <w:tcW w:w="1199" w:type="pct"/>
            <w:vAlign w:val="center"/>
          </w:tcPr>
          <w:p w:rsidR="00014DEC" w:rsidRPr="004E417B" w:rsidRDefault="00014DEC" w:rsidP="003623A5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16500</w:t>
            </w:r>
          </w:p>
        </w:tc>
      </w:tr>
    </w:tbl>
    <w:p w:rsidR="00014DEC" w:rsidRDefault="00014DEC" w:rsidP="003623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3623A5">
        <w:rPr>
          <w:sz w:val="28"/>
          <w:szCs w:val="28"/>
        </w:rPr>
        <w:t>;</w:t>
      </w:r>
    </w:p>
    <w:p w:rsidR="00014DEC" w:rsidRPr="00551968" w:rsidRDefault="00014DEC" w:rsidP="00362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551968">
        <w:rPr>
          <w:sz w:val="28"/>
          <w:szCs w:val="28"/>
        </w:rPr>
        <w:t>.1.</w:t>
      </w:r>
      <w:r w:rsidR="003623A5">
        <w:rPr>
          <w:sz w:val="28"/>
          <w:szCs w:val="28"/>
        </w:rPr>
        <w:t xml:space="preserve"> </w:t>
      </w:r>
      <w:r w:rsidRPr="00551968">
        <w:rPr>
          <w:sz w:val="28"/>
          <w:szCs w:val="28"/>
        </w:rPr>
        <w:t>Минимальные размеры окладов (должностных окладов) работников учреждений культуры, занимающих должности рабочих, устанавливаются по ПКГ, утвержденным приказами Министерства здравоохранения и социальн</w:t>
      </w:r>
      <w:r w:rsidRPr="00551968">
        <w:rPr>
          <w:sz w:val="28"/>
          <w:szCs w:val="28"/>
        </w:rPr>
        <w:t>о</w:t>
      </w:r>
      <w:r w:rsidRPr="00551968">
        <w:rPr>
          <w:sz w:val="28"/>
          <w:szCs w:val="28"/>
        </w:rPr>
        <w:t>го развития Российской Федерации от 29</w:t>
      </w:r>
      <w:r w:rsidR="003623A5">
        <w:rPr>
          <w:sz w:val="28"/>
          <w:szCs w:val="28"/>
        </w:rPr>
        <w:t>.05.</w:t>
      </w:r>
      <w:r w:rsidRPr="00551968">
        <w:rPr>
          <w:sz w:val="28"/>
          <w:szCs w:val="28"/>
        </w:rPr>
        <w:t>2008 №</w:t>
      </w:r>
      <w:r w:rsidR="003623A5">
        <w:rPr>
          <w:sz w:val="28"/>
          <w:szCs w:val="28"/>
        </w:rPr>
        <w:t xml:space="preserve"> </w:t>
      </w:r>
      <w:r w:rsidRPr="00551968">
        <w:rPr>
          <w:sz w:val="28"/>
          <w:szCs w:val="28"/>
        </w:rPr>
        <w:t>248н «Об утве</w:t>
      </w:r>
      <w:r w:rsidRPr="00551968">
        <w:rPr>
          <w:sz w:val="28"/>
          <w:szCs w:val="28"/>
        </w:rPr>
        <w:t>р</w:t>
      </w:r>
      <w:r w:rsidRPr="00551968">
        <w:rPr>
          <w:sz w:val="28"/>
          <w:szCs w:val="28"/>
        </w:rPr>
        <w:t>ждении профессиональных квалификационных групп общеотраслевых пр</w:t>
      </w:r>
      <w:r w:rsidRPr="00551968">
        <w:rPr>
          <w:sz w:val="28"/>
          <w:szCs w:val="28"/>
        </w:rPr>
        <w:t>о</w:t>
      </w:r>
      <w:r w:rsidR="003623A5">
        <w:rPr>
          <w:sz w:val="28"/>
          <w:szCs w:val="28"/>
        </w:rPr>
        <w:t>фессий рабочих» и от 14.03.</w:t>
      </w:r>
      <w:r w:rsidRPr="00551968">
        <w:rPr>
          <w:sz w:val="28"/>
          <w:szCs w:val="28"/>
        </w:rPr>
        <w:t>2008 №121н «Об утверждении профе</w:t>
      </w:r>
      <w:r w:rsidRPr="00551968">
        <w:rPr>
          <w:sz w:val="28"/>
          <w:szCs w:val="28"/>
        </w:rPr>
        <w:t>с</w:t>
      </w:r>
      <w:r w:rsidRPr="00551968">
        <w:rPr>
          <w:sz w:val="28"/>
          <w:szCs w:val="28"/>
        </w:rPr>
        <w:t>сиональных квалификационных групп профессий рабочих культуры, иску</w:t>
      </w:r>
      <w:r w:rsidRPr="00551968">
        <w:rPr>
          <w:sz w:val="28"/>
          <w:szCs w:val="28"/>
        </w:rPr>
        <w:t>с</w:t>
      </w:r>
      <w:r w:rsidRPr="00551968">
        <w:rPr>
          <w:sz w:val="28"/>
          <w:szCs w:val="28"/>
        </w:rPr>
        <w:t>ства и кинематографии» в зависимости от разряда выполняемых работ. При этом минимальные размеры окладов рабочих устанавливаются в соответс</w:t>
      </w:r>
      <w:r w:rsidRPr="00551968">
        <w:rPr>
          <w:sz w:val="28"/>
          <w:szCs w:val="28"/>
        </w:rPr>
        <w:t>т</w:t>
      </w:r>
      <w:r w:rsidRPr="00551968">
        <w:rPr>
          <w:sz w:val="28"/>
          <w:szCs w:val="28"/>
        </w:rPr>
        <w:t>вии с разрядами ЕТКС и не могут быть меньше прилагаемых минимальных окладов рабочих</w:t>
      </w:r>
      <w:r>
        <w:rPr>
          <w:sz w:val="28"/>
          <w:szCs w:val="28"/>
        </w:rPr>
        <w:t>»:</w:t>
      </w:r>
    </w:p>
    <w:p w:rsidR="00014DEC" w:rsidRPr="003D730F" w:rsidRDefault="00014DEC" w:rsidP="00014DE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7"/>
        <w:gridCol w:w="2127"/>
      </w:tblGrid>
      <w:tr w:rsidR="00014DEC" w:rsidRPr="004E417B" w:rsidTr="003623A5">
        <w:trPr>
          <w:trHeight w:val="20"/>
        </w:trPr>
        <w:tc>
          <w:tcPr>
            <w:tcW w:w="3862" w:type="pct"/>
            <w:vAlign w:val="center"/>
          </w:tcPr>
          <w:p w:rsidR="00014DEC" w:rsidRPr="003623A5" w:rsidRDefault="00014DEC" w:rsidP="003623A5">
            <w:pPr>
              <w:jc w:val="center"/>
              <w:rPr>
                <w:b/>
                <w:sz w:val="24"/>
                <w:szCs w:val="24"/>
              </w:rPr>
            </w:pPr>
            <w:r w:rsidRPr="003623A5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138" w:type="pct"/>
          </w:tcPr>
          <w:p w:rsidR="00014DEC" w:rsidRPr="003623A5" w:rsidRDefault="00014DEC" w:rsidP="00734AA5">
            <w:pPr>
              <w:jc w:val="center"/>
              <w:rPr>
                <w:b/>
                <w:sz w:val="24"/>
                <w:szCs w:val="24"/>
              </w:rPr>
            </w:pPr>
            <w:r w:rsidRPr="003623A5">
              <w:rPr>
                <w:b/>
                <w:sz w:val="24"/>
                <w:szCs w:val="24"/>
              </w:rPr>
              <w:t>Размер оклада (рублей)</w:t>
            </w:r>
          </w:p>
        </w:tc>
      </w:tr>
      <w:tr w:rsidR="00014DEC" w:rsidRPr="004E417B" w:rsidTr="003623A5">
        <w:trPr>
          <w:trHeight w:val="20"/>
        </w:trPr>
        <w:tc>
          <w:tcPr>
            <w:tcW w:w="3862" w:type="pct"/>
          </w:tcPr>
          <w:p w:rsidR="00014DEC" w:rsidRPr="003623A5" w:rsidRDefault="00014DEC" w:rsidP="00734AA5">
            <w:pPr>
              <w:jc w:val="both"/>
              <w:rPr>
                <w:sz w:val="24"/>
                <w:szCs w:val="24"/>
              </w:rPr>
            </w:pPr>
            <w:r w:rsidRPr="003623A5">
              <w:rPr>
                <w:sz w:val="24"/>
                <w:szCs w:val="24"/>
              </w:rPr>
              <w:t xml:space="preserve">1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1138" w:type="pct"/>
            <w:vAlign w:val="center"/>
          </w:tcPr>
          <w:p w:rsidR="00014DEC" w:rsidRPr="00244ADB" w:rsidRDefault="00014DEC" w:rsidP="003623A5">
            <w:pPr>
              <w:jc w:val="center"/>
              <w:rPr>
                <w:sz w:val="24"/>
                <w:szCs w:val="24"/>
              </w:rPr>
            </w:pPr>
            <w:r w:rsidRPr="00244ADB">
              <w:rPr>
                <w:sz w:val="24"/>
                <w:szCs w:val="24"/>
              </w:rPr>
              <w:t>4029</w:t>
            </w:r>
          </w:p>
        </w:tc>
      </w:tr>
      <w:tr w:rsidR="00014DEC" w:rsidRPr="004E417B" w:rsidTr="003623A5">
        <w:trPr>
          <w:trHeight w:val="20"/>
        </w:trPr>
        <w:tc>
          <w:tcPr>
            <w:tcW w:w="3862" w:type="pct"/>
          </w:tcPr>
          <w:p w:rsidR="00014DEC" w:rsidRPr="003623A5" w:rsidRDefault="00014DEC" w:rsidP="00734AA5">
            <w:pPr>
              <w:jc w:val="both"/>
              <w:rPr>
                <w:sz w:val="24"/>
                <w:szCs w:val="24"/>
              </w:rPr>
            </w:pPr>
            <w:r w:rsidRPr="003623A5">
              <w:rPr>
                <w:sz w:val="24"/>
                <w:szCs w:val="24"/>
              </w:rPr>
              <w:lastRenderedPageBreak/>
              <w:t xml:space="preserve">2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1138" w:type="pct"/>
            <w:vAlign w:val="center"/>
          </w:tcPr>
          <w:p w:rsidR="00014DEC" w:rsidRPr="00244ADB" w:rsidRDefault="00014DEC" w:rsidP="003623A5">
            <w:pPr>
              <w:jc w:val="center"/>
              <w:rPr>
                <w:sz w:val="24"/>
                <w:szCs w:val="24"/>
              </w:rPr>
            </w:pPr>
            <w:r w:rsidRPr="00244ADB">
              <w:rPr>
                <w:sz w:val="24"/>
                <w:szCs w:val="24"/>
              </w:rPr>
              <w:t>4464</w:t>
            </w:r>
          </w:p>
        </w:tc>
      </w:tr>
      <w:tr w:rsidR="00014DEC" w:rsidRPr="004E417B" w:rsidTr="003623A5">
        <w:trPr>
          <w:trHeight w:val="20"/>
        </w:trPr>
        <w:tc>
          <w:tcPr>
            <w:tcW w:w="3862" w:type="pct"/>
          </w:tcPr>
          <w:p w:rsidR="00014DEC" w:rsidRPr="003623A5" w:rsidRDefault="00014DEC" w:rsidP="00734AA5">
            <w:pPr>
              <w:jc w:val="both"/>
              <w:rPr>
                <w:sz w:val="24"/>
                <w:szCs w:val="24"/>
              </w:rPr>
            </w:pPr>
            <w:r w:rsidRPr="003623A5">
              <w:rPr>
                <w:sz w:val="24"/>
                <w:szCs w:val="24"/>
              </w:rPr>
              <w:t xml:space="preserve">3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1138" w:type="pct"/>
            <w:vAlign w:val="center"/>
          </w:tcPr>
          <w:p w:rsidR="00014DEC" w:rsidRPr="00244ADB" w:rsidRDefault="00014DEC" w:rsidP="003623A5">
            <w:pPr>
              <w:jc w:val="center"/>
              <w:rPr>
                <w:sz w:val="24"/>
                <w:szCs w:val="24"/>
              </w:rPr>
            </w:pPr>
            <w:r w:rsidRPr="00244ADB">
              <w:rPr>
                <w:sz w:val="24"/>
                <w:szCs w:val="24"/>
              </w:rPr>
              <w:t>4937</w:t>
            </w:r>
          </w:p>
        </w:tc>
      </w:tr>
      <w:tr w:rsidR="00014DEC" w:rsidRPr="004E417B" w:rsidTr="003623A5">
        <w:trPr>
          <w:trHeight w:val="20"/>
        </w:trPr>
        <w:tc>
          <w:tcPr>
            <w:tcW w:w="3862" w:type="pct"/>
          </w:tcPr>
          <w:p w:rsidR="00014DEC" w:rsidRPr="003623A5" w:rsidRDefault="00014DEC" w:rsidP="00734AA5">
            <w:pPr>
              <w:jc w:val="both"/>
              <w:rPr>
                <w:sz w:val="24"/>
                <w:szCs w:val="24"/>
              </w:rPr>
            </w:pPr>
            <w:r w:rsidRPr="003623A5">
              <w:rPr>
                <w:sz w:val="24"/>
                <w:szCs w:val="24"/>
              </w:rPr>
              <w:t xml:space="preserve">4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1138" w:type="pct"/>
            <w:vAlign w:val="center"/>
          </w:tcPr>
          <w:p w:rsidR="00014DEC" w:rsidRPr="00244ADB" w:rsidRDefault="00014DEC" w:rsidP="003623A5">
            <w:pPr>
              <w:jc w:val="center"/>
              <w:rPr>
                <w:sz w:val="24"/>
                <w:szCs w:val="24"/>
              </w:rPr>
            </w:pPr>
            <w:r w:rsidRPr="00244ADB">
              <w:rPr>
                <w:sz w:val="24"/>
                <w:szCs w:val="24"/>
              </w:rPr>
              <w:t>5483</w:t>
            </w:r>
          </w:p>
        </w:tc>
      </w:tr>
      <w:tr w:rsidR="00014DEC" w:rsidRPr="004E417B" w:rsidTr="003623A5">
        <w:trPr>
          <w:trHeight w:val="20"/>
        </w:trPr>
        <w:tc>
          <w:tcPr>
            <w:tcW w:w="3862" w:type="pct"/>
          </w:tcPr>
          <w:p w:rsidR="00014DEC" w:rsidRPr="003623A5" w:rsidRDefault="00014DEC" w:rsidP="00734AA5">
            <w:pPr>
              <w:jc w:val="both"/>
              <w:rPr>
                <w:sz w:val="24"/>
                <w:szCs w:val="24"/>
              </w:rPr>
            </w:pPr>
            <w:r w:rsidRPr="003623A5">
              <w:rPr>
                <w:sz w:val="24"/>
                <w:szCs w:val="24"/>
              </w:rPr>
              <w:t xml:space="preserve">5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1138" w:type="pct"/>
            <w:vAlign w:val="center"/>
          </w:tcPr>
          <w:p w:rsidR="00014DEC" w:rsidRPr="00244ADB" w:rsidRDefault="00014DEC" w:rsidP="00362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6064</w:t>
            </w:r>
          </w:p>
        </w:tc>
      </w:tr>
      <w:tr w:rsidR="00014DEC" w:rsidRPr="004E417B" w:rsidTr="003623A5">
        <w:trPr>
          <w:trHeight w:val="20"/>
        </w:trPr>
        <w:tc>
          <w:tcPr>
            <w:tcW w:w="3862" w:type="pct"/>
          </w:tcPr>
          <w:p w:rsidR="00014DEC" w:rsidRPr="003623A5" w:rsidRDefault="00014DEC" w:rsidP="00734AA5">
            <w:pPr>
              <w:jc w:val="both"/>
              <w:rPr>
                <w:sz w:val="24"/>
                <w:szCs w:val="24"/>
              </w:rPr>
            </w:pPr>
            <w:r w:rsidRPr="003623A5">
              <w:rPr>
                <w:sz w:val="24"/>
                <w:szCs w:val="24"/>
              </w:rPr>
              <w:t xml:space="preserve">6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1138" w:type="pct"/>
            <w:vAlign w:val="center"/>
          </w:tcPr>
          <w:p w:rsidR="00014DEC" w:rsidRPr="00244ADB" w:rsidRDefault="00014DEC" w:rsidP="003623A5">
            <w:pPr>
              <w:jc w:val="center"/>
              <w:rPr>
                <w:sz w:val="24"/>
                <w:szCs w:val="24"/>
              </w:rPr>
            </w:pPr>
            <w:r w:rsidRPr="00244ADB">
              <w:rPr>
                <w:sz w:val="24"/>
                <w:szCs w:val="24"/>
              </w:rPr>
              <w:t>6680</w:t>
            </w:r>
          </w:p>
        </w:tc>
      </w:tr>
      <w:tr w:rsidR="00014DEC" w:rsidRPr="004E417B" w:rsidTr="003623A5">
        <w:trPr>
          <w:trHeight w:val="20"/>
        </w:trPr>
        <w:tc>
          <w:tcPr>
            <w:tcW w:w="3862" w:type="pct"/>
          </w:tcPr>
          <w:p w:rsidR="00014DEC" w:rsidRPr="003623A5" w:rsidRDefault="00014DEC" w:rsidP="00734AA5">
            <w:pPr>
              <w:jc w:val="both"/>
              <w:rPr>
                <w:sz w:val="24"/>
                <w:szCs w:val="24"/>
              </w:rPr>
            </w:pPr>
            <w:r w:rsidRPr="003623A5">
              <w:rPr>
                <w:sz w:val="24"/>
                <w:szCs w:val="24"/>
              </w:rPr>
              <w:t xml:space="preserve">7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1138" w:type="pct"/>
            <w:vAlign w:val="center"/>
          </w:tcPr>
          <w:p w:rsidR="00014DEC" w:rsidRPr="00244ADB" w:rsidRDefault="00014DEC" w:rsidP="003623A5">
            <w:pPr>
              <w:jc w:val="center"/>
              <w:rPr>
                <w:sz w:val="24"/>
                <w:szCs w:val="24"/>
              </w:rPr>
            </w:pPr>
            <w:r w:rsidRPr="00244ADB">
              <w:rPr>
                <w:sz w:val="24"/>
                <w:szCs w:val="24"/>
              </w:rPr>
              <w:t>7331</w:t>
            </w:r>
          </w:p>
        </w:tc>
      </w:tr>
      <w:tr w:rsidR="00014DEC" w:rsidRPr="004E417B" w:rsidTr="003623A5">
        <w:trPr>
          <w:trHeight w:val="20"/>
        </w:trPr>
        <w:tc>
          <w:tcPr>
            <w:tcW w:w="3862" w:type="pct"/>
          </w:tcPr>
          <w:p w:rsidR="00014DEC" w:rsidRPr="003623A5" w:rsidRDefault="00014DEC" w:rsidP="00734AA5">
            <w:pPr>
              <w:jc w:val="both"/>
              <w:rPr>
                <w:sz w:val="24"/>
                <w:szCs w:val="24"/>
              </w:rPr>
            </w:pPr>
            <w:r w:rsidRPr="003623A5">
              <w:rPr>
                <w:sz w:val="24"/>
                <w:szCs w:val="24"/>
              </w:rPr>
              <w:t xml:space="preserve">8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1138" w:type="pct"/>
            <w:vAlign w:val="center"/>
          </w:tcPr>
          <w:p w:rsidR="00014DEC" w:rsidRPr="00244ADB" w:rsidRDefault="00014DEC" w:rsidP="003623A5">
            <w:pPr>
              <w:jc w:val="center"/>
              <w:rPr>
                <w:sz w:val="24"/>
                <w:szCs w:val="24"/>
              </w:rPr>
            </w:pPr>
            <w:r w:rsidRPr="00244ADB">
              <w:rPr>
                <w:sz w:val="24"/>
                <w:szCs w:val="24"/>
              </w:rPr>
              <w:t>8059</w:t>
            </w:r>
          </w:p>
        </w:tc>
      </w:tr>
    </w:tbl>
    <w:p w:rsidR="00014DEC" w:rsidRDefault="00014DEC" w:rsidP="003623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14DEC" w:rsidRDefault="00014DEC" w:rsidP="000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623A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1 «Перечень показателей эффективности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учреждений, директоров учреждений и критериев оценки эффективности их деятельности» Примерного положения об оплате труда работников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жетных учреждений </w:t>
      </w:r>
      <w:r w:rsidRPr="00514890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подведомственных муниципальному казе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учреждению Комитету культуры и туризма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района: </w:t>
      </w:r>
    </w:p>
    <w:p w:rsidR="00014DEC" w:rsidRPr="00244ADB" w:rsidRDefault="00014DEC" w:rsidP="000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AD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44ADB">
        <w:rPr>
          <w:sz w:val="28"/>
          <w:szCs w:val="28"/>
        </w:rPr>
        <w:t>.1. Изложить строки 1.9,</w:t>
      </w:r>
      <w:r w:rsidR="003D730F">
        <w:rPr>
          <w:sz w:val="28"/>
          <w:szCs w:val="28"/>
        </w:rPr>
        <w:t xml:space="preserve"> </w:t>
      </w:r>
      <w:r w:rsidRPr="00244ADB">
        <w:rPr>
          <w:sz w:val="28"/>
          <w:szCs w:val="28"/>
        </w:rPr>
        <w:t xml:space="preserve">1.9.1, 1.9.2 в редакции: </w:t>
      </w:r>
    </w:p>
    <w:p w:rsidR="00014DEC" w:rsidRPr="003D730F" w:rsidRDefault="00014DEC" w:rsidP="00014DEC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3780"/>
        <w:gridCol w:w="1980"/>
        <w:gridCol w:w="1541"/>
        <w:gridCol w:w="1293"/>
      </w:tblGrid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EC" w:rsidRPr="003D730F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bookmarkStart w:id="1" w:name="_Hlk113454848"/>
            <w:r w:rsidRPr="003D73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EC" w:rsidRPr="003D730F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D730F">
              <w:rPr>
                <w:b/>
                <w:sz w:val="24"/>
                <w:szCs w:val="24"/>
              </w:rPr>
              <w:t>Наименование показат</w:t>
            </w:r>
            <w:r w:rsidRPr="003D730F">
              <w:rPr>
                <w:b/>
                <w:sz w:val="24"/>
                <w:szCs w:val="24"/>
              </w:rPr>
              <w:t>е</w:t>
            </w:r>
            <w:r w:rsidRPr="003D730F">
              <w:rPr>
                <w:b/>
                <w:sz w:val="24"/>
                <w:szCs w:val="24"/>
              </w:rPr>
              <w:t>ля эффективности деятельности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EC" w:rsidRPr="003D730F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D730F">
              <w:rPr>
                <w:b/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EC" w:rsidRPr="003D730F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D730F">
              <w:rPr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EC" w:rsidRPr="003D730F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D730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1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5</w:t>
            </w:r>
          </w:p>
        </w:tc>
      </w:tr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769A3">
              <w:rPr>
                <w:bCs/>
                <w:sz w:val="24"/>
                <w:szCs w:val="24"/>
              </w:rPr>
              <w:t>«1.9.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769A3">
              <w:rPr>
                <w:bCs/>
                <w:sz w:val="24"/>
                <w:szCs w:val="24"/>
              </w:rPr>
              <w:t>Наличие актуальной ин</w:t>
            </w:r>
            <w:r w:rsidR="003D730F">
              <w:rPr>
                <w:bCs/>
                <w:sz w:val="24"/>
                <w:szCs w:val="24"/>
              </w:rPr>
              <w:t>формации на и</w:t>
            </w:r>
            <w:r w:rsidRPr="002769A3">
              <w:rPr>
                <w:bCs/>
                <w:sz w:val="24"/>
                <w:szCs w:val="24"/>
              </w:rPr>
              <w:t>нтернет-сайте учреждения (ф</w:t>
            </w:r>
            <w:r w:rsidRPr="002769A3">
              <w:rPr>
                <w:bCs/>
                <w:sz w:val="24"/>
                <w:szCs w:val="24"/>
              </w:rPr>
              <w:t>и</w:t>
            </w:r>
            <w:r w:rsidRPr="002769A3">
              <w:rPr>
                <w:bCs/>
                <w:sz w:val="24"/>
                <w:szCs w:val="24"/>
              </w:rPr>
              <w:t>лиалов)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769A3">
              <w:rPr>
                <w:bCs/>
                <w:sz w:val="24"/>
                <w:szCs w:val="24"/>
              </w:rPr>
              <w:t>Максимум – 4 балла</w:t>
            </w:r>
          </w:p>
        </w:tc>
      </w:tr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1.9.1.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Актуальность и своевременность размещения информации о деятельности учреждения в соответствии с приказом Минкультуры России от 20.02.2015 №</w:t>
            </w:r>
            <w:r w:rsidR="003D730F">
              <w:rPr>
                <w:sz w:val="24"/>
                <w:szCs w:val="24"/>
              </w:rPr>
              <w:t xml:space="preserve"> </w:t>
            </w:r>
            <w:r w:rsidRPr="002769A3">
              <w:rPr>
                <w:sz w:val="24"/>
                <w:szCs w:val="24"/>
              </w:rPr>
      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</w:t>
            </w:r>
            <w:r w:rsidRPr="002769A3">
              <w:rPr>
                <w:sz w:val="24"/>
                <w:szCs w:val="24"/>
              </w:rPr>
              <w:t>а</w:t>
            </w:r>
            <w:r w:rsidRPr="002769A3">
              <w:rPr>
                <w:sz w:val="24"/>
                <w:szCs w:val="24"/>
              </w:rPr>
              <w:t>низаций культуры в сети «Интернет»»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4DEC" w:rsidRPr="002769A3">
              <w:rPr>
                <w:sz w:val="24"/>
                <w:szCs w:val="24"/>
              </w:rPr>
              <w:t>аличие актуальной информ</w:t>
            </w:r>
            <w:r w:rsidR="00014DEC" w:rsidRPr="002769A3">
              <w:rPr>
                <w:sz w:val="24"/>
                <w:szCs w:val="24"/>
              </w:rPr>
              <w:t>а</w:t>
            </w:r>
            <w:r w:rsidR="00014DEC" w:rsidRPr="002769A3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 на и</w:t>
            </w:r>
            <w:r w:rsidR="00014DEC" w:rsidRPr="002769A3">
              <w:rPr>
                <w:sz w:val="24"/>
                <w:szCs w:val="24"/>
              </w:rPr>
              <w:t>нтернет- сайте – 2 балла;</w:t>
            </w:r>
          </w:p>
          <w:p w:rsidR="00014DEC" w:rsidRPr="002769A3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4DEC" w:rsidRPr="002769A3">
              <w:rPr>
                <w:sz w:val="24"/>
                <w:szCs w:val="24"/>
              </w:rPr>
              <w:t>тсутствие актуальной информ</w:t>
            </w:r>
            <w:r w:rsidR="00014DEC" w:rsidRPr="002769A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на и</w:t>
            </w:r>
            <w:r w:rsidR="00014DEC" w:rsidRPr="002769A3">
              <w:rPr>
                <w:sz w:val="24"/>
                <w:szCs w:val="24"/>
              </w:rPr>
              <w:t>нтернет- сайте – 0 баллов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jc w:val="both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ежеквартально по итогам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2 балла</w:t>
            </w:r>
          </w:p>
        </w:tc>
      </w:tr>
      <w:bookmarkEnd w:id="1"/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1.9.2.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Рост количества посеще</w:t>
            </w:r>
            <w:r w:rsidR="003D730F">
              <w:rPr>
                <w:sz w:val="24"/>
                <w:szCs w:val="24"/>
              </w:rPr>
              <w:t>ний и</w:t>
            </w:r>
            <w:r w:rsidRPr="002769A3">
              <w:rPr>
                <w:sz w:val="24"/>
                <w:szCs w:val="24"/>
              </w:rPr>
              <w:t xml:space="preserve">нтернет-сайта учреждения (количество обращений в стационарном и удаленном режиме пользователей к электронным </w:t>
            </w:r>
            <w:r w:rsidRPr="002769A3">
              <w:rPr>
                <w:sz w:val="24"/>
                <w:szCs w:val="24"/>
              </w:rPr>
              <w:lastRenderedPageBreak/>
              <w:t>информационным ресурсам учреждения) по сравнению с аналогичным периодом предыдущего года (выполнением считается достижение показателя пр</w:t>
            </w:r>
            <w:r w:rsidRPr="002769A3">
              <w:rPr>
                <w:sz w:val="24"/>
                <w:szCs w:val="24"/>
              </w:rPr>
              <w:t>о</w:t>
            </w:r>
            <w:r w:rsidRPr="002769A3">
              <w:rPr>
                <w:sz w:val="24"/>
                <w:szCs w:val="24"/>
              </w:rPr>
              <w:t>шлого периода либо его увеличение)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рост количества посещений и</w:t>
            </w:r>
            <w:r w:rsidR="00014DEC" w:rsidRPr="002769A3">
              <w:rPr>
                <w:sz w:val="24"/>
                <w:szCs w:val="24"/>
              </w:rPr>
              <w:t>н</w:t>
            </w:r>
            <w:r w:rsidR="00014DEC" w:rsidRPr="002769A3">
              <w:rPr>
                <w:sz w:val="24"/>
                <w:szCs w:val="24"/>
              </w:rPr>
              <w:t>тернет- сайта – 2 балла;</w:t>
            </w:r>
          </w:p>
          <w:p w:rsidR="00014DEC" w:rsidRPr="002769A3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014DEC" w:rsidRPr="002769A3">
              <w:rPr>
                <w:sz w:val="24"/>
                <w:szCs w:val="24"/>
              </w:rPr>
              <w:t>нижение количества посещ</w:t>
            </w:r>
            <w:r w:rsidR="00014DEC" w:rsidRPr="002769A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и</w:t>
            </w:r>
            <w:r w:rsidR="00014DEC" w:rsidRPr="002769A3">
              <w:rPr>
                <w:sz w:val="24"/>
                <w:szCs w:val="24"/>
              </w:rPr>
              <w:t>нтернет – сайта – 0 баллов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lastRenderedPageBreak/>
              <w:t>ежеквартально по итогам г</w:t>
            </w:r>
            <w:r w:rsidRPr="002769A3">
              <w:rPr>
                <w:sz w:val="24"/>
                <w:szCs w:val="24"/>
              </w:rPr>
              <w:t>о</w:t>
            </w:r>
            <w:r w:rsidRPr="002769A3">
              <w:rPr>
                <w:sz w:val="24"/>
                <w:szCs w:val="24"/>
              </w:rPr>
              <w:t>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2 балла</w:t>
            </w:r>
          </w:p>
        </w:tc>
      </w:tr>
    </w:tbl>
    <w:p w:rsidR="00014DEC" w:rsidRDefault="003D730F" w:rsidP="003D730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».;</w:t>
      </w:r>
    </w:p>
    <w:p w:rsidR="00014DEC" w:rsidRPr="00244ADB" w:rsidRDefault="00014DEC" w:rsidP="000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AD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3D730F">
        <w:rPr>
          <w:sz w:val="28"/>
          <w:szCs w:val="28"/>
        </w:rPr>
        <w:t>.2. Дополнить строками</w:t>
      </w:r>
      <w:r w:rsidRPr="00244ADB">
        <w:rPr>
          <w:sz w:val="28"/>
          <w:szCs w:val="28"/>
        </w:rPr>
        <w:t xml:space="preserve"> 1.12, 1.12.1, 1.12.2, 1.12.3, 1.12.4 следующего содержания:</w:t>
      </w:r>
    </w:p>
    <w:p w:rsidR="00014DEC" w:rsidRPr="003D730F" w:rsidRDefault="00014DEC" w:rsidP="00014DEC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3213"/>
        <w:gridCol w:w="2546"/>
        <w:gridCol w:w="1542"/>
        <w:gridCol w:w="1293"/>
      </w:tblGrid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3D730F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D73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3D730F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D730F">
              <w:rPr>
                <w:b/>
                <w:sz w:val="24"/>
                <w:szCs w:val="24"/>
              </w:rPr>
              <w:t>Наименование показат</w:t>
            </w:r>
            <w:r w:rsidRPr="003D730F">
              <w:rPr>
                <w:b/>
                <w:sz w:val="24"/>
                <w:szCs w:val="24"/>
              </w:rPr>
              <w:t>е</w:t>
            </w:r>
            <w:r w:rsidRPr="003D730F">
              <w:rPr>
                <w:b/>
                <w:sz w:val="24"/>
                <w:szCs w:val="24"/>
              </w:rPr>
              <w:t>ля эффективности деятельности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3D730F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D730F">
              <w:rPr>
                <w:b/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3D730F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D730F">
              <w:rPr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3D730F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D730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5</w:t>
            </w:r>
          </w:p>
        </w:tc>
      </w:tr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769A3">
              <w:rPr>
                <w:bCs/>
                <w:sz w:val="24"/>
                <w:szCs w:val="24"/>
              </w:rPr>
              <w:t>«1.12.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769A3">
              <w:rPr>
                <w:bCs/>
                <w:sz w:val="24"/>
                <w:szCs w:val="24"/>
              </w:rPr>
              <w:t>Реализация программы «Пушкинская карта»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769A3">
              <w:rPr>
                <w:bCs/>
                <w:sz w:val="24"/>
                <w:szCs w:val="24"/>
              </w:rPr>
              <w:t>Максимум – 4 балла</w:t>
            </w:r>
          </w:p>
        </w:tc>
      </w:tr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1.12.1.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</w:t>
            </w:r>
            <w:r w:rsidRPr="002769A3">
              <w:rPr>
                <w:sz w:val="24"/>
                <w:szCs w:val="24"/>
              </w:rPr>
              <w:t>к</w:t>
            </w:r>
            <w:r w:rsidRPr="002769A3">
              <w:rPr>
                <w:sz w:val="24"/>
                <w:szCs w:val="24"/>
              </w:rPr>
              <w:t>ламе учреждения и СМИ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4DEC" w:rsidRPr="002769A3">
              <w:rPr>
                <w:sz w:val="24"/>
                <w:szCs w:val="24"/>
              </w:rPr>
              <w:t>аличие актуальных рекла</w:t>
            </w:r>
            <w:r w:rsidR="00014DEC" w:rsidRPr="002769A3">
              <w:rPr>
                <w:sz w:val="24"/>
                <w:szCs w:val="24"/>
              </w:rPr>
              <w:t>м</w:t>
            </w:r>
            <w:r w:rsidR="00014DEC" w:rsidRPr="002769A3">
              <w:rPr>
                <w:sz w:val="24"/>
                <w:szCs w:val="24"/>
              </w:rPr>
              <w:t>ных материалов – 1 балл;</w:t>
            </w:r>
          </w:p>
          <w:p w:rsidR="00014DEC" w:rsidRPr="002769A3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4DEC" w:rsidRPr="002769A3">
              <w:rPr>
                <w:sz w:val="24"/>
                <w:szCs w:val="24"/>
              </w:rPr>
              <w:t>тсутствие актуальных рекла</w:t>
            </w:r>
            <w:r w:rsidR="00014DEC" w:rsidRPr="002769A3">
              <w:rPr>
                <w:sz w:val="24"/>
                <w:szCs w:val="24"/>
              </w:rPr>
              <w:t>м</w:t>
            </w:r>
            <w:r w:rsidR="00014DEC" w:rsidRPr="002769A3">
              <w:rPr>
                <w:sz w:val="24"/>
                <w:szCs w:val="24"/>
              </w:rPr>
              <w:t>ных материалов – 0 баллов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jc w:val="both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ежеквартально по итогам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1 балл</w:t>
            </w:r>
          </w:p>
        </w:tc>
      </w:tr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1.12.2.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Процент событий по программе «Пушкинская карта» от общего количества актуальных платных событий из афиши учреждения культуры, ориентированных на целевую аудиторию (м</w:t>
            </w:r>
            <w:r w:rsidRPr="002769A3">
              <w:rPr>
                <w:sz w:val="24"/>
                <w:szCs w:val="24"/>
              </w:rPr>
              <w:t>о</w:t>
            </w:r>
            <w:r w:rsidRPr="002769A3">
              <w:rPr>
                <w:sz w:val="24"/>
                <w:szCs w:val="24"/>
              </w:rPr>
              <w:t>лодежь от 14 до 22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14DEC">
              <w:rPr>
                <w:sz w:val="24"/>
                <w:szCs w:val="24"/>
              </w:rPr>
              <w:t xml:space="preserve">ыполнение 100 процентов – 1 балл; </w:t>
            </w:r>
          </w:p>
          <w:p w:rsidR="00014DEC" w:rsidRPr="002769A3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14DEC">
              <w:rPr>
                <w:sz w:val="24"/>
                <w:szCs w:val="24"/>
              </w:rPr>
              <w:t>ыполнение н</w:t>
            </w:r>
            <w:r w:rsidR="00014DEC">
              <w:rPr>
                <w:sz w:val="24"/>
                <w:szCs w:val="24"/>
              </w:rPr>
              <w:t>и</w:t>
            </w:r>
            <w:r w:rsidR="00014DEC">
              <w:rPr>
                <w:sz w:val="24"/>
                <w:szCs w:val="24"/>
              </w:rPr>
              <w:t>же 100 процентов – 0 баллов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jc w:val="both"/>
              <w:rPr>
                <w:sz w:val="24"/>
                <w:szCs w:val="24"/>
              </w:rPr>
            </w:pPr>
            <w:r w:rsidRPr="002769A3">
              <w:rPr>
                <w:sz w:val="24"/>
                <w:szCs w:val="24"/>
              </w:rPr>
              <w:t>ежеквартально по итогам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1.12.3.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объема продаж по программе «Пушкинская карта»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4DEC">
              <w:rPr>
                <w:sz w:val="24"/>
                <w:szCs w:val="24"/>
              </w:rPr>
              <w:t>аличие роста объема продаж – 1 балл;</w:t>
            </w:r>
          </w:p>
          <w:p w:rsidR="00014DEC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4DEC">
              <w:rPr>
                <w:sz w:val="24"/>
                <w:szCs w:val="24"/>
              </w:rPr>
              <w:t>тсутствие роста объема продаж – 0 баллов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Pr="002769A3" w:rsidRDefault="00014DEC" w:rsidP="003D730F">
            <w:pPr>
              <w:tabs>
                <w:tab w:val="left" w:pos="1260"/>
                <w:tab w:val="left" w:pos="23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  <w:r w:rsidR="003D73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014DEC" w:rsidRPr="002769A3" w:rsidTr="003D730F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1.12.4.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Default="00014DEC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4DEC">
              <w:rPr>
                <w:sz w:val="24"/>
                <w:szCs w:val="24"/>
              </w:rPr>
              <w:t>аличие роста объема реализ</w:t>
            </w:r>
            <w:r w:rsidR="00014DEC">
              <w:rPr>
                <w:sz w:val="24"/>
                <w:szCs w:val="24"/>
              </w:rPr>
              <w:t>а</w:t>
            </w:r>
            <w:r w:rsidR="00014DEC">
              <w:rPr>
                <w:sz w:val="24"/>
                <w:szCs w:val="24"/>
              </w:rPr>
              <w:t>ции билетов – 1 балл;</w:t>
            </w:r>
          </w:p>
          <w:p w:rsidR="00014DEC" w:rsidRDefault="003D730F" w:rsidP="003D730F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4DEC">
              <w:rPr>
                <w:sz w:val="24"/>
                <w:szCs w:val="24"/>
              </w:rPr>
              <w:t>тсутствие роста объема реализ</w:t>
            </w:r>
            <w:r w:rsidR="00014DEC">
              <w:rPr>
                <w:sz w:val="24"/>
                <w:szCs w:val="24"/>
              </w:rPr>
              <w:t>а</w:t>
            </w:r>
            <w:r w:rsidR="00014DEC">
              <w:rPr>
                <w:sz w:val="24"/>
                <w:szCs w:val="24"/>
              </w:rPr>
              <w:t xml:space="preserve">ции билетов – 0 баллов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Default="00014DEC" w:rsidP="003D730F">
            <w:pPr>
              <w:tabs>
                <w:tab w:val="left" w:pos="1260"/>
                <w:tab w:val="left" w:pos="23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по итогам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EC" w:rsidRDefault="00014DEC" w:rsidP="00734AA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</w:tbl>
    <w:p w:rsidR="00014DEC" w:rsidRDefault="00014DEC" w:rsidP="003D730F">
      <w:pPr>
        <w:widowControl w:val="0"/>
        <w:autoSpaceDE w:val="0"/>
        <w:autoSpaceDN w:val="0"/>
        <w:adjustRightInd w:val="0"/>
        <w:ind w:right="-1" w:firstLine="567"/>
        <w:jc w:val="right"/>
        <w:rPr>
          <w:sz w:val="28"/>
          <w:szCs w:val="28"/>
        </w:rPr>
      </w:pPr>
      <w:r w:rsidRPr="007B5921">
        <w:rPr>
          <w:sz w:val="28"/>
          <w:szCs w:val="28"/>
        </w:rPr>
        <w:t>».</w:t>
      </w:r>
    </w:p>
    <w:p w:rsidR="00014DEC" w:rsidRPr="0058574D" w:rsidRDefault="00014DEC" w:rsidP="003D73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574D">
        <w:rPr>
          <w:sz w:val="28"/>
          <w:szCs w:val="28"/>
        </w:rPr>
        <w:t>. Контроль за выполнением постановления возложить на первого з</w:t>
      </w:r>
      <w:r w:rsidRPr="0058574D">
        <w:rPr>
          <w:sz w:val="28"/>
          <w:szCs w:val="28"/>
        </w:rPr>
        <w:t>а</w:t>
      </w:r>
      <w:r w:rsidRPr="0058574D">
        <w:rPr>
          <w:sz w:val="28"/>
          <w:szCs w:val="28"/>
        </w:rPr>
        <w:t>местителя Главы администрации муниципального района</w:t>
      </w:r>
      <w:r>
        <w:rPr>
          <w:sz w:val="28"/>
          <w:szCs w:val="28"/>
        </w:rPr>
        <w:t xml:space="preserve"> Гаврилова Е.А.</w:t>
      </w:r>
    </w:p>
    <w:p w:rsidR="00014DEC" w:rsidRPr="003D730F" w:rsidRDefault="00014DEC" w:rsidP="003D73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574D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58574D">
        <w:rPr>
          <w:sz w:val="28"/>
          <w:szCs w:val="28"/>
        </w:rPr>
        <w:t>остановлени</w:t>
      </w:r>
      <w:r>
        <w:rPr>
          <w:sz w:val="28"/>
          <w:szCs w:val="28"/>
        </w:rPr>
        <w:t>е вступает в силу с момента подписания и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няется на правоотношения, возникшие </w:t>
      </w:r>
      <w:r w:rsidRPr="00815824">
        <w:rPr>
          <w:sz w:val="28"/>
          <w:szCs w:val="28"/>
        </w:rPr>
        <w:t>с 01.07.2022.</w:t>
      </w:r>
    </w:p>
    <w:p w:rsidR="00014DEC" w:rsidRDefault="00014DEC" w:rsidP="003D730F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58574D">
        <w:rPr>
          <w:sz w:val="28"/>
          <w:szCs w:val="28"/>
        </w:rPr>
        <w:t>.</w:t>
      </w:r>
      <w:r w:rsidR="003D730F"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60730D" w:rsidRPr="00DC0A19" w:rsidRDefault="0060730D" w:rsidP="003D730F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3D730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3D730F">
      <w:headerReference w:type="even" r:id="rId10"/>
      <w:headerReference w:type="default" r:id="rId11"/>
      <w:pgSz w:w="11906" w:h="16838" w:code="9"/>
      <w:pgMar w:top="1021" w:right="567" w:bottom="425" w:left="1985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A5" w:rsidRDefault="00734AA5">
      <w:r>
        <w:separator/>
      </w:r>
    </w:p>
  </w:endnote>
  <w:endnote w:type="continuationSeparator" w:id="0">
    <w:p w:rsidR="00734AA5" w:rsidRDefault="0073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A5" w:rsidRDefault="00734AA5">
      <w:r>
        <w:separator/>
      </w:r>
    </w:p>
  </w:footnote>
  <w:footnote w:type="continuationSeparator" w:id="0">
    <w:p w:rsidR="00734AA5" w:rsidRDefault="00734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5F5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4DEC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23A5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30F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4AA5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540C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5F5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F3E3AF6-808E-4D55-957F-561DB7AF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0766-C029-4D4E-A209-76842B2A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7375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2022-09-16T09:12:00Z</cp:lastPrinted>
  <dcterms:created xsi:type="dcterms:W3CDTF">2022-09-19T05:09:00Z</dcterms:created>
  <dcterms:modified xsi:type="dcterms:W3CDTF">2022-09-19T05:09:00Z</dcterms:modified>
</cp:coreProperties>
</file>