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4967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4D6B" w:rsidP="00C4619C">
      <w:pPr>
        <w:jc w:val="center"/>
        <w:rPr>
          <w:sz w:val="28"/>
        </w:rPr>
      </w:pPr>
      <w:r>
        <w:rPr>
          <w:sz w:val="28"/>
        </w:rPr>
        <w:t>24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76922">
        <w:rPr>
          <w:sz w:val="28"/>
        </w:rPr>
        <w:t>2007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76922" w:rsidRDefault="00976922" w:rsidP="00976922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>О внесении изменений в постановление</w:t>
      </w:r>
    </w:p>
    <w:p w:rsidR="00976922" w:rsidRDefault="00976922" w:rsidP="00976922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Валдайского</w:t>
      </w:r>
    </w:p>
    <w:p w:rsidR="00976922" w:rsidRDefault="00976922" w:rsidP="00976922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>муниципального района</w:t>
      </w:r>
    </w:p>
    <w:p w:rsidR="00976922" w:rsidRPr="00E11F7D" w:rsidRDefault="00976922" w:rsidP="00976922">
      <w:pPr>
        <w:spacing w:line="240" w:lineRule="exact"/>
        <w:jc w:val="center"/>
        <w:rPr>
          <w:b/>
          <w:sz w:val="28"/>
          <w:szCs w:val="28"/>
        </w:rPr>
      </w:pPr>
      <w:r w:rsidRPr="00E11F7D">
        <w:rPr>
          <w:b/>
          <w:bCs/>
          <w:sz w:val="28"/>
          <w:szCs w:val="28"/>
        </w:rPr>
        <w:t>от 1</w:t>
      </w:r>
      <w:r>
        <w:rPr>
          <w:b/>
          <w:bCs/>
          <w:sz w:val="28"/>
          <w:szCs w:val="28"/>
        </w:rPr>
        <w:t>7</w:t>
      </w:r>
      <w:r w:rsidRPr="00E11F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 xml:space="preserve">1.2023 № </w:t>
      </w:r>
      <w:r w:rsidRPr="00E11F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9</w:t>
      </w:r>
    </w:p>
    <w:p w:rsidR="00976922" w:rsidRDefault="00976922" w:rsidP="009769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922" w:rsidRPr="00DD623B" w:rsidRDefault="00976922" w:rsidP="009769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922" w:rsidRDefault="00976922" w:rsidP="00976922">
      <w:pPr>
        <w:pStyle w:val="ConsPlusTitle"/>
        <w:ind w:firstLine="709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D623B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DD623B">
        <w:rPr>
          <w:sz w:val="28"/>
          <w:szCs w:val="28"/>
        </w:rPr>
        <w:t>ЛЯЕТ</w:t>
      </w:r>
      <w:proofErr w:type="gramEnd"/>
      <w:r w:rsidRPr="00DD623B">
        <w:rPr>
          <w:sz w:val="28"/>
          <w:szCs w:val="28"/>
        </w:rPr>
        <w:t>:</w:t>
      </w:r>
    </w:p>
    <w:p w:rsidR="00976922" w:rsidRDefault="00976922" w:rsidP="00976922">
      <w:pPr>
        <w:pStyle w:val="ConsPlusTitle"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F4127F">
        <w:rPr>
          <w:b w:val="0"/>
          <w:sz w:val="28"/>
          <w:szCs w:val="28"/>
        </w:rPr>
        <w:t xml:space="preserve">Внести изменения в </w:t>
      </w:r>
      <w:r w:rsidRPr="00F4127F">
        <w:rPr>
          <w:b w:val="0"/>
          <w:color w:val="000000"/>
          <w:sz w:val="28"/>
          <w:szCs w:val="28"/>
        </w:rPr>
        <w:t>состав аукционной комиссии,</w:t>
      </w:r>
      <w:r>
        <w:rPr>
          <w:b w:val="0"/>
          <w:sz w:val="28"/>
          <w:szCs w:val="28"/>
        </w:rPr>
        <w:t xml:space="preserve"> утвержденной </w:t>
      </w:r>
      <w:r w:rsidRPr="00F4127F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F4127F">
        <w:rPr>
          <w:b w:val="0"/>
          <w:sz w:val="28"/>
          <w:szCs w:val="28"/>
        </w:rPr>
        <w:t xml:space="preserve"> Администрации Валдайского муниципального района от 17.01.2023 №</w:t>
      </w:r>
      <w:r>
        <w:rPr>
          <w:b w:val="0"/>
          <w:sz w:val="28"/>
          <w:szCs w:val="28"/>
        </w:rPr>
        <w:t xml:space="preserve"> </w:t>
      </w:r>
      <w:r w:rsidRPr="00F4127F">
        <w:rPr>
          <w:b w:val="0"/>
          <w:sz w:val="28"/>
          <w:szCs w:val="28"/>
        </w:rPr>
        <w:t xml:space="preserve">39 «Об утверждении Порядка предоставления субсидии </w:t>
      </w:r>
      <w:r w:rsidRPr="00F4127F">
        <w:rPr>
          <w:b w:val="0"/>
          <w:bCs w:val="0"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F4127F">
        <w:rPr>
          <w:b w:val="0"/>
          <w:bCs w:val="0"/>
          <w:sz w:val="28"/>
          <w:szCs w:val="28"/>
        </w:rPr>
        <w:t>Росгвардии</w:t>
      </w:r>
      <w:proofErr w:type="spellEnd"/>
      <w:r w:rsidRPr="00F4127F">
        <w:rPr>
          <w:b w:val="0"/>
          <w:bCs w:val="0"/>
          <w:sz w:val="28"/>
          <w:szCs w:val="28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Pr="00F4127F">
        <w:rPr>
          <w:b w:val="0"/>
          <w:sz w:val="28"/>
          <w:szCs w:val="28"/>
        </w:rPr>
        <w:t>на территории Валдайского муниципального района и Положение о комиссии по отбору организаций и индивидуальных предпринимателей – получателей субсидии», изложив его в редакции:</w:t>
      </w:r>
    </w:p>
    <w:p w:rsidR="00976922" w:rsidRPr="00976922" w:rsidRDefault="00976922" w:rsidP="00976922">
      <w:pPr>
        <w:pStyle w:val="ConsPlusTitle"/>
        <w:ind w:left="709"/>
        <w:jc w:val="both"/>
        <w:rPr>
          <w:b w:val="0"/>
          <w:sz w:val="16"/>
          <w:szCs w:val="16"/>
        </w:rPr>
      </w:pPr>
    </w:p>
    <w:p w:rsidR="00976922" w:rsidRDefault="00976922" w:rsidP="00976922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Style w:val="A40"/>
          <w:sz w:val="28"/>
          <w:szCs w:val="28"/>
        </w:rPr>
        <w:t>Состав</w:t>
      </w:r>
    </w:p>
    <w:p w:rsidR="00976922" w:rsidRDefault="00976922" w:rsidP="00976922">
      <w:pPr>
        <w:tabs>
          <w:tab w:val="left" w:pos="4785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rStyle w:val="A40"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по отбору организаций и (или) индивидуальных предпринимателей – получателей субсидии, </w:t>
      </w:r>
      <w:r>
        <w:rPr>
          <w:rStyle w:val="A40"/>
          <w:sz w:val="28"/>
          <w:szCs w:val="28"/>
        </w:rPr>
        <w:t>осуществляющих</w:t>
      </w:r>
    </w:p>
    <w:p w:rsidR="00976922" w:rsidRDefault="00976922" w:rsidP="00976922">
      <w:pPr>
        <w:shd w:val="clear" w:color="auto" w:fill="FFFFFF"/>
        <w:tabs>
          <w:tab w:val="left" w:pos="-5040"/>
        </w:tabs>
        <w:spacing w:line="240" w:lineRule="exact"/>
        <w:jc w:val="center"/>
        <w:rPr>
          <w:sz w:val="28"/>
          <w:szCs w:val="28"/>
        </w:rPr>
      </w:pPr>
      <w:r>
        <w:rPr>
          <w:rStyle w:val="A40"/>
          <w:sz w:val="28"/>
          <w:szCs w:val="28"/>
        </w:rPr>
        <w:t>деятельность в сфере лесозаготовки</w:t>
      </w:r>
    </w:p>
    <w:p w:rsidR="00976922" w:rsidRPr="00976922" w:rsidRDefault="00976922" w:rsidP="00976922">
      <w:pPr>
        <w:shd w:val="clear" w:color="auto" w:fill="FFFFFF"/>
        <w:tabs>
          <w:tab w:val="left" w:pos="-5040"/>
        </w:tabs>
        <w:jc w:val="center"/>
        <w:rPr>
          <w:sz w:val="16"/>
          <w:szCs w:val="16"/>
        </w:rPr>
      </w:pPr>
    </w:p>
    <w:p w:rsidR="00976922" w:rsidRP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Никулина И.В. – </w:t>
      </w:r>
      <w:r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976922" w:rsidRDefault="00976922" w:rsidP="009769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> Г.А. – председатель комитета экономического развития Администрации муниципального района, заместитель председателя комиссии;</w:t>
      </w:r>
    </w:p>
    <w:p w:rsidR="00976922" w:rsidRDefault="00976922" w:rsidP="009769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Гусева Э.Ю. – заместитель председателя комитета экономического развития Администрации муниципального района, секретарь комиссии.</w:t>
      </w:r>
    </w:p>
    <w:p w:rsidR="00976922" w:rsidRDefault="00976922" w:rsidP="009769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922" w:rsidRDefault="00976922" w:rsidP="009769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Г.А. – член Общественного Совета при Администрации Валдайского муниципального района (по согласованию);</w:t>
      </w:r>
    </w:p>
    <w:p w:rsid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О.А. – главный специалист отдела правового регулирования Администрации муниципального района;</w:t>
      </w:r>
    </w:p>
    <w:p w:rsidR="00976922" w:rsidRP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Литвиненко В.П. – </w:t>
      </w:r>
      <w:r>
        <w:rPr>
          <w:sz w:val="28"/>
          <w:szCs w:val="28"/>
        </w:rPr>
        <w:t>председатель Совета депутатов Валдайского городского поселения (по согласованию);</w:t>
      </w:r>
    </w:p>
    <w:p w:rsid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 – председатель комитета финансов Администрации муниципального района;</w:t>
      </w:r>
    </w:p>
    <w:p w:rsidR="00976922" w:rsidRDefault="00976922" w:rsidP="00976922">
      <w:pPr>
        <w:widowControl w:val="0"/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Прасолова</w:t>
      </w:r>
      <w:proofErr w:type="spellEnd"/>
      <w:r>
        <w:rPr>
          <w:sz w:val="28"/>
          <w:szCs w:val="28"/>
        </w:rPr>
        <w:t xml:space="preserve"> М.А. – заместитель директора ОАУСО «Валдайский КЦСО» (по согласованию);</w:t>
      </w:r>
    </w:p>
    <w:p w:rsidR="00976922" w:rsidRDefault="00976922" w:rsidP="009769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Хрусталева Е.С. – главный специалист комитета экономического развития Администрации муниципального района.</w:t>
      </w:r>
    </w:p>
    <w:p w:rsidR="00976922" w:rsidRPr="00017DF8" w:rsidRDefault="00976922" w:rsidP="00976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F8">
        <w:rPr>
          <w:sz w:val="28"/>
          <w:szCs w:val="28"/>
        </w:rPr>
        <w:t>Опубликов</w:t>
      </w:r>
      <w:r>
        <w:rPr>
          <w:sz w:val="28"/>
          <w:szCs w:val="28"/>
        </w:rPr>
        <w:t>ать постановление в бюллетене «</w:t>
      </w:r>
      <w:r w:rsidRPr="00017DF8">
        <w:rPr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br/>
      </w:r>
      <w:r w:rsidRPr="00017DF8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017DF8">
        <w:rPr>
          <w:sz w:val="28"/>
          <w:szCs w:val="28"/>
        </w:rPr>
        <w:t>р</w:t>
      </w:r>
      <w:r w:rsidRPr="00017DF8">
        <w:rPr>
          <w:sz w:val="28"/>
          <w:szCs w:val="28"/>
        </w:rPr>
        <w:t>нет».</w:t>
      </w:r>
    </w:p>
    <w:p w:rsidR="00976922" w:rsidRDefault="00976922" w:rsidP="00976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принятия.</w:t>
      </w:r>
    </w:p>
    <w:p w:rsidR="00122751" w:rsidRPr="0024754C" w:rsidRDefault="00122751" w:rsidP="0097692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97692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2D" w:rsidRDefault="00F2792D">
      <w:r>
        <w:separator/>
      </w:r>
    </w:p>
  </w:endnote>
  <w:endnote w:type="continuationSeparator" w:id="0">
    <w:p w:rsidR="00F2792D" w:rsidRDefault="00F2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2D" w:rsidRDefault="00F2792D">
      <w:r>
        <w:separator/>
      </w:r>
    </w:p>
  </w:footnote>
  <w:footnote w:type="continuationSeparator" w:id="0">
    <w:p w:rsidR="00F2792D" w:rsidRDefault="00F2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C3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B79F8"/>
    <w:multiLevelType w:val="hybridMultilevel"/>
    <w:tmpl w:val="85207FB8"/>
    <w:lvl w:ilvl="0" w:tplc="6916FD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AF8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6922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2C33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792D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A989FC5-A231-430C-B6FC-8652C88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976922"/>
    <w:rPr>
      <w:rFonts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21F8-9810-41B2-BBBD-3437D88A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2024-07-25T12:39:00Z</cp:lastPrinted>
  <dcterms:created xsi:type="dcterms:W3CDTF">2024-07-26T07:59:00Z</dcterms:created>
  <dcterms:modified xsi:type="dcterms:W3CDTF">2024-07-26T07:59:00Z</dcterms:modified>
</cp:coreProperties>
</file>