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9164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D3419" w:rsidP="00C4619C">
      <w:pPr>
        <w:jc w:val="center"/>
        <w:rPr>
          <w:sz w:val="28"/>
        </w:rPr>
      </w:pPr>
      <w:r>
        <w:rPr>
          <w:sz w:val="28"/>
        </w:rPr>
        <w:t>23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257595"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57595" w:rsidRDefault="00257595" w:rsidP="0025759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ar-SA"/>
        </w:rPr>
      </w:pPr>
      <w:bookmarkStart w:id="0" w:name="_GoBack"/>
      <w:r w:rsidRPr="00B1225A">
        <w:rPr>
          <w:b/>
          <w:bCs/>
          <w:color w:val="000000"/>
          <w:sz w:val="28"/>
          <w:szCs w:val="28"/>
        </w:rPr>
        <w:t xml:space="preserve">Об утверждении </w:t>
      </w:r>
      <w:r w:rsidRPr="00B1225A">
        <w:rPr>
          <w:b/>
          <w:sz w:val="28"/>
          <w:szCs w:val="28"/>
          <w:lang w:eastAsia="ar-SA"/>
        </w:rPr>
        <w:t>Графика и маршрутов</w:t>
      </w:r>
    </w:p>
    <w:p w:rsidR="00257595" w:rsidRDefault="00257595" w:rsidP="0025759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ar-SA"/>
        </w:rPr>
      </w:pPr>
      <w:r w:rsidRPr="00B1225A">
        <w:rPr>
          <w:b/>
          <w:sz w:val="28"/>
          <w:szCs w:val="28"/>
          <w:lang w:eastAsia="ar-SA"/>
        </w:rPr>
        <w:t>обслуживания мобильными объектами торговли</w:t>
      </w:r>
    </w:p>
    <w:p w:rsidR="00257595" w:rsidRDefault="00257595" w:rsidP="0025759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ar-SA"/>
        </w:rPr>
      </w:pPr>
      <w:r w:rsidRPr="00B1225A">
        <w:rPr>
          <w:b/>
          <w:sz w:val="28"/>
          <w:szCs w:val="28"/>
          <w:lang w:eastAsia="ar-SA"/>
        </w:rPr>
        <w:t>отдалённых и (или) труднодоступных населённых</w:t>
      </w:r>
    </w:p>
    <w:p w:rsidR="00257595" w:rsidRPr="00B1225A" w:rsidRDefault="00257595" w:rsidP="0025759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1225A">
        <w:rPr>
          <w:b/>
          <w:sz w:val="28"/>
          <w:szCs w:val="28"/>
          <w:lang w:eastAsia="ar-SA"/>
        </w:rPr>
        <w:t>пунктов Валдайского муниципального района</w:t>
      </w:r>
      <w:bookmarkEnd w:id="0"/>
    </w:p>
    <w:p w:rsidR="00257595" w:rsidRDefault="00257595" w:rsidP="002575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595" w:rsidRPr="00DD623B" w:rsidRDefault="00257595" w:rsidP="002575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595" w:rsidRPr="00DD623B" w:rsidRDefault="00257595" w:rsidP="00257595">
      <w:pPr>
        <w:pStyle w:val="ConsPlusTitle"/>
        <w:ind w:firstLine="709"/>
        <w:jc w:val="both"/>
        <w:rPr>
          <w:sz w:val="28"/>
          <w:szCs w:val="28"/>
        </w:rPr>
      </w:pPr>
      <w:r w:rsidRPr="00DD623B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D623B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DD623B">
        <w:rPr>
          <w:sz w:val="28"/>
          <w:szCs w:val="28"/>
        </w:rPr>
        <w:t>ЛЯЕТ</w:t>
      </w:r>
      <w:proofErr w:type="gramEnd"/>
      <w:r w:rsidRPr="00DD623B">
        <w:rPr>
          <w:sz w:val="28"/>
          <w:szCs w:val="28"/>
        </w:rPr>
        <w:t>:</w:t>
      </w:r>
    </w:p>
    <w:p w:rsidR="00257595" w:rsidRPr="0074234C" w:rsidRDefault="00257595" w:rsidP="00257595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1</w:t>
      </w:r>
      <w:r w:rsidRPr="0074234C">
        <w:rPr>
          <w:bCs/>
          <w:color w:val="000000"/>
          <w:sz w:val="28"/>
          <w:szCs w:val="28"/>
        </w:rPr>
        <w:t xml:space="preserve">. Утвердить </w:t>
      </w:r>
      <w:r w:rsidRPr="0074234C">
        <w:rPr>
          <w:sz w:val="28"/>
          <w:szCs w:val="28"/>
          <w:lang w:eastAsia="ar-SA"/>
        </w:rPr>
        <w:t>График и маршруты обслуживания мобильными</w:t>
      </w:r>
      <w:r>
        <w:rPr>
          <w:sz w:val="28"/>
          <w:szCs w:val="28"/>
          <w:lang w:eastAsia="ar-SA"/>
        </w:rPr>
        <w:t xml:space="preserve"> </w:t>
      </w:r>
      <w:r w:rsidRPr="0074234C">
        <w:rPr>
          <w:sz w:val="28"/>
          <w:szCs w:val="28"/>
          <w:lang w:eastAsia="ar-SA"/>
        </w:rPr>
        <w:t>объектами торговли отдалённых и (или) труднодоступных населённых пунктов Валдайского муниципального района</w:t>
      </w:r>
      <w:r>
        <w:rPr>
          <w:sz w:val="28"/>
          <w:szCs w:val="28"/>
          <w:lang w:eastAsia="ar-SA"/>
        </w:rPr>
        <w:t>.</w:t>
      </w:r>
    </w:p>
    <w:p w:rsidR="00257595" w:rsidRPr="0074234C" w:rsidRDefault="00257595" w:rsidP="0025759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74234C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5759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57595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Pr="00220E3C" w:rsidRDefault="00257595" w:rsidP="0025759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257595" w:rsidRPr="00220E3C" w:rsidRDefault="00257595" w:rsidP="0025759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57595" w:rsidRDefault="00257595" w:rsidP="0025759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257595" w:rsidRPr="00220E3C" w:rsidRDefault="00257595" w:rsidP="00257595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23.10.2023 № 2017</w:t>
      </w:r>
    </w:p>
    <w:p w:rsidR="00257595" w:rsidRDefault="00257595" w:rsidP="00257595">
      <w:pPr>
        <w:jc w:val="right"/>
        <w:rPr>
          <w:sz w:val="28"/>
          <w:szCs w:val="28"/>
        </w:rPr>
      </w:pPr>
    </w:p>
    <w:p w:rsidR="00257595" w:rsidRDefault="00257595" w:rsidP="00257595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954F2C">
        <w:rPr>
          <w:b/>
          <w:sz w:val="28"/>
          <w:szCs w:val="28"/>
          <w:lang w:eastAsia="ar-SA"/>
        </w:rPr>
        <w:t>График и маршруты обслуживания мобильными</w:t>
      </w:r>
    </w:p>
    <w:p w:rsidR="00257595" w:rsidRDefault="00257595" w:rsidP="00257595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954F2C">
        <w:rPr>
          <w:b/>
          <w:sz w:val="28"/>
          <w:szCs w:val="28"/>
          <w:lang w:eastAsia="ar-SA"/>
        </w:rPr>
        <w:t>объектами торговли отдалённых и (или) труднодоступных</w:t>
      </w:r>
    </w:p>
    <w:p w:rsidR="00257595" w:rsidRPr="00954F2C" w:rsidRDefault="00257595" w:rsidP="00257595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954F2C">
        <w:rPr>
          <w:b/>
          <w:sz w:val="28"/>
          <w:szCs w:val="28"/>
          <w:lang w:eastAsia="ar-SA"/>
        </w:rPr>
        <w:t>населённых пунктов</w:t>
      </w:r>
      <w:r>
        <w:rPr>
          <w:b/>
          <w:sz w:val="28"/>
          <w:szCs w:val="28"/>
          <w:lang w:eastAsia="ar-SA"/>
        </w:rPr>
        <w:t xml:space="preserve"> </w:t>
      </w:r>
      <w:r w:rsidRPr="00954F2C">
        <w:rPr>
          <w:b/>
          <w:sz w:val="28"/>
          <w:szCs w:val="28"/>
          <w:lang w:eastAsia="ar-SA"/>
        </w:rPr>
        <w:t>Валдайского муниципального района</w:t>
      </w:r>
    </w:p>
    <w:p w:rsidR="00257595" w:rsidRDefault="00257595" w:rsidP="00257595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77"/>
        <w:gridCol w:w="2971"/>
        <w:gridCol w:w="2407"/>
      </w:tblGrid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7595">
              <w:rPr>
                <w:b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7595">
              <w:rPr>
                <w:b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7595">
              <w:rPr>
                <w:b/>
                <w:sz w:val="24"/>
                <w:szCs w:val="24"/>
                <w:lang w:eastAsia="ar-SA"/>
              </w:rPr>
              <w:t>Расстояние маршрута,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257595">
              <w:rPr>
                <w:b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7595">
              <w:rPr>
                <w:b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</w:rPr>
              <w:t>125,55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Полосы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Гагрино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Середея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Глебово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Ивантеево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Марково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</w:rPr>
              <w:t>77,7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снт Выскодно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Шуя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Едно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Плотично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</w:rPr>
              <w:t>146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Поломять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Кувизино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Высокуша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Любница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  <w:lang w:val="en-US"/>
              </w:rPr>
            </w:pPr>
            <w:r w:rsidRPr="00257595">
              <w:rPr>
                <w:color w:val="000000"/>
                <w:sz w:val="24"/>
                <w:szCs w:val="24"/>
              </w:rPr>
              <w:t>д. Домаши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</w:rPr>
              <w:t>121,4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Сосницы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Семёновщина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Мирохны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</w:rPr>
              <w:t>106,8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Харитониха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Наволок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Труфаново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Красилово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143,2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Ключи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Шуя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Добывалово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Новая Ситенка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с. Едрово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Селище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Афанасово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73,13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Станки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Ватцы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Ильюшкино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Соколово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п. Приозерный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Брод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Лучки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Серганиха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Костково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Стекляницы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Горушки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Миронушка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Миронеги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</w:rPr>
            </w:pPr>
            <w:r w:rsidRPr="00257595">
              <w:rPr>
                <w:sz w:val="24"/>
                <w:szCs w:val="24"/>
                <w:lang w:eastAsia="ar-SA"/>
              </w:rPr>
              <w:lastRenderedPageBreak/>
              <w:t>Маршрут №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94,4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Борцово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Еремина Гора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Пестово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Угриво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Дворец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Паршино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Семёновщина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103,1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Бор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Середея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Большое Городно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Ивантеево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Козлово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Большое Уклейно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  <w:lang w:val="en-US"/>
              </w:rPr>
            </w:pPr>
            <w:r w:rsidRPr="00257595">
              <w:rPr>
                <w:color w:val="000000"/>
                <w:sz w:val="24"/>
                <w:szCs w:val="24"/>
              </w:rPr>
              <w:t>д. Симаниха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104,8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с. Яжелбицы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Горушки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Ижицы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Почеп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Великий Двор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Лутовёнка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  <w:lang w:val="en-US"/>
              </w:rPr>
            </w:pPr>
            <w:r w:rsidRPr="00257595">
              <w:rPr>
                <w:color w:val="000000"/>
                <w:sz w:val="24"/>
                <w:szCs w:val="24"/>
              </w:rPr>
              <w:t>д. Высокуша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135,1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Ерёмина Гора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Дворец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Семёновщина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Любница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Гостевщина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Лутовёнка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Сосницы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Княжово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Миронушка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  <w:lang w:val="en-US"/>
              </w:rPr>
            </w:pPr>
            <w:r w:rsidRPr="00257595">
              <w:rPr>
                <w:color w:val="000000"/>
                <w:sz w:val="24"/>
                <w:szCs w:val="24"/>
              </w:rPr>
              <w:t>д. Миронеги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144,4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Бор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Глебово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Гагрино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Большое Городно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Ивантеево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Буяково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Козлово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Новинка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Большое Уклейно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Сухая Ветошь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156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Добывалово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Зеленая Роща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Рядчино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Харитониха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Наволок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Труфаново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Бель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Красилово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Семёнова Гора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Марково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  <w:lang w:val="en-US"/>
              </w:rPr>
            </w:pPr>
            <w:r w:rsidRPr="00257595">
              <w:rPr>
                <w:color w:val="000000"/>
                <w:sz w:val="24"/>
                <w:szCs w:val="24"/>
              </w:rPr>
              <w:t>д. Плав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lastRenderedPageBreak/>
              <w:t>Маршрут № 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color w:val="000000"/>
                <w:sz w:val="24"/>
                <w:szCs w:val="24"/>
              </w:rPr>
              <w:t>87,1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Станки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Ящерово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Усадье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  <w:lang w:val="en-US"/>
              </w:rPr>
              <w:t>c</w:t>
            </w:r>
            <w:r w:rsidRPr="00257595">
              <w:rPr>
                <w:color w:val="000000"/>
                <w:sz w:val="24"/>
                <w:szCs w:val="24"/>
              </w:rPr>
              <w:t>нт Нерцы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Ватцы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Ильюшкино</w:t>
            </w:r>
          </w:p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Соколово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п. Приозерный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Брод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Лучки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Серганиха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Усиха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Еглино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Горушки</w:t>
            </w:r>
          </w:p>
        </w:tc>
      </w:tr>
      <w:tr w:rsidR="00257595" w:rsidRPr="00257595" w:rsidTr="00257595">
        <w:trPr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Маршрут № 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jc w:val="center"/>
              <w:rPr>
                <w:sz w:val="24"/>
                <w:szCs w:val="24"/>
                <w:lang w:eastAsia="ar-SA"/>
              </w:rPr>
            </w:pPr>
            <w:r w:rsidRPr="00257595">
              <w:rPr>
                <w:sz w:val="24"/>
                <w:szCs w:val="24"/>
              </w:rPr>
              <w:t>77,7 км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95" w:rsidRPr="00257595" w:rsidRDefault="00257595" w:rsidP="00257595">
            <w:pPr>
              <w:rPr>
                <w:b/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Миронушка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Шуя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Едно</w:t>
            </w:r>
          </w:p>
          <w:p w:rsidR="00257595" w:rsidRPr="00257595" w:rsidRDefault="00257595" w:rsidP="00257595">
            <w:pPr>
              <w:rPr>
                <w:color w:val="000000"/>
                <w:sz w:val="24"/>
                <w:szCs w:val="24"/>
              </w:rPr>
            </w:pPr>
            <w:r w:rsidRPr="00257595">
              <w:rPr>
                <w:color w:val="000000"/>
                <w:sz w:val="24"/>
                <w:szCs w:val="24"/>
              </w:rPr>
              <w:t>д. Плотично</w:t>
            </w:r>
          </w:p>
        </w:tc>
      </w:tr>
    </w:tbl>
    <w:p w:rsidR="00257595" w:rsidRPr="00257595" w:rsidRDefault="00257595" w:rsidP="00257595">
      <w:pPr>
        <w:jc w:val="right"/>
      </w:pPr>
    </w:p>
    <w:sectPr w:rsidR="00257595" w:rsidRPr="00257595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A1" w:rsidRDefault="006F1EA1">
      <w:r>
        <w:separator/>
      </w:r>
    </w:p>
  </w:endnote>
  <w:endnote w:type="continuationSeparator" w:id="0">
    <w:p w:rsidR="006F1EA1" w:rsidRDefault="006F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A1" w:rsidRDefault="006F1EA1">
      <w:r>
        <w:separator/>
      </w:r>
    </w:p>
  </w:footnote>
  <w:footnote w:type="continuationSeparator" w:id="0">
    <w:p w:rsidR="006F1EA1" w:rsidRDefault="006F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6F9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57595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06F9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1EA1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02A5F24-B83B-4D67-8920-4A3F162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1548-A7FE-4BF8-A274-13E0AD46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2023-10-24T07:10:00Z</cp:lastPrinted>
  <dcterms:created xsi:type="dcterms:W3CDTF">2023-10-27T09:55:00Z</dcterms:created>
  <dcterms:modified xsi:type="dcterms:W3CDTF">2023-10-27T09:55:00Z</dcterms:modified>
</cp:coreProperties>
</file>