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1291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2101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12915" w:rsidRDefault="00312915" w:rsidP="00312915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муниципальную программу </w:t>
      </w:r>
    </w:p>
    <w:p w:rsidR="00312915" w:rsidRDefault="00312915" w:rsidP="00312915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gramStart"/>
      <w:r>
        <w:rPr>
          <w:b/>
          <w:sz w:val="28"/>
          <w:szCs w:val="28"/>
        </w:rPr>
        <w:t>Валдайском</w:t>
      </w:r>
      <w:proofErr w:type="gramEnd"/>
      <w:r>
        <w:rPr>
          <w:b/>
          <w:sz w:val="28"/>
          <w:szCs w:val="28"/>
        </w:rPr>
        <w:t xml:space="preserve"> </w:t>
      </w:r>
    </w:p>
    <w:p w:rsidR="00312915" w:rsidRDefault="00312915" w:rsidP="00312915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2016 год»</w:t>
      </w:r>
    </w:p>
    <w:bookmarkEnd w:id="0"/>
    <w:p w:rsidR="00312915" w:rsidRDefault="00312915" w:rsidP="00312915">
      <w:pPr>
        <w:jc w:val="both"/>
        <w:rPr>
          <w:sz w:val="24"/>
          <w:szCs w:val="24"/>
        </w:rPr>
      </w:pPr>
    </w:p>
    <w:p w:rsidR="00312915" w:rsidRDefault="00312915" w:rsidP="00312915">
      <w:pPr>
        <w:jc w:val="both"/>
      </w:pPr>
    </w:p>
    <w:p w:rsidR="00312915" w:rsidRDefault="00312915" w:rsidP="0031291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12915" w:rsidRDefault="00312915" w:rsidP="00312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«Противодействие коррупции в Валдайском муниципальном районе на 2016 год»,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постановлением Администрации Валдайского муниципального района от 12.11.2015 №1703:</w:t>
      </w:r>
    </w:p>
    <w:p w:rsidR="00312915" w:rsidRDefault="00312915" w:rsidP="00312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строки «2016» и «ВСЕГО» пункта 5 паспорта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в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16"/>
        <w:gridCol w:w="1477"/>
        <w:gridCol w:w="1620"/>
        <w:gridCol w:w="1620"/>
        <w:gridCol w:w="1660"/>
      </w:tblGrid>
      <w:tr w:rsidR="00312915" w:rsidTr="00312915">
        <w:trPr>
          <w:trHeight w:val="27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15" w:rsidRDefault="0031291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312915" w:rsidTr="00312915">
        <w:trPr>
          <w:trHeight w:val="144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15" w:rsidRDefault="00312915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15" w:rsidRDefault="0031291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15" w:rsidRDefault="0031291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15" w:rsidRDefault="0031291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15" w:rsidRDefault="0031291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12915" w:rsidTr="00312915">
        <w:trPr>
          <w:trHeight w:val="3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  <w:tr w:rsidR="00312915" w:rsidTr="00312915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5" w:rsidRDefault="0031291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</w:tbl>
    <w:p w:rsidR="00312915" w:rsidRPr="00312915" w:rsidRDefault="00312915" w:rsidP="00312915">
      <w:pPr>
        <w:ind w:firstLine="72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»;</w:t>
      </w:r>
    </w:p>
    <w:p w:rsidR="00312915" w:rsidRDefault="00312915" w:rsidP="00312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строку «3.1.1» мероприятий муниципальной программы в редакции: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722"/>
        <w:gridCol w:w="1566"/>
        <w:gridCol w:w="1639"/>
        <w:gridCol w:w="1114"/>
        <w:gridCol w:w="1467"/>
        <w:gridCol w:w="1531"/>
        <w:gridCol w:w="1531"/>
      </w:tblGrid>
      <w:tr w:rsidR="00312915" w:rsidTr="00312915">
        <w:tc>
          <w:tcPr>
            <w:tcW w:w="897" w:type="dxa"/>
          </w:tcPr>
          <w:p w:rsidR="00312915" w:rsidRPr="00312915" w:rsidRDefault="00312915" w:rsidP="00312915">
            <w:pPr>
              <w:jc w:val="center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№</w:t>
            </w:r>
          </w:p>
          <w:p w:rsidR="00312915" w:rsidRDefault="00312915" w:rsidP="00312915">
            <w:pPr>
              <w:jc w:val="center"/>
              <w:rPr>
                <w:sz w:val="24"/>
                <w:szCs w:val="24"/>
              </w:rPr>
            </w:pPr>
            <w:proofErr w:type="gramStart"/>
            <w:r w:rsidRPr="00312915">
              <w:rPr>
                <w:sz w:val="24"/>
                <w:szCs w:val="24"/>
              </w:rPr>
              <w:t>п</w:t>
            </w:r>
            <w:proofErr w:type="gramEnd"/>
            <w:r w:rsidRPr="00312915">
              <w:rPr>
                <w:sz w:val="24"/>
                <w:szCs w:val="24"/>
              </w:rPr>
              <w:t>/п</w:t>
            </w:r>
          </w:p>
        </w:tc>
        <w:tc>
          <w:tcPr>
            <w:tcW w:w="1876" w:type="dxa"/>
          </w:tcPr>
          <w:p w:rsidR="00312915" w:rsidRDefault="00312915" w:rsidP="00312915">
            <w:pPr>
              <w:jc w:val="center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Наименование м</w:t>
            </w:r>
            <w:r w:rsidRPr="00312915">
              <w:rPr>
                <w:sz w:val="24"/>
                <w:szCs w:val="24"/>
              </w:rPr>
              <w:t>е</w:t>
            </w:r>
            <w:r w:rsidRPr="00312915">
              <w:rPr>
                <w:sz w:val="24"/>
                <w:szCs w:val="24"/>
              </w:rPr>
              <w:t>роприятия</w:t>
            </w:r>
          </w:p>
        </w:tc>
        <w:tc>
          <w:tcPr>
            <w:tcW w:w="1795" w:type="dxa"/>
          </w:tcPr>
          <w:p w:rsidR="00312915" w:rsidRDefault="00312915" w:rsidP="00312915">
            <w:pPr>
              <w:jc w:val="center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33" w:type="dxa"/>
          </w:tcPr>
          <w:p w:rsidR="00312915" w:rsidRDefault="00312915" w:rsidP="00312915">
            <w:pPr>
              <w:jc w:val="center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Срок ре</w:t>
            </w:r>
            <w:r w:rsidRPr="00312915">
              <w:rPr>
                <w:sz w:val="24"/>
                <w:szCs w:val="24"/>
              </w:rPr>
              <w:t>а</w:t>
            </w:r>
            <w:r w:rsidRPr="00312915">
              <w:rPr>
                <w:sz w:val="24"/>
                <w:szCs w:val="24"/>
              </w:rPr>
              <w:t>лизации</w:t>
            </w:r>
          </w:p>
        </w:tc>
        <w:tc>
          <w:tcPr>
            <w:tcW w:w="1240" w:type="dxa"/>
          </w:tcPr>
          <w:p w:rsidR="00312915" w:rsidRDefault="00312915" w:rsidP="00312915">
            <w:pPr>
              <w:jc w:val="center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Целевой пок</w:t>
            </w:r>
            <w:r w:rsidRPr="00312915">
              <w:rPr>
                <w:sz w:val="24"/>
                <w:szCs w:val="24"/>
              </w:rPr>
              <w:t>а</w:t>
            </w:r>
            <w:r w:rsidRPr="00312915">
              <w:rPr>
                <w:sz w:val="24"/>
                <w:szCs w:val="24"/>
              </w:rPr>
              <w:t>затель (н</w:t>
            </w:r>
            <w:r w:rsidRPr="00312915">
              <w:rPr>
                <w:sz w:val="24"/>
                <w:szCs w:val="24"/>
              </w:rPr>
              <w:t>о</w:t>
            </w:r>
            <w:r w:rsidRPr="00312915">
              <w:rPr>
                <w:sz w:val="24"/>
                <w:szCs w:val="24"/>
              </w:rPr>
              <w:t>мер целевого пок</w:t>
            </w:r>
            <w:r w:rsidRPr="00312915">
              <w:rPr>
                <w:sz w:val="24"/>
                <w:szCs w:val="24"/>
              </w:rPr>
              <w:t>а</w:t>
            </w:r>
            <w:r w:rsidRPr="00312915">
              <w:rPr>
                <w:sz w:val="24"/>
                <w:szCs w:val="24"/>
              </w:rPr>
              <w:t>зателя из па</w:t>
            </w:r>
            <w:r w:rsidRPr="00312915">
              <w:rPr>
                <w:sz w:val="24"/>
                <w:szCs w:val="24"/>
              </w:rPr>
              <w:t>с</w:t>
            </w:r>
            <w:r w:rsidRPr="00312915">
              <w:rPr>
                <w:sz w:val="24"/>
                <w:szCs w:val="24"/>
              </w:rPr>
              <w:t>порта муниц</w:t>
            </w:r>
            <w:r w:rsidRPr="00312915">
              <w:rPr>
                <w:sz w:val="24"/>
                <w:szCs w:val="24"/>
              </w:rPr>
              <w:t>и</w:t>
            </w:r>
            <w:r w:rsidRPr="00312915">
              <w:rPr>
                <w:sz w:val="24"/>
                <w:szCs w:val="24"/>
              </w:rPr>
              <w:t>пальной пр</w:t>
            </w:r>
            <w:r w:rsidRPr="00312915">
              <w:rPr>
                <w:sz w:val="24"/>
                <w:szCs w:val="24"/>
              </w:rPr>
              <w:t>о</w:t>
            </w:r>
            <w:r w:rsidRPr="00312915">
              <w:rPr>
                <w:sz w:val="24"/>
                <w:szCs w:val="24"/>
              </w:rPr>
              <w:t>граммы)</w:t>
            </w:r>
          </w:p>
        </w:tc>
        <w:tc>
          <w:tcPr>
            <w:tcW w:w="1304" w:type="dxa"/>
          </w:tcPr>
          <w:p w:rsidR="00312915" w:rsidRDefault="00312915" w:rsidP="00312915">
            <w:pPr>
              <w:jc w:val="center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Источники ф</w:t>
            </w:r>
            <w:r w:rsidRPr="00312915">
              <w:rPr>
                <w:sz w:val="24"/>
                <w:szCs w:val="24"/>
              </w:rPr>
              <w:t>и</w:t>
            </w:r>
            <w:r w:rsidRPr="00312915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1225" w:type="dxa"/>
          </w:tcPr>
          <w:p w:rsidR="00312915" w:rsidRDefault="00312915" w:rsidP="00312915">
            <w:pPr>
              <w:jc w:val="center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Объем фина</w:t>
            </w:r>
            <w:r w:rsidRPr="00312915">
              <w:rPr>
                <w:sz w:val="24"/>
                <w:szCs w:val="24"/>
              </w:rPr>
              <w:t>н</w:t>
            </w:r>
            <w:r w:rsidRPr="00312915">
              <w:rPr>
                <w:sz w:val="24"/>
                <w:szCs w:val="24"/>
              </w:rPr>
              <w:t>сирования по годам в 2016 г</w:t>
            </w:r>
            <w:r w:rsidRPr="00312915">
              <w:rPr>
                <w:sz w:val="24"/>
                <w:szCs w:val="24"/>
              </w:rPr>
              <w:t>о</w:t>
            </w:r>
            <w:r w:rsidRPr="00312915">
              <w:rPr>
                <w:sz w:val="24"/>
                <w:szCs w:val="24"/>
              </w:rPr>
              <w:t>ду</w:t>
            </w:r>
          </w:p>
        </w:tc>
      </w:tr>
      <w:tr w:rsidR="00312915" w:rsidTr="00312915">
        <w:tc>
          <w:tcPr>
            <w:tcW w:w="897" w:type="dxa"/>
          </w:tcPr>
          <w:p w:rsidR="00312915" w:rsidRDefault="00312915" w:rsidP="00312915">
            <w:pPr>
              <w:jc w:val="both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«3.1.1.</w:t>
            </w:r>
          </w:p>
        </w:tc>
        <w:tc>
          <w:tcPr>
            <w:tcW w:w="1876" w:type="dxa"/>
          </w:tcPr>
          <w:p w:rsidR="00312915" w:rsidRDefault="00312915" w:rsidP="00312915">
            <w:pPr>
              <w:jc w:val="both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312915">
              <w:rPr>
                <w:sz w:val="24"/>
                <w:szCs w:val="24"/>
              </w:rPr>
              <w:t>об</w:t>
            </w:r>
            <w:r w:rsidRPr="00312915">
              <w:rPr>
                <w:sz w:val="24"/>
                <w:szCs w:val="24"/>
              </w:rPr>
              <w:t>у</w:t>
            </w:r>
            <w:r w:rsidRPr="00312915">
              <w:rPr>
                <w:sz w:val="24"/>
                <w:szCs w:val="24"/>
              </w:rPr>
              <w:t>чения по вопр</w:t>
            </w:r>
            <w:r w:rsidRPr="00312915">
              <w:rPr>
                <w:sz w:val="24"/>
                <w:szCs w:val="24"/>
              </w:rPr>
              <w:t>о</w:t>
            </w:r>
            <w:r w:rsidRPr="00312915">
              <w:rPr>
                <w:sz w:val="24"/>
                <w:szCs w:val="24"/>
              </w:rPr>
              <w:t>сам</w:t>
            </w:r>
            <w:proofErr w:type="gramEnd"/>
            <w:r w:rsidRPr="00312915">
              <w:rPr>
                <w:sz w:val="24"/>
                <w:szCs w:val="24"/>
              </w:rPr>
              <w:t xml:space="preserve"> противоде</w:t>
            </w:r>
            <w:r w:rsidRPr="00312915">
              <w:rPr>
                <w:sz w:val="24"/>
                <w:szCs w:val="24"/>
              </w:rPr>
              <w:t>й</w:t>
            </w:r>
            <w:r w:rsidRPr="00312915">
              <w:rPr>
                <w:sz w:val="24"/>
                <w:szCs w:val="24"/>
              </w:rPr>
              <w:t>ствия коррупции м</w:t>
            </w:r>
            <w:r w:rsidRPr="00312915">
              <w:rPr>
                <w:sz w:val="24"/>
                <w:szCs w:val="24"/>
              </w:rPr>
              <w:t>у</w:t>
            </w:r>
            <w:r w:rsidRPr="00312915">
              <w:rPr>
                <w:sz w:val="24"/>
                <w:szCs w:val="24"/>
              </w:rPr>
              <w:t>ниципальных служащих и служ</w:t>
            </w:r>
            <w:r w:rsidRPr="00312915">
              <w:rPr>
                <w:sz w:val="24"/>
                <w:szCs w:val="24"/>
              </w:rPr>
              <w:t>а</w:t>
            </w:r>
            <w:r w:rsidRPr="00312915">
              <w:rPr>
                <w:sz w:val="24"/>
                <w:szCs w:val="24"/>
              </w:rPr>
              <w:t>щих</w:t>
            </w:r>
          </w:p>
        </w:tc>
        <w:tc>
          <w:tcPr>
            <w:tcW w:w="1795" w:type="dxa"/>
          </w:tcPr>
          <w:p w:rsidR="00312915" w:rsidRDefault="00312915" w:rsidP="00312915">
            <w:pPr>
              <w:jc w:val="both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комитет по орг</w:t>
            </w:r>
            <w:r w:rsidRPr="00312915">
              <w:rPr>
                <w:sz w:val="24"/>
                <w:szCs w:val="24"/>
              </w:rPr>
              <w:t>а</w:t>
            </w:r>
            <w:r w:rsidRPr="00312915">
              <w:rPr>
                <w:sz w:val="24"/>
                <w:szCs w:val="24"/>
              </w:rPr>
              <w:t>низацио</w:t>
            </w:r>
            <w:r w:rsidRPr="00312915">
              <w:rPr>
                <w:sz w:val="24"/>
                <w:szCs w:val="24"/>
              </w:rPr>
              <w:t>н</w:t>
            </w:r>
            <w:r w:rsidRPr="00312915">
              <w:rPr>
                <w:sz w:val="24"/>
                <w:szCs w:val="24"/>
              </w:rPr>
              <w:t>ным и общим вопросам Админис</w:t>
            </w:r>
            <w:r w:rsidRPr="00312915">
              <w:rPr>
                <w:sz w:val="24"/>
                <w:szCs w:val="24"/>
              </w:rPr>
              <w:t>т</w:t>
            </w:r>
            <w:r w:rsidRPr="00312915">
              <w:rPr>
                <w:sz w:val="24"/>
                <w:szCs w:val="24"/>
              </w:rPr>
              <w:t>рации муниципал</w:t>
            </w:r>
            <w:r w:rsidRPr="00312915">
              <w:rPr>
                <w:sz w:val="24"/>
                <w:szCs w:val="24"/>
              </w:rPr>
              <w:t>ь</w:t>
            </w:r>
            <w:r w:rsidRPr="00312915">
              <w:rPr>
                <w:sz w:val="24"/>
                <w:szCs w:val="24"/>
              </w:rPr>
              <w:t>ного района</w:t>
            </w:r>
          </w:p>
        </w:tc>
        <w:tc>
          <w:tcPr>
            <w:tcW w:w="1233" w:type="dxa"/>
          </w:tcPr>
          <w:p w:rsidR="00312915" w:rsidRDefault="00312915" w:rsidP="00312915">
            <w:pPr>
              <w:jc w:val="both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2016 год</w:t>
            </w:r>
          </w:p>
        </w:tc>
        <w:tc>
          <w:tcPr>
            <w:tcW w:w="1240" w:type="dxa"/>
          </w:tcPr>
          <w:p w:rsidR="00312915" w:rsidRDefault="00312915" w:rsidP="00312915">
            <w:pPr>
              <w:jc w:val="both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1.3.1</w:t>
            </w:r>
          </w:p>
        </w:tc>
        <w:tc>
          <w:tcPr>
            <w:tcW w:w="1304" w:type="dxa"/>
          </w:tcPr>
          <w:p w:rsidR="00312915" w:rsidRPr="00312915" w:rsidRDefault="00312915" w:rsidP="00117E4A">
            <w:pPr>
              <w:jc w:val="center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районный бю</w:t>
            </w:r>
            <w:r w:rsidRPr="00312915">
              <w:rPr>
                <w:sz w:val="24"/>
                <w:szCs w:val="24"/>
              </w:rPr>
              <w:t>д</w:t>
            </w:r>
            <w:r w:rsidRPr="00312915">
              <w:rPr>
                <w:sz w:val="24"/>
                <w:szCs w:val="24"/>
              </w:rPr>
              <w:t>жет</w:t>
            </w:r>
          </w:p>
        </w:tc>
        <w:tc>
          <w:tcPr>
            <w:tcW w:w="1225" w:type="dxa"/>
          </w:tcPr>
          <w:p w:rsidR="00312915" w:rsidRDefault="00312915" w:rsidP="00312915">
            <w:pPr>
              <w:jc w:val="both"/>
              <w:rPr>
                <w:sz w:val="24"/>
                <w:szCs w:val="24"/>
              </w:rPr>
            </w:pPr>
            <w:r w:rsidRPr="00312915">
              <w:rPr>
                <w:sz w:val="24"/>
                <w:szCs w:val="24"/>
              </w:rPr>
              <w:t>7000</w:t>
            </w:r>
          </w:p>
        </w:tc>
      </w:tr>
    </w:tbl>
    <w:p w:rsidR="00312915" w:rsidRPr="00312915" w:rsidRDefault="00312915" w:rsidP="00312915">
      <w:pPr>
        <w:ind w:left="7920"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».</w:t>
      </w:r>
    </w:p>
    <w:p w:rsidR="002A41BC" w:rsidRPr="00312915" w:rsidRDefault="00312915" w:rsidP="00312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1E5D03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</w:p>
    <w:p w:rsidR="00117D2A" w:rsidRDefault="00312915" w:rsidP="00B23D7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23D72">
        <w:rPr>
          <w:b/>
          <w:color w:val="000000"/>
          <w:sz w:val="28"/>
          <w:szCs w:val="28"/>
        </w:rPr>
        <w:t>О.Я. Рудина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3B" w:rsidRDefault="00DA293B">
      <w:r>
        <w:separator/>
      </w:r>
    </w:p>
  </w:endnote>
  <w:endnote w:type="continuationSeparator" w:id="0">
    <w:p w:rsidR="00DA293B" w:rsidRDefault="00DA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3B" w:rsidRDefault="00DA293B">
      <w:r>
        <w:separator/>
      </w:r>
    </w:p>
  </w:footnote>
  <w:footnote w:type="continuationSeparator" w:id="0">
    <w:p w:rsidR="00DA293B" w:rsidRDefault="00DA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C327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17E4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1612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5D03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AE1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41BC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915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3730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27D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8703C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3D72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293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D8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2016-12-23T10:30:00Z</cp:lastPrinted>
  <dcterms:created xsi:type="dcterms:W3CDTF">2016-12-23T12:40:00Z</dcterms:created>
  <dcterms:modified xsi:type="dcterms:W3CDTF">2016-12-23T12:40:00Z</dcterms:modified>
</cp:coreProperties>
</file>