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58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B10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2116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5B1080" w:rsidRPr="001F1DA9" w:rsidRDefault="005B1080" w:rsidP="005B1080">
      <w:pPr>
        <w:tabs>
          <w:tab w:val="left" w:pos="709"/>
        </w:tabs>
        <w:rPr>
          <w:color w:val="000000"/>
          <w:sz w:val="28"/>
          <w:szCs w:val="28"/>
        </w:rPr>
      </w:pPr>
    </w:p>
    <w:p w:rsidR="005B1080" w:rsidRDefault="005B1080" w:rsidP="005B108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муниципального задания муниципальному</w:t>
      </w:r>
    </w:p>
    <w:p w:rsidR="005B1080" w:rsidRPr="006F57A7" w:rsidRDefault="005B1080" w:rsidP="005B10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автономному учреждению «Физкультурно-спортивный центр» </w:t>
      </w:r>
      <w:bookmarkEnd w:id="0"/>
    </w:p>
    <w:p w:rsidR="005B1080" w:rsidRDefault="005B1080" w:rsidP="005B1080">
      <w:pPr>
        <w:jc w:val="both"/>
        <w:rPr>
          <w:sz w:val="28"/>
          <w:szCs w:val="28"/>
        </w:rPr>
      </w:pPr>
    </w:p>
    <w:p w:rsidR="005B1080" w:rsidRDefault="005B1080" w:rsidP="005B1080">
      <w:pPr>
        <w:jc w:val="both"/>
        <w:rPr>
          <w:sz w:val="28"/>
          <w:szCs w:val="28"/>
        </w:rPr>
      </w:pPr>
    </w:p>
    <w:p w:rsidR="005B1080" w:rsidRPr="00F6564E" w:rsidRDefault="005B1080" w:rsidP="005B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</w:t>
      </w:r>
      <w:r w:rsidRPr="00F6564E">
        <w:rPr>
          <w:sz w:val="28"/>
          <w:szCs w:val="28"/>
        </w:rPr>
        <w:t>о</w:t>
      </w:r>
      <w:r w:rsidRPr="00F6564E">
        <w:rPr>
          <w:sz w:val="28"/>
          <w:szCs w:val="28"/>
        </w:rPr>
        <w:t>вании муниципального задания на оказание муниципальных услуг (выполнение работ) 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5B1080" w:rsidRDefault="005B1080" w:rsidP="005B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тономному учреждению «Физкультурно-спортивный центр» на 2021 год и плановый период 2022 и 2023 годов.</w:t>
      </w:r>
    </w:p>
    <w:p w:rsidR="005B1080" w:rsidRDefault="005B1080" w:rsidP="005B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Никифоровой Т.В. осуществить выделение субсидий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заданием.</w:t>
      </w:r>
    </w:p>
    <w:p w:rsidR="005B1080" w:rsidRDefault="005B1080" w:rsidP="005B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постановление вступает в силу с 1 января 2021 года и применяется к муниципальному автономному учреждению «Физкультурно-спортивный центр», подведомственному Администрации муниципального района.</w:t>
      </w:r>
    </w:p>
    <w:p w:rsidR="005B1080" w:rsidRDefault="005B1080" w:rsidP="005B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администрации муниципального района Рудину О.Я.</w:t>
      </w:r>
    </w:p>
    <w:p w:rsidR="005B1080" w:rsidRDefault="005B1080" w:rsidP="005B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487DCA" w:rsidRDefault="00487DCA" w:rsidP="00725B17">
      <w:pPr>
        <w:rPr>
          <w:sz w:val="28"/>
          <w:szCs w:val="28"/>
        </w:rPr>
      </w:pPr>
    </w:p>
    <w:p w:rsidR="00725B17" w:rsidRPr="00487DCA" w:rsidRDefault="00725B17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DD3D2F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5B1080" w:rsidRDefault="005B1080" w:rsidP="003F2E78">
      <w:pPr>
        <w:jc w:val="both"/>
        <w:rPr>
          <w:b/>
          <w:sz w:val="28"/>
          <w:szCs w:val="28"/>
        </w:rPr>
      </w:pPr>
    </w:p>
    <w:p w:rsidR="005B1080" w:rsidRDefault="005B1080" w:rsidP="003F2E78">
      <w:pPr>
        <w:jc w:val="both"/>
        <w:rPr>
          <w:b/>
          <w:sz w:val="28"/>
          <w:szCs w:val="28"/>
        </w:rPr>
        <w:sectPr w:rsidR="005B1080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B1080" w:rsidRPr="00173404" w:rsidRDefault="005B1080" w:rsidP="005B1080">
      <w:pPr>
        <w:pStyle w:val="af2"/>
        <w:spacing w:line="240" w:lineRule="exact"/>
        <w:ind w:left="9781" w:firstLine="11"/>
        <w:jc w:val="center"/>
      </w:pPr>
      <w:r w:rsidRPr="00173404">
        <w:lastRenderedPageBreak/>
        <w:t>УТВЕРЖДЕНО</w:t>
      </w:r>
    </w:p>
    <w:p w:rsidR="005B1080" w:rsidRPr="00173404" w:rsidRDefault="005B1080" w:rsidP="005B1080">
      <w:pPr>
        <w:pStyle w:val="af2"/>
        <w:spacing w:line="240" w:lineRule="exact"/>
        <w:ind w:left="9781" w:firstLine="11"/>
        <w:jc w:val="center"/>
      </w:pPr>
      <w:r w:rsidRPr="00173404">
        <w:t>постановлением Администрации</w:t>
      </w:r>
    </w:p>
    <w:p w:rsidR="005B1080" w:rsidRPr="00173404" w:rsidRDefault="005B1080" w:rsidP="005B1080">
      <w:pPr>
        <w:pStyle w:val="af2"/>
        <w:spacing w:line="240" w:lineRule="exact"/>
        <w:ind w:left="9781" w:firstLine="11"/>
        <w:jc w:val="center"/>
      </w:pPr>
      <w:r w:rsidRPr="00173404">
        <w:t>муниципального района</w:t>
      </w:r>
    </w:p>
    <w:p w:rsidR="005B1080" w:rsidRPr="00173404" w:rsidRDefault="005B1080" w:rsidP="005B1080">
      <w:pPr>
        <w:pStyle w:val="af2"/>
        <w:spacing w:line="240" w:lineRule="exact"/>
        <w:ind w:left="9781" w:firstLine="11"/>
        <w:jc w:val="center"/>
      </w:pPr>
      <w:r>
        <w:t>от 30.12.2020 № 2116</w:t>
      </w:r>
    </w:p>
    <w:p w:rsidR="005B1080" w:rsidRDefault="005B1080" w:rsidP="005B108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1080" w:rsidRPr="005B1080" w:rsidRDefault="005B1080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080">
        <w:rPr>
          <w:sz w:val="28"/>
          <w:szCs w:val="28"/>
        </w:rPr>
        <w:t>Муниципальное задание</w:t>
      </w:r>
    </w:p>
    <w:p w:rsidR="005B1080" w:rsidRDefault="005B1080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080">
        <w:rPr>
          <w:sz w:val="28"/>
          <w:szCs w:val="28"/>
        </w:rPr>
        <w:t xml:space="preserve">на 2021 год и на плановый период 2022 и 2023 годов </w:t>
      </w: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5B1080" w:rsidRPr="00E42D46" w:rsidTr="00060746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Коды</w:t>
            </w: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E42D46">
              <w:rPr>
                <w:sz w:val="24"/>
                <w:szCs w:val="24"/>
                <w:u w:val="single"/>
              </w:rPr>
              <w:t>муниципальное автономное учреждение «Физкультурно-спортивный центр»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E42D46">
              <w:rPr>
                <w:spacing w:val="-18"/>
                <w:sz w:val="24"/>
                <w:szCs w:val="24"/>
              </w:rPr>
              <w:t>Форма по</w:t>
            </w:r>
          </w:p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2" w:history="1">
              <w:r w:rsidRPr="00E42D46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0506001</w:t>
            </w: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Дата начала де</w:t>
            </w:r>
            <w:r w:rsidRPr="00E42D46">
              <w:rPr>
                <w:sz w:val="24"/>
                <w:szCs w:val="24"/>
              </w:rPr>
              <w:t>й</w:t>
            </w:r>
            <w:r w:rsidRPr="00E42D46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01.01.2021г.</w:t>
            </w: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Дата окончания де</w:t>
            </w:r>
            <w:r w:rsidRPr="00E42D46">
              <w:rPr>
                <w:sz w:val="24"/>
                <w:szCs w:val="24"/>
              </w:rPr>
              <w:t>й</w:t>
            </w:r>
            <w:r w:rsidRPr="00E42D46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31.12.2021г.</w:t>
            </w: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 xml:space="preserve">Виды деятельности муниципального учреждения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Код по сводному ре</w:t>
            </w:r>
            <w:r w:rsidRPr="00E42D46">
              <w:rPr>
                <w:sz w:val="24"/>
                <w:szCs w:val="24"/>
              </w:rPr>
              <w:t>е</w:t>
            </w:r>
            <w:r w:rsidRPr="00E42D46">
              <w:rPr>
                <w:sz w:val="24"/>
                <w:szCs w:val="24"/>
              </w:rPr>
              <w:t>стру</w:t>
            </w:r>
          </w:p>
        </w:tc>
        <w:tc>
          <w:tcPr>
            <w:tcW w:w="1601" w:type="dxa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___________________________________________________________________________</w:t>
            </w:r>
            <w:r w:rsidRPr="00E42D46">
              <w:rPr>
                <w:sz w:val="24"/>
                <w:szCs w:val="24"/>
                <w:u w:val="single"/>
              </w:rPr>
              <w:t xml:space="preserve"> деятельность спортивных объектов</w:t>
            </w:r>
          </w:p>
          <w:p w:rsidR="005B1080" w:rsidRPr="00E42D46" w:rsidRDefault="005B1080" w:rsidP="00060746">
            <w:pPr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  <w:u w:val="single"/>
              </w:rPr>
              <w:t>прочая деятельность в области спорта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E42D46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E42D46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93.11</w:t>
            </w:r>
          </w:p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93.19</w:t>
            </w: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E42D46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E42D46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B1080" w:rsidRPr="00E42D46" w:rsidTr="0006074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E42D46" w:rsidP="00060746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E42D46">
              <w:rPr>
                <w:sz w:val="24"/>
                <w:szCs w:val="24"/>
              </w:rPr>
              <w:t xml:space="preserve">Вид </w:t>
            </w:r>
            <w:r w:rsidR="005B1080" w:rsidRPr="00E42D46">
              <w:rPr>
                <w:sz w:val="24"/>
                <w:szCs w:val="24"/>
              </w:rPr>
              <w:t xml:space="preserve">муниципального учреждения                          </w:t>
            </w:r>
            <w:r w:rsidR="005B1080" w:rsidRPr="00E42D46">
              <w:rPr>
                <w:bCs/>
                <w:sz w:val="24"/>
                <w:szCs w:val="24"/>
                <w:shd w:val="clear" w:color="auto" w:fill="FFFFFF"/>
              </w:rPr>
              <w:t>физкультурно-спортивные организации</w:t>
            </w:r>
          </w:p>
          <w:p w:rsidR="005B1080" w:rsidRPr="00E42D46" w:rsidRDefault="005B1080" w:rsidP="00060746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(указывается вид муниципального учреждения из общеросси</w:t>
            </w:r>
            <w:r w:rsidRPr="00E42D46">
              <w:rPr>
                <w:sz w:val="24"/>
                <w:szCs w:val="24"/>
              </w:rPr>
              <w:t>й</w:t>
            </w:r>
            <w:r w:rsidRPr="00E42D46">
              <w:rPr>
                <w:sz w:val="24"/>
                <w:szCs w:val="24"/>
              </w:rPr>
              <w:t xml:space="preserve">ского базового перечня или регионального </w:t>
            </w:r>
          </w:p>
          <w:p w:rsidR="005B1080" w:rsidRPr="00E42D46" w:rsidRDefault="005B1080" w:rsidP="00060746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pacing w:val="-28"/>
                <w:sz w:val="24"/>
                <w:szCs w:val="24"/>
              </w:rPr>
              <w:t xml:space="preserve">По </w:t>
            </w:r>
            <w:hyperlink r:id="rId15" w:history="1">
              <w:r w:rsidRPr="00E42D46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B1080" w:rsidRPr="005B1080" w:rsidRDefault="005B1080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46" w:rsidRDefault="00E42D46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080" w:rsidRPr="005B1080" w:rsidRDefault="005B1080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080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5B1080" w:rsidRPr="005B1080" w:rsidRDefault="005B1080" w:rsidP="005B10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08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5B1080" w:rsidRPr="009E1879" w:rsidRDefault="005B1080" w:rsidP="005B10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B1080" w:rsidRPr="00E42D46" w:rsidTr="0006074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1. Наименование муниципальной услуги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Код по общероссийск</w:t>
            </w:r>
            <w:r w:rsidRPr="00E42D46">
              <w:rPr>
                <w:sz w:val="24"/>
                <w:szCs w:val="24"/>
              </w:rPr>
              <w:t>о</w:t>
            </w:r>
            <w:r w:rsidRPr="00E42D46">
              <w:rPr>
                <w:sz w:val="24"/>
                <w:szCs w:val="24"/>
              </w:rPr>
              <w:t>му базовому п</w:t>
            </w:r>
            <w:r w:rsidRPr="00E42D46">
              <w:rPr>
                <w:sz w:val="24"/>
                <w:szCs w:val="24"/>
              </w:rPr>
              <w:t>е</w:t>
            </w:r>
            <w:r w:rsidRPr="00E42D46">
              <w:rPr>
                <w:sz w:val="24"/>
                <w:szCs w:val="24"/>
              </w:rPr>
              <w:t>речню или региональному п</w:t>
            </w:r>
            <w:r w:rsidRPr="00E42D46">
              <w:rPr>
                <w:sz w:val="24"/>
                <w:szCs w:val="24"/>
              </w:rPr>
              <w:t>е</w:t>
            </w:r>
            <w:r w:rsidRPr="00E42D46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1080" w:rsidRPr="00E42D46" w:rsidTr="0006074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 xml:space="preserve">2. Категории потребителей муниципальной  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1080" w:rsidRPr="00E42D46" w:rsidTr="0006074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D46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5B1080" w:rsidRPr="00E42D46" w:rsidRDefault="005B1080" w:rsidP="0006074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B1080" w:rsidRPr="009E1879" w:rsidRDefault="005B1080" w:rsidP="005B10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080" w:rsidRPr="005B1080" w:rsidRDefault="005B1080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1080">
        <w:rPr>
          <w:sz w:val="28"/>
          <w:szCs w:val="28"/>
        </w:rPr>
        <w:t>Показатели,  характеризующие качество и (или) объем (содержание) муниципальной услуги:</w:t>
      </w:r>
    </w:p>
    <w:p w:rsidR="005B1080" w:rsidRPr="005B1080" w:rsidRDefault="005B1080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80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275"/>
        <w:gridCol w:w="1134"/>
        <w:gridCol w:w="1418"/>
        <w:gridCol w:w="1190"/>
        <w:gridCol w:w="955"/>
        <w:gridCol w:w="1260"/>
        <w:gridCol w:w="845"/>
        <w:gridCol w:w="720"/>
        <w:gridCol w:w="983"/>
        <w:gridCol w:w="993"/>
        <w:gridCol w:w="1086"/>
      </w:tblGrid>
      <w:tr w:rsidR="005B1080" w:rsidRPr="009E1879" w:rsidTr="005B108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E1879">
              <w:rPr>
                <w:b/>
                <w:spacing w:val="-20"/>
                <w:sz w:val="24"/>
                <w:szCs w:val="24"/>
              </w:rPr>
              <w:t>Ун</w:t>
            </w:r>
            <w:r w:rsidRPr="009E1879">
              <w:rPr>
                <w:b/>
                <w:spacing w:val="-20"/>
                <w:sz w:val="24"/>
                <w:szCs w:val="24"/>
              </w:rPr>
              <w:t>и</w:t>
            </w:r>
            <w:r w:rsidRPr="009E1879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9E1879">
              <w:rPr>
                <w:b/>
                <w:spacing w:val="-20"/>
                <w:sz w:val="24"/>
                <w:szCs w:val="24"/>
              </w:rPr>
              <w:t>о</w:t>
            </w:r>
            <w:r w:rsidRPr="009E1879">
              <w:rPr>
                <w:b/>
                <w:spacing w:val="-20"/>
                <w:sz w:val="24"/>
                <w:szCs w:val="24"/>
              </w:rPr>
              <w:t>вой зап</w:t>
            </w:r>
            <w:r w:rsidRPr="009E1879">
              <w:rPr>
                <w:b/>
                <w:spacing w:val="-20"/>
                <w:sz w:val="24"/>
                <w:szCs w:val="24"/>
              </w:rPr>
              <w:t>и</w:t>
            </w:r>
            <w:r w:rsidRPr="009E1879">
              <w:rPr>
                <w:b/>
                <w:spacing w:val="-20"/>
                <w:sz w:val="24"/>
                <w:szCs w:val="24"/>
              </w:rPr>
              <w:t>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Показатель, характ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9E1879">
              <w:rPr>
                <w:b/>
                <w:sz w:val="24"/>
                <w:szCs w:val="24"/>
              </w:rPr>
              <w:t>у</w:t>
            </w:r>
            <w:r w:rsidRPr="009E1879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 качества мун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Допустимые (возможные) о</w:t>
            </w:r>
            <w:r w:rsidRPr="009E1879">
              <w:rPr>
                <w:b/>
                <w:sz w:val="24"/>
                <w:szCs w:val="24"/>
              </w:rPr>
              <w:t>т</w:t>
            </w:r>
            <w:r w:rsidRPr="009E1879">
              <w:rPr>
                <w:b/>
                <w:sz w:val="24"/>
                <w:szCs w:val="24"/>
              </w:rPr>
              <w:t>клонения от у</w:t>
            </w:r>
            <w:r w:rsidRPr="009E1879">
              <w:rPr>
                <w:b/>
                <w:sz w:val="24"/>
                <w:szCs w:val="24"/>
              </w:rPr>
              <w:t>с</w:t>
            </w:r>
            <w:r w:rsidRPr="009E1879">
              <w:rPr>
                <w:b/>
                <w:sz w:val="24"/>
                <w:szCs w:val="24"/>
              </w:rPr>
              <w:t>тановленных п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казателей кач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ства муниц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5B1080" w:rsidRPr="009E1879" w:rsidTr="005B108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1879">
              <w:rPr>
                <w:b/>
                <w:sz w:val="24"/>
                <w:szCs w:val="24"/>
              </w:rPr>
              <w:t>наимен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вание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9E1879">
              <w:rPr>
                <w:b/>
                <w:sz w:val="24"/>
                <w:szCs w:val="24"/>
              </w:rPr>
              <w:t xml:space="preserve"> год (оч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ре</w:t>
            </w:r>
            <w:r w:rsidRPr="009E1879">
              <w:rPr>
                <w:b/>
                <w:sz w:val="24"/>
                <w:szCs w:val="24"/>
              </w:rPr>
              <w:t>д</w:t>
            </w:r>
            <w:r w:rsidRPr="009E1879">
              <w:rPr>
                <w:b/>
                <w:sz w:val="24"/>
                <w:szCs w:val="24"/>
              </w:rPr>
              <w:t>ной ф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на</w:t>
            </w:r>
            <w:r w:rsidRPr="009E1879">
              <w:rPr>
                <w:b/>
                <w:sz w:val="24"/>
                <w:szCs w:val="24"/>
              </w:rPr>
              <w:t>н</w:t>
            </w:r>
            <w:r w:rsidRPr="009E1879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9E1879">
              <w:rPr>
                <w:b/>
                <w:sz w:val="24"/>
                <w:szCs w:val="24"/>
              </w:rPr>
              <w:t xml:space="preserve"> год      (1-й год пл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вого п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ри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9E1879">
              <w:rPr>
                <w:b/>
                <w:sz w:val="24"/>
                <w:szCs w:val="24"/>
              </w:rPr>
              <w:t xml:space="preserve"> год (2-й год план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вого пери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в пр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в абс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лютных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телях</w:t>
            </w:r>
          </w:p>
        </w:tc>
      </w:tr>
      <w:tr w:rsidR="005B1080" w:rsidRPr="009E1879" w:rsidTr="005B108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нов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нов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вание п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казат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нов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вание п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казат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E1879">
              <w:rPr>
                <w:b/>
                <w:spacing w:val="-20"/>
                <w:sz w:val="24"/>
                <w:szCs w:val="24"/>
              </w:rPr>
              <w:t>наим</w:t>
            </w:r>
            <w:r w:rsidRPr="009E1879">
              <w:rPr>
                <w:b/>
                <w:spacing w:val="-20"/>
                <w:sz w:val="24"/>
                <w:szCs w:val="24"/>
              </w:rPr>
              <w:t>е</w:t>
            </w:r>
            <w:r w:rsidRPr="009E1879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79">
              <w:rPr>
                <w:b/>
                <w:sz w:val="24"/>
                <w:szCs w:val="24"/>
              </w:rPr>
              <w:t xml:space="preserve">по </w:t>
            </w:r>
            <w:hyperlink r:id="rId16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1080" w:rsidRPr="009E1879" w:rsidTr="005B10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5B1080" w:rsidRPr="009E1879" w:rsidTr="005B108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1080" w:rsidRPr="009E1879" w:rsidTr="005B108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1080" w:rsidRPr="009E1879" w:rsidTr="005B10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9E1879" w:rsidRDefault="005B1080" w:rsidP="005B108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42D46" w:rsidRDefault="00E42D46" w:rsidP="005B1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080" w:rsidRDefault="005B1080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80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971"/>
        <w:gridCol w:w="1002"/>
        <w:gridCol w:w="1002"/>
        <w:gridCol w:w="1000"/>
        <w:gridCol w:w="761"/>
        <w:gridCol w:w="718"/>
        <w:gridCol w:w="644"/>
        <w:gridCol w:w="757"/>
        <w:gridCol w:w="771"/>
        <w:gridCol w:w="937"/>
        <w:gridCol w:w="992"/>
        <w:gridCol w:w="993"/>
        <w:gridCol w:w="992"/>
        <w:gridCol w:w="992"/>
        <w:gridCol w:w="992"/>
      </w:tblGrid>
      <w:tr w:rsidR="005B1080" w:rsidRPr="005B1080" w:rsidTr="00E42D4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Ун</w:t>
            </w:r>
            <w:r w:rsidRPr="005B1080">
              <w:rPr>
                <w:b/>
                <w:sz w:val="24"/>
                <w:szCs w:val="24"/>
              </w:rPr>
              <w:t>и</w:t>
            </w:r>
            <w:r w:rsidRPr="005B1080">
              <w:rPr>
                <w:b/>
                <w:sz w:val="24"/>
                <w:szCs w:val="24"/>
              </w:rPr>
              <w:t>кал</w:t>
            </w:r>
            <w:r w:rsidRPr="005B1080">
              <w:rPr>
                <w:b/>
                <w:sz w:val="24"/>
                <w:szCs w:val="24"/>
              </w:rPr>
              <w:t>ь</w:t>
            </w:r>
            <w:r w:rsidRPr="005B1080">
              <w:rPr>
                <w:b/>
                <w:sz w:val="24"/>
                <w:szCs w:val="24"/>
              </w:rPr>
              <w:t>ный номер ре</w:t>
            </w:r>
            <w:r w:rsidRPr="005B1080">
              <w:rPr>
                <w:b/>
                <w:sz w:val="24"/>
                <w:szCs w:val="24"/>
              </w:rPr>
              <w:t>е</w:t>
            </w:r>
            <w:r w:rsidRPr="005B1080">
              <w:rPr>
                <w:b/>
                <w:sz w:val="24"/>
                <w:szCs w:val="24"/>
              </w:rPr>
              <w:t>стр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вой зап</w:t>
            </w:r>
            <w:r w:rsidRPr="005B1080">
              <w:rPr>
                <w:b/>
                <w:sz w:val="24"/>
                <w:szCs w:val="24"/>
              </w:rPr>
              <w:t>и</w:t>
            </w:r>
            <w:r w:rsidRPr="005B1080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Показатель, характер</w:t>
            </w:r>
            <w:r w:rsidRPr="005B1080">
              <w:rPr>
                <w:b/>
                <w:sz w:val="24"/>
                <w:szCs w:val="24"/>
              </w:rPr>
              <w:t>и</w:t>
            </w:r>
            <w:r w:rsidRPr="005B1080">
              <w:rPr>
                <w:b/>
                <w:sz w:val="24"/>
                <w:szCs w:val="24"/>
              </w:rPr>
              <w:t>зующий содержание м</w:t>
            </w:r>
            <w:r w:rsidRPr="005B1080">
              <w:rPr>
                <w:b/>
                <w:sz w:val="24"/>
                <w:szCs w:val="24"/>
              </w:rPr>
              <w:t>у</w:t>
            </w:r>
            <w:r w:rsidRPr="005B1080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Показатель, х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рактеризующий условия (формы) оказания мун</w:t>
            </w:r>
            <w:r w:rsidRPr="005B1080">
              <w:rPr>
                <w:b/>
                <w:sz w:val="24"/>
                <w:szCs w:val="24"/>
              </w:rPr>
              <w:t>и</w:t>
            </w:r>
            <w:r w:rsidRPr="005B1080">
              <w:rPr>
                <w:b/>
                <w:sz w:val="24"/>
                <w:szCs w:val="24"/>
              </w:rPr>
              <w:t>ципальной усл</w:t>
            </w:r>
            <w:r w:rsidRPr="005B1080">
              <w:rPr>
                <w:b/>
                <w:sz w:val="24"/>
                <w:szCs w:val="24"/>
              </w:rPr>
              <w:t>у</w:t>
            </w:r>
            <w:r w:rsidRPr="005B1080">
              <w:rPr>
                <w:b/>
                <w:sz w:val="24"/>
                <w:szCs w:val="24"/>
              </w:rPr>
              <w:t>ги (по справо</w:t>
            </w:r>
            <w:r w:rsidRPr="005B1080">
              <w:rPr>
                <w:b/>
                <w:sz w:val="24"/>
                <w:szCs w:val="24"/>
              </w:rPr>
              <w:t>ч</w:t>
            </w:r>
            <w:r w:rsidRPr="005B1080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Показатель объ</w:t>
            </w:r>
            <w:r w:rsidRPr="005B1080">
              <w:rPr>
                <w:b/>
                <w:sz w:val="24"/>
                <w:szCs w:val="24"/>
              </w:rPr>
              <w:t>е</w:t>
            </w:r>
            <w:r w:rsidRPr="005B1080">
              <w:rPr>
                <w:b/>
                <w:sz w:val="24"/>
                <w:szCs w:val="24"/>
              </w:rPr>
              <w:t>ма муниципал</w:t>
            </w:r>
            <w:r w:rsidRPr="005B1080">
              <w:rPr>
                <w:b/>
                <w:sz w:val="24"/>
                <w:szCs w:val="24"/>
              </w:rPr>
              <w:t>ь</w:t>
            </w:r>
            <w:r w:rsidRPr="005B1080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Значение показателя объема муниципал</w:t>
            </w:r>
            <w:r w:rsidRPr="005B1080">
              <w:rPr>
                <w:b/>
                <w:sz w:val="24"/>
                <w:szCs w:val="24"/>
              </w:rPr>
              <w:t>ь</w:t>
            </w:r>
            <w:r w:rsidRPr="005B1080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Размер платы (цена, т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Допустимые (возможные) о</w:t>
            </w:r>
            <w:r w:rsidRPr="005B1080">
              <w:rPr>
                <w:b/>
                <w:sz w:val="24"/>
                <w:szCs w:val="24"/>
              </w:rPr>
              <w:t>т</w:t>
            </w:r>
            <w:r w:rsidRPr="005B1080">
              <w:rPr>
                <w:b/>
                <w:sz w:val="24"/>
                <w:szCs w:val="24"/>
              </w:rPr>
              <w:t>клонения от у</w:t>
            </w:r>
            <w:r w:rsidRPr="005B1080">
              <w:rPr>
                <w:b/>
                <w:sz w:val="24"/>
                <w:szCs w:val="24"/>
              </w:rPr>
              <w:t>с</w:t>
            </w:r>
            <w:r w:rsidRPr="005B1080">
              <w:rPr>
                <w:b/>
                <w:sz w:val="24"/>
                <w:szCs w:val="24"/>
              </w:rPr>
              <w:t>тановленных показателей к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чества муниц</w:t>
            </w:r>
            <w:r w:rsidRPr="005B1080">
              <w:rPr>
                <w:b/>
                <w:sz w:val="24"/>
                <w:szCs w:val="24"/>
              </w:rPr>
              <w:t>и</w:t>
            </w:r>
            <w:r w:rsidRPr="005B108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5B1080" w:rsidRPr="005B1080" w:rsidTr="00E42D4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н</w:t>
            </w:r>
            <w:r w:rsidRPr="005B1080">
              <w:rPr>
                <w:b/>
                <w:spacing w:val="-20"/>
                <w:sz w:val="24"/>
                <w:szCs w:val="24"/>
              </w:rPr>
              <w:t>а</w:t>
            </w:r>
            <w:r w:rsidRPr="005B1080">
              <w:rPr>
                <w:b/>
                <w:spacing w:val="-20"/>
                <w:sz w:val="24"/>
                <w:szCs w:val="24"/>
              </w:rPr>
              <w:t>им</w:t>
            </w:r>
            <w:r w:rsidRPr="005B1080">
              <w:rPr>
                <w:b/>
                <w:spacing w:val="-20"/>
                <w:sz w:val="24"/>
                <w:szCs w:val="24"/>
              </w:rPr>
              <w:t>е</w:t>
            </w:r>
            <w:r w:rsidRPr="005B1080">
              <w:rPr>
                <w:b/>
                <w:spacing w:val="-20"/>
                <w:sz w:val="24"/>
                <w:szCs w:val="24"/>
              </w:rPr>
              <w:t>нов</w:t>
            </w:r>
            <w:r w:rsidRPr="005B1080">
              <w:rPr>
                <w:b/>
                <w:spacing w:val="-20"/>
                <w:sz w:val="24"/>
                <w:szCs w:val="24"/>
              </w:rPr>
              <w:t>а</w:t>
            </w:r>
            <w:r w:rsidRPr="005B1080">
              <w:rPr>
                <w:b/>
                <w:spacing w:val="-20"/>
                <w:sz w:val="24"/>
                <w:szCs w:val="24"/>
              </w:rPr>
              <w:t>ние пок</w:t>
            </w:r>
            <w:r w:rsidRPr="005B1080">
              <w:rPr>
                <w:b/>
                <w:spacing w:val="-20"/>
                <w:sz w:val="24"/>
                <w:szCs w:val="24"/>
              </w:rPr>
              <w:t>а</w:t>
            </w:r>
            <w:r w:rsidRPr="005B1080">
              <w:rPr>
                <w:b/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2021 год (оч</w:t>
            </w:r>
            <w:r w:rsidRPr="005B1080">
              <w:rPr>
                <w:b/>
                <w:spacing w:val="-20"/>
                <w:sz w:val="24"/>
                <w:szCs w:val="24"/>
              </w:rPr>
              <w:t>е</w:t>
            </w:r>
            <w:r w:rsidRPr="005B1080">
              <w:rPr>
                <w:b/>
                <w:spacing w:val="-20"/>
                <w:sz w:val="24"/>
                <w:szCs w:val="24"/>
              </w:rPr>
              <w:t>ре</w:t>
            </w:r>
            <w:r w:rsidRPr="005B1080">
              <w:rPr>
                <w:b/>
                <w:spacing w:val="-20"/>
                <w:sz w:val="24"/>
                <w:szCs w:val="24"/>
              </w:rPr>
              <w:t>д</w:t>
            </w:r>
            <w:r w:rsidRPr="005B1080">
              <w:rPr>
                <w:b/>
                <w:spacing w:val="-20"/>
                <w:sz w:val="24"/>
                <w:szCs w:val="24"/>
              </w:rPr>
              <w:t>ной ф</w:t>
            </w:r>
            <w:r w:rsidRPr="005B1080">
              <w:rPr>
                <w:b/>
                <w:spacing w:val="-20"/>
                <w:sz w:val="24"/>
                <w:szCs w:val="24"/>
              </w:rPr>
              <w:t>и</w:t>
            </w:r>
            <w:r w:rsidRPr="005B1080">
              <w:rPr>
                <w:b/>
                <w:spacing w:val="-20"/>
                <w:sz w:val="24"/>
                <w:szCs w:val="24"/>
              </w:rPr>
              <w:t>нанс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2022 год (1-й год пл</w:t>
            </w:r>
            <w:r w:rsidRPr="005B1080">
              <w:rPr>
                <w:b/>
                <w:spacing w:val="-20"/>
                <w:sz w:val="24"/>
                <w:szCs w:val="24"/>
              </w:rPr>
              <w:t>а</w:t>
            </w:r>
            <w:r w:rsidRPr="005B1080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2023 год (2-й год план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вого п</w:t>
            </w:r>
            <w:r w:rsidRPr="005B1080">
              <w:rPr>
                <w:b/>
                <w:spacing w:val="-20"/>
                <w:sz w:val="24"/>
                <w:szCs w:val="24"/>
              </w:rPr>
              <w:t>е</w:t>
            </w:r>
            <w:r w:rsidRPr="005B108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2021 год (очере</w:t>
            </w:r>
            <w:r w:rsidRPr="005B1080">
              <w:rPr>
                <w:b/>
                <w:spacing w:val="-20"/>
                <w:sz w:val="24"/>
                <w:szCs w:val="24"/>
              </w:rPr>
              <w:t>д</w:t>
            </w:r>
            <w:r w:rsidRPr="005B1080">
              <w:rPr>
                <w:b/>
                <w:spacing w:val="-20"/>
                <w:sz w:val="24"/>
                <w:szCs w:val="24"/>
              </w:rPr>
              <w:t>ной ф</w:t>
            </w:r>
            <w:r w:rsidRPr="005B1080">
              <w:rPr>
                <w:b/>
                <w:spacing w:val="-20"/>
                <w:sz w:val="24"/>
                <w:szCs w:val="24"/>
              </w:rPr>
              <w:t>и</w:t>
            </w:r>
            <w:r w:rsidRPr="005B1080">
              <w:rPr>
                <w:b/>
                <w:spacing w:val="-20"/>
                <w:sz w:val="24"/>
                <w:szCs w:val="24"/>
              </w:rPr>
              <w:t>нанс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2022 год (1-й год планов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го пери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2023 год (2-й год планов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го пери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в пр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1080">
              <w:rPr>
                <w:b/>
                <w:spacing w:val="-20"/>
                <w:sz w:val="24"/>
                <w:szCs w:val="24"/>
              </w:rPr>
              <w:t>в абс</w:t>
            </w:r>
            <w:r w:rsidRPr="005B1080">
              <w:rPr>
                <w:b/>
                <w:spacing w:val="-20"/>
                <w:sz w:val="24"/>
                <w:szCs w:val="24"/>
              </w:rPr>
              <w:t>о</w:t>
            </w:r>
            <w:r w:rsidRPr="005B1080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5B1080">
              <w:rPr>
                <w:b/>
                <w:spacing w:val="-20"/>
                <w:sz w:val="24"/>
                <w:szCs w:val="24"/>
              </w:rPr>
              <w:t>а</w:t>
            </w:r>
            <w:r w:rsidRPr="005B1080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5B1080" w:rsidRPr="005B1080" w:rsidTr="00E42D4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(н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имен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вание показ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(н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имен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вание пок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зат</w:t>
            </w:r>
            <w:r w:rsidRPr="005B1080">
              <w:rPr>
                <w:b/>
                <w:sz w:val="24"/>
                <w:szCs w:val="24"/>
              </w:rPr>
              <w:t>е</w:t>
            </w:r>
            <w:r w:rsidRPr="005B108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(н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имен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вание показ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(н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имен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вание показ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>(н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имен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вание показ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1080">
              <w:rPr>
                <w:b/>
                <w:sz w:val="24"/>
                <w:szCs w:val="24"/>
              </w:rPr>
              <w:t>н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им</w:t>
            </w:r>
            <w:r w:rsidRPr="005B1080">
              <w:rPr>
                <w:b/>
                <w:sz w:val="24"/>
                <w:szCs w:val="24"/>
              </w:rPr>
              <w:t>е</w:t>
            </w:r>
            <w:r w:rsidRPr="005B1080">
              <w:rPr>
                <w:b/>
                <w:sz w:val="24"/>
                <w:szCs w:val="24"/>
              </w:rPr>
              <w:t>н</w:t>
            </w:r>
            <w:r w:rsidRPr="005B1080">
              <w:rPr>
                <w:b/>
                <w:sz w:val="24"/>
                <w:szCs w:val="24"/>
              </w:rPr>
              <w:t>о</w:t>
            </w:r>
            <w:r w:rsidRPr="005B1080">
              <w:rPr>
                <w:b/>
                <w:sz w:val="24"/>
                <w:szCs w:val="24"/>
              </w:rPr>
              <w:t>в</w:t>
            </w:r>
            <w:r w:rsidRPr="005B1080">
              <w:rPr>
                <w:b/>
                <w:sz w:val="24"/>
                <w:szCs w:val="24"/>
              </w:rPr>
              <w:t>а</w:t>
            </w:r>
            <w:r w:rsidRPr="005B108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B1080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5B108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1080" w:rsidRPr="005B1080" w:rsidTr="00E42D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B1080">
              <w:rPr>
                <w:sz w:val="24"/>
                <w:szCs w:val="24"/>
              </w:rPr>
              <w:t>17</w:t>
            </w:r>
          </w:p>
        </w:tc>
      </w:tr>
      <w:tr w:rsidR="005B1080" w:rsidRPr="005B1080" w:rsidTr="00E42D4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1080" w:rsidRPr="005B1080" w:rsidTr="00E42D4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1080" w:rsidRPr="005B1080" w:rsidTr="00E42D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0" w:rsidRPr="005B1080" w:rsidRDefault="005B1080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42D46" w:rsidRDefault="00E42D46" w:rsidP="00E42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D46" w:rsidRPr="00E42D46" w:rsidRDefault="00E42D46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2D46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E42D46" w:rsidRPr="009E1879" w:rsidTr="00E42D46">
        <w:tc>
          <w:tcPr>
            <w:tcW w:w="15408" w:type="dxa"/>
            <w:gridSpan w:val="5"/>
          </w:tcPr>
          <w:p w:rsidR="00E42D46" w:rsidRPr="00EB7A04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E42D46" w:rsidRPr="009E1879" w:rsidTr="00E42D46">
        <w:tc>
          <w:tcPr>
            <w:tcW w:w="1786" w:type="dxa"/>
          </w:tcPr>
          <w:p w:rsidR="00E42D46" w:rsidRPr="00EB7A04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E42D46" w:rsidRPr="00EB7A04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E42D46" w:rsidRPr="00EB7A04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E42D46" w:rsidRPr="00EB7A04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E42D46" w:rsidRPr="00EB7A04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42D46" w:rsidRPr="009E1879" w:rsidTr="00E42D46">
        <w:tc>
          <w:tcPr>
            <w:tcW w:w="1786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</w:tr>
      <w:tr w:rsidR="00E42D46" w:rsidRPr="009E1879" w:rsidTr="00E42D46">
        <w:tc>
          <w:tcPr>
            <w:tcW w:w="1786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42D46" w:rsidRPr="009E1879" w:rsidTr="00E42D46">
        <w:tc>
          <w:tcPr>
            <w:tcW w:w="1786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42D46" w:rsidRPr="009E1879" w:rsidTr="00E42D46">
        <w:tc>
          <w:tcPr>
            <w:tcW w:w="1786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42D46" w:rsidRPr="009E1879" w:rsidTr="00E42D46">
        <w:tc>
          <w:tcPr>
            <w:tcW w:w="1786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E42D46" w:rsidRPr="009E1879" w:rsidRDefault="00E42D46" w:rsidP="00E42D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42D46" w:rsidRPr="009E1879" w:rsidRDefault="00E42D46" w:rsidP="00E42D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2D46" w:rsidRPr="00E42D46" w:rsidRDefault="00E42D46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46">
        <w:rPr>
          <w:sz w:val="28"/>
          <w:szCs w:val="28"/>
        </w:rPr>
        <w:t>5. Порядок оказания муниципальной услуги</w:t>
      </w:r>
    </w:p>
    <w:p w:rsidR="00E42D46" w:rsidRPr="00E42D46" w:rsidRDefault="00E42D46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46">
        <w:rPr>
          <w:sz w:val="28"/>
          <w:szCs w:val="28"/>
        </w:rPr>
        <w:t>5.1. Нормативные правовые акты, регулирующие порядок оказания муниципальной услуги, 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E42D46" w:rsidRPr="00E42D46" w:rsidRDefault="00E42D46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46">
        <w:rPr>
          <w:sz w:val="28"/>
          <w:szCs w:val="28"/>
        </w:rPr>
        <w:t>(реквизиты нормативного правового акта)</w:t>
      </w:r>
    </w:p>
    <w:p w:rsidR="00E42D46" w:rsidRPr="00E42D46" w:rsidRDefault="00E42D46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42D46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5B1080" w:rsidRDefault="005B1080" w:rsidP="005B1080">
      <w:pPr>
        <w:jc w:val="right"/>
        <w:rPr>
          <w:b/>
          <w:sz w:val="28"/>
          <w:szCs w:val="28"/>
        </w:rPr>
      </w:pPr>
    </w:p>
    <w:p w:rsidR="00E42D46" w:rsidRPr="00E42D46" w:rsidRDefault="00E42D46" w:rsidP="00E42D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2D46">
        <w:rPr>
          <w:sz w:val="28"/>
          <w:szCs w:val="28"/>
        </w:rPr>
        <w:t xml:space="preserve">Часть 2. Сведения о выполняемых работах </w:t>
      </w:r>
    </w:p>
    <w:p w:rsidR="00E42D46" w:rsidRPr="00E42D46" w:rsidRDefault="00E42D46" w:rsidP="00E42D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2D46">
        <w:rPr>
          <w:sz w:val="28"/>
          <w:szCs w:val="28"/>
        </w:rPr>
        <w:t>Раздел 1</w:t>
      </w:r>
    </w:p>
    <w:p w:rsidR="00E42D46" w:rsidRPr="00E42D46" w:rsidRDefault="00E42D46" w:rsidP="00E42D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42D46" w:rsidRPr="00E42D46" w:rsidTr="0006074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E42D46">
              <w:rPr>
                <w:sz w:val="28"/>
                <w:szCs w:val="28"/>
              </w:rPr>
              <w:t xml:space="preserve"> </w:t>
            </w:r>
            <w:r w:rsidRPr="00E42D46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обеспечение подготовки спортивного резерва</w:t>
            </w:r>
          </w:p>
          <w:p w:rsidR="00E42D46" w:rsidRPr="00E42D46" w:rsidRDefault="00E42D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4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D46">
              <w:rPr>
                <w:sz w:val="28"/>
                <w:szCs w:val="28"/>
              </w:rPr>
              <w:t>Код по общеросси</w:t>
            </w:r>
            <w:r w:rsidRPr="00E42D46">
              <w:rPr>
                <w:sz w:val="28"/>
                <w:szCs w:val="28"/>
              </w:rPr>
              <w:t>й</w:t>
            </w:r>
            <w:r w:rsidRPr="00E42D46">
              <w:rPr>
                <w:sz w:val="28"/>
                <w:szCs w:val="28"/>
              </w:rPr>
              <w:t>скому базовому п</w:t>
            </w:r>
            <w:r w:rsidRPr="00E42D46">
              <w:rPr>
                <w:sz w:val="28"/>
                <w:szCs w:val="28"/>
              </w:rPr>
              <w:t>е</w:t>
            </w:r>
            <w:r w:rsidRPr="00E42D46">
              <w:rPr>
                <w:sz w:val="28"/>
                <w:szCs w:val="28"/>
              </w:rPr>
              <w:t>речню или реги</w:t>
            </w:r>
            <w:r w:rsidRPr="00E42D46">
              <w:rPr>
                <w:sz w:val="28"/>
                <w:szCs w:val="28"/>
              </w:rPr>
              <w:t>о</w:t>
            </w:r>
            <w:r w:rsidRPr="00E42D46">
              <w:rPr>
                <w:sz w:val="28"/>
                <w:szCs w:val="28"/>
              </w:rPr>
              <w:t>нальному п</w:t>
            </w:r>
            <w:r w:rsidRPr="00E42D46">
              <w:rPr>
                <w:sz w:val="28"/>
                <w:szCs w:val="28"/>
              </w:rPr>
              <w:t>е</w:t>
            </w:r>
            <w:r w:rsidRPr="00E42D46">
              <w:rPr>
                <w:sz w:val="28"/>
                <w:szCs w:val="28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E42D46" w:rsidRPr="00441956" w:rsidRDefault="00E42D46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956">
              <w:rPr>
                <w:b/>
                <w:bCs/>
                <w:sz w:val="28"/>
                <w:szCs w:val="28"/>
                <w:shd w:val="clear" w:color="auto" w:fill="FFFFFF"/>
              </w:rPr>
              <w:t>30.028.1</w:t>
            </w:r>
          </w:p>
        </w:tc>
      </w:tr>
      <w:tr w:rsidR="00E42D46" w:rsidRPr="00E42D46" w:rsidTr="0006074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4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Категории потребителей работы: </w:t>
            </w:r>
            <w:r w:rsidRPr="00E42D46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D46" w:rsidRPr="00E42D46" w:rsidTr="0006074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4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42D46" w:rsidRPr="00E42D46" w:rsidRDefault="00E42D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97F61" w:rsidRDefault="00897F61" w:rsidP="00E42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D46" w:rsidRPr="00E42D46" w:rsidRDefault="00E42D46" w:rsidP="0089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46">
        <w:rPr>
          <w:sz w:val="28"/>
          <w:szCs w:val="28"/>
        </w:rPr>
        <w:lastRenderedPageBreak/>
        <w:t>3. Показатели, характеризующие качество и (или) объем (содержание) работы:</w:t>
      </w:r>
    </w:p>
    <w:p w:rsidR="00E42D46" w:rsidRDefault="00E42D46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"/>
      <w:bookmarkEnd w:id="1"/>
      <w:r w:rsidRPr="00E42D46">
        <w:rPr>
          <w:sz w:val="28"/>
          <w:szCs w:val="28"/>
        </w:rPr>
        <w:t>3.1. Показатели, характеризующие качество работы:</w:t>
      </w: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017"/>
        <w:gridCol w:w="1701"/>
        <w:gridCol w:w="1134"/>
        <w:gridCol w:w="851"/>
        <w:gridCol w:w="992"/>
        <w:gridCol w:w="992"/>
        <w:gridCol w:w="1053"/>
        <w:gridCol w:w="1074"/>
        <w:gridCol w:w="992"/>
      </w:tblGrid>
      <w:tr w:rsidR="00897F61" w:rsidRPr="009E1879" w:rsidTr="00897F61">
        <w:tc>
          <w:tcPr>
            <w:tcW w:w="1156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кальный номер реестр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вой 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</w:t>
            </w:r>
            <w:r w:rsidRPr="00EB7A04">
              <w:rPr>
                <w:b/>
                <w:sz w:val="24"/>
                <w:szCs w:val="24"/>
              </w:rPr>
              <w:t>ю</w:t>
            </w:r>
            <w:r w:rsidRPr="00EB7A04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боты (по спр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686" w:type="dxa"/>
            <w:gridSpan w:val="3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2066" w:type="dxa"/>
            <w:gridSpan w:val="2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(возможные) о</w:t>
            </w:r>
            <w:r w:rsidRPr="00EB7A04">
              <w:rPr>
                <w:b/>
                <w:sz w:val="24"/>
                <w:szCs w:val="24"/>
              </w:rPr>
              <w:t>т</w:t>
            </w:r>
            <w:r w:rsidRPr="00EB7A04">
              <w:rPr>
                <w:b/>
                <w:sz w:val="24"/>
                <w:szCs w:val="24"/>
              </w:rPr>
              <w:t>клонения от у</w:t>
            </w:r>
            <w:r w:rsidRPr="00EB7A04">
              <w:rPr>
                <w:b/>
                <w:sz w:val="24"/>
                <w:szCs w:val="24"/>
              </w:rPr>
              <w:t>с</w:t>
            </w:r>
            <w:r w:rsidRPr="00EB7A04">
              <w:rPr>
                <w:b/>
                <w:sz w:val="24"/>
                <w:szCs w:val="24"/>
              </w:rPr>
              <w:t>тановленных п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казателей кач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897F61" w:rsidRPr="009E1879" w:rsidTr="00897F61">
        <w:tc>
          <w:tcPr>
            <w:tcW w:w="1156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единица измер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нанс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53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2023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74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проце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2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897F61" w:rsidRPr="009E1879" w:rsidTr="00897F61">
        <w:tc>
          <w:tcPr>
            <w:tcW w:w="1156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17" w:type="dxa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01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851" w:type="dxa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по </w:t>
            </w:r>
            <w:hyperlink r:id="rId18" w:history="1">
              <w:r w:rsidRPr="00EB7A0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97F61" w:rsidRPr="009E1879" w:rsidTr="00897F61">
        <w:tc>
          <w:tcPr>
            <w:tcW w:w="1156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897F61" w:rsidRPr="009E1879" w:rsidTr="00897F61">
        <w:tc>
          <w:tcPr>
            <w:tcW w:w="1156" w:type="dxa"/>
            <w:vMerge w:val="restart"/>
          </w:tcPr>
          <w:p w:rsidR="00897F61" w:rsidRPr="009E1879" w:rsidRDefault="00897F61" w:rsidP="00897F61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E1879">
              <w:rPr>
                <w:color w:val="494949"/>
                <w:sz w:val="24"/>
                <w:szCs w:val="24"/>
              </w:rPr>
              <w:t>30028100000000000006105</w:t>
            </w:r>
          </w:p>
        </w:tc>
        <w:tc>
          <w:tcPr>
            <w:tcW w:w="118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тклонение достигнутых результатов запланирова</w:t>
            </w:r>
            <w:r w:rsidRPr="009E1879">
              <w:rPr>
                <w:sz w:val="24"/>
                <w:szCs w:val="24"/>
              </w:rPr>
              <w:t>н</w:t>
            </w:r>
            <w:r w:rsidRPr="009E1879">
              <w:rPr>
                <w:sz w:val="24"/>
                <w:szCs w:val="24"/>
              </w:rPr>
              <w:t>ных планом мероприятий</w:t>
            </w:r>
          </w:p>
        </w:tc>
        <w:tc>
          <w:tcPr>
            <w:tcW w:w="113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897F61">
        <w:tc>
          <w:tcPr>
            <w:tcW w:w="1156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897F61">
        <w:tc>
          <w:tcPr>
            <w:tcW w:w="1156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897F61">
        <w:tc>
          <w:tcPr>
            <w:tcW w:w="1156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7F61" w:rsidRPr="00E42D46" w:rsidRDefault="00897F61" w:rsidP="00E42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F61" w:rsidRDefault="00897F61" w:rsidP="0089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F61" w:rsidRDefault="00897F61" w:rsidP="0089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F61" w:rsidRDefault="00897F61" w:rsidP="0089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F61" w:rsidRDefault="00897F61" w:rsidP="0089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F61">
        <w:rPr>
          <w:sz w:val="28"/>
          <w:szCs w:val="28"/>
        </w:rPr>
        <w:lastRenderedPageBreak/>
        <w:t>3.2. Показатели, характеризующие объем (содержание) работы: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724"/>
        <w:gridCol w:w="729"/>
        <w:gridCol w:w="699"/>
        <w:gridCol w:w="749"/>
        <w:gridCol w:w="644"/>
        <w:gridCol w:w="644"/>
        <w:gridCol w:w="749"/>
        <w:gridCol w:w="644"/>
        <w:gridCol w:w="644"/>
        <w:gridCol w:w="819"/>
        <w:gridCol w:w="1011"/>
      </w:tblGrid>
      <w:tr w:rsidR="00897F61" w:rsidRPr="009E1879" w:rsidTr="00897F61">
        <w:trPr>
          <w:jc w:val="center"/>
        </w:trPr>
        <w:tc>
          <w:tcPr>
            <w:tcW w:w="1458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2861" w:type="dxa"/>
            <w:gridSpan w:val="3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содержание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боты (по справочн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908" w:type="dxa"/>
            <w:gridSpan w:val="2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усл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вия (формы) выполнения работы (по справочникам)</w:t>
            </w:r>
          </w:p>
        </w:tc>
        <w:tc>
          <w:tcPr>
            <w:tcW w:w="3106" w:type="dxa"/>
            <w:gridSpan w:val="4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037" w:type="dxa"/>
            <w:gridSpan w:val="3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37" w:type="dxa"/>
            <w:gridSpan w:val="3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30" w:type="dxa"/>
            <w:gridSpan w:val="2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 отклонения) от устано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ленных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зателей кач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усл</w:t>
            </w:r>
            <w:r w:rsidRPr="00EB7A04">
              <w:rPr>
                <w:b/>
                <w:sz w:val="24"/>
                <w:szCs w:val="24"/>
              </w:rPr>
              <w:t>у</w:t>
            </w:r>
            <w:r w:rsidRPr="00EB7A04">
              <w:rPr>
                <w:b/>
                <w:sz w:val="24"/>
                <w:szCs w:val="24"/>
              </w:rPr>
              <w:t>ги</w:t>
            </w: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897F61" w:rsidRPr="00897F61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453" w:type="dxa"/>
            <w:gridSpan w:val="2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699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49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4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2023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49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>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4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2023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19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це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011" w:type="dxa"/>
            <w:vMerge w:val="restart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29" w:type="dxa"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>од по ОКЕИ</w:t>
            </w:r>
          </w:p>
        </w:tc>
        <w:tc>
          <w:tcPr>
            <w:tcW w:w="699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97F61" w:rsidRPr="00EB7A04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  <w:vMerge w:val="restart"/>
          </w:tcPr>
          <w:p w:rsidR="00897F61" w:rsidRPr="009E1879" w:rsidRDefault="00897F61" w:rsidP="00897F61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E1879">
              <w:rPr>
                <w:color w:val="494949"/>
                <w:sz w:val="24"/>
                <w:szCs w:val="24"/>
              </w:rPr>
              <w:t>30028100000000000006105</w:t>
            </w:r>
          </w:p>
        </w:tc>
        <w:tc>
          <w:tcPr>
            <w:tcW w:w="953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чество лиц</w:t>
            </w:r>
          </w:p>
        </w:tc>
        <w:tc>
          <w:tcPr>
            <w:tcW w:w="72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ч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л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век</w:t>
            </w:r>
          </w:p>
        </w:tc>
        <w:tc>
          <w:tcPr>
            <w:tcW w:w="72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69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44" w:type="dxa"/>
          </w:tcPr>
          <w:p w:rsidR="00897F61" w:rsidRPr="00465298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298">
              <w:rPr>
                <w:sz w:val="24"/>
                <w:szCs w:val="24"/>
              </w:rPr>
              <w:t>241</w:t>
            </w: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897F61">
        <w:trPr>
          <w:jc w:val="center"/>
        </w:trPr>
        <w:tc>
          <w:tcPr>
            <w:tcW w:w="1458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97F61" w:rsidRPr="009E1879" w:rsidRDefault="00897F61" w:rsidP="00897F6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7F61" w:rsidRPr="00897F61" w:rsidRDefault="00897F61" w:rsidP="0089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F61" w:rsidRDefault="00897F61" w:rsidP="00897F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7F61" w:rsidRDefault="00897F61" w:rsidP="00897F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7F61" w:rsidRDefault="00897F61" w:rsidP="00897F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7F61" w:rsidRDefault="00897F61" w:rsidP="00897F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F61">
        <w:rPr>
          <w:sz w:val="28"/>
          <w:szCs w:val="28"/>
        </w:rPr>
        <w:t>Раздел 2</w:t>
      </w:r>
    </w:p>
    <w:p w:rsidR="00897F61" w:rsidRPr="009E1879" w:rsidRDefault="00897F61" w:rsidP="00EF7D4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276"/>
      </w:tblGrid>
      <w:tr w:rsidR="00897F61" w:rsidRPr="00EF7D40" w:rsidTr="0044195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EF7D40">
              <w:rPr>
                <w:sz w:val="28"/>
                <w:szCs w:val="28"/>
              </w:rPr>
              <w:t xml:space="preserve"> Организация и проведение официальных спортивных мероприятий (муниципальные)</w:t>
            </w:r>
          </w:p>
          <w:p w:rsidR="00897F61" w:rsidRPr="00EF7D40" w:rsidRDefault="00897F61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D40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F7D40">
              <w:rPr>
                <w:sz w:val="28"/>
                <w:szCs w:val="28"/>
              </w:rPr>
              <w:t>Код по общеро</w:t>
            </w:r>
            <w:r w:rsidRPr="00EF7D40">
              <w:rPr>
                <w:sz w:val="28"/>
                <w:szCs w:val="28"/>
              </w:rPr>
              <w:t>с</w:t>
            </w:r>
            <w:r w:rsidRPr="00EF7D40">
              <w:rPr>
                <w:sz w:val="28"/>
                <w:szCs w:val="28"/>
              </w:rPr>
              <w:t>сийскому базов</w:t>
            </w:r>
            <w:r w:rsidRPr="00EF7D40">
              <w:rPr>
                <w:sz w:val="28"/>
                <w:szCs w:val="28"/>
              </w:rPr>
              <w:t>о</w:t>
            </w:r>
            <w:r w:rsidRPr="00EF7D40">
              <w:rPr>
                <w:sz w:val="28"/>
                <w:szCs w:val="28"/>
              </w:rPr>
              <w:t>му п</w:t>
            </w:r>
            <w:r w:rsidRPr="00EF7D40">
              <w:rPr>
                <w:sz w:val="28"/>
                <w:szCs w:val="28"/>
              </w:rPr>
              <w:t>е</w:t>
            </w:r>
            <w:r w:rsidRPr="00EF7D40">
              <w:rPr>
                <w:sz w:val="28"/>
                <w:szCs w:val="28"/>
              </w:rPr>
              <w:t>речню или региональному п</w:t>
            </w:r>
            <w:r w:rsidRPr="00EF7D40">
              <w:rPr>
                <w:sz w:val="28"/>
                <w:szCs w:val="28"/>
              </w:rPr>
              <w:t>е</w:t>
            </w:r>
            <w:r w:rsidRPr="00EF7D40">
              <w:rPr>
                <w:sz w:val="28"/>
                <w:szCs w:val="28"/>
              </w:rPr>
              <w:t>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97F61" w:rsidRPr="00EF7D40" w:rsidRDefault="00897F61" w:rsidP="0006074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7D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30.017.1</w:t>
            </w:r>
          </w:p>
          <w:p w:rsidR="00897F61" w:rsidRPr="00EF7D40" w:rsidRDefault="00897F61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7F61" w:rsidRPr="00EF7D40" w:rsidTr="0044195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D40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520" w:type="dxa"/>
            <w:vMerge/>
            <w:tcBorders>
              <w:left w:val="nil"/>
            </w:tcBorders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7F61" w:rsidRPr="00EF7D40" w:rsidTr="0044195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D40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7F61" w:rsidRPr="00EF7D40" w:rsidRDefault="00897F61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F7D40" w:rsidRPr="009E1879" w:rsidRDefault="00EF7D40" w:rsidP="00897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7F61" w:rsidRPr="00897F61" w:rsidRDefault="00897F61" w:rsidP="00897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F61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897F61" w:rsidRPr="00897F61" w:rsidRDefault="00897F61" w:rsidP="00897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F61">
        <w:rPr>
          <w:sz w:val="28"/>
          <w:szCs w:val="28"/>
        </w:rPr>
        <w:t>3.1. Показатели, характеризующие качество работы:</w:t>
      </w:r>
    </w:p>
    <w:tbl>
      <w:tblPr>
        <w:tblW w:w="152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017"/>
        <w:gridCol w:w="1418"/>
        <w:gridCol w:w="1067"/>
        <w:gridCol w:w="998"/>
        <w:gridCol w:w="1130"/>
        <w:gridCol w:w="1030"/>
        <w:gridCol w:w="1080"/>
        <w:gridCol w:w="901"/>
        <w:gridCol w:w="1023"/>
      </w:tblGrid>
      <w:tr w:rsidR="00897F61" w:rsidRPr="009E1879" w:rsidTr="00C62B8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кальный номер реестр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вой 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</w:t>
            </w:r>
            <w:r w:rsidRPr="00185BE0">
              <w:rPr>
                <w:b/>
                <w:sz w:val="24"/>
                <w:szCs w:val="24"/>
              </w:rPr>
              <w:t>ю</w:t>
            </w:r>
            <w:r w:rsidRPr="00185BE0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рактеризующий усл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вия (формы) выполнения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показателя кач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чества муниц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897F61" w:rsidRPr="009E1879" w:rsidTr="00C62B8D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наименов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ние показат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го пери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3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897F61" w:rsidRPr="009E1879" w:rsidTr="00C62B8D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C62B8D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C62B8D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C62B8D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C62B8D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C62B8D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185BE0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по </w:t>
            </w:r>
            <w:hyperlink r:id="rId19" w:history="1">
              <w:r w:rsidRPr="00185BE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C62B8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897F61" w:rsidRPr="009E1879" w:rsidTr="00C62B8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  <w:shd w:val="clear" w:color="auto" w:fill="FFFFFF"/>
              </w:rPr>
              <w:t>30017100600100000008102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муниц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пальные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1879">
              <w:rPr>
                <w:sz w:val="24"/>
                <w:szCs w:val="24"/>
              </w:rPr>
              <w:t>довлетв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 xml:space="preserve">ренность </w:t>
            </w:r>
            <w:r w:rsidRPr="009E1879">
              <w:rPr>
                <w:sz w:val="24"/>
                <w:szCs w:val="24"/>
              </w:rPr>
              <w:lastRenderedPageBreak/>
              <w:t>оказыва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мыми усл</w:t>
            </w:r>
            <w:r w:rsidRPr="009E1879">
              <w:rPr>
                <w:sz w:val="24"/>
                <w:szCs w:val="24"/>
              </w:rPr>
              <w:t>у</w:t>
            </w:r>
            <w:r w:rsidRPr="009E1879">
              <w:rPr>
                <w:sz w:val="24"/>
                <w:szCs w:val="24"/>
              </w:rPr>
              <w:t>гами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C62B8D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C62B8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7F61" w:rsidRPr="009E1879" w:rsidTr="00C62B8D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1" w:rsidRPr="009E1879" w:rsidRDefault="00897F61" w:rsidP="00C62B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7F61" w:rsidRPr="00897F61" w:rsidRDefault="00897F61" w:rsidP="00897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746" w:rsidRPr="00060746" w:rsidRDefault="00060746" w:rsidP="0006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74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857"/>
        <w:gridCol w:w="956"/>
        <w:gridCol w:w="956"/>
        <w:gridCol w:w="775"/>
        <w:gridCol w:w="1134"/>
        <w:gridCol w:w="709"/>
        <w:gridCol w:w="749"/>
        <w:gridCol w:w="671"/>
        <w:gridCol w:w="750"/>
        <w:gridCol w:w="645"/>
        <w:gridCol w:w="645"/>
        <w:gridCol w:w="750"/>
        <w:gridCol w:w="645"/>
        <w:gridCol w:w="645"/>
        <w:gridCol w:w="646"/>
        <w:gridCol w:w="941"/>
      </w:tblGrid>
      <w:tr w:rsidR="00060746" w:rsidRPr="00060746" w:rsidTr="00060746">
        <w:tc>
          <w:tcPr>
            <w:tcW w:w="1702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Уникал</w:t>
            </w:r>
            <w:r w:rsidRPr="00060746">
              <w:rPr>
                <w:b/>
                <w:sz w:val="24"/>
                <w:szCs w:val="24"/>
              </w:rPr>
              <w:t>ь</w:t>
            </w:r>
            <w:r w:rsidRPr="00060746">
              <w:rPr>
                <w:b/>
                <w:sz w:val="24"/>
                <w:szCs w:val="24"/>
              </w:rPr>
              <w:t>ный номер реес</w:t>
            </w:r>
            <w:r w:rsidRPr="00060746">
              <w:rPr>
                <w:b/>
                <w:sz w:val="24"/>
                <w:szCs w:val="24"/>
              </w:rPr>
              <w:t>т</w:t>
            </w:r>
            <w:r w:rsidRPr="00060746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47" w:type="dxa"/>
            <w:gridSpan w:val="3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Показатель, характер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зующий содержание р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боты (по справочн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731" w:type="dxa"/>
            <w:gridSpan w:val="2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Показатель, характер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зующий у</w:t>
            </w:r>
            <w:r w:rsidRPr="00060746">
              <w:rPr>
                <w:b/>
                <w:sz w:val="24"/>
                <w:szCs w:val="24"/>
              </w:rPr>
              <w:t>с</w:t>
            </w:r>
            <w:r w:rsidRPr="00060746">
              <w:rPr>
                <w:b/>
                <w:sz w:val="24"/>
                <w:szCs w:val="24"/>
              </w:rPr>
              <w:t>ловия (фо</w:t>
            </w:r>
            <w:r w:rsidRPr="00060746">
              <w:rPr>
                <w:b/>
                <w:sz w:val="24"/>
                <w:szCs w:val="24"/>
              </w:rPr>
              <w:t>р</w:t>
            </w:r>
            <w:r w:rsidRPr="00060746">
              <w:rPr>
                <w:b/>
                <w:sz w:val="24"/>
                <w:szCs w:val="24"/>
              </w:rPr>
              <w:t>мы) выпо</w:t>
            </w:r>
            <w:r w:rsidRPr="00060746">
              <w:rPr>
                <w:b/>
                <w:sz w:val="24"/>
                <w:szCs w:val="24"/>
              </w:rPr>
              <w:t>л</w:t>
            </w:r>
            <w:r w:rsidRPr="00060746">
              <w:rPr>
                <w:b/>
                <w:sz w:val="24"/>
                <w:szCs w:val="24"/>
              </w:rPr>
              <w:t>нения работы (по справо</w:t>
            </w:r>
            <w:r w:rsidRPr="00060746">
              <w:rPr>
                <w:b/>
                <w:sz w:val="24"/>
                <w:szCs w:val="24"/>
              </w:rPr>
              <w:t>ч</w:t>
            </w:r>
            <w:r w:rsidRPr="00060746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63" w:type="dxa"/>
            <w:gridSpan w:val="4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40" w:type="dxa"/>
            <w:gridSpan w:val="3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Значение пок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40" w:type="dxa"/>
            <w:gridSpan w:val="3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746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87" w:type="dxa"/>
            <w:gridSpan w:val="2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746">
              <w:rPr>
                <w:b/>
                <w:sz w:val="24"/>
                <w:szCs w:val="24"/>
              </w:rPr>
              <w:t>Допуст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мые (во</w:t>
            </w:r>
            <w:r w:rsidRPr="00060746">
              <w:rPr>
                <w:b/>
                <w:sz w:val="24"/>
                <w:szCs w:val="24"/>
              </w:rPr>
              <w:t>з</w:t>
            </w:r>
            <w:r w:rsidRPr="00060746">
              <w:rPr>
                <w:b/>
                <w:sz w:val="24"/>
                <w:szCs w:val="24"/>
              </w:rPr>
              <w:t>можные отклон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ния) от устано</w:t>
            </w:r>
            <w:r w:rsidRPr="00060746">
              <w:rPr>
                <w:b/>
                <w:sz w:val="24"/>
                <w:szCs w:val="24"/>
              </w:rPr>
              <w:t>в</w:t>
            </w:r>
            <w:r w:rsidRPr="00060746">
              <w:rPr>
                <w:b/>
                <w:sz w:val="24"/>
                <w:szCs w:val="24"/>
              </w:rPr>
              <w:t>ленных п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казат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лей качества муниц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пальной у</w:t>
            </w:r>
            <w:r w:rsidRPr="00060746">
              <w:rPr>
                <w:b/>
                <w:sz w:val="24"/>
                <w:szCs w:val="24"/>
              </w:rPr>
              <w:t>с</w:t>
            </w:r>
            <w:r w:rsidRPr="00060746">
              <w:rPr>
                <w:b/>
                <w:sz w:val="24"/>
                <w:szCs w:val="24"/>
              </w:rPr>
              <w:t>луги</w:t>
            </w:r>
          </w:p>
        </w:tc>
      </w:tr>
      <w:tr w:rsidR="00060746" w:rsidRPr="00060746" w:rsidTr="00060746">
        <w:tc>
          <w:tcPr>
            <w:tcW w:w="1702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(наим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нов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57" w:type="dxa"/>
            <w:vMerge w:val="restart"/>
            <w:tcMar>
              <w:left w:w="28" w:type="dxa"/>
              <w:right w:w="28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(наим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нов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(наим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нов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75" w:type="dxa"/>
            <w:vMerge w:val="restart"/>
            <w:tcMar>
              <w:left w:w="28" w:type="dxa"/>
              <w:right w:w="28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нов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пок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зат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(наим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нов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58" w:type="dxa"/>
            <w:gridSpan w:val="2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единица и</w:t>
            </w:r>
            <w:r w:rsidRPr="00060746">
              <w:rPr>
                <w:b/>
                <w:sz w:val="24"/>
                <w:szCs w:val="24"/>
              </w:rPr>
              <w:t>з</w:t>
            </w:r>
            <w:r w:rsidRPr="00060746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671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опис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р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б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50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2021 год (оч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ре</w:t>
            </w:r>
            <w:r w:rsidRPr="00060746">
              <w:rPr>
                <w:b/>
                <w:spacing w:val="-20"/>
                <w:sz w:val="24"/>
                <w:szCs w:val="24"/>
              </w:rPr>
              <w:t>д</w:t>
            </w:r>
            <w:r w:rsidRPr="00060746">
              <w:rPr>
                <w:b/>
                <w:spacing w:val="-20"/>
                <w:sz w:val="24"/>
                <w:szCs w:val="24"/>
              </w:rPr>
              <w:t>ной ф</w:t>
            </w:r>
            <w:r w:rsidRPr="00060746">
              <w:rPr>
                <w:b/>
                <w:spacing w:val="-20"/>
                <w:sz w:val="24"/>
                <w:szCs w:val="24"/>
              </w:rPr>
              <w:t>и</w:t>
            </w:r>
            <w:r w:rsidRPr="00060746">
              <w:rPr>
                <w:b/>
                <w:spacing w:val="-20"/>
                <w:sz w:val="24"/>
                <w:szCs w:val="24"/>
              </w:rPr>
              <w:t>на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с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5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2022 год (1-й год план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5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2023 год (2-й год план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50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2021год (оч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ре</w:t>
            </w:r>
            <w:r w:rsidRPr="00060746">
              <w:rPr>
                <w:b/>
                <w:spacing w:val="-20"/>
                <w:sz w:val="24"/>
                <w:szCs w:val="24"/>
              </w:rPr>
              <w:t>д</w:t>
            </w:r>
            <w:r w:rsidRPr="00060746">
              <w:rPr>
                <w:b/>
                <w:spacing w:val="-20"/>
                <w:sz w:val="24"/>
                <w:szCs w:val="24"/>
              </w:rPr>
              <w:t>ной ф</w:t>
            </w:r>
            <w:r w:rsidRPr="00060746">
              <w:rPr>
                <w:b/>
                <w:spacing w:val="-20"/>
                <w:sz w:val="24"/>
                <w:szCs w:val="24"/>
              </w:rPr>
              <w:t>и</w:t>
            </w:r>
            <w:r w:rsidRPr="00060746">
              <w:rPr>
                <w:b/>
                <w:spacing w:val="-20"/>
                <w:sz w:val="24"/>
                <w:szCs w:val="24"/>
              </w:rPr>
              <w:t>на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с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5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2022год (1-й год план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5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2023 год (2-й год план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6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в проце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41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в абс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лю</w:t>
            </w:r>
            <w:r w:rsidRPr="00060746">
              <w:rPr>
                <w:b/>
                <w:spacing w:val="-20"/>
                <w:sz w:val="24"/>
                <w:szCs w:val="24"/>
              </w:rPr>
              <w:t>т</w:t>
            </w:r>
            <w:r w:rsidRPr="00060746">
              <w:rPr>
                <w:b/>
                <w:spacing w:val="-20"/>
                <w:sz w:val="24"/>
                <w:szCs w:val="24"/>
              </w:rPr>
              <w:t>ных показ</w:t>
            </w:r>
            <w:r w:rsidRPr="00060746">
              <w:rPr>
                <w:b/>
                <w:spacing w:val="-20"/>
                <w:sz w:val="24"/>
                <w:szCs w:val="24"/>
              </w:rPr>
              <w:t>а</w:t>
            </w:r>
            <w:r w:rsidRPr="00060746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060746" w:rsidRPr="00060746" w:rsidTr="00060746">
        <w:tc>
          <w:tcPr>
            <w:tcW w:w="1702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4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746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671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60746" w:rsidRPr="00060746" w:rsidTr="00060746">
        <w:tc>
          <w:tcPr>
            <w:tcW w:w="1702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14</w:t>
            </w: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15</w:t>
            </w: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17</w:t>
            </w:r>
          </w:p>
        </w:tc>
        <w:tc>
          <w:tcPr>
            <w:tcW w:w="94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18</w:t>
            </w:r>
          </w:p>
        </w:tc>
      </w:tr>
      <w:tr w:rsidR="00060746" w:rsidRPr="00060746" w:rsidTr="00060746">
        <w:tc>
          <w:tcPr>
            <w:tcW w:w="1702" w:type="dxa"/>
            <w:vMerge w:val="restart"/>
          </w:tcPr>
          <w:p w:rsidR="00060746" w:rsidRPr="00060746" w:rsidRDefault="00060746" w:rsidP="00060746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  <w:shd w:val="clear" w:color="auto" w:fill="FFFFFF"/>
              </w:rPr>
              <w:lastRenderedPageBreak/>
              <w:t>30017100600100000008102</w:t>
            </w:r>
          </w:p>
        </w:tc>
        <w:tc>
          <w:tcPr>
            <w:tcW w:w="1134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муниц</w:t>
            </w:r>
            <w:r w:rsidRPr="00060746">
              <w:rPr>
                <w:sz w:val="24"/>
                <w:szCs w:val="24"/>
              </w:rPr>
              <w:t>и</w:t>
            </w:r>
            <w:r w:rsidRPr="00060746">
              <w:rPr>
                <w:sz w:val="24"/>
                <w:szCs w:val="24"/>
              </w:rPr>
              <w:t>пал</w:t>
            </w:r>
            <w:r w:rsidRPr="00060746">
              <w:rPr>
                <w:sz w:val="24"/>
                <w:szCs w:val="24"/>
              </w:rPr>
              <w:t>ь</w:t>
            </w:r>
            <w:r w:rsidRPr="00060746">
              <w:rPr>
                <w:sz w:val="24"/>
                <w:szCs w:val="24"/>
              </w:rPr>
              <w:t>ные</w:t>
            </w:r>
          </w:p>
        </w:tc>
        <w:tc>
          <w:tcPr>
            <w:tcW w:w="857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кол-во мер</w:t>
            </w:r>
            <w:r w:rsidRPr="00060746">
              <w:rPr>
                <w:sz w:val="24"/>
                <w:szCs w:val="24"/>
              </w:rPr>
              <w:t>о</w:t>
            </w:r>
            <w:r w:rsidRPr="00060746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штук</w:t>
            </w:r>
          </w:p>
        </w:tc>
        <w:tc>
          <w:tcPr>
            <w:tcW w:w="74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796</w:t>
            </w:r>
          </w:p>
        </w:tc>
        <w:tc>
          <w:tcPr>
            <w:tcW w:w="67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38</w:t>
            </w: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38</w:t>
            </w: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38</w:t>
            </w: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7</w:t>
            </w:r>
          </w:p>
        </w:tc>
      </w:tr>
      <w:tr w:rsidR="00060746" w:rsidRPr="00060746" w:rsidTr="00060746">
        <w:tc>
          <w:tcPr>
            <w:tcW w:w="1702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060746" w:rsidTr="00060746">
        <w:tc>
          <w:tcPr>
            <w:tcW w:w="1702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060746" w:rsidTr="00060746">
        <w:tc>
          <w:tcPr>
            <w:tcW w:w="1702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42D46" w:rsidRDefault="00E42D46" w:rsidP="00060746">
      <w:pPr>
        <w:ind w:firstLine="709"/>
        <w:jc w:val="right"/>
        <w:rPr>
          <w:b/>
          <w:sz w:val="28"/>
          <w:szCs w:val="28"/>
        </w:rPr>
      </w:pPr>
    </w:p>
    <w:p w:rsidR="00060746" w:rsidRPr="00060746" w:rsidRDefault="00060746" w:rsidP="000607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746">
        <w:rPr>
          <w:sz w:val="28"/>
          <w:szCs w:val="28"/>
        </w:rPr>
        <w:t>Раздел 3</w:t>
      </w:r>
    </w:p>
    <w:p w:rsidR="00060746" w:rsidRPr="009E1879" w:rsidRDefault="00060746" w:rsidP="000607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276"/>
      </w:tblGrid>
      <w:tr w:rsidR="00060746" w:rsidRPr="00DD3D2F" w:rsidTr="0044195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 xml:space="preserve"> 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тестирования выполнения нормативов испытаний (тестов) комплекса ГТО</w:t>
            </w:r>
            <w:r w:rsidRPr="00DD3D2F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Код по общеро</w:t>
            </w:r>
            <w:r w:rsidRPr="00DD3D2F">
              <w:rPr>
                <w:sz w:val="28"/>
                <w:szCs w:val="28"/>
              </w:rPr>
              <w:t>с</w:t>
            </w:r>
            <w:r w:rsidRPr="00DD3D2F">
              <w:rPr>
                <w:sz w:val="28"/>
                <w:szCs w:val="28"/>
              </w:rPr>
              <w:t>сийскому базов</w:t>
            </w:r>
            <w:r w:rsidRPr="00DD3D2F">
              <w:rPr>
                <w:sz w:val="28"/>
                <w:szCs w:val="28"/>
              </w:rPr>
              <w:t>о</w:t>
            </w:r>
            <w:r w:rsidRPr="00DD3D2F">
              <w:rPr>
                <w:sz w:val="28"/>
                <w:szCs w:val="28"/>
              </w:rPr>
              <w:t>му п</w:t>
            </w:r>
            <w:r w:rsidRPr="00DD3D2F">
              <w:rPr>
                <w:sz w:val="28"/>
                <w:szCs w:val="28"/>
              </w:rPr>
              <w:t>е</w:t>
            </w:r>
            <w:r w:rsidRPr="00DD3D2F">
              <w:rPr>
                <w:sz w:val="28"/>
                <w:szCs w:val="28"/>
              </w:rPr>
              <w:t>речню или региональному п</w:t>
            </w:r>
            <w:r w:rsidRPr="00DD3D2F">
              <w:rPr>
                <w:sz w:val="28"/>
                <w:szCs w:val="28"/>
              </w:rPr>
              <w:t>е</w:t>
            </w:r>
            <w:r w:rsidRPr="00DD3D2F">
              <w:rPr>
                <w:sz w:val="28"/>
                <w:szCs w:val="28"/>
              </w:rPr>
              <w:t>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2F">
              <w:rPr>
                <w:b/>
                <w:bCs/>
                <w:sz w:val="28"/>
                <w:szCs w:val="28"/>
                <w:shd w:val="clear" w:color="auto" w:fill="FFFFFF"/>
              </w:rPr>
              <w:t>30.047.1</w:t>
            </w:r>
          </w:p>
        </w:tc>
      </w:tr>
      <w:tr w:rsidR="00060746" w:rsidRPr="00DD3D2F" w:rsidTr="0044195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520" w:type="dxa"/>
            <w:vMerge/>
            <w:tcBorders>
              <w:lef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0746" w:rsidRPr="00DD3D2F" w:rsidTr="0044195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60746" w:rsidRPr="00DD3D2F" w:rsidRDefault="00060746" w:rsidP="00060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D2F" w:rsidRPr="009E1879" w:rsidRDefault="00DD3D2F" w:rsidP="000607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746" w:rsidRPr="00060746" w:rsidRDefault="00060746" w:rsidP="0006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74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060746" w:rsidRPr="00060746" w:rsidRDefault="00060746" w:rsidP="0006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746">
        <w:rPr>
          <w:sz w:val="28"/>
          <w:szCs w:val="28"/>
        </w:rPr>
        <w:t>3.1. Показатели, характеризующие качество работы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307"/>
      </w:tblGrid>
      <w:tr w:rsidR="00060746" w:rsidRPr="009E1879" w:rsidTr="00060746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кальный номер реестр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вой 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</w:t>
            </w:r>
            <w:r w:rsidRPr="00185BE0">
              <w:rPr>
                <w:b/>
                <w:sz w:val="24"/>
                <w:szCs w:val="24"/>
              </w:rPr>
              <w:t>ю</w:t>
            </w:r>
            <w:r w:rsidRPr="00185BE0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</w:t>
            </w:r>
            <w:r w:rsidRPr="00185BE0">
              <w:rPr>
                <w:b/>
                <w:sz w:val="24"/>
                <w:szCs w:val="24"/>
              </w:rPr>
              <w:t>к</w:t>
            </w:r>
            <w:r w:rsidRPr="00185BE0">
              <w:rPr>
                <w:b/>
                <w:sz w:val="24"/>
                <w:szCs w:val="24"/>
              </w:rPr>
              <w:t>теризующий усл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вия (формы) в</w:t>
            </w:r>
            <w:r w:rsidRPr="00185BE0">
              <w:rPr>
                <w:b/>
                <w:sz w:val="24"/>
                <w:szCs w:val="24"/>
              </w:rPr>
              <w:t>ы</w:t>
            </w:r>
            <w:r w:rsidRPr="00185BE0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BE0">
              <w:rPr>
                <w:b/>
                <w:sz w:val="24"/>
                <w:szCs w:val="24"/>
              </w:rPr>
              <w:t>показателя кач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Допустимые (во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можные) отклон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 от устано</w:t>
            </w:r>
            <w:r w:rsidRPr="00185BE0">
              <w:rPr>
                <w:b/>
                <w:sz w:val="24"/>
                <w:szCs w:val="24"/>
              </w:rPr>
              <w:t>в</w:t>
            </w:r>
            <w:r w:rsidRPr="00185BE0">
              <w:rPr>
                <w:b/>
                <w:sz w:val="24"/>
                <w:szCs w:val="24"/>
              </w:rPr>
              <w:t>ленных показат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лей качества м</w:t>
            </w:r>
            <w:r w:rsidRPr="00185BE0">
              <w:rPr>
                <w:b/>
                <w:sz w:val="24"/>
                <w:szCs w:val="24"/>
              </w:rPr>
              <w:t>у</w:t>
            </w:r>
            <w:r w:rsidRPr="00185BE0">
              <w:rPr>
                <w:b/>
                <w:sz w:val="24"/>
                <w:szCs w:val="24"/>
              </w:rPr>
              <w:t>ниципальной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луги</w:t>
            </w:r>
          </w:p>
        </w:tc>
      </w:tr>
      <w:tr w:rsidR="00060746" w:rsidRPr="009E1879" w:rsidTr="0006074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нование 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финанс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планов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го пери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202</w:t>
            </w:r>
            <w:r>
              <w:rPr>
                <w:b/>
                <w:spacing w:val="-20"/>
                <w:sz w:val="24"/>
                <w:szCs w:val="24"/>
              </w:rPr>
              <w:t>3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абсолю</w:t>
            </w:r>
            <w:r w:rsidRPr="00185BE0">
              <w:rPr>
                <w:b/>
                <w:spacing w:val="-20"/>
                <w:sz w:val="24"/>
                <w:szCs w:val="24"/>
              </w:rPr>
              <w:t>т</w:t>
            </w:r>
            <w:r w:rsidRPr="00185BE0">
              <w:rPr>
                <w:b/>
                <w:spacing w:val="-20"/>
                <w:sz w:val="24"/>
                <w:szCs w:val="24"/>
              </w:rPr>
              <w:t>ных 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060746" w:rsidRPr="009E1879" w:rsidTr="0006074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казат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по </w:t>
            </w:r>
            <w:hyperlink r:id="rId20" w:history="1">
              <w:r w:rsidRPr="00185BE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185BE0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60746" w:rsidRPr="009E1879" w:rsidTr="0006074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060746" w:rsidRPr="009E1879" w:rsidTr="00060746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E1879">
              <w:rPr>
                <w:color w:val="494949"/>
                <w:sz w:val="24"/>
                <w:szCs w:val="24"/>
                <w:shd w:val="clear" w:color="auto" w:fill="FFFFFF"/>
              </w:rPr>
              <w:t>30047100000000000003100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9E1879" w:rsidTr="00060746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9E1879" w:rsidTr="00060746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9E1879" w:rsidTr="00060746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60746" w:rsidRPr="009E1879" w:rsidRDefault="00060746" w:rsidP="000607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746" w:rsidRPr="00060746" w:rsidRDefault="00060746" w:rsidP="0006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74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93"/>
        <w:gridCol w:w="993"/>
        <w:gridCol w:w="993"/>
        <w:gridCol w:w="993"/>
        <w:gridCol w:w="993"/>
        <w:gridCol w:w="993"/>
        <w:gridCol w:w="759"/>
        <w:gridCol w:w="685"/>
        <w:gridCol w:w="654"/>
        <w:gridCol w:w="749"/>
        <w:gridCol w:w="624"/>
        <w:gridCol w:w="624"/>
        <w:gridCol w:w="749"/>
        <w:gridCol w:w="624"/>
        <w:gridCol w:w="624"/>
        <w:gridCol w:w="625"/>
        <w:gridCol w:w="731"/>
      </w:tblGrid>
      <w:tr w:rsidR="00060746" w:rsidRPr="00060746" w:rsidTr="00060746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Уникальный номер реес</w:t>
            </w:r>
            <w:r w:rsidRPr="00060746">
              <w:rPr>
                <w:b/>
                <w:sz w:val="24"/>
                <w:szCs w:val="24"/>
              </w:rPr>
              <w:t>т</w:t>
            </w:r>
            <w:r w:rsidRPr="00060746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79" w:type="dxa"/>
            <w:gridSpan w:val="3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Показатель, характер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зующий содержание р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Показатель, х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боты (по спр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091" w:type="dxa"/>
            <w:gridSpan w:val="4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Значение пок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746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356" w:type="dxa"/>
            <w:gridSpan w:val="2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746">
              <w:rPr>
                <w:b/>
                <w:sz w:val="24"/>
                <w:szCs w:val="24"/>
              </w:rPr>
              <w:t>Допуст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мые (во</w:t>
            </w:r>
            <w:r w:rsidRPr="00060746">
              <w:rPr>
                <w:b/>
                <w:sz w:val="24"/>
                <w:szCs w:val="24"/>
              </w:rPr>
              <w:t>з</w:t>
            </w:r>
            <w:r w:rsidRPr="00060746">
              <w:rPr>
                <w:b/>
                <w:sz w:val="24"/>
                <w:szCs w:val="24"/>
              </w:rPr>
              <w:t>можные отклон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ния) от у</w:t>
            </w:r>
            <w:r w:rsidRPr="00060746">
              <w:rPr>
                <w:b/>
                <w:sz w:val="24"/>
                <w:szCs w:val="24"/>
              </w:rPr>
              <w:t>с</w:t>
            </w:r>
            <w:r w:rsidRPr="00060746">
              <w:rPr>
                <w:b/>
                <w:sz w:val="24"/>
                <w:szCs w:val="24"/>
              </w:rPr>
              <w:t>тановле</w:t>
            </w:r>
            <w:r w:rsidRPr="00060746">
              <w:rPr>
                <w:b/>
                <w:sz w:val="24"/>
                <w:szCs w:val="24"/>
              </w:rPr>
              <w:t>н</w:t>
            </w:r>
            <w:r w:rsidRPr="00060746">
              <w:rPr>
                <w:b/>
                <w:sz w:val="24"/>
                <w:szCs w:val="24"/>
              </w:rPr>
              <w:t>ных пок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 xml:space="preserve">зателей качества </w:t>
            </w:r>
            <w:r w:rsidRPr="00060746">
              <w:rPr>
                <w:b/>
                <w:sz w:val="24"/>
                <w:szCs w:val="24"/>
              </w:rPr>
              <w:lastRenderedPageBreak/>
              <w:t>муниц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060746" w:rsidRPr="00060746" w:rsidTr="00060746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(н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имен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 показ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44" w:type="dxa"/>
            <w:gridSpan w:val="2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4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оп</w:t>
            </w:r>
            <w:r w:rsidRPr="00060746">
              <w:rPr>
                <w:b/>
                <w:sz w:val="24"/>
                <w:szCs w:val="24"/>
              </w:rPr>
              <w:t>и</w:t>
            </w:r>
            <w:r w:rsidRPr="00060746">
              <w:rPr>
                <w:b/>
                <w:sz w:val="24"/>
                <w:szCs w:val="24"/>
              </w:rPr>
              <w:t>с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ние р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б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2021 год (оч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ре</w:t>
            </w:r>
            <w:r w:rsidRPr="00060746">
              <w:rPr>
                <w:b/>
                <w:spacing w:val="-20"/>
                <w:sz w:val="24"/>
                <w:szCs w:val="24"/>
              </w:rPr>
              <w:t>д</w:t>
            </w:r>
            <w:r w:rsidRPr="00060746">
              <w:rPr>
                <w:b/>
                <w:spacing w:val="-20"/>
                <w:sz w:val="24"/>
                <w:szCs w:val="24"/>
              </w:rPr>
              <w:t>ной ф</w:t>
            </w:r>
            <w:r w:rsidRPr="00060746">
              <w:rPr>
                <w:b/>
                <w:spacing w:val="-20"/>
                <w:sz w:val="24"/>
                <w:szCs w:val="24"/>
              </w:rPr>
              <w:t>и</w:t>
            </w:r>
            <w:r w:rsidRPr="00060746">
              <w:rPr>
                <w:b/>
                <w:spacing w:val="-20"/>
                <w:sz w:val="24"/>
                <w:szCs w:val="24"/>
              </w:rPr>
              <w:t>нанс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2022 год (1-й год пл</w:t>
            </w:r>
            <w:r w:rsidRPr="00060746">
              <w:rPr>
                <w:b/>
                <w:spacing w:val="-20"/>
                <w:sz w:val="24"/>
                <w:szCs w:val="24"/>
              </w:rPr>
              <w:t>а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2023 год (2-й год пл</w:t>
            </w:r>
            <w:r w:rsidRPr="00060746">
              <w:rPr>
                <w:b/>
                <w:spacing w:val="-20"/>
                <w:sz w:val="24"/>
                <w:szCs w:val="24"/>
              </w:rPr>
              <w:t>а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2021 год (оч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ре</w:t>
            </w:r>
            <w:r w:rsidRPr="00060746">
              <w:rPr>
                <w:b/>
                <w:spacing w:val="-20"/>
                <w:sz w:val="24"/>
                <w:szCs w:val="24"/>
              </w:rPr>
              <w:t>д</w:t>
            </w:r>
            <w:r w:rsidRPr="00060746">
              <w:rPr>
                <w:b/>
                <w:spacing w:val="-20"/>
                <w:sz w:val="24"/>
                <w:szCs w:val="24"/>
              </w:rPr>
              <w:t>ной ф</w:t>
            </w:r>
            <w:r w:rsidRPr="00060746">
              <w:rPr>
                <w:b/>
                <w:spacing w:val="-20"/>
                <w:sz w:val="24"/>
                <w:szCs w:val="24"/>
              </w:rPr>
              <w:t>и</w:t>
            </w:r>
            <w:r w:rsidRPr="00060746">
              <w:rPr>
                <w:b/>
                <w:spacing w:val="-20"/>
                <w:sz w:val="24"/>
                <w:szCs w:val="24"/>
              </w:rPr>
              <w:t>нанс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2022 год (1-й год пл</w:t>
            </w:r>
            <w:r w:rsidRPr="00060746">
              <w:rPr>
                <w:b/>
                <w:spacing w:val="-20"/>
                <w:sz w:val="24"/>
                <w:szCs w:val="24"/>
              </w:rPr>
              <w:t>а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2023 год (2-й год пл</w:t>
            </w:r>
            <w:r w:rsidRPr="00060746">
              <w:rPr>
                <w:b/>
                <w:spacing w:val="-20"/>
                <w:sz w:val="24"/>
                <w:szCs w:val="24"/>
              </w:rPr>
              <w:t>а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вого п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ри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5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в пр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це</w:t>
            </w:r>
            <w:r w:rsidRPr="00060746">
              <w:rPr>
                <w:b/>
                <w:spacing w:val="-20"/>
                <w:sz w:val="24"/>
                <w:szCs w:val="24"/>
              </w:rPr>
              <w:t>н</w:t>
            </w:r>
            <w:r w:rsidRPr="00060746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31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60746">
              <w:rPr>
                <w:b/>
                <w:spacing w:val="-20"/>
                <w:sz w:val="24"/>
                <w:szCs w:val="24"/>
              </w:rPr>
              <w:t>в а</w:t>
            </w:r>
            <w:r w:rsidRPr="00060746">
              <w:rPr>
                <w:b/>
                <w:spacing w:val="-20"/>
                <w:sz w:val="24"/>
                <w:szCs w:val="24"/>
              </w:rPr>
              <w:t>б</w:t>
            </w:r>
            <w:r w:rsidRPr="00060746">
              <w:rPr>
                <w:b/>
                <w:spacing w:val="-20"/>
                <w:sz w:val="24"/>
                <w:szCs w:val="24"/>
              </w:rPr>
              <w:t>с</w:t>
            </w:r>
            <w:r w:rsidRPr="00060746">
              <w:rPr>
                <w:b/>
                <w:spacing w:val="-20"/>
                <w:sz w:val="24"/>
                <w:szCs w:val="24"/>
              </w:rPr>
              <w:t>о</w:t>
            </w:r>
            <w:r w:rsidRPr="00060746">
              <w:rPr>
                <w:b/>
                <w:spacing w:val="-20"/>
                <w:sz w:val="24"/>
                <w:szCs w:val="24"/>
              </w:rPr>
              <w:t>лю</w:t>
            </w:r>
            <w:r w:rsidRPr="00060746">
              <w:rPr>
                <w:b/>
                <w:spacing w:val="-20"/>
                <w:sz w:val="24"/>
                <w:szCs w:val="24"/>
              </w:rPr>
              <w:t>т</w:t>
            </w:r>
            <w:r w:rsidRPr="00060746">
              <w:rPr>
                <w:b/>
                <w:spacing w:val="-20"/>
                <w:sz w:val="24"/>
                <w:szCs w:val="24"/>
              </w:rPr>
              <w:t>ных пок</w:t>
            </w:r>
            <w:r w:rsidRPr="00060746">
              <w:rPr>
                <w:b/>
                <w:spacing w:val="-20"/>
                <w:sz w:val="24"/>
                <w:szCs w:val="24"/>
              </w:rPr>
              <w:t>а</w:t>
            </w:r>
            <w:r w:rsidRPr="00060746">
              <w:rPr>
                <w:b/>
                <w:spacing w:val="-20"/>
                <w:sz w:val="24"/>
                <w:szCs w:val="24"/>
              </w:rPr>
              <w:t>зат</w:t>
            </w:r>
            <w:r w:rsidRPr="00060746">
              <w:rPr>
                <w:b/>
                <w:spacing w:val="-20"/>
                <w:sz w:val="24"/>
                <w:szCs w:val="24"/>
              </w:rPr>
              <w:t>е</w:t>
            </w:r>
            <w:r w:rsidRPr="00060746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060746" w:rsidRPr="00060746" w:rsidTr="00060746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60746">
              <w:rPr>
                <w:b/>
                <w:sz w:val="24"/>
                <w:szCs w:val="24"/>
              </w:rPr>
              <w:t>н</w:t>
            </w:r>
            <w:r w:rsidRPr="00060746">
              <w:rPr>
                <w:b/>
                <w:sz w:val="24"/>
                <w:szCs w:val="24"/>
              </w:rPr>
              <w:t>а</w:t>
            </w:r>
            <w:r w:rsidRPr="00060746">
              <w:rPr>
                <w:b/>
                <w:sz w:val="24"/>
                <w:szCs w:val="24"/>
              </w:rPr>
              <w:t>им</w:t>
            </w:r>
            <w:r w:rsidRPr="00060746">
              <w:rPr>
                <w:b/>
                <w:sz w:val="24"/>
                <w:szCs w:val="24"/>
              </w:rPr>
              <w:t>е</w:t>
            </w:r>
            <w:r w:rsidRPr="00060746">
              <w:rPr>
                <w:b/>
                <w:sz w:val="24"/>
                <w:szCs w:val="24"/>
              </w:rPr>
              <w:t>н</w:t>
            </w:r>
            <w:r w:rsidRPr="00060746">
              <w:rPr>
                <w:b/>
                <w:sz w:val="24"/>
                <w:szCs w:val="24"/>
              </w:rPr>
              <w:t>о</w:t>
            </w:r>
            <w:r w:rsidRPr="00060746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746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654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060746" w:rsidTr="00060746">
        <w:tc>
          <w:tcPr>
            <w:tcW w:w="1596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9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16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17</w:t>
            </w: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18</w:t>
            </w:r>
          </w:p>
        </w:tc>
      </w:tr>
      <w:tr w:rsidR="00060746" w:rsidRPr="00060746" w:rsidTr="00060746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  <w:shd w:val="clear" w:color="auto" w:fill="FFFFFF"/>
              </w:rPr>
              <w:t>30047100000000000003100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кол-во мер</w:t>
            </w:r>
            <w:r w:rsidRPr="00060746">
              <w:rPr>
                <w:sz w:val="24"/>
                <w:szCs w:val="24"/>
              </w:rPr>
              <w:t>о</w:t>
            </w:r>
            <w:r w:rsidRPr="00060746">
              <w:rPr>
                <w:sz w:val="24"/>
                <w:szCs w:val="24"/>
              </w:rPr>
              <w:t>приятий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штук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796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24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20</w:t>
            </w: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60746">
              <w:rPr>
                <w:sz w:val="24"/>
                <w:szCs w:val="24"/>
              </w:rPr>
              <w:t>5</w:t>
            </w:r>
          </w:p>
        </w:tc>
      </w:tr>
      <w:tr w:rsidR="00060746" w:rsidRPr="00060746" w:rsidTr="00060746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060746" w:rsidTr="00060746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060746" w:rsidTr="00060746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060746" w:rsidRPr="00060746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60746" w:rsidRDefault="00060746" w:rsidP="00060746">
      <w:pPr>
        <w:ind w:firstLine="709"/>
        <w:jc w:val="right"/>
        <w:rPr>
          <w:b/>
          <w:sz w:val="28"/>
          <w:szCs w:val="28"/>
        </w:rPr>
      </w:pPr>
    </w:p>
    <w:p w:rsidR="00060746" w:rsidRPr="00060746" w:rsidRDefault="00060746" w:rsidP="000607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746">
        <w:rPr>
          <w:sz w:val="28"/>
          <w:szCs w:val="28"/>
        </w:rPr>
        <w:t>Раздел 4</w:t>
      </w:r>
    </w:p>
    <w:p w:rsidR="00060746" w:rsidRPr="009E1879" w:rsidRDefault="00060746" w:rsidP="000607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379"/>
        <w:gridCol w:w="1134"/>
      </w:tblGrid>
      <w:tr w:rsidR="00060746" w:rsidRPr="00DD3D2F" w:rsidTr="0006074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60746" w:rsidRPr="00DD3D2F" w:rsidRDefault="00060746" w:rsidP="00060746">
            <w:pPr>
              <w:shd w:val="clear" w:color="auto" w:fill="FFFFFF"/>
              <w:textAlignment w:val="baseline"/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3D2F">
              <w:rPr>
                <w:sz w:val="28"/>
                <w:szCs w:val="28"/>
              </w:rPr>
              <w:t xml:space="preserve"> 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проведение физкультурных и спортивных мероприятий в рамках Всеро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сийского физкультурно-спортивного комплекса "Готов к труду и обороне" (ГТО) (за и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ключением тестирования в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  <w:r w:rsidRPr="00DD3D2F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полнения нормативов испытаний комплекса ГТО)</w:t>
            </w:r>
          </w:p>
          <w:p w:rsidR="00060746" w:rsidRPr="00DD3D2F" w:rsidRDefault="000607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Код по общеро</w:t>
            </w:r>
            <w:r w:rsidRPr="00DD3D2F">
              <w:rPr>
                <w:sz w:val="28"/>
                <w:szCs w:val="28"/>
              </w:rPr>
              <w:t>с</w:t>
            </w:r>
            <w:r w:rsidRPr="00DD3D2F">
              <w:rPr>
                <w:sz w:val="28"/>
                <w:szCs w:val="28"/>
              </w:rPr>
              <w:t>сийскому баз</w:t>
            </w:r>
            <w:r w:rsidRPr="00DD3D2F">
              <w:rPr>
                <w:sz w:val="28"/>
                <w:szCs w:val="28"/>
              </w:rPr>
              <w:t>о</w:t>
            </w:r>
            <w:r w:rsidRPr="00DD3D2F">
              <w:rPr>
                <w:sz w:val="28"/>
                <w:szCs w:val="28"/>
              </w:rPr>
              <w:t>вому перечню или регионал</w:t>
            </w:r>
            <w:r w:rsidRPr="00DD3D2F">
              <w:rPr>
                <w:sz w:val="28"/>
                <w:szCs w:val="28"/>
              </w:rPr>
              <w:t>ь</w:t>
            </w:r>
            <w:r w:rsidRPr="00DD3D2F">
              <w:rPr>
                <w:sz w:val="28"/>
                <w:szCs w:val="28"/>
              </w:rPr>
              <w:t>ному п</w:t>
            </w:r>
            <w:r w:rsidRPr="00DD3D2F">
              <w:rPr>
                <w:sz w:val="28"/>
                <w:szCs w:val="28"/>
              </w:rPr>
              <w:t>е</w:t>
            </w:r>
            <w:r w:rsidRPr="00DD3D2F">
              <w:rPr>
                <w:sz w:val="28"/>
                <w:szCs w:val="28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D3D2F">
              <w:rPr>
                <w:bCs/>
                <w:sz w:val="28"/>
                <w:szCs w:val="28"/>
                <w:shd w:val="clear" w:color="auto" w:fill="FFFFFF"/>
              </w:rPr>
              <w:t>30.026.1</w:t>
            </w:r>
          </w:p>
        </w:tc>
      </w:tr>
      <w:tr w:rsidR="00060746" w:rsidRPr="00DD3D2F" w:rsidTr="0006074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379" w:type="dxa"/>
            <w:vMerge/>
            <w:tcBorders>
              <w:lef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0746" w:rsidRPr="00DD3D2F" w:rsidTr="0006074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0746" w:rsidRPr="00DD3D2F" w:rsidRDefault="00060746" w:rsidP="00060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60746" w:rsidRPr="009E1879" w:rsidRDefault="00060746" w:rsidP="000607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746" w:rsidRPr="00060746" w:rsidRDefault="00060746" w:rsidP="0006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746">
        <w:rPr>
          <w:sz w:val="28"/>
          <w:szCs w:val="28"/>
        </w:rPr>
        <w:lastRenderedPageBreak/>
        <w:t>3. Показатели, характеризующие качество и (или) объем (содержание) работы:</w:t>
      </w:r>
    </w:p>
    <w:p w:rsidR="00060746" w:rsidRPr="00060746" w:rsidRDefault="00060746" w:rsidP="0006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746">
        <w:rPr>
          <w:sz w:val="28"/>
          <w:szCs w:val="28"/>
        </w:rPr>
        <w:t>3.1. Показатели, характеризующие качество работы:</w:t>
      </w:r>
    </w:p>
    <w:p w:rsidR="00060746" w:rsidRPr="009E1879" w:rsidRDefault="00060746" w:rsidP="000607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</w:tblGrid>
      <w:tr w:rsidR="00060746" w:rsidRPr="009E1879" w:rsidTr="00441956">
        <w:trPr>
          <w:trHeight w:val="20"/>
        </w:trPr>
        <w:tc>
          <w:tcPr>
            <w:tcW w:w="1156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Ун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кальный номер реестр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вой 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характеризу</w:t>
            </w:r>
            <w:r w:rsidRPr="00421C38">
              <w:rPr>
                <w:b/>
                <w:sz w:val="24"/>
                <w:szCs w:val="24"/>
              </w:rPr>
              <w:t>ю</w:t>
            </w:r>
            <w:r w:rsidRPr="00421C38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</w:t>
            </w:r>
            <w:r w:rsidRPr="00421C38">
              <w:rPr>
                <w:b/>
                <w:sz w:val="24"/>
                <w:szCs w:val="24"/>
              </w:rPr>
              <w:t>к</w:t>
            </w:r>
            <w:r w:rsidRPr="00421C38">
              <w:rPr>
                <w:b/>
                <w:sz w:val="24"/>
                <w:szCs w:val="24"/>
              </w:rPr>
              <w:t>теризующий усл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вия (формы) в</w:t>
            </w:r>
            <w:r w:rsidRPr="00421C38">
              <w:rPr>
                <w:b/>
                <w:sz w:val="24"/>
                <w:szCs w:val="24"/>
              </w:rPr>
              <w:t>ы</w:t>
            </w:r>
            <w:r w:rsidRPr="00421C38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качества раб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1C38">
              <w:rPr>
                <w:b/>
                <w:sz w:val="24"/>
                <w:szCs w:val="24"/>
              </w:rPr>
              <w:t>показателя кач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924" w:type="dxa"/>
            <w:gridSpan w:val="2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чества муниц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наим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(очередной финанс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2022 </w:t>
            </w:r>
            <w:r w:rsidRPr="00421C38">
              <w:rPr>
                <w:b/>
                <w:spacing w:val="-20"/>
                <w:sz w:val="24"/>
                <w:szCs w:val="24"/>
              </w:rPr>
              <w:t>год (1-й год планов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го пери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2023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901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пр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(наимен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вание п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казат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00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аимен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21C38">
              <w:rPr>
                <w:b/>
                <w:sz w:val="24"/>
                <w:szCs w:val="24"/>
              </w:rPr>
              <w:t xml:space="preserve">од по </w:t>
            </w:r>
            <w:hyperlink r:id="rId21" w:history="1">
              <w:r w:rsidRPr="00421C38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060746" w:rsidRPr="009E1879" w:rsidRDefault="00060746" w:rsidP="00EF7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shd w:val="clear" w:color="auto" w:fill="FFFFFF"/>
              </w:rPr>
              <w:t>30026100000000000008105</w:t>
            </w:r>
          </w:p>
        </w:tc>
        <w:tc>
          <w:tcPr>
            <w:tcW w:w="1184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0746" w:rsidRPr="009E1879" w:rsidTr="00441956">
        <w:trPr>
          <w:trHeight w:val="20"/>
        </w:trPr>
        <w:tc>
          <w:tcPr>
            <w:tcW w:w="1156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60746" w:rsidRPr="009E1879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60746" w:rsidRPr="009E1879" w:rsidRDefault="00060746" w:rsidP="000607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746" w:rsidRPr="00441956" w:rsidRDefault="00060746" w:rsidP="00441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95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976"/>
        <w:gridCol w:w="977"/>
        <w:gridCol w:w="977"/>
        <w:gridCol w:w="977"/>
        <w:gridCol w:w="819"/>
        <w:gridCol w:w="960"/>
        <w:gridCol w:w="897"/>
        <w:gridCol w:w="794"/>
        <w:gridCol w:w="716"/>
        <w:gridCol w:w="764"/>
        <w:gridCol w:w="663"/>
        <w:gridCol w:w="663"/>
        <w:gridCol w:w="764"/>
        <w:gridCol w:w="663"/>
        <w:gridCol w:w="663"/>
        <w:gridCol w:w="667"/>
        <w:gridCol w:w="1109"/>
      </w:tblGrid>
      <w:tr w:rsidR="00060746" w:rsidRPr="009E1879" w:rsidTr="00441956">
        <w:trPr>
          <w:jc w:val="center"/>
        </w:trPr>
        <w:tc>
          <w:tcPr>
            <w:tcW w:w="1085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lastRenderedPageBreak/>
              <w:t>Ун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кал</w:t>
            </w:r>
            <w:r w:rsidRPr="00421C38">
              <w:rPr>
                <w:b/>
                <w:sz w:val="24"/>
                <w:szCs w:val="24"/>
              </w:rPr>
              <w:t>ь</w:t>
            </w:r>
            <w:r w:rsidRPr="00421C38">
              <w:rPr>
                <w:b/>
                <w:sz w:val="24"/>
                <w:szCs w:val="24"/>
              </w:rPr>
              <w:t>ный номер реес</w:t>
            </w:r>
            <w:r w:rsidRPr="00421C38">
              <w:rPr>
                <w:b/>
                <w:sz w:val="24"/>
                <w:szCs w:val="24"/>
              </w:rPr>
              <w:t>т</w:t>
            </w:r>
            <w:r w:rsidRPr="00421C38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30" w:type="dxa"/>
            <w:gridSpan w:val="3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зующий содержание р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796" w:type="dxa"/>
            <w:gridSpan w:val="2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зующий усл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вия (формы) выполнения работы (по справочн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367" w:type="dxa"/>
            <w:gridSpan w:val="4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90" w:type="dxa"/>
            <w:gridSpan w:val="3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90" w:type="dxa"/>
            <w:gridSpan w:val="3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776" w:type="dxa"/>
            <w:gridSpan w:val="2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Допустимые (возможные отклонения) от устано</w:t>
            </w:r>
            <w:r w:rsidRPr="00421C38">
              <w:rPr>
                <w:b/>
                <w:sz w:val="24"/>
                <w:szCs w:val="24"/>
              </w:rPr>
              <w:t>в</w:t>
            </w:r>
            <w:r w:rsidRPr="00421C38">
              <w:rPr>
                <w:b/>
                <w:sz w:val="24"/>
                <w:szCs w:val="24"/>
              </w:rPr>
              <w:t>ленных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зателей кач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ства муниц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пальной у</w:t>
            </w:r>
            <w:r w:rsidRPr="00421C38">
              <w:rPr>
                <w:b/>
                <w:sz w:val="24"/>
                <w:szCs w:val="24"/>
              </w:rPr>
              <w:t>с</w:t>
            </w:r>
            <w:r w:rsidRPr="00421C38">
              <w:rPr>
                <w:b/>
                <w:sz w:val="24"/>
                <w:szCs w:val="24"/>
              </w:rPr>
              <w:t>луги</w:t>
            </w:r>
          </w:p>
        </w:tc>
      </w:tr>
      <w:tr w:rsidR="00060746" w:rsidRPr="009E1879" w:rsidTr="00441956">
        <w:trPr>
          <w:jc w:val="center"/>
        </w:trPr>
        <w:tc>
          <w:tcPr>
            <w:tcW w:w="1085" w:type="dxa"/>
            <w:vMerge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19" w:type="dxa"/>
            <w:vMerge w:val="restart"/>
          </w:tcPr>
          <w:p w:rsidR="00060746" w:rsidRPr="00441956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60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691" w:type="dxa"/>
            <w:gridSpan w:val="2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единица и</w:t>
            </w:r>
            <w:r w:rsidRPr="00421C38">
              <w:rPr>
                <w:b/>
                <w:sz w:val="24"/>
                <w:szCs w:val="24"/>
              </w:rPr>
              <w:t>з</w:t>
            </w:r>
            <w:r w:rsidRPr="00421C38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716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опис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р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б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64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ре</w:t>
            </w:r>
            <w:r w:rsidRPr="00421C38">
              <w:rPr>
                <w:b/>
                <w:spacing w:val="-20"/>
                <w:sz w:val="24"/>
                <w:szCs w:val="24"/>
              </w:rPr>
              <w:t>д</w:t>
            </w:r>
            <w:r w:rsidRPr="00421C38">
              <w:rPr>
                <w:b/>
                <w:spacing w:val="-20"/>
                <w:sz w:val="24"/>
                <w:szCs w:val="24"/>
              </w:rPr>
              <w:t>ной ф</w:t>
            </w:r>
            <w:r w:rsidRPr="00421C38">
              <w:rPr>
                <w:b/>
                <w:spacing w:val="-20"/>
                <w:sz w:val="24"/>
                <w:szCs w:val="24"/>
              </w:rPr>
              <w:t>и</w:t>
            </w:r>
            <w:r w:rsidRPr="00421C38">
              <w:rPr>
                <w:b/>
                <w:spacing w:val="-20"/>
                <w:sz w:val="24"/>
                <w:szCs w:val="24"/>
              </w:rPr>
              <w:t>на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3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3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3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64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ре</w:t>
            </w:r>
            <w:r w:rsidRPr="00421C38">
              <w:rPr>
                <w:b/>
                <w:spacing w:val="-20"/>
                <w:sz w:val="24"/>
                <w:szCs w:val="24"/>
              </w:rPr>
              <w:t>д</w:t>
            </w:r>
            <w:r w:rsidRPr="00421C38">
              <w:rPr>
                <w:b/>
                <w:spacing w:val="-20"/>
                <w:sz w:val="24"/>
                <w:szCs w:val="24"/>
              </w:rPr>
              <w:t>ной ф</w:t>
            </w:r>
            <w:r w:rsidRPr="00421C38">
              <w:rPr>
                <w:b/>
                <w:spacing w:val="-20"/>
                <w:sz w:val="24"/>
                <w:szCs w:val="24"/>
              </w:rPr>
              <w:t>и</w:t>
            </w:r>
            <w:r w:rsidRPr="00421C38">
              <w:rPr>
                <w:b/>
                <w:spacing w:val="-20"/>
                <w:sz w:val="24"/>
                <w:szCs w:val="24"/>
              </w:rPr>
              <w:t>на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3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3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3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7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пр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це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109" w:type="dxa"/>
            <w:vMerge w:val="restart"/>
          </w:tcPr>
          <w:p w:rsidR="00060746" w:rsidRPr="00421C38" w:rsidRDefault="0006074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060746" w:rsidRPr="009E1879" w:rsidTr="00060746">
        <w:trPr>
          <w:jc w:val="center"/>
        </w:trPr>
        <w:tc>
          <w:tcPr>
            <w:tcW w:w="1085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60746" w:rsidRPr="00421C38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94" w:type="dxa"/>
          </w:tcPr>
          <w:p w:rsidR="00060746" w:rsidRPr="00421C38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716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60746" w:rsidRPr="009E1879" w:rsidTr="00060746">
        <w:trPr>
          <w:jc w:val="center"/>
        </w:trPr>
        <w:tc>
          <w:tcPr>
            <w:tcW w:w="1085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63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63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63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109" w:type="dxa"/>
            <w:vAlign w:val="center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060746" w:rsidRPr="009E1879" w:rsidTr="00060746">
        <w:trPr>
          <w:jc w:val="center"/>
        </w:trPr>
        <w:tc>
          <w:tcPr>
            <w:tcW w:w="1085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shd w:val="clear" w:color="auto" w:fill="FFFFFF"/>
              </w:rPr>
              <w:t>30026100000000000008105</w:t>
            </w:r>
          </w:p>
        </w:tc>
        <w:tc>
          <w:tcPr>
            <w:tcW w:w="976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чество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ятий</w:t>
            </w:r>
          </w:p>
        </w:tc>
        <w:tc>
          <w:tcPr>
            <w:tcW w:w="89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79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716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</w:tr>
      <w:tr w:rsidR="00060746" w:rsidRPr="009E1879" w:rsidTr="00060746">
        <w:trPr>
          <w:jc w:val="center"/>
        </w:trPr>
        <w:tc>
          <w:tcPr>
            <w:tcW w:w="1085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60746" w:rsidRPr="009E1879" w:rsidTr="00060746">
        <w:trPr>
          <w:jc w:val="center"/>
        </w:trPr>
        <w:tc>
          <w:tcPr>
            <w:tcW w:w="1085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60746" w:rsidRPr="009E1879" w:rsidTr="00060746">
        <w:trPr>
          <w:jc w:val="center"/>
        </w:trPr>
        <w:tc>
          <w:tcPr>
            <w:tcW w:w="1085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60746" w:rsidRPr="009E1879" w:rsidRDefault="00060746" w:rsidP="000607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060746" w:rsidRDefault="00060746" w:rsidP="00060746">
      <w:pPr>
        <w:ind w:firstLine="709"/>
        <w:jc w:val="right"/>
        <w:rPr>
          <w:b/>
          <w:sz w:val="28"/>
          <w:szCs w:val="28"/>
        </w:rPr>
      </w:pPr>
    </w:p>
    <w:p w:rsidR="00441956" w:rsidRPr="00441956" w:rsidRDefault="00441956" w:rsidP="004419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1956">
        <w:rPr>
          <w:sz w:val="28"/>
          <w:szCs w:val="28"/>
        </w:rPr>
        <w:t>Раздел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994"/>
      </w:tblGrid>
      <w:tr w:rsidR="00441956" w:rsidRPr="00DD3D2F" w:rsidTr="0044195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lastRenderedPageBreak/>
              <w:t>Обеспечение доступа к объектам спорта</w:t>
            </w:r>
          </w:p>
          <w:p w:rsidR="00441956" w:rsidRPr="00DD3D2F" w:rsidRDefault="00441956" w:rsidP="009A01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Код по общеросси</w:t>
            </w:r>
            <w:r w:rsidRPr="00DD3D2F">
              <w:rPr>
                <w:sz w:val="28"/>
                <w:szCs w:val="28"/>
              </w:rPr>
              <w:t>й</w:t>
            </w:r>
            <w:r w:rsidRPr="00DD3D2F">
              <w:rPr>
                <w:sz w:val="28"/>
                <w:szCs w:val="28"/>
              </w:rPr>
              <w:t>скому базовому п</w:t>
            </w:r>
            <w:r w:rsidRPr="00DD3D2F">
              <w:rPr>
                <w:sz w:val="28"/>
                <w:szCs w:val="28"/>
              </w:rPr>
              <w:t>е</w:t>
            </w:r>
            <w:r w:rsidRPr="00DD3D2F">
              <w:rPr>
                <w:sz w:val="28"/>
                <w:szCs w:val="28"/>
              </w:rPr>
              <w:t>речню или реги</w:t>
            </w:r>
            <w:r w:rsidRPr="00DD3D2F">
              <w:rPr>
                <w:sz w:val="28"/>
                <w:szCs w:val="28"/>
              </w:rPr>
              <w:t>о</w:t>
            </w:r>
            <w:r w:rsidRPr="00DD3D2F">
              <w:rPr>
                <w:sz w:val="28"/>
                <w:szCs w:val="28"/>
              </w:rPr>
              <w:t>нальному п</w:t>
            </w:r>
            <w:r w:rsidRPr="00DD3D2F">
              <w:rPr>
                <w:sz w:val="28"/>
                <w:szCs w:val="28"/>
              </w:rPr>
              <w:t>е</w:t>
            </w:r>
            <w:r w:rsidRPr="00DD3D2F">
              <w:rPr>
                <w:sz w:val="28"/>
                <w:szCs w:val="28"/>
              </w:rPr>
              <w:t>речню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АВ15</w:t>
            </w:r>
          </w:p>
        </w:tc>
      </w:tr>
      <w:tr w:rsidR="00441956" w:rsidRPr="00DD3D2F" w:rsidTr="0044195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1956" w:rsidRPr="00DD3D2F" w:rsidTr="0044195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2F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41956" w:rsidRPr="00DD3D2F" w:rsidRDefault="00441956" w:rsidP="009A01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1956" w:rsidRPr="009E1879" w:rsidRDefault="00441956" w:rsidP="004419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1956" w:rsidRPr="00441956" w:rsidRDefault="00441956" w:rsidP="00441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95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441956" w:rsidRPr="00441956" w:rsidRDefault="00441956" w:rsidP="00441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956">
        <w:rPr>
          <w:sz w:val="28"/>
          <w:szCs w:val="28"/>
        </w:rPr>
        <w:t>3.1. Показатели, характеризующие качество работы:</w:t>
      </w: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017"/>
        <w:gridCol w:w="1701"/>
        <w:gridCol w:w="1134"/>
        <w:gridCol w:w="851"/>
        <w:gridCol w:w="1134"/>
        <w:gridCol w:w="850"/>
        <w:gridCol w:w="1053"/>
        <w:gridCol w:w="1074"/>
        <w:gridCol w:w="992"/>
      </w:tblGrid>
      <w:tr w:rsidR="00441956" w:rsidRPr="00441956" w:rsidTr="00441956">
        <w:trPr>
          <w:trHeight w:val="20"/>
        </w:trPr>
        <w:tc>
          <w:tcPr>
            <w:tcW w:w="1156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Ун</w:t>
            </w:r>
            <w:r w:rsidRPr="00441956">
              <w:rPr>
                <w:b/>
                <w:sz w:val="24"/>
                <w:szCs w:val="24"/>
              </w:rPr>
              <w:t>и</w:t>
            </w:r>
            <w:r w:rsidRPr="00441956">
              <w:rPr>
                <w:b/>
                <w:sz w:val="24"/>
                <w:szCs w:val="24"/>
              </w:rPr>
              <w:t>кальный номер реестр</w:t>
            </w:r>
            <w:r w:rsidRPr="00441956">
              <w:rPr>
                <w:b/>
                <w:sz w:val="24"/>
                <w:szCs w:val="24"/>
              </w:rPr>
              <w:t>о</w:t>
            </w:r>
            <w:r w:rsidRPr="00441956">
              <w:rPr>
                <w:b/>
                <w:sz w:val="24"/>
                <w:szCs w:val="24"/>
              </w:rPr>
              <w:t>вой з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Показатель, характеризу</w:t>
            </w:r>
            <w:r w:rsidRPr="00441956">
              <w:rPr>
                <w:b/>
                <w:sz w:val="24"/>
                <w:szCs w:val="24"/>
              </w:rPr>
              <w:t>ю</w:t>
            </w:r>
            <w:r w:rsidRPr="00441956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Показатель, х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боты (по спр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686" w:type="dxa"/>
            <w:gridSpan w:val="3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Значение показателя к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2066" w:type="dxa"/>
            <w:gridSpan w:val="2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Допустимые (возможные) о</w:t>
            </w:r>
            <w:r w:rsidRPr="00441956">
              <w:rPr>
                <w:b/>
                <w:sz w:val="24"/>
                <w:szCs w:val="24"/>
              </w:rPr>
              <w:t>т</w:t>
            </w:r>
            <w:r w:rsidRPr="00441956">
              <w:rPr>
                <w:b/>
                <w:sz w:val="24"/>
                <w:szCs w:val="24"/>
              </w:rPr>
              <w:t>клонения от у</w:t>
            </w:r>
            <w:r w:rsidRPr="00441956">
              <w:rPr>
                <w:b/>
                <w:sz w:val="24"/>
                <w:szCs w:val="24"/>
              </w:rPr>
              <w:t>с</w:t>
            </w:r>
            <w:r w:rsidRPr="00441956">
              <w:rPr>
                <w:b/>
                <w:sz w:val="24"/>
                <w:szCs w:val="24"/>
              </w:rPr>
              <w:t>тановленных п</w:t>
            </w:r>
            <w:r w:rsidRPr="00441956">
              <w:rPr>
                <w:b/>
                <w:sz w:val="24"/>
                <w:szCs w:val="24"/>
              </w:rPr>
              <w:t>о</w:t>
            </w:r>
            <w:r w:rsidRPr="00441956">
              <w:rPr>
                <w:b/>
                <w:sz w:val="24"/>
                <w:szCs w:val="24"/>
              </w:rPr>
              <w:t>казателей кач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ства муниц</w:t>
            </w:r>
            <w:r w:rsidRPr="00441956">
              <w:rPr>
                <w:b/>
                <w:sz w:val="24"/>
                <w:szCs w:val="24"/>
              </w:rPr>
              <w:t>и</w:t>
            </w:r>
            <w:r w:rsidRPr="00441956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41956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единица измер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41956">
              <w:rPr>
                <w:b/>
                <w:spacing w:val="-20"/>
                <w:sz w:val="24"/>
                <w:szCs w:val="24"/>
              </w:rPr>
              <w:t>2021 год (очере</w:t>
            </w:r>
            <w:r w:rsidRPr="00441956">
              <w:rPr>
                <w:b/>
                <w:spacing w:val="-20"/>
                <w:sz w:val="24"/>
                <w:szCs w:val="24"/>
              </w:rPr>
              <w:t>д</w:t>
            </w:r>
            <w:r w:rsidRPr="00441956">
              <w:rPr>
                <w:b/>
                <w:spacing w:val="-20"/>
                <w:sz w:val="24"/>
                <w:szCs w:val="24"/>
              </w:rPr>
              <w:t>ной финанс</w:t>
            </w:r>
            <w:r w:rsidRPr="00441956">
              <w:rPr>
                <w:b/>
                <w:spacing w:val="-20"/>
                <w:sz w:val="24"/>
                <w:szCs w:val="24"/>
              </w:rPr>
              <w:t>о</w:t>
            </w:r>
            <w:r w:rsidRPr="0044195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41956">
              <w:rPr>
                <w:b/>
                <w:spacing w:val="-20"/>
                <w:sz w:val="24"/>
                <w:szCs w:val="24"/>
              </w:rPr>
              <w:t>2022 год (1-й год план</w:t>
            </w:r>
            <w:r w:rsidRPr="00441956">
              <w:rPr>
                <w:b/>
                <w:spacing w:val="-20"/>
                <w:sz w:val="24"/>
                <w:szCs w:val="24"/>
              </w:rPr>
              <w:t>о</w:t>
            </w:r>
            <w:r w:rsidRPr="00441956">
              <w:rPr>
                <w:b/>
                <w:spacing w:val="-20"/>
                <w:sz w:val="24"/>
                <w:szCs w:val="24"/>
              </w:rPr>
              <w:t>вого пери</w:t>
            </w:r>
            <w:r w:rsidRPr="00441956">
              <w:rPr>
                <w:b/>
                <w:spacing w:val="-20"/>
                <w:sz w:val="24"/>
                <w:szCs w:val="24"/>
              </w:rPr>
              <w:t>о</w:t>
            </w:r>
            <w:r w:rsidRPr="0044195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53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41956">
              <w:rPr>
                <w:b/>
                <w:spacing w:val="-20"/>
                <w:sz w:val="24"/>
                <w:szCs w:val="24"/>
              </w:rPr>
              <w:t>2023 год (2-й год планов</w:t>
            </w:r>
            <w:r w:rsidRPr="00441956">
              <w:rPr>
                <w:b/>
                <w:spacing w:val="-20"/>
                <w:sz w:val="24"/>
                <w:szCs w:val="24"/>
              </w:rPr>
              <w:t>о</w:t>
            </w:r>
            <w:r w:rsidRPr="00441956">
              <w:rPr>
                <w:b/>
                <w:spacing w:val="-20"/>
                <w:sz w:val="24"/>
                <w:szCs w:val="24"/>
              </w:rPr>
              <w:t>го пери</w:t>
            </w:r>
            <w:r w:rsidRPr="00441956">
              <w:rPr>
                <w:b/>
                <w:spacing w:val="-20"/>
                <w:sz w:val="24"/>
                <w:szCs w:val="24"/>
              </w:rPr>
              <w:t>о</w:t>
            </w:r>
            <w:r w:rsidRPr="0044195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74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41956">
              <w:rPr>
                <w:b/>
                <w:spacing w:val="-20"/>
                <w:sz w:val="24"/>
                <w:szCs w:val="24"/>
              </w:rPr>
              <w:t>в проце</w:t>
            </w:r>
            <w:r w:rsidRPr="00441956">
              <w:rPr>
                <w:b/>
                <w:spacing w:val="-20"/>
                <w:sz w:val="24"/>
                <w:szCs w:val="24"/>
              </w:rPr>
              <w:t>н</w:t>
            </w:r>
            <w:r w:rsidRPr="00441956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2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41956">
              <w:rPr>
                <w:b/>
                <w:spacing w:val="-20"/>
                <w:sz w:val="24"/>
                <w:szCs w:val="24"/>
              </w:rPr>
              <w:t>в абс</w:t>
            </w:r>
            <w:r w:rsidRPr="00441956">
              <w:rPr>
                <w:b/>
                <w:spacing w:val="-20"/>
                <w:sz w:val="24"/>
                <w:szCs w:val="24"/>
              </w:rPr>
              <w:t>о</w:t>
            </w:r>
            <w:r w:rsidRPr="00441956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441956">
              <w:rPr>
                <w:b/>
                <w:spacing w:val="-20"/>
                <w:sz w:val="24"/>
                <w:szCs w:val="24"/>
              </w:rPr>
              <w:t>а</w:t>
            </w:r>
            <w:r w:rsidRPr="00441956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(наим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нов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ние показ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(наим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нов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ние показ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(наим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нов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ние показ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(наим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нов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ние показ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17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>(наим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нов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ние показ</w:t>
            </w:r>
            <w:r w:rsidRPr="00441956">
              <w:rPr>
                <w:b/>
                <w:sz w:val="24"/>
                <w:szCs w:val="24"/>
              </w:rPr>
              <w:t>а</w:t>
            </w:r>
            <w:r w:rsidRPr="00441956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01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41956">
              <w:rPr>
                <w:b/>
                <w:sz w:val="24"/>
                <w:szCs w:val="24"/>
              </w:rPr>
              <w:t>наим</w:t>
            </w:r>
            <w:r w:rsidRPr="00441956">
              <w:rPr>
                <w:b/>
                <w:sz w:val="24"/>
                <w:szCs w:val="24"/>
              </w:rPr>
              <w:t>е</w:t>
            </w:r>
            <w:r w:rsidRPr="00441956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85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1956">
              <w:rPr>
                <w:b/>
                <w:sz w:val="24"/>
                <w:szCs w:val="24"/>
              </w:rPr>
              <w:t xml:space="preserve">код по </w:t>
            </w:r>
            <w:hyperlink r:id="rId22" w:history="1">
              <w:r w:rsidRPr="00441956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14</w:t>
            </w: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отклонение достигнутых результатов запланирова</w:t>
            </w:r>
            <w:r w:rsidRPr="00441956">
              <w:rPr>
                <w:sz w:val="24"/>
                <w:szCs w:val="24"/>
              </w:rPr>
              <w:t>н</w:t>
            </w:r>
            <w:r w:rsidRPr="00441956">
              <w:rPr>
                <w:sz w:val="24"/>
                <w:szCs w:val="24"/>
              </w:rPr>
              <w:t>ных планом мероприятий</w:t>
            </w: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195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41956" w:rsidRPr="00441956" w:rsidTr="00441956">
        <w:trPr>
          <w:trHeight w:val="20"/>
        </w:trPr>
        <w:tc>
          <w:tcPr>
            <w:tcW w:w="1156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956" w:rsidRPr="00441956" w:rsidRDefault="00441956" w:rsidP="0044195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41956" w:rsidRDefault="00441956" w:rsidP="00060746">
      <w:pPr>
        <w:ind w:firstLine="709"/>
        <w:jc w:val="right"/>
        <w:rPr>
          <w:b/>
          <w:sz w:val="28"/>
          <w:szCs w:val="28"/>
        </w:rPr>
      </w:pPr>
    </w:p>
    <w:p w:rsidR="004B49E9" w:rsidRDefault="004B49E9" w:rsidP="00DD3D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956" w:rsidRPr="00441956" w:rsidRDefault="00441956" w:rsidP="00441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95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724"/>
        <w:gridCol w:w="729"/>
        <w:gridCol w:w="631"/>
        <w:gridCol w:w="708"/>
        <w:gridCol w:w="753"/>
        <w:gridCol w:w="807"/>
        <w:gridCol w:w="586"/>
        <w:gridCol w:w="644"/>
        <w:gridCol w:w="644"/>
        <w:gridCol w:w="819"/>
        <w:gridCol w:w="1011"/>
      </w:tblGrid>
      <w:tr w:rsidR="00441956" w:rsidRPr="009E1879" w:rsidTr="004B49E9">
        <w:trPr>
          <w:jc w:val="center"/>
        </w:trPr>
        <w:tc>
          <w:tcPr>
            <w:tcW w:w="1458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2861" w:type="dxa"/>
            <w:gridSpan w:val="3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содержание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боты (по справочн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908" w:type="dxa"/>
            <w:gridSpan w:val="2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усл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вия (формы) выполнения работы (по справочникам)</w:t>
            </w:r>
          </w:p>
        </w:tc>
        <w:tc>
          <w:tcPr>
            <w:tcW w:w="3038" w:type="dxa"/>
            <w:gridSpan w:val="4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268" w:type="dxa"/>
            <w:gridSpan w:val="3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 объема раб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874" w:type="dxa"/>
            <w:gridSpan w:val="3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30" w:type="dxa"/>
            <w:gridSpan w:val="2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 отклонения) от устано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ленных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зателей кач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усл</w:t>
            </w:r>
            <w:r w:rsidRPr="00EB7A04">
              <w:rPr>
                <w:b/>
                <w:sz w:val="24"/>
                <w:szCs w:val="24"/>
              </w:rPr>
              <w:t>у</w:t>
            </w:r>
            <w:r w:rsidRPr="00EB7A04">
              <w:rPr>
                <w:b/>
                <w:sz w:val="24"/>
                <w:szCs w:val="24"/>
              </w:rPr>
              <w:t>ги</w:t>
            </w:r>
          </w:p>
        </w:tc>
      </w:tr>
      <w:tr w:rsidR="00441956" w:rsidRPr="009E1879" w:rsidTr="004B49E9">
        <w:trPr>
          <w:jc w:val="center"/>
        </w:trPr>
        <w:tc>
          <w:tcPr>
            <w:tcW w:w="1458" w:type="dxa"/>
            <w:vMerge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441956" w:rsidRPr="00441956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441956" w:rsidRPr="00441956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441956" w:rsidRPr="00441956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441956" w:rsidRPr="00441956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441956" w:rsidRPr="00441956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453" w:type="dxa"/>
            <w:gridSpan w:val="2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631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08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53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07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2023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586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>год (очередной финанс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4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2023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19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це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011" w:type="dxa"/>
            <w:vMerge w:val="restart"/>
          </w:tcPr>
          <w:p w:rsidR="00441956" w:rsidRPr="00EB7A04" w:rsidRDefault="00441956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441956" w:rsidRPr="009E1879" w:rsidTr="009A01C3">
        <w:trPr>
          <w:jc w:val="center"/>
        </w:trPr>
        <w:tc>
          <w:tcPr>
            <w:tcW w:w="1458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29" w:type="dxa"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>од по ОКЕИ</w:t>
            </w:r>
          </w:p>
        </w:tc>
        <w:tc>
          <w:tcPr>
            <w:tcW w:w="631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441956" w:rsidRPr="00EB7A04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41956" w:rsidRPr="009E1879" w:rsidTr="009A01C3">
        <w:trPr>
          <w:jc w:val="center"/>
        </w:trPr>
        <w:tc>
          <w:tcPr>
            <w:tcW w:w="1458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31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753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586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441956" w:rsidRPr="009E1879" w:rsidTr="009A01C3">
        <w:trPr>
          <w:jc w:val="center"/>
        </w:trPr>
        <w:tc>
          <w:tcPr>
            <w:tcW w:w="1458" w:type="dxa"/>
            <w:vMerge w:val="restart"/>
          </w:tcPr>
          <w:p w:rsidR="00441956" w:rsidRPr="004B49E9" w:rsidRDefault="00441956" w:rsidP="004B49E9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highlight w:val="yellow"/>
              </w:rPr>
            </w:pPr>
            <w:r w:rsidRPr="004B49E9">
              <w:rPr>
                <w:sz w:val="24"/>
                <w:szCs w:val="24"/>
              </w:rPr>
              <w:t>931110.Р.56.1.АВ150001000</w:t>
            </w:r>
          </w:p>
        </w:tc>
        <w:tc>
          <w:tcPr>
            <w:tcW w:w="953" w:type="dxa"/>
            <w:vMerge w:val="restart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60433">
              <w:rPr>
                <w:sz w:val="24"/>
                <w:szCs w:val="24"/>
              </w:rPr>
              <w:t>кол</w:t>
            </w:r>
            <w:r w:rsidRPr="00C60433">
              <w:rPr>
                <w:sz w:val="24"/>
                <w:szCs w:val="24"/>
              </w:rPr>
              <w:t>и</w:t>
            </w:r>
            <w:r w:rsidRPr="00C60433">
              <w:rPr>
                <w:sz w:val="24"/>
                <w:szCs w:val="24"/>
              </w:rPr>
              <w:t>чество часов</w:t>
            </w:r>
          </w:p>
        </w:tc>
        <w:tc>
          <w:tcPr>
            <w:tcW w:w="724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60433">
              <w:rPr>
                <w:sz w:val="24"/>
                <w:szCs w:val="24"/>
              </w:rPr>
              <w:t>час</w:t>
            </w:r>
          </w:p>
        </w:tc>
        <w:tc>
          <w:tcPr>
            <w:tcW w:w="729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631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1956" w:rsidRPr="00FC18CB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</w:t>
            </w:r>
          </w:p>
        </w:tc>
        <w:tc>
          <w:tcPr>
            <w:tcW w:w="753" w:type="dxa"/>
          </w:tcPr>
          <w:p w:rsidR="00441956" w:rsidRPr="00FC18CB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rPr>
                <w:sz w:val="22"/>
                <w:szCs w:val="22"/>
              </w:rPr>
              <w:t>2496</w:t>
            </w:r>
          </w:p>
        </w:tc>
        <w:tc>
          <w:tcPr>
            <w:tcW w:w="807" w:type="dxa"/>
          </w:tcPr>
          <w:p w:rsidR="00441956" w:rsidRPr="00FC18CB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</w:t>
            </w:r>
          </w:p>
        </w:tc>
        <w:tc>
          <w:tcPr>
            <w:tcW w:w="586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60433">
              <w:rPr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441956" w:rsidRPr="00C60433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441956" w:rsidRPr="009E1879" w:rsidTr="009A01C3">
        <w:trPr>
          <w:jc w:val="center"/>
        </w:trPr>
        <w:tc>
          <w:tcPr>
            <w:tcW w:w="1458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441956" w:rsidRPr="009E1879" w:rsidTr="009A01C3">
        <w:trPr>
          <w:jc w:val="center"/>
        </w:trPr>
        <w:tc>
          <w:tcPr>
            <w:tcW w:w="1458" w:type="dxa"/>
            <w:vMerge w:val="restart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441956" w:rsidRPr="009E1879" w:rsidTr="009A01C3">
        <w:trPr>
          <w:jc w:val="center"/>
        </w:trPr>
        <w:tc>
          <w:tcPr>
            <w:tcW w:w="1458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41956" w:rsidRPr="009E1879" w:rsidRDefault="00441956" w:rsidP="009A01C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B49E9" w:rsidRDefault="004B49E9" w:rsidP="004B49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3D2F" w:rsidRDefault="00DD3D2F" w:rsidP="004B49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49E9" w:rsidRPr="004B49E9" w:rsidRDefault="004B49E9" w:rsidP="004B49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49E9">
        <w:rPr>
          <w:sz w:val="28"/>
          <w:szCs w:val="28"/>
        </w:rPr>
        <w:t xml:space="preserve">Часть 3. Прочие сведения о муниципальном задании </w:t>
      </w:r>
    </w:p>
    <w:p w:rsidR="004B49E9" w:rsidRPr="004B49E9" w:rsidRDefault="004B49E9" w:rsidP="004B49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49E9" w:rsidRPr="004B49E9" w:rsidRDefault="004B49E9" w:rsidP="004B49E9">
      <w:pPr>
        <w:autoSpaceDE w:val="0"/>
        <w:autoSpaceDN w:val="0"/>
        <w:adjustRightInd w:val="0"/>
        <w:rPr>
          <w:sz w:val="28"/>
          <w:szCs w:val="28"/>
        </w:rPr>
      </w:pPr>
      <w:r w:rsidRPr="004B49E9">
        <w:rPr>
          <w:sz w:val="28"/>
          <w:szCs w:val="28"/>
        </w:rPr>
        <w:t>1. Основания для досрочного прекращения выпо</w:t>
      </w:r>
      <w:r>
        <w:rPr>
          <w:sz w:val="28"/>
          <w:szCs w:val="28"/>
        </w:rPr>
        <w:t xml:space="preserve">лнения муниципального задания </w:t>
      </w:r>
      <w:r w:rsidRPr="004B49E9">
        <w:rPr>
          <w:sz w:val="28"/>
          <w:szCs w:val="28"/>
        </w:rPr>
        <w:t>ликвидация, реорганизация Учрежд</w:t>
      </w:r>
      <w:r w:rsidRPr="004B49E9">
        <w:rPr>
          <w:sz w:val="28"/>
          <w:szCs w:val="28"/>
        </w:rPr>
        <w:t>е</w:t>
      </w:r>
      <w:r w:rsidRPr="004B49E9">
        <w:rPr>
          <w:sz w:val="28"/>
          <w:szCs w:val="28"/>
        </w:rPr>
        <w:t>ния</w:t>
      </w:r>
      <w:r>
        <w:rPr>
          <w:sz w:val="28"/>
          <w:szCs w:val="28"/>
        </w:rPr>
        <w:t>____________________________________________________________________________________________________</w:t>
      </w:r>
    </w:p>
    <w:p w:rsidR="004B49E9" w:rsidRPr="004B49E9" w:rsidRDefault="004B49E9" w:rsidP="004B49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49E9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 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4B49E9" w:rsidRPr="004B49E9" w:rsidRDefault="004B49E9" w:rsidP="004B49E9">
      <w:pPr>
        <w:autoSpaceDE w:val="0"/>
        <w:autoSpaceDN w:val="0"/>
        <w:adjustRightInd w:val="0"/>
        <w:rPr>
          <w:sz w:val="28"/>
          <w:szCs w:val="28"/>
        </w:rPr>
      </w:pPr>
      <w:r w:rsidRPr="004B49E9">
        <w:rPr>
          <w:sz w:val="28"/>
          <w:szCs w:val="28"/>
        </w:rPr>
        <w:t>3. Порядок контроля за выполнением муниципального задания</w:t>
      </w:r>
      <w:r>
        <w:rPr>
          <w:sz w:val="28"/>
          <w:szCs w:val="28"/>
        </w:rPr>
        <w:t>_________________________________________________</w:t>
      </w:r>
    </w:p>
    <w:p w:rsidR="004B49E9" w:rsidRDefault="004B49E9" w:rsidP="004B49E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824"/>
        <w:gridCol w:w="4838"/>
      </w:tblGrid>
      <w:tr w:rsidR="004B49E9" w:rsidRPr="009E1879" w:rsidTr="004B49E9">
        <w:tc>
          <w:tcPr>
            <w:tcW w:w="4864" w:type="dxa"/>
          </w:tcPr>
          <w:p w:rsidR="004B49E9" w:rsidRPr="00421C38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901" w:type="dxa"/>
          </w:tcPr>
          <w:p w:rsidR="004B49E9" w:rsidRPr="00421C38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13" w:type="dxa"/>
          </w:tcPr>
          <w:p w:rsidR="004B49E9" w:rsidRPr="00421C38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ствляющий контроль за выполнением  муниципального задания</w:t>
            </w:r>
          </w:p>
        </w:tc>
      </w:tr>
      <w:tr w:rsidR="004B49E9" w:rsidRPr="009E1879" w:rsidTr="004B49E9">
        <w:tc>
          <w:tcPr>
            <w:tcW w:w="4864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</w:tr>
      <w:tr w:rsidR="004B49E9" w:rsidRPr="009E1879" w:rsidTr="004B49E9">
        <w:tc>
          <w:tcPr>
            <w:tcW w:w="4864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01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13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4B49E9" w:rsidRPr="009E1879" w:rsidTr="004B49E9">
        <w:tc>
          <w:tcPr>
            <w:tcW w:w="4864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01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 раз в  год</w:t>
            </w:r>
          </w:p>
        </w:tc>
        <w:tc>
          <w:tcPr>
            <w:tcW w:w="4913" w:type="dxa"/>
          </w:tcPr>
          <w:p w:rsidR="004B49E9" w:rsidRPr="009E1879" w:rsidRDefault="004B49E9" w:rsidP="004B49E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Администрация Валдайского муниципальн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го района</w:t>
            </w:r>
          </w:p>
        </w:tc>
      </w:tr>
    </w:tbl>
    <w:p w:rsidR="00441956" w:rsidRPr="009E1879" w:rsidRDefault="00441956" w:rsidP="004419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9E9" w:rsidRPr="004B49E9" w:rsidRDefault="004B49E9" w:rsidP="004B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9E9">
        <w:rPr>
          <w:sz w:val="28"/>
          <w:szCs w:val="28"/>
        </w:rPr>
        <w:t xml:space="preserve">4. Требования к отчетности о выполнении муниципального задания: </w:t>
      </w:r>
      <w:r w:rsidRPr="004B49E9">
        <w:rPr>
          <w:sz w:val="28"/>
          <w:szCs w:val="28"/>
          <w:u w:val="single"/>
        </w:rPr>
        <w:t>предоставление отчета о выполнении мун</w:t>
      </w:r>
      <w:r w:rsidRPr="004B49E9">
        <w:rPr>
          <w:sz w:val="28"/>
          <w:szCs w:val="28"/>
          <w:u w:val="single"/>
        </w:rPr>
        <w:t>и</w:t>
      </w:r>
      <w:r w:rsidRPr="004B49E9">
        <w:rPr>
          <w:sz w:val="28"/>
          <w:szCs w:val="28"/>
          <w:u w:val="single"/>
        </w:rPr>
        <w:t>ципального задания по форме согласно приложению 2 к Положению о формировании муниципального задания на ок</w:t>
      </w:r>
      <w:r w:rsidRPr="004B49E9">
        <w:rPr>
          <w:sz w:val="28"/>
          <w:szCs w:val="28"/>
          <w:u w:val="single"/>
        </w:rPr>
        <w:t>а</w:t>
      </w:r>
      <w:r w:rsidRPr="004B49E9">
        <w:rPr>
          <w:sz w:val="28"/>
          <w:szCs w:val="28"/>
          <w:u w:val="single"/>
        </w:rPr>
        <w:t>зание м</w:t>
      </w:r>
      <w:r w:rsidRPr="004B49E9">
        <w:rPr>
          <w:sz w:val="28"/>
          <w:szCs w:val="28"/>
          <w:u w:val="single"/>
        </w:rPr>
        <w:t>у</w:t>
      </w:r>
      <w:r w:rsidRPr="004B49E9">
        <w:rPr>
          <w:sz w:val="28"/>
          <w:szCs w:val="28"/>
          <w:u w:val="single"/>
        </w:rPr>
        <w:t>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</w:p>
    <w:p w:rsidR="004B49E9" w:rsidRPr="004B49E9" w:rsidRDefault="004B49E9" w:rsidP="004B49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B49E9">
        <w:rPr>
          <w:sz w:val="28"/>
          <w:szCs w:val="28"/>
        </w:rPr>
        <w:t xml:space="preserve">Периодичность  представления  отчетов  о  выполнении муниципального задания: </w:t>
      </w:r>
      <w:r w:rsidRPr="004B49E9">
        <w:rPr>
          <w:sz w:val="28"/>
          <w:szCs w:val="28"/>
          <w:u w:val="single"/>
        </w:rPr>
        <w:t>1 раз в год</w:t>
      </w:r>
      <w:r w:rsidRPr="004B49E9">
        <w:rPr>
          <w:sz w:val="28"/>
          <w:szCs w:val="28"/>
        </w:rPr>
        <w:t xml:space="preserve"> </w:t>
      </w:r>
    </w:p>
    <w:p w:rsidR="004B49E9" w:rsidRPr="004B49E9" w:rsidRDefault="004B49E9" w:rsidP="004B49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49E9">
        <w:rPr>
          <w:sz w:val="28"/>
          <w:szCs w:val="28"/>
        </w:rPr>
        <w:t xml:space="preserve">4.2. Сроки представления отчетов о выполнении муниципального задания: </w:t>
      </w:r>
      <w:r w:rsidRPr="004B49E9">
        <w:rPr>
          <w:color w:val="000000"/>
          <w:sz w:val="28"/>
          <w:szCs w:val="28"/>
          <w:u w:val="single"/>
        </w:rPr>
        <w:t>ежегодно до 1-го февраля очередного финансового года, следу</w:t>
      </w:r>
      <w:r w:rsidRPr="004B49E9">
        <w:rPr>
          <w:color w:val="000000"/>
          <w:sz w:val="28"/>
          <w:szCs w:val="28"/>
          <w:u w:val="single"/>
        </w:rPr>
        <w:t>ю</w:t>
      </w:r>
      <w:r w:rsidRPr="004B49E9">
        <w:rPr>
          <w:color w:val="000000"/>
          <w:sz w:val="28"/>
          <w:szCs w:val="28"/>
          <w:u w:val="single"/>
        </w:rPr>
        <w:t>щего за отчетным финансовым годом</w:t>
      </w:r>
      <w:r w:rsidRPr="004B49E9">
        <w:rPr>
          <w:sz w:val="28"/>
          <w:szCs w:val="28"/>
          <w:u w:val="single"/>
        </w:rPr>
        <w:t>.</w:t>
      </w:r>
    </w:p>
    <w:p w:rsidR="004B49E9" w:rsidRPr="004B49E9" w:rsidRDefault="004B49E9" w:rsidP="004B49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49E9">
        <w:rPr>
          <w:sz w:val="28"/>
          <w:szCs w:val="28"/>
        </w:rPr>
        <w:t xml:space="preserve">4.3. Иные требования к отчетности о выполнении муниципального задания: </w:t>
      </w:r>
      <w:r w:rsidRPr="004B49E9">
        <w:rPr>
          <w:sz w:val="28"/>
          <w:szCs w:val="28"/>
          <w:u w:val="single"/>
        </w:rPr>
        <w:t>нет</w:t>
      </w:r>
      <w:r w:rsidRPr="004B49E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</w:t>
      </w:r>
    </w:p>
    <w:p w:rsidR="004B49E9" w:rsidRPr="004B49E9" w:rsidRDefault="004B49E9" w:rsidP="004B49E9">
      <w:pPr>
        <w:pBdr>
          <w:bottom w:val="single" w:sz="6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B49E9">
        <w:rPr>
          <w:sz w:val="28"/>
          <w:szCs w:val="28"/>
        </w:rPr>
        <w:t>Иные показатели, связанные с выполнением муниципального задания, :80</w:t>
      </w:r>
    </w:p>
    <w:p w:rsidR="008D70BF" w:rsidRPr="00060746" w:rsidRDefault="008D70BF" w:rsidP="00060746">
      <w:pPr>
        <w:ind w:firstLine="709"/>
        <w:jc w:val="both"/>
        <w:rPr>
          <w:b/>
          <w:sz w:val="28"/>
          <w:szCs w:val="28"/>
        </w:rPr>
        <w:sectPr w:rsidR="008D70BF" w:rsidRPr="00060746" w:rsidSect="005B108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C3" w:rsidRDefault="009A01C3">
      <w:r>
        <w:separator/>
      </w:r>
    </w:p>
  </w:endnote>
  <w:endnote w:type="continuationSeparator" w:id="0">
    <w:p w:rsidR="009A01C3" w:rsidRDefault="009A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C3" w:rsidRDefault="009A01C3">
      <w:r>
        <w:separator/>
      </w:r>
    </w:p>
  </w:footnote>
  <w:footnote w:type="continuationSeparator" w:id="0">
    <w:p w:rsidR="009A01C3" w:rsidRDefault="009A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46" w:rsidRDefault="0006074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0746" w:rsidRDefault="000607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46" w:rsidRDefault="000607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BF1">
      <w:rPr>
        <w:noProof/>
      </w:rPr>
      <w:t>18</w:t>
    </w:r>
    <w:r>
      <w:fldChar w:fldCharType="end"/>
    </w:r>
  </w:p>
  <w:p w:rsidR="00060746" w:rsidRDefault="0006074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746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1956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49E9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80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4BF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97F61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1C3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2B8D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3D2F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D46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EF7D40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DC1ED3-A2CD-4033-B678-37B595EE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99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adding-left-10">
    <w:name w:val="padding-left-10"/>
    <w:basedOn w:val="a0"/>
    <w:uiPriority w:val="99"/>
    <w:rsid w:val="00E4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DB8A-78B5-4395-A5B8-BDCFAF6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20868</CharactersWithSpaces>
  <SharedDoc>false</SharedDoc>
  <HLinks>
    <vt:vector size="66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2021-01-12T13:17:00Z</cp:lastPrinted>
  <dcterms:created xsi:type="dcterms:W3CDTF">2021-01-19T11:27:00Z</dcterms:created>
  <dcterms:modified xsi:type="dcterms:W3CDTF">2021-01-19T11:27:00Z</dcterms:modified>
</cp:coreProperties>
</file>