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250482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8E2213" w:rsidP="00C4619C">
      <w:pPr>
        <w:jc w:val="center"/>
        <w:rPr>
          <w:sz w:val="28"/>
        </w:rPr>
      </w:pPr>
      <w:r>
        <w:rPr>
          <w:sz w:val="28"/>
        </w:rPr>
        <w:t>22</w:t>
      </w:r>
      <w:r w:rsidR="007B6B11">
        <w:rPr>
          <w:sz w:val="28"/>
        </w:rPr>
        <w:t>.1</w:t>
      </w:r>
      <w:r w:rsidR="00A45487">
        <w:rPr>
          <w:sz w:val="28"/>
        </w:rPr>
        <w:t>1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</w:t>
      </w:r>
      <w:r w:rsidR="00830A00" w:rsidRPr="005258C4">
        <w:rPr>
          <w:sz w:val="28"/>
        </w:rPr>
        <w:t xml:space="preserve">№ </w:t>
      </w:r>
      <w:r w:rsidR="00AE6FA5" w:rsidRPr="005258C4">
        <w:rPr>
          <w:sz w:val="28"/>
        </w:rPr>
        <w:t>22</w:t>
      </w:r>
      <w:r w:rsidR="005258C4">
        <w:rPr>
          <w:sz w:val="28"/>
        </w:rPr>
        <w:t>65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134714" w:rsidRPr="00134714" w:rsidRDefault="00134714" w:rsidP="00134714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jc w:val="center"/>
        <w:rPr>
          <w:b/>
          <w:szCs w:val="28"/>
          <w:lang w:val="ru-RU"/>
        </w:rPr>
      </w:pPr>
      <w:bookmarkStart w:id="0" w:name="_GoBack"/>
      <w:r w:rsidRPr="00134714">
        <w:rPr>
          <w:b/>
          <w:szCs w:val="28"/>
          <w:lang w:val="ru-RU"/>
        </w:rPr>
        <w:t>О списании дебиторской</w:t>
      </w:r>
    </w:p>
    <w:p w:rsidR="00134714" w:rsidRPr="00134714" w:rsidRDefault="00134714" w:rsidP="00134714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jc w:val="center"/>
        <w:rPr>
          <w:b/>
          <w:szCs w:val="28"/>
          <w:lang w:val="ru-RU"/>
        </w:rPr>
      </w:pPr>
      <w:r w:rsidRPr="00134714">
        <w:rPr>
          <w:b/>
          <w:szCs w:val="28"/>
          <w:lang w:val="ru-RU"/>
        </w:rPr>
        <w:t>задолженности</w:t>
      </w:r>
    </w:p>
    <w:bookmarkEnd w:id="0"/>
    <w:p w:rsidR="00134714" w:rsidRPr="00134714" w:rsidRDefault="00134714" w:rsidP="0013471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textDirection w:val="btLr"/>
        <w:textAlignment w:val="top"/>
        <w:outlineLvl w:val="0"/>
        <w:rPr>
          <w:rFonts w:eastAsia="Arial"/>
          <w:color w:val="000000"/>
          <w:position w:val="-1"/>
          <w:sz w:val="28"/>
          <w:szCs w:val="28"/>
        </w:rPr>
      </w:pPr>
    </w:p>
    <w:p w:rsidR="00134714" w:rsidRPr="00134714" w:rsidRDefault="00134714" w:rsidP="0013471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textDirection w:val="btLr"/>
        <w:textAlignment w:val="top"/>
        <w:outlineLvl w:val="0"/>
        <w:rPr>
          <w:rFonts w:eastAsia="Arial"/>
          <w:color w:val="000000"/>
          <w:position w:val="-1"/>
          <w:sz w:val="28"/>
          <w:szCs w:val="28"/>
        </w:rPr>
      </w:pPr>
    </w:p>
    <w:p w:rsidR="00134714" w:rsidRPr="005258C4" w:rsidRDefault="00134714" w:rsidP="0013471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textDirection w:val="btLr"/>
        <w:textAlignment w:val="top"/>
        <w:outlineLvl w:val="0"/>
        <w:rPr>
          <w:rFonts w:eastAsia="Arial"/>
          <w:b/>
          <w:color w:val="000000"/>
          <w:position w:val="-1"/>
          <w:sz w:val="28"/>
          <w:szCs w:val="28"/>
        </w:rPr>
      </w:pPr>
      <w:r w:rsidRPr="005258C4">
        <w:rPr>
          <w:rFonts w:eastAsia="Arial"/>
          <w:color w:val="000000"/>
          <w:position w:val="-1"/>
          <w:sz w:val="28"/>
          <w:szCs w:val="28"/>
        </w:rPr>
        <w:t>На основании статьи 196 Гражданского кодекса Российской Федерации</w:t>
      </w:r>
      <w:r w:rsidR="005258C4" w:rsidRPr="005258C4">
        <w:rPr>
          <w:rFonts w:eastAsia="Arial"/>
          <w:color w:val="000000"/>
          <w:position w:val="-1"/>
          <w:sz w:val="28"/>
          <w:szCs w:val="28"/>
        </w:rPr>
        <w:t>,</w:t>
      </w:r>
      <w:r w:rsidRPr="005258C4">
        <w:rPr>
          <w:rFonts w:eastAsia="Arial"/>
          <w:position w:val="-1"/>
          <w:sz w:val="28"/>
          <w:szCs w:val="28"/>
        </w:rPr>
        <w:t xml:space="preserve"> </w:t>
      </w:r>
      <w:r w:rsidRPr="005258C4">
        <w:rPr>
          <w:rFonts w:eastAsia="Arial"/>
          <w:color w:val="000000"/>
          <w:position w:val="-1"/>
          <w:sz w:val="28"/>
          <w:szCs w:val="28"/>
        </w:rPr>
        <w:t>акта о результатах инвентаризации расчетов с поставщиками, подрядчиками, прочими дебиторами и кредиторами от 01</w:t>
      </w:r>
      <w:r w:rsidR="005258C4" w:rsidRPr="005258C4">
        <w:rPr>
          <w:rFonts w:eastAsia="Arial"/>
          <w:color w:val="000000"/>
          <w:position w:val="-1"/>
          <w:sz w:val="28"/>
          <w:szCs w:val="28"/>
        </w:rPr>
        <w:t>.11.2023</w:t>
      </w:r>
      <w:r w:rsidRPr="005258C4">
        <w:rPr>
          <w:rFonts w:eastAsia="Arial"/>
          <w:color w:val="000000"/>
          <w:position w:val="-1"/>
          <w:sz w:val="28"/>
          <w:szCs w:val="28"/>
        </w:rPr>
        <w:t xml:space="preserve"> № 1 и служебной записки от 30</w:t>
      </w:r>
      <w:r w:rsidR="005258C4" w:rsidRPr="005258C4">
        <w:rPr>
          <w:rFonts w:eastAsia="Arial"/>
          <w:color w:val="000000"/>
          <w:position w:val="-1"/>
          <w:sz w:val="28"/>
          <w:szCs w:val="28"/>
        </w:rPr>
        <w:t>.10.</w:t>
      </w:r>
      <w:r w:rsidRPr="005258C4">
        <w:rPr>
          <w:rFonts w:eastAsia="Arial"/>
          <w:color w:val="000000"/>
          <w:position w:val="-1"/>
          <w:sz w:val="28"/>
          <w:szCs w:val="28"/>
        </w:rPr>
        <w:t xml:space="preserve">2023 </w:t>
      </w:r>
      <w:r w:rsidR="00A31E8A">
        <w:rPr>
          <w:rFonts w:eastAsia="Arial"/>
          <w:color w:val="000000"/>
          <w:position w:val="-1"/>
          <w:sz w:val="28"/>
          <w:szCs w:val="28"/>
        </w:rPr>
        <w:t xml:space="preserve">с обоснованием причин списания </w:t>
      </w:r>
      <w:r w:rsidRPr="005258C4">
        <w:rPr>
          <w:rFonts w:eastAsia="Arial"/>
          <w:color w:val="000000"/>
          <w:position w:val="-1"/>
          <w:sz w:val="28"/>
          <w:szCs w:val="28"/>
        </w:rPr>
        <w:t xml:space="preserve">Администрация Валдайского муниципального района </w:t>
      </w:r>
      <w:r w:rsidRPr="005258C4">
        <w:rPr>
          <w:rFonts w:eastAsia="Arial"/>
          <w:b/>
          <w:color w:val="000000"/>
          <w:position w:val="-1"/>
          <w:sz w:val="28"/>
          <w:szCs w:val="28"/>
        </w:rPr>
        <w:t>ПОСТАНОВЛЯЕТ:</w:t>
      </w:r>
    </w:p>
    <w:p w:rsidR="00134714" w:rsidRPr="00134714" w:rsidRDefault="00134714" w:rsidP="0013471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textDirection w:val="btLr"/>
        <w:textAlignment w:val="top"/>
        <w:outlineLvl w:val="0"/>
        <w:rPr>
          <w:rFonts w:eastAsia="Arial"/>
          <w:color w:val="000000"/>
          <w:position w:val="-1"/>
          <w:sz w:val="28"/>
          <w:szCs w:val="28"/>
        </w:rPr>
      </w:pPr>
      <w:r w:rsidRPr="005258C4">
        <w:rPr>
          <w:rFonts w:eastAsia="Arial"/>
          <w:color w:val="000000"/>
          <w:position w:val="-1"/>
          <w:sz w:val="28"/>
          <w:szCs w:val="28"/>
        </w:rPr>
        <w:t>1. Признать</w:t>
      </w:r>
      <w:r w:rsidRPr="005258C4">
        <w:rPr>
          <w:rFonts w:eastAsia="Arial"/>
          <w:position w:val="-1"/>
          <w:sz w:val="28"/>
          <w:szCs w:val="28"/>
        </w:rPr>
        <w:t xml:space="preserve"> и с</w:t>
      </w:r>
      <w:r w:rsidRPr="005258C4">
        <w:rPr>
          <w:rFonts w:eastAsia="Arial"/>
          <w:color w:val="000000"/>
          <w:position w:val="-1"/>
          <w:sz w:val="28"/>
          <w:szCs w:val="28"/>
        </w:rPr>
        <w:t xml:space="preserve">писать дебиторскую задолженность по населению за коммунальные услуги в размере </w:t>
      </w:r>
      <w:r w:rsidRPr="005258C4">
        <w:rPr>
          <w:rFonts w:eastAsia="Arial"/>
          <w:position w:val="-1"/>
          <w:sz w:val="28"/>
          <w:szCs w:val="28"/>
        </w:rPr>
        <w:t>8 699 588</w:t>
      </w:r>
      <w:r w:rsidRPr="005258C4">
        <w:rPr>
          <w:rFonts w:eastAsia="Arial"/>
          <w:color w:val="000000"/>
          <w:position w:val="-1"/>
          <w:sz w:val="28"/>
          <w:szCs w:val="28"/>
        </w:rPr>
        <w:t xml:space="preserve"> (</w:t>
      </w:r>
      <w:r w:rsidRPr="005258C4">
        <w:rPr>
          <w:rFonts w:eastAsia="Arial"/>
          <w:position w:val="-1"/>
          <w:sz w:val="28"/>
          <w:szCs w:val="28"/>
        </w:rPr>
        <w:t>восемь миллионов шестьсот</w:t>
      </w:r>
      <w:r w:rsidRPr="00134714">
        <w:rPr>
          <w:rFonts w:eastAsia="Arial"/>
          <w:position w:val="-1"/>
          <w:sz w:val="28"/>
          <w:szCs w:val="28"/>
        </w:rPr>
        <w:t xml:space="preserve"> девяносто девять тысяч пятьсот восемьдесят восемь</w:t>
      </w:r>
      <w:r>
        <w:rPr>
          <w:rFonts w:eastAsia="Arial"/>
          <w:color w:val="000000"/>
          <w:position w:val="-1"/>
          <w:sz w:val="28"/>
          <w:szCs w:val="28"/>
        </w:rPr>
        <w:t xml:space="preserve">) </w:t>
      </w:r>
      <w:r w:rsidR="00A31E8A">
        <w:rPr>
          <w:rFonts w:eastAsia="Arial"/>
          <w:color w:val="000000"/>
          <w:position w:val="-1"/>
          <w:sz w:val="28"/>
          <w:szCs w:val="28"/>
        </w:rPr>
        <w:t>рублей</w:t>
      </w:r>
      <w:r>
        <w:rPr>
          <w:rFonts w:eastAsia="Arial"/>
          <w:color w:val="000000"/>
          <w:position w:val="-1"/>
          <w:sz w:val="28"/>
          <w:szCs w:val="28"/>
        </w:rPr>
        <w:t xml:space="preserve"> </w:t>
      </w:r>
      <w:r w:rsidRPr="00134714">
        <w:rPr>
          <w:rFonts w:eastAsia="Arial"/>
          <w:color w:val="000000"/>
          <w:position w:val="-1"/>
          <w:sz w:val="28"/>
          <w:szCs w:val="28"/>
        </w:rPr>
        <w:t>11</w:t>
      </w:r>
      <w:r>
        <w:rPr>
          <w:rFonts w:eastAsia="Arial"/>
          <w:color w:val="000000"/>
          <w:position w:val="-1"/>
          <w:sz w:val="28"/>
          <w:szCs w:val="28"/>
        </w:rPr>
        <w:t xml:space="preserve"> </w:t>
      </w:r>
      <w:r w:rsidR="00A31E8A">
        <w:rPr>
          <w:rFonts w:eastAsia="Arial"/>
          <w:color w:val="000000"/>
          <w:position w:val="-1"/>
          <w:sz w:val="28"/>
          <w:szCs w:val="28"/>
        </w:rPr>
        <w:t>копеек</w:t>
      </w:r>
      <w:r w:rsidRPr="00134714">
        <w:rPr>
          <w:rFonts w:eastAsia="Arial"/>
          <w:color w:val="000000"/>
          <w:position w:val="-1"/>
          <w:sz w:val="28"/>
          <w:szCs w:val="28"/>
        </w:rPr>
        <w:t xml:space="preserve"> по причине </w:t>
      </w:r>
      <w:r w:rsidRPr="00134714">
        <w:rPr>
          <w:rFonts w:eastAsia="Arial"/>
          <w:position w:val="-1"/>
          <w:sz w:val="28"/>
          <w:szCs w:val="28"/>
        </w:rPr>
        <w:t xml:space="preserve">истечения </w:t>
      </w:r>
      <w:r w:rsidRPr="00134714">
        <w:rPr>
          <w:rFonts w:eastAsia="Arial"/>
          <w:color w:val="000000"/>
          <w:position w:val="-1"/>
          <w:sz w:val="28"/>
          <w:szCs w:val="28"/>
        </w:rPr>
        <w:t>срока исковой давности.</w:t>
      </w:r>
    </w:p>
    <w:p w:rsidR="00134714" w:rsidRPr="00134714" w:rsidRDefault="00134714" w:rsidP="0013471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textDirection w:val="btLr"/>
        <w:textAlignment w:val="top"/>
        <w:outlineLvl w:val="0"/>
        <w:rPr>
          <w:rFonts w:eastAsia="Arial"/>
          <w:color w:val="000000"/>
          <w:position w:val="-1"/>
          <w:sz w:val="28"/>
          <w:szCs w:val="28"/>
        </w:rPr>
      </w:pPr>
      <w:r>
        <w:rPr>
          <w:rFonts w:eastAsia="Arial"/>
          <w:color w:val="000000"/>
          <w:position w:val="-1"/>
          <w:sz w:val="28"/>
          <w:szCs w:val="28"/>
        </w:rPr>
        <w:t>2. </w:t>
      </w:r>
      <w:r w:rsidRPr="00134714">
        <w:rPr>
          <w:rFonts w:eastAsia="Arial"/>
          <w:color w:val="000000"/>
          <w:position w:val="-1"/>
          <w:sz w:val="28"/>
          <w:szCs w:val="28"/>
        </w:rPr>
        <w:t xml:space="preserve">Главному бухгалтеру </w:t>
      </w:r>
      <w:r w:rsidRPr="00134714">
        <w:rPr>
          <w:rFonts w:eastAsia="Arial"/>
          <w:position w:val="-1"/>
          <w:sz w:val="28"/>
          <w:szCs w:val="28"/>
        </w:rPr>
        <w:t>С.Г.</w:t>
      </w:r>
      <w:r>
        <w:rPr>
          <w:rFonts w:eastAsia="Arial"/>
          <w:position w:val="-1"/>
          <w:sz w:val="28"/>
          <w:szCs w:val="28"/>
        </w:rPr>
        <w:t> </w:t>
      </w:r>
      <w:r w:rsidRPr="00134714">
        <w:rPr>
          <w:rFonts w:eastAsia="Arial"/>
          <w:position w:val="-1"/>
          <w:sz w:val="28"/>
          <w:szCs w:val="28"/>
        </w:rPr>
        <w:t>Медведевой отразить списание в бухгалтерском и налоговом учете организации.</w:t>
      </w:r>
    </w:p>
    <w:p w:rsidR="00134714" w:rsidRPr="00134714" w:rsidRDefault="00134714" w:rsidP="0013471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textDirection w:val="btLr"/>
        <w:textAlignment w:val="top"/>
        <w:outlineLvl w:val="0"/>
        <w:rPr>
          <w:rFonts w:eastAsia="Arial"/>
          <w:color w:val="000000"/>
          <w:position w:val="-1"/>
          <w:sz w:val="28"/>
          <w:szCs w:val="28"/>
        </w:rPr>
      </w:pPr>
      <w:r w:rsidRPr="00134714">
        <w:rPr>
          <w:rFonts w:eastAsia="Arial"/>
          <w:color w:val="000000"/>
          <w:position w:val="-1"/>
          <w:sz w:val="28"/>
          <w:szCs w:val="28"/>
        </w:rPr>
        <w:t>3. Постановление вступает в силу с момента принятия.</w:t>
      </w:r>
    </w:p>
    <w:p w:rsidR="00BC15C6" w:rsidRPr="00C51A06" w:rsidRDefault="00BC15C6" w:rsidP="00BC15C6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51A06">
        <w:rPr>
          <w:sz w:val="28"/>
          <w:szCs w:val="28"/>
        </w:rPr>
        <w:t>.</w:t>
      </w:r>
      <w:r>
        <w:rPr>
          <w:sz w:val="28"/>
          <w:szCs w:val="28"/>
        </w:rPr>
        <w:t xml:space="preserve"> Разместить </w:t>
      </w:r>
      <w:r w:rsidRPr="00C51A06">
        <w:rPr>
          <w:sz w:val="28"/>
          <w:szCs w:val="28"/>
        </w:rPr>
        <w:t>постановление на</w:t>
      </w:r>
      <w:r>
        <w:rPr>
          <w:sz w:val="28"/>
          <w:szCs w:val="28"/>
        </w:rPr>
        <w:t xml:space="preserve"> официальном</w:t>
      </w:r>
      <w:r w:rsidRPr="00C51A06">
        <w:rPr>
          <w:sz w:val="28"/>
          <w:szCs w:val="28"/>
        </w:rPr>
        <w:t xml:space="preserve"> сайте Администрации Валдайского муниципального района в сети «Интернет».</w:t>
      </w:r>
    </w:p>
    <w:p w:rsidR="004718DB" w:rsidRPr="00134714" w:rsidRDefault="004718DB" w:rsidP="00134714">
      <w:pPr>
        <w:ind w:firstLine="709"/>
        <w:jc w:val="both"/>
        <w:rPr>
          <w:sz w:val="28"/>
          <w:szCs w:val="28"/>
        </w:rPr>
      </w:pPr>
    </w:p>
    <w:p w:rsidR="004718DB" w:rsidRPr="00134714" w:rsidRDefault="004718DB" w:rsidP="00134714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C58" w:rsidRDefault="00DB2C58">
      <w:r>
        <w:separator/>
      </w:r>
    </w:p>
  </w:endnote>
  <w:endnote w:type="continuationSeparator" w:id="0">
    <w:p w:rsidR="00DB2C58" w:rsidRDefault="00DB2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C58" w:rsidRDefault="00DB2C58">
      <w:r>
        <w:separator/>
      </w:r>
    </w:p>
  </w:footnote>
  <w:footnote w:type="continuationSeparator" w:id="0">
    <w:p w:rsidR="00DB2C58" w:rsidRDefault="00DB2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4714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58C4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461C"/>
    <w:rsid w:val="008C5237"/>
    <w:rsid w:val="008C66B0"/>
    <w:rsid w:val="008C7AE4"/>
    <w:rsid w:val="008D0384"/>
    <w:rsid w:val="008D0E42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4119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1E8A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57C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5C6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C58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EC47B407-872F-402C-A951-620B6EB3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25B96-55DC-46A9-B6BD-3BE08132B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2023-11-24T09:32:00Z</cp:lastPrinted>
  <dcterms:created xsi:type="dcterms:W3CDTF">2023-11-26T08:54:00Z</dcterms:created>
  <dcterms:modified xsi:type="dcterms:W3CDTF">2023-11-26T08:54:00Z</dcterms:modified>
</cp:coreProperties>
</file>